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54" w:rsidRPr="00BC4369" w:rsidRDefault="000E7D85" w:rsidP="000E7D85">
      <w:pPr>
        <w:jc w:val="center"/>
        <w:rPr>
          <w:b/>
          <w:sz w:val="28"/>
          <w:szCs w:val="28"/>
        </w:rPr>
      </w:pPr>
      <w:r w:rsidRPr="00BC4369">
        <w:rPr>
          <w:b/>
          <w:sz w:val="28"/>
          <w:szCs w:val="28"/>
        </w:rPr>
        <w:t>T.C.</w:t>
      </w:r>
      <w:bookmarkStart w:id="0" w:name="_GoBack"/>
      <w:bookmarkEnd w:id="0"/>
    </w:p>
    <w:p w:rsidR="000E7D85" w:rsidRPr="00BC4369" w:rsidRDefault="000E7D85" w:rsidP="000E7D85">
      <w:pPr>
        <w:jc w:val="center"/>
        <w:rPr>
          <w:b/>
          <w:sz w:val="28"/>
          <w:szCs w:val="28"/>
        </w:rPr>
      </w:pPr>
      <w:r w:rsidRPr="00BC4369">
        <w:rPr>
          <w:b/>
          <w:sz w:val="28"/>
          <w:szCs w:val="28"/>
        </w:rPr>
        <w:t>ÇOMÜ-GÜZEL SANATLAR FAKÜLTESİ</w:t>
      </w:r>
    </w:p>
    <w:p w:rsidR="000E7D85" w:rsidRDefault="000E7D85" w:rsidP="000E7D85">
      <w:pPr>
        <w:jc w:val="center"/>
        <w:rPr>
          <w:b/>
          <w:i/>
          <w:u w:val="single"/>
        </w:rPr>
      </w:pPr>
      <w:r w:rsidRPr="000E7D85">
        <w:rPr>
          <w:b/>
          <w:i/>
          <w:u w:val="single"/>
        </w:rPr>
        <w:t>MAZERET SINAVINA GİRECEK ÖĞRENCİLERİN BİLDİRİLMESİ İŞLEMİ</w:t>
      </w:r>
    </w:p>
    <w:p w:rsidR="001F235E" w:rsidRPr="000E7D85" w:rsidRDefault="001F235E" w:rsidP="000E7D85">
      <w:pPr>
        <w:jc w:val="center"/>
        <w:rPr>
          <w:b/>
          <w:i/>
          <w:u w:val="single"/>
        </w:rPr>
      </w:pPr>
    </w:p>
    <w:tbl>
      <w:tblPr>
        <w:tblStyle w:val="TabloKlavuzu"/>
        <w:tblW w:w="0" w:type="auto"/>
        <w:tblLook w:val="04A0" w:firstRow="1" w:lastRow="0" w:firstColumn="1" w:lastColumn="0" w:noHBand="0" w:noVBand="1"/>
      </w:tblPr>
      <w:tblGrid>
        <w:gridCol w:w="4606"/>
        <w:gridCol w:w="4606"/>
      </w:tblGrid>
      <w:tr w:rsidR="000E7D85" w:rsidTr="000E7D85">
        <w:tc>
          <w:tcPr>
            <w:tcW w:w="4606" w:type="dxa"/>
          </w:tcPr>
          <w:p w:rsidR="001F235E" w:rsidRPr="00BC4369" w:rsidRDefault="001F235E" w:rsidP="000E7D85">
            <w:pPr>
              <w:jc w:val="center"/>
              <w:rPr>
                <w:b/>
                <w:i/>
                <w:sz w:val="28"/>
                <w:szCs w:val="28"/>
              </w:rPr>
            </w:pPr>
          </w:p>
          <w:p w:rsidR="001F235E" w:rsidRPr="00BC4369" w:rsidRDefault="001F235E" w:rsidP="000E7D85">
            <w:pPr>
              <w:jc w:val="center"/>
              <w:rPr>
                <w:b/>
                <w:i/>
                <w:sz w:val="28"/>
                <w:szCs w:val="28"/>
              </w:rPr>
            </w:pPr>
          </w:p>
          <w:p w:rsidR="001F235E" w:rsidRPr="00BC4369" w:rsidRDefault="001F235E" w:rsidP="000E7D85">
            <w:pPr>
              <w:jc w:val="center"/>
              <w:rPr>
                <w:b/>
                <w:i/>
                <w:sz w:val="28"/>
                <w:szCs w:val="28"/>
              </w:rPr>
            </w:pPr>
          </w:p>
          <w:p w:rsidR="000E7D85" w:rsidRPr="00BC4369" w:rsidRDefault="000E7D85" w:rsidP="000E7D85">
            <w:pPr>
              <w:jc w:val="center"/>
              <w:rPr>
                <w:b/>
                <w:i/>
                <w:sz w:val="28"/>
                <w:szCs w:val="28"/>
              </w:rPr>
            </w:pPr>
            <w:r w:rsidRPr="00BC4369">
              <w:rPr>
                <w:b/>
                <w:i/>
                <w:sz w:val="28"/>
                <w:szCs w:val="28"/>
              </w:rPr>
              <w:t>BÖLÜM SEKRETERLİĞİ</w:t>
            </w:r>
          </w:p>
        </w:tc>
        <w:tc>
          <w:tcPr>
            <w:tcW w:w="4606" w:type="dxa"/>
          </w:tcPr>
          <w:p w:rsidR="000E7D85" w:rsidRDefault="000E7D85" w:rsidP="001F235E">
            <w:pPr>
              <w:jc w:val="both"/>
            </w:pPr>
            <w:r>
              <w:t xml:space="preserve">Ara sınavlara katılamayan ve bu nedenle mazeret sınavına girmek isteyen öğrenciler </w:t>
            </w:r>
            <w:r w:rsidR="001F235E">
              <w:t>mazeretini bildiren raporları ile birlikte dilekçelerini bölüm sekreterliğine teslim ederler. Dilekçeler Bölüm Başkanlığı tarafından Bölüm Kurulu toplantısında incelenir. Karar üst yazı ile Dekanlığa bildirilir.</w:t>
            </w:r>
          </w:p>
          <w:p w:rsidR="001F235E" w:rsidRPr="001F235E" w:rsidRDefault="001F235E" w:rsidP="000E7D85">
            <w:pPr>
              <w:jc w:val="center"/>
              <w:rPr>
                <w:sz w:val="18"/>
                <w:szCs w:val="18"/>
              </w:rPr>
            </w:pPr>
            <w:r w:rsidRPr="001F235E">
              <w:rPr>
                <w:sz w:val="18"/>
                <w:szCs w:val="18"/>
              </w:rPr>
              <w:t>Mazeret sınavlarına ara sınavların bitiminden sonraki bir hafta içinde başvuru yapılır.</w:t>
            </w:r>
          </w:p>
        </w:tc>
      </w:tr>
      <w:tr w:rsidR="000E7D85" w:rsidTr="000E7D85">
        <w:tc>
          <w:tcPr>
            <w:tcW w:w="4606" w:type="dxa"/>
          </w:tcPr>
          <w:p w:rsidR="001F235E" w:rsidRPr="00BC4369" w:rsidRDefault="001F235E" w:rsidP="000E7D85">
            <w:pPr>
              <w:jc w:val="center"/>
              <w:rPr>
                <w:b/>
                <w:i/>
                <w:sz w:val="28"/>
                <w:szCs w:val="28"/>
              </w:rPr>
            </w:pPr>
          </w:p>
          <w:p w:rsidR="001F235E" w:rsidRPr="00BC4369" w:rsidRDefault="001F235E" w:rsidP="000E7D85">
            <w:pPr>
              <w:jc w:val="center"/>
              <w:rPr>
                <w:b/>
                <w:i/>
                <w:sz w:val="28"/>
                <w:szCs w:val="28"/>
              </w:rPr>
            </w:pPr>
          </w:p>
          <w:p w:rsidR="000E7D85" w:rsidRPr="00BC4369" w:rsidRDefault="001F235E" w:rsidP="000E7D85">
            <w:pPr>
              <w:jc w:val="center"/>
              <w:rPr>
                <w:b/>
                <w:i/>
                <w:sz w:val="28"/>
                <w:szCs w:val="28"/>
              </w:rPr>
            </w:pPr>
            <w:r w:rsidRPr="00BC4369">
              <w:rPr>
                <w:b/>
                <w:i/>
                <w:sz w:val="28"/>
                <w:szCs w:val="28"/>
              </w:rPr>
              <w:t>YAZI İŞLERİ</w:t>
            </w:r>
          </w:p>
        </w:tc>
        <w:tc>
          <w:tcPr>
            <w:tcW w:w="4606" w:type="dxa"/>
          </w:tcPr>
          <w:p w:rsidR="000E7D85" w:rsidRDefault="001F235E" w:rsidP="001F235E">
            <w:r>
              <w:t>Yazı Dekanlık tarafından en yakın tarihteki Yönetim Kurulunda görüşülür. Mazeret sınavına girmeye hak kazanan öğrencilerin isimleri ve dersleri duyurularak sınavlar Fakülte Yönetim Kurulu tarafından belirlenen tarihler arasında hazırlanan bir sınav programına göre yapılır.</w:t>
            </w:r>
          </w:p>
        </w:tc>
      </w:tr>
    </w:tbl>
    <w:p w:rsidR="000E7D85" w:rsidRPr="000E7D85" w:rsidRDefault="000E7D85" w:rsidP="000E7D85">
      <w:pPr>
        <w:jc w:val="center"/>
      </w:pPr>
    </w:p>
    <w:sectPr w:rsidR="000E7D85" w:rsidRPr="000E7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5"/>
    <w:rsid w:val="000E7D85"/>
    <w:rsid w:val="001F235E"/>
    <w:rsid w:val="003B22AB"/>
    <w:rsid w:val="006114A6"/>
    <w:rsid w:val="006A5F7A"/>
    <w:rsid w:val="007E3297"/>
    <w:rsid w:val="0096176F"/>
    <w:rsid w:val="00BC4369"/>
    <w:rsid w:val="00DF1454"/>
    <w:rsid w:val="00F11184"/>
    <w:rsid w:val="00F44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2</cp:revision>
  <dcterms:created xsi:type="dcterms:W3CDTF">2017-11-15T06:56:00Z</dcterms:created>
  <dcterms:modified xsi:type="dcterms:W3CDTF">2017-11-15T10:52:00Z</dcterms:modified>
</cp:coreProperties>
</file>