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EA" w:rsidRDefault="002F16EA" w:rsidP="002F16EA">
      <w:pPr>
        <w:spacing w:line="360" w:lineRule="auto"/>
        <w:jc w:val="both"/>
        <w:rPr>
          <w:bCs/>
          <w:szCs w:val="24"/>
          <w:u w:val="single"/>
        </w:rPr>
      </w:pPr>
    </w:p>
    <w:p w:rsidR="002F16EA" w:rsidRPr="002F16EA" w:rsidRDefault="002F16EA" w:rsidP="002F16E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2F16EA">
        <w:rPr>
          <w:rFonts w:ascii="Times New Roman" w:hAnsi="Times New Roman" w:cs="Times New Roman"/>
          <w:bCs/>
          <w:sz w:val="24"/>
          <w:szCs w:val="24"/>
          <w:u w:val="single"/>
        </w:rPr>
        <w:t>Maden  Mühendisliği</w:t>
      </w:r>
      <w:proofErr w:type="gramEnd"/>
      <w:r w:rsidRPr="002F16E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Bölümü Lisans Program Çıktıları</w:t>
      </w:r>
    </w:p>
    <w:tbl>
      <w:tblPr>
        <w:tblW w:w="1002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"/>
        <w:gridCol w:w="9600"/>
      </w:tblGrid>
      <w:tr w:rsidR="002F16EA" w:rsidRPr="002F16EA" w:rsidTr="002F16EA">
        <w:trPr>
          <w:trHeight w:val="25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Matematik, fen ve mühendislik bilgilerini uygulama becerisi</w:t>
            </w:r>
          </w:p>
        </w:tc>
      </w:tr>
      <w:tr w:rsidR="002F16EA" w:rsidRPr="002F16EA" w:rsidTr="002F16EA">
        <w:trPr>
          <w:trHeight w:val="25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Deney tasarlama, deney yapma, deney sonuçları analiz etme ve yorumlama becerisi.</w:t>
            </w:r>
          </w:p>
        </w:tc>
      </w:tr>
      <w:tr w:rsidR="002F16EA" w:rsidRPr="002F16EA" w:rsidTr="002F16EA">
        <w:trPr>
          <w:trHeight w:val="25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İstenen gereksinimleri karşılayacak biçimde bir sistemi, parçayı ya da süreci tasarımlama becerisi</w:t>
            </w:r>
          </w:p>
        </w:tc>
      </w:tr>
      <w:tr w:rsidR="002F16EA" w:rsidRPr="002F16EA" w:rsidTr="002F16EA">
        <w:trPr>
          <w:trHeight w:val="25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Disiplinler arası takımlarda çalışabilme becerisi.</w:t>
            </w:r>
          </w:p>
        </w:tc>
      </w:tr>
      <w:tr w:rsidR="002F16EA" w:rsidRPr="002F16EA" w:rsidTr="002F16EA">
        <w:trPr>
          <w:trHeight w:val="25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Mühendislik problemlerini tanımlama, formüle etme ve çözme becerisi.</w:t>
            </w:r>
          </w:p>
        </w:tc>
      </w:tr>
      <w:tr w:rsidR="002F16EA" w:rsidRPr="002F16EA" w:rsidTr="002F16EA">
        <w:trPr>
          <w:trHeight w:val="25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Mesleki ve etik sorumluluk bilinci.</w:t>
            </w:r>
            <w:proofErr w:type="gramEnd"/>
          </w:p>
        </w:tc>
      </w:tr>
      <w:tr w:rsidR="002F16EA" w:rsidRPr="002F16EA" w:rsidTr="002F16EA">
        <w:trPr>
          <w:trHeight w:val="25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Etkin iletişim kurma becerisi.</w:t>
            </w:r>
          </w:p>
        </w:tc>
      </w:tr>
      <w:tr w:rsidR="002F16EA" w:rsidRPr="002F16EA" w:rsidTr="002F16EA">
        <w:trPr>
          <w:trHeight w:val="25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Mühendislik çözümlerinin, evrensel ve toplumsal boyutlarda etkilerini anlamak için gerekli genişlikte eğitim.</w:t>
            </w:r>
          </w:p>
        </w:tc>
      </w:tr>
      <w:tr w:rsidR="002F16EA" w:rsidRPr="002F16EA" w:rsidTr="002F16EA">
        <w:trPr>
          <w:trHeight w:val="25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Yaşam boyu öğrenmenin gerekliliği bilinci.</w:t>
            </w:r>
            <w:proofErr w:type="gramEnd"/>
          </w:p>
        </w:tc>
      </w:tr>
      <w:tr w:rsidR="002F16EA" w:rsidRPr="002F16EA" w:rsidTr="002F16EA">
        <w:trPr>
          <w:trHeight w:val="25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Çağın sorunları hakkında bilgi.</w:t>
            </w:r>
          </w:p>
        </w:tc>
      </w:tr>
      <w:tr w:rsidR="002F16EA" w:rsidRPr="002F16EA" w:rsidTr="002F16EA">
        <w:trPr>
          <w:trHeight w:val="25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Mühendislik uygulamaları için gerekli olan teknikleri, yetenekleri ve modern araçları kullanma becerisi.</w:t>
            </w:r>
          </w:p>
        </w:tc>
      </w:tr>
      <w:tr w:rsidR="002F16EA" w:rsidRPr="002F16EA" w:rsidTr="002F16EA">
        <w:trPr>
          <w:trHeight w:val="250"/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Maden mühendisleri için gerekli dersler ile ilgili bilgilerin öğrenilmesi.</w:t>
            </w:r>
          </w:p>
        </w:tc>
      </w:tr>
    </w:tbl>
    <w:p w:rsidR="002F16EA" w:rsidRPr="002F16EA" w:rsidRDefault="002F16EA" w:rsidP="002F16EA">
      <w:pPr>
        <w:rPr>
          <w:rFonts w:ascii="Times New Roman" w:hAnsi="Times New Roman" w:cs="Times New Roman"/>
          <w:sz w:val="24"/>
          <w:szCs w:val="24"/>
        </w:rPr>
      </w:pPr>
    </w:p>
    <w:p w:rsidR="002F16EA" w:rsidRDefault="002F16EA" w:rsidP="002F16EA">
      <w:pPr>
        <w:rPr>
          <w:rFonts w:ascii="Times New Roman" w:hAnsi="Times New Roman" w:cs="Times New Roman"/>
          <w:sz w:val="24"/>
          <w:szCs w:val="24"/>
        </w:rPr>
      </w:pPr>
    </w:p>
    <w:p w:rsidR="002F16EA" w:rsidRDefault="002F16EA" w:rsidP="002F16EA">
      <w:pPr>
        <w:rPr>
          <w:rFonts w:ascii="Times New Roman" w:hAnsi="Times New Roman" w:cs="Times New Roman"/>
          <w:sz w:val="24"/>
          <w:szCs w:val="24"/>
        </w:rPr>
      </w:pPr>
    </w:p>
    <w:p w:rsidR="002F16EA" w:rsidRDefault="002F16EA" w:rsidP="002F16EA">
      <w:pPr>
        <w:rPr>
          <w:rFonts w:ascii="Times New Roman" w:hAnsi="Times New Roman" w:cs="Times New Roman"/>
          <w:sz w:val="24"/>
          <w:szCs w:val="24"/>
        </w:rPr>
      </w:pPr>
    </w:p>
    <w:p w:rsidR="002F16EA" w:rsidRDefault="002F16EA" w:rsidP="002F16EA">
      <w:pPr>
        <w:rPr>
          <w:rFonts w:ascii="Times New Roman" w:hAnsi="Times New Roman" w:cs="Times New Roman"/>
          <w:sz w:val="24"/>
          <w:szCs w:val="24"/>
        </w:rPr>
      </w:pPr>
    </w:p>
    <w:p w:rsidR="002F16EA" w:rsidRPr="002F16EA" w:rsidRDefault="002F16EA" w:rsidP="002F16EA">
      <w:pPr>
        <w:rPr>
          <w:rFonts w:ascii="Times New Roman" w:hAnsi="Times New Roman" w:cs="Times New Roman"/>
          <w:sz w:val="24"/>
          <w:szCs w:val="24"/>
        </w:rPr>
      </w:pPr>
    </w:p>
    <w:p w:rsidR="002F16EA" w:rsidRPr="002F16EA" w:rsidRDefault="002F16EA" w:rsidP="002F16E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F16EA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Mining  Engineering</w:t>
      </w:r>
      <w:proofErr w:type="gramEnd"/>
      <w:r w:rsidRPr="002F16E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Program</w:t>
      </w:r>
      <w:r w:rsidRPr="002F16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F16EA">
        <w:rPr>
          <w:rFonts w:ascii="Times New Roman" w:hAnsi="Times New Roman" w:cs="Times New Roman"/>
          <w:sz w:val="24"/>
          <w:szCs w:val="24"/>
          <w:u w:val="single"/>
        </w:rPr>
        <w:t>Outcomes</w:t>
      </w:r>
      <w:proofErr w:type="spellEnd"/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"/>
        <w:gridCol w:w="9750"/>
      </w:tblGrid>
      <w:tr w:rsidR="002F16EA" w:rsidRPr="002F16EA" w:rsidTr="002F16E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6EA" w:rsidRPr="002F16EA" w:rsidTr="002F16E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Designing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conducting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analyzing</w:t>
            </w:r>
            <w:proofErr w:type="spellEnd"/>
            <w:proofErr w:type="gram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interpreting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6EA" w:rsidRPr="002F16EA" w:rsidTr="002F16E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tools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6EA" w:rsidRPr="002F16EA" w:rsidTr="002F16E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interdisciplinary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6EA" w:rsidRPr="002F16EA" w:rsidTr="002F16E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formulation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solving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6EA" w:rsidRPr="002F16EA" w:rsidTr="002F16E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Occupational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ethical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responsibility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6EA" w:rsidRPr="002F16EA" w:rsidTr="002F16E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6EA" w:rsidRPr="002F16EA" w:rsidTr="002F16E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 </w:t>
            </w:r>
            <w:proofErr w:type="gram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global</w:t>
            </w:r>
            <w:proofErr w:type="gram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broad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6EA" w:rsidRPr="002F16EA" w:rsidTr="002F16E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Being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aware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necessity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lifelong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6EA" w:rsidRPr="002F16EA" w:rsidTr="002F16E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era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6EA" w:rsidRPr="002F16EA" w:rsidTr="002F16E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tools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6EA" w:rsidRPr="002F16EA" w:rsidTr="002F16EA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2F16EA" w:rsidRPr="002F16EA" w:rsidRDefault="002F16EA" w:rsidP="002F1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fields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  <w:proofErr w:type="spellEnd"/>
            <w:r w:rsidRPr="002F1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16EA" w:rsidRPr="00603350" w:rsidRDefault="002F16EA" w:rsidP="002F16EA">
      <w:pPr>
        <w:spacing w:line="360" w:lineRule="auto"/>
        <w:jc w:val="both"/>
        <w:rPr>
          <w:szCs w:val="24"/>
          <w:u w:val="single"/>
          <w:lang w:val="en-US"/>
        </w:rPr>
      </w:pPr>
    </w:p>
    <w:p w:rsidR="002F16EA" w:rsidRDefault="002F16EA"/>
    <w:sectPr w:rsidR="002F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16EA"/>
    <w:rsid w:val="002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Calışkan</dc:creator>
  <cp:keywords/>
  <dc:description/>
  <cp:lastModifiedBy>Hidayet Calışkan</cp:lastModifiedBy>
  <cp:revision>2</cp:revision>
  <dcterms:created xsi:type="dcterms:W3CDTF">2016-10-11T08:43:00Z</dcterms:created>
  <dcterms:modified xsi:type="dcterms:W3CDTF">2016-10-11T08:46:00Z</dcterms:modified>
</cp:coreProperties>
</file>