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5B" w:rsidRPr="009E557D" w:rsidRDefault="0094075B" w:rsidP="0094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 w:rsidRPr="009E557D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posOffset>-135255</wp:posOffset>
            </wp:positionH>
            <wp:positionV relativeFrom="margin">
              <wp:posOffset>-187014</wp:posOffset>
            </wp:positionV>
            <wp:extent cx="1052195" cy="1052195"/>
            <wp:effectExtent l="0" t="0" r="0" b="0"/>
            <wp:wrapSquare wrapText="bothSides"/>
            <wp:docPr id="5" name="Resim 16" descr="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 descr="a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E557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 C.</w:t>
      </w:r>
    </w:p>
    <w:p w:rsidR="0094075B" w:rsidRPr="009E557D" w:rsidRDefault="0094075B" w:rsidP="0094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557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ÇANAKKALE ONSEKİZ MART ÜNİVERSİTESİ</w:t>
      </w:r>
    </w:p>
    <w:p w:rsidR="0094075B" w:rsidRPr="009E557D" w:rsidRDefault="0094075B" w:rsidP="00940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557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AYVACIK MESLEK YÜKSEKOKULU</w:t>
      </w:r>
    </w:p>
    <w:p w:rsidR="0094075B" w:rsidRDefault="0094075B" w:rsidP="0094075B">
      <w:pPr>
        <w:jc w:val="right"/>
      </w:pP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6202392" y="1069675"/>
            <wp:positionH relativeFrom="margin">
              <wp:align>right</wp:align>
            </wp:positionH>
            <wp:positionV relativeFrom="margin">
              <wp:align>top</wp:align>
            </wp:positionV>
            <wp:extent cx="811376" cy="816303"/>
            <wp:effectExtent l="0" t="0" r="8255" b="3175"/>
            <wp:wrapSquare wrapText="bothSides"/>
            <wp:docPr id="3" name="Resim 3" descr="https://cdn.comu.edu.tr/cms/ayvacik/foto/40-159835957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omu.edu.tr/cms/ayvacik/foto/40-159835957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376" cy="81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075B" w:rsidRDefault="0094075B" w:rsidP="0094075B">
      <w:pPr>
        <w:spacing w:after="0" w:line="240" w:lineRule="auto"/>
        <w:ind w:right="-42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BİRİM KALİTE GÜVENCE KOMİSYONU </w:t>
      </w:r>
    </w:p>
    <w:p w:rsidR="0094075B" w:rsidRDefault="0094075B" w:rsidP="0094075B">
      <w:pPr>
        <w:spacing w:after="0" w:line="240" w:lineRule="auto"/>
        <w:ind w:right="-425"/>
        <w:jc w:val="center"/>
        <w:rPr>
          <w:rFonts w:ascii="Times New Roman" w:hAnsi="Times New Roman" w:cs="Times New Roman"/>
          <w:b/>
          <w:sz w:val="24"/>
        </w:rPr>
      </w:pPr>
      <w:r w:rsidRPr="00147045">
        <w:rPr>
          <w:rFonts w:ascii="Times New Roman" w:hAnsi="Times New Roman" w:cs="Times New Roman"/>
          <w:b/>
          <w:sz w:val="24"/>
        </w:rPr>
        <w:t>TOPLANTI TUTANAĞI</w:t>
      </w:r>
    </w:p>
    <w:p w:rsidR="0094075B" w:rsidRDefault="0094075B" w:rsidP="0094075B">
      <w:pPr>
        <w:jc w:val="center"/>
        <w:rPr>
          <w:rFonts w:ascii="Times New Roman" w:hAnsi="Times New Roman" w:cs="Times New Roman"/>
          <w:b/>
          <w:sz w:val="24"/>
        </w:rPr>
      </w:pPr>
    </w:p>
    <w:p w:rsidR="00430F97" w:rsidRDefault="00430F97" w:rsidP="00430F9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KOMİSYON TUTANAĞI</w:t>
      </w:r>
      <w:r>
        <w:rPr>
          <w:rFonts w:ascii="Times New Roman" w:hAnsi="Times New Roman" w:cs="Times New Roman"/>
          <w:b/>
          <w:sz w:val="24"/>
        </w:rPr>
        <w:tab/>
        <w:t>:</w:t>
      </w:r>
    </w:p>
    <w:p w:rsidR="00430F97" w:rsidRDefault="00430F97" w:rsidP="00430F9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 NO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 2023/01</w:t>
      </w:r>
    </w:p>
    <w:p w:rsidR="00430F97" w:rsidRDefault="00430F97" w:rsidP="00430F9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 TARİHİ</w:t>
      </w:r>
      <w:r>
        <w:rPr>
          <w:rFonts w:ascii="Times New Roman" w:hAnsi="Times New Roman" w:cs="Times New Roman"/>
          <w:b/>
          <w:sz w:val="24"/>
        </w:rPr>
        <w:tab/>
        <w:t>: 28/08/2023</w:t>
      </w:r>
    </w:p>
    <w:p w:rsidR="00430F97" w:rsidRDefault="00430F97" w:rsidP="00430F9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 SAATİ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b/>
          <w:sz w:val="24"/>
        </w:rPr>
        <w:t>14 : 00</w:t>
      </w:r>
      <w:proofErr w:type="gramEnd"/>
    </w:p>
    <w:p w:rsidR="00430F97" w:rsidRDefault="00430F97" w:rsidP="00430F9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 BAŞKANI</w:t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sz w:val="24"/>
        </w:rPr>
        <w:t>Öğr</w:t>
      </w:r>
      <w:proofErr w:type="spellEnd"/>
      <w:r>
        <w:rPr>
          <w:rFonts w:ascii="Times New Roman" w:hAnsi="Times New Roman" w:cs="Times New Roman"/>
          <w:b/>
          <w:sz w:val="24"/>
        </w:rPr>
        <w:t>. Gör. Burak BALIK (MYO Müdürü)</w:t>
      </w:r>
    </w:p>
    <w:p w:rsidR="0094075B" w:rsidRDefault="0094075B" w:rsidP="0094075B">
      <w:pPr>
        <w:rPr>
          <w:rFonts w:ascii="Times New Roman" w:hAnsi="Times New Roman" w:cs="Times New Roman"/>
          <w:b/>
          <w:sz w:val="24"/>
        </w:rPr>
      </w:pPr>
    </w:p>
    <w:p w:rsidR="0094075B" w:rsidRDefault="0094075B" w:rsidP="0094075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TOPLANTIDA GÖRÜŞÜLEN GÜNDEM MADDELERİ:</w:t>
      </w:r>
    </w:p>
    <w:tbl>
      <w:tblPr>
        <w:tblStyle w:val="TabloKlavuzu"/>
        <w:tblW w:w="0" w:type="auto"/>
        <w:jc w:val="center"/>
        <w:tblInd w:w="1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0231"/>
      </w:tblGrid>
      <w:tr w:rsidR="0094075B" w:rsidTr="00022140">
        <w:trPr>
          <w:jc w:val="center"/>
        </w:trPr>
        <w:tc>
          <w:tcPr>
            <w:tcW w:w="10231" w:type="dxa"/>
          </w:tcPr>
          <w:p w:rsidR="0094075B" w:rsidRPr="00430F97" w:rsidRDefault="00430F97" w:rsidP="00430F97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Paydaş Toplantıları</w:t>
            </w:r>
          </w:p>
          <w:p w:rsidR="0094075B" w:rsidRDefault="00430F97" w:rsidP="00430F97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Mezun Öğrenciler Toplantısı</w:t>
            </w:r>
          </w:p>
          <w:p w:rsidR="00430F97" w:rsidRDefault="00430F97" w:rsidP="008D414D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Birim Kalite Güvencesi Faaliyetlerine Yönelik Değerlendirmeler ve Planlamalar</w:t>
            </w:r>
          </w:p>
          <w:p w:rsidR="0094075B" w:rsidRPr="00430F97" w:rsidRDefault="0094075B" w:rsidP="008A2F9F">
            <w:pPr>
              <w:pStyle w:val="ListeParagraf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94075B" w:rsidRDefault="0094075B" w:rsidP="008D41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94075B" w:rsidRDefault="0094075B" w:rsidP="0094075B">
      <w:pPr>
        <w:rPr>
          <w:rFonts w:ascii="Times New Roman" w:hAnsi="Times New Roman" w:cs="Times New Roman"/>
          <w:b/>
          <w:sz w:val="24"/>
        </w:rPr>
      </w:pPr>
    </w:p>
    <w:p w:rsidR="0094075B" w:rsidRDefault="0094075B" w:rsidP="0094075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 TUTANAĞI:</w:t>
      </w:r>
    </w:p>
    <w:tbl>
      <w:tblPr>
        <w:tblStyle w:val="TabloKlavuzu"/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205"/>
      </w:tblGrid>
      <w:tr w:rsidR="0094075B" w:rsidTr="00022140">
        <w:tc>
          <w:tcPr>
            <w:tcW w:w="5000" w:type="pct"/>
          </w:tcPr>
          <w:p w:rsidR="0094075B" w:rsidRDefault="0094075B" w:rsidP="008D414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075B" w:rsidRDefault="00195B50" w:rsidP="009C03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A2F9F">
              <w:rPr>
                <w:rFonts w:ascii="Times New Roman" w:hAnsi="Times New Roman" w:cs="Times New Roman"/>
                <w:sz w:val="24"/>
              </w:rPr>
              <w:t xml:space="preserve">Ayvacık Meslek Yüksekokulu Birim Kalite Güvence Komisyonu, Ayvacık Meslek Yüksekokulu Müdürü </w:t>
            </w:r>
            <w:proofErr w:type="spellStart"/>
            <w:r w:rsidRPr="008A2F9F"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 w:rsidRPr="008A2F9F">
              <w:rPr>
                <w:rFonts w:ascii="Times New Roman" w:hAnsi="Times New Roman" w:cs="Times New Roman"/>
                <w:sz w:val="24"/>
              </w:rPr>
              <w:t>. Gör. Bulak Balık Başkanlığında 28.08.2023</w:t>
            </w:r>
            <w:r w:rsidR="00224E7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40367">
              <w:rPr>
                <w:rFonts w:ascii="Times New Roman" w:hAnsi="Times New Roman" w:cs="Times New Roman"/>
                <w:sz w:val="24"/>
              </w:rPr>
              <w:t>Pazartesi S</w:t>
            </w:r>
            <w:r w:rsidR="00224E7C">
              <w:rPr>
                <w:rFonts w:ascii="Times New Roman" w:hAnsi="Times New Roman" w:cs="Times New Roman"/>
                <w:sz w:val="24"/>
              </w:rPr>
              <w:t xml:space="preserve">aat 14.00’da </w:t>
            </w:r>
            <w:r w:rsidRPr="008A2F9F">
              <w:rPr>
                <w:rFonts w:ascii="Times New Roman" w:hAnsi="Times New Roman" w:cs="Times New Roman"/>
                <w:sz w:val="24"/>
              </w:rPr>
              <w:t>topland</w:t>
            </w:r>
            <w:r w:rsidR="00224E7C">
              <w:rPr>
                <w:rFonts w:ascii="Times New Roman" w:hAnsi="Times New Roman" w:cs="Times New Roman"/>
                <w:sz w:val="24"/>
              </w:rPr>
              <w:t>ı. Toplantıda b</w:t>
            </w:r>
            <w:r w:rsidRPr="008A2F9F">
              <w:rPr>
                <w:rFonts w:ascii="Times New Roman" w:hAnsi="Times New Roman" w:cs="Times New Roman"/>
                <w:sz w:val="24"/>
              </w:rPr>
              <w:t xml:space="preserve">irim kalite faaliyetleri ve planlamaları ile paydaş toplantıları konuları hakkında Meslek Yüksekokul Müdürü </w:t>
            </w:r>
            <w:proofErr w:type="spellStart"/>
            <w:r w:rsidRPr="008A2F9F"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 w:rsidRPr="008A2F9F">
              <w:rPr>
                <w:rFonts w:ascii="Times New Roman" w:hAnsi="Times New Roman" w:cs="Times New Roman"/>
                <w:sz w:val="24"/>
              </w:rPr>
              <w:t xml:space="preserve">. Gör. Burak Balık ve Müdür Yardımcısı Dr. </w:t>
            </w:r>
            <w:proofErr w:type="spellStart"/>
            <w:r w:rsidRPr="008A2F9F"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 w:rsidRPr="008A2F9F">
              <w:rPr>
                <w:rFonts w:ascii="Times New Roman" w:hAnsi="Times New Roman" w:cs="Times New Roman"/>
                <w:sz w:val="24"/>
              </w:rPr>
              <w:t xml:space="preserve">. Üyesi Yasin Karadeniz tarafından komisyon üyelerine detaylı bilgilendirilmelerde bulunuldu. Birim Kalite Güvence Komisyon Başkanı Dr. </w:t>
            </w:r>
            <w:proofErr w:type="spellStart"/>
            <w:r w:rsidRPr="008A2F9F"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 w:rsidRPr="008A2F9F">
              <w:rPr>
                <w:rFonts w:ascii="Times New Roman" w:hAnsi="Times New Roman" w:cs="Times New Roman"/>
                <w:sz w:val="24"/>
              </w:rPr>
              <w:t xml:space="preserve">. Üyesi Haşim </w:t>
            </w:r>
            <w:proofErr w:type="spellStart"/>
            <w:r w:rsidRPr="008A2F9F">
              <w:rPr>
                <w:rFonts w:ascii="Times New Roman" w:hAnsi="Times New Roman" w:cs="Times New Roman"/>
                <w:sz w:val="24"/>
              </w:rPr>
              <w:t>Katra</w:t>
            </w:r>
            <w:proofErr w:type="spellEnd"/>
            <w:r w:rsidRPr="008A2F9F">
              <w:rPr>
                <w:rFonts w:ascii="Times New Roman" w:hAnsi="Times New Roman" w:cs="Times New Roman"/>
                <w:sz w:val="24"/>
              </w:rPr>
              <w:t xml:space="preserve"> ve diğer komisyon üye</w:t>
            </w:r>
            <w:r w:rsidR="00317789">
              <w:rPr>
                <w:rFonts w:ascii="Times New Roman" w:hAnsi="Times New Roman" w:cs="Times New Roman"/>
                <w:sz w:val="24"/>
              </w:rPr>
              <w:t>le</w:t>
            </w:r>
            <w:r w:rsidRPr="008A2F9F">
              <w:rPr>
                <w:rFonts w:ascii="Times New Roman" w:hAnsi="Times New Roman" w:cs="Times New Roman"/>
                <w:sz w:val="24"/>
              </w:rPr>
              <w:t xml:space="preserve">rinin Birim Kalite Güvence faaliyetlerine yönelik görüş ve önerileri dinlendi. </w:t>
            </w:r>
            <w:r w:rsidR="00224E7C">
              <w:rPr>
                <w:rFonts w:ascii="Times New Roman" w:hAnsi="Times New Roman" w:cs="Times New Roman"/>
                <w:sz w:val="24"/>
              </w:rPr>
              <w:t>“</w:t>
            </w:r>
            <w:r w:rsidRPr="008A2F9F">
              <w:rPr>
                <w:rFonts w:ascii="Times New Roman" w:hAnsi="Times New Roman" w:cs="Times New Roman"/>
                <w:sz w:val="24"/>
              </w:rPr>
              <w:t>2023 yılı Kalite Güvence Çalışmaları Akade</w:t>
            </w:r>
            <w:r w:rsidR="00224E7C">
              <w:rPr>
                <w:rFonts w:ascii="Times New Roman" w:hAnsi="Times New Roman" w:cs="Times New Roman"/>
                <w:sz w:val="24"/>
              </w:rPr>
              <w:t>mik Birim İşleyiş T</w:t>
            </w:r>
            <w:r w:rsidR="008A2F9F" w:rsidRPr="008A2F9F">
              <w:rPr>
                <w:rFonts w:ascii="Times New Roman" w:hAnsi="Times New Roman" w:cs="Times New Roman"/>
                <w:sz w:val="24"/>
              </w:rPr>
              <w:t>akvimine göre önümüzdeki dönemde gerçekleştirilecek faaliyetler planlandı. Toplantı iyi dilek ve temennilerle bitirildi.</w:t>
            </w:r>
          </w:p>
        </w:tc>
      </w:tr>
    </w:tbl>
    <w:p w:rsidR="0094075B" w:rsidRDefault="0094075B" w:rsidP="0094075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022140" w:rsidRPr="003920FB" w:rsidRDefault="00022140" w:rsidP="0094075B">
      <w:pPr>
        <w:rPr>
          <w:rFonts w:ascii="Times New Roman" w:hAnsi="Times New Roman" w:cs="Times New Roman"/>
          <w:sz w:val="24"/>
        </w:rPr>
      </w:pPr>
    </w:p>
    <w:p w:rsidR="0094075B" w:rsidRPr="003920FB" w:rsidRDefault="00651943" w:rsidP="0094075B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proofErr w:type="spellStart"/>
      <w:r w:rsidR="0094075B" w:rsidRPr="003920FB">
        <w:rPr>
          <w:rFonts w:ascii="Times New Roman" w:hAnsi="Times New Roman" w:cs="Times New Roman"/>
          <w:sz w:val="24"/>
        </w:rPr>
        <w:t>Öğr</w:t>
      </w:r>
      <w:proofErr w:type="spellEnd"/>
      <w:r w:rsidR="0094075B" w:rsidRPr="003920FB">
        <w:rPr>
          <w:rFonts w:ascii="Times New Roman" w:hAnsi="Times New Roman" w:cs="Times New Roman"/>
          <w:sz w:val="24"/>
        </w:rPr>
        <w:t>. Gör. Burak BALIK</w:t>
      </w:r>
    </w:p>
    <w:p w:rsidR="0094075B" w:rsidRDefault="0094075B" w:rsidP="000221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920F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MYO Müdürü</w:t>
      </w:r>
    </w:p>
    <w:p w:rsidR="009C0334" w:rsidRPr="003920FB" w:rsidRDefault="009C0334" w:rsidP="0094075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075B" w:rsidRPr="003920FB" w:rsidRDefault="0094075B" w:rsidP="0094075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0FB">
        <w:rPr>
          <w:rFonts w:ascii="Times New Roman" w:hAnsi="Times New Roman" w:cs="Times New Roman"/>
          <w:sz w:val="24"/>
        </w:rPr>
        <w:t>Ek 1: Katılımcı Listesi</w:t>
      </w:r>
    </w:p>
    <w:p w:rsidR="0094075B" w:rsidRPr="003920FB" w:rsidRDefault="0094075B" w:rsidP="0094075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0FB">
        <w:rPr>
          <w:rFonts w:ascii="Times New Roman" w:hAnsi="Times New Roman" w:cs="Times New Roman"/>
          <w:sz w:val="24"/>
        </w:rPr>
        <w:t>Ek 2:Toplantı Fotoğrafları</w:t>
      </w:r>
    </w:p>
    <w:p w:rsidR="0094075B" w:rsidRPr="003920FB" w:rsidRDefault="0094075B" w:rsidP="0094075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0FB">
        <w:rPr>
          <w:rFonts w:ascii="Times New Roman" w:hAnsi="Times New Roman" w:cs="Times New Roman"/>
          <w:sz w:val="24"/>
        </w:rPr>
        <w:t>Ek 3:Diğer Ekler (Varsa)</w:t>
      </w:r>
    </w:p>
    <w:p w:rsidR="0094075B" w:rsidRPr="003920FB" w:rsidRDefault="0094075B" w:rsidP="0094075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075B" w:rsidRPr="003920FB" w:rsidRDefault="0094075B" w:rsidP="0094075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075B" w:rsidRDefault="0094075B" w:rsidP="0094075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30F97" w:rsidRPr="003920FB" w:rsidRDefault="00430F97" w:rsidP="0094075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075B" w:rsidRPr="009E557D" w:rsidRDefault="0094075B" w:rsidP="0094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557D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-210185</wp:posOffset>
            </wp:positionV>
            <wp:extent cx="1026160" cy="1026160"/>
            <wp:effectExtent l="0" t="0" r="2540" b="2540"/>
            <wp:wrapSquare wrapText="bothSides"/>
            <wp:docPr id="2" name="Resim 16" descr="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 descr="a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E557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 C.</w:t>
      </w:r>
    </w:p>
    <w:p w:rsidR="0094075B" w:rsidRPr="009E557D" w:rsidRDefault="0094075B" w:rsidP="0094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557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ÇANAKKALE ONSEKİZ MART ÜNİVERSİTESİ</w:t>
      </w:r>
    </w:p>
    <w:p w:rsidR="0094075B" w:rsidRPr="009E557D" w:rsidRDefault="0094075B" w:rsidP="00940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557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AYVACIK MESLEK YÜKSEKOKULU</w:t>
      </w:r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11376" cy="816303"/>
            <wp:effectExtent l="0" t="0" r="8255" b="3175"/>
            <wp:wrapSquare wrapText="bothSides"/>
            <wp:docPr id="4" name="Resim 4" descr="https://cdn.comu.edu.tr/cms/ayvacik/foto/40-159835957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omu.edu.tr/cms/ayvacik/foto/40-159835957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376" cy="81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075B" w:rsidRDefault="0094075B" w:rsidP="0094075B"/>
    <w:p w:rsidR="0094075B" w:rsidRDefault="0094075B" w:rsidP="0094075B">
      <w:pPr>
        <w:spacing w:after="0" w:line="240" w:lineRule="auto"/>
        <w:ind w:right="-42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BİRİM KALİTE GÜVENCE KOMİSYONU </w:t>
      </w:r>
    </w:p>
    <w:p w:rsidR="0094075B" w:rsidRDefault="0094075B" w:rsidP="0094075B">
      <w:pPr>
        <w:jc w:val="center"/>
        <w:rPr>
          <w:rFonts w:ascii="Times New Roman" w:hAnsi="Times New Roman" w:cs="Times New Roman"/>
          <w:b/>
          <w:sz w:val="24"/>
        </w:rPr>
      </w:pPr>
      <w:r w:rsidRPr="00147045">
        <w:rPr>
          <w:rFonts w:ascii="Times New Roman" w:hAnsi="Times New Roman" w:cs="Times New Roman"/>
          <w:b/>
          <w:sz w:val="24"/>
        </w:rPr>
        <w:t>TOPLANTI TUTANAĞI</w:t>
      </w:r>
    </w:p>
    <w:p w:rsidR="0094075B" w:rsidRDefault="0094075B" w:rsidP="0094075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KOMİSYON TUTANAĞI</w:t>
      </w:r>
      <w:r>
        <w:rPr>
          <w:rFonts w:ascii="Times New Roman" w:hAnsi="Times New Roman" w:cs="Times New Roman"/>
          <w:b/>
          <w:sz w:val="24"/>
        </w:rPr>
        <w:tab/>
        <w:t>:</w:t>
      </w:r>
    </w:p>
    <w:p w:rsidR="0094075B" w:rsidRDefault="00B16E8C" w:rsidP="0094075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 NO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 2023/01</w:t>
      </w:r>
    </w:p>
    <w:p w:rsidR="0094075B" w:rsidRDefault="0094075B" w:rsidP="0094075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 TARİHİ</w:t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  <w:r w:rsidR="00B16E8C">
        <w:rPr>
          <w:rFonts w:ascii="Times New Roman" w:hAnsi="Times New Roman" w:cs="Times New Roman"/>
          <w:b/>
          <w:sz w:val="24"/>
        </w:rPr>
        <w:t>28/08/2023</w:t>
      </w:r>
    </w:p>
    <w:p w:rsidR="0094075B" w:rsidRDefault="0094075B" w:rsidP="0094075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 SAATİ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  <w:proofErr w:type="gramStart"/>
      <w:r w:rsidR="00B16E8C">
        <w:rPr>
          <w:rFonts w:ascii="Times New Roman" w:hAnsi="Times New Roman" w:cs="Times New Roman"/>
          <w:b/>
          <w:sz w:val="24"/>
        </w:rPr>
        <w:t>14</w:t>
      </w:r>
      <w:r>
        <w:rPr>
          <w:rFonts w:ascii="Times New Roman" w:hAnsi="Times New Roman" w:cs="Times New Roman"/>
          <w:b/>
          <w:sz w:val="24"/>
        </w:rPr>
        <w:t xml:space="preserve"> : </w:t>
      </w:r>
      <w:r w:rsidR="00B16E8C">
        <w:rPr>
          <w:rFonts w:ascii="Times New Roman" w:hAnsi="Times New Roman" w:cs="Times New Roman"/>
          <w:b/>
          <w:sz w:val="24"/>
        </w:rPr>
        <w:t>00</w:t>
      </w:r>
      <w:proofErr w:type="gramEnd"/>
    </w:p>
    <w:p w:rsidR="0094075B" w:rsidRDefault="0094075B" w:rsidP="0094075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 BAŞKANI</w:t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  <w:proofErr w:type="spellStart"/>
      <w:r w:rsidR="00430F97">
        <w:rPr>
          <w:rFonts w:ascii="Times New Roman" w:hAnsi="Times New Roman" w:cs="Times New Roman"/>
          <w:b/>
          <w:sz w:val="24"/>
        </w:rPr>
        <w:t>Öğr</w:t>
      </w:r>
      <w:proofErr w:type="spellEnd"/>
      <w:r w:rsidR="00430F97">
        <w:rPr>
          <w:rFonts w:ascii="Times New Roman" w:hAnsi="Times New Roman" w:cs="Times New Roman"/>
          <w:b/>
          <w:sz w:val="24"/>
        </w:rPr>
        <w:t>. Gör. Burak BALIK (MYO Müdürü)</w:t>
      </w:r>
    </w:p>
    <w:p w:rsidR="0094075B" w:rsidRDefault="0094075B" w:rsidP="0094075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4075B" w:rsidRDefault="0094075B" w:rsidP="0094075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TOPLANTIYA KATILAN PERSONEL LİSTESİ:</w:t>
      </w:r>
    </w:p>
    <w:tbl>
      <w:tblPr>
        <w:tblStyle w:val="TabloKlavuzu"/>
        <w:tblW w:w="109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36"/>
        <w:gridCol w:w="1550"/>
        <w:gridCol w:w="2410"/>
        <w:gridCol w:w="4828"/>
        <w:gridCol w:w="1335"/>
      </w:tblGrid>
      <w:tr w:rsidR="0094075B" w:rsidTr="00552398">
        <w:trPr>
          <w:trHeight w:hRule="exact" w:val="638"/>
          <w:jc w:val="center"/>
        </w:trPr>
        <w:tc>
          <w:tcPr>
            <w:tcW w:w="836" w:type="dxa"/>
            <w:vAlign w:val="center"/>
          </w:tcPr>
          <w:p w:rsidR="0094075B" w:rsidRDefault="0094075B" w:rsidP="008D41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SIRA NO</w:t>
            </w:r>
          </w:p>
        </w:tc>
        <w:tc>
          <w:tcPr>
            <w:tcW w:w="1550" w:type="dxa"/>
            <w:vAlign w:val="center"/>
          </w:tcPr>
          <w:p w:rsidR="0094075B" w:rsidRDefault="0094075B" w:rsidP="008D41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ÜNVANI</w:t>
            </w:r>
          </w:p>
        </w:tc>
        <w:tc>
          <w:tcPr>
            <w:tcW w:w="2410" w:type="dxa"/>
            <w:vAlign w:val="center"/>
          </w:tcPr>
          <w:p w:rsidR="0094075B" w:rsidRDefault="0094075B" w:rsidP="008D41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ADI VE SOYADI</w:t>
            </w:r>
          </w:p>
        </w:tc>
        <w:tc>
          <w:tcPr>
            <w:tcW w:w="4828" w:type="dxa"/>
            <w:vAlign w:val="center"/>
          </w:tcPr>
          <w:p w:rsidR="0094075B" w:rsidRDefault="0094075B" w:rsidP="008D41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GÖREVİ</w:t>
            </w:r>
          </w:p>
        </w:tc>
        <w:tc>
          <w:tcPr>
            <w:tcW w:w="1335" w:type="dxa"/>
            <w:vAlign w:val="center"/>
          </w:tcPr>
          <w:p w:rsidR="0094075B" w:rsidRDefault="0094075B" w:rsidP="008D41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İMZA</w:t>
            </w:r>
          </w:p>
        </w:tc>
      </w:tr>
      <w:tr w:rsidR="0094075B" w:rsidTr="00552398">
        <w:trPr>
          <w:trHeight w:hRule="exact" w:val="567"/>
          <w:jc w:val="center"/>
        </w:trPr>
        <w:tc>
          <w:tcPr>
            <w:tcW w:w="836" w:type="dxa"/>
            <w:vAlign w:val="center"/>
          </w:tcPr>
          <w:p w:rsidR="0094075B" w:rsidRDefault="0094075B" w:rsidP="008D41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94075B" w:rsidRPr="00147045" w:rsidRDefault="0094075B" w:rsidP="008D41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Doç. Dr. </w:t>
            </w:r>
          </w:p>
        </w:tc>
        <w:tc>
          <w:tcPr>
            <w:tcW w:w="2410" w:type="dxa"/>
            <w:vAlign w:val="center"/>
          </w:tcPr>
          <w:p w:rsidR="0094075B" w:rsidRPr="00147045" w:rsidRDefault="0094075B" w:rsidP="008D41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Çiğdem ÖZKAN</w:t>
            </w:r>
          </w:p>
        </w:tc>
        <w:tc>
          <w:tcPr>
            <w:tcW w:w="4828" w:type="dxa"/>
            <w:vAlign w:val="center"/>
          </w:tcPr>
          <w:p w:rsidR="0094075B" w:rsidRPr="00552398" w:rsidRDefault="007E53C4" w:rsidP="007E53C4">
            <w:pPr>
              <w:ind w:right="-1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3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Seyahat, Turizm ve Eğlence Hizmetleri Bölümü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Üst Komisyon Üyesi</w:t>
            </w:r>
          </w:p>
        </w:tc>
        <w:tc>
          <w:tcPr>
            <w:tcW w:w="1335" w:type="dxa"/>
            <w:vAlign w:val="center"/>
          </w:tcPr>
          <w:p w:rsidR="0094075B" w:rsidRPr="00147045" w:rsidRDefault="0094075B" w:rsidP="008D41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075B" w:rsidTr="00552398">
        <w:trPr>
          <w:trHeight w:hRule="exact" w:val="567"/>
          <w:jc w:val="center"/>
        </w:trPr>
        <w:tc>
          <w:tcPr>
            <w:tcW w:w="836" w:type="dxa"/>
            <w:vAlign w:val="center"/>
          </w:tcPr>
          <w:p w:rsidR="0094075B" w:rsidRDefault="0094075B" w:rsidP="008D41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94075B" w:rsidRPr="00147045" w:rsidRDefault="007E53C4" w:rsidP="0094075B">
            <w:pPr>
              <w:ind w:right="-1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Doç. Dr.</w:t>
            </w:r>
          </w:p>
        </w:tc>
        <w:tc>
          <w:tcPr>
            <w:tcW w:w="2410" w:type="dxa"/>
            <w:vAlign w:val="center"/>
          </w:tcPr>
          <w:p w:rsidR="0094075B" w:rsidRPr="00147045" w:rsidRDefault="007E53C4" w:rsidP="008D41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Şehnaz YİĞİTBAŞ</w:t>
            </w:r>
          </w:p>
        </w:tc>
        <w:tc>
          <w:tcPr>
            <w:tcW w:w="4828" w:type="dxa"/>
            <w:vAlign w:val="center"/>
          </w:tcPr>
          <w:p w:rsidR="0094075B" w:rsidRPr="00552398" w:rsidRDefault="007E53C4" w:rsidP="007E53C4">
            <w:pPr>
              <w:ind w:right="-1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3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Finans, Bankacılık ve Sigortacılık Bölümü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Üst Komisyon </w:t>
            </w:r>
            <w:r w:rsidRPr="00552398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1335" w:type="dxa"/>
            <w:vAlign w:val="center"/>
          </w:tcPr>
          <w:p w:rsidR="0094075B" w:rsidRPr="00147045" w:rsidRDefault="0094075B" w:rsidP="008D41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3C4" w:rsidTr="00552398">
        <w:trPr>
          <w:trHeight w:hRule="exact" w:val="567"/>
          <w:jc w:val="center"/>
        </w:trPr>
        <w:tc>
          <w:tcPr>
            <w:tcW w:w="836" w:type="dxa"/>
            <w:vAlign w:val="center"/>
          </w:tcPr>
          <w:p w:rsidR="007E53C4" w:rsidRDefault="007E53C4" w:rsidP="007E53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50" w:type="dxa"/>
            <w:vAlign w:val="center"/>
          </w:tcPr>
          <w:p w:rsidR="007E53C4" w:rsidRPr="00147045" w:rsidRDefault="007E53C4" w:rsidP="007E53C4">
            <w:pPr>
              <w:ind w:right="-1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Üyesi</w:t>
            </w:r>
          </w:p>
        </w:tc>
        <w:tc>
          <w:tcPr>
            <w:tcW w:w="2410" w:type="dxa"/>
            <w:vAlign w:val="center"/>
          </w:tcPr>
          <w:p w:rsidR="007E53C4" w:rsidRPr="00147045" w:rsidRDefault="007E53C4" w:rsidP="007E5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Yasin KARADENİZ</w:t>
            </w:r>
          </w:p>
        </w:tc>
        <w:tc>
          <w:tcPr>
            <w:tcW w:w="4828" w:type="dxa"/>
            <w:vAlign w:val="center"/>
          </w:tcPr>
          <w:p w:rsidR="007E53C4" w:rsidRPr="00552398" w:rsidRDefault="007E53C4" w:rsidP="007E53C4">
            <w:pPr>
              <w:ind w:right="-1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398">
              <w:rPr>
                <w:rFonts w:ascii="Times New Roman" w:hAnsi="Times New Roman" w:cs="Times New Roman"/>
                <w:b/>
                <w:sz w:val="20"/>
                <w:szCs w:val="20"/>
              </w:rPr>
              <w:t>Finans, Bankacılık ve Sigortacılık Bölümü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Alt Komisyon Üyesi (Eski Üye)</w:t>
            </w:r>
          </w:p>
        </w:tc>
        <w:tc>
          <w:tcPr>
            <w:tcW w:w="1335" w:type="dxa"/>
            <w:vAlign w:val="center"/>
          </w:tcPr>
          <w:p w:rsidR="007E53C4" w:rsidRPr="00147045" w:rsidRDefault="007E53C4" w:rsidP="007E53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3C4" w:rsidTr="00552398">
        <w:trPr>
          <w:trHeight w:hRule="exact" w:val="567"/>
          <w:jc w:val="center"/>
        </w:trPr>
        <w:tc>
          <w:tcPr>
            <w:tcW w:w="836" w:type="dxa"/>
            <w:vAlign w:val="center"/>
          </w:tcPr>
          <w:p w:rsidR="007E53C4" w:rsidRDefault="007E53C4" w:rsidP="007E53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7E53C4" w:rsidRDefault="007E53C4" w:rsidP="007E53C4">
            <w:pPr>
              <w:ind w:right="-117"/>
            </w:pPr>
            <w:r w:rsidRPr="00687490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687490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687490">
              <w:rPr>
                <w:rFonts w:ascii="Times New Roman" w:hAnsi="Times New Roman" w:cs="Times New Roman"/>
                <w:b/>
              </w:rPr>
              <w:t>. Üyesi</w:t>
            </w:r>
          </w:p>
        </w:tc>
        <w:tc>
          <w:tcPr>
            <w:tcW w:w="2410" w:type="dxa"/>
            <w:vAlign w:val="center"/>
          </w:tcPr>
          <w:p w:rsidR="007E53C4" w:rsidRPr="00147045" w:rsidRDefault="007E53C4" w:rsidP="007E5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Haşim KATRA</w:t>
            </w:r>
          </w:p>
        </w:tc>
        <w:tc>
          <w:tcPr>
            <w:tcW w:w="4828" w:type="dxa"/>
            <w:vAlign w:val="center"/>
          </w:tcPr>
          <w:p w:rsidR="007E53C4" w:rsidRPr="00552398" w:rsidRDefault="007E53C4" w:rsidP="007E53C4">
            <w:pPr>
              <w:ind w:right="-1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398">
              <w:rPr>
                <w:rFonts w:ascii="Times New Roman" w:hAnsi="Times New Roman" w:cs="Times New Roman"/>
                <w:b/>
                <w:sz w:val="20"/>
                <w:szCs w:val="20"/>
              </w:rPr>
              <w:t>Birim Kalite Güvence Komisyon Başkanı</w:t>
            </w:r>
          </w:p>
        </w:tc>
        <w:tc>
          <w:tcPr>
            <w:tcW w:w="1335" w:type="dxa"/>
            <w:vAlign w:val="center"/>
          </w:tcPr>
          <w:p w:rsidR="007E53C4" w:rsidRPr="00147045" w:rsidRDefault="007E53C4" w:rsidP="007E53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3C4" w:rsidTr="00552398">
        <w:trPr>
          <w:trHeight w:hRule="exact" w:val="567"/>
          <w:jc w:val="center"/>
        </w:trPr>
        <w:tc>
          <w:tcPr>
            <w:tcW w:w="836" w:type="dxa"/>
            <w:vAlign w:val="center"/>
          </w:tcPr>
          <w:p w:rsidR="007E53C4" w:rsidRDefault="007E53C4" w:rsidP="007E53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50" w:type="dxa"/>
            <w:vAlign w:val="center"/>
          </w:tcPr>
          <w:p w:rsidR="007E53C4" w:rsidRDefault="007E53C4" w:rsidP="007E53C4">
            <w:pPr>
              <w:ind w:right="-117"/>
            </w:pPr>
            <w:r w:rsidRPr="00687490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687490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687490">
              <w:rPr>
                <w:rFonts w:ascii="Times New Roman" w:hAnsi="Times New Roman" w:cs="Times New Roman"/>
                <w:b/>
              </w:rPr>
              <w:t>. Üyesi</w:t>
            </w:r>
          </w:p>
        </w:tc>
        <w:tc>
          <w:tcPr>
            <w:tcW w:w="2410" w:type="dxa"/>
            <w:vAlign w:val="center"/>
          </w:tcPr>
          <w:p w:rsidR="007E53C4" w:rsidRPr="00147045" w:rsidRDefault="007E53C4" w:rsidP="007E5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Mehmet ÖKSÜZ</w:t>
            </w:r>
          </w:p>
        </w:tc>
        <w:tc>
          <w:tcPr>
            <w:tcW w:w="4828" w:type="dxa"/>
            <w:vAlign w:val="center"/>
          </w:tcPr>
          <w:p w:rsidR="007E53C4" w:rsidRPr="00552398" w:rsidRDefault="007E53C4" w:rsidP="007E53C4">
            <w:pPr>
              <w:spacing w:after="120"/>
              <w:ind w:right="-1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398">
              <w:rPr>
                <w:rFonts w:ascii="Times New Roman" w:hAnsi="Times New Roman" w:cs="Times New Roman"/>
                <w:b/>
                <w:sz w:val="20"/>
                <w:szCs w:val="20"/>
              </w:rPr>
              <w:t>Finans, Bankacılık ve Sigortacılık Bölümü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Alt Komisyon Üyesi</w:t>
            </w:r>
          </w:p>
        </w:tc>
        <w:tc>
          <w:tcPr>
            <w:tcW w:w="1335" w:type="dxa"/>
            <w:vAlign w:val="center"/>
          </w:tcPr>
          <w:p w:rsidR="007E53C4" w:rsidRPr="00147045" w:rsidRDefault="007E53C4" w:rsidP="007E53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3C4" w:rsidTr="00552398">
        <w:trPr>
          <w:trHeight w:hRule="exact" w:val="567"/>
          <w:jc w:val="center"/>
        </w:trPr>
        <w:tc>
          <w:tcPr>
            <w:tcW w:w="836" w:type="dxa"/>
            <w:vAlign w:val="center"/>
          </w:tcPr>
          <w:p w:rsidR="007E53C4" w:rsidRDefault="007E53C4" w:rsidP="007E53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550" w:type="dxa"/>
            <w:vAlign w:val="center"/>
          </w:tcPr>
          <w:p w:rsidR="007E53C4" w:rsidRPr="00687490" w:rsidRDefault="007E53C4" w:rsidP="007E53C4">
            <w:pPr>
              <w:ind w:right="-1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Üyesi</w:t>
            </w:r>
          </w:p>
        </w:tc>
        <w:tc>
          <w:tcPr>
            <w:tcW w:w="2410" w:type="dxa"/>
            <w:vAlign w:val="center"/>
          </w:tcPr>
          <w:p w:rsidR="007E53C4" w:rsidRDefault="007E53C4" w:rsidP="007E5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Erdem TEMELOĞLU</w:t>
            </w:r>
          </w:p>
        </w:tc>
        <w:tc>
          <w:tcPr>
            <w:tcW w:w="4828" w:type="dxa"/>
            <w:vAlign w:val="center"/>
          </w:tcPr>
          <w:p w:rsidR="007E53C4" w:rsidRPr="00552398" w:rsidRDefault="007E53C4" w:rsidP="007E53C4">
            <w:pPr>
              <w:spacing w:after="120"/>
              <w:ind w:right="-1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3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Otel, Lokanta ve İkram Hizmetleri Bölümü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Üst Komisyon Üyesi</w:t>
            </w:r>
          </w:p>
        </w:tc>
        <w:tc>
          <w:tcPr>
            <w:tcW w:w="1335" w:type="dxa"/>
            <w:vAlign w:val="center"/>
          </w:tcPr>
          <w:p w:rsidR="007E53C4" w:rsidRPr="00147045" w:rsidRDefault="007E53C4" w:rsidP="007E53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3C4" w:rsidTr="00552398">
        <w:trPr>
          <w:trHeight w:hRule="exact" w:val="567"/>
          <w:jc w:val="center"/>
        </w:trPr>
        <w:tc>
          <w:tcPr>
            <w:tcW w:w="836" w:type="dxa"/>
            <w:vAlign w:val="center"/>
          </w:tcPr>
          <w:p w:rsidR="007E53C4" w:rsidRDefault="007E53C4" w:rsidP="007E53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550" w:type="dxa"/>
            <w:vAlign w:val="center"/>
          </w:tcPr>
          <w:p w:rsidR="007E53C4" w:rsidRPr="00687490" w:rsidRDefault="007E53C4" w:rsidP="007E53C4">
            <w:pPr>
              <w:ind w:right="-1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Üyesi</w:t>
            </w:r>
          </w:p>
        </w:tc>
        <w:tc>
          <w:tcPr>
            <w:tcW w:w="2410" w:type="dxa"/>
            <w:vAlign w:val="center"/>
          </w:tcPr>
          <w:p w:rsidR="007E53C4" w:rsidRDefault="007E53C4" w:rsidP="007E5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Ender Ali ULUÇ</w:t>
            </w:r>
          </w:p>
        </w:tc>
        <w:tc>
          <w:tcPr>
            <w:tcW w:w="4828" w:type="dxa"/>
            <w:vAlign w:val="center"/>
          </w:tcPr>
          <w:p w:rsidR="007E53C4" w:rsidRPr="00552398" w:rsidRDefault="007E53C4" w:rsidP="007E53C4">
            <w:pPr>
              <w:spacing w:after="120"/>
              <w:ind w:right="-1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3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Yönetim ve Organizasyon Bölümü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Üst Komisyon Üyesi</w:t>
            </w:r>
          </w:p>
        </w:tc>
        <w:tc>
          <w:tcPr>
            <w:tcW w:w="1335" w:type="dxa"/>
            <w:vAlign w:val="center"/>
          </w:tcPr>
          <w:p w:rsidR="007E53C4" w:rsidRPr="00147045" w:rsidRDefault="007E53C4" w:rsidP="007E53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3C4" w:rsidTr="00552398">
        <w:trPr>
          <w:trHeight w:hRule="exact" w:val="567"/>
          <w:jc w:val="center"/>
        </w:trPr>
        <w:tc>
          <w:tcPr>
            <w:tcW w:w="836" w:type="dxa"/>
            <w:vAlign w:val="center"/>
          </w:tcPr>
          <w:p w:rsidR="007E53C4" w:rsidRDefault="007E53C4" w:rsidP="007E53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550" w:type="dxa"/>
            <w:vAlign w:val="center"/>
          </w:tcPr>
          <w:p w:rsidR="007E53C4" w:rsidRDefault="007E53C4" w:rsidP="007E53C4">
            <w:pPr>
              <w:ind w:right="-117"/>
            </w:pPr>
            <w:r w:rsidRPr="00687490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687490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687490">
              <w:rPr>
                <w:rFonts w:ascii="Times New Roman" w:hAnsi="Times New Roman" w:cs="Times New Roman"/>
                <w:b/>
              </w:rPr>
              <w:t>. Üyesi</w:t>
            </w:r>
          </w:p>
        </w:tc>
        <w:tc>
          <w:tcPr>
            <w:tcW w:w="2410" w:type="dxa"/>
            <w:vAlign w:val="center"/>
          </w:tcPr>
          <w:p w:rsidR="007E53C4" w:rsidRPr="00147045" w:rsidRDefault="007E53C4" w:rsidP="007E5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Ezgi TÜRKMEN</w:t>
            </w:r>
          </w:p>
        </w:tc>
        <w:tc>
          <w:tcPr>
            <w:tcW w:w="4828" w:type="dxa"/>
            <w:vAlign w:val="center"/>
          </w:tcPr>
          <w:p w:rsidR="007E53C4" w:rsidRPr="00552398" w:rsidRDefault="007E53C4" w:rsidP="007E53C4">
            <w:pPr>
              <w:spacing w:after="120"/>
              <w:ind w:right="-1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3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Seyahat, Turizm ve Eğlence Hizmetleri Bölümü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 Komisyon Üyesi</w:t>
            </w:r>
          </w:p>
        </w:tc>
        <w:tc>
          <w:tcPr>
            <w:tcW w:w="1335" w:type="dxa"/>
            <w:vAlign w:val="center"/>
          </w:tcPr>
          <w:p w:rsidR="007E53C4" w:rsidRPr="00147045" w:rsidRDefault="007E53C4" w:rsidP="007E53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3C4" w:rsidTr="00552398">
        <w:trPr>
          <w:trHeight w:hRule="exact" w:val="567"/>
          <w:jc w:val="center"/>
        </w:trPr>
        <w:tc>
          <w:tcPr>
            <w:tcW w:w="836" w:type="dxa"/>
            <w:vAlign w:val="center"/>
          </w:tcPr>
          <w:p w:rsidR="007E53C4" w:rsidRDefault="007E53C4" w:rsidP="007E53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550" w:type="dxa"/>
            <w:vAlign w:val="center"/>
          </w:tcPr>
          <w:p w:rsidR="007E53C4" w:rsidRPr="00147045" w:rsidRDefault="007E53C4" w:rsidP="007E5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Üyesi</w:t>
            </w:r>
          </w:p>
        </w:tc>
        <w:tc>
          <w:tcPr>
            <w:tcW w:w="2410" w:type="dxa"/>
            <w:vAlign w:val="center"/>
          </w:tcPr>
          <w:p w:rsidR="007E53C4" w:rsidRPr="00147045" w:rsidRDefault="007E53C4" w:rsidP="007E53C4">
            <w:pPr>
              <w:ind w:right="-1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Fulya SAVAŞ</w:t>
            </w:r>
          </w:p>
        </w:tc>
        <w:tc>
          <w:tcPr>
            <w:tcW w:w="4828" w:type="dxa"/>
            <w:vAlign w:val="center"/>
          </w:tcPr>
          <w:p w:rsidR="007E53C4" w:rsidRPr="00552398" w:rsidRDefault="007E53C4" w:rsidP="007E53C4">
            <w:pPr>
              <w:spacing w:after="120"/>
              <w:ind w:right="-1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3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El Sanatları Bölümü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Üst Komisyon Üyesi</w:t>
            </w:r>
          </w:p>
        </w:tc>
        <w:tc>
          <w:tcPr>
            <w:tcW w:w="1335" w:type="dxa"/>
            <w:vAlign w:val="center"/>
          </w:tcPr>
          <w:p w:rsidR="007E53C4" w:rsidRPr="00147045" w:rsidRDefault="007E53C4" w:rsidP="007E53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3C4" w:rsidTr="00552398">
        <w:trPr>
          <w:trHeight w:hRule="exact" w:val="567"/>
          <w:jc w:val="center"/>
        </w:trPr>
        <w:tc>
          <w:tcPr>
            <w:tcW w:w="836" w:type="dxa"/>
            <w:vAlign w:val="center"/>
          </w:tcPr>
          <w:p w:rsidR="007E53C4" w:rsidRDefault="007E53C4" w:rsidP="007E53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550" w:type="dxa"/>
            <w:vAlign w:val="center"/>
          </w:tcPr>
          <w:p w:rsidR="007E53C4" w:rsidRPr="00147045" w:rsidRDefault="007E53C4" w:rsidP="007E53C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Gör. Dr.</w:t>
            </w:r>
          </w:p>
        </w:tc>
        <w:tc>
          <w:tcPr>
            <w:tcW w:w="2410" w:type="dxa"/>
            <w:vAlign w:val="center"/>
          </w:tcPr>
          <w:p w:rsidR="007E53C4" w:rsidRPr="00147045" w:rsidRDefault="007E53C4" w:rsidP="007E53C4">
            <w:pPr>
              <w:ind w:right="-1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Ahmet İhsan ŞAMDAN</w:t>
            </w:r>
          </w:p>
        </w:tc>
        <w:tc>
          <w:tcPr>
            <w:tcW w:w="4828" w:type="dxa"/>
            <w:vAlign w:val="center"/>
          </w:tcPr>
          <w:p w:rsidR="007E53C4" w:rsidRPr="00552398" w:rsidRDefault="007E53C4" w:rsidP="007E53C4">
            <w:pPr>
              <w:spacing w:after="120"/>
              <w:ind w:right="-1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3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Yönetim ve Organizasyon Bölümü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Alt Komisyon Üyesi </w:t>
            </w:r>
            <w:r w:rsidRPr="00552398">
              <w:rPr>
                <w:rFonts w:ascii="Times New Roman" w:hAnsi="Times New Roman" w:cs="Times New Roman"/>
                <w:b/>
                <w:sz w:val="20"/>
                <w:szCs w:val="20"/>
              </w:rPr>
              <w:t>(Eski Üye)</w:t>
            </w:r>
          </w:p>
        </w:tc>
        <w:tc>
          <w:tcPr>
            <w:tcW w:w="1335" w:type="dxa"/>
            <w:vAlign w:val="center"/>
          </w:tcPr>
          <w:p w:rsidR="007E53C4" w:rsidRPr="00147045" w:rsidRDefault="007E53C4" w:rsidP="007E53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3C4" w:rsidTr="00552398">
        <w:trPr>
          <w:trHeight w:hRule="exact" w:val="567"/>
          <w:jc w:val="center"/>
        </w:trPr>
        <w:tc>
          <w:tcPr>
            <w:tcW w:w="836" w:type="dxa"/>
            <w:vAlign w:val="center"/>
          </w:tcPr>
          <w:p w:rsidR="007E53C4" w:rsidRDefault="007E53C4" w:rsidP="007E53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550" w:type="dxa"/>
            <w:vAlign w:val="center"/>
          </w:tcPr>
          <w:p w:rsidR="007E53C4" w:rsidRDefault="007E53C4" w:rsidP="007E53C4">
            <w:proofErr w:type="spellStart"/>
            <w:r w:rsidRPr="00D36B25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D36B25">
              <w:rPr>
                <w:rFonts w:ascii="Times New Roman" w:hAnsi="Times New Roman" w:cs="Times New Roman"/>
                <w:b/>
              </w:rPr>
              <w:t>. Gör.</w:t>
            </w:r>
          </w:p>
        </w:tc>
        <w:tc>
          <w:tcPr>
            <w:tcW w:w="2410" w:type="dxa"/>
            <w:vAlign w:val="center"/>
          </w:tcPr>
          <w:p w:rsidR="007E53C4" w:rsidRPr="00147045" w:rsidRDefault="007E53C4" w:rsidP="007E5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Güven KIRLI</w:t>
            </w:r>
          </w:p>
        </w:tc>
        <w:tc>
          <w:tcPr>
            <w:tcW w:w="4828" w:type="dxa"/>
            <w:vAlign w:val="center"/>
          </w:tcPr>
          <w:p w:rsidR="007E53C4" w:rsidRPr="00552398" w:rsidRDefault="007E53C4" w:rsidP="007E53C4">
            <w:pPr>
              <w:ind w:right="-1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398">
              <w:rPr>
                <w:rFonts w:ascii="Times New Roman" w:hAnsi="Times New Roman" w:cs="Times New Roman"/>
                <w:b/>
                <w:sz w:val="20"/>
                <w:szCs w:val="20"/>
              </w:rPr>
              <w:t>Birim Kalite Güvence Komisyon Başkanı (Eski)</w:t>
            </w:r>
          </w:p>
        </w:tc>
        <w:tc>
          <w:tcPr>
            <w:tcW w:w="1335" w:type="dxa"/>
            <w:vAlign w:val="center"/>
          </w:tcPr>
          <w:p w:rsidR="007E53C4" w:rsidRPr="00147045" w:rsidRDefault="007E53C4" w:rsidP="007E53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3C4" w:rsidTr="00552398">
        <w:trPr>
          <w:trHeight w:hRule="exact" w:val="567"/>
          <w:jc w:val="center"/>
        </w:trPr>
        <w:tc>
          <w:tcPr>
            <w:tcW w:w="836" w:type="dxa"/>
            <w:vAlign w:val="center"/>
          </w:tcPr>
          <w:p w:rsidR="007E53C4" w:rsidRDefault="007E53C4" w:rsidP="007E53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550" w:type="dxa"/>
            <w:vAlign w:val="center"/>
          </w:tcPr>
          <w:p w:rsidR="007E53C4" w:rsidRDefault="007E53C4" w:rsidP="007E53C4">
            <w:proofErr w:type="spellStart"/>
            <w:r w:rsidRPr="00D36B25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D36B25">
              <w:rPr>
                <w:rFonts w:ascii="Times New Roman" w:hAnsi="Times New Roman" w:cs="Times New Roman"/>
                <w:b/>
              </w:rPr>
              <w:t>. Gör.</w:t>
            </w:r>
          </w:p>
        </w:tc>
        <w:tc>
          <w:tcPr>
            <w:tcW w:w="2410" w:type="dxa"/>
            <w:vAlign w:val="center"/>
          </w:tcPr>
          <w:p w:rsidR="007E53C4" w:rsidRPr="00147045" w:rsidRDefault="007E53C4" w:rsidP="007E5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Adnan ŞİMŞEK</w:t>
            </w:r>
          </w:p>
        </w:tc>
        <w:tc>
          <w:tcPr>
            <w:tcW w:w="4828" w:type="dxa"/>
            <w:vAlign w:val="center"/>
          </w:tcPr>
          <w:p w:rsidR="007E53C4" w:rsidRPr="00552398" w:rsidRDefault="007E53C4" w:rsidP="007E53C4">
            <w:pPr>
              <w:spacing w:after="120"/>
              <w:ind w:right="-1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398">
              <w:rPr>
                <w:rFonts w:ascii="Times New Roman" w:hAnsi="Times New Roman" w:cs="Times New Roman"/>
                <w:b/>
                <w:sz w:val="20"/>
                <w:szCs w:val="20"/>
              </w:rPr>
              <w:t>Otel, Lokanta ve İkram Hizmetleri Bölümü (Üye)</w:t>
            </w:r>
          </w:p>
        </w:tc>
        <w:tc>
          <w:tcPr>
            <w:tcW w:w="1335" w:type="dxa"/>
            <w:vAlign w:val="center"/>
          </w:tcPr>
          <w:p w:rsidR="007E53C4" w:rsidRPr="00147045" w:rsidRDefault="007E53C4" w:rsidP="007E53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3C4" w:rsidTr="00552398">
        <w:trPr>
          <w:trHeight w:hRule="exact" w:val="567"/>
          <w:jc w:val="center"/>
        </w:trPr>
        <w:tc>
          <w:tcPr>
            <w:tcW w:w="836" w:type="dxa"/>
            <w:vAlign w:val="center"/>
          </w:tcPr>
          <w:p w:rsidR="007E53C4" w:rsidRDefault="007E53C4" w:rsidP="007E53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1550" w:type="dxa"/>
            <w:vAlign w:val="center"/>
          </w:tcPr>
          <w:p w:rsidR="007E53C4" w:rsidRDefault="007E53C4" w:rsidP="007E53C4">
            <w:proofErr w:type="spellStart"/>
            <w:r w:rsidRPr="00D36B25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D36B25">
              <w:rPr>
                <w:rFonts w:ascii="Times New Roman" w:hAnsi="Times New Roman" w:cs="Times New Roman"/>
                <w:b/>
              </w:rPr>
              <w:t>. Gör.</w:t>
            </w:r>
          </w:p>
        </w:tc>
        <w:tc>
          <w:tcPr>
            <w:tcW w:w="2410" w:type="dxa"/>
            <w:vAlign w:val="center"/>
          </w:tcPr>
          <w:p w:rsidR="007E53C4" w:rsidRPr="00147045" w:rsidRDefault="007E53C4" w:rsidP="007E5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Hamza ÖNER</w:t>
            </w:r>
          </w:p>
        </w:tc>
        <w:tc>
          <w:tcPr>
            <w:tcW w:w="4828" w:type="dxa"/>
            <w:vAlign w:val="center"/>
          </w:tcPr>
          <w:p w:rsidR="007E53C4" w:rsidRPr="00552398" w:rsidRDefault="007E53C4" w:rsidP="007E53C4">
            <w:pPr>
              <w:spacing w:after="120"/>
              <w:ind w:right="-1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3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Yönetim ve Organizasyon Bölümü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Alt Komisyon Üyesi </w:t>
            </w:r>
            <w:r w:rsidRPr="0055239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Yeni </w:t>
            </w:r>
            <w:r w:rsidRPr="00552398">
              <w:rPr>
                <w:rFonts w:ascii="Times New Roman" w:hAnsi="Times New Roman" w:cs="Times New Roman"/>
                <w:b/>
                <w:sz w:val="20"/>
                <w:szCs w:val="20"/>
              </w:rPr>
              <w:t>Üye)</w:t>
            </w:r>
          </w:p>
        </w:tc>
        <w:tc>
          <w:tcPr>
            <w:tcW w:w="1335" w:type="dxa"/>
            <w:vAlign w:val="center"/>
          </w:tcPr>
          <w:p w:rsidR="007E53C4" w:rsidRPr="00147045" w:rsidRDefault="007E53C4" w:rsidP="007E53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3C4" w:rsidTr="00552398">
        <w:trPr>
          <w:trHeight w:hRule="exact" w:val="567"/>
          <w:jc w:val="center"/>
        </w:trPr>
        <w:tc>
          <w:tcPr>
            <w:tcW w:w="836" w:type="dxa"/>
            <w:vAlign w:val="center"/>
          </w:tcPr>
          <w:p w:rsidR="007E53C4" w:rsidRDefault="007E53C4" w:rsidP="007E53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550" w:type="dxa"/>
            <w:vAlign w:val="center"/>
          </w:tcPr>
          <w:p w:rsidR="007E53C4" w:rsidRDefault="007E53C4" w:rsidP="007E53C4">
            <w:proofErr w:type="spellStart"/>
            <w:r w:rsidRPr="00D36B25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D36B25">
              <w:rPr>
                <w:rFonts w:ascii="Times New Roman" w:hAnsi="Times New Roman" w:cs="Times New Roman"/>
                <w:b/>
              </w:rPr>
              <w:t>. Gör.</w:t>
            </w:r>
          </w:p>
        </w:tc>
        <w:tc>
          <w:tcPr>
            <w:tcW w:w="2410" w:type="dxa"/>
            <w:vAlign w:val="center"/>
          </w:tcPr>
          <w:p w:rsidR="007E53C4" w:rsidRPr="00147045" w:rsidRDefault="007E53C4" w:rsidP="007E5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Şeyda GÖKNUR</w:t>
            </w:r>
          </w:p>
        </w:tc>
        <w:tc>
          <w:tcPr>
            <w:tcW w:w="4828" w:type="dxa"/>
            <w:vAlign w:val="center"/>
          </w:tcPr>
          <w:p w:rsidR="007E53C4" w:rsidRPr="00552398" w:rsidRDefault="007E53C4" w:rsidP="007E53C4">
            <w:pPr>
              <w:spacing w:after="120"/>
              <w:ind w:right="-1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3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El Sanatları Bölümü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Alt Komisyon Üyesi </w:t>
            </w:r>
            <w:r w:rsidRPr="00552398">
              <w:rPr>
                <w:rFonts w:ascii="Times New Roman" w:hAnsi="Times New Roman" w:cs="Times New Roman"/>
                <w:b/>
                <w:sz w:val="20"/>
                <w:szCs w:val="20"/>
              </w:rPr>
              <w:t>(Eski Üye)</w:t>
            </w:r>
          </w:p>
        </w:tc>
        <w:tc>
          <w:tcPr>
            <w:tcW w:w="1335" w:type="dxa"/>
            <w:vAlign w:val="center"/>
          </w:tcPr>
          <w:p w:rsidR="007E53C4" w:rsidRPr="00147045" w:rsidRDefault="007E53C4" w:rsidP="007E53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3C4" w:rsidTr="00552398">
        <w:trPr>
          <w:trHeight w:hRule="exact" w:val="567"/>
          <w:jc w:val="center"/>
        </w:trPr>
        <w:tc>
          <w:tcPr>
            <w:tcW w:w="836" w:type="dxa"/>
            <w:vAlign w:val="center"/>
          </w:tcPr>
          <w:p w:rsidR="007E53C4" w:rsidRDefault="007E53C4" w:rsidP="007E53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15</w:t>
            </w:r>
          </w:p>
        </w:tc>
        <w:tc>
          <w:tcPr>
            <w:tcW w:w="1550" w:type="dxa"/>
            <w:vAlign w:val="center"/>
          </w:tcPr>
          <w:p w:rsidR="007E53C4" w:rsidRDefault="007E53C4" w:rsidP="007E53C4">
            <w:proofErr w:type="spellStart"/>
            <w:r w:rsidRPr="00D36B25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D36B25">
              <w:rPr>
                <w:rFonts w:ascii="Times New Roman" w:hAnsi="Times New Roman" w:cs="Times New Roman"/>
                <w:b/>
              </w:rPr>
              <w:t>. Gör.</w:t>
            </w:r>
          </w:p>
        </w:tc>
        <w:tc>
          <w:tcPr>
            <w:tcW w:w="2410" w:type="dxa"/>
            <w:vAlign w:val="center"/>
          </w:tcPr>
          <w:p w:rsidR="007E53C4" w:rsidRPr="00147045" w:rsidRDefault="007E53C4" w:rsidP="007E5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Özlem ATICI</w:t>
            </w:r>
          </w:p>
        </w:tc>
        <w:tc>
          <w:tcPr>
            <w:tcW w:w="4828" w:type="dxa"/>
            <w:vAlign w:val="center"/>
          </w:tcPr>
          <w:p w:rsidR="007E53C4" w:rsidRPr="00552398" w:rsidRDefault="007E53C4" w:rsidP="007E53C4">
            <w:pPr>
              <w:spacing w:after="120"/>
              <w:ind w:right="-1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3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El Sanatları Bölümü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Alt Komisyon Üyesi </w:t>
            </w:r>
            <w:r w:rsidRPr="0055239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Yeni </w:t>
            </w:r>
            <w:r w:rsidRPr="00552398">
              <w:rPr>
                <w:rFonts w:ascii="Times New Roman" w:hAnsi="Times New Roman" w:cs="Times New Roman"/>
                <w:b/>
                <w:sz w:val="20"/>
                <w:szCs w:val="20"/>
              </w:rPr>
              <w:t>Üye)</w:t>
            </w:r>
          </w:p>
        </w:tc>
        <w:tc>
          <w:tcPr>
            <w:tcW w:w="1335" w:type="dxa"/>
            <w:vAlign w:val="center"/>
          </w:tcPr>
          <w:p w:rsidR="007E53C4" w:rsidRPr="00147045" w:rsidRDefault="007E53C4" w:rsidP="007E53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3C4" w:rsidTr="00552398">
        <w:trPr>
          <w:trHeight w:hRule="exact" w:val="567"/>
          <w:jc w:val="center"/>
        </w:trPr>
        <w:tc>
          <w:tcPr>
            <w:tcW w:w="836" w:type="dxa"/>
            <w:vAlign w:val="center"/>
          </w:tcPr>
          <w:p w:rsidR="007E53C4" w:rsidRDefault="007E53C4" w:rsidP="007E53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550" w:type="dxa"/>
            <w:vAlign w:val="center"/>
          </w:tcPr>
          <w:p w:rsidR="007E53C4" w:rsidRPr="00147045" w:rsidRDefault="007E53C4" w:rsidP="007E5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</w:t>
            </w:r>
          </w:p>
        </w:tc>
        <w:tc>
          <w:tcPr>
            <w:tcW w:w="2410" w:type="dxa"/>
            <w:vAlign w:val="center"/>
          </w:tcPr>
          <w:p w:rsidR="007E53C4" w:rsidRPr="00147045" w:rsidRDefault="007E53C4" w:rsidP="007E53C4">
            <w:pPr>
              <w:ind w:right="-259"/>
              <w:rPr>
                <w:rFonts w:ascii="Times New Roman" w:hAnsi="Times New Roman" w:cs="Times New Roman"/>
                <w:b/>
              </w:rPr>
            </w:pPr>
            <w:r w:rsidRPr="007E53C4">
              <w:rPr>
                <w:rFonts w:ascii="Times New Roman" w:hAnsi="Times New Roman" w:cs="Times New Roman"/>
                <w:b/>
                <w:sz w:val="20"/>
              </w:rPr>
              <w:t>İbrahim Ali Cem DOĞAN</w:t>
            </w:r>
          </w:p>
        </w:tc>
        <w:tc>
          <w:tcPr>
            <w:tcW w:w="4828" w:type="dxa"/>
            <w:vAlign w:val="center"/>
          </w:tcPr>
          <w:p w:rsidR="007E53C4" w:rsidRPr="00147045" w:rsidRDefault="005361F2" w:rsidP="007E5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Birim Kalite Güvence </w:t>
            </w:r>
            <w:r w:rsidR="007E53C4">
              <w:rPr>
                <w:rFonts w:ascii="Times New Roman" w:hAnsi="Times New Roman" w:cs="Times New Roman"/>
                <w:b/>
              </w:rPr>
              <w:t>Öğrenci Temsilcisi</w:t>
            </w:r>
          </w:p>
        </w:tc>
        <w:tc>
          <w:tcPr>
            <w:tcW w:w="1335" w:type="dxa"/>
            <w:vAlign w:val="center"/>
          </w:tcPr>
          <w:p w:rsidR="007E53C4" w:rsidRPr="00147045" w:rsidRDefault="007E53C4" w:rsidP="007E53C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71A1A" w:rsidRDefault="00C71A1A"/>
    <w:sectPr w:rsidR="00C71A1A" w:rsidSect="00430F97">
      <w:pgSz w:w="11906" w:h="16838"/>
      <w:pgMar w:top="709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77A76"/>
    <w:multiLevelType w:val="hybridMultilevel"/>
    <w:tmpl w:val="3FC617B6"/>
    <w:lvl w:ilvl="0" w:tplc="B96A9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E22F6"/>
    <w:rsid w:val="00022140"/>
    <w:rsid w:val="001044B5"/>
    <w:rsid w:val="00195B50"/>
    <w:rsid w:val="00224E7C"/>
    <w:rsid w:val="00317789"/>
    <w:rsid w:val="00430F97"/>
    <w:rsid w:val="005361F2"/>
    <w:rsid w:val="00552398"/>
    <w:rsid w:val="005E7712"/>
    <w:rsid w:val="0061030B"/>
    <w:rsid w:val="00651943"/>
    <w:rsid w:val="006B209E"/>
    <w:rsid w:val="007E53C4"/>
    <w:rsid w:val="008A2F9F"/>
    <w:rsid w:val="008F420F"/>
    <w:rsid w:val="0094075B"/>
    <w:rsid w:val="00951FCE"/>
    <w:rsid w:val="009C0334"/>
    <w:rsid w:val="00B16E8C"/>
    <w:rsid w:val="00B31A7B"/>
    <w:rsid w:val="00BC11F3"/>
    <w:rsid w:val="00C40367"/>
    <w:rsid w:val="00C71A1A"/>
    <w:rsid w:val="00CB13BA"/>
    <w:rsid w:val="00FE2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30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YasinK</cp:lastModifiedBy>
  <cp:revision>23</cp:revision>
  <dcterms:created xsi:type="dcterms:W3CDTF">2023-08-18T11:58:00Z</dcterms:created>
  <dcterms:modified xsi:type="dcterms:W3CDTF">2023-08-29T06:34:00Z</dcterms:modified>
</cp:coreProperties>
</file>