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63" w:rsidRPr="00F11663" w:rsidRDefault="008C3475" w:rsidP="00F11663">
      <w:pPr>
        <w:spacing w:after="0" w:line="240" w:lineRule="auto"/>
        <w:jc w:val="left"/>
        <w:rPr>
          <w:rFonts w:eastAsia="Times New Roman"/>
          <w:bCs w:val="0"/>
          <w:color w:val="auto"/>
          <w:sz w:val="24"/>
          <w:shd w:val="clear" w:color="auto" w:fill="auto"/>
        </w:rPr>
      </w:pPr>
      <w:r w:rsidRPr="00F11663">
        <w:rPr>
          <w:rFonts w:eastAsia="Times New Roman"/>
          <w:bCs w:val="0"/>
          <w:color w:val="auto"/>
          <w:sz w:val="24"/>
          <w:shd w:val="clear" w:color="auto" w:fill="auto"/>
        </w:rPr>
        <w:t>EK SINAV DUYURUSU</w:t>
      </w:r>
    </w:p>
    <w:p w:rsidR="00F11663" w:rsidRPr="00F11663" w:rsidRDefault="00F11663" w:rsidP="00F11663">
      <w:pPr>
        <w:spacing w:before="100" w:beforeAutospacing="1" w:after="100" w:afterAutospacing="1" w:line="240" w:lineRule="auto"/>
        <w:jc w:val="left"/>
        <w:rPr>
          <w:rFonts w:eastAsia="Times New Roman"/>
          <w:b w:val="0"/>
          <w:bCs w:val="0"/>
          <w:color w:val="auto"/>
          <w:sz w:val="24"/>
          <w:shd w:val="clear" w:color="auto" w:fill="auto"/>
        </w:rPr>
      </w:pPr>
      <w:r w:rsidRPr="00F11663">
        <w:rPr>
          <w:rFonts w:eastAsia="Times New Roman"/>
          <w:b w:val="0"/>
          <w:bCs w:val="0"/>
          <w:color w:val="auto"/>
          <w:sz w:val="24"/>
          <w:shd w:val="clear" w:color="auto" w:fill="auto"/>
        </w:rPr>
        <w:t>8 yarıyıl - 4 yıl öğrenim süresi sonunda mezun olma durumundaki öğrencilerimize başarısız oldukları (FF-FD-YS’li) bütün dersler için İKİ EK SINAV HAKKI tanınmıştır.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color w:val="auto"/>
          <w:sz w:val="24"/>
          <w:shd w:val="clear" w:color="auto" w:fill="auto"/>
        </w:rPr>
        <w:t>EK SINAVLARA BAŞVURACAK ÖĞRENCİLERİN DİKKATİNE!!!</w:t>
      </w:r>
    </w:p>
    <w:p w:rsid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t xml:space="preserve">         Üniversitemiz Önlisans-Lisans Eğitim Öğretim ve Sınav Yönetmeliğinin 23/1-e maddesi gereği; azami öğrenim süresi </w:t>
      </w:r>
      <w:r w:rsidRPr="00F11663">
        <w:rPr>
          <w:rFonts w:eastAsia="Times New Roman"/>
          <w:color w:val="auto"/>
          <w:sz w:val="24"/>
          <w:shd w:val="clear" w:color="auto" w:fill="auto"/>
        </w:rPr>
        <w:t>(8 Yarıyıl- 4 Yıl)</w:t>
      </w:r>
      <w:r w:rsidRPr="00F11663">
        <w:rPr>
          <w:rFonts w:eastAsia="Times New Roman"/>
          <w:b w:val="0"/>
          <w:bCs w:val="0"/>
          <w:color w:val="auto"/>
          <w:sz w:val="24"/>
          <w:shd w:val="clear" w:color="auto" w:fill="auto"/>
        </w:rPr>
        <w:t xml:space="preserve"> sonunda mezun olma durumundaki öğrencilerimize, başarısız oldukları </w:t>
      </w:r>
      <w:r w:rsidRPr="00F11663">
        <w:rPr>
          <w:rFonts w:eastAsia="Times New Roman"/>
          <w:color w:val="auto"/>
          <w:sz w:val="24"/>
          <w:shd w:val="clear" w:color="auto" w:fill="auto"/>
        </w:rPr>
        <w:t>(FF-FD-YS harf notlu)</w:t>
      </w:r>
      <w:r w:rsidRPr="00F11663">
        <w:rPr>
          <w:rFonts w:eastAsia="Times New Roman"/>
          <w:b w:val="0"/>
          <w:bCs w:val="0"/>
          <w:color w:val="auto"/>
          <w:sz w:val="24"/>
          <w:shd w:val="clear" w:color="auto" w:fill="auto"/>
        </w:rPr>
        <w:t xml:space="preserve"> bütün dersler için 2017-2018 Eğitim-Öğretim Yılı sonunda iki ek sınav hakkı tanınmıştır. </w:t>
      </w:r>
    </w:p>
    <w:p w:rsidR="00252916" w:rsidRDefault="00252916" w:rsidP="00252916">
      <w:pPr>
        <w:spacing w:before="100" w:beforeAutospacing="1" w:after="100" w:afterAutospacing="1" w:line="240" w:lineRule="auto"/>
        <w:jc w:val="both"/>
        <w:rPr>
          <w:rFonts w:eastAsia="Times New Roman"/>
          <w:bCs w:val="0"/>
          <w:color w:val="auto"/>
          <w:sz w:val="24"/>
          <w:shd w:val="clear" w:color="auto" w:fill="auto"/>
        </w:rPr>
      </w:pPr>
      <w:r w:rsidRPr="00F11663">
        <w:rPr>
          <w:rFonts w:eastAsia="Times New Roman"/>
          <w:bCs w:val="0"/>
          <w:color w:val="auto"/>
          <w:sz w:val="24"/>
          <w:shd w:val="clear" w:color="auto" w:fill="auto"/>
        </w:rPr>
        <w:t>EK SINAVLARA</w:t>
      </w:r>
      <w:r>
        <w:rPr>
          <w:rFonts w:eastAsia="Times New Roman"/>
          <w:bCs w:val="0"/>
          <w:color w:val="auto"/>
          <w:sz w:val="24"/>
          <w:shd w:val="clear" w:color="auto" w:fill="auto"/>
        </w:rPr>
        <w:t xml:space="preserve"> BAŞVURU TARİHLERİ VE SINAV TARİHLERİ </w:t>
      </w:r>
      <w:r w:rsidRPr="00F11663">
        <w:rPr>
          <w:rFonts w:eastAsia="Times New Roman"/>
          <w:bCs w:val="0"/>
          <w:color w:val="auto"/>
          <w:sz w:val="24"/>
          <w:shd w:val="clear" w:color="auto" w:fill="auto"/>
        </w:rPr>
        <w:t xml:space="preserve">HER YARIYILIN SONUNDA </w:t>
      </w:r>
      <w:r>
        <w:rPr>
          <w:rFonts w:eastAsia="Times New Roman"/>
          <w:bCs w:val="0"/>
          <w:color w:val="auto"/>
          <w:sz w:val="24"/>
          <w:shd w:val="clear" w:color="auto" w:fill="auto"/>
        </w:rPr>
        <w:t xml:space="preserve">WEB SAYFAMIZDA </w:t>
      </w:r>
      <w:r w:rsidRPr="00F11663">
        <w:rPr>
          <w:rFonts w:eastAsia="Times New Roman"/>
          <w:bCs w:val="0"/>
          <w:color w:val="auto"/>
          <w:sz w:val="24"/>
          <w:shd w:val="clear" w:color="auto" w:fill="auto"/>
        </w:rPr>
        <w:t>İLAN EDİLE</w:t>
      </w:r>
      <w:r>
        <w:rPr>
          <w:rFonts w:eastAsia="Times New Roman"/>
          <w:bCs w:val="0"/>
          <w:color w:val="auto"/>
          <w:sz w:val="24"/>
          <w:shd w:val="clear" w:color="auto" w:fill="auto"/>
        </w:rPr>
        <w:t>CEKTİR.</w:t>
      </w:r>
    </w:p>
    <w:p w:rsidR="00F11663" w:rsidRPr="00F11663" w:rsidRDefault="00F11663" w:rsidP="00F11663">
      <w:pPr>
        <w:spacing w:before="100" w:beforeAutospacing="1" w:after="100" w:afterAutospacing="1" w:line="240" w:lineRule="auto"/>
        <w:jc w:val="both"/>
        <w:rPr>
          <w:rFonts w:eastAsia="Times New Roman"/>
          <w:bCs w:val="0"/>
          <w:color w:val="auto"/>
          <w:sz w:val="24"/>
          <w:shd w:val="clear" w:color="auto" w:fill="auto"/>
        </w:rPr>
      </w:pPr>
      <w:r w:rsidRPr="00F11663">
        <w:rPr>
          <w:rFonts w:eastAsia="Times New Roman"/>
          <w:bCs w:val="0"/>
          <w:color w:val="auto"/>
          <w:sz w:val="24"/>
          <w:shd w:val="clear" w:color="auto" w:fill="auto"/>
        </w:rPr>
        <w:t xml:space="preserve">Ek sınavlara girmek isteyen öğrencilerimiz, başvurularını  </w:t>
      </w:r>
      <w:r w:rsidR="001B3896">
        <w:rPr>
          <w:rFonts w:eastAsia="Times New Roman"/>
          <w:bCs w:val="0"/>
          <w:color w:val="auto"/>
          <w:sz w:val="24"/>
          <w:shd w:val="clear" w:color="auto" w:fill="auto"/>
        </w:rPr>
        <w:t xml:space="preserve">WEB SAYFAMIZDA </w:t>
      </w:r>
      <w:r w:rsidRPr="00F11663">
        <w:rPr>
          <w:rFonts w:eastAsia="Times New Roman"/>
          <w:bCs w:val="0"/>
          <w:color w:val="auto"/>
          <w:sz w:val="24"/>
          <w:shd w:val="clear" w:color="auto" w:fill="auto"/>
        </w:rPr>
        <w:t>İLAN EDİLEN TARİHLER ARASINDA</w:t>
      </w:r>
      <w:r w:rsidR="001B3896">
        <w:rPr>
          <w:rFonts w:eastAsia="Times New Roman"/>
          <w:bCs w:val="0"/>
          <w:color w:val="auto"/>
          <w:sz w:val="24"/>
          <w:shd w:val="clear" w:color="auto" w:fill="auto"/>
        </w:rPr>
        <w:t xml:space="preserve"> </w:t>
      </w:r>
      <w:r w:rsidRPr="00F11663">
        <w:rPr>
          <w:rFonts w:eastAsia="Times New Roman"/>
          <w:bCs w:val="0"/>
          <w:color w:val="auto"/>
          <w:sz w:val="24"/>
          <w:shd w:val="clear" w:color="auto" w:fill="auto"/>
        </w:rPr>
        <w:t xml:space="preserve"> </w:t>
      </w:r>
      <w:r w:rsidR="001B3896" w:rsidRPr="001B3896">
        <w:rPr>
          <w:rFonts w:eastAsia="Times New Roman"/>
          <w:bCs w:val="0"/>
          <w:color w:val="auto"/>
          <w:sz w:val="24"/>
          <w:u w:val="single"/>
          <w:shd w:val="clear" w:color="auto" w:fill="auto"/>
        </w:rPr>
        <w:t>eklerde verilen dil</w:t>
      </w:r>
      <w:r w:rsidR="001B3896">
        <w:rPr>
          <w:rFonts w:eastAsia="Times New Roman"/>
          <w:bCs w:val="0"/>
          <w:color w:val="auto"/>
          <w:sz w:val="24"/>
          <w:u w:val="single"/>
          <w:shd w:val="clear" w:color="auto" w:fill="auto"/>
        </w:rPr>
        <w:t>e</w:t>
      </w:r>
      <w:r w:rsidR="001B3896" w:rsidRPr="001B3896">
        <w:rPr>
          <w:rFonts w:eastAsia="Times New Roman"/>
          <w:bCs w:val="0"/>
          <w:color w:val="auto"/>
          <w:sz w:val="24"/>
          <w:u w:val="single"/>
          <w:shd w:val="clear" w:color="auto" w:fill="auto"/>
        </w:rPr>
        <w:t>kçe ile</w:t>
      </w:r>
      <w:r w:rsidR="001B3896">
        <w:rPr>
          <w:rFonts w:eastAsia="Times New Roman"/>
          <w:bCs w:val="0"/>
          <w:color w:val="auto"/>
          <w:sz w:val="24"/>
          <w:shd w:val="clear" w:color="auto" w:fill="auto"/>
        </w:rPr>
        <w:t xml:space="preserve"> </w:t>
      </w:r>
      <w:r w:rsidRPr="00F11663">
        <w:rPr>
          <w:rFonts w:eastAsia="Times New Roman"/>
          <w:bCs w:val="0"/>
          <w:color w:val="auto"/>
          <w:sz w:val="24"/>
          <w:shd w:val="clear" w:color="auto" w:fill="auto"/>
        </w:rPr>
        <w:t xml:space="preserve">yapmaları gerekmektedir. </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t>Ek sınavlara başvuru yapacak öğrencilerimizin 2547 Sayılı Kanunun 44. Maddesinin (c) Fıkrası Uygulama ilkelerini incelemeleri gerekmektedir.</w:t>
      </w:r>
    </w:p>
    <w:p w:rsidR="00F11663" w:rsidRPr="00F11663" w:rsidRDefault="00F11663" w:rsidP="00F11663">
      <w:pPr>
        <w:spacing w:before="100" w:beforeAutospacing="1" w:after="100" w:afterAutospacing="1" w:line="240" w:lineRule="auto"/>
        <w:rPr>
          <w:rFonts w:eastAsia="Times New Roman"/>
          <w:b w:val="0"/>
          <w:bCs w:val="0"/>
          <w:color w:val="auto"/>
          <w:sz w:val="24"/>
          <w:shd w:val="clear" w:color="auto" w:fill="auto"/>
        </w:rPr>
      </w:pPr>
      <w:r w:rsidRPr="00F11663">
        <w:rPr>
          <w:rFonts w:eastAsia="Times New Roman"/>
          <w:color w:val="auto"/>
          <w:sz w:val="24"/>
          <w:shd w:val="clear" w:color="auto" w:fill="auto"/>
        </w:rPr>
        <w:t>ÇANAKKALE ONSEKİZ MART ÜNİVERSİTESİ</w:t>
      </w:r>
    </w:p>
    <w:p w:rsidR="00F11663" w:rsidRPr="00F11663" w:rsidRDefault="00F11663" w:rsidP="00F11663">
      <w:pPr>
        <w:spacing w:before="100" w:beforeAutospacing="1" w:after="100" w:afterAutospacing="1" w:line="240" w:lineRule="auto"/>
        <w:rPr>
          <w:rFonts w:eastAsia="Times New Roman"/>
          <w:b w:val="0"/>
          <w:bCs w:val="0"/>
          <w:color w:val="auto"/>
          <w:sz w:val="24"/>
          <w:shd w:val="clear" w:color="auto" w:fill="auto"/>
        </w:rPr>
      </w:pPr>
      <w:r w:rsidRPr="00F11663">
        <w:rPr>
          <w:rFonts w:eastAsia="Times New Roman"/>
          <w:color w:val="auto"/>
          <w:sz w:val="24"/>
          <w:shd w:val="clear" w:color="auto" w:fill="auto"/>
        </w:rPr>
        <w:t>2547 Sayılı Kanunun 44. Maddesinin (c) Fıkrası Uygulama İlkeleri</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t>Bu uygulama ilkeleri; 6569 Sayılı Kanunla değiştirilen 2547 Sayılı Kanunun 44. Maddesinin (c) fıkrası ile Çanakkale Onsekiz Mart Üniversitesi Önlisans ve Lisans Eğitim-Öğretim ve Sınav Yönetmeliği hükümleri doğrultusunda azami öğrenim sürelerini dolduran öğrencilere ilişkin yapılacak işlemleri kapsar.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r>
      <w:r w:rsidRPr="00F11663">
        <w:rPr>
          <w:rFonts w:eastAsia="Times New Roman"/>
          <w:color w:val="auto"/>
          <w:sz w:val="24"/>
          <w:shd w:val="clear" w:color="auto" w:fill="auto"/>
        </w:rPr>
        <w:t>(1)</w:t>
      </w:r>
      <w:r w:rsidRPr="00F11663">
        <w:rPr>
          <w:rFonts w:eastAsia="Times New Roman"/>
          <w:b w:val="0"/>
          <w:bCs w:val="0"/>
          <w:color w:val="auto"/>
          <w:sz w:val="24"/>
          <w:shd w:val="clear" w:color="auto" w:fill="auto"/>
        </w:rPr>
        <w:t xml:space="preserve"> Öğrenim süresi iki yıl olan önlisans programlarının azami öğrenim süresi dört yıl, öğrenim süresi dört yıl olan lisans programlarının azami öğrenim süresi yedi yıl, öğrenim süresi beş yıl olan lisans programlarının azami öğrenim süresi sekiz yıl, öğrenim süresi altı yıl olan lisans programlarının azami öğrenim süresi dokuz yıldır. Öğrenciler bir yıl süreli yabancı dil hazırlık sınıfı hariç, her dönem için kayıt yaptırıp yaptırmadığına bakılmaksızın belirtilen sürelerde öğrenimlerini tamamlamak zorundadırlar.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r>
      <w:r w:rsidRPr="00F11663">
        <w:rPr>
          <w:rFonts w:eastAsia="Times New Roman"/>
          <w:color w:val="auto"/>
          <w:sz w:val="24"/>
          <w:shd w:val="clear" w:color="auto" w:fill="auto"/>
        </w:rPr>
        <w:t xml:space="preserve">(2) </w:t>
      </w:r>
      <w:r w:rsidRPr="00F11663">
        <w:rPr>
          <w:rFonts w:eastAsia="Times New Roman"/>
          <w:b w:val="0"/>
          <w:bCs w:val="0"/>
          <w:color w:val="auto"/>
          <w:sz w:val="24"/>
          <w:shd w:val="clear" w:color="auto" w:fill="auto"/>
        </w:rPr>
        <w:t>Azami öğrenim sürelerinin hesaplanmasında, Kanunun yürürlüğe girdiği tarihte Üniversiteye kayıtlı olan öğrenciler bakımından 2014-2015 öğretim yılı güz yarıyılı esas alınır.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r>
      <w:r w:rsidRPr="00F11663">
        <w:rPr>
          <w:rFonts w:eastAsia="Times New Roman"/>
          <w:color w:val="auto"/>
          <w:sz w:val="24"/>
          <w:shd w:val="clear" w:color="auto" w:fill="auto"/>
        </w:rPr>
        <w:t>(3)</w:t>
      </w:r>
      <w:r w:rsidRPr="00F11663">
        <w:rPr>
          <w:rFonts w:eastAsia="Times New Roman"/>
          <w:b w:val="0"/>
          <w:bCs w:val="0"/>
          <w:color w:val="auto"/>
          <w:sz w:val="24"/>
          <w:shd w:val="clear" w:color="auto" w:fill="auto"/>
        </w:rPr>
        <w:t xml:space="preserve"> Azami süreler içinde katkı payı veya öğrenim ücretinin ödenmemesi ile kayıt yenilenmemesi nedeniyle öğrencilerin ilişikleri kesilmez. Ancak ilgili birim yönetim kurulu ve Üniversite Senatosu Kararı ve Yükseköğretim Kurulunun onayı ile dört yıl üst üste katkı payı veya öğrenim ücretinin ödenmemesi ile kayıt yenilenmemesi nedeniyle öğrencilerin ilişikleri kesilebilir.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lastRenderedPageBreak/>
        <w:br/>
      </w:r>
      <w:r w:rsidRPr="00F11663">
        <w:rPr>
          <w:rFonts w:eastAsia="Times New Roman"/>
          <w:color w:val="auto"/>
          <w:sz w:val="24"/>
          <w:shd w:val="clear" w:color="auto" w:fill="auto"/>
        </w:rPr>
        <w:t xml:space="preserve">(4) </w:t>
      </w:r>
      <w:r w:rsidRPr="00F11663">
        <w:rPr>
          <w:rFonts w:eastAsia="Times New Roman"/>
          <w:b w:val="0"/>
          <w:bCs w:val="0"/>
          <w:color w:val="auto"/>
          <w:sz w:val="24"/>
          <w:shd w:val="clear" w:color="auto" w:fill="auto"/>
        </w:rPr>
        <w:t>Birinci maddede belirtilen azami süreler sonunda öğrenimlerini tamamlayamayanlar için aşağıdaki hükümler uygulanır:</w:t>
      </w:r>
      <w:r w:rsidRPr="00F11663">
        <w:rPr>
          <w:rFonts w:eastAsia="Times New Roman"/>
          <w:b w:val="0"/>
          <w:bCs w:val="0"/>
          <w:color w:val="auto"/>
          <w:sz w:val="24"/>
          <w:shd w:val="clear" w:color="auto" w:fill="auto"/>
        </w:rPr>
        <w:br/>
        <w:t>a) Azami süreler sonunda kayıtlı olduğu öğretim programından mezun olabilmek için son sınıf öğrencilerine, başarısız oldukları (başarı notu FD-FF-YS olanlar) bütün dersler için iki ek sınav hakkı verilir. Bu sınavlar sonunda, mezun olabilmesi için başarması gereken toplam ders sayısını, beşe indiremeyen öğrencilerin üniversite ile ilişikleri kesilir.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r>
      <w:r w:rsidRPr="00F11663">
        <w:rPr>
          <w:rFonts w:eastAsia="Times New Roman"/>
          <w:color w:val="auto"/>
          <w:sz w:val="24"/>
          <w:shd w:val="clear" w:color="auto" w:fill="auto"/>
        </w:rPr>
        <w:t>Azami öğrenim süresi sonunda kayıtlı olduğu programdan hiç almadığı/alamadığı ya da alıp da devam şartını sağlayamadığı ders sayısı altı ve daha fazla olan öğrencilerin üniversite ile ilişikleri kesilir.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t>b) İki ek sınav hakkı sonucunda, mezun olabilmesi için başarması gereken toplam ders sayısı en fazla beş olan öğrencilere üç yarıyıl ek süre verilir. Ek süreler sonunda mezun olamayan öğrencilerin üniversite ile ilişikleri kesilir.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t>c) İki ek sınav hakkını kullanmadan mezun olabilmesi için başarması gereken ders sayısı en fazla beş olan öğrencilere dört yarıyıl ek süre verilir. Ek süreler sonunda mezun olamayan öğrencilerin üniversite ile ilişikleri kesilir.</w:t>
      </w:r>
      <w:r w:rsidRPr="00F11663">
        <w:rPr>
          <w:rFonts w:eastAsia="Times New Roman"/>
          <w:b w:val="0"/>
          <w:bCs w:val="0"/>
          <w:color w:val="auto"/>
          <w:sz w:val="24"/>
          <w:shd w:val="clear" w:color="auto" w:fill="auto"/>
        </w:rPr>
        <w:br/>
        <w:t>d) İki ek sınav hakkını kullanmadan mezun olabilmesi için başarması gereken ders sayısı bir olan öğrencilere sınırsız başarısız oldukları dersin sınavlarına girme hakkı verilir. Sınırsız sınav hakkı kullanma durumuna gelen öğrenciler, sınava girdiği ders başına katkı payı/öğrenim ücretini ödemeye devam ederler. Ancak bu öğrenciler sınav hakları dışındaki öğrencilik haklarından yararlanamazlar. Açılan sınavlara üst üste veya aralıklı olarak toplam üç öğretim yılı hiç girmeyen öğrenciler sınırsız sınav haklarından vazgeçmiş sayılırlar ve üniversite ile ilişikleri kesilir.</w:t>
      </w:r>
      <w:r w:rsidRPr="00F11663">
        <w:rPr>
          <w:rFonts w:eastAsia="Times New Roman"/>
          <w:b w:val="0"/>
          <w:bCs w:val="0"/>
          <w:color w:val="auto"/>
          <w:sz w:val="24"/>
          <w:shd w:val="clear" w:color="auto" w:fill="auto"/>
        </w:rPr>
        <w:br/>
        <w:t>e) Kayıtlı olduğu programdan mezun olmak için gerekli bütün derslerden geçer not aldıkları halde, başarılı sayılabilmeleri için gerekli 2.00 ağırlıklı genel not ortalamasını sağlayamayan son dönem öğrencilerine, genel akademik ortalamalarını yükseltmek ve mezun olmak üzere seçtikleri derslerden sınırsız sınav hakkı verilir. Öğrenci; hangi dersten sınava gireceğini belirten dilekçesini, sınırsız sınav hakkını kullanacağı yarıyılın yarıyıl sonu sınav döneminden en geç iki hafta önce ilgili birime verir.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r>
      <w:r w:rsidRPr="00F11663">
        <w:rPr>
          <w:rFonts w:eastAsia="Times New Roman"/>
          <w:color w:val="auto"/>
          <w:sz w:val="24"/>
          <w:shd w:val="clear" w:color="auto" w:fill="auto"/>
        </w:rPr>
        <w:t>(5)</w:t>
      </w:r>
      <w:r w:rsidRPr="00F11663">
        <w:rPr>
          <w:rFonts w:eastAsia="Times New Roman"/>
          <w:b w:val="0"/>
          <w:bCs w:val="0"/>
          <w:color w:val="auto"/>
          <w:sz w:val="24"/>
          <w:shd w:val="clear" w:color="auto" w:fill="auto"/>
        </w:rPr>
        <w:t xml:space="preserve"> Yabancı dil hazırlık eğitimi ile ilgili aşağıdaki hükümler uygulanır: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br/>
        <w:t>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başında açılacak sınavlara alınırlar. 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w:t>
      </w:r>
    </w:p>
    <w:p w:rsidR="00F11663" w:rsidRP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color w:val="auto"/>
          <w:sz w:val="24"/>
          <w:shd w:val="clear" w:color="auto" w:fill="auto"/>
        </w:rPr>
        <w:lastRenderedPageBreak/>
        <w:t xml:space="preserve">(6) </w:t>
      </w:r>
      <w:r w:rsidRPr="00F11663">
        <w:rPr>
          <w:rFonts w:eastAsia="Times New Roman"/>
          <w:b w:val="0"/>
          <w:bCs w:val="0"/>
          <w:color w:val="auto"/>
          <w:sz w:val="24"/>
          <w:shd w:val="clear" w:color="auto" w:fill="auto"/>
        </w:rPr>
        <w:t>İki ek sınav hakkı uygulanmasında;</w:t>
      </w:r>
    </w:p>
    <w:p w:rsidR="00F11663" w:rsidRDefault="00F11663" w:rsidP="00F11663">
      <w:pPr>
        <w:spacing w:before="100" w:beforeAutospacing="1" w:after="100" w:afterAutospacing="1" w:line="240" w:lineRule="auto"/>
        <w:jc w:val="both"/>
        <w:rPr>
          <w:rFonts w:eastAsia="Times New Roman"/>
          <w:b w:val="0"/>
          <w:bCs w:val="0"/>
          <w:color w:val="auto"/>
          <w:sz w:val="24"/>
          <w:shd w:val="clear" w:color="auto" w:fill="auto"/>
        </w:rPr>
      </w:pPr>
      <w:r w:rsidRPr="00F11663">
        <w:rPr>
          <w:rFonts w:eastAsia="Times New Roman"/>
          <w:b w:val="0"/>
          <w:bCs w:val="0"/>
          <w:color w:val="auto"/>
          <w:sz w:val="24"/>
          <w:shd w:val="clear" w:color="auto" w:fill="auto"/>
        </w:rPr>
        <w:t>1. Azami süresini güz yarıyılı sonunda tamamlayan öğrenciler, güz yarıyılı bütünleme sınavları sonunda, bahar yarıyılı sonunda tamamlayanlar ise bahar yarıyılı bütünleme sınavları sonunda akademik birimler tarafından belirlenen tarihlerde iki ek sınav haklarını kullanabilirler. Sınav tarihi, yer ve saati ilgili birimlerce belirlenir ve ilan edilir.</w:t>
      </w:r>
      <w:r w:rsidRPr="00F11663">
        <w:rPr>
          <w:rFonts w:eastAsia="Times New Roman"/>
          <w:b w:val="0"/>
          <w:bCs w:val="0"/>
          <w:color w:val="auto"/>
          <w:sz w:val="24"/>
          <w:shd w:val="clear" w:color="auto" w:fill="auto"/>
        </w:rPr>
        <w:br/>
        <w:t>2. Sınav haklarını kullanmak isteyen öğrencilerin akademik birimlerce belirlenen başvuru tarihlerinde ilgili birimlere dilekçe ile müracaat etmeleri gerekmektedir.</w:t>
      </w:r>
      <w:r w:rsidRPr="00F11663">
        <w:rPr>
          <w:rFonts w:eastAsia="Times New Roman"/>
          <w:b w:val="0"/>
          <w:bCs w:val="0"/>
          <w:color w:val="auto"/>
          <w:sz w:val="24"/>
          <w:shd w:val="clear" w:color="auto" w:fill="auto"/>
        </w:rPr>
        <w:br/>
        <w:t>3. Ek Sınavdan başarılı olabilmek için 100 puan üzerinden en az 50 puan alınması gerekir. Sınavda alınan not, o dersin harf notu yerine geçer.</w:t>
      </w:r>
      <w:r w:rsidRPr="00F11663">
        <w:rPr>
          <w:rFonts w:eastAsia="Times New Roman"/>
          <w:b w:val="0"/>
          <w:bCs w:val="0"/>
          <w:color w:val="auto"/>
          <w:sz w:val="24"/>
          <w:shd w:val="clear" w:color="auto" w:fill="auto"/>
        </w:rPr>
        <w:br/>
        <w:t>4. Ek süre hakkı olan öğrenciler, ilgili dönemlerde katkı payı/öğrenim ücretlerini ödemeye devam ederler.</w:t>
      </w:r>
      <w:r w:rsidRPr="00F11663">
        <w:rPr>
          <w:rFonts w:eastAsia="Times New Roman"/>
          <w:b w:val="0"/>
          <w:bCs w:val="0"/>
          <w:color w:val="auto"/>
          <w:sz w:val="24"/>
          <w:shd w:val="clear" w:color="auto" w:fill="auto"/>
        </w:rPr>
        <w:br/>
        <w:t>5. Sınırsız sınav hakkı kullanma durumunda olan öğrenciler, sınavına gireceği dersin kredisinin ilgili dönemde alınması gereken toplam ders kredisine oranlanması sonucu bulunacak kat sayısının öğrencinin katkı payı/öğrenim ücreti ile çarpılması sonucu bulunacak katkı payı/öğrenim ücretini belirtilen tarihlerde ödeyerek ders kaydı yapmaları gerekir.</w:t>
      </w:r>
      <w:r w:rsidRPr="00F11663">
        <w:rPr>
          <w:rFonts w:eastAsia="Times New Roman"/>
          <w:b w:val="0"/>
          <w:bCs w:val="0"/>
          <w:color w:val="auto"/>
          <w:sz w:val="24"/>
          <w:shd w:val="clear" w:color="auto" w:fill="auto"/>
        </w:rPr>
        <w:br/>
        <w:t>6. Ek sınav ile ilgili duyurular, akademik birimlerin web sayfasında ilan edilir.</w:t>
      </w:r>
      <w:r w:rsidRPr="00F11663">
        <w:rPr>
          <w:rFonts w:eastAsia="Times New Roman"/>
          <w:b w:val="0"/>
          <w:bCs w:val="0"/>
          <w:color w:val="auto"/>
          <w:sz w:val="24"/>
          <w:shd w:val="clear" w:color="auto" w:fill="auto"/>
        </w:rPr>
        <w:br/>
        <w:t>7. (4.) ve (5.) maddeler kapsamında ilişiği kesilecek durumda olan öğrencilere ilişkin karar alma yetkisi ilgili Yönetim Kurulundadır.</w:t>
      </w:r>
      <w:r w:rsidRPr="00F11663">
        <w:rPr>
          <w:rFonts w:eastAsia="Times New Roman"/>
          <w:b w:val="0"/>
          <w:bCs w:val="0"/>
          <w:color w:val="auto"/>
          <w:sz w:val="24"/>
          <w:shd w:val="clear" w:color="auto" w:fill="auto"/>
        </w:rPr>
        <w:br/>
        <w:t>8. Gerekli hallerde 2547 sayılı kanunun 44. Maddesi çerçevesinde ilgili birim yönetim kurulları yetkilidir.</w:t>
      </w:r>
    </w:p>
    <w:p w:rsidR="00252916" w:rsidRPr="00252916" w:rsidRDefault="00252916" w:rsidP="00252916">
      <w:pPr>
        <w:spacing w:before="100" w:beforeAutospacing="1" w:after="100" w:afterAutospacing="1" w:line="240" w:lineRule="auto"/>
        <w:jc w:val="both"/>
        <w:rPr>
          <w:rFonts w:eastAsia="Times New Roman"/>
          <w:bCs w:val="0"/>
          <w:color w:val="auto"/>
          <w:sz w:val="24"/>
          <w:shd w:val="clear" w:color="auto" w:fill="auto"/>
        </w:rPr>
      </w:pPr>
      <w:r w:rsidRPr="00252916">
        <w:rPr>
          <w:rFonts w:eastAsia="Times New Roman"/>
          <w:bCs w:val="0"/>
          <w:color w:val="auto"/>
          <w:sz w:val="24"/>
          <w:shd w:val="clear" w:color="auto" w:fill="auto"/>
        </w:rPr>
        <w:t>EK SINAVLARA BAŞVURU TARİHLERİ VE SINAV TARİHLERİ HER YARIYILIN SONUNDA WEB SAYFAMIZDA İLAN EDİLECEKTİR.</w:t>
      </w:r>
    </w:p>
    <w:p w:rsidR="00252916" w:rsidRPr="00252916" w:rsidRDefault="00252916" w:rsidP="00252916">
      <w:pPr>
        <w:spacing w:before="100" w:beforeAutospacing="1" w:after="100" w:afterAutospacing="1" w:line="240" w:lineRule="auto"/>
        <w:jc w:val="both"/>
        <w:rPr>
          <w:rFonts w:eastAsia="Times New Roman"/>
          <w:bCs w:val="0"/>
          <w:color w:val="auto"/>
          <w:sz w:val="24"/>
          <w:shd w:val="clear" w:color="auto" w:fill="auto"/>
        </w:rPr>
      </w:pPr>
      <w:r w:rsidRPr="00252916">
        <w:rPr>
          <w:rFonts w:eastAsia="Times New Roman"/>
          <w:bCs w:val="0"/>
          <w:color w:val="auto"/>
          <w:sz w:val="24"/>
          <w:shd w:val="clear" w:color="auto" w:fill="auto"/>
        </w:rPr>
        <w:t>Ek sınavlara girmek isteyen öğrencilerimiz, başvurularını  WEB SAYFAMIZDA İLAN EDİLEN TARİHLER ARASINDA  eklerde verilen dilekçe ile yapmaları gerekmektedir.</w:t>
      </w:r>
    </w:p>
    <w:p w:rsidR="00F11663" w:rsidRPr="00252916" w:rsidRDefault="001B3896" w:rsidP="001B3896">
      <w:pPr>
        <w:spacing w:before="100" w:beforeAutospacing="1" w:after="100" w:afterAutospacing="1" w:line="240" w:lineRule="auto"/>
        <w:rPr>
          <w:rFonts w:eastAsia="Times New Roman"/>
          <w:bCs w:val="0"/>
          <w:color w:val="auto"/>
          <w:sz w:val="24"/>
          <w:shd w:val="clear" w:color="auto" w:fill="auto"/>
        </w:rPr>
      </w:pPr>
      <w:bookmarkStart w:id="0" w:name="_GoBack"/>
      <w:r w:rsidRPr="00252916">
        <w:rPr>
          <w:rFonts w:eastAsia="Times New Roman"/>
          <w:bCs w:val="0"/>
          <w:color w:val="auto"/>
          <w:sz w:val="24"/>
          <w:shd w:val="clear" w:color="auto" w:fill="auto"/>
        </w:rPr>
        <w:t>“MESLEK YÜKSEKOKULLARININ AZAMİ ÖĞRENİM SÜRESİ OLAN 8 YARIYIL - 4 YIL SONUNDA MEZUN OLAMAYAN” ÖĞRENCİLERE TANINAN İKİ EK SINAV HAKKI VE BU SINAVLARIN UYGULANMASI ÖZETİ</w:t>
      </w:r>
    </w:p>
    <w:tbl>
      <w:tblPr>
        <w:tblStyle w:val="TabloKlavuzu"/>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2693"/>
        <w:gridCol w:w="2410"/>
        <w:gridCol w:w="1985"/>
        <w:gridCol w:w="2835"/>
      </w:tblGrid>
      <w:tr w:rsidR="001B3896" w:rsidRPr="001B3896" w:rsidTr="008C3475">
        <w:trPr>
          <w:jc w:val="center"/>
        </w:trPr>
        <w:tc>
          <w:tcPr>
            <w:tcW w:w="567" w:type="dxa"/>
            <w:vAlign w:val="center"/>
          </w:tcPr>
          <w:bookmarkEnd w:id="0"/>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No</w:t>
            </w:r>
          </w:p>
        </w:tc>
        <w:tc>
          <w:tcPr>
            <w:tcW w:w="2693"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Öğrencinin genel ders durumu</w:t>
            </w:r>
          </w:p>
        </w:tc>
        <w:tc>
          <w:tcPr>
            <w:tcW w:w="2410"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İki ek sınava katılım durumu</w:t>
            </w:r>
          </w:p>
        </w:tc>
        <w:tc>
          <w:tcPr>
            <w:tcW w:w="4820" w:type="dxa"/>
            <w:gridSpan w:val="2"/>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Ek sınavlarından sonra öğrencinin durumu</w:t>
            </w:r>
          </w:p>
        </w:tc>
      </w:tr>
      <w:tr w:rsidR="001B3896" w:rsidRPr="001B3896" w:rsidTr="008C3475">
        <w:trPr>
          <w:jc w:val="center"/>
        </w:trPr>
        <w:tc>
          <w:tcPr>
            <w:tcW w:w="567" w:type="dxa"/>
            <w:vAlign w:val="center"/>
          </w:tcPr>
          <w:p w:rsidR="001B3896" w:rsidRPr="001B3896" w:rsidRDefault="001B3896" w:rsidP="001B3896">
            <w:pPr>
              <w:spacing w:after="0" w:line="240" w:lineRule="auto"/>
              <w:rPr>
                <w:rFonts w:eastAsiaTheme="minorHAnsi"/>
                <w:b w:val="0"/>
                <w:bCs w:val="0"/>
                <w:color w:val="auto"/>
                <w:sz w:val="24"/>
                <w:shd w:val="clear" w:color="auto" w:fill="auto"/>
                <w:lang w:eastAsia="en-US"/>
              </w:rPr>
            </w:pPr>
            <w:r w:rsidRPr="001B3896">
              <w:rPr>
                <w:rFonts w:eastAsiaTheme="minorHAnsi"/>
                <w:b w:val="0"/>
                <w:bCs w:val="0"/>
                <w:color w:val="auto"/>
                <w:sz w:val="24"/>
                <w:shd w:val="clear" w:color="auto" w:fill="auto"/>
                <w:lang w:eastAsia="en-US"/>
              </w:rPr>
              <w:t>1</w:t>
            </w:r>
          </w:p>
        </w:tc>
        <w:tc>
          <w:tcPr>
            <w:tcW w:w="2693" w:type="dxa"/>
            <w:vAlign w:val="center"/>
          </w:tcPr>
          <w:p w:rsidR="001B3896" w:rsidRPr="001B3896" w:rsidRDefault="001B3896" w:rsidP="001B3896">
            <w:pPr>
              <w:spacing w:after="0" w:line="240" w:lineRule="auto"/>
              <w:rPr>
                <w:rFonts w:eastAsiaTheme="minorHAnsi"/>
                <w:bCs w:val="0"/>
                <w:color w:val="FF3300"/>
                <w:sz w:val="24"/>
                <w:shd w:val="clear" w:color="auto" w:fill="auto"/>
                <w:lang w:eastAsia="en-US"/>
              </w:rPr>
            </w:pPr>
            <w:r w:rsidRPr="001B3896">
              <w:rPr>
                <w:rFonts w:eastAsiaTheme="minorHAnsi"/>
                <w:bCs w:val="0"/>
                <w:color w:val="FF3300"/>
                <w:sz w:val="24"/>
                <w:shd w:val="clear" w:color="auto" w:fill="auto"/>
                <w:vertAlign w:val="superscript"/>
                <w:lang w:eastAsia="en-US"/>
              </w:rPr>
              <w:t>1</w:t>
            </w:r>
            <w:r w:rsidRPr="001B3896">
              <w:rPr>
                <w:rFonts w:eastAsiaTheme="minorHAnsi"/>
                <w:bCs w:val="0"/>
                <w:color w:val="FF3300"/>
                <w:sz w:val="24"/>
                <w:shd w:val="clear" w:color="auto" w:fill="auto"/>
                <w:lang w:eastAsia="en-US"/>
              </w:rPr>
              <w:t xml:space="preserve">DS ile kalınan </w:t>
            </w:r>
            <w:r w:rsidRPr="001B3896">
              <w:rPr>
                <w:rFonts w:eastAsiaTheme="minorHAnsi"/>
                <w:bCs w:val="0"/>
                <w:color w:val="auto"/>
                <w:sz w:val="24"/>
                <w:shd w:val="clear" w:color="auto" w:fill="auto"/>
                <w:lang w:eastAsia="en-US"/>
              </w:rPr>
              <w:t>ders sayısı altı (6) ve üzeri ise</w:t>
            </w:r>
          </w:p>
        </w:tc>
        <w:tc>
          <w:tcPr>
            <w:tcW w:w="2410"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FF3300"/>
                <w:sz w:val="24"/>
                <w:shd w:val="clear" w:color="auto" w:fill="auto"/>
                <w:lang w:eastAsia="en-US"/>
              </w:rPr>
              <w:t>Ek sınavlara giremez ve ilişiği kesilir.</w:t>
            </w:r>
          </w:p>
        </w:tc>
        <w:tc>
          <w:tcPr>
            <w:tcW w:w="4820" w:type="dxa"/>
            <w:gridSpan w:val="2"/>
            <w:vAlign w:val="center"/>
          </w:tcPr>
          <w:p w:rsidR="001B3896" w:rsidRPr="001B3896" w:rsidRDefault="001B3896" w:rsidP="001B3896">
            <w:pPr>
              <w:spacing w:after="0" w:line="240" w:lineRule="auto"/>
              <w:rPr>
                <w:rFonts w:eastAsiaTheme="minorHAnsi"/>
                <w:b w:val="0"/>
                <w:bCs w:val="0"/>
                <w:color w:val="auto"/>
                <w:sz w:val="24"/>
                <w:shd w:val="clear" w:color="auto" w:fill="auto"/>
                <w:lang w:eastAsia="en-US"/>
              </w:rPr>
            </w:pPr>
            <w:r w:rsidRPr="001B3896">
              <w:rPr>
                <w:rFonts w:eastAsiaTheme="minorHAnsi"/>
                <w:b w:val="0"/>
                <w:bCs w:val="0"/>
                <w:color w:val="auto"/>
                <w:sz w:val="24"/>
                <w:shd w:val="clear" w:color="auto" w:fill="auto"/>
                <w:lang w:eastAsia="en-US"/>
              </w:rPr>
              <w:t>-------------------------------------------</w:t>
            </w:r>
          </w:p>
        </w:tc>
      </w:tr>
      <w:tr w:rsidR="001B3896" w:rsidRPr="001B3896" w:rsidTr="008C3475">
        <w:trPr>
          <w:jc w:val="center"/>
        </w:trPr>
        <w:tc>
          <w:tcPr>
            <w:tcW w:w="567" w:type="dxa"/>
            <w:vAlign w:val="center"/>
          </w:tcPr>
          <w:p w:rsidR="001B3896" w:rsidRPr="001B3896" w:rsidRDefault="001B3896" w:rsidP="001B3896">
            <w:pPr>
              <w:spacing w:after="0" w:line="240" w:lineRule="auto"/>
              <w:rPr>
                <w:rFonts w:eastAsiaTheme="minorHAnsi"/>
                <w:b w:val="0"/>
                <w:bCs w:val="0"/>
                <w:color w:val="auto"/>
                <w:sz w:val="24"/>
                <w:shd w:val="clear" w:color="auto" w:fill="auto"/>
                <w:lang w:eastAsia="en-US"/>
              </w:rPr>
            </w:pPr>
            <w:r w:rsidRPr="001B3896">
              <w:rPr>
                <w:rFonts w:eastAsiaTheme="minorHAnsi"/>
                <w:b w:val="0"/>
                <w:bCs w:val="0"/>
                <w:color w:val="auto"/>
                <w:sz w:val="24"/>
                <w:shd w:val="clear" w:color="auto" w:fill="auto"/>
                <w:lang w:eastAsia="en-US"/>
              </w:rPr>
              <w:t>2</w:t>
            </w:r>
          </w:p>
        </w:tc>
        <w:tc>
          <w:tcPr>
            <w:tcW w:w="2693"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FF3300"/>
                <w:sz w:val="24"/>
                <w:shd w:val="clear" w:color="auto" w:fill="auto"/>
                <w:lang w:eastAsia="en-US"/>
              </w:rPr>
              <w:t xml:space="preserve">En fazla beş (5) dersten DS ile kalınan ve </w:t>
            </w:r>
            <w:r w:rsidRPr="001B3896">
              <w:rPr>
                <w:rFonts w:eastAsiaTheme="minorHAnsi"/>
                <w:bCs w:val="0"/>
                <w:color w:val="33CC33"/>
                <w:sz w:val="24"/>
                <w:shd w:val="clear" w:color="auto" w:fill="auto"/>
                <w:lang w:eastAsia="en-US"/>
              </w:rPr>
              <w:t>FF-FD-YS</w:t>
            </w:r>
            <w:r w:rsidRPr="001B3896">
              <w:rPr>
                <w:rFonts w:eastAsiaTheme="minorHAnsi"/>
                <w:bCs w:val="0"/>
                <w:color w:val="33CC33"/>
                <w:sz w:val="24"/>
                <w:shd w:val="clear" w:color="auto" w:fill="auto"/>
                <w:vertAlign w:val="superscript"/>
                <w:lang w:eastAsia="en-US"/>
              </w:rPr>
              <w:t>2</w:t>
            </w:r>
            <w:r w:rsidRPr="001B3896">
              <w:rPr>
                <w:rFonts w:eastAsiaTheme="minorHAnsi"/>
                <w:bCs w:val="0"/>
                <w:color w:val="33CC33"/>
                <w:sz w:val="24"/>
                <w:shd w:val="clear" w:color="auto" w:fill="auto"/>
                <w:lang w:eastAsia="en-US"/>
              </w:rPr>
              <w:t xml:space="preserve"> ile başarısız olunan</w:t>
            </w:r>
            <w:r w:rsidRPr="001B3896">
              <w:rPr>
                <w:rFonts w:eastAsiaTheme="minorHAnsi"/>
                <w:bCs w:val="0"/>
                <w:color w:val="FF3300"/>
                <w:sz w:val="24"/>
                <w:shd w:val="clear" w:color="auto" w:fill="auto"/>
                <w:lang w:eastAsia="en-US"/>
              </w:rPr>
              <w:t xml:space="preserve"> </w:t>
            </w:r>
            <w:r w:rsidRPr="001B3896">
              <w:rPr>
                <w:rFonts w:eastAsiaTheme="minorHAnsi"/>
                <w:bCs w:val="0"/>
                <w:color w:val="auto"/>
                <w:sz w:val="24"/>
                <w:shd w:val="clear" w:color="auto" w:fill="auto"/>
                <w:lang w:eastAsia="en-US"/>
              </w:rPr>
              <w:t>toplam</w:t>
            </w:r>
            <w:r w:rsidRPr="001B3896">
              <w:rPr>
                <w:rFonts w:eastAsiaTheme="minorHAnsi"/>
                <w:bCs w:val="0"/>
                <w:color w:val="FF3300"/>
                <w:sz w:val="24"/>
                <w:shd w:val="clear" w:color="auto" w:fill="auto"/>
                <w:lang w:eastAsia="en-US"/>
              </w:rPr>
              <w:t xml:space="preserve"> </w:t>
            </w:r>
            <w:r w:rsidRPr="001B3896">
              <w:rPr>
                <w:rFonts w:eastAsiaTheme="minorHAnsi"/>
                <w:bCs w:val="0"/>
                <w:color w:val="auto"/>
                <w:sz w:val="24"/>
                <w:shd w:val="clear" w:color="auto" w:fill="auto"/>
                <w:lang w:eastAsia="en-US"/>
              </w:rPr>
              <w:t xml:space="preserve">ders sayısı altı (6) ve üzeri ise </w:t>
            </w:r>
          </w:p>
        </w:tc>
        <w:tc>
          <w:tcPr>
            <w:tcW w:w="2410"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FF- FD-YS harf notu ile başarısız olunan bütün dersler için öğrencilere iki ek sınav hakkı verilir.</w:t>
            </w:r>
          </w:p>
        </w:tc>
        <w:tc>
          <w:tcPr>
            <w:tcW w:w="1985"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FF0000"/>
                <w:sz w:val="24"/>
                <w:shd w:val="clear" w:color="auto" w:fill="auto"/>
                <w:lang w:eastAsia="en-US"/>
              </w:rPr>
              <w:t>DS ile kalınan  ve FF- FD-YS’li başarısız olunan toplam ders sayısı altı (6) ve üzeri ise ilişiği kesilir.</w:t>
            </w:r>
          </w:p>
        </w:tc>
        <w:tc>
          <w:tcPr>
            <w:tcW w:w="2835" w:type="dxa"/>
            <w:vAlign w:val="center"/>
          </w:tcPr>
          <w:p w:rsidR="001B3896" w:rsidRPr="001B3896" w:rsidRDefault="001B3896" w:rsidP="001B3896">
            <w:pPr>
              <w:spacing w:after="0" w:line="240" w:lineRule="auto"/>
              <w:rPr>
                <w:rFonts w:eastAsiaTheme="minorHAnsi"/>
                <w:b w:val="0"/>
                <w:bCs w:val="0"/>
                <w:color w:val="auto"/>
                <w:sz w:val="24"/>
                <w:shd w:val="clear" w:color="auto" w:fill="auto"/>
                <w:lang w:eastAsia="en-US"/>
              </w:rPr>
            </w:pPr>
            <w:r w:rsidRPr="001B3896">
              <w:rPr>
                <w:rFonts w:eastAsiaTheme="minorHAnsi"/>
                <w:bCs w:val="0"/>
                <w:color w:val="auto"/>
                <w:sz w:val="24"/>
                <w:u w:val="single"/>
                <w:shd w:val="clear" w:color="auto" w:fill="auto"/>
                <w:lang w:eastAsia="en-US"/>
              </w:rPr>
              <w:t>DS ile kalınan ve FF-FD-YS’li başarısız olunan toplam ders sayısı beş (5) ve altında ise</w:t>
            </w:r>
            <w:r w:rsidRPr="001B3896">
              <w:rPr>
                <w:rFonts w:eastAsiaTheme="minorHAnsi"/>
                <w:b w:val="0"/>
                <w:bCs w:val="0"/>
                <w:color w:val="auto"/>
                <w:sz w:val="24"/>
                <w:shd w:val="clear" w:color="auto" w:fill="auto"/>
                <w:lang w:eastAsia="en-US"/>
              </w:rPr>
              <w:t>:</w:t>
            </w:r>
          </w:p>
          <w:p w:rsidR="001B3896" w:rsidRPr="001B3896" w:rsidRDefault="001B3896" w:rsidP="001B3896">
            <w:pPr>
              <w:spacing w:after="0" w:line="240" w:lineRule="auto"/>
              <w:rPr>
                <w:rFonts w:eastAsiaTheme="minorHAnsi"/>
                <w:bCs w:val="0"/>
                <w:color w:val="33CC33"/>
                <w:sz w:val="24"/>
                <w:shd w:val="clear" w:color="auto" w:fill="auto"/>
                <w:lang w:eastAsia="en-US"/>
              </w:rPr>
            </w:pPr>
            <w:r w:rsidRPr="001B3896">
              <w:rPr>
                <w:rFonts w:eastAsiaTheme="minorHAnsi"/>
                <w:b w:val="0"/>
                <w:bCs w:val="0"/>
                <w:color w:val="auto"/>
                <w:sz w:val="24"/>
                <w:shd w:val="clear" w:color="auto" w:fill="auto"/>
                <w:lang w:eastAsia="en-US"/>
              </w:rPr>
              <w:t xml:space="preserve"> </w:t>
            </w:r>
            <w:r w:rsidRPr="001B3896">
              <w:rPr>
                <w:rFonts w:eastAsiaTheme="minorHAnsi"/>
                <w:bCs w:val="0"/>
                <w:color w:val="33CC33"/>
                <w:sz w:val="24"/>
                <w:shd w:val="clear" w:color="auto" w:fill="auto"/>
                <w:lang w:eastAsia="en-US"/>
              </w:rPr>
              <w:t xml:space="preserve">FF-FD-YS’li dersler için üç (3) yarıyıl sınav hakkı, </w:t>
            </w:r>
          </w:p>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FF0000"/>
                <w:sz w:val="24"/>
                <w:shd w:val="clear" w:color="auto" w:fill="auto"/>
                <w:lang w:eastAsia="en-US"/>
              </w:rPr>
              <w:t>DS’li dersler için üç (3) yarıyıl devam hakkı verilir.</w:t>
            </w:r>
          </w:p>
        </w:tc>
      </w:tr>
      <w:tr w:rsidR="001B3896" w:rsidRPr="001B3896" w:rsidTr="008C3475">
        <w:trPr>
          <w:jc w:val="center"/>
        </w:trPr>
        <w:tc>
          <w:tcPr>
            <w:tcW w:w="567" w:type="dxa"/>
            <w:vAlign w:val="center"/>
          </w:tcPr>
          <w:p w:rsidR="001B3896" w:rsidRPr="001B3896" w:rsidRDefault="001B3896" w:rsidP="001B3896">
            <w:pPr>
              <w:spacing w:after="0" w:line="240" w:lineRule="auto"/>
              <w:rPr>
                <w:rFonts w:eastAsiaTheme="minorHAnsi"/>
                <w:b w:val="0"/>
                <w:bCs w:val="0"/>
                <w:color w:val="auto"/>
                <w:sz w:val="24"/>
                <w:shd w:val="clear" w:color="auto" w:fill="auto"/>
                <w:lang w:eastAsia="en-US"/>
              </w:rPr>
            </w:pPr>
            <w:r w:rsidRPr="001B3896">
              <w:rPr>
                <w:rFonts w:eastAsiaTheme="minorHAnsi"/>
                <w:b w:val="0"/>
                <w:bCs w:val="0"/>
                <w:color w:val="auto"/>
                <w:sz w:val="24"/>
                <w:shd w:val="clear" w:color="auto" w:fill="auto"/>
                <w:lang w:eastAsia="en-US"/>
              </w:rPr>
              <w:t>3</w:t>
            </w:r>
          </w:p>
        </w:tc>
        <w:tc>
          <w:tcPr>
            <w:tcW w:w="2693"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33CC33"/>
                <w:sz w:val="24"/>
                <w:shd w:val="clear" w:color="auto" w:fill="auto"/>
                <w:lang w:eastAsia="en-US"/>
              </w:rPr>
              <w:t>FF-FD-YS’li başarısız olunan toplam ders sayısı bir (1) ders ise</w:t>
            </w:r>
          </w:p>
        </w:tc>
        <w:tc>
          <w:tcPr>
            <w:tcW w:w="2410"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FF- FD-YS harf notu ile başarısız olunan dersten ek sınavlara girebilir.</w:t>
            </w:r>
          </w:p>
        </w:tc>
        <w:tc>
          <w:tcPr>
            <w:tcW w:w="4820" w:type="dxa"/>
            <w:gridSpan w:val="2"/>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0066FF"/>
                <w:sz w:val="24"/>
                <w:shd w:val="clear" w:color="auto" w:fill="auto"/>
                <w:lang w:eastAsia="en-US"/>
              </w:rPr>
              <w:t>Söz konusu dersten sınırsız sınav hakkı tanınır.</w:t>
            </w:r>
          </w:p>
        </w:tc>
      </w:tr>
      <w:tr w:rsidR="001B3896" w:rsidRPr="001B3896" w:rsidTr="008C3475">
        <w:trPr>
          <w:jc w:val="center"/>
        </w:trPr>
        <w:tc>
          <w:tcPr>
            <w:tcW w:w="567" w:type="dxa"/>
            <w:vAlign w:val="center"/>
          </w:tcPr>
          <w:p w:rsidR="001B3896" w:rsidRPr="001B3896" w:rsidRDefault="001B3896" w:rsidP="001B3896">
            <w:pPr>
              <w:spacing w:after="0" w:line="240" w:lineRule="auto"/>
              <w:rPr>
                <w:rFonts w:eastAsiaTheme="minorHAnsi"/>
                <w:b w:val="0"/>
                <w:bCs w:val="0"/>
                <w:color w:val="auto"/>
                <w:sz w:val="24"/>
                <w:shd w:val="clear" w:color="auto" w:fill="auto"/>
                <w:lang w:eastAsia="en-US"/>
              </w:rPr>
            </w:pPr>
            <w:r w:rsidRPr="001B3896">
              <w:rPr>
                <w:rFonts w:eastAsiaTheme="minorHAnsi"/>
                <w:b w:val="0"/>
                <w:bCs w:val="0"/>
                <w:color w:val="auto"/>
                <w:sz w:val="24"/>
                <w:shd w:val="clear" w:color="auto" w:fill="auto"/>
                <w:lang w:eastAsia="en-US"/>
              </w:rPr>
              <w:lastRenderedPageBreak/>
              <w:t>4</w:t>
            </w:r>
          </w:p>
        </w:tc>
        <w:tc>
          <w:tcPr>
            <w:tcW w:w="2693" w:type="dxa"/>
            <w:vAlign w:val="center"/>
          </w:tcPr>
          <w:p w:rsidR="001B3896" w:rsidRPr="001B3896" w:rsidRDefault="001B3896" w:rsidP="001B3896">
            <w:pPr>
              <w:spacing w:after="0" w:line="240" w:lineRule="auto"/>
              <w:rPr>
                <w:rFonts w:eastAsiaTheme="minorHAnsi"/>
                <w:bCs w:val="0"/>
                <w:color w:val="0066FF"/>
                <w:sz w:val="24"/>
                <w:shd w:val="clear" w:color="auto" w:fill="auto"/>
                <w:lang w:eastAsia="en-US"/>
              </w:rPr>
            </w:pPr>
            <w:r w:rsidRPr="001B3896">
              <w:rPr>
                <w:rFonts w:eastAsiaTheme="minorHAnsi"/>
                <w:bCs w:val="0"/>
                <w:color w:val="0066FF"/>
                <w:sz w:val="24"/>
                <w:shd w:val="clear" w:color="auto" w:fill="auto"/>
                <w:lang w:eastAsia="en-US"/>
              </w:rPr>
              <w:t>Bütün derslerden geçer not aldığı halde GNO’su 2.00 altında ise</w:t>
            </w:r>
          </w:p>
        </w:tc>
        <w:tc>
          <w:tcPr>
            <w:tcW w:w="2410" w:type="dxa"/>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auto"/>
                <w:sz w:val="24"/>
                <w:shd w:val="clear" w:color="auto" w:fill="auto"/>
                <w:lang w:eastAsia="en-US"/>
              </w:rPr>
              <w:t xml:space="preserve">İstediği derslerden                 </w:t>
            </w:r>
            <w:r w:rsidRPr="001B3896">
              <w:rPr>
                <w:rFonts w:eastAsiaTheme="minorHAnsi"/>
                <w:bCs w:val="0"/>
                <w:color w:val="0066FF"/>
                <w:sz w:val="24"/>
                <w:shd w:val="clear" w:color="auto" w:fill="auto"/>
                <w:lang w:eastAsia="en-US"/>
              </w:rPr>
              <w:t xml:space="preserve">(bir ve birden fazla) </w:t>
            </w:r>
            <w:r w:rsidRPr="001B3896">
              <w:rPr>
                <w:rFonts w:eastAsiaTheme="minorHAnsi"/>
                <w:bCs w:val="0"/>
                <w:color w:val="auto"/>
                <w:sz w:val="24"/>
                <w:shd w:val="clear" w:color="auto" w:fill="auto"/>
                <w:lang w:eastAsia="en-US"/>
              </w:rPr>
              <w:t>ek sınavlara girebilir.</w:t>
            </w:r>
          </w:p>
        </w:tc>
        <w:tc>
          <w:tcPr>
            <w:tcW w:w="4820" w:type="dxa"/>
            <w:gridSpan w:val="2"/>
            <w:vAlign w:val="center"/>
          </w:tcPr>
          <w:p w:rsidR="001B3896" w:rsidRPr="001B3896" w:rsidRDefault="001B3896" w:rsidP="001B3896">
            <w:pPr>
              <w:spacing w:after="0" w:line="240" w:lineRule="auto"/>
              <w:rPr>
                <w:rFonts w:eastAsiaTheme="minorHAnsi"/>
                <w:bCs w:val="0"/>
                <w:color w:val="auto"/>
                <w:sz w:val="24"/>
                <w:shd w:val="clear" w:color="auto" w:fill="auto"/>
                <w:lang w:eastAsia="en-US"/>
              </w:rPr>
            </w:pPr>
            <w:r w:rsidRPr="001B3896">
              <w:rPr>
                <w:rFonts w:eastAsiaTheme="minorHAnsi"/>
                <w:bCs w:val="0"/>
                <w:color w:val="0066FF"/>
                <w:sz w:val="24"/>
                <w:shd w:val="clear" w:color="auto" w:fill="auto"/>
                <w:lang w:eastAsia="en-US"/>
              </w:rPr>
              <w:t>GNO’yu 2.00 yapabilmek için istediği derslerden sınırsız sınav hakkı tanınır.</w:t>
            </w:r>
          </w:p>
        </w:tc>
      </w:tr>
    </w:tbl>
    <w:p w:rsidR="0048441E" w:rsidRDefault="0048441E"/>
    <w:sectPr w:rsidR="0048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63"/>
    <w:rsid w:val="001B3896"/>
    <w:rsid w:val="00252916"/>
    <w:rsid w:val="003D6FDC"/>
    <w:rsid w:val="0048441E"/>
    <w:rsid w:val="008C3475"/>
    <w:rsid w:val="00E36FF6"/>
    <w:rsid w:val="00F11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542A"/>
  <w15:chartTrackingRefBased/>
  <w15:docId w15:val="{2128B36F-4688-4DF0-A337-DADC8D8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F6"/>
    <w:pPr>
      <w:spacing w:after="200" w:line="276" w:lineRule="auto"/>
      <w:jc w:val="center"/>
    </w:pPr>
    <w:rPr>
      <w:rFonts w:ascii="Times New Roman" w:eastAsiaTheme="minorEastAsia" w:hAnsi="Times New Roman" w:cs="Times New Roman"/>
      <w:b/>
      <w:bCs/>
      <w:color w:val="FFFFFF" w:themeColor="background1"/>
      <w:sz w:val="28"/>
      <w:szCs w:val="24"/>
      <w:shd w:val="clear" w:color="auto" w:fill="0A0A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B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065198">
      <w:bodyDiv w:val="1"/>
      <w:marLeft w:val="0"/>
      <w:marRight w:val="0"/>
      <w:marTop w:val="0"/>
      <w:marBottom w:val="0"/>
      <w:divBdr>
        <w:top w:val="none" w:sz="0" w:space="0" w:color="auto"/>
        <w:left w:val="none" w:sz="0" w:space="0" w:color="auto"/>
        <w:bottom w:val="none" w:sz="0" w:space="0" w:color="auto"/>
        <w:right w:val="none" w:sz="0" w:space="0" w:color="auto"/>
      </w:divBdr>
      <w:divsChild>
        <w:div w:id="379406040">
          <w:marLeft w:val="0"/>
          <w:marRight w:val="0"/>
          <w:marTop w:val="0"/>
          <w:marBottom w:val="0"/>
          <w:divBdr>
            <w:top w:val="none" w:sz="0" w:space="0" w:color="auto"/>
            <w:left w:val="none" w:sz="0" w:space="0" w:color="auto"/>
            <w:bottom w:val="none" w:sz="0" w:space="0" w:color="auto"/>
            <w:right w:val="none" w:sz="0" w:space="0" w:color="auto"/>
          </w:divBdr>
          <w:divsChild>
            <w:div w:id="707413953">
              <w:marLeft w:val="0"/>
              <w:marRight w:val="0"/>
              <w:marTop w:val="0"/>
              <w:marBottom w:val="0"/>
              <w:divBdr>
                <w:top w:val="none" w:sz="0" w:space="0" w:color="auto"/>
                <w:left w:val="none" w:sz="0" w:space="0" w:color="auto"/>
                <w:bottom w:val="none" w:sz="0" w:space="0" w:color="auto"/>
                <w:right w:val="none" w:sz="0" w:space="0" w:color="auto"/>
              </w:divBdr>
            </w:div>
            <w:div w:id="1669600825">
              <w:marLeft w:val="0"/>
              <w:marRight w:val="0"/>
              <w:marTop w:val="0"/>
              <w:marBottom w:val="0"/>
              <w:divBdr>
                <w:top w:val="none" w:sz="0" w:space="0" w:color="auto"/>
                <w:left w:val="none" w:sz="0" w:space="0" w:color="auto"/>
                <w:bottom w:val="none" w:sz="0" w:space="0" w:color="auto"/>
                <w:right w:val="none" w:sz="0" w:space="0" w:color="auto"/>
              </w:divBdr>
            </w:div>
          </w:divsChild>
        </w:div>
        <w:div w:id="1844857796">
          <w:marLeft w:val="0"/>
          <w:marRight w:val="0"/>
          <w:marTop w:val="0"/>
          <w:marBottom w:val="0"/>
          <w:divBdr>
            <w:top w:val="none" w:sz="0" w:space="0" w:color="auto"/>
            <w:left w:val="none" w:sz="0" w:space="0" w:color="auto"/>
            <w:bottom w:val="none" w:sz="0" w:space="0" w:color="auto"/>
            <w:right w:val="none" w:sz="0" w:space="0" w:color="auto"/>
          </w:divBdr>
          <w:divsChild>
            <w:div w:id="18772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aidata-bahaddin</dc:creator>
  <cp:keywords/>
  <dc:description/>
  <cp:lastModifiedBy>aidata-bahaddin</cp:lastModifiedBy>
  <cp:revision>4</cp:revision>
  <dcterms:created xsi:type="dcterms:W3CDTF">2018-11-07T07:49:00Z</dcterms:created>
  <dcterms:modified xsi:type="dcterms:W3CDTF">2018-11-07T08:05:00Z</dcterms:modified>
</cp:coreProperties>
</file>