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32D2" w14:textId="0F6D853E" w:rsidR="00A71D12" w:rsidRPr="003B5DA0" w:rsidRDefault="00A71D12" w:rsidP="00A71D12">
      <w:pPr>
        <w:pStyle w:val="Balk1"/>
        <w:numPr>
          <w:ilvl w:val="0"/>
          <w:numId w:val="0"/>
        </w:numPr>
        <w:ind w:left="76" w:hanging="10"/>
        <w:jc w:val="center"/>
        <w:rPr>
          <w:b/>
          <w:bCs/>
        </w:rPr>
      </w:pPr>
      <w:r>
        <w:rPr>
          <w:b/>
          <w:bCs/>
        </w:rPr>
        <w:t xml:space="preserve">Ekonometri Bölümü </w:t>
      </w:r>
      <w:r w:rsidRPr="003B5DA0">
        <w:rPr>
          <w:b/>
          <w:bCs/>
        </w:rPr>
        <w:t>S</w:t>
      </w:r>
      <w:r>
        <w:rPr>
          <w:b/>
          <w:bCs/>
        </w:rPr>
        <w:t>WOT</w:t>
      </w:r>
      <w:r w:rsidRPr="003B5DA0">
        <w:rPr>
          <w:b/>
          <w:bCs/>
        </w:rPr>
        <w:t xml:space="preserve"> Analizi</w:t>
      </w:r>
    </w:p>
    <w:p w14:paraId="2844048D" w14:textId="00815B81" w:rsidR="00A71D12" w:rsidRPr="00A71D12" w:rsidRDefault="00A71D12" w:rsidP="00A57EF8">
      <w:pPr>
        <w:spacing w:line="355" w:lineRule="auto"/>
        <w:ind w:left="467" w:right="0" w:firstLine="0"/>
        <w:jc w:val="left"/>
        <w:rPr>
          <w:sz w:val="24"/>
          <w:szCs w:val="24"/>
        </w:rPr>
      </w:pPr>
      <w:r w:rsidRPr="00A71D12">
        <w:rPr>
          <w:sz w:val="24"/>
          <w:szCs w:val="24"/>
        </w:rPr>
        <w:t>Bölümümüzün eğitim, öğretim ve yönetim faaliyetleri değişik açılardan incelenerek kuvvetli yönleri, zayıf yönleri, fırsatları ve tehditleri değerlendirilmiştir.</w:t>
      </w:r>
    </w:p>
    <w:p w14:paraId="775A7251" w14:textId="54A11FF6" w:rsidR="00A71D12" w:rsidRPr="004247E4" w:rsidRDefault="00A71D12" w:rsidP="00A71D12">
      <w:pPr>
        <w:spacing w:line="355" w:lineRule="auto"/>
        <w:ind w:left="0" w:righ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4247E4">
        <w:rPr>
          <w:b/>
          <w:bCs/>
          <w:sz w:val="24"/>
          <w:szCs w:val="24"/>
        </w:rPr>
        <w:t xml:space="preserve"> Bölümün Güçlü Yönleri</w:t>
      </w:r>
    </w:p>
    <w:p w14:paraId="63E08516" w14:textId="77777777" w:rsidR="00A71D12" w:rsidRPr="00F67D76" w:rsidRDefault="00A71D12" w:rsidP="00A71D12">
      <w:pPr>
        <w:pStyle w:val="ListeParagraf"/>
        <w:numPr>
          <w:ilvl w:val="0"/>
          <w:numId w:val="6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Öğrencilerin Erasmus, Farabi ve Mevlâna programlarından faydalanabilme imkânının bulunması </w:t>
      </w:r>
    </w:p>
    <w:p w14:paraId="375E79FB" w14:textId="77777777" w:rsidR="00A71D12" w:rsidRPr="00F67D76" w:rsidRDefault="00A71D12" w:rsidP="00A71D12">
      <w:pPr>
        <w:pStyle w:val="ListeParagraf"/>
        <w:numPr>
          <w:ilvl w:val="0"/>
          <w:numId w:val="6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Bölümde verilen derslerin öğrencilerin analitik düşünebilme ve bilgisayar kullanma yeteneklerinin geliştirilmesine yönelik olması </w:t>
      </w:r>
    </w:p>
    <w:p w14:paraId="3E7A559F" w14:textId="77777777" w:rsidR="00A71D12" w:rsidRPr="00F67D76" w:rsidRDefault="00A71D12" w:rsidP="00A71D12">
      <w:pPr>
        <w:pStyle w:val="ListeParagraf"/>
        <w:numPr>
          <w:ilvl w:val="0"/>
          <w:numId w:val="6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Bölümde verilen ders yelpazesinin geniş olması nedeniyle öğrencilere gerek kamudaki gerekse özel sektördeki iş imkânları açısından avantaj sağlaması </w:t>
      </w:r>
    </w:p>
    <w:p w14:paraId="76337A84" w14:textId="77777777" w:rsidR="00A71D12" w:rsidRPr="00F67D76" w:rsidRDefault="00A71D12" w:rsidP="00A71D12">
      <w:pPr>
        <w:pStyle w:val="ListeParagraf"/>
        <w:numPr>
          <w:ilvl w:val="0"/>
          <w:numId w:val="6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Akademik kadronun nitelikli eser üretme kapasitesine sahip olması </w:t>
      </w:r>
    </w:p>
    <w:p w14:paraId="2FF01E47" w14:textId="77777777" w:rsidR="00A71D12" w:rsidRPr="00F67D76" w:rsidRDefault="00A71D12" w:rsidP="00A71D12">
      <w:pPr>
        <w:pStyle w:val="ListeParagraf"/>
        <w:numPr>
          <w:ilvl w:val="0"/>
          <w:numId w:val="6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Akademik kadronun bilgisayar ile istatistiksel ve ekonometrik paket programlar konusunda yeterli olması </w:t>
      </w:r>
    </w:p>
    <w:p w14:paraId="29C65B3E" w14:textId="77777777" w:rsidR="00A71D12" w:rsidRPr="00F67D76" w:rsidRDefault="00A71D12" w:rsidP="00A71D12">
      <w:pPr>
        <w:pStyle w:val="ListeParagraf"/>
        <w:numPr>
          <w:ilvl w:val="0"/>
          <w:numId w:val="6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Akademik kadronun sorumluluk ve işe bağlılığının yüksek olması </w:t>
      </w:r>
    </w:p>
    <w:p w14:paraId="39A71E02" w14:textId="77777777" w:rsidR="00A71D12" w:rsidRPr="00F67D76" w:rsidRDefault="00A71D12" w:rsidP="00A71D12">
      <w:pPr>
        <w:pStyle w:val="ListeParagraf"/>
        <w:numPr>
          <w:ilvl w:val="0"/>
          <w:numId w:val="6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>Bölüm faaliyetlerinin hızlı bir şekilde akademik kadroya dağıtılması ve sonuçlandırılması</w:t>
      </w:r>
    </w:p>
    <w:p w14:paraId="5B370D50" w14:textId="77777777" w:rsidR="00A71D12" w:rsidRPr="00F67D76" w:rsidRDefault="00A71D12" w:rsidP="00A71D12">
      <w:pPr>
        <w:pStyle w:val="ListeParagraf"/>
        <w:numPr>
          <w:ilvl w:val="0"/>
          <w:numId w:val="6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Akademik kadro arasında etkileşimin yüksek olması </w:t>
      </w:r>
    </w:p>
    <w:p w14:paraId="6A06A70D" w14:textId="77777777" w:rsidR="00A71D12" w:rsidRPr="00F67D76" w:rsidRDefault="00A71D12" w:rsidP="00A71D12">
      <w:pPr>
        <w:pStyle w:val="ListeParagraf"/>
        <w:numPr>
          <w:ilvl w:val="0"/>
          <w:numId w:val="6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Akademik personel ile öğrenci iletişiminin istenilen düzeyde olması </w:t>
      </w:r>
    </w:p>
    <w:p w14:paraId="1C439AA1" w14:textId="77777777" w:rsidR="00A71D12" w:rsidRPr="00F67D76" w:rsidRDefault="00A71D12" w:rsidP="00A71D12">
      <w:pPr>
        <w:pStyle w:val="ListeParagraf"/>
        <w:numPr>
          <w:ilvl w:val="0"/>
          <w:numId w:val="6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Bölümde yurtdışı etkileşimi yüksek olan öğretim üyelerinin bulunması </w:t>
      </w:r>
    </w:p>
    <w:p w14:paraId="688FE475" w14:textId="77777777" w:rsidR="00A71D12" w:rsidRPr="00F67D76" w:rsidRDefault="00A71D12" w:rsidP="00A71D12">
      <w:pPr>
        <w:pStyle w:val="ListeParagraf"/>
        <w:numPr>
          <w:ilvl w:val="0"/>
          <w:numId w:val="6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Öğrencilerin istedikleri konularda öğrenci kulübü kurabilme, topluluk oluşturabilme gibi imkânlara sahip olması </w:t>
      </w:r>
    </w:p>
    <w:p w14:paraId="733C51C4" w14:textId="50527E03" w:rsidR="00A71D12" w:rsidRDefault="00A71D12" w:rsidP="00A71D12">
      <w:pPr>
        <w:pStyle w:val="ListeParagraf"/>
        <w:numPr>
          <w:ilvl w:val="0"/>
          <w:numId w:val="6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Her yıl düzenlenen “Mezun Bakışı” etkinliği ile mezunların ve öğrencilerin bir araya getirilerek etkileşimlerinin sağlanması </w:t>
      </w:r>
    </w:p>
    <w:p w14:paraId="07B91AF3" w14:textId="77777777" w:rsidR="00A71D12" w:rsidRPr="00F67D76" w:rsidRDefault="00A71D12" w:rsidP="00A71D12">
      <w:pPr>
        <w:pStyle w:val="ListeParagraf"/>
        <w:spacing w:after="160" w:line="259" w:lineRule="auto"/>
        <w:ind w:left="567" w:right="0" w:firstLine="0"/>
        <w:rPr>
          <w:sz w:val="24"/>
          <w:szCs w:val="24"/>
        </w:rPr>
      </w:pPr>
    </w:p>
    <w:p w14:paraId="6C19B04E" w14:textId="184A5D9F" w:rsidR="00A71D12" w:rsidRDefault="00A71D12" w:rsidP="00A71D12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4247E4">
        <w:rPr>
          <w:b/>
          <w:bCs/>
          <w:sz w:val="24"/>
          <w:szCs w:val="24"/>
        </w:rPr>
        <w:t xml:space="preserve">Bölümün </w:t>
      </w:r>
      <w:r>
        <w:rPr>
          <w:b/>
          <w:bCs/>
          <w:sz w:val="24"/>
          <w:szCs w:val="24"/>
        </w:rPr>
        <w:t xml:space="preserve">Zayıf </w:t>
      </w:r>
      <w:r w:rsidRPr="004247E4">
        <w:rPr>
          <w:b/>
          <w:bCs/>
          <w:sz w:val="24"/>
          <w:szCs w:val="24"/>
        </w:rPr>
        <w:t>Yönleri</w:t>
      </w:r>
    </w:p>
    <w:p w14:paraId="3F6E25F6" w14:textId="3AEF1B2B" w:rsidR="00A71D12" w:rsidRPr="00F67D76" w:rsidRDefault="00A71D12" w:rsidP="00A71D12">
      <w:pPr>
        <w:pStyle w:val="ListeParagraf"/>
        <w:numPr>
          <w:ilvl w:val="0"/>
          <w:numId w:val="6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>Öğrenciler</w:t>
      </w:r>
      <w:r>
        <w:rPr>
          <w:sz w:val="24"/>
          <w:szCs w:val="24"/>
        </w:rPr>
        <w:t>e yönelik olarak düzenlenen sempozyum, kongre, seminer tarzı etkinliklerin sayısının az olması</w:t>
      </w:r>
      <w:r w:rsidRPr="00F67D76">
        <w:rPr>
          <w:sz w:val="24"/>
          <w:szCs w:val="24"/>
        </w:rPr>
        <w:t xml:space="preserve"> </w:t>
      </w:r>
    </w:p>
    <w:p w14:paraId="4271B59B" w14:textId="77777777" w:rsidR="00A71D12" w:rsidRPr="00F67D76" w:rsidRDefault="00A71D12" w:rsidP="00A71D12">
      <w:pPr>
        <w:pStyle w:val="ListeParagraf"/>
        <w:numPr>
          <w:ilvl w:val="0"/>
          <w:numId w:val="5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Bilgisayar laboratuvarlarının ihtiyaçları karşılayamaması </w:t>
      </w:r>
    </w:p>
    <w:p w14:paraId="1F50DD78" w14:textId="77777777" w:rsidR="00A71D12" w:rsidRPr="00F67D76" w:rsidRDefault="00A71D12" w:rsidP="00A71D12">
      <w:pPr>
        <w:pStyle w:val="ListeParagraf"/>
        <w:numPr>
          <w:ilvl w:val="0"/>
          <w:numId w:val="5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Dersliklerde internete bağlanamama sorunu </w:t>
      </w:r>
    </w:p>
    <w:p w14:paraId="7C4CF61E" w14:textId="77777777" w:rsidR="00A71D12" w:rsidRPr="00F67D76" w:rsidRDefault="00A71D12" w:rsidP="00A71D12">
      <w:pPr>
        <w:pStyle w:val="ListeParagraf"/>
        <w:numPr>
          <w:ilvl w:val="0"/>
          <w:numId w:val="5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Akıllı tahta sayısına sahip sınıf sayısının çok az olması </w:t>
      </w:r>
    </w:p>
    <w:p w14:paraId="2F8ADF93" w14:textId="77777777" w:rsidR="00A71D12" w:rsidRPr="00F67D76" w:rsidRDefault="00A71D12" w:rsidP="00A71D12">
      <w:pPr>
        <w:pStyle w:val="ListeParagraf"/>
        <w:numPr>
          <w:ilvl w:val="0"/>
          <w:numId w:val="5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Mevcut istatistiksel ve ekonometrik paket programlarının sayısının yetersiz olması </w:t>
      </w:r>
    </w:p>
    <w:p w14:paraId="7DAFDBD9" w14:textId="77777777" w:rsidR="00A71D12" w:rsidRPr="00F67D76" w:rsidRDefault="00A71D12" w:rsidP="00A71D12">
      <w:pPr>
        <w:pStyle w:val="ListeParagraf"/>
        <w:numPr>
          <w:ilvl w:val="0"/>
          <w:numId w:val="5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İstatistiksel veri tabanlarına ait üyeliklerin olmaması </w:t>
      </w:r>
    </w:p>
    <w:p w14:paraId="5E91FEAE" w14:textId="77777777" w:rsidR="00A71D12" w:rsidRPr="00F67D76" w:rsidRDefault="00A71D12" w:rsidP="00A71D12">
      <w:pPr>
        <w:pStyle w:val="ListeParagraf"/>
        <w:numPr>
          <w:ilvl w:val="0"/>
          <w:numId w:val="5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Akademik kadro içerisindeki araştırma görevlisi sayısının yetersiz olması         </w:t>
      </w:r>
    </w:p>
    <w:p w14:paraId="21E433F4" w14:textId="77777777" w:rsidR="00A71D12" w:rsidRPr="00F67D76" w:rsidRDefault="00A71D12" w:rsidP="00A71D12">
      <w:pPr>
        <w:pStyle w:val="ListeParagraf"/>
        <w:numPr>
          <w:ilvl w:val="0"/>
          <w:numId w:val="5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Bölüm ile dış paydaşlar arasındaki etkileşimin yetersiz olması </w:t>
      </w:r>
    </w:p>
    <w:p w14:paraId="4AA9C9D8" w14:textId="77777777" w:rsidR="00A71D12" w:rsidRPr="00F67D76" w:rsidRDefault="00A71D12" w:rsidP="00A71D12">
      <w:pPr>
        <w:pStyle w:val="ListeParagraf"/>
        <w:numPr>
          <w:ilvl w:val="0"/>
          <w:numId w:val="5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Ofis, demirbaş ve sarf malzemesi gibi donanımların yetersizliği </w:t>
      </w:r>
    </w:p>
    <w:p w14:paraId="6EB131C4" w14:textId="0A9AC628" w:rsidR="00A71D12" w:rsidRDefault="00A71D12" w:rsidP="00A71D12">
      <w:pPr>
        <w:pStyle w:val="ListeParagraf"/>
        <w:numPr>
          <w:ilvl w:val="0"/>
          <w:numId w:val="5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Uluslararası çalışmalarda ve kongrelerde akademik personele yeterince ekonomik desteğin alınamaması </w:t>
      </w:r>
    </w:p>
    <w:p w14:paraId="6EB09943" w14:textId="70D2BA89" w:rsidR="00A71D12" w:rsidRDefault="00A71D12" w:rsidP="00A71D12">
      <w:pPr>
        <w:spacing w:after="160" w:line="259" w:lineRule="auto"/>
        <w:ind w:right="0"/>
        <w:rPr>
          <w:sz w:val="24"/>
          <w:szCs w:val="24"/>
        </w:rPr>
      </w:pPr>
    </w:p>
    <w:p w14:paraId="5F4B207D" w14:textId="77777777" w:rsidR="00A71D12" w:rsidRPr="00A71D12" w:rsidRDefault="00A71D12" w:rsidP="00A71D12">
      <w:pPr>
        <w:spacing w:after="160" w:line="259" w:lineRule="auto"/>
        <w:ind w:right="0"/>
        <w:rPr>
          <w:sz w:val="24"/>
          <w:szCs w:val="24"/>
        </w:rPr>
      </w:pPr>
    </w:p>
    <w:p w14:paraId="1ECF254A" w14:textId="77777777" w:rsidR="00A71D12" w:rsidRPr="00F67D76" w:rsidRDefault="00A71D12" w:rsidP="00A71D12">
      <w:pPr>
        <w:pStyle w:val="ListeParagraf"/>
        <w:ind w:left="567"/>
        <w:rPr>
          <w:sz w:val="24"/>
          <w:szCs w:val="24"/>
        </w:rPr>
      </w:pPr>
    </w:p>
    <w:p w14:paraId="0BD64FBE" w14:textId="5DD7CD52" w:rsidR="00A71D12" w:rsidRPr="00F67D76" w:rsidRDefault="00A71D12" w:rsidP="00A71D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Fırsatlar</w:t>
      </w:r>
    </w:p>
    <w:p w14:paraId="37BDE6EB" w14:textId="77777777" w:rsidR="00A71D12" w:rsidRPr="00F67D76" w:rsidRDefault="00A71D12" w:rsidP="00A71D12">
      <w:pPr>
        <w:pStyle w:val="ListeParagraf"/>
        <w:numPr>
          <w:ilvl w:val="0"/>
          <w:numId w:val="4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Akademik kadronun güçlü olması </w:t>
      </w:r>
    </w:p>
    <w:p w14:paraId="0B50965F" w14:textId="77777777" w:rsidR="00A71D12" w:rsidRPr="00F67D76" w:rsidRDefault="00A71D12" w:rsidP="00A71D12">
      <w:pPr>
        <w:pStyle w:val="ListeParagraf"/>
        <w:numPr>
          <w:ilvl w:val="0"/>
          <w:numId w:val="4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Akademik kadronun yeterli bilgi ve donanıma sahip olması nedeniyle ulusal ve uluslararası akademik çevrede tanınmaları </w:t>
      </w:r>
    </w:p>
    <w:p w14:paraId="2DA57B8D" w14:textId="77777777" w:rsidR="00A71D12" w:rsidRPr="00F67D76" w:rsidRDefault="00A71D12" w:rsidP="00A71D12">
      <w:pPr>
        <w:pStyle w:val="ListeParagraf"/>
        <w:numPr>
          <w:ilvl w:val="0"/>
          <w:numId w:val="4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Öğretim planının düzenli olarak güncelleniyor olması </w:t>
      </w:r>
    </w:p>
    <w:p w14:paraId="40819D2D" w14:textId="77777777" w:rsidR="00A71D12" w:rsidRPr="00F67D76" w:rsidRDefault="00A71D12" w:rsidP="00A71D12">
      <w:pPr>
        <w:pStyle w:val="ListeParagraf"/>
        <w:numPr>
          <w:ilvl w:val="0"/>
          <w:numId w:val="4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>Mezun öğrenciler için veri analizi alanında yüksek lisans imkanının bulunması</w:t>
      </w:r>
    </w:p>
    <w:p w14:paraId="47778FBA" w14:textId="77777777" w:rsidR="00A71D12" w:rsidRPr="00F67D76" w:rsidRDefault="00A71D12" w:rsidP="00A71D12">
      <w:pPr>
        <w:pStyle w:val="ListeParagraf"/>
        <w:numPr>
          <w:ilvl w:val="0"/>
          <w:numId w:val="4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Bölümümüz akademik kadrosunun tecrübe, yetenek ve gelişme arzusunun yeterli olması </w:t>
      </w:r>
    </w:p>
    <w:p w14:paraId="50D1BE3E" w14:textId="77777777" w:rsidR="00A71D12" w:rsidRPr="00F67D76" w:rsidRDefault="00A71D12" w:rsidP="00A71D12">
      <w:pPr>
        <w:pStyle w:val="ListeParagraf"/>
        <w:numPr>
          <w:ilvl w:val="0"/>
          <w:numId w:val="4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 Analitik düşünme yeteneğine sahip mezunların iş hayatında avantaj sağlamaları </w:t>
      </w:r>
    </w:p>
    <w:p w14:paraId="197C2B0A" w14:textId="77777777" w:rsidR="00A71D12" w:rsidRPr="00F67D76" w:rsidRDefault="00A71D12" w:rsidP="00A71D12">
      <w:pPr>
        <w:pStyle w:val="ListeParagraf"/>
        <w:numPr>
          <w:ilvl w:val="0"/>
          <w:numId w:val="4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Öğrencilere iktisadi, idari ve finansal olayları ve sorunları bilgisayar paket programlarıyla analiz edebilmelerinin öğretilmesi        </w:t>
      </w:r>
    </w:p>
    <w:p w14:paraId="4B8BE24B" w14:textId="77777777" w:rsidR="00A71D12" w:rsidRPr="00F67D76" w:rsidRDefault="00A71D12" w:rsidP="00A71D12">
      <w:pPr>
        <w:ind w:firstLine="567"/>
        <w:rPr>
          <w:sz w:val="24"/>
          <w:szCs w:val="24"/>
        </w:rPr>
      </w:pPr>
    </w:p>
    <w:p w14:paraId="507531E9" w14:textId="259E1A47" w:rsidR="00A71D12" w:rsidRPr="00F67D76" w:rsidRDefault="00A71D12" w:rsidP="00A71D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Tehditler </w:t>
      </w:r>
      <w:r w:rsidRPr="00F67D76">
        <w:rPr>
          <w:b/>
          <w:bCs/>
          <w:sz w:val="24"/>
          <w:szCs w:val="24"/>
        </w:rPr>
        <w:t xml:space="preserve"> </w:t>
      </w:r>
    </w:p>
    <w:p w14:paraId="3B08893E" w14:textId="77777777" w:rsidR="00A71D12" w:rsidRPr="00F67D76" w:rsidRDefault="00A71D12" w:rsidP="00A71D12">
      <w:pPr>
        <w:pStyle w:val="ListeParagraf"/>
        <w:numPr>
          <w:ilvl w:val="0"/>
          <w:numId w:val="3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Bölüm tanıtımının yeteri kadar iyi yapılamaması </w:t>
      </w:r>
    </w:p>
    <w:p w14:paraId="5185E1F2" w14:textId="77777777" w:rsidR="00A71D12" w:rsidRPr="00F67D76" w:rsidRDefault="00A71D12" w:rsidP="00A71D12">
      <w:pPr>
        <w:pStyle w:val="ListeParagraf"/>
        <w:numPr>
          <w:ilvl w:val="0"/>
          <w:numId w:val="3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>Fakültenin bulunduğu konum nedeniyle öğrencilerin yeteri kadar sosyalleşebilme imkânı bulamamaları</w:t>
      </w:r>
    </w:p>
    <w:p w14:paraId="1839D343" w14:textId="77777777" w:rsidR="00A71D12" w:rsidRPr="00F67D76" w:rsidRDefault="00A71D12" w:rsidP="00A71D12">
      <w:pPr>
        <w:pStyle w:val="ListeParagraf"/>
        <w:numPr>
          <w:ilvl w:val="0"/>
          <w:numId w:val="3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>Bölüm hakkında yeteri kadar bilgi sahibi olmayan öğrencilerin bölümü seçmeleri</w:t>
      </w:r>
    </w:p>
    <w:p w14:paraId="7D6A7CB7" w14:textId="77777777" w:rsidR="00A71D12" w:rsidRPr="00F67D76" w:rsidRDefault="00A71D12" w:rsidP="00A71D12">
      <w:pPr>
        <w:pStyle w:val="ListeParagraf"/>
        <w:numPr>
          <w:ilvl w:val="0"/>
          <w:numId w:val="3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Paydaşlarla olan ilişkilerin yetersiz olması </w:t>
      </w:r>
    </w:p>
    <w:p w14:paraId="1178F52C" w14:textId="3E11698B" w:rsidR="00A71D12" w:rsidRPr="00A71D12" w:rsidRDefault="00A71D12" w:rsidP="00A71D12">
      <w:pPr>
        <w:pStyle w:val="ListeParagraf"/>
        <w:numPr>
          <w:ilvl w:val="0"/>
          <w:numId w:val="3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Ekonometri Bölümü’nün diğer bölümlere nazaran daha çok sayısal ders içermesinden dolayı öğrencilerin daha az tercih ettiği bir bölüm haline gelmiş olması </w:t>
      </w:r>
    </w:p>
    <w:p w14:paraId="68624C4F" w14:textId="77777777" w:rsidR="00A71D12" w:rsidRPr="00F67D76" w:rsidRDefault="00A71D12" w:rsidP="00A71D12">
      <w:pPr>
        <w:pStyle w:val="ListeParagraf"/>
        <w:numPr>
          <w:ilvl w:val="0"/>
          <w:numId w:val="3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Mezunlarla olan iletişimin yeterince güçlü olmaması </w:t>
      </w:r>
    </w:p>
    <w:p w14:paraId="1E165CCD" w14:textId="77777777" w:rsidR="00A71D12" w:rsidRPr="00F67D76" w:rsidRDefault="00A71D12" w:rsidP="00A71D12">
      <w:pPr>
        <w:pStyle w:val="ListeParagraf"/>
        <w:numPr>
          <w:ilvl w:val="0"/>
          <w:numId w:val="3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>Öğrencilerin genelinin bilgisayara ve bilgisayar programlarına hakimiyetlerinin zayıf olması</w:t>
      </w:r>
    </w:p>
    <w:p w14:paraId="5AF2DFBD" w14:textId="77777777" w:rsidR="00A71D12" w:rsidRDefault="00A71D12" w:rsidP="00A71D12">
      <w:pPr>
        <w:pStyle w:val="ListeParagraf"/>
        <w:numPr>
          <w:ilvl w:val="0"/>
          <w:numId w:val="3"/>
        </w:numPr>
        <w:spacing w:after="160" w:line="259" w:lineRule="auto"/>
        <w:ind w:left="0" w:right="0" w:firstLine="567"/>
        <w:rPr>
          <w:sz w:val="24"/>
          <w:szCs w:val="24"/>
        </w:rPr>
      </w:pPr>
      <w:r w:rsidRPr="00F67D76">
        <w:rPr>
          <w:sz w:val="24"/>
          <w:szCs w:val="24"/>
        </w:rPr>
        <w:t xml:space="preserve">Fakültenin bulunduğu </w:t>
      </w:r>
      <w:proofErr w:type="spellStart"/>
      <w:r w:rsidRPr="00F67D76">
        <w:rPr>
          <w:sz w:val="24"/>
          <w:szCs w:val="24"/>
        </w:rPr>
        <w:t>Ağaköy</w:t>
      </w:r>
      <w:proofErr w:type="spellEnd"/>
      <w:r w:rsidRPr="00F67D76">
        <w:rPr>
          <w:sz w:val="24"/>
          <w:szCs w:val="24"/>
        </w:rPr>
        <w:t xml:space="preserve"> yerleşkesine ulaşım imkanlarının kısıtlı olması </w:t>
      </w:r>
    </w:p>
    <w:p w14:paraId="327E4980" w14:textId="77777777" w:rsidR="00A71D12" w:rsidRPr="00A5731C" w:rsidRDefault="00A71D12" w:rsidP="00A71D12">
      <w:pPr>
        <w:spacing w:after="160" w:line="259" w:lineRule="auto"/>
        <w:ind w:right="0"/>
        <w:rPr>
          <w:sz w:val="24"/>
          <w:szCs w:val="24"/>
        </w:rPr>
      </w:pPr>
    </w:p>
    <w:p w14:paraId="31D6864C" w14:textId="77777777" w:rsidR="00A71D12" w:rsidRPr="00F67D76" w:rsidRDefault="00A71D12" w:rsidP="00A71D12">
      <w:pPr>
        <w:pStyle w:val="ListeParagraf"/>
        <w:ind w:left="0" w:firstLine="567"/>
        <w:rPr>
          <w:b/>
          <w:bCs/>
          <w:sz w:val="24"/>
          <w:szCs w:val="24"/>
        </w:rPr>
      </w:pPr>
    </w:p>
    <w:p w14:paraId="0DEAE070" w14:textId="15C61C4B" w:rsidR="00A71D12" w:rsidRDefault="00A71D12" w:rsidP="00A71D12">
      <w:pPr>
        <w:pStyle w:val="ListeParagraf"/>
        <w:spacing w:after="0" w:line="259" w:lineRule="auto"/>
        <w:ind w:left="585" w:right="0" w:firstLine="0"/>
        <w:jc w:val="center"/>
      </w:pPr>
      <w:r w:rsidRPr="00FC5409">
        <w:rPr>
          <w:sz w:val="20"/>
        </w:rPr>
        <w:t xml:space="preserve"> </w:t>
      </w:r>
      <w:proofErr w:type="spellStart"/>
      <w:r w:rsidRPr="00FC5409">
        <w:rPr>
          <w:sz w:val="20"/>
        </w:rPr>
        <w:t>Swot</w:t>
      </w:r>
      <w:proofErr w:type="spellEnd"/>
      <w:r w:rsidRPr="00FC5409">
        <w:rPr>
          <w:sz w:val="20"/>
        </w:rPr>
        <w:t xml:space="preserve"> Matrisi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1D12" w14:paraId="7BFD7FE7" w14:textId="77777777" w:rsidTr="00081A47">
        <w:tc>
          <w:tcPr>
            <w:tcW w:w="4531" w:type="dxa"/>
          </w:tcPr>
          <w:p w14:paraId="06B0DF77" w14:textId="77777777" w:rsidR="00A71D12" w:rsidRPr="005E4616" w:rsidRDefault="00A71D12" w:rsidP="00081A47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Bölümün</w:t>
            </w:r>
            <w:r w:rsidRPr="005E4616">
              <w:rPr>
                <w:b/>
                <w:bCs/>
              </w:rPr>
              <w:t xml:space="preserve"> Güçlü Yönleri</w:t>
            </w:r>
          </w:p>
          <w:p w14:paraId="4A79833D" w14:textId="77777777" w:rsidR="00A71D12" w:rsidRPr="00F67D76" w:rsidRDefault="00A71D12" w:rsidP="00A71D12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Öğrencilerin Erasmus, Farabi ve Mevlâna programlarından faydalanabilme imkânının bulunması </w:t>
            </w:r>
          </w:p>
          <w:p w14:paraId="32AC9F0A" w14:textId="77777777" w:rsidR="00A71D12" w:rsidRPr="00F67D76" w:rsidRDefault="00A71D12" w:rsidP="00A71D12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Bölümde verilen derslerin öğrencilerin analitik düşünebilme ve bilgisayar kullanma yeteneklerinin geliştirilmesine yönelik olması </w:t>
            </w:r>
          </w:p>
          <w:p w14:paraId="235E2158" w14:textId="77777777" w:rsidR="00A71D12" w:rsidRPr="00F67D76" w:rsidRDefault="00A71D12" w:rsidP="00A71D12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Bölümde verilen ders yelpazesinin geniş olması nedeniyle öğrencilere gerek kamudaki gerekse özel sektördeki iş imkânları açısından avantaj sağlaması </w:t>
            </w:r>
          </w:p>
          <w:p w14:paraId="6D31F738" w14:textId="77777777" w:rsidR="00A71D12" w:rsidRPr="00F67D76" w:rsidRDefault="00A71D12" w:rsidP="00A71D12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Akademik kadronun nitelikli eser üretme kapasitesine sahip olması </w:t>
            </w:r>
          </w:p>
          <w:p w14:paraId="30E61FC6" w14:textId="77777777" w:rsidR="00A71D12" w:rsidRPr="00F67D76" w:rsidRDefault="00A71D12" w:rsidP="00A71D12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lastRenderedPageBreak/>
              <w:t xml:space="preserve">Akademik kadronun bilgisayar ile istatistiksel ve ekonometrik paket programlar konusunda yeterli olması </w:t>
            </w:r>
          </w:p>
          <w:p w14:paraId="075DAF4C" w14:textId="77777777" w:rsidR="00A71D12" w:rsidRPr="00F67D76" w:rsidRDefault="00A71D12" w:rsidP="00A71D12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Akademik kadronun sorumluluk ve işe bağlılığının yüksek olması </w:t>
            </w:r>
          </w:p>
          <w:p w14:paraId="301AAB36" w14:textId="77777777" w:rsidR="00A71D12" w:rsidRPr="00F67D76" w:rsidRDefault="00A71D12" w:rsidP="00A71D12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>Bölüm faaliyetlerinin hızlı bir şekilde akademik kadroya dağıtılması ve sonuçlandırılması</w:t>
            </w:r>
          </w:p>
          <w:p w14:paraId="0A26FDBA" w14:textId="77777777" w:rsidR="00A71D12" w:rsidRPr="00F67D76" w:rsidRDefault="00A71D12" w:rsidP="00A71D12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Akademik kadro arasında etkileşimin yüksek olması </w:t>
            </w:r>
          </w:p>
          <w:p w14:paraId="14E08A83" w14:textId="77777777" w:rsidR="00A71D12" w:rsidRPr="00F67D76" w:rsidRDefault="00A71D12" w:rsidP="00A71D12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Akademik personel ile öğrenci iletişiminin istenilen düzeyde olması </w:t>
            </w:r>
          </w:p>
          <w:p w14:paraId="052E7113" w14:textId="77777777" w:rsidR="00A71D12" w:rsidRPr="00F67D76" w:rsidRDefault="00A71D12" w:rsidP="00A71D12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Bölümde yurtdışı etkileşimi yüksek olan öğretim üyelerinin bulunması </w:t>
            </w:r>
          </w:p>
          <w:p w14:paraId="61B4A331" w14:textId="77777777" w:rsidR="00A71D12" w:rsidRPr="00F67D76" w:rsidRDefault="00A71D12" w:rsidP="00A71D12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Öğrencilerin istedikleri konularda öğrenci kulübü kurabilme, topluluk oluşturabilme gibi imkânlara sahip olması </w:t>
            </w:r>
          </w:p>
          <w:p w14:paraId="69E57EF7" w14:textId="77777777" w:rsidR="00A71D12" w:rsidRPr="00F67D76" w:rsidRDefault="00A71D12" w:rsidP="00A71D12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Her yıl düzenlenen “Mezun Bakışı” etkinliği ile mezunların ve öğrencilerin bir araya getirilerek etkileşimlerinin sağlanması </w:t>
            </w:r>
          </w:p>
          <w:p w14:paraId="2444C6B6" w14:textId="77777777" w:rsidR="00A71D12" w:rsidRPr="005E4616" w:rsidRDefault="00A71D12" w:rsidP="00081A47">
            <w:pPr>
              <w:ind w:left="0" w:firstLine="0"/>
              <w:rPr>
                <w:color w:val="000000" w:themeColor="text1"/>
              </w:rPr>
            </w:pPr>
            <w:r w:rsidRPr="005E4616">
              <w:t xml:space="preserve">                                   </w:t>
            </w:r>
          </w:p>
        </w:tc>
        <w:tc>
          <w:tcPr>
            <w:tcW w:w="4531" w:type="dxa"/>
          </w:tcPr>
          <w:p w14:paraId="7D880D0E" w14:textId="77777777" w:rsidR="00A71D12" w:rsidRPr="00C7685B" w:rsidRDefault="00A71D12" w:rsidP="00081A47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Bölümün</w:t>
            </w:r>
            <w:r w:rsidRPr="005E4616">
              <w:rPr>
                <w:b/>
                <w:bCs/>
              </w:rPr>
              <w:t xml:space="preserve"> Zayıf Yönleri</w:t>
            </w:r>
          </w:p>
          <w:p w14:paraId="6769C33A" w14:textId="77777777" w:rsidR="00A71D12" w:rsidRPr="00F67D76" w:rsidRDefault="00A71D12" w:rsidP="00A71D12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Bilgisayar laboratuvarlarının ihtiyaçları karşılayamaması </w:t>
            </w:r>
          </w:p>
          <w:p w14:paraId="5F736CB3" w14:textId="77777777" w:rsidR="00A71D12" w:rsidRPr="00F67D76" w:rsidRDefault="00A71D12" w:rsidP="00A71D12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Dersliklerde internete bağlanamama sorunu </w:t>
            </w:r>
          </w:p>
          <w:p w14:paraId="6A1DE6B1" w14:textId="77777777" w:rsidR="00A71D12" w:rsidRPr="00F67D76" w:rsidRDefault="00A71D12" w:rsidP="00A71D12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Akıllı tahta sayısına sahip sınıf sayısının çok az olması </w:t>
            </w:r>
          </w:p>
          <w:p w14:paraId="18280213" w14:textId="77777777" w:rsidR="00A71D12" w:rsidRPr="00F67D76" w:rsidRDefault="00A71D12" w:rsidP="00A71D12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Mevcut istatistiksel ve ekonometrik paket programlarının sayısının yetersiz olması </w:t>
            </w:r>
          </w:p>
          <w:p w14:paraId="51E44A59" w14:textId="77777777" w:rsidR="00A71D12" w:rsidRPr="00F67D76" w:rsidRDefault="00A71D12" w:rsidP="00A71D12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İstatistiksel veri tabanlarına ait üyeliklerin olmaması </w:t>
            </w:r>
          </w:p>
          <w:p w14:paraId="3E05220E" w14:textId="77777777" w:rsidR="00A71D12" w:rsidRPr="00F67D76" w:rsidRDefault="00A71D12" w:rsidP="00A71D12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Akademik kadro içerisindeki araştırma görevlisi sayısının yetersiz olması         </w:t>
            </w:r>
          </w:p>
          <w:p w14:paraId="65F8583D" w14:textId="77777777" w:rsidR="00A71D12" w:rsidRPr="00F67D76" w:rsidRDefault="00A71D12" w:rsidP="00A71D12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lastRenderedPageBreak/>
              <w:t xml:space="preserve">Bölüm ile dış paydaşlar arasındaki etkileşimin yetersiz olması </w:t>
            </w:r>
          </w:p>
          <w:p w14:paraId="035DFE3F" w14:textId="77777777" w:rsidR="00A71D12" w:rsidRPr="00F67D76" w:rsidRDefault="00A71D12" w:rsidP="00A71D12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Ofis, demirbaş ve sarf malzemesi gibi donanımların yetersizliği </w:t>
            </w:r>
          </w:p>
          <w:p w14:paraId="47EF6172" w14:textId="77777777" w:rsidR="00A71D12" w:rsidRPr="00F67D76" w:rsidRDefault="00A71D12" w:rsidP="00A71D12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Uluslararası çalışmalarda ve kongrelerde akademik personele yeterince ekonomik desteğin alınamaması </w:t>
            </w:r>
          </w:p>
          <w:p w14:paraId="457A32D9" w14:textId="77777777" w:rsidR="00A71D12" w:rsidRPr="005E4616" w:rsidRDefault="00A71D12" w:rsidP="00081A47">
            <w:pPr>
              <w:spacing w:after="27" w:line="356" w:lineRule="auto"/>
              <w:ind w:right="0"/>
            </w:pPr>
          </w:p>
        </w:tc>
      </w:tr>
    </w:tbl>
    <w:p w14:paraId="4720AF4A" w14:textId="77777777" w:rsidR="00A71D12" w:rsidRDefault="00A71D12" w:rsidP="00A71D12">
      <w:pPr>
        <w:ind w:left="0" w:firstLine="0"/>
        <w:rPr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1D12" w14:paraId="749D71E5" w14:textId="77777777" w:rsidTr="00081A47">
        <w:trPr>
          <w:trHeight w:val="7361"/>
        </w:trPr>
        <w:tc>
          <w:tcPr>
            <w:tcW w:w="4531" w:type="dxa"/>
          </w:tcPr>
          <w:p w14:paraId="4BF172CA" w14:textId="77777777" w:rsidR="00A71D12" w:rsidRPr="009C3CEB" w:rsidRDefault="00A71D12" w:rsidP="00081A47">
            <w:pPr>
              <w:ind w:left="0" w:firstLine="0"/>
              <w:jc w:val="center"/>
              <w:rPr>
                <w:b/>
                <w:bCs/>
                <w:color w:val="000000" w:themeColor="text1"/>
              </w:rPr>
            </w:pPr>
            <w:r w:rsidRPr="009C3CEB">
              <w:rPr>
                <w:b/>
                <w:bCs/>
                <w:color w:val="000000" w:themeColor="text1"/>
              </w:rPr>
              <w:lastRenderedPageBreak/>
              <w:t>Fırsatlar</w:t>
            </w:r>
          </w:p>
          <w:p w14:paraId="08CD7F1C" w14:textId="77777777" w:rsidR="00A71D12" w:rsidRPr="00F67D76" w:rsidRDefault="00A71D12" w:rsidP="00A71D12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Akademik kadronun güçlü olması </w:t>
            </w:r>
          </w:p>
          <w:p w14:paraId="4E9212D6" w14:textId="77777777" w:rsidR="00A71D12" w:rsidRPr="00F67D76" w:rsidRDefault="00A71D12" w:rsidP="00A71D12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Akademik kadronun yeterli bilgi ve donanıma sahip olması nedeniyle ulusal ve uluslararası akademik çevrede tanınmaları </w:t>
            </w:r>
          </w:p>
          <w:p w14:paraId="54E98863" w14:textId="77777777" w:rsidR="00A71D12" w:rsidRPr="00F67D76" w:rsidRDefault="00A71D12" w:rsidP="00A71D12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Öğretim planının düzenli olarak güncelleniyor olması </w:t>
            </w:r>
          </w:p>
          <w:p w14:paraId="1E222658" w14:textId="77777777" w:rsidR="00A71D12" w:rsidRPr="00F67D76" w:rsidRDefault="00A71D12" w:rsidP="00A71D12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>Mezun öğrenciler için veri analizi alanında yüksek lisans imkanının bulunması</w:t>
            </w:r>
          </w:p>
          <w:p w14:paraId="1F25B26C" w14:textId="77777777" w:rsidR="00A71D12" w:rsidRPr="00F67D76" w:rsidRDefault="00A71D12" w:rsidP="00A71D12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Bölümümüz akademik kadrosunun tecrübe, yetenek ve gelişme arzusunun yeterli olması </w:t>
            </w:r>
          </w:p>
          <w:p w14:paraId="043A9269" w14:textId="77777777" w:rsidR="00A71D12" w:rsidRPr="00F67D76" w:rsidRDefault="00A71D12" w:rsidP="00A71D12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 Analitik düşünme yeteneğine sahip mezunların iş hayatında avantaj sağlamaları </w:t>
            </w:r>
          </w:p>
          <w:p w14:paraId="560F69F6" w14:textId="77777777" w:rsidR="00A71D12" w:rsidRPr="00F67D76" w:rsidRDefault="00A71D12" w:rsidP="00A71D12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Öğrencilere iktisadi, idari ve finansal olayları ve sorunları bilgisayar paket programlarıyla analiz edebilmelerinin öğretilmesi        </w:t>
            </w:r>
          </w:p>
          <w:p w14:paraId="2860D577" w14:textId="77777777" w:rsidR="00A71D12" w:rsidRPr="009C3CEB" w:rsidRDefault="00A71D12" w:rsidP="00081A47">
            <w:pPr>
              <w:pStyle w:val="GvdeMetni"/>
              <w:ind w:left="454"/>
              <w:rPr>
                <w:color w:val="000000" w:themeColor="text1"/>
              </w:rPr>
            </w:pPr>
          </w:p>
        </w:tc>
        <w:tc>
          <w:tcPr>
            <w:tcW w:w="4531" w:type="dxa"/>
          </w:tcPr>
          <w:p w14:paraId="25E9FA91" w14:textId="77777777" w:rsidR="00A71D12" w:rsidRPr="009C3CEB" w:rsidRDefault="00A71D12" w:rsidP="00081A47">
            <w:pPr>
              <w:ind w:left="0" w:firstLine="0"/>
              <w:jc w:val="center"/>
              <w:rPr>
                <w:b/>
                <w:bCs/>
                <w:color w:val="000000" w:themeColor="text1"/>
              </w:rPr>
            </w:pPr>
            <w:r w:rsidRPr="009C3CEB">
              <w:rPr>
                <w:b/>
                <w:bCs/>
                <w:color w:val="000000" w:themeColor="text1"/>
              </w:rPr>
              <w:t>Tehditler</w:t>
            </w:r>
          </w:p>
          <w:p w14:paraId="1C3E5954" w14:textId="77777777" w:rsidR="00A71D12" w:rsidRPr="00F67D76" w:rsidRDefault="00A71D12" w:rsidP="00A71D12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Bölüm tanıtımının yeteri kadar iyi yapılamaması </w:t>
            </w:r>
          </w:p>
          <w:p w14:paraId="1EF5BE63" w14:textId="77777777" w:rsidR="00A71D12" w:rsidRPr="00F67D76" w:rsidRDefault="00A71D12" w:rsidP="00A71D12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>Fakültenin bulunduğu konum nedeniyle öğrencilerin yeteri kadar sosyalleşebilme imkânı bulamamaları</w:t>
            </w:r>
          </w:p>
          <w:p w14:paraId="5495B1C2" w14:textId="77777777" w:rsidR="00A71D12" w:rsidRPr="00F67D76" w:rsidRDefault="00A71D12" w:rsidP="00A71D12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>Bölüm hakkında yeteri kadar bilgi sahibi olmayan öğrencilerin bölümü seçmeleri</w:t>
            </w:r>
          </w:p>
          <w:p w14:paraId="0DD1387F" w14:textId="77777777" w:rsidR="00A71D12" w:rsidRPr="00F67D76" w:rsidRDefault="00A71D12" w:rsidP="00A71D12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Paydaşlarla olan ilişkilerin yetersiz olması </w:t>
            </w:r>
          </w:p>
          <w:p w14:paraId="2E710B86" w14:textId="77777777" w:rsidR="00A71D12" w:rsidRPr="00F67D76" w:rsidRDefault="00A71D12" w:rsidP="00A71D12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Ekonometri Bölümü’nün diğer bölümlere nazaran daha çok sayısal ders içermesinden dolayı öğrencilerin daha az tercih ettiği bir bölüm haline gelmiş olması </w:t>
            </w:r>
          </w:p>
          <w:p w14:paraId="75862FF3" w14:textId="77777777" w:rsidR="00A71D12" w:rsidRPr="00F67D76" w:rsidRDefault="00A71D12" w:rsidP="00A71D12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Mezunlarla olan iletişimin yeterince güçlü olmaması </w:t>
            </w:r>
          </w:p>
          <w:p w14:paraId="37EA6FC5" w14:textId="77777777" w:rsidR="00A71D12" w:rsidRPr="00F67D76" w:rsidRDefault="00A71D12" w:rsidP="00A71D12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>Öğrencilerin genelinin bilgisayara ve bilgisayar programlarına hakimiyetlerinin zayıf olması</w:t>
            </w:r>
          </w:p>
          <w:p w14:paraId="37CEA106" w14:textId="77777777" w:rsidR="00A71D12" w:rsidRDefault="00A71D12" w:rsidP="00A71D12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0" w:right="0" w:firstLine="567"/>
              <w:rPr>
                <w:sz w:val="24"/>
                <w:szCs w:val="24"/>
              </w:rPr>
            </w:pPr>
            <w:r w:rsidRPr="00F67D76">
              <w:rPr>
                <w:sz w:val="24"/>
                <w:szCs w:val="24"/>
              </w:rPr>
              <w:t xml:space="preserve">Fakültenin bulunduğu </w:t>
            </w:r>
            <w:proofErr w:type="spellStart"/>
            <w:r w:rsidRPr="00F67D76">
              <w:rPr>
                <w:sz w:val="24"/>
                <w:szCs w:val="24"/>
              </w:rPr>
              <w:t>Ağaköy</w:t>
            </w:r>
            <w:proofErr w:type="spellEnd"/>
            <w:r w:rsidRPr="00F67D76">
              <w:rPr>
                <w:sz w:val="24"/>
                <w:szCs w:val="24"/>
              </w:rPr>
              <w:t xml:space="preserve"> yerleşkesine ulaşım imkanlarının kısıtlı olması </w:t>
            </w:r>
          </w:p>
          <w:p w14:paraId="0D042F76" w14:textId="77777777" w:rsidR="00A71D12" w:rsidRPr="009C3CEB" w:rsidRDefault="00A71D12" w:rsidP="00081A47">
            <w:pPr>
              <w:spacing w:after="502" w:line="356" w:lineRule="auto"/>
              <w:ind w:left="585" w:right="0" w:firstLine="0"/>
            </w:pPr>
          </w:p>
        </w:tc>
      </w:tr>
    </w:tbl>
    <w:p w14:paraId="57274897" w14:textId="77777777" w:rsidR="00A71D12" w:rsidRDefault="00A71D12" w:rsidP="00A71D12">
      <w:pPr>
        <w:ind w:left="0" w:firstLine="0"/>
        <w:rPr>
          <w:color w:val="000000" w:themeColor="text1"/>
        </w:rPr>
      </w:pPr>
    </w:p>
    <w:p w14:paraId="6DDF953A" w14:textId="77777777" w:rsidR="00803EBC" w:rsidRDefault="00803EBC"/>
    <w:sectPr w:rsidR="0080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BE7"/>
    <w:multiLevelType w:val="hybridMultilevel"/>
    <w:tmpl w:val="282EE89C"/>
    <w:lvl w:ilvl="0" w:tplc="F4E6AD84">
      <w:start w:val="6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17681A20"/>
    <w:multiLevelType w:val="multilevel"/>
    <w:tmpl w:val="FF560E2C"/>
    <w:lvl w:ilvl="0">
      <w:start w:val="1"/>
      <w:numFmt w:val="decimal"/>
      <w:pStyle w:val="Bal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Balk2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5100AE"/>
    <w:multiLevelType w:val="hybridMultilevel"/>
    <w:tmpl w:val="8FE6D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37C1A"/>
    <w:multiLevelType w:val="hybridMultilevel"/>
    <w:tmpl w:val="EC922D14"/>
    <w:lvl w:ilvl="0" w:tplc="0DF4A8A2"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5D1B1819"/>
    <w:multiLevelType w:val="hybridMultilevel"/>
    <w:tmpl w:val="3EE2CCEE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E283C2D"/>
    <w:multiLevelType w:val="hybridMultilevel"/>
    <w:tmpl w:val="727EEBF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821A33"/>
    <w:multiLevelType w:val="hybridMultilevel"/>
    <w:tmpl w:val="B65C72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572202">
    <w:abstractNumId w:val="1"/>
  </w:num>
  <w:num w:numId="2" w16cid:durableId="1406874131">
    <w:abstractNumId w:val="0"/>
  </w:num>
  <w:num w:numId="3" w16cid:durableId="1086421648">
    <w:abstractNumId w:val="6"/>
  </w:num>
  <w:num w:numId="4" w16cid:durableId="540828377">
    <w:abstractNumId w:val="2"/>
  </w:num>
  <w:num w:numId="5" w16cid:durableId="842402605">
    <w:abstractNumId w:val="4"/>
  </w:num>
  <w:num w:numId="6" w16cid:durableId="1614744194">
    <w:abstractNumId w:val="5"/>
  </w:num>
  <w:num w:numId="7" w16cid:durableId="1458528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2"/>
    <w:rsid w:val="005E1709"/>
    <w:rsid w:val="00803EBC"/>
    <w:rsid w:val="00A57EF8"/>
    <w:rsid w:val="00A71D12"/>
    <w:rsid w:val="00A8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6E2C0"/>
  <w15:chartTrackingRefBased/>
  <w15:docId w15:val="{9F523BD5-1F6F-4408-9045-E117F7A8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D12"/>
    <w:pPr>
      <w:spacing w:after="102" w:line="265" w:lineRule="auto"/>
      <w:ind w:left="477" w:right="1" w:hanging="10"/>
      <w:jc w:val="both"/>
    </w:pPr>
    <w:rPr>
      <w:rFonts w:ascii="Times New Roman" w:eastAsia="Times New Roman" w:hAnsi="Times New Roman" w:cs="Times New Roman"/>
      <w:color w:val="000000"/>
      <w:lang w:eastAsia="tr-TR"/>
    </w:rPr>
  </w:style>
  <w:style w:type="paragraph" w:styleId="Balk1">
    <w:name w:val="heading 1"/>
    <w:next w:val="Normal"/>
    <w:link w:val="Balk1Char"/>
    <w:uiPriority w:val="9"/>
    <w:qFormat/>
    <w:rsid w:val="00A71D12"/>
    <w:pPr>
      <w:keepNext/>
      <w:keepLines/>
      <w:numPr>
        <w:numId w:val="1"/>
      </w:numPr>
      <w:spacing w:after="268" w:line="249" w:lineRule="auto"/>
      <w:ind w:left="76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A71D12"/>
    <w:pPr>
      <w:keepNext/>
      <w:keepLines/>
      <w:numPr>
        <w:ilvl w:val="1"/>
        <w:numId w:val="1"/>
      </w:numPr>
      <w:spacing w:after="268" w:line="249" w:lineRule="auto"/>
      <w:ind w:left="76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1D12"/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71D12"/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A71D12"/>
    <w:pPr>
      <w:ind w:left="720"/>
      <w:contextualSpacing/>
    </w:pPr>
  </w:style>
  <w:style w:type="paragraph" w:styleId="GvdeMetni">
    <w:name w:val="Body Text"/>
    <w:basedOn w:val="Normal"/>
    <w:link w:val="GvdeMetniChar"/>
    <w:rsid w:val="00A71D12"/>
    <w:pPr>
      <w:spacing w:after="120" w:line="240" w:lineRule="auto"/>
      <w:ind w:left="0" w:right="0" w:firstLine="0"/>
    </w:pPr>
    <w:rPr>
      <w:color w:val="auto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A71D12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A7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A915-FAAE-4407-BD64-4E3A5D43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nazife zeynep çakır</dc:creator>
  <cp:keywords/>
  <dc:description/>
  <cp:lastModifiedBy>nazife zeynep çakır</cp:lastModifiedBy>
  <cp:revision>2</cp:revision>
  <dcterms:created xsi:type="dcterms:W3CDTF">2023-10-06T19:24:00Z</dcterms:created>
  <dcterms:modified xsi:type="dcterms:W3CDTF">2023-10-06T19:24:00Z</dcterms:modified>
</cp:coreProperties>
</file>