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99" w:rsidRDefault="00844599" w:rsidP="00844599">
      <w:pPr>
        <w:rPr>
          <w:b/>
          <w:bCs/>
        </w:rPr>
      </w:pPr>
      <w:r w:rsidRPr="00844599">
        <w:rPr>
          <w:b/>
          <w:bCs/>
          <w:i/>
          <w:iCs/>
        </w:rPr>
        <w:t>Resmî Gazete Tarihi: 06.12.2020 Resmî Gazete Sayısı: 31326</w:t>
      </w:r>
    </w:p>
    <w:p w:rsidR="00844599" w:rsidRPr="00844599" w:rsidRDefault="00844599" w:rsidP="00844599">
      <w:pPr>
        <w:jc w:val="center"/>
      </w:pPr>
      <w:r w:rsidRPr="00844599">
        <w:rPr>
          <w:b/>
          <w:bCs/>
        </w:rPr>
        <w:t>ÇANAKKALE ONSEKİZ MART ÜNİVERSİTESİ LİSANSÜSTÜ EĞİTİM</w:t>
      </w:r>
    </w:p>
    <w:p w:rsidR="00844599" w:rsidRPr="00844599" w:rsidRDefault="00844599" w:rsidP="00844599">
      <w:pPr>
        <w:jc w:val="center"/>
      </w:pPr>
      <w:r w:rsidRPr="00844599">
        <w:rPr>
          <w:b/>
          <w:bCs/>
        </w:rPr>
        <w:t>VE ÖĞRETİM YÖNETMELİĞİ</w:t>
      </w:r>
    </w:p>
    <w:p w:rsidR="00844599" w:rsidRDefault="00844599" w:rsidP="00844599">
      <w:pPr>
        <w:jc w:val="both"/>
      </w:pPr>
    </w:p>
    <w:p w:rsidR="00844599" w:rsidRDefault="00844599" w:rsidP="00844599">
      <w:pPr>
        <w:jc w:val="both"/>
      </w:pPr>
    </w:p>
    <w:p w:rsidR="00844599" w:rsidRPr="00844599" w:rsidRDefault="00844599" w:rsidP="00844599">
      <w:pPr>
        <w:jc w:val="both"/>
      </w:pPr>
      <w:r w:rsidRPr="00844599">
        <w:t>(8) Tezsiz yüksek lisans programlarına başvurularda, doktora/sanatta yeterlik/tıpta uzmanlık/diş hekimliğinde uzmanlık/veteriner hekimliğinde uzmanlık/eczacılıkta uzmanlık mezunlarından da ALES puanı şartı aranmaz. Bu kapsamdaki adayların değerlendirme işlemleri için; mezun olduğu lisansüstü programa girişteki puan türü veya uzmanlık alanı dikkate alınmaksızın, 55’ten düşük 75’ten fazla olmamak üzere Senato tarafından bir puan belirlenir ve ilgili programın şartlarında ilan edilir. Bu adaylar daha önceden aldıkları puan türü veya doktora/sanatta yeterlik/uzmanlık alanından farklı bir alanda başvuru yapabilirler. İlan edilen puan, puan türüne bakılmaksızın ALES puanı olarak hesaplamalara </w:t>
      </w:r>
      <w:proofErr w:type="gramStart"/>
      <w:r w:rsidRPr="00844599">
        <w:t>dahil</w:t>
      </w:r>
      <w:proofErr w:type="gramEnd"/>
      <w:r w:rsidRPr="00844599">
        <w:t> edilir.</w:t>
      </w:r>
    </w:p>
    <w:p w:rsidR="00844599" w:rsidRPr="00844599" w:rsidRDefault="00844599" w:rsidP="00844599">
      <w:pPr>
        <w:jc w:val="both"/>
      </w:pPr>
      <w:r w:rsidRPr="00844599">
        <w:t>(9) Tezsiz yüksek lisans programlarının giriş puanının belirlenmesinde ALES puanının istenmesi halinde ALES puanının %50’si alınır. ALES puanının istenmemesi halinde değerlendirme ölçütleri </w:t>
      </w:r>
      <w:proofErr w:type="spellStart"/>
      <w:r w:rsidRPr="00844599">
        <w:t>EK’nin</w:t>
      </w:r>
      <w:proofErr w:type="spellEnd"/>
      <w:r w:rsidRPr="00844599">
        <w:t> önerisiyle Senato tarafından belirlenir.</w:t>
      </w:r>
    </w:p>
    <w:p w:rsidR="00844599" w:rsidRPr="00844599" w:rsidRDefault="00844599" w:rsidP="00844599">
      <w:pPr>
        <w:jc w:val="both"/>
      </w:pPr>
      <w:r w:rsidRPr="00844599">
        <w:t>12) Uzaktan öğretim tezsiz yüksek lisans programlarına öğrenci kabul şartları, EABDK/</w:t>
      </w:r>
      <w:proofErr w:type="spellStart"/>
      <w:r w:rsidRPr="00844599">
        <w:t>EASDK’nin</w:t>
      </w:r>
      <w:proofErr w:type="spellEnd"/>
      <w:r w:rsidRPr="00844599">
        <w:t> kararı, </w:t>
      </w:r>
      <w:proofErr w:type="spellStart"/>
      <w:r w:rsidRPr="00844599">
        <w:t>EK’nin</w:t>
      </w:r>
      <w:proofErr w:type="spellEnd"/>
      <w:r w:rsidRPr="00844599">
        <w:t> uygun görüşü ve Senatonun kararı ile belirlenir.</w:t>
      </w:r>
    </w:p>
    <w:p w:rsidR="00844599" w:rsidRPr="00844599" w:rsidRDefault="00844599" w:rsidP="00844599">
      <w:pPr>
        <w:jc w:val="both"/>
      </w:pPr>
      <w:r w:rsidRPr="00844599">
        <w:t>(13) Yüksek lisans programlarına öğrenci kabulüne ilişkin diğer esaslar </w:t>
      </w:r>
      <w:proofErr w:type="spellStart"/>
      <w:r w:rsidRPr="00844599">
        <w:t>EK’nin</w:t>
      </w:r>
      <w:proofErr w:type="spellEnd"/>
      <w:r w:rsidRPr="00844599">
        <w:t> önerisi ve Senatonun kararıyla belirlenir.</w:t>
      </w:r>
    </w:p>
    <w:p w:rsidR="001D16DE" w:rsidRDefault="001D16DE"/>
    <w:p w:rsidR="007D08A6" w:rsidRPr="007D08A6" w:rsidRDefault="007D08A6" w:rsidP="007D08A6">
      <w:pPr>
        <w:jc w:val="center"/>
        <w:rPr>
          <w:sz w:val="24"/>
          <w:szCs w:val="24"/>
        </w:rPr>
      </w:pPr>
      <w:r w:rsidRPr="007D08A6">
        <w:rPr>
          <w:b/>
          <w:bCs/>
          <w:sz w:val="24"/>
          <w:szCs w:val="24"/>
        </w:rPr>
        <w:t>TEZSİZ YÜKSEK LİSANS PROGRAMINDAN TEZLİ YÜKSEK LİSANS PROGRAMINA GEÇİŞ</w:t>
      </w:r>
    </w:p>
    <w:p w:rsidR="007D08A6" w:rsidRPr="007D08A6" w:rsidRDefault="007D08A6" w:rsidP="007D08A6">
      <w:pPr>
        <w:jc w:val="both"/>
      </w:pPr>
      <w:r w:rsidRPr="007D08A6">
        <w:rPr>
          <w:b/>
          <w:bCs/>
        </w:rPr>
        <w:t>MADDE 53 – </w:t>
      </w:r>
      <w:r w:rsidRPr="007D08A6">
        <w:t>(1) </w:t>
      </w:r>
      <w:r w:rsidRPr="007D08A6">
        <w:rPr>
          <w:b/>
          <w:bCs/>
        </w:rPr>
        <w:t>(</w:t>
      </w:r>
      <w:proofErr w:type="gramStart"/>
      <w:r w:rsidRPr="007D08A6">
        <w:rPr>
          <w:b/>
          <w:bCs/>
        </w:rPr>
        <w:t>Değişik:RG</w:t>
      </w:r>
      <w:proofErr w:type="gramEnd"/>
      <w:r w:rsidRPr="007D08A6">
        <w:rPr>
          <w:b/>
          <w:bCs/>
        </w:rPr>
        <w:t>-14/8/2021-31568)</w:t>
      </w:r>
      <w:r w:rsidRPr="007D08A6">
        <w:t> Tezsiz yüksek lisans programından, tezli yüksek lisans programına geçiş yapmak isteyen öğrenci; tezli yüksek lisans programına ilgili başvuru döneminde EK tarafından belirlenen başvuru koşullarını sağlayarak ilgili EABDK/</w:t>
      </w:r>
      <w:proofErr w:type="spellStart"/>
      <w:r w:rsidRPr="007D08A6">
        <w:t>EASDK’nin</w:t>
      </w:r>
      <w:proofErr w:type="spellEnd"/>
      <w:r w:rsidRPr="007D08A6">
        <w:t> önerisi ve </w:t>
      </w:r>
      <w:proofErr w:type="spellStart"/>
      <w:r w:rsidRPr="007D08A6">
        <w:t>EYK’nin</w:t>
      </w:r>
      <w:proofErr w:type="spellEnd"/>
      <w:r w:rsidRPr="007D08A6">
        <w:t> kararı ile bir defaya mahsus en geç ikinci yarıyılın sonuna kadar geçiş yapabilir. Bu durumda tezsiz yüksek lisans programında alınan dersler, ilgili EABDK/</w:t>
      </w:r>
      <w:proofErr w:type="spellStart"/>
      <w:r w:rsidRPr="007D08A6">
        <w:t>EASDK’nin</w:t>
      </w:r>
      <w:proofErr w:type="spellEnd"/>
      <w:r w:rsidRPr="007D08A6">
        <w:t> uygun görüşü ve </w:t>
      </w:r>
      <w:proofErr w:type="spellStart"/>
      <w:r w:rsidRPr="007D08A6">
        <w:t>EYK’nin</w:t>
      </w:r>
      <w:proofErr w:type="spellEnd"/>
      <w:r w:rsidRPr="007D08A6">
        <w:t> kararı ile tezli yüksek lisans programındaki derslerin yerine sayılabilir.</w:t>
      </w:r>
    </w:p>
    <w:p w:rsidR="007D08A6" w:rsidRPr="007D08A6" w:rsidRDefault="007D08A6" w:rsidP="007D08A6">
      <w:pPr>
        <w:jc w:val="both"/>
      </w:pPr>
      <w:r w:rsidRPr="007D08A6">
        <w:t>(2) Tezsiz yüksek lisans programından tezli yüksek lisans programına geçecek öğrencilerin başarısız dersinin olmaması ve 4,00 üzerinden 3,00 not ortalamasına sahip olması gerekir.</w:t>
      </w:r>
    </w:p>
    <w:p w:rsidR="007D08A6" w:rsidRPr="007D08A6" w:rsidRDefault="007D08A6" w:rsidP="007D08A6">
      <w:pPr>
        <w:jc w:val="both"/>
      </w:pPr>
      <w:r w:rsidRPr="007D08A6">
        <w:t>(3) Tezsiz yüksek lisans programından tezli yüksek lisans programına geçişte tezsiz yüksek lisansta aldığı derslerin genel akademik not ortalamasının %50’si ve alanla ilgili ALES puanının %50’sinin toplamından elde edilen puana göre başarı sıralaması yapılır.</w:t>
      </w:r>
    </w:p>
    <w:p w:rsidR="007D08A6" w:rsidRPr="007D08A6" w:rsidRDefault="007D08A6" w:rsidP="007D08A6">
      <w:pPr>
        <w:jc w:val="both"/>
      </w:pPr>
      <w:r w:rsidRPr="007D08A6">
        <w:t>(4) Tezli programa geçiş yapan öğrenci, tekrar tezsiz programa geçiş yapamaz.</w:t>
      </w:r>
    </w:p>
    <w:p w:rsidR="007D08A6" w:rsidRPr="007D08A6" w:rsidRDefault="007D08A6" w:rsidP="007D08A6">
      <w:r w:rsidRPr="007D08A6">
        <w:lastRenderedPageBreak/>
        <w:t>(5) Tezsiz yüksek lisans programından tezli yüksek lisans programına geçiş kontenjanı, o yılki tezli yüksek lisans programı kontenjanının %50’sinden fazla olamaz.</w:t>
      </w:r>
    </w:p>
    <w:p w:rsidR="007D08A6" w:rsidRPr="007D08A6" w:rsidRDefault="007D08A6" w:rsidP="007D08A6">
      <w:r w:rsidRPr="007D08A6">
        <w:t>(6) Tezsiz yüksek lisans programından tezli yüksek lisans programına geçen öğrenci, tezli yüksek lisans için öngörülen azami süre içinde programı tamamlar.</w:t>
      </w:r>
    </w:p>
    <w:p w:rsidR="007D08A6" w:rsidRPr="007D08A6" w:rsidRDefault="007D08A6" w:rsidP="007D08A6">
      <w:r w:rsidRPr="007D08A6">
        <w:t>(7) </w:t>
      </w:r>
      <w:r w:rsidRPr="007D08A6">
        <w:rPr>
          <w:b/>
          <w:bCs/>
        </w:rPr>
        <w:t>(</w:t>
      </w:r>
      <w:proofErr w:type="gramStart"/>
      <w:r w:rsidRPr="007D08A6">
        <w:rPr>
          <w:b/>
          <w:bCs/>
        </w:rPr>
        <w:t>Değişik:RG</w:t>
      </w:r>
      <w:proofErr w:type="gramEnd"/>
      <w:r w:rsidRPr="007D08A6">
        <w:rPr>
          <w:b/>
          <w:bCs/>
        </w:rPr>
        <w:t>-14/8/2021-31568)</w:t>
      </w:r>
      <w:r w:rsidRPr="007D08A6">
        <w:t> Uzaktan öğretim tezsiz programlarından tezli programlara geçiş için öğrencinin </w:t>
      </w:r>
      <w:proofErr w:type="spellStart"/>
      <w:r w:rsidRPr="007D08A6">
        <w:t>ALES’ten</w:t>
      </w:r>
      <w:proofErr w:type="spellEnd"/>
      <w:r w:rsidRPr="007D08A6">
        <w:t> en az başvurduğu programın puan türünden 65 almış olması ve EK tarafından ilgili dönem için belirlenen tezli programın gerektirdiği diğer başvuru koşullarını sağlamış olması gerekir.</w:t>
      </w:r>
    </w:p>
    <w:p w:rsidR="007D08A6" w:rsidRDefault="007D08A6"/>
    <w:sectPr w:rsidR="007D08A6" w:rsidSect="001D16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4599"/>
    <w:rsid w:val="0000202C"/>
    <w:rsid w:val="00003512"/>
    <w:rsid w:val="00005641"/>
    <w:rsid w:val="00005FEB"/>
    <w:rsid w:val="00006877"/>
    <w:rsid w:val="00010BF7"/>
    <w:rsid w:val="000170BF"/>
    <w:rsid w:val="00024C66"/>
    <w:rsid w:val="00027391"/>
    <w:rsid w:val="00031CBA"/>
    <w:rsid w:val="0003390F"/>
    <w:rsid w:val="00040E38"/>
    <w:rsid w:val="00041898"/>
    <w:rsid w:val="00042180"/>
    <w:rsid w:val="00042CE5"/>
    <w:rsid w:val="00043417"/>
    <w:rsid w:val="000461C8"/>
    <w:rsid w:val="00050F0E"/>
    <w:rsid w:val="00051B4B"/>
    <w:rsid w:val="000533CA"/>
    <w:rsid w:val="0005370B"/>
    <w:rsid w:val="000550DE"/>
    <w:rsid w:val="00060DB9"/>
    <w:rsid w:val="000633A0"/>
    <w:rsid w:val="00064185"/>
    <w:rsid w:val="000653C4"/>
    <w:rsid w:val="00065AAA"/>
    <w:rsid w:val="00065EA2"/>
    <w:rsid w:val="000665EE"/>
    <w:rsid w:val="00066BD2"/>
    <w:rsid w:val="000802AB"/>
    <w:rsid w:val="00080A00"/>
    <w:rsid w:val="00083841"/>
    <w:rsid w:val="00084975"/>
    <w:rsid w:val="00084B37"/>
    <w:rsid w:val="00085837"/>
    <w:rsid w:val="00085DAB"/>
    <w:rsid w:val="000900B8"/>
    <w:rsid w:val="00091A2E"/>
    <w:rsid w:val="000A2812"/>
    <w:rsid w:val="000A2BC9"/>
    <w:rsid w:val="000A61B3"/>
    <w:rsid w:val="000B1EF8"/>
    <w:rsid w:val="000B20FE"/>
    <w:rsid w:val="000B7A07"/>
    <w:rsid w:val="000C09AF"/>
    <w:rsid w:val="000C4B4A"/>
    <w:rsid w:val="000C791E"/>
    <w:rsid w:val="000D386D"/>
    <w:rsid w:val="000D474D"/>
    <w:rsid w:val="000D5A99"/>
    <w:rsid w:val="000D5FA1"/>
    <w:rsid w:val="000E0447"/>
    <w:rsid w:val="000E10B3"/>
    <w:rsid w:val="000E2997"/>
    <w:rsid w:val="000E473C"/>
    <w:rsid w:val="000E633A"/>
    <w:rsid w:val="000F160A"/>
    <w:rsid w:val="000F288C"/>
    <w:rsid w:val="000F58EA"/>
    <w:rsid w:val="0010070A"/>
    <w:rsid w:val="0010442C"/>
    <w:rsid w:val="00104FFB"/>
    <w:rsid w:val="001058C9"/>
    <w:rsid w:val="0011137D"/>
    <w:rsid w:val="00112140"/>
    <w:rsid w:val="00116F61"/>
    <w:rsid w:val="00117789"/>
    <w:rsid w:val="00122FA7"/>
    <w:rsid w:val="00126A3D"/>
    <w:rsid w:val="001272FA"/>
    <w:rsid w:val="00130F20"/>
    <w:rsid w:val="0013275F"/>
    <w:rsid w:val="00135053"/>
    <w:rsid w:val="0013672E"/>
    <w:rsid w:val="00137E11"/>
    <w:rsid w:val="00145131"/>
    <w:rsid w:val="0014548E"/>
    <w:rsid w:val="001558AA"/>
    <w:rsid w:val="001563A0"/>
    <w:rsid w:val="00163C5E"/>
    <w:rsid w:val="00165020"/>
    <w:rsid w:val="0017136B"/>
    <w:rsid w:val="0017162D"/>
    <w:rsid w:val="00171B1C"/>
    <w:rsid w:val="001723CF"/>
    <w:rsid w:val="00172A75"/>
    <w:rsid w:val="00173752"/>
    <w:rsid w:val="0018029C"/>
    <w:rsid w:val="00184957"/>
    <w:rsid w:val="001864F5"/>
    <w:rsid w:val="001877D2"/>
    <w:rsid w:val="00187F27"/>
    <w:rsid w:val="00190827"/>
    <w:rsid w:val="00191808"/>
    <w:rsid w:val="00192270"/>
    <w:rsid w:val="001959A6"/>
    <w:rsid w:val="00197370"/>
    <w:rsid w:val="001A446B"/>
    <w:rsid w:val="001A4EC3"/>
    <w:rsid w:val="001A57DF"/>
    <w:rsid w:val="001A5F2D"/>
    <w:rsid w:val="001B026F"/>
    <w:rsid w:val="001B3EB5"/>
    <w:rsid w:val="001B49F1"/>
    <w:rsid w:val="001B75BD"/>
    <w:rsid w:val="001C2BDB"/>
    <w:rsid w:val="001C6048"/>
    <w:rsid w:val="001D16DE"/>
    <w:rsid w:val="001D22FA"/>
    <w:rsid w:val="001D2978"/>
    <w:rsid w:val="001F26C4"/>
    <w:rsid w:val="001F2B79"/>
    <w:rsid w:val="001F3232"/>
    <w:rsid w:val="001F36F8"/>
    <w:rsid w:val="001F37BA"/>
    <w:rsid w:val="001F454B"/>
    <w:rsid w:val="001F4D61"/>
    <w:rsid w:val="001F4F81"/>
    <w:rsid w:val="001F6073"/>
    <w:rsid w:val="0020014B"/>
    <w:rsid w:val="00201881"/>
    <w:rsid w:val="0020594E"/>
    <w:rsid w:val="0020695B"/>
    <w:rsid w:val="00211449"/>
    <w:rsid w:val="0021212D"/>
    <w:rsid w:val="002129B5"/>
    <w:rsid w:val="002135B0"/>
    <w:rsid w:val="0021774D"/>
    <w:rsid w:val="002218D1"/>
    <w:rsid w:val="00224597"/>
    <w:rsid w:val="0022764D"/>
    <w:rsid w:val="002277EB"/>
    <w:rsid w:val="002313E8"/>
    <w:rsid w:val="00232228"/>
    <w:rsid w:val="00234A4F"/>
    <w:rsid w:val="00235E30"/>
    <w:rsid w:val="00236058"/>
    <w:rsid w:val="002427DE"/>
    <w:rsid w:val="00243925"/>
    <w:rsid w:val="00243FEA"/>
    <w:rsid w:val="002447A4"/>
    <w:rsid w:val="002532DC"/>
    <w:rsid w:val="002560BD"/>
    <w:rsid w:val="00263A57"/>
    <w:rsid w:val="00265103"/>
    <w:rsid w:val="0026533E"/>
    <w:rsid w:val="002669EC"/>
    <w:rsid w:val="0027662C"/>
    <w:rsid w:val="00277BE5"/>
    <w:rsid w:val="00290C2D"/>
    <w:rsid w:val="002915E2"/>
    <w:rsid w:val="002922D0"/>
    <w:rsid w:val="002936CE"/>
    <w:rsid w:val="00293E67"/>
    <w:rsid w:val="00295A9F"/>
    <w:rsid w:val="00295D3C"/>
    <w:rsid w:val="002961A3"/>
    <w:rsid w:val="002A0E8C"/>
    <w:rsid w:val="002A70DF"/>
    <w:rsid w:val="002A72FC"/>
    <w:rsid w:val="002B2705"/>
    <w:rsid w:val="002B2A4E"/>
    <w:rsid w:val="002B396C"/>
    <w:rsid w:val="002B4685"/>
    <w:rsid w:val="002B7AF0"/>
    <w:rsid w:val="002C1A13"/>
    <w:rsid w:val="002C5E72"/>
    <w:rsid w:val="002D095D"/>
    <w:rsid w:val="002D161A"/>
    <w:rsid w:val="002D4C98"/>
    <w:rsid w:val="002D6616"/>
    <w:rsid w:val="002D6CAC"/>
    <w:rsid w:val="002D762D"/>
    <w:rsid w:val="002E0BCD"/>
    <w:rsid w:val="002E3148"/>
    <w:rsid w:val="002E393D"/>
    <w:rsid w:val="002E6268"/>
    <w:rsid w:val="002F04A8"/>
    <w:rsid w:val="002F1343"/>
    <w:rsid w:val="002F27A9"/>
    <w:rsid w:val="002F28DD"/>
    <w:rsid w:val="002F513B"/>
    <w:rsid w:val="002F55BA"/>
    <w:rsid w:val="00304446"/>
    <w:rsid w:val="00305382"/>
    <w:rsid w:val="00305C3E"/>
    <w:rsid w:val="003075E1"/>
    <w:rsid w:val="00307A57"/>
    <w:rsid w:val="00311837"/>
    <w:rsid w:val="00313E32"/>
    <w:rsid w:val="0031677B"/>
    <w:rsid w:val="00321823"/>
    <w:rsid w:val="003227CE"/>
    <w:rsid w:val="00323702"/>
    <w:rsid w:val="0032393A"/>
    <w:rsid w:val="00323E8F"/>
    <w:rsid w:val="00334BEF"/>
    <w:rsid w:val="00335C37"/>
    <w:rsid w:val="003375FF"/>
    <w:rsid w:val="003542AD"/>
    <w:rsid w:val="00354F83"/>
    <w:rsid w:val="00361C54"/>
    <w:rsid w:val="00366FF4"/>
    <w:rsid w:val="003715E8"/>
    <w:rsid w:val="00371814"/>
    <w:rsid w:val="0037189F"/>
    <w:rsid w:val="003744F5"/>
    <w:rsid w:val="0037504C"/>
    <w:rsid w:val="00376058"/>
    <w:rsid w:val="00381BD3"/>
    <w:rsid w:val="003823A2"/>
    <w:rsid w:val="0038458B"/>
    <w:rsid w:val="0039042D"/>
    <w:rsid w:val="00391756"/>
    <w:rsid w:val="003917BE"/>
    <w:rsid w:val="00393204"/>
    <w:rsid w:val="00394CCC"/>
    <w:rsid w:val="00396BEC"/>
    <w:rsid w:val="0039731A"/>
    <w:rsid w:val="00397EBE"/>
    <w:rsid w:val="003A5026"/>
    <w:rsid w:val="003A627D"/>
    <w:rsid w:val="003A76D1"/>
    <w:rsid w:val="003B21DF"/>
    <w:rsid w:val="003B29FF"/>
    <w:rsid w:val="003B582D"/>
    <w:rsid w:val="003B6368"/>
    <w:rsid w:val="003C04C5"/>
    <w:rsid w:val="003C54DE"/>
    <w:rsid w:val="003D0774"/>
    <w:rsid w:val="003D0839"/>
    <w:rsid w:val="003D134F"/>
    <w:rsid w:val="003D28AE"/>
    <w:rsid w:val="003D397A"/>
    <w:rsid w:val="003D4D5D"/>
    <w:rsid w:val="003D6DA7"/>
    <w:rsid w:val="003E4C22"/>
    <w:rsid w:val="003E5F7C"/>
    <w:rsid w:val="003E6327"/>
    <w:rsid w:val="003E7DBF"/>
    <w:rsid w:val="003F288F"/>
    <w:rsid w:val="003F482E"/>
    <w:rsid w:val="00400181"/>
    <w:rsid w:val="00407DE1"/>
    <w:rsid w:val="00410935"/>
    <w:rsid w:val="00412A29"/>
    <w:rsid w:val="0041333C"/>
    <w:rsid w:val="00420FB3"/>
    <w:rsid w:val="004219BF"/>
    <w:rsid w:val="0042542C"/>
    <w:rsid w:val="00425572"/>
    <w:rsid w:val="0043191E"/>
    <w:rsid w:val="00434A52"/>
    <w:rsid w:val="00434E97"/>
    <w:rsid w:val="00435215"/>
    <w:rsid w:val="004359CE"/>
    <w:rsid w:val="00442BD5"/>
    <w:rsid w:val="004445B3"/>
    <w:rsid w:val="00445E60"/>
    <w:rsid w:val="00446F5F"/>
    <w:rsid w:val="0044715B"/>
    <w:rsid w:val="0045233E"/>
    <w:rsid w:val="0045434F"/>
    <w:rsid w:val="00455444"/>
    <w:rsid w:val="00461349"/>
    <w:rsid w:val="004667AB"/>
    <w:rsid w:val="00471C82"/>
    <w:rsid w:val="0047208B"/>
    <w:rsid w:val="004720E2"/>
    <w:rsid w:val="004723A2"/>
    <w:rsid w:val="00473762"/>
    <w:rsid w:val="00474AA1"/>
    <w:rsid w:val="004760BC"/>
    <w:rsid w:val="00484ECC"/>
    <w:rsid w:val="0049480A"/>
    <w:rsid w:val="004973E2"/>
    <w:rsid w:val="004974FF"/>
    <w:rsid w:val="004A2877"/>
    <w:rsid w:val="004A5547"/>
    <w:rsid w:val="004A55CE"/>
    <w:rsid w:val="004A616B"/>
    <w:rsid w:val="004B05D7"/>
    <w:rsid w:val="004B1AE5"/>
    <w:rsid w:val="004B366F"/>
    <w:rsid w:val="004B5D5A"/>
    <w:rsid w:val="004B600F"/>
    <w:rsid w:val="004B65D8"/>
    <w:rsid w:val="004C03B4"/>
    <w:rsid w:val="004D29F1"/>
    <w:rsid w:val="004D72C4"/>
    <w:rsid w:val="004E0046"/>
    <w:rsid w:val="004E0E3E"/>
    <w:rsid w:val="004E0FEC"/>
    <w:rsid w:val="004F3755"/>
    <w:rsid w:val="004F3F50"/>
    <w:rsid w:val="004F3F9C"/>
    <w:rsid w:val="004F4B3F"/>
    <w:rsid w:val="004F4CB7"/>
    <w:rsid w:val="004F694A"/>
    <w:rsid w:val="004F7617"/>
    <w:rsid w:val="00504246"/>
    <w:rsid w:val="00505661"/>
    <w:rsid w:val="005133A8"/>
    <w:rsid w:val="00513B88"/>
    <w:rsid w:val="00514D14"/>
    <w:rsid w:val="00516BCE"/>
    <w:rsid w:val="005230A8"/>
    <w:rsid w:val="005251E8"/>
    <w:rsid w:val="005300BA"/>
    <w:rsid w:val="0053052A"/>
    <w:rsid w:val="0053200F"/>
    <w:rsid w:val="00536530"/>
    <w:rsid w:val="005369C7"/>
    <w:rsid w:val="00537077"/>
    <w:rsid w:val="005418DB"/>
    <w:rsid w:val="005420A1"/>
    <w:rsid w:val="00542AA3"/>
    <w:rsid w:val="0054346E"/>
    <w:rsid w:val="005439C4"/>
    <w:rsid w:val="00545CF7"/>
    <w:rsid w:val="005504EB"/>
    <w:rsid w:val="0056108C"/>
    <w:rsid w:val="00561257"/>
    <w:rsid w:val="00561A11"/>
    <w:rsid w:val="005625D0"/>
    <w:rsid w:val="005635F7"/>
    <w:rsid w:val="005643F2"/>
    <w:rsid w:val="005701AB"/>
    <w:rsid w:val="00573FA0"/>
    <w:rsid w:val="00577558"/>
    <w:rsid w:val="00577A6B"/>
    <w:rsid w:val="005802D6"/>
    <w:rsid w:val="0058313E"/>
    <w:rsid w:val="00594D89"/>
    <w:rsid w:val="00596CC2"/>
    <w:rsid w:val="005A0803"/>
    <w:rsid w:val="005A3C4C"/>
    <w:rsid w:val="005A77F9"/>
    <w:rsid w:val="005B43E9"/>
    <w:rsid w:val="005B67F8"/>
    <w:rsid w:val="005C375F"/>
    <w:rsid w:val="005C4AC4"/>
    <w:rsid w:val="005C51B1"/>
    <w:rsid w:val="005C57D6"/>
    <w:rsid w:val="005D115C"/>
    <w:rsid w:val="005E1B92"/>
    <w:rsid w:val="005E334D"/>
    <w:rsid w:val="005E5D24"/>
    <w:rsid w:val="005E74A9"/>
    <w:rsid w:val="005F4041"/>
    <w:rsid w:val="005F4627"/>
    <w:rsid w:val="005F57E8"/>
    <w:rsid w:val="005F73E5"/>
    <w:rsid w:val="005F7880"/>
    <w:rsid w:val="00601ABA"/>
    <w:rsid w:val="00601DDF"/>
    <w:rsid w:val="0060253F"/>
    <w:rsid w:val="00603086"/>
    <w:rsid w:val="00603AD6"/>
    <w:rsid w:val="006052EC"/>
    <w:rsid w:val="00607CB3"/>
    <w:rsid w:val="00610A4F"/>
    <w:rsid w:val="00612755"/>
    <w:rsid w:val="006215AB"/>
    <w:rsid w:val="0062439E"/>
    <w:rsid w:val="006274B0"/>
    <w:rsid w:val="00627C62"/>
    <w:rsid w:val="00630E14"/>
    <w:rsid w:val="0063622C"/>
    <w:rsid w:val="006363FA"/>
    <w:rsid w:val="00636A55"/>
    <w:rsid w:val="00637740"/>
    <w:rsid w:val="006378BC"/>
    <w:rsid w:val="00641674"/>
    <w:rsid w:val="0064704B"/>
    <w:rsid w:val="006511B3"/>
    <w:rsid w:val="00651D15"/>
    <w:rsid w:val="006529DF"/>
    <w:rsid w:val="006538D9"/>
    <w:rsid w:val="0065426D"/>
    <w:rsid w:val="0065623A"/>
    <w:rsid w:val="00657B71"/>
    <w:rsid w:val="00663AA7"/>
    <w:rsid w:val="00665EF7"/>
    <w:rsid w:val="006677AD"/>
    <w:rsid w:val="00671A9F"/>
    <w:rsid w:val="00673A6D"/>
    <w:rsid w:val="00676396"/>
    <w:rsid w:val="00677E85"/>
    <w:rsid w:val="00680CCC"/>
    <w:rsid w:val="00683E54"/>
    <w:rsid w:val="0068675A"/>
    <w:rsid w:val="00687CD7"/>
    <w:rsid w:val="006905CE"/>
    <w:rsid w:val="006928B2"/>
    <w:rsid w:val="00694987"/>
    <w:rsid w:val="0069715B"/>
    <w:rsid w:val="006A309D"/>
    <w:rsid w:val="006A670A"/>
    <w:rsid w:val="006B0367"/>
    <w:rsid w:val="006B1A17"/>
    <w:rsid w:val="006B1BD3"/>
    <w:rsid w:val="006B2760"/>
    <w:rsid w:val="006B452A"/>
    <w:rsid w:val="006B4586"/>
    <w:rsid w:val="006B6105"/>
    <w:rsid w:val="006B68CE"/>
    <w:rsid w:val="006C2DA0"/>
    <w:rsid w:val="006C32A1"/>
    <w:rsid w:val="006C44FE"/>
    <w:rsid w:val="006C7B61"/>
    <w:rsid w:val="006D0BE9"/>
    <w:rsid w:val="006D2883"/>
    <w:rsid w:val="006D3173"/>
    <w:rsid w:val="006D6727"/>
    <w:rsid w:val="006D7635"/>
    <w:rsid w:val="006D7A65"/>
    <w:rsid w:val="006E45D4"/>
    <w:rsid w:val="006E59E2"/>
    <w:rsid w:val="006E7AE2"/>
    <w:rsid w:val="006F2645"/>
    <w:rsid w:val="006F38F0"/>
    <w:rsid w:val="006F4109"/>
    <w:rsid w:val="006F52A2"/>
    <w:rsid w:val="007012C7"/>
    <w:rsid w:val="007053E7"/>
    <w:rsid w:val="00707544"/>
    <w:rsid w:val="00707C39"/>
    <w:rsid w:val="007109FF"/>
    <w:rsid w:val="0071179A"/>
    <w:rsid w:val="00711968"/>
    <w:rsid w:val="0071230E"/>
    <w:rsid w:val="007130BD"/>
    <w:rsid w:val="00720D7E"/>
    <w:rsid w:val="00720E07"/>
    <w:rsid w:val="00722823"/>
    <w:rsid w:val="007236E6"/>
    <w:rsid w:val="00725ACB"/>
    <w:rsid w:val="007276B1"/>
    <w:rsid w:val="0073014B"/>
    <w:rsid w:val="00730964"/>
    <w:rsid w:val="00732F2C"/>
    <w:rsid w:val="00733005"/>
    <w:rsid w:val="0073568C"/>
    <w:rsid w:val="00743026"/>
    <w:rsid w:val="00743706"/>
    <w:rsid w:val="00744743"/>
    <w:rsid w:val="00747AE6"/>
    <w:rsid w:val="007519CA"/>
    <w:rsid w:val="00751C6D"/>
    <w:rsid w:val="00754FB9"/>
    <w:rsid w:val="00756A0F"/>
    <w:rsid w:val="007600C3"/>
    <w:rsid w:val="00763CE4"/>
    <w:rsid w:val="00764DAA"/>
    <w:rsid w:val="0076641D"/>
    <w:rsid w:val="00771597"/>
    <w:rsid w:val="00773B26"/>
    <w:rsid w:val="007743B3"/>
    <w:rsid w:val="00774BD0"/>
    <w:rsid w:val="00783D6F"/>
    <w:rsid w:val="0079138A"/>
    <w:rsid w:val="0079363B"/>
    <w:rsid w:val="00797A85"/>
    <w:rsid w:val="007A2165"/>
    <w:rsid w:val="007A2EB7"/>
    <w:rsid w:val="007B43D5"/>
    <w:rsid w:val="007C146C"/>
    <w:rsid w:val="007C17BC"/>
    <w:rsid w:val="007C36ED"/>
    <w:rsid w:val="007C4364"/>
    <w:rsid w:val="007C4A31"/>
    <w:rsid w:val="007D08A6"/>
    <w:rsid w:val="007D50E0"/>
    <w:rsid w:val="007E15C5"/>
    <w:rsid w:val="007E57A5"/>
    <w:rsid w:val="007E5B06"/>
    <w:rsid w:val="007E5FF5"/>
    <w:rsid w:val="007E6408"/>
    <w:rsid w:val="007E6D17"/>
    <w:rsid w:val="007F0761"/>
    <w:rsid w:val="007F25DB"/>
    <w:rsid w:val="007F37A4"/>
    <w:rsid w:val="007F3BF4"/>
    <w:rsid w:val="007F4E99"/>
    <w:rsid w:val="007F5DC5"/>
    <w:rsid w:val="007F617B"/>
    <w:rsid w:val="00803097"/>
    <w:rsid w:val="008063ED"/>
    <w:rsid w:val="0080653E"/>
    <w:rsid w:val="008108AC"/>
    <w:rsid w:val="008114A0"/>
    <w:rsid w:val="0082108F"/>
    <w:rsid w:val="00823069"/>
    <w:rsid w:val="00823EA1"/>
    <w:rsid w:val="0082648D"/>
    <w:rsid w:val="00832B2F"/>
    <w:rsid w:val="00835892"/>
    <w:rsid w:val="00840BC6"/>
    <w:rsid w:val="008414CF"/>
    <w:rsid w:val="0084166E"/>
    <w:rsid w:val="00844599"/>
    <w:rsid w:val="008446F7"/>
    <w:rsid w:val="00844E00"/>
    <w:rsid w:val="008454A7"/>
    <w:rsid w:val="00846B6A"/>
    <w:rsid w:val="00847566"/>
    <w:rsid w:val="00847AF8"/>
    <w:rsid w:val="008501FD"/>
    <w:rsid w:val="00852D18"/>
    <w:rsid w:val="00857723"/>
    <w:rsid w:val="00872065"/>
    <w:rsid w:val="00872FFC"/>
    <w:rsid w:val="00873838"/>
    <w:rsid w:val="00875540"/>
    <w:rsid w:val="008758D4"/>
    <w:rsid w:val="00875DFB"/>
    <w:rsid w:val="00876637"/>
    <w:rsid w:val="00885513"/>
    <w:rsid w:val="008933BD"/>
    <w:rsid w:val="00897254"/>
    <w:rsid w:val="008A11EC"/>
    <w:rsid w:val="008A1988"/>
    <w:rsid w:val="008A6E5D"/>
    <w:rsid w:val="008B5222"/>
    <w:rsid w:val="008B528F"/>
    <w:rsid w:val="008C1A10"/>
    <w:rsid w:val="008C2C35"/>
    <w:rsid w:val="008C4FE3"/>
    <w:rsid w:val="008C5885"/>
    <w:rsid w:val="008D0887"/>
    <w:rsid w:val="008D0A89"/>
    <w:rsid w:val="008D3EDA"/>
    <w:rsid w:val="008D4AA8"/>
    <w:rsid w:val="008D4E1B"/>
    <w:rsid w:val="008E082F"/>
    <w:rsid w:val="008E0888"/>
    <w:rsid w:val="008E2633"/>
    <w:rsid w:val="008E28CC"/>
    <w:rsid w:val="008E3509"/>
    <w:rsid w:val="008E5DA1"/>
    <w:rsid w:val="008E741A"/>
    <w:rsid w:val="008F1320"/>
    <w:rsid w:val="008F2D01"/>
    <w:rsid w:val="008F2EA1"/>
    <w:rsid w:val="008F489E"/>
    <w:rsid w:val="008F6ABB"/>
    <w:rsid w:val="008F777A"/>
    <w:rsid w:val="00902E7A"/>
    <w:rsid w:val="009063E7"/>
    <w:rsid w:val="00914067"/>
    <w:rsid w:val="00915DC6"/>
    <w:rsid w:val="009167DB"/>
    <w:rsid w:val="00921128"/>
    <w:rsid w:val="00921806"/>
    <w:rsid w:val="00922071"/>
    <w:rsid w:val="009235CC"/>
    <w:rsid w:val="00931499"/>
    <w:rsid w:val="009405CA"/>
    <w:rsid w:val="00941878"/>
    <w:rsid w:val="00943612"/>
    <w:rsid w:val="009460BC"/>
    <w:rsid w:val="00950CFD"/>
    <w:rsid w:val="00957EC9"/>
    <w:rsid w:val="00960441"/>
    <w:rsid w:val="0096275F"/>
    <w:rsid w:val="009633FE"/>
    <w:rsid w:val="00965B98"/>
    <w:rsid w:val="0096711B"/>
    <w:rsid w:val="00970777"/>
    <w:rsid w:val="00971816"/>
    <w:rsid w:val="00974F9F"/>
    <w:rsid w:val="0097630E"/>
    <w:rsid w:val="00976661"/>
    <w:rsid w:val="00990C11"/>
    <w:rsid w:val="00991148"/>
    <w:rsid w:val="0099245D"/>
    <w:rsid w:val="00994326"/>
    <w:rsid w:val="009A2C02"/>
    <w:rsid w:val="009A3554"/>
    <w:rsid w:val="009A3602"/>
    <w:rsid w:val="009A4A2E"/>
    <w:rsid w:val="009A52BD"/>
    <w:rsid w:val="009A78FF"/>
    <w:rsid w:val="009B1FA2"/>
    <w:rsid w:val="009B4939"/>
    <w:rsid w:val="009B6365"/>
    <w:rsid w:val="009B771A"/>
    <w:rsid w:val="009C6E71"/>
    <w:rsid w:val="009D1C23"/>
    <w:rsid w:val="009D292E"/>
    <w:rsid w:val="009D2CB4"/>
    <w:rsid w:val="009D6188"/>
    <w:rsid w:val="009D6D3B"/>
    <w:rsid w:val="009E13DB"/>
    <w:rsid w:val="009E578D"/>
    <w:rsid w:val="009E5EB8"/>
    <w:rsid w:val="009E76F4"/>
    <w:rsid w:val="009F3D1E"/>
    <w:rsid w:val="009F4350"/>
    <w:rsid w:val="009F7844"/>
    <w:rsid w:val="00A004BD"/>
    <w:rsid w:val="00A00DC1"/>
    <w:rsid w:val="00A010AD"/>
    <w:rsid w:val="00A01402"/>
    <w:rsid w:val="00A0694F"/>
    <w:rsid w:val="00A07D83"/>
    <w:rsid w:val="00A11A87"/>
    <w:rsid w:val="00A1481E"/>
    <w:rsid w:val="00A14FC9"/>
    <w:rsid w:val="00A151CE"/>
    <w:rsid w:val="00A17F64"/>
    <w:rsid w:val="00A2108C"/>
    <w:rsid w:val="00A24198"/>
    <w:rsid w:val="00A24D74"/>
    <w:rsid w:val="00A26DBA"/>
    <w:rsid w:val="00A2752D"/>
    <w:rsid w:val="00A27AAD"/>
    <w:rsid w:val="00A27CE8"/>
    <w:rsid w:val="00A32191"/>
    <w:rsid w:val="00A3273C"/>
    <w:rsid w:val="00A35DBD"/>
    <w:rsid w:val="00A3737C"/>
    <w:rsid w:val="00A42F7D"/>
    <w:rsid w:val="00A46599"/>
    <w:rsid w:val="00A47157"/>
    <w:rsid w:val="00A5330E"/>
    <w:rsid w:val="00A5390F"/>
    <w:rsid w:val="00A55668"/>
    <w:rsid w:val="00A5639A"/>
    <w:rsid w:val="00A56CBF"/>
    <w:rsid w:val="00A6099E"/>
    <w:rsid w:val="00A60ED5"/>
    <w:rsid w:val="00A61182"/>
    <w:rsid w:val="00A63CA6"/>
    <w:rsid w:val="00A66C50"/>
    <w:rsid w:val="00A7481F"/>
    <w:rsid w:val="00A76CFD"/>
    <w:rsid w:val="00A7711C"/>
    <w:rsid w:val="00A81DB1"/>
    <w:rsid w:val="00A834CE"/>
    <w:rsid w:val="00A849DA"/>
    <w:rsid w:val="00A8568C"/>
    <w:rsid w:val="00A86550"/>
    <w:rsid w:val="00A90B90"/>
    <w:rsid w:val="00A914B8"/>
    <w:rsid w:val="00A95D6C"/>
    <w:rsid w:val="00A9721C"/>
    <w:rsid w:val="00AA0F4E"/>
    <w:rsid w:val="00AA2636"/>
    <w:rsid w:val="00AA2BB5"/>
    <w:rsid w:val="00AA36D1"/>
    <w:rsid w:val="00AA5760"/>
    <w:rsid w:val="00AA5905"/>
    <w:rsid w:val="00AB11BE"/>
    <w:rsid w:val="00AB26CA"/>
    <w:rsid w:val="00AB3BEA"/>
    <w:rsid w:val="00AC0E80"/>
    <w:rsid w:val="00AC2590"/>
    <w:rsid w:val="00AC392F"/>
    <w:rsid w:val="00AC4A5B"/>
    <w:rsid w:val="00AC5660"/>
    <w:rsid w:val="00AC6280"/>
    <w:rsid w:val="00AC76E7"/>
    <w:rsid w:val="00AD0175"/>
    <w:rsid w:val="00AD2DE3"/>
    <w:rsid w:val="00AD629E"/>
    <w:rsid w:val="00AE6BC3"/>
    <w:rsid w:val="00AF1731"/>
    <w:rsid w:val="00B05E0E"/>
    <w:rsid w:val="00B152B5"/>
    <w:rsid w:val="00B1530C"/>
    <w:rsid w:val="00B15511"/>
    <w:rsid w:val="00B157DF"/>
    <w:rsid w:val="00B25E29"/>
    <w:rsid w:val="00B31A2A"/>
    <w:rsid w:val="00B32C85"/>
    <w:rsid w:val="00B35381"/>
    <w:rsid w:val="00B35AC5"/>
    <w:rsid w:val="00B363C9"/>
    <w:rsid w:val="00B4023F"/>
    <w:rsid w:val="00B409DE"/>
    <w:rsid w:val="00B42080"/>
    <w:rsid w:val="00B42DE0"/>
    <w:rsid w:val="00B4472F"/>
    <w:rsid w:val="00B51160"/>
    <w:rsid w:val="00B67A58"/>
    <w:rsid w:val="00B705E9"/>
    <w:rsid w:val="00B725D0"/>
    <w:rsid w:val="00B74827"/>
    <w:rsid w:val="00B766F1"/>
    <w:rsid w:val="00B801CD"/>
    <w:rsid w:val="00B84AF1"/>
    <w:rsid w:val="00B860F7"/>
    <w:rsid w:val="00B90F4F"/>
    <w:rsid w:val="00B92F40"/>
    <w:rsid w:val="00B936C4"/>
    <w:rsid w:val="00B96472"/>
    <w:rsid w:val="00B9663D"/>
    <w:rsid w:val="00BA0131"/>
    <w:rsid w:val="00BA0C8F"/>
    <w:rsid w:val="00BA37AD"/>
    <w:rsid w:val="00BA637C"/>
    <w:rsid w:val="00BA7FD1"/>
    <w:rsid w:val="00BB43A0"/>
    <w:rsid w:val="00BB5C2C"/>
    <w:rsid w:val="00BB78D7"/>
    <w:rsid w:val="00BC0691"/>
    <w:rsid w:val="00BC28A6"/>
    <w:rsid w:val="00BC4057"/>
    <w:rsid w:val="00BC5603"/>
    <w:rsid w:val="00BD003A"/>
    <w:rsid w:val="00BD0CAA"/>
    <w:rsid w:val="00BD0FA9"/>
    <w:rsid w:val="00BD149D"/>
    <w:rsid w:val="00BD64B8"/>
    <w:rsid w:val="00BD7053"/>
    <w:rsid w:val="00BE447C"/>
    <w:rsid w:val="00BE6344"/>
    <w:rsid w:val="00BE6412"/>
    <w:rsid w:val="00BE6821"/>
    <w:rsid w:val="00BF6947"/>
    <w:rsid w:val="00C00ECD"/>
    <w:rsid w:val="00C023A3"/>
    <w:rsid w:val="00C0371A"/>
    <w:rsid w:val="00C05459"/>
    <w:rsid w:val="00C128DC"/>
    <w:rsid w:val="00C21458"/>
    <w:rsid w:val="00C2399C"/>
    <w:rsid w:val="00C2541B"/>
    <w:rsid w:val="00C3019B"/>
    <w:rsid w:val="00C303E9"/>
    <w:rsid w:val="00C30BF9"/>
    <w:rsid w:val="00C34C7E"/>
    <w:rsid w:val="00C42341"/>
    <w:rsid w:val="00C43DE5"/>
    <w:rsid w:val="00C457FC"/>
    <w:rsid w:val="00C46111"/>
    <w:rsid w:val="00C477AA"/>
    <w:rsid w:val="00C479C6"/>
    <w:rsid w:val="00C5351B"/>
    <w:rsid w:val="00C55CBA"/>
    <w:rsid w:val="00C57939"/>
    <w:rsid w:val="00C61FFD"/>
    <w:rsid w:val="00C63AD3"/>
    <w:rsid w:val="00C6657E"/>
    <w:rsid w:val="00C66616"/>
    <w:rsid w:val="00C66E4E"/>
    <w:rsid w:val="00C6756F"/>
    <w:rsid w:val="00C717FE"/>
    <w:rsid w:val="00C763A7"/>
    <w:rsid w:val="00C805F1"/>
    <w:rsid w:val="00C80C49"/>
    <w:rsid w:val="00C83E4F"/>
    <w:rsid w:val="00C84B04"/>
    <w:rsid w:val="00C855AF"/>
    <w:rsid w:val="00C8713E"/>
    <w:rsid w:val="00C9461F"/>
    <w:rsid w:val="00C95577"/>
    <w:rsid w:val="00C96F60"/>
    <w:rsid w:val="00C97033"/>
    <w:rsid w:val="00C97583"/>
    <w:rsid w:val="00C97E4B"/>
    <w:rsid w:val="00CA19CE"/>
    <w:rsid w:val="00CA1B09"/>
    <w:rsid w:val="00CA2749"/>
    <w:rsid w:val="00CA36EB"/>
    <w:rsid w:val="00CB096F"/>
    <w:rsid w:val="00CB6692"/>
    <w:rsid w:val="00CC04C6"/>
    <w:rsid w:val="00CC574E"/>
    <w:rsid w:val="00CC5DE6"/>
    <w:rsid w:val="00CC7F45"/>
    <w:rsid w:val="00CD2182"/>
    <w:rsid w:val="00CD48A0"/>
    <w:rsid w:val="00CE0BFA"/>
    <w:rsid w:val="00CE1B49"/>
    <w:rsid w:val="00CE54A9"/>
    <w:rsid w:val="00CE56A8"/>
    <w:rsid w:val="00CE597D"/>
    <w:rsid w:val="00CE6EC0"/>
    <w:rsid w:val="00CE79A4"/>
    <w:rsid w:val="00CF3E79"/>
    <w:rsid w:val="00D037AE"/>
    <w:rsid w:val="00D04065"/>
    <w:rsid w:val="00D11F5E"/>
    <w:rsid w:val="00D12870"/>
    <w:rsid w:val="00D1289E"/>
    <w:rsid w:val="00D12E3A"/>
    <w:rsid w:val="00D130BF"/>
    <w:rsid w:val="00D13C47"/>
    <w:rsid w:val="00D201B0"/>
    <w:rsid w:val="00D23C0C"/>
    <w:rsid w:val="00D314C0"/>
    <w:rsid w:val="00D317E5"/>
    <w:rsid w:val="00D327A0"/>
    <w:rsid w:val="00D376C5"/>
    <w:rsid w:val="00D37B4C"/>
    <w:rsid w:val="00D41DFD"/>
    <w:rsid w:val="00D4519C"/>
    <w:rsid w:val="00D505DB"/>
    <w:rsid w:val="00D52A69"/>
    <w:rsid w:val="00D53ED7"/>
    <w:rsid w:val="00D56272"/>
    <w:rsid w:val="00D622D4"/>
    <w:rsid w:val="00D71B37"/>
    <w:rsid w:val="00D745CF"/>
    <w:rsid w:val="00D74D7E"/>
    <w:rsid w:val="00D763E6"/>
    <w:rsid w:val="00D77BC9"/>
    <w:rsid w:val="00D81703"/>
    <w:rsid w:val="00D81DD8"/>
    <w:rsid w:val="00D86B16"/>
    <w:rsid w:val="00D87D29"/>
    <w:rsid w:val="00D91B22"/>
    <w:rsid w:val="00D957F3"/>
    <w:rsid w:val="00DA0E17"/>
    <w:rsid w:val="00DA33BB"/>
    <w:rsid w:val="00DA74F4"/>
    <w:rsid w:val="00DB3445"/>
    <w:rsid w:val="00DB362A"/>
    <w:rsid w:val="00DB43E1"/>
    <w:rsid w:val="00DB69DE"/>
    <w:rsid w:val="00DC2009"/>
    <w:rsid w:val="00DC4825"/>
    <w:rsid w:val="00DC775E"/>
    <w:rsid w:val="00DC7FB5"/>
    <w:rsid w:val="00DD03C0"/>
    <w:rsid w:val="00DD0414"/>
    <w:rsid w:val="00DE3BD2"/>
    <w:rsid w:val="00DE4582"/>
    <w:rsid w:val="00DE7435"/>
    <w:rsid w:val="00DE7C11"/>
    <w:rsid w:val="00DF2316"/>
    <w:rsid w:val="00DF4323"/>
    <w:rsid w:val="00DF5F2B"/>
    <w:rsid w:val="00DF6D08"/>
    <w:rsid w:val="00DF7543"/>
    <w:rsid w:val="00E01081"/>
    <w:rsid w:val="00E01C96"/>
    <w:rsid w:val="00E07558"/>
    <w:rsid w:val="00E1201A"/>
    <w:rsid w:val="00E13F39"/>
    <w:rsid w:val="00E14FA4"/>
    <w:rsid w:val="00E16CB2"/>
    <w:rsid w:val="00E216D4"/>
    <w:rsid w:val="00E22B3B"/>
    <w:rsid w:val="00E26D44"/>
    <w:rsid w:val="00E27985"/>
    <w:rsid w:val="00E27D87"/>
    <w:rsid w:val="00E27FD7"/>
    <w:rsid w:val="00E339A3"/>
    <w:rsid w:val="00E35FA9"/>
    <w:rsid w:val="00E360BB"/>
    <w:rsid w:val="00E37B61"/>
    <w:rsid w:val="00E401DF"/>
    <w:rsid w:val="00E415FE"/>
    <w:rsid w:val="00E42920"/>
    <w:rsid w:val="00E44371"/>
    <w:rsid w:val="00E449E7"/>
    <w:rsid w:val="00E46BFE"/>
    <w:rsid w:val="00E5229E"/>
    <w:rsid w:val="00E53A6F"/>
    <w:rsid w:val="00E562FD"/>
    <w:rsid w:val="00E606D5"/>
    <w:rsid w:val="00E65B5C"/>
    <w:rsid w:val="00E67B3C"/>
    <w:rsid w:val="00E67E8A"/>
    <w:rsid w:val="00E73327"/>
    <w:rsid w:val="00E80CC1"/>
    <w:rsid w:val="00E85627"/>
    <w:rsid w:val="00E87E5D"/>
    <w:rsid w:val="00E929C0"/>
    <w:rsid w:val="00E931BD"/>
    <w:rsid w:val="00E942B3"/>
    <w:rsid w:val="00E94D2A"/>
    <w:rsid w:val="00EA1022"/>
    <w:rsid w:val="00EA21DE"/>
    <w:rsid w:val="00EA5D09"/>
    <w:rsid w:val="00EA6B55"/>
    <w:rsid w:val="00EB18AC"/>
    <w:rsid w:val="00EB3224"/>
    <w:rsid w:val="00EB46DD"/>
    <w:rsid w:val="00EB7D8D"/>
    <w:rsid w:val="00EC190F"/>
    <w:rsid w:val="00EC47F7"/>
    <w:rsid w:val="00ED5893"/>
    <w:rsid w:val="00EE0864"/>
    <w:rsid w:val="00EE0B85"/>
    <w:rsid w:val="00EE0C1D"/>
    <w:rsid w:val="00EE24C5"/>
    <w:rsid w:val="00EE4C37"/>
    <w:rsid w:val="00EF3667"/>
    <w:rsid w:val="00EF39EF"/>
    <w:rsid w:val="00EF682B"/>
    <w:rsid w:val="00F004CD"/>
    <w:rsid w:val="00F013D6"/>
    <w:rsid w:val="00F01D6D"/>
    <w:rsid w:val="00F0247C"/>
    <w:rsid w:val="00F10A41"/>
    <w:rsid w:val="00F13929"/>
    <w:rsid w:val="00F16F60"/>
    <w:rsid w:val="00F172A4"/>
    <w:rsid w:val="00F17720"/>
    <w:rsid w:val="00F259F5"/>
    <w:rsid w:val="00F25CDD"/>
    <w:rsid w:val="00F27B5F"/>
    <w:rsid w:val="00F424E2"/>
    <w:rsid w:val="00F4775C"/>
    <w:rsid w:val="00F54679"/>
    <w:rsid w:val="00F564DE"/>
    <w:rsid w:val="00F576BD"/>
    <w:rsid w:val="00F57B85"/>
    <w:rsid w:val="00F64C69"/>
    <w:rsid w:val="00F676ED"/>
    <w:rsid w:val="00F67835"/>
    <w:rsid w:val="00F71D3C"/>
    <w:rsid w:val="00F73665"/>
    <w:rsid w:val="00F752E4"/>
    <w:rsid w:val="00F76904"/>
    <w:rsid w:val="00F76CF6"/>
    <w:rsid w:val="00F776CB"/>
    <w:rsid w:val="00F80001"/>
    <w:rsid w:val="00F8227E"/>
    <w:rsid w:val="00F91DF8"/>
    <w:rsid w:val="00F93027"/>
    <w:rsid w:val="00FA1E4C"/>
    <w:rsid w:val="00FA1F67"/>
    <w:rsid w:val="00FA6CAF"/>
    <w:rsid w:val="00FA6F5E"/>
    <w:rsid w:val="00FB1E05"/>
    <w:rsid w:val="00FB1EFA"/>
    <w:rsid w:val="00FB1F7E"/>
    <w:rsid w:val="00FB3078"/>
    <w:rsid w:val="00FB3E06"/>
    <w:rsid w:val="00FC2484"/>
    <w:rsid w:val="00FC2DAC"/>
    <w:rsid w:val="00FD30E0"/>
    <w:rsid w:val="00FD4FB4"/>
    <w:rsid w:val="00FE4B0D"/>
    <w:rsid w:val="00FE6588"/>
    <w:rsid w:val="00FE763A"/>
    <w:rsid w:val="00FF0812"/>
    <w:rsid w:val="00FF1219"/>
    <w:rsid w:val="00FF31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DE"/>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276699">
      <w:bodyDiv w:val="1"/>
      <w:marLeft w:val="0"/>
      <w:marRight w:val="0"/>
      <w:marTop w:val="0"/>
      <w:marBottom w:val="0"/>
      <w:divBdr>
        <w:top w:val="none" w:sz="0" w:space="0" w:color="auto"/>
        <w:left w:val="none" w:sz="0" w:space="0" w:color="auto"/>
        <w:bottom w:val="none" w:sz="0" w:space="0" w:color="auto"/>
        <w:right w:val="none" w:sz="0" w:space="0" w:color="auto"/>
      </w:divBdr>
    </w:div>
    <w:div w:id="452361293">
      <w:bodyDiv w:val="1"/>
      <w:marLeft w:val="0"/>
      <w:marRight w:val="0"/>
      <w:marTop w:val="0"/>
      <w:marBottom w:val="0"/>
      <w:divBdr>
        <w:top w:val="none" w:sz="0" w:space="0" w:color="auto"/>
        <w:left w:val="none" w:sz="0" w:space="0" w:color="auto"/>
        <w:bottom w:val="none" w:sz="0" w:space="0" w:color="auto"/>
        <w:right w:val="none" w:sz="0" w:space="0" w:color="auto"/>
      </w:divBdr>
    </w:div>
    <w:div w:id="633946474">
      <w:bodyDiv w:val="1"/>
      <w:marLeft w:val="0"/>
      <w:marRight w:val="0"/>
      <w:marTop w:val="0"/>
      <w:marBottom w:val="0"/>
      <w:divBdr>
        <w:top w:val="none" w:sz="0" w:space="0" w:color="auto"/>
        <w:left w:val="none" w:sz="0" w:space="0" w:color="auto"/>
        <w:bottom w:val="none" w:sz="0" w:space="0" w:color="auto"/>
        <w:right w:val="none" w:sz="0" w:space="0" w:color="auto"/>
      </w:divBdr>
    </w:div>
    <w:div w:id="999696322">
      <w:bodyDiv w:val="1"/>
      <w:marLeft w:val="0"/>
      <w:marRight w:val="0"/>
      <w:marTop w:val="0"/>
      <w:marBottom w:val="0"/>
      <w:divBdr>
        <w:top w:val="none" w:sz="0" w:space="0" w:color="auto"/>
        <w:left w:val="none" w:sz="0" w:space="0" w:color="auto"/>
        <w:bottom w:val="none" w:sz="0" w:space="0" w:color="auto"/>
        <w:right w:val="none" w:sz="0" w:space="0" w:color="auto"/>
      </w:divBdr>
    </w:div>
    <w:div w:id="1298686541">
      <w:bodyDiv w:val="1"/>
      <w:marLeft w:val="0"/>
      <w:marRight w:val="0"/>
      <w:marTop w:val="0"/>
      <w:marBottom w:val="0"/>
      <w:divBdr>
        <w:top w:val="none" w:sz="0" w:space="0" w:color="auto"/>
        <w:left w:val="none" w:sz="0" w:space="0" w:color="auto"/>
        <w:bottom w:val="none" w:sz="0" w:space="0" w:color="auto"/>
        <w:right w:val="none" w:sz="0" w:space="0" w:color="auto"/>
      </w:divBdr>
    </w:div>
    <w:div w:id="1331175534">
      <w:bodyDiv w:val="1"/>
      <w:marLeft w:val="0"/>
      <w:marRight w:val="0"/>
      <w:marTop w:val="0"/>
      <w:marBottom w:val="0"/>
      <w:divBdr>
        <w:top w:val="none" w:sz="0" w:space="0" w:color="auto"/>
        <w:left w:val="none" w:sz="0" w:space="0" w:color="auto"/>
        <w:bottom w:val="none" w:sz="0" w:space="0" w:color="auto"/>
        <w:right w:val="none" w:sz="0" w:space="0" w:color="auto"/>
      </w:divBdr>
    </w:div>
    <w:div w:id="1688756315">
      <w:bodyDiv w:val="1"/>
      <w:marLeft w:val="0"/>
      <w:marRight w:val="0"/>
      <w:marTop w:val="0"/>
      <w:marBottom w:val="0"/>
      <w:divBdr>
        <w:top w:val="none" w:sz="0" w:space="0" w:color="auto"/>
        <w:left w:val="none" w:sz="0" w:space="0" w:color="auto"/>
        <w:bottom w:val="none" w:sz="0" w:space="0" w:color="auto"/>
        <w:right w:val="none" w:sz="0" w:space="0" w:color="auto"/>
      </w:divBdr>
    </w:div>
    <w:div w:id="196249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2021-11-04T20:51:00Z</dcterms:created>
  <dcterms:modified xsi:type="dcterms:W3CDTF">2021-11-04T20:51:00Z</dcterms:modified>
</cp:coreProperties>
</file>