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99B" w:rsidRPr="00B5699B" w:rsidRDefault="00B5699B" w:rsidP="00B5699B">
      <w:pPr>
        <w:rPr>
          <w:b/>
          <w:bCs/>
        </w:rPr>
      </w:pPr>
      <w:r w:rsidRPr="00B5699B">
        <w:rPr>
          <w:b/>
          <w:bCs/>
          <w:i/>
          <w:iCs/>
        </w:rPr>
        <w:t>Resmî Gazete Tarihi: 06.12.2020 Resmî Gazete Sayısı: 31326</w:t>
      </w:r>
    </w:p>
    <w:p w:rsidR="00B5699B" w:rsidRPr="00B5699B" w:rsidRDefault="00B5699B" w:rsidP="00B5699B">
      <w:pPr>
        <w:jc w:val="center"/>
        <w:rPr>
          <w:b/>
          <w:bCs/>
        </w:rPr>
      </w:pPr>
      <w:r w:rsidRPr="00B5699B">
        <w:rPr>
          <w:b/>
          <w:bCs/>
        </w:rPr>
        <w:t>ÇANAKKALE ONSEKİZ MART ÜNİVERSİTESİ LİSANSÜSTÜ EĞİTİM</w:t>
      </w:r>
    </w:p>
    <w:p w:rsidR="00B5699B" w:rsidRPr="00B5699B" w:rsidRDefault="00B5699B" w:rsidP="00B5699B">
      <w:pPr>
        <w:jc w:val="center"/>
        <w:rPr>
          <w:b/>
          <w:bCs/>
        </w:rPr>
      </w:pPr>
      <w:r w:rsidRPr="00B5699B">
        <w:rPr>
          <w:b/>
          <w:bCs/>
        </w:rPr>
        <w:t>VE ÖĞRETİM YÖNETMELİĞİ</w:t>
      </w:r>
    </w:p>
    <w:p w:rsidR="00B5699B" w:rsidRDefault="00B5699B" w:rsidP="00B5699B">
      <w:pPr>
        <w:jc w:val="center"/>
        <w:rPr>
          <w:b/>
          <w:bCs/>
        </w:rPr>
      </w:pPr>
    </w:p>
    <w:p w:rsidR="00B5699B" w:rsidRDefault="00B5699B" w:rsidP="00B5699B">
      <w:pPr>
        <w:jc w:val="center"/>
        <w:rPr>
          <w:b/>
          <w:bCs/>
        </w:rPr>
      </w:pPr>
    </w:p>
    <w:p w:rsidR="00B5699B" w:rsidRPr="00B5699B" w:rsidRDefault="00B5699B" w:rsidP="00B5699B">
      <w:pPr>
        <w:jc w:val="center"/>
      </w:pPr>
      <w:r w:rsidRPr="00B5699B">
        <w:rPr>
          <w:b/>
          <w:bCs/>
        </w:rPr>
        <w:t>YATAY GEÇİŞ YOLUYLA ÖĞRENCİ KABULÜ</w:t>
      </w:r>
    </w:p>
    <w:p w:rsidR="00B5699B" w:rsidRPr="00B5699B" w:rsidRDefault="00B5699B" w:rsidP="00B5699B">
      <w:r w:rsidRPr="00B5699B">
        <w:rPr>
          <w:b/>
          <w:bCs/>
        </w:rPr>
        <w:t>MADDE 15 – </w:t>
      </w:r>
      <w:r w:rsidRPr="00B5699B">
        <w:t>(1) Üniversite bünyesindeki başka bir enstitünün ana bilim/ana sanat dalında veya başka bir yükseköğretim kurumunun lisansüstü programlarında bilimsel hazırlık hariç en az bir yarıyılı tamamlamış, derslerinden geçerli not almış ve disiplin cezası almamış öğrenciler, belirlenen kontenjanlar dâhilinde lisansüstü programlara yatay geçiş yoluyla kabul edilebilir.</w:t>
      </w:r>
    </w:p>
    <w:p w:rsidR="00B5699B" w:rsidRPr="00B5699B" w:rsidRDefault="00B5699B" w:rsidP="00B5699B">
      <w:r w:rsidRPr="00B5699B">
        <w:t>(2) Yatay geçiş kontenjanları ve kontenjanlarda başvurulabilecek programlar, ana bilim/ana sanat/bilim/sanat dalı/program başkanlıklarının görüşü alınarak, </w:t>
      </w:r>
      <w:proofErr w:type="spellStart"/>
      <w:r w:rsidRPr="00B5699B">
        <w:t>EK’nin</w:t>
      </w:r>
      <w:proofErr w:type="spellEnd"/>
      <w:r w:rsidRPr="00B5699B">
        <w:t> önerisi ve Senato kararı ile belirlenir, eğitim-öğretim dönemi başlamadan önce ilân edilir.</w:t>
      </w:r>
    </w:p>
    <w:p w:rsidR="00B5699B" w:rsidRPr="00B5699B" w:rsidRDefault="00B5699B" w:rsidP="00B5699B">
      <w:r w:rsidRPr="00B5699B">
        <w:t>(3) Yatay geçiş başvuruların değerlendirilmesi ve kabulü EABDK/</w:t>
      </w:r>
      <w:proofErr w:type="spellStart"/>
      <w:r w:rsidRPr="00B5699B">
        <w:t>EASDK’nin</w:t>
      </w:r>
      <w:proofErr w:type="spellEnd"/>
      <w:r w:rsidRPr="00B5699B">
        <w:t> görüşü ve EYK kararı ile gerçekleştirilir.</w:t>
      </w:r>
    </w:p>
    <w:p w:rsidR="00B5699B" w:rsidRPr="00B5699B" w:rsidRDefault="00B5699B" w:rsidP="00B5699B">
      <w:r w:rsidRPr="00B5699B">
        <w:t>(4) Yatay geçiş başvurusu kabul edilen öğrencinin öğrenim süresinin hesaplanmasında öğrencilerin gelmiş olduğu lisansüstü programda geçirmiş olduğu süreler de hesaba katılır.</w:t>
      </w:r>
    </w:p>
    <w:p w:rsidR="00B5699B" w:rsidRPr="00B5699B" w:rsidRDefault="00B5699B" w:rsidP="00B5699B">
      <w:r w:rsidRPr="00B5699B">
        <w:t>(5) Yatay geçişi kabul edilen öğrencinin daha önce almış olduğu lisansüstü dersler, EABDK/</w:t>
      </w:r>
      <w:proofErr w:type="spellStart"/>
      <w:r w:rsidRPr="00B5699B">
        <w:t>EASDK’nin</w:t>
      </w:r>
      <w:proofErr w:type="spellEnd"/>
      <w:r w:rsidRPr="00B5699B">
        <w:t> görüşü ve EYK kararı ile ders yüküne sayılabilir.</w:t>
      </w:r>
    </w:p>
    <w:p w:rsidR="00B5699B" w:rsidRPr="00B5699B" w:rsidRDefault="00B5699B" w:rsidP="00B5699B">
      <w:r w:rsidRPr="00B5699B">
        <w:t>(6) Üniversitede öğretim görevlisi veya araştırma görevlisi kadrosuna atanıp göreve başlayanlar başka bir üniversitede lisansüstü eğitim-öğretim görüyorsa, kontenjan şartı aranmaksızın, geçiş yaptığı tarihteki mezuniyet ve diğer koşulları yerine getirmeyi kabul ederek yatay geçiş yapabilirler.</w:t>
      </w:r>
    </w:p>
    <w:p w:rsidR="00B5699B" w:rsidRPr="00B5699B" w:rsidRDefault="00B5699B" w:rsidP="00B5699B">
      <w:r w:rsidRPr="00B5699B">
        <w:t>(7) Tezli bir programdan tezsiz yüksek lisans programlarına veya tezsiz bir programdan tezli yüksek lisans programlarına geçiş, öğrencinin başvurusu, EABDK/</w:t>
      </w:r>
      <w:proofErr w:type="spellStart"/>
      <w:r w:rsidRPr="00B5699B">
        <w:t>EASDK’nin</w:t>
      </w:r>
      <w:proofErr w:type="spellEnd"/>
      <w:r w:rsidRPr="00B5699B">
        <w:t> onayı ve EYK kararı ile yapılabilir.</w:t>
      </w:r>
    </w:p>
    <w:p w:rsidR="00B5699B" w:rsidRPr="00B5699B" w:rsidRDefault="00B5699B" w:rsidP="00B5699B">
      <w:r w:rsidRPr="00B5699B">
        <w:t>(8) Tezsiz yüksek lisans programları hariç, lisansüstü programlarda öğrenciler sadece ders aşamasında yatay geçiş yapabilirler. Üniversitede öğretim görevlisi veya araştırma görevlisi kadrosuna atanıp göreve başlayanlar için ders aşamasında olma koşulu aranmaz.</w:t>
      </w:r>
    </w:p>
    <w:p w:rsidR="00B5699B" w:rsidRPr="00B5699B" w:rsidRDefault="00B5699B" w:rsidP="00B5699B">
      <w:r w:rsidRPr="00B5699B">
        <w:t>(9) Yatay geçişlerle ilgili diğer hususlar, Senato tarafından belirlenen esaslara göre düzenlenir.</w:t>
      </w:r>
    </w:p>
    <w:p w:rsidR="00B5699B" w:rsidRPr="00B5699B" w:rsidRDefault="00B5699B" w:rsidP="00B5699B">
      <w:pPr>
        <w:jc w:val="center"/>
      </w:pPr>
      <w:r w:rsidRPr="00B5699B">
        <w:rPr>
          <w:b/>
          <w:bCs/>
        </w:rPr>
        <w:t>ÖZEL ÖĞRENCİ KABULÜ</w:t>
      </w:r>
    </w:p>
    <w:p w:rsidR="00B5699B" w:rsidRPr="00B5699B" w:rsidRDefault="00B5699B" w:rsidP="00B5699B">
      <w:r w:rsidRPr="00B5699B">
        <w:rPr>
          <w:b/>
          <w:bCs/>
        </w:rPr>
        <w:t>MADDE 16 – </w:t>
      </w:r>
      <w:r w:rsidRPr="00B5699B">
        <w:t>(1) Bir yüksek lisans, doktora ya da sanatta yeterlik programına kayıtlı olan öğrenciler, diğer yükseköğretim kurumlarındaki lisansüstü derslere kayıtlı olduğu Enstitü EABDB/</w:t>
      </w:r>
      <w:proofErr w:type="spellStart"/>
      <w:r w:rsidRPr="00B5699B">
        <w:t>EASDB’nin</w:t>
      </w:r>
      <w:proofErr w:type="spellEnd"/>
      <w:r w:rsidRPr="00B5699B">
        <w:t> onayı ile özel öğrenci olarak kabul edilebilir. Başvuru sahipleri, dersi verecek öğretim üyesinin kabulü, EABDB/</w:t>
      </w:r>
      <w:proofErr w:type="spellStart"/>
      <w:r w:rsidRPr="00B5699B">
        <w:t>EASDB’nin</w:t>
      </w:r>
      <w:proofErr w:type="spellEnd"/>
      <w:r w:rsidRPr="00B5699B">
        <w:t> onayı ve EYK kararı ile lisansüstü programlara özel öğrenci olarak kabul edilebilir.</w:t>
      </w:r>
    </w:p>
    <w:p w:rsidR="00B5699B" w:rsidRPr="00B5699B" w:rsidRDefault="00B5699B" w:rsidP="00B5699B">
      <w:r w:rsidRPr="00B5699B">
        <w:lastRenderedPageBreak/>
        <w:t>(2) Lisansüstü derslere kabul edilen öğrencilerin özel öğrenci olarak aldığı ve başarılı olduğu derslerin muafiyet işlemleri kayıtlı olduğu EABDK/</w:t>
      </w:r>
      <w:proofErr w:type="spellStart"/>
      <w:r w:rsidRPr="00B5699B">
        <w:t>EASDK’nin</w:t>
      </w:r>
      <w:proofErr w:type="spellEnd"/>
      <w:r w:rsidRPr="00B5699B">
        <w:t> uygun görüşü ve EYK kararı ile yürütülür.</w:t>
      </w:r>
    </w:p>
    <w:p w:rsidR="00B5699B" w:rsidRPr="00B5699B" w:rsidRDefault="00B5699B" w:rsidP="00B5699B">
      <w:r w:rsidRPr="00B5699B">
        <w:t>(3) Özel öğrenci başvuru tarihleri akademik takvimde belirtilerek, Enstitünün internet sayfasında ilan edilir. Başvurular EABDB/</w:t>
      </w:r>
      <w:proofErr w:type="spellStart"/>
      <w:r w:rsidRPr="00B5699B">
        <w:t>EASDB’nin</w:t>
      </w:r>
      <w:proofErr w:type="spellEnd"/>
      <w:r w:rsidRPr="00B5699B">
        <w:t> görüşü doğrultusunda, EYK tarafından karara bağlanır.</w:t>
      </w:r>
    </w:p>
    <w:p w:rsidR="00B5699B" w:rsidRPr="00B5699B" w:rsidRDefault="00B5699B" w:rsidP="00B5699B">
      <w:r w:rsidRPr="00B5699B">
        <w:t>(4) Özel öğrenciler başvurdukları programda ilgili dönemde açık olan derslere kayıt olabilir. Özel öğrenciler için ayrıca ders açılamaz.</w:t>
      </w:r>
    </w:p>
    <w:p w:rsidR="00B5699B" w:rsidRPr="00B5699B" w:rsidRDefault="00B5699B" w:rsidP="00B5699B">
      <w:r w:rsidRPr="00B5699B">
        <w:t>(5) Özel öğrenciler ders ve sınavlarla ilgili olarak, diğer lisansüstü öğrenciler için geçerli olan yükümlülükleri yerine getirmek zorundadırlar.</w:t>
      </w:r>
    </w:p>
    <w:p w:rsidR="00B5699B" w:rsidRPr="00B5699B" w:rsidRDefault="00B5699B" w:rsidP="00B5699B">
      <w:r w:rsidRPr="00B5699B">
        <w:t>(6) Bu öğrencilere diploma veya sertifika verilmez; ancak talepleri halinde kayıtlı oldukları dersleri ve aldıkları notları gösteren bir belge verilir.</w:t>
      </w:r>
    </w:p>
    <w:p w:rsidR="00B5699B" w:rsidRPr="00B5699B" w:rsidRDefault="00B5699B" w:rsidP="00B5699B">
      <w:r w:rsidRPr="00B5699B">
        <w:t>(7) Dersleri almaları uygun bulunan adaylardan ücret yatırması gerekenler, ilgili derse/derslere kayıt olabilmeleri için Üniversite Yönetim Kurulu tarafından tespit edilen ders saat ücretini ödemeleri ve bütün adayların istenen belgeleri teslim etmeleri gerekir. Kayıt oldukları dersleri bırakmak istemeleri halinde o ders için ödedikleri ücret iade edilmez.</w:t>
      </w:r>
    </w:p>
    <w:p w:rsidR="00B5699B" w:rsidRPr="00B5699B" w:rsidRDefault="00B5699B" w:rsidP="00B5699B">
      <w:r w:rsidRPr="00B5699B">
        <w:t>(8) Özel öğrenciler, </w:t>
      </w:r>
      <w:proofErr w:type="gramStart"/>
      <w:r w:rsidRPr="00B5699B">
        <w:t>18/8/2012</w:t>
      </w:r>
      <w:proofErr w:type="gramEnd"/>
      <w:r w:rsidRPr="00B5699B">
        <w:t xml:space="preserve"> tarihli ve 28388 sayılı Resmî Gazete’de yayımlanan Yükseköğretim </w:t>
      </w:r>
    </w:p>
    <w:p w:rsidR="001D16DE" w:rsidRDefault="001D16DE"/>
    <w:sectPr w:rsidR="001D16DE" w:rsidSect="001D16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699B"/>
    <w:rsid w:val="0000202C"/>
    <w:rsid w:val="00003512"/>
    <w:rsid w:val="00004B60"/>
    <w:rsid w:val="00005641"/>
    <w:rsid w:val="00005FEB"/>
    <w:rsid w:val="00006877"/>
    <w:rsid w:val="00010BF7"/>
    <w:rsid w:val="000170BF"/>
    <w:rsid w:val="00024C66"/>
    <w:rsid w:val="00027391"/>
    <w:rsid w:val="00031CBA"/>
    <w:rsid w:val="0003390F"/>
    <w:rsid w:val="00040E38"/>
    <w:rsid w:val="00041898"/>
    <w:rsid w:val="00042180"/>
    <w:rsid w:val="00042CE5"/>
    <w:rsid w:val="00043417"/>
    <w:rsid w:val="000461C8"/>
    <w:rsid w:val="00050F0E"/>
    <w:rsid w:val="00051B4B"/>
    <w:rsid w:val="000533CA"/>
    <w:rsid w:val="0005370B"/>
    <w:rsid w:val="000550DE"/>
    <w:rsid w:val="00060DB9"/>
    <w:rsid w:val="000633A0"/>
    <w:rsid w:val="00064185"/>
    <w:rsid w:val="000653C4"/>
    <w:rsid w:val="00065AAA"/>
    <w:rsid w:val="00065EA2"/>
    <w:rsid w:val="000665EE"/>
    <w:rsid w:val="00066BD2"/>
    <w:rsid w:val="000802AB"/>
    <w:rsid w:val="00080A00"/>
    <w:rsid w:val="00083841"/>
    <w:rsid w:val="00084975"/>
    <w:rsid w:val="00084B37"/>
    <w:rsid w:val="00085837"/>
    <w:rsid w:val="00085DAB"/>
    <w:rsid w:val="000900B8"/>
    <w:rsid w:val="00091A2E"/>
    <w:rsid w:val="000A2812"/>
    <w:rsid w:val="000A2BC9"/>
    <w:rsid w:val="000A61B3"/>
    <w:rsid w:val="000B1EF8"/>
    <w:rsid w:val="000B20FE"/>
    <w:rsid w:val="000B7A07"/>
    <w:rsid w:val="000C09AF"/>
    <w:rsid w:val="000C4B4A"/>
    <w:rsid w:val="000C791E"/>
    <w:rsid w:val="000D386D"/>
    <w:rsid w:val="000D474D"/>
    <w:rsid w:val="000D5A99"/>
    <w:rsid w:val="000D5FA1"/>
    <w:rsid w:val="000E0447"/>
    <w:rsid w:val="000E10B3"/>
    <w:rsid w:val="000E2997"/>
    <w:rsid w:val="000E473C"/>
    <w:rsid w:val="000E633A"/>
    <w:rsid w:val="000F160A"/>
    <w:rsid w:val="000F288C"/>
    <w:rsid w:val="000F58EA"/>
    <w:rsid w:val="0010070A"/>
    <w:rsid w:val="0010442C"/>
    <w:rsid w:val="00104FFB"/>
    <w:rsid w:val="001058C9"/>
    <w:rsid w:val="0011137D"/>
    <w:rsid w:val="00112140"/>
    <w:rsid w:val="00116F61"/>
    <w:rsid w:val="00117789"/>
    <w:rsid w:val="00122FA7"/>
    <w:rsid w:val="00126A3D"/>
    <w:rsid w:val="001272FA"/>
    <w:rsid w:val="00130F20"/>
    <w:rsid w:val="0013275F"/>
    <w:rsid w:val="00135053"/>
    <w:rsid w:val="0013672E"/>
    <w:rsid w:val="00137E11"/>
    <w:rsid w:val="00145131"/>
    <w:rsid w:val="0014548E"/>
    <w:rsid w:val="001558AA"/>
    <w:rsid w:val="001563A0"/>
    <w:rsid w:val="00163C5E"/>
    <w:rsid w:val="00165020"/>
    <w:rsid w:val="0017136B"/>
    <w:rsid w:val="0017162D"/>
    <w:rsid w:val="00171B1C"/>
    <w:rsid w:val="001723CF"/>
    <w:rsid w:val="00172A75"/>
    <w:rsid w:val="00173752"/>
    <w:rsid w:val="0018029C"/>
    <w:rsid w:val="00184957"/>
    <w:rsid w:val="001864F5"/>
    <w:rsid w:val="001877D2"/>
    <w:rsid w:val="00187F27"/>
    <w:rsid w:val="00190827"/>
    <w:rsid w:val="00191808"/>
    <w:rsid w:val="00192270"/>
    <w:rsid w:val="001959A6"/>
    <w:rsid w:val="00197370"/>
    <w:rsid w:val="001A446B"/>
    <w:rsid w:val="001A4EC3"/>
    <w:rsid w:val="001A57DF"/>
    <w:rsid w:val="001A5F2D"/>
    <w:rsid w:val="001B026F"/>
    <w:rsid w:val="001B3EB5"/>
    <w:rsid w:val="001B49F1"/>
    <w:rsid w:val="001B75BD"/>
    <w:rsid w:val="001C2BDB"/>
    <w:rsid w:val="001C6048"/>
    <w:rsid w:val="001D16DE"/>
    <w:rsid w:val="001D22FA"/>
    <w:rsid w:val="001D2978"/>
    <w:rsid w:val="001F26C4"/>
    <w:rsid w:val="001F2B79"/>
    <w:rsid w:val="001F3232"/>
    <w:rsid w:val="001F36F8"/>
    <w:rsid w:val="001F37BA"/>
    <w:rsid w:val="001F454B"/>
    <w:rsid w:val="001F4D61"/>
    <w:rsid w:val="001F4F81"/>
    <w:rsid w:val="001F6073"/>
    <w:rsid w:val="0020014B"/>
    <w:rsid w:val="00201881"/>
    <w:rsid w:val="0020594E"/>
    <w:rsid w:val="0020695B"/>
    <w:rsid w:val="00211449"/>
    <w:rsid w:val="0021212D"/>
    <w:rsid w:val="002129B5"/>
    <w:rsid w:val="002135B0"/>
    <w:rsid w:val="0021774D"/>
    <w:rsid w:val="002218D1"/>
    <w:rsid w:val="00224597"/>
    <w:rsid w:val="0022764D"/>
    <w:rsid w:val="002277EB"/>
    <w:rsid w:val="002313E8"/>
    <w:rsid w:val="00232228"/>
    <w:rsid w:val="00234A4F"/>
    <w:rsid w:val="00235E30"/>
    <w:rsid w:val="00236058"/>
    <w:rsid w:val="002427DE"/>
    <w:rsid w:val="00243925"/>
    <w:rsid w:val="00243FEA"/>
    <w:rsid w:val="002447A4"/>
    <w:rsid w:val="002532DC"/>
    <w:rsid w:val="002560BD"/>
    <w:rsid w:val="00263A57"/>
    <w:rsid w:val="00265103"/>
    <w:rsid w:val="0026533E"/>
    <w:rsid w:val="002669EC"/>
    <w:rsid w:val="0027662C"/>
    <w:rsid w:val="00277BE5"/>
    <w:rsid w:val="00290C2D"/>
    <w:rsid w:val="002915E2"/>
    <w:rsid w:val="002922D0"/>
    <w:rsid w:val="002936CE"/>
    <w:rsid w:val="00293E67"/>
    <w:rsid w:val="00295A9F"/>
    <w:rsid w:val="00295D3C"/>
    <w:rsid w:val="002961A3"/>
    <w:rsid w:val="002A0E8C"/>
    <w:rsid w:val="002A70DF"/>
    <w:rsid w:val="002A72FC"/>
    <w:rsid w:val="002B2705"/>
    <w:rsid w:val="002B2A4E"/>
    <w:rsid w:val="002B396C"/>
    <w:rsid w:val="002B4685"/>
    <w:rsid w:val="002B7AF0"/>
    <w:rsid w:val="002C1A13"/>
    <w:rsid w:val="002C5E72"/>
    <w:rsid w:val="002D095D"/>
    <w:rsid w:val="002D161A"/>
    <w:rsid w:val="002D4C98"/>
    <w:rsid w:val="002D6616"/>
    <w:rsid w:val="002D6CAC"/>
    <w:rsid w:val="002D762D"/>
    <w:rsid w:val="002E0BCD"/>
    <w:rsid w:val="002E3148"/>
    <w:rsid w:val="002E393D"/>
    <w:rsid w:val="002E6268"/>
    <w:rsid w:val="002F04A8"/>
    <w:rsid w:val="002F1343"/>
    <w:rsid w:val="002F27A9"/>
    <w:rsid w:val="002F28DD"/>
    <w:rsid w:val="002F513B"/>
    <w:rsid w:val="002F55BA"/>
    <w:rsid w:val="00304446"/>
    <w:rsid w:val="00305382"/>
    <w:rsid w:val="00305C3E"/>
    <w:rsid w:val="003075E1"/>
    <w:rsid w:val="00307A57"/>
    <w:rsid w:val="00311837"/>
    <w:rsid w:val="00313E32"/>
    <w:rsid w:val="0031677B"/>
    <w:rsid w:val="00321823"/>
    <w:rsid w:val="003227CE"/>
    <w:rsid w:val="00323702"/>
    <w:rsid w:val="0032393A"/>
    <w:rsid w:val="00323E8F"/>
    <w:rsid w:val="00334BEF"/>
    <w:rsid w:val="00335C37"/>
    <w:rsid w:val="003375FF"/>
    <w:rsid w:val="003542AD"/>
    <w:rsid w:val="00354F83"/>
    <w:rsid w:val="00361C54"/>
    <w:rsid w:val="00366FF4"/>
    <w:rsid w:val="003715E8"/>
    <w:rsid w:val="00371814"/>
    <w:rsid w:val="0037189F"/>
    <w:rsid w:val="003744F5"/>
    <w:rsid w:val="0037504C"/>
    <w:rsid w:val="00376058"/>
    <w:rsid w:val="00381BD3"/>
    <w:rsid w:val="003823A2"/>
    <w:rsid w:val="0038458B"/>
    <w:rsid w:val="0039042D"/>
    <w:rsid w:val="00391756"/>
    <w:rsid w:val="003917BE"/>
    <w:rsid w:val="00393204"/>
    <w:rsid w:val="00394CCC"/>
    <w:rsid w:val="00396BEC"/>
    <w:rsid w:val="0039731A"/>
    <w:rsid w:val="00397EBE"/>
    <w:rsid w:val="003A5026"/>
    <w:rsid w:val="003A627D"/>
    <w:rsid w:val="003A76D1"/>
    <w:rsid w:val="003B21DF"/>
    <w:rsid w:val="003B29FF"/>
    <w:rsid w:val="003B582D"/>
    <w:rsid w:val="003B6368"/>
    <w:rsid w:val="003C04C5"/>
    <w:rsid w:val="003C54DE"/>
    <w:rsid w:val="003D0774"/>
    <w:rsid w:val="003D0839"/>
    <w:rsid w:val="003D134F"/>
    <w:rsid w:val="003D28AE"/>
    <w:rsid w:val="003D397A"/>
    <w:rsid w:val="003D4D5D"/>
    <w:rsid w:val="003D6DA7"/>
    <w:rsid w:val="003E4C22"/>
    <w:rsid w:val="003E5F7C"/>
    <w:rsid w:val="003E6327"/>
    <w:rsid w:val="003E7DBF"/>
    <w:rsid w:val="003F288F"/>
    <w:rsid w:val="003F482E"/>
    <w:rsid w:val="00400181"/>
    <w:rsid w:val="00407DE1"/>
    <w:rsid w:val="00410935"/>
    <w:rsid w:val="00412A29"/>
    <w:rsid w:val="0041333C"/>
    <w:rsid w:val="00420FB3"/>
    <w:rsid w:val="004219BF"/>
    <w:rsid w:val="0042542C"/>
    <w:rsid w:val="00425572"/>
    <w:rsid w:val="0043191E"/>
    <w:rsid w:val="00434A52"/>
    <w:rsid w:val="00434E97"/>
    <w:rsid w:val="00435215"/>
    <w:rsid w:val="004359CE"/>
    <w:rsid w:val="00442BD5"/>
    <w:rsid w:val="004445B3"/>
    <w:rsid w:val="00445E60"/>
    <w:rsid w:val="00446F5F"/>
    <w:rsid w:val="0044715B"/>
    <w:rsid w:val="0045233E"/>
    <w:rsid w:val="0045434F"/>
    <w:rsid w:val="00455444"/>
    <w:rsid w:val="00461349"/>
    <w:rsid w:val="004667AB"/>
    <w:rsid w:val="00471C82"/>
    <w:rsid w:val="0047208B"/>
    <w:rsid w:val="004720E2"/>
    <w:rsid w:val="004723A2"/>
    <w:rsid w:val="00473762"/>
    <w:rsid w:val="00474AA1"/>
    <w:rsid w:val="004760BC"/>
    <w:rsid w:val="00484ECC"/>
    <w:rsid w:val="0049480A"/>
    <w:rsid w:val="004973E2"/>
    <w:rsid w:val="004974FF"/>
    <w:rsid w:val="004A2877"/>
    <w:rsid w:val="004A5547"/>
    <w:rsid w:val="004A55CE"/>
    <w:rsid w:val="004A616B"/>
    <w:rsid w:val="004B05D7"/>
    <w:rsid w:val="004B1AE5"/>
    <w:rsid w:val="004B366F"/>
    <w:rsid w:val="004B5D5A"/>
    <w:rsid w:val="004B600F"/>
    <w:rsid w:val="004B65D8"/>
    <w:rsid w:val="004C03B4"/>
    <w:rsid w:val="004D29F1"/>
    <w:rsid w:val="004D72C4"/>
    <w:rsid w:val="004E0046"/>
    <w:rsid w:val="004E0E3E"/>
    <w:rsid w:val="004E0FEC"/>
    <w:rsid w:val="004F3755"/>
    <w:rsid w:val="004F3F50"/>
    <w:rsid w:val="004F3F9C"/>
    <w:rsid w:val="004F4B3F"/>
    <w:rsid w:val="004F4CB7"/>
    <w:rsid w:val="004F694A"/>
    <w:rsid w:val="004F7617"/>
    <w:rsid w:val="00504246"/>
    <w:rsid w:val="00505661"/>
    <w:rsid w:val="005133A8"/>
    <w:rsid w:val="00513B88"/>
    <w:rsid w:val="00514D14"/>
    <w:rsid w:val="00516BCE"/>
    <w:rsid w:val="005230A8"/>
    <w:rsid w:val="005251E8"/>
    <w:rsid w:val="005300BA"/>
    <w:rsid w:val="0053052A"/>
    <w:rsid w:val="00536530"/>
    <w:rsid w:val="005369C7"/>
    <w:rsid w:val="00537077"/>
    <w:rsid w:val="005418DB"/>
    <w:rsid w:val="005420A1"/>
    <w:rsid w:val="00542AA3"/>
    <w:rsid w:val="0054346E"/>
    <w:rsid w:val="005439C4"/>
    <w:rsid w:val="00545CF7"/>
    <w:rsid w:val="005504EB"/>
    <w:rsid w:val="0056108C"/>
    <w:rsid w:val="00561257"/>
    <w:rsid w:val="00561A11"/>
    <w:rsid w:val="005625D0"/>
    <w:rsid w:val="005635F7"/>
    <w:rsid w:val="005643F2"/>
    <w:rsid w:val="005701AB"/>
    <w:rsid w:val="00573FA0"/>
    <w:rsid w:val="00577558"/>
    <w:rsid w:val="00577A6B"/>
    <w:rsid w:val="005802D6"/>
    <w:rsid w:val="0058313E"/>
    <w:rsid w:val="00594D89"/>
    <w:rsid w:val="00596CC2"/>
    <w:rsid w:val="005A0803"/>
    <w:rsid w:val="005A3C4C"/>
    <w:rsid w:val="005A77F9"/>
    <w:rsid w:val="005B43E9"/>
    <w:rsid w:val="005B67F8"/>
    <w:rsid w:val="005C375F"/>
    <w:rsid w:val="005C4AC4"/>
    <w:rsid w:val="005C51B1"/>
    <w:rsid w:val="005C57D6"/>
    <w:rsid w:val="005D115C"/>
    <w:rsid w:val="005E1B92"/>
    <w:rsid w:val="005E334D"/>
    <w:rsid w:val="005E5D24"/>
    <w:rsid w:val="005E74A9"/>
    <w:rsid w:val="005F4041"/>
    <w:rsid w:val="005F4627"/>
    <w:rsid w:val="005F57E8"/>
    <w:rsid w:val="005F73E5"/>
    <w:rsid w:val="005F7880"/>
    <w:rsid w:val="00601ABA"/>
    <w:rsid w:val="00601DDF"/>
    <w:rsid w:val="0060253F"/>
    <w:rsid w:val="00603086"/>
    <w:rsid w:val="00603AD6"/>
    <w:rsid w:val="006052EC"/>
    <w:rsid w:val="00607CB3"/>
    <w:rsid w:val="00610A4F"/>
    <w:rsid w:val="00612755"/>
    <w:rsid w:val="006215AB"/>
    <w:rsid w:val="0062439E"/>
    <w:rsid w:val="006274B0"/>
    <w:rsid w:val="00627C62"/>
    <w:rsid w:val="00630E14"/>
    <w:rsid w:val="0063622C"/>
    <w:rsid w:val="006363FA"/>
    <w:rsid w:val="00636A55"/>
    <w:rsid w:val="00637740"/>
    <w:rsid w:val="006378BC"/>
    <w:rsid w:val="00641674"/>
    <w:rsid w:val="0064704B"/>
    <w:rsid w:val="006511B3"/>
    <w:rsid w:val="00651D15"/>
    <w:rsid w:val="006529DF"/>
    <w:rsid w:val="006538D9"/>
    <w:rsid w:val="0065426D"/>
    <w:rsid w:val="0065623A"/>
    <w:rsid w:val="00657B71"/>
    <w:rsid w:val="00663AA7"/>
    <w:rsid w:val="00665EF7"/>
    <w:rsid w:val="006677AD"/>
    <w:rsid w:val="00671A9F"/>
    <w:rsid w:val="00673A6D"/>
    <w:rsid w:val="00676396"/>
    <w:rsid w:val="00677E85"/>
    <w:rsid w:val="00680CCC"/>
    <w:rsid w:val="00683E54"/>
    <w:rsid w:val="0068675A"/>
    <w:rsid w:val="00687CD7"/>
    <w:rsid w:val="006905CE"/>
    <w:rsid w:val="006928B2"/>
    <w:rsid w:val="00694987"/>
    <w:rsid w:val="0069715B"/>
    <w:rsid w:val="006A309D"/>
    <w:rsid w:val="006A670A"/>
    <w:rsid w:val="006B0367"/>
    <w:rsid w:val="006B1A17"/>
    <w:rsid w:val="006B1BD3"/>
    <w:rsid w:val="006B2760"/>
    <w:rsid w:val="006B452A"/>
    <w:rsid w:val="006B4586"/>
    <w:rsid w:val="006B6105"/>
    <w:rsid w:val="006B68CE"/>
    <w:rsid w:val="006C2DA0"/>
    <w:rsid w:val="006C32A1"/>
    <w:rsid w:val="006C44FE"/>
    <w:rsid w:val="006C7B61"/>
    <w:rsid w:val="006D0BE9"/>
    <w:rsid w:val="006D2883"/>
    <w:rsid w:val="006D3173"/>
    <w:rsid w:val="006D6727"/>
    <w:rsid w:val="006D7635"/>
    <w:rsid w:val="006D7A65"/>
    <w:rsid w:val="006E45D4"/>
    <w:rsid w:val="006E59E2"/>
    <w:rsid w:val="006E7AE2"/>
    <w:rsid w:val="006F2645"/>
    <w:rsid w:val="006F38F0"/>
    <w:rsid w:val="006F4109"/>
    <w:rsid w:val="006F52A2"/>
    <w:rsid w:val="007012C7"/>
    <w:rsid w:val="007053E7"/>
    <w:rsid w:val="00707544"/>
    <w:rsid w:val="00707C39"/>
    <w:rsid w:val="007109FF"/>
    <w:rsid w:val="0071179A"/>
    <w:rsid w:val="00711968"/>
    <w:rsid w:val="0071230E"/>
    <w:rsid w:val="007130BD"/>
    <w:rsid w:val="00720D7E"/>
    <w:rsid w:val="00720E07"/>
    <w:rsid w:val="00722823"/>
    <w:rsid w:val="007236E6"/>
    <w:rsid w:val="00725ACB"/>
    <w:rsid w:val="007276B1"/>
    <w:rsid w:val="0073014B"/>
    <w:rsid w:val="00730964"/>
    <w:rsid w:val="00732F2C"/>
    <w:rsid w:val="00733005"/>
    <w:rsid w:val="0073568C"/>
    <w:rsid w:val="00743026"/>
    <w:rsid w:val="00743706"/>
    <w:rsid w:val="00744743"/>
    <w:rsid w:val="00747AE6"/>
    <w:rsid w:val="007519CA"/>
    <w:rsid w:val="00751C6D"/>
    <w:rsid w:val="00754FB9"/>
    <w:rsid w:val="00756A0F"/>
    <w:rsid w:val="007600C3"/>
    <w:rsid w:val="00763CE4"/>
    <w:rsid w:val="00764DAA"/>
    <w:rsid w:val="0076641D"/>
    <w:rsid w:val="00771597"/>
    <w:rsid w:val="00773B26"/>
    <w:rsid w:val="007743B3"/>
    <w:rsid w:val="00774BD0"/>
    <w:rsid w:val="00783D6F"/>
    <w:rsid w:val="0079138A"/>
    <w:rsid w:val="0079363B"/>
    <w:rsid w:val="00797A85"/>
    <w:rsid w:val="007A2165"/>
    <w:rsid w:val="007A2EB7"/>
    <w:rsid w:val="007B43D5"/>
    <w:rsid w:val="007C146C"/>
    <w:rsid w:val="007C17BC"/>
    <w:rsid w:val="007C36ED"/>
    <w:rsid w:val="007C4364"/>
    <w:rsid w:val="007C4A31"/>
    <w:rsid w:val="007D50E0"/>
    <w:rsid w:val="007E15C5"/>
    <w:rsid w:val="007E57A5"/>
    <w:rsid w:val="007E5B06"/>
    <w:rsid w:val="007E5FF5"/>
    <w:rsid w:val="007E6408"/>
    <w:rsid w:val="007E6D17"/>
    <w:rsid w:val="007F0761"/>
    <w:rsid w:val="007F25DB"/>
    <w:rsid w:val="007F37A4"/>
    <w:rsid w:val="007F3BF4"/>
    <w:rsid w:val="007F4E99"/>
    <w:rsid w:val="007F5DC5"/>
    <w:rsid w:val="007F617B"/>
    <w:rsid w:val="00803097"/>
    <w:rsid w:val="008063ED"/>
    <w:rsid w:val="0080653E"/>
    <w:rsid w:val="008108AC"/>
    <w:rsid w:val="008114A0"/>
    <w:rsid w:val="0082108F"/>
    <w:rsid w:val="00823069"/>
    <w:rsid w:val="00823EA1"/>
    <w:rsid w:val="0082648D"/>
    <w:rsid w:val="00832B2F"/>
    <w:rsid w:val="00835892"/>
    <w:rsid w:val="00840BC6"/>
    <w:rsid w:val="008414CF"/>
    <w:rsid w:val="0084166E"/>
    <w:rsid w:val="008446F7"/>
    <w:rsid w:val="00844E00"/>
    <w:rsid w:val="008454A7"/>
    <w:rsid w:val="00846117"/>
    <w:rsid w:val="00846B6A"/>
    <w:rsid w:val="00847566"/>
    <w:rsid w:val="00847AF8"/>
    <w:rsid w:val="008501FD"/>
    <w:rsid w:val="00852D18"/>
    <w:rsid w:val="00857723"/>
    <w:rsid w:val="00872065"/>
    <w:rsid w:val="00872FFC"/>
    <w:rsid w:val="00873838"/>
    <w:rsid w:val="00875540"/>
    <w:rsid w:val="008758D4"/>
    <w:rsid w:val="00875DFB"/>
    <w:rsid w:val="00876637"/>
    <w:rsid w:val="00885513"/>
    <w:rsid w:val="008933BD"/>
    <w:rsid w:val="00897254"/>
    <w:rsid w:val="008A11EC"/>
    <w:rsid w:val="008A1988"/>
    <w:rsid w:val="008A6E5D"/>
    <w:rsid w:val="008B5222"/>
    <w:rsid w:val="008B528F"/>
    <w:rsid w:val="008C1A10"/>
    <w:rsid w:val="008C2C35"/>
    <w:rsid w:val="008C4FE3"/>
    <w:rsid w:val="008C5885"/>
    <w:rsid w:val="008D0887"/>
    <w:rsid w:val="008D0A89"/>
    <w:rsid w:val="008D3EDA"/>
    <w:rsid w:val="008D4AA8"/>
    <w:rsid w:val="008D4E1B"/>
    <w:rsid w:val="008E082F"/>
    <w:rsid w:val="008E0888"/>
    <w:rsid w:val="008E2633"/>
    <w:rsid w:val="008E28CC"/>
    <w:rsid w:val="008E3509"/>
    <w:rsid w:val="008E5DA1"/>
    <w:rsid w:val="008E741A"/>
    <w:rsid w:val="008F1320"/>
    <w:rsid w:val="008F2D01"/>
    <w:rsid w:val="008F2EA1"/>
    <w:rsid w:val="008F489E"/>
    <w:rsid w:val="008F6ABB"/>
    <w:rsid w:val="008F777A"/>
    <w:rsid w:val="00902E7A"/>
    <w:rsid w:val="009063E7"/>
    <w:rsid w:val="00914067"/>
    <w:rsid w:val="00915DC6"/>
    <w:rsid w:val="009167DB"/>
    <w:rsid w:val="00921128"/>
    <w:rsid w:val="00921806"/>
    <w:rsid w:val="00922071"/>
    <w:rsid w:val="009235CC"/>
    <w:rsid w:val="00931499"/>
    <w:rsid w:val="009405CA"/>
    <w:rsid w:val="00941878"/>
    <w:rsid w:val="00943612"/>
    <w:rsid w:val="009460BC"/>
    <w:rsid w:val="00950CFD"/>
    <w:rsid w:val="00957EC9"/>
    <w:rsid w:val="00960441"/>
    <w:rsid w:val="0096275F"/>
    <w:rsid w:val="009633FE"/>
    <w:rsid w:val="00965B98"/>
    <w:rsid w:val="0096711B"/>
    <w:rsid w:val="00970777"/>
    <w:rsid w:val="00971816"/>
    <w:rsid w:val="00974F9F"/>
    <w:rsid w:val="0097630E"/>
    <w:rsid w:val="00976661"/>
    <w:rsid w:val="00990C11"/>
    <w:rsid w:val="00991148"/>
    <w:rsid w:val="0099245D"/>
    <w:rsid w:val="00994326"/>
    <w:rsid w:val="009A2C02"/>
    <w:rsid w:val="009A3554"/>
    <w:rsid w:val="009A3602"/>
    <w:rsid w:val="009A4A2E"/>
    <w:rsid w:val="009A52BD"/>
    <w:rsid w:val="009A78FF"/>
    <w:rsid w:val="009B1FA2"/>
    <w:rsid w:val="009B4939"/>
    <w:rsid w:val="009B6365"/>
    <w:rsid w:val="009B771A"/>
    <w:rsid w:val="009C6E71"/>
    <w:rsid w:val="009D1C23"/>
    <w:rsid w:val="009D292E"/>
    <w:rsid w:val="009D2CB4"/>
    <w:rsid w:val="009D6188"/>
    <w:rsid w:val="009D6D3B"/>
    <w:rsid w:val="009E13DB"/>
    <w:rsid w:val="009E578D"/>
    <w:rsid w:val="009E5EB8"/>
    <w:rsid w:val="009E76F4"/>
    <w:rsid w:val="009F3D1E"/>
    <w:rsid w:val="009F4350"/>
    <w:rsid w:val="009F7844"/>
    <w:rsid w:val="00A004BD"/>
    <w:rsid w:val="00A00DC1"/>
    <w:rsid w:val="00A010AD"/>
    <w:rsid w:val="00A01402"/>
    <w:rsid w:val="00A0694F"/>
    <w:rsid w:val="00A07D83"/>
    <w:rsid w:val="00A11A87"/>
    <w:rsid w:val="00A1481E"/>
    <w:rsid w:val="00A14FC9"/>
    <w:rsid w:val="00A151CE"/>
    <w:rsid w:val="00A17F64"/>
    <w:rsid w:val="00A2108C"/>
    <w:rsid w:val="00A24198"/>
    <w:rsid w:val="00A24D74"/>
    <w:rsid w:val="00A26DBA"/>
    <w:rsid w:val="00A2752D"/>
    <w:rsid w:val="00A27AAD"/>
    <w:rsid w:val="00A27CE8"/>
    <w:rsid w:val="00A32191"/>
    <w:rsid w:val="00A3273C"/>
    <w:rsid w:val="00A35DBD"/>
    <w:rsid w:val="00A3737C"/>
    <w:rsid w:val="00A42F7D"/>
    <w:rsid w:val="00A46599"/>
    <w:rsid w:val="00A47157"/>
    <w:rsid w:val="00A5330E"/>
    <w:rsid w:val="00A5390F"/>
    <w:rsid w:val="00A55668"/>
    <w:rsid w:val="00A5639A"/>
    <w:rsid w:val="00A56CBF"/>
    <w:rsid w:val="00A6099E"/>
    <w:rsid w:val="00A60ED5"/>
    <w:rsid w:val="00A61182"/>
    <w:rsid w:val="00A63CA6"/>
    <w:rsid w:val="00A66C50"/>
    <w:rsid w:val="00A7481F"/>
    <w:rsid w:val="00A76CFD"/>
    <w:rsid w:val="00A7711C"/>
    <w:rsid w:val="00A81DB1"/>
    <w:rsid w:val="00A834CE"/>
    <w:rsid w:val="00A849DA"/>
    <w:rsid w:val="00A8568C"/>
    <w:rsid w:val="00A86550"/>
    <w:rsid w:val="00A90B90"/>
    <w:rsid w:val="00A914B8"/>
    <w:rsid w:val="00A95D6C"/>
    <w:rsid w:val="00A9721C"/>
    <w:rsid w:val="00AA0F4E"/>
    <w:rsid w:val="00AA2636"/>
    <w:rsid w:val="00AA2BB5"/>
    <w:rsid w:val="00AA36D1"/>
    <w:rsid w:val="00AA5760"/>
    <w:rsid w:val="00AA5905"/>
    <w:rsid w:val="00AB11BE"/>
    <w:rsid w:val="00AB26CA"/>
    <w:rsid w:val="00AB3BEA"/>
    <w:rsid w:val="00AC0E80"/>
    <w:rsid w:val="00AC2590"/>
    <w:rsid w:val="00AC392F"/>
    <w:rsid w:val="00AC4A5B"/>
    <w:rsid w:val="00AC5660"/>
    <w:rsid w:val="00AC6280"/>
    <w:rsid w:val="00AC76E7"/>
    <w:rsid w:val="00AD0175"/>
    <w:rsid w:val="00AD2DE3"/>
    <w:rsid w:val="00AD629E"/>
    <w:rsid w:val="00AE6BC3"/>
    <w:rsid w:val="00AF1731"/>
    <w:rsid w:val="00B05E0E"/>
    <w:rsid w:val="00B152B5"/>
    <w:rsid w:val="00B1530C"/>
    <w:rsid w:val="00B15511"/>
    <w:rsid w:val="00B157DF"/>
    <w:rsid w:val="00B25E29"/>
    <w:rsid w:val="00B31A2A"/>
    <w:rsid w:val="00B32C85"/>
    <w:rsid w:val="00B35381"/>
    <w:rsid w:val="00B35AC5"/>
    <w:rsid w:val="00B363C9"/>
    <w:rsid w:val="00B4023F"/>
    <w:rsid w:val="00B409DE"/>
    <w:rsid w:val="00B42080"/>
    <w:rsid w:val="00B42DE0"/>
    <w:rsid w:val="00B4472F"/>
    <w:rsid w:val="00B51160"/>
    <w:rsid w:val="00B5699B"/>
    <w:rsid w:val="00B67A58"/>
    <w:rsid w:val="00B705E9"/>
    <w:rsid w:val="00B725D0"/>
    <w:rsid w:val="00B74827"/>
    <w:rsid w:val="00B766F1"/>
    <w:rsid w:val="00B801CD"/>
    <w:rsid w:val="00B84AF1"/>
    <w:rsid w:val="00B860F7"/>
    <w:rsid w:val="00B90F4F"/>
    <w:rsid w:val="00B92F40"/>
    <w:rsid w:val="00B936C4"/>
    <w:rsid w:val="00B96472"/>
    <w:rsid w:val="00B9663D"/>
    <w:rsid w:val="00BA0131"/>
    <w:rsid w:val="00BA0C8F"/>
    <w:rsid w:val="00BA37AD"/>
    <w:rsid w:val="00BA637C"/>
    <w:rsid w:val="00BA7FD1"/>
    <w:rsid w:val="00BB43A0"/>
    <w:rsid w:val="00BB5C2C"/>
    <w:rsid w:val="00BB78D7"/>
    <w:rsid w:val="00BC0691"/>
    <w:rsid w:val="00BC28A6"/>
    <w:rsid w:val="00BC4057"/>
    <w:rsid w:val="00BC5603"/>
    <w:rsid w:val="00BD003A"/>
    <w:rsid w:val="00BD0CAA"/>
    <w:rsid w:val="00BD0FA9"/>
    <w:rsid w:val="00BD149D"/>
    <w:rsid w:val="00BD64B8"/>
    <w:rsid w:val="00BD7053"/>
    <w:rsid w:val="00BE447C"/>
    <w:rsid w:val="00BE6344"/>
    <w:rsid w:val="00BE6412"/>
    <w:rsid w:val="00BE6821"/>
    <w:rsid w:val="00BF6947"/>
    <w:rsid w:val="00C00ECD"/>
    <w:rsid w:val="00C023A3"/>
    <w:rsid w:val="00C0371A"/>
    <w:rsid w:val="00C05459"/>
    <w:rsid w:val="00C128DC"/>
    <w:rsid w:val="00C21458"/>
    <w:rsid w:val="00C2399C"/>
    <w:rsid w:val="00C2541B"/>
    <w:rsid w:val="00C3019B"/>
    <w:rsid w:val="00C303E9"/>
    <w:rsid w:val="00C30BF9"/>
    <w:rsid w:val="00C34C7E"/>
    <w:rsid w:val="00C42341"/>
    <w:rsid w:val="00C43DE5"/>
    <w:rsid w:val="00C457FC"/>
    <w:rsid w:val="00C46111"/>
    <w:rsid w:val="00C477AA"/>
    <w:rsid w:val="00C479C6"/>
    <w:rsid w:val="00C5351B"/>
    <w:rsid w:val="00C55CBA"/>
    <w:rsid w:val="00C57939"/>
    <w:rsid w:val="00C61FFD"/>
    <w:rsid w:val="00C63AD3"/>
    <w:rsid w:val="00C6657E"/>
    <w:rsid w:val="00C66616"/>
    <w:rsid w:val="00C66E4E"/>
    <w:rsid w:val="00C6756F"/>
    <w:rsid w:val="00C717FE"/>
    <w:rsid w:val="00C763A7"/>
    <w:rsid w:val="00C805F1"/>
    <w:rsid w:val="00C80C49"/>
    <w:rsid w:val="00C83E4F"/>
    <w:rsid w:val="00C84B04"/>
    <w:rsid w:val="00C855AF"/>
    <w:rsid w:val="00C8713E"/>
    <w:rsid w:val="00C9461F"/>
    <w:rsid w:val="00C95577"/>
    <w:rsid w:val="00C96F60"/>
    <w:rsid w:val="00C97033"/>
    <w:rsid w:val="00C97583"/>
    <w:rsid w:val="00C97E4B"/>
    <w:rsid w:val="00CA19CE"/>
    <w:rsid w:val="00CA1B09"/>
    <w:rsid w:val="00CA2749"/>
    <w:rsid w:val="00CA36EB"/>
    <w:rsid w:val="00CB096F"/>
    <w:rsid w:val="00CB6692"/>
    <w:rsid w:val="00CC04C6"/>
    <w:rsid w:val="00CC574E"/>
    <w:rsid w:val="00CC5DE6"/>
    <w:rsid w:val="00CC7F45"/>
    <w:rsid w:val="00CD2182"/>
    <w:rsid w:val="00CD48A0"/>
    <w:rsid w:val="00CE0BFA"/>
    <w:rsid w:val="00CE1B49"/>
    <w:rsid w:val="00CE54A9"/>
    <w:rsid w:val="00CE56A8"/>
    <w:rsid w:val="00CE597D"/>
    <w:rsid w:val="00CE6EC0"/>
    <w:rsid w:val="00CE79A4"/>
    <w:rsid w:val="00CF3E79"/>
    <w:rsid w:val="00D037AE"/>
    <w:rsid w:val="00D04065"/>
    <w:rsid w:val="00D11F5E"/>
    <w:rsid w:val="00D12870"/>
    <w:rsid w:val="00D1289E"/>
    <w:rsid w:val="00D12E3A"/>
    <w:rsid w:val="00D130BF"/>
    <w:rsid w:val="00D13C47"/>
    <w:rsid w:val="00D201B0"/>
    <w:rsid w:val="00D23C0C"/>
    <w:rsid w:val="00D314C0"/>
    <w:rsid w:val="00D317E5"/>
    <w:rsid w:val="00D327A0"/>
    <w:rsid w:val="00D376C5"/>
    <w:rsid w:val="00D37B4C"/>
    <w:rsid w:val="00D41DFD"/>
    <w:rsid w:val="00D4519C"/>
    <w:rsid w:val="00D505DB"/>
    <w:rsid w:val="00D52A69"/>
    <w:rsid w:val="00D53ED7"/>
    <w:rsid w:val="00D56272"/>
    <w:rsid w:val="00D622D4"/>
    <w:rsid w:val="00D71B37"/>
    <w:rsid w:val="00D745CF"/>
    <w:rsid w:val="00D74D7E"/>
    <w:rsid w:val="00D763E6"/>
    <w:rsid w:val="00D77BC9"/>
    <w:rsid w:val="00D81703"/>
    <w:rsid w:val="00D81DD8"/>
    <w:rsid w:val="00D86B16"/>
    <w:rsid w:val="00D87D29"/>
    <w:rsid w:val="00D91B22"/>
    <w:rsid w:val="00D957F3"/>
    <w:rsid w:val="00DA0E17"/>
    <w:rsid w:val="00DA33BB"/>
    <w:rsid w:val="00DA74F4"/>
    <w:rsid w:val="00DB3445"/>
    <w:rsid w:val="00DB362A"/>
    <w:rsid w:val="00DB43E1"/>
    <w:rsid w:val="00DB69DE"/>
    <w:rsid w:val="00DC2009"/>
    <w:rsid w:val="00DC4825"/>
    <w:rsid w:val="00DC775E"/>
    <w:rsid w:val="00DC7FB5"/>
    <w:rsid w:val="00DD03C0"/>
    <w:rsid w:val="00DD0414"/>
    <w:rsid w:val="00DE3BD2"/>
    <w:rsid w:val="00DE4582"/>
    <w:rsid w:val="00DE7435"/>
    <w:rsid w:val="00DE7C11"/>
    <w:rsid w:val="00DF2316"/>
    <w:rsid w:val="00DF4323"/>
    <w:rsid w:val="00DF5F2B"/>
    <w:rsid w:val="00DF6D08"/>
    <w:rsid w:val="00DF7543"/>
    <w:rsid w:val="00E01081"/>
    <w:rsid w:val="00E01C96"/>
    <w:rsid w:val="00E07558"/>
    <w:rsid w:val="00E1201A"/>
    <w:rsid w:val="00E13F39"/>
    <w:rsid w:val="00E14FA4"/>
    <w:rsid w:val="00E16CB2"/>
    <w:rsid w:val="00E216D4"/>
    <w:rsid w:val="00E22B3B"/>
    <w:rsid w:val="00E26D44"/>
    <w:rsid w:val="00E27985"/>
    <w:rsid w:val="00E27D87"/>
    <w:rsid w:val="00E27FD7"/>
    <w:rsid w:val="00E339A3"/>
    <w:rsid w:val="00E35FA9"/>
    <w:rsid w:val="00E360BB"/>
    <w:rsid w:val="00E37B61"/>
    <w:rsid w:val="00E401DF"/>
    <w:rsid w:val="00E415FE"/>
    <w:rsid w:val="00E42920"/>
    <w:rsid w:val="00E44371"/>
    <w:rsid w:val="00E449E7"/>
    <w:rsid w:val="00E46BFE"/>
    <w:rsid w:val="00E5229E"/>
    <w:rsid w:val="00E53A6F"/>
    <w:rsid w:val="00E562FD"/>
    <w:rsid w:val="00E606D5"/>
    <w:rsid w:val="00E65B5C"/>
    <w:rsid w:val="00E67B3C"/>
    <w:rsid w:val="00E67E8A"/>
    <w:rsid w:val="00E73327"/>
    <w:rsid w:val="00E80CC1"/>
    <w:rsid w:val="00E85627"/>
    <w:rsid w:val="00E87E5D"/>
    <w:rsid w:val="00E929C0"/>
    <w:rsid w:val="00E931BD"/>
    <w:rsid w:val="00E942B3"/>
    <w:rsid w:val="00E94D2A"/>
    <w:rsid w:val="00EA1022"/>
    <w:rsid w:val="00EA21DE"/>
    <w:rsid w:val="00EA5D09"/>
    <w:rsid w:val="00EA6B55"/>
    <w:rsid w:val="00EB18AC"/>
    <w:rsid w:val="00EB3224"/>
    <w:rsid w:val="00EB46DD"/>
    <w:rsid w:val="00EB7D8D"/>
    <w:rsid w:val="00EC190F"/>
    <w:rsid w:val="00EC47F7"/>
    <w:rsid w:val="00ED5893"/>
    <w:rsid w:val="00EE0864"/>
    <w:rsid w:val="00EE0B85"/>
    <w:rsid w:val="00EE0C1D"/>
    <w:rsid w:val="00EE24C5"/>
    <w:rsid w:val="00EE4C37"/>
    <w:rsid w:val="00EF3667"/>
    <w:rsid w:val="00EF39EF"/>
    <w:rsid w:val="00EF682B"/>
    <w:rsid w:val="00F004CD"/>
    <w:rsid w:val="00F013D6"/>
    <w:rsid w:val="00F01D6D"/>
    <w:rsid w:val="00F0247C"/>
    <w:rsid w:val="00F10A41"/>
    <w:rsid w:val="00F13929"/>
    <w:rsid w:val="00F16F60"/>
    <w:rsid w:val="00F172A4"/>
    <w:rsid w:val="00F17720"/>
    <w:rsid w:val="00F259F5"/>
    <w:rsid w:val="00F25CDD"/>
    <w:rsid w:val="00F27B5F"/>
    <w:rsid w:val="00F424E2"/>
    <w:rsid w:val="00F4775C"/>
    <w:rsid w:val="00F54679"/>
    <w:rsid w:val="00F564DE"/>
    <w:rsid w:val="00F576BD"/>
    <w:rsid w:val="00F57B85"/>
    <w:rsid w:val="00F64C69"/>
    <w:rsid w:val="00F676ED"/>
    <w:rsid w:val="00F67835"/>
    <w:rsid w:val="00F71D3C"/>
    <w:rsid w:val="00F73665"/>
    <w:rsid w:val="00F752E4"/>
    <w:rsid w:val="00F76904"/>
    <w:rsid w:val="00F76CF6"/>
    <w:rsid w:val="00F776CB"/>
    <w:rsid w:val="00F80001"/>
    <w:rsid w:val="00F8227E"/>
    <w:rsid w:val="00F91DF8"/>
    <w:rsid w:val="00F93027"/>
    <w:rsid w:val="00FA1E4C"/>
    <w:rsid w:val="00FA1F67"/>
    <w:rsid w:val="00FA6CAF"/>
    <w:rsid w:val="00FA6F5E"/>
    <w:rsid w:val="00FB1E05"/>
    <w:rsid w:val="00FB1EFA"/>
    <w:rsid w:val="00FB1F7E"/>
    <w:rsid w:val="00FB3078"/>
    <w:rsid w:val="00FB3E06"/>
    <w:rsid w:val="00FC2484"/>
    <w:rsid w:val="00FC2DAC"/>
    <w:rsid w:val="00FD30E0"/>
    <w:rsid w:val="00FD4FB4"/>
    <w:rsid w:val="00FE4B0D"/>
    <w:rsid w:val="00FE6588"/>
    <w:rsid w:val="00FE763A"/>
    <w:rsid w:val="00FF0812"/>
    <w:rsid w:val="00FF1219"/>
    <w:rsid w:val="00FF31A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6DE"/>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853010">
      <w:bodyDiv w:val="1"/>
      <w:marLeft w:val="0"/>
      <w:marRight w:val="0"/>
      <w:marTop w:val="0"/>
      <w:marBottom w:val="0"/>
      <w:divBdr>
        <w:top w:val="none" w:sz="0" w:space="0" w:color="auto"/>
        <w:left w:val="none" w:sz="0" w:space="0" w:color="auto"/>
        <w:bottom w:val="none" w:sz="0" w:space="0" w:color="auto"/>
        <w:right w:val="none" w:sz="0" w:space="0" w:color="auto"/>
      </w:divBdr>
    </w:div>
    <w:div w:id="124865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567</Words>
  <Characters>3238</Characters>
  <Application>Microsoft Office Word</Application>
  <DocSecurity>0</DocSecurity>
  <Lines>26</Lines>
  <Paragraphs>7</Paragraphs>
  <ScaleCrop>false</ScaleCrop>
  <Company/>
  <LinksUpToDate>false</LinksUpToDate>
  <CharactersWithSpaces>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2021-11-04T20:57:00Z</dcterms:created>
  <dcterms:modified xsi:type="dcterms:W3CDTF">2021-11-04T21:00:00Z</dcterms:modified>
</cp:coreProperties>
</file>