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83" w:rsidRDefault="00813DCB">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ULUSLARARASI İLİŞKİLER BÖLÜMÜ 2019 YILI FAALİYET RAPORU</w:t>
      </w:r>
    </w:p>
    <w:p w:rsidR="00DD6383" w:rsidRDefault="00813DCB">
      <w:pPr>
        <w:spacing w:before="280" w:after="28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I.BİLİMSEL FAALİYET BİLGİLERİ</w:t>
      </w:r>
    </w:p>
    <w:tbl>
      <w:tblPr>
        <w:tblStyle w:val="a"/>
        <w:tblW w:w="10470" w:type="dxa"/>
        <w:tblInd w:w="-612" w:type="dxa"/>
        <w:tblLayout w:type="fixed"/>
        <w:tblLook w:val="0000" w:firstRow="0" w:lastRow="0" w:firstColumn="0" w:lastColumn="0" w:noHBand="0" w:noVBand="0"/>
      </w:tblPr>
      <w:tblGrid>
        <w:gridCol w:w="4995"/>
        <w:gridCol w:w="5475"/>
      </w:tblGrid>
      <w:tr w:rsidR="00DD6383">
        <w:trPr>
          <w:trHeight w:val="460"/>
        </w:trPr>
        <w:tc>
          <w:tcPr>
            <w:tcW w:w="4995" w:type="dxa"/>
            <w:tcBorders>
              <w:top w:val="single" w:sz="4" w:space="0" w:color="000000"/>
              <w:left w:val="single" w:sz="4" w:space="0" w:color="000000"/>
              <w:bottom w:val="single" w:sz="4" w:space="0" w:color="000000"/>
            </w:tcBorders>
          </w:tcPr>
          <w:p w:rsidR="00DD6383" w:rsidRDefault="00813D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YAYIN TÜRÜ</w:t>
            </w:r>
          </w:p>
        </w:tc>
        <w:tc>
          <w:tcPr>
            <w:tcW w:w="5475" w:type="dxa"/>
            <w:tcBorders>
              <w:top w:val="single" w:sz="4" w:space="0" w:color="000000"/>
              <w:left w:val="single" w:sz="4" w:space="0" w:color="000000"/>
              <w:bottom w:val="single" w:sz="4" w:space="0" w:color="000000"/>
              <w:right w:val="single" w:sz="4" w:space="0" w:color="000000"/>
            </w:tcBorders>
          </w:tcPr>
          <w:p w:rsidR="00DD6383" w:rsidRDefault="00813D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YAYIN SAYISI</w:t>
            </w:r>
          </w:p>
        </w:tc>
      </w:tr>
      <w:tr w:rsidR="00DD6383">
        <w:trPr>
          <w:trHeight w:val="260"/>
        </w:trPr>
        <w:tc>
          <w:tcPr>
            <w:tcW w:w="4995" w:type="dxa"/>
            <w:tcBorders>
              <w:top w:val="single" w:sz="4" w:space="0" w:color="000000"/>
              <w:left w:val="single" w:sz="4" w:space="0" w:color="000000"/>
              <w:bottom w:val="single" w:sz="4" w:space="0" w:color="000000"/>
            </w:tcBorders>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Uluslararası Makale</w:t>
            </w:r>
          </w:p>
        </w:tc>
        <w:tc>
          <w:tcPr>
            <w:tcW w:w="5475" w:type="dxa"/>
            <w:tcBorders>
              <w:top w:val="single" w:sz="4" w:space="0" w:color="000000"/>
              <w:left w:val="single" w:sz="4" w:space="0" w:color="000000"/>
              <w:bottom w:val="single" w:sz="4" w:space="0" w:color="000000"/>
              <w:right w:val="single" w:sz="4" w:space="0" w:color="000000"/>
            </w:tcBorders>
          </w:tcPr>
          <w:p w:rsidR="00DD6383" w:rsidRDefault="00813DCB">
            <w:pP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DD6383">
        <w:trPr>
          <w:trHeight w:val="260"/>
        </w:trPr>
        <w:tc>
          <w:tcPr>
            <w:tcW w:w="4995" w:type="dxa"/>
            <w:tcBorders>
              <w:top w:val="single" w:sz="4" w:space="0" w:color="000000"/>
              <w:left w:val="single" w:sz="4" w:space="0" w:color="000000"/>
              <w:bottom w:val="single" w:sz="4" w:space="0" w:color="000000"/>
            </w:tcBorders>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Ulusal Makale</w:t>
            </w:r>
          </w:p>
        </w:tc>
        <w:tc>
          <w:tcPr>
            <w:tcW w:w="5475" w:type="dxa"/>
            <w:tcBorders>
              <w:top w:val="single" w:sz="4" w:space="0" w:color="000000"/>
              <w:left w:val="single" w:sz="4" w:space="0" w:color="000000"/>
              <w:bottom w:val="single" w:sz="4" w:space="0" w:color="000000"/>
              <w:right w:val="single" w:sz="4" w:space="0" w:color="000000"/>
            </w:tcBorders>
          </w:tcPr>
          <w:p w:rsidR="00DD6383" w:rsidRDefault="00813DCB">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DD6383">
        <w:trPr>
          <w:trHeight w:val="260"/>
        </w:trPr>
        <w:tc>
          <w:tcPr>
            <w:tcW w:w="4995" w:type="dxa"/>
            <w:tcBorders>
              <w:top w:val="single" w:sz="4" w:space="0" w:color="000000"/>
              <w:left w:val="single" w:sz="4" w:space="0" w:color="000000"/>
              <w:bottom w:val="single" w:sz="4" w:space="0" w:color="000000"/>
            </w:tcBorders>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Uluslararası Bildiri</w:t>
            </w:r>
          </w:p>
        </w:tc>
        <w:tc>
          <w:tcPr>
            <w:tcW w:w="5475" w:type="dxa"/>
            <w:tcBorders>
              <w:top w:val="single" w:sz="4" w:space="0" w:color="000000"/>
              <w:left w:val="single" w:sz="4" w:space="0" w:color="000000"/>
              <w:bottom w:val="single" w:sz="4" w:space="0" w:color="000000"/>
              <w:right w:val="single" w:sz="4" w:space="0" w:color="000000"/>
            </w:tcBorders>
          </w:tcPr>
          <w:p w:rsidR="00DD6383" w:rsidRDefault="00813DCB">
            <w:pPr>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r>
      <w:tr w:rsidR="00DD6383">
        <w:trPr>
          <w:trHeight w:val="260"/>
        </w:trPr>
        <w:tc>
          <w:tcPr>
            <w:tcW w:w="4995" w:type="dxa"/>
            <w:tcBorders>
              <w:top w:val="single" w:sz="4" w:space="0" w:color="000000"/>
              <w:left w:val="single" w:sz="4" w:space="0" w:color="000000"/>
              <w:bottom w:val="single" w:sz="4" w:space="0" w:color="000000"/>
            </w:tcBorders>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Ulusal Bildiri</w:t>
            </w:r>
          </w:p>
        </w:tc>
        <w:tc>
          <w:tcPr>
            <w:tcW w:w="5475" w:type="dxa"/>
            <w:tcBorders>
              <w:top w:val="single" w:sz="4" w:space="0" w:color="000000"/>
              <w:left w:val="single" w:sz="4" w:space="0" w:color="000000"/>
              <w:bottom w:val="single" w:sz="4" w:space="0" w:color="000000"/>
              <w:right w:val="single" w:sz="4" w:space="0" w:color="000000"/>
            </w:tcBorders>
          </w:tcPr>
          <w:p w:rsidR="00DD6383" w:rsidRDefault="00813DCB">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DD6383">
        <w:trPr>
          <w:trHeight w:val="240"/>
        </w:trPr>
        <w:tc>
          <w:tcPr>
            <w:tcW w:w="4995" w:type="dxa"/>
            <w:tcBorders>
              <w:top w:val="single" w:sz="4" w:space="0" w:color="000000"/>
              <w:left w:val="single" w:sz="4" w:space="0" w:color="000000"/>
              <w:bottom w:val="single" w:sz="4" w:space="0" w:color="000000"/>
            </w:tcBorders>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Kitap / Kitapta Bölüm</w:t>
            </w:r>
          </w:p>
        </w:tc>
        <w:tc>
          <w:tcPr>
            <w:tcW w:w="5475" w:type="dxa"/>
            <w:tcBorders>
              <w:top w:val="single" w:sz="4" w:space="0" w:color="000000"/>
              <w:left w:val="single" w:sz="4" w:space="0" w:color="000000"/>
              <w:bottom w:val="single" w:sz="4" w:space="0" w:color="000000"/>
              <w:right w:val="single" w:sz="4" w:space="0" w:color="000000"/>
            </w:tcBorders>
          </w:tcPr>
          <w:p w:rsidR="00DD6383" w:rsidRDefault="00813DCB">
            <w:pP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DD6383">
        <w:trPr>
          <w:trHeight w:val="240"/>
        </w:trPr>
        <w:tc>
          <w:tcPr>
            <w:tcW w:w="4995" w:type="dxa"/>
            <w:tcBorders>
              <w:top w:val="single" w:sz="4" w:space="0" w:color="000000"/>
              <w:left w:val="single" w:sz="4" w:space="0" w:color="000000"/>
              <w:bottom w:val="single" w:sz="4" w:space="0" w:color="000000"/>
            </w:tcBorders>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Kitap İncelemesi (Uluslararası-SSCI)</w:t>
            </w:r>
          </w:p>
        </w:tc>
        <w:tc>
          <w:tcPr>
            <w:tcW w:w="5475" w:type="dxa"/>
            <w:tcBorders>
              <w:top w:val="single" w:sz="4" w:space="0" w:color="000000"/>
              <w:left w:val="single" w:sz="4" w:space="0" w:color="000000"/>
              <w:bottom w:val="single" w:sz="4" w:space="0" w:color="000000"/>
              <w:right w:val="single" w:sz="4" w:space="0" w:color="000000"/>
            </w:tcBorders>
          </w:tcPr>
          <w:p w:rsidR="00DD6383" w:rsidRDefault="00813DCB">
            <w:pP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bl>
    <w:p w:rsidR="00DD6383" w:rsidRDefault="00DD6383">
      <w:pPr>
        <w:spacing w:line="240" w:lineRule="auto"/>
        <w:rPr>
          <w:rFonts w:ascii="Times New Roman" w:eastAsia="Times New Roman" w:hAnsi="Times New Roman" w:cs="Times New Roman"/>
          <w:sz w:val="24"/>
          <w:szCs w:val="24"/>
        </w:rPr>
      </w:pPr>
    </w:p>
    <w:p w:rsidR="00DD6383" w:rsidRDefault="00813DCB">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Bilimsel Çalışma Bilgileri</w:t>
      </w:r>
    </w:p>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Uluslararası Makale</w:t>
      </w:r>
    </w:p>
    <w:tbl>
      <w:tblPr>
        <w:tblStyle w:val="a0"/>
        <w:tblW w:w="10425" w:type="dxa"/>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2040"/>
        <w:gridCol w:w="3270"/>
        <w:gridCol w:w="3030"/>
        <w:gridCol w:w="1470"/>
      </w:tblGrid>
      <w:tr w:rsidR="00DD6383">
        <w:tc>
          <w:tcPr>
            <w:tcW w:w="615" w:type="dxa"/>
          </w:tcPr>
          <w:p w:rsidR="00DD6383" w:rsidRDefault="00813D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Sıra No</w:t>
            </w:r>
          </w:p>
        </w:tc>
        <w:tc>
          <w:tcPr>
            <w:tcW w:w="2040"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Yazarın Adı</w:t>
            </w:r>
          </w:p>
        </w:tc>
        <w:tc>
          <w:tcPr>
            <w:tcW w:w="3270"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 Adı</w:t>
            </w:r>
          </w:p>
        </w:tc>
        <w:tc>
          <w:tcPr>
            <w:tcW w:w="3030"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Yayınlandığı Yer ve Tarih</w:t>
            </w:r>
          </w:p>
        </w:tc>
        <w:tc>
          <w:tcPr>
            <w:tcW w:w="1470" w:type="dxa"/>
          </w:tcPr>
          <w:p w:rsidR="00DD6383" w:rsidRDefault="00813DC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Yayınlandığı Yılı</w:t>
            </w:r>
          </w:p>
        </w:tc>
      </w:tr>
      <w:tr w:rsidR="00DD6383">
        <w:trPr>
          <w:trHeight w:val="1000"/>
        </w:trPr>
        <w:tc>
          <w:tcPr>
            <w:tcW w:w="615" w:type="dxa"/>
          </w:tcPr>
          <w:p w:rsidR="00DD6383" w:rsidRDefault="00813DCB">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040" w:type="dxa"/>
          </w:tcPr>
          <w:p w:rsidR="00DD6383" w:rsidRDefault="00813DCB">
            <w:pPr>
              <w:spacing w:line="240" w:lineRule="auto"/>
              <w:jc w:val="both"/>
              <w:rPr>
                <w:rFonts w:ascii="Times New Roman" w:eastAsia="Times New Roman" w:hAnsi="Times New Roman" w:cs="Times New Roman"/>
              </w:rPr>
            </w:pPr>
            <w:r>
              <w:rPr>
                <w:rFonts w:ascii="Times New Roman" w:eastAsia="Times New Roman" w:hAnsi="Times New Roman" w:cs="Times New Roman"/>
              </w:rPr>
              <w:t>Filiz ÇOBAN ORAN</w:t>
            </w:r>
          </w:p>
        </w:tc>
        <w:tc>
          <w:tcPr>
            <w:tcW w:w="3270" w:type="dxa"/>
          </w:tcPr>
          <w:p w:rsidR="00DD6383" w:rsidRDefault="00813DCB">
            <w:pPr>
              <w:spacing w:line="240" w:lineRule="auto"/>
              <w:jc w:val="both"/>
              <w:rPr>
                <w:rFonts w:ascii="Times New Roman" w:eastAsia="Times New Roman" w:hAnsi="Times New Roman" w:cs="Times New Roman"/>
              </w:rPr>
            </w:pPr>
            <w:r>
              <w:rPr>
                <w:rFonts w:ascii="Times New Roman" w:eastAsia="Times New Roman" w:hAnsi="Times New Roman" w:cs="Times New Roman"/>
              </w:rPr>
              <w:t>Kimlik politikalarının gündelik üretimi bağlamında Avrupa imgesinde Türk kimliği</w:t>
            </w:r>
          </w:p>
        </w:tc>
        <w:tc>
          <w:tcPr>
            <w:tcW w:w="3030"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Avrasya Uluslararası Araştırmalar Dergisi, Cilt 7/19, Sayı:16 s.314-331</w:t>
            </w:r>
          </w:p>
        </w:tc>
        <w:tc>
          <w:tcPr>
            <w:tcW w:w="1470" w:type="dxa"/>
          </w:tcPr>
          <w:p w:rsidR="00DD6383" w:rsidRDefault="00813DCB">
            <w:pPr>
              <w:spacing w:line="240" w:lineRule="auto"/>
              <w:jc w:val="both"/>
              <w:rPr>
                <w:rFonts w:ascii="Times New Roman" w:eastAsia="Times New Roman" w:hAnsi="Times New Roman" w:cs="Times New Roman"/>
              </w:rPr>
            </w:pPr>
            <w:r>
              <w:rPr>
                <w:rFonts w:ascii="Times New Roman" w:eastAsia="Times New Roman" w:hAnsi="Times New Roman" w:cs="Times New Roman"/>
              </w:rPr>
              <w:t>Bahar/2019</w:t>
            </w:r>
          </w:p>
        </w:tc>
      </w:tr>
      <w:tr w:rsidR="00DD6383">
        <w:trPr>
          <w:trHeight w:val="960"/>
        </w:trPr>
        <w:tc>
          <w:tcPr>
            <w:tcW w:w="615" w:type="dxa"/>
          </w:tcPr>
          <w:p w:rsidR="00DD6383" w:rsidRDefault="00813DCB">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040" w:type="dxa"/>
          </w:tcPr>
          <w:p w:rsidR="00DD6383" w:rsidRDefault="00813DCB">
            <w:pPr>
              <w:spacing w:line="240" w:lineRule="auto"/>
              <w:jc w:val="both"/>
              <w:rPr>
                <w:rFonts w:ascii="Times New Roman" w:eastAsia="Times New Roman" w:hAnsi="Times New Roman" w:cs="Times New Roman"/>
              </w:rPr>
            </w:pPr>
            <w:r>
              <w:rPr>
                <w:rFonts w:ascii="Times New Roman" w:eastAsia="Times New Roman" w:hAnsi="Times New Roman" w:cs="Times New Roman"/>
              </w:rPr>
              <w:t>Filiz ÇOBAN ORAN ve Nihan ÖZCAN</w:t>
            </w:r>
          </w:p>
        </w:tc>
        <w:tc>
          <w:tcPr>
            <w:tcW w:w="3270" w:type="dxa"/>
          </w:tcPr>
          <w:p w:rsidR="00DD6383" w:rsidRDefault="00813DCB">
            <w:pPr>
              <w:spacing w:line="240" w:lineRule="auto"/>
              <w:jc w:val="both"/>
              <w:rPr>
                <w:rFonts w:ascii="Times New Roman" w:eastAsia="Times New Roman" w:hAnsi="Times New Roman" w:cs="Times New Roman"/>
              </w:rPr>
            </w:pPr>
            <w:r>
              <w:rPr>
                <w:rFonts w:ascii="Times New Roman" w:eastAsia="Times New Roman" w:hAnsi="Times New Roman" w:cs="Times New Roman"/>
              </w:rPr>
              <w:t>Obama Dönemi Amerikan Dış Politikasında Saldırgan Gerçekçilik: Ortadoğu'ya Silah Ticareti, Ortadoğu Etütleri</w:t>
            </w:r>
          </w:p>
        </w:tc>
        <w:tc>
          <w:tcPr>
            <w:tcW w:w="3030" w:type="dxa"/>
          </w:tcPr>
          <w:p w:rsidR="00DD6383" w:rsidRDefault="00813DCB">
            <w:pPr>
              <w:spacing w:line="240" w:lineRule="auto"/>
              <w:jc w:val="both"/>
              <w:rPr>
                <w:rFonts w:ascii="Times New Roman" w:eastAsia="Times New Roman" w:hAnsi="Times New Roman" w:cs="Times New Roman"/>
              </w:rPr>
            </w:pPr>
            <w:r>
              <w:rPr>
                <w:rFonts w:ascii="Times New Roman" w:eastAsia="Times New Roman" w:hAnsi="Times New Roman" w:cs="Times New Roman"/>
              </w:rPr>
              <w:t>Aralık 2019, Cilt 11, Sayı: 2</w:t>
            </w:r>
          </w:p>
          <w:p w:rsidR="00DD6383" w:rsidRDefault="00DD6383">
            <w:pPr>
              <w:spacing w:before="79" w:after="79" w:line="240" w:lineRule="auto"/>
              <w:rPr>
                <w:rFonts w:ascii="Times New Roman" w:eastAsia="Times New Roman" w:hAnsi="Times New Roman" w:cs="Times New Roman"/>
              </w:rPr>
            </w:pPr>
          </w:p>
        </w:tc>
        <w:tc>
          <w:tcPr>
            <w:tcW w:w="1470" w:type="dxa"/>
          </w:tcPr>
          <w:p w:rsidR="00DD6383" w:rsidRDefault="00813DCB">
            <w:pPr>
              <w:spacing w:before="79" w:after="79" w:line="240" w:lineRule="auto"/>
              <w:rPr>
                <w:rFonts w:ascii="Times New Roman" w:eastAsia="Times New Roman" w:hAnsi="Times New Roman" w:cs="Times New Roman"/>
              </w:rPr>
            </w:pPr>
            <w:r>
              <w:rPr>
                <w:rFonts w:ascii="Times New Roman" w:eastAsia="Times New Roman" w:hAnsi="Times New Roman" w:cs="Times New Roman"/>
              </w:rPr>
              <w:t>Güz/2019</w:t>
            </w:r>
          </w:p>
        </w:tc>
      </w:tr>
      <w:tr w:rsidR="00DD6383">
        <w:trPr>
          <w:trHeight w:val="1220"/>
        </w:trPr>
        <w:tc>
          <w:tcPr>
            <w:tcW w:w="615" w:type="dxa"/>
          </w:tcPr>
          <w:p w:rsidR="00DD6383" w:rsidRDefault="00813DCB">
            <w:pPr>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040" w:type="dxa"/>
          </w:tcPr>
          <w:p w:rsidR="00DD6383" w:rsidRDefault="00813D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Cemre PEKCAN</w:t>
            </w:r>
          </w:p>
        </w:tc>
        <w:tc>
          <w:tcPr>
            <w:tcW w:w="3270" w:type="dxa"/>
          </w:tcPr>
          <w:p w:rsidR="00DD6383" w:rsidRDefault="00813D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Yeni-liberal </w:t>
            </w:r>
            <w:proofErr w:type="spellStart"/>
            <w:r>
              <w:rPr>
                <w:rFonts w:ascii="Times New Roman" w:eastAsia="Times New Roman" w:hAnsi="Times New Roman" w:cs="Times New Roman"/>
                <w:sz w:val="24"/>
                <w:szCs w:val="24"/>
              </w:rPr>
              <w:t>Kurumsalcılık</w:t>
            </w:r>
            <w:proofErr w:type="spellEnd"/>
            <w:r>
              <w:rPr>
                <w:rFonts w:ascii="Times New Roman" w:eastAsia="Times New Roman" w:hAnsi="Times New Roman" w:cs="Times New Roman"/>
                <w:sz w:val="24"/>
                <w:szCs w:val="24"/>
              </w:rPr>
              <w:t xml:space="preserve"> Çerçevesinde Çin’in Komşuluk Diplomasisi: Hu Jintao ve </w:t>
            </w:r>
            <w:proofErr w:type="spellStart"/>
            <w:r>
              <w:rPr>
                <w:rFonts w:ascii="Times New Roman" w:eastAsia="Times New Roman" w:hAnsi="Times New Roman" w:cs="Times New Roman"/>
                <w:sz w:val="24"/>
                <w:szCs w:val="24"/>
              </w:rPr>
              <w:t>Xi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Jinping</w:t>
            </w:r>
            <w:proofErr w:type="spellEnd"/>
            <w:r>
              <w:rPr>
                <w:rFonts w:ascii="Times New Roman" w:eastAsia="Times New Roman" w:hAnsi="Times New Roman" w:cs="Times New Roman"/>
                <w:sz w:val="24"/>
                <w:szCs w:val="24"/>
              </w:rPr>
              <w:t xml:space="preserve"> Dönemlerine Karşılaştırmalı Bir Bakış</w:t>
            </w:r>
          </w:p>
        </w:tc>
        <w:tc>
          <w:tcPr>
            <w:tcW w:w="3030" w:type="dxa"/>
          </w:tcPr>
          <w:p w:rsidR="00DD6383" w:rsidRDefault="00813D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OPUS Uluslararası Toplum Araştırmaları Dergisi, vol.13,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2867-2892</w:t>
            </w:r>
          </w:p>
        </w:tc>
        <w:tc>
          <w:tcPr>
            <w:tcW w:w="1470" w:type="dxa"/>
          </w:tcPr>
          <w:p w:rsidR="00DD6383" w:rsidRDefault="00813D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Güz/2019</w:t>
            </w:r>
          </w:p>
        </w:tc>
      </w:tr>
    </w:tbl>
    <w:p w:rsidR="00DD6383" w:rsidRDefault="00DD6383">
      <w:pPr>
        <w:spacing w:line="240" w:lineRule="auto"/>
        <w:rPr>
          <w:rFonts w:ascii="Times New Roman" w:eastAsia="Times New Roman" w:hAnsi="Times New Roman" w:cs="Times New Roman"/>
          <w:sz w:val="24"/>
          <w:szCs w:val="24"/>
        </w:rPr>
      </w:pPr>
    </w:p>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Uluslararası Bildiri  </w:t>
      </w:r>
    </w:p>
    <w:tbl>
      <w:tblPr>
        <w:tblStyle w:val="a1"/>
        <w:tblW w:w="10395"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530"/>
        <w:gridCol w:w="3300"/>
        <w:gridCol w:w="3540"/>
        <w:gridCol w:w="1455"/>
      </w:tblGrid>
      <w:tr w:rsidR="00DD6383">
        <w:tc>
          <w:tcPr>
            <w:tcW w:w="570" w:type="dxa"/>
          </w:tcPr>
          <w:p w:rsidR="00DD6383" w:rsidRDefault="00813D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Sıra No</w:t>
            </w:r>
          </w:p>
        </w:tc>
        <w:tc>
          <w:tcPr>
            <w:tcW w:w="1530"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Yazarın Adı</w:t>
            </w:r>
          </w:p>
        </w:tc>
        <w:tc>
          <w:tcPr>
            <w:tcW w:w="3300"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 Adı</w:t>
            </w:r>
          </w:p>
        </w:tc>
        <w:tc>
          <w:tcPr>
            <w:tcW w:w="3540"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Yayınlandığı Yer ve Tarih</w:t>
            </w:r>
          </w:p>
        </w:tc>
        <w:tc>
          <w:tcPr>
            <w:tcW w:w="1455" w:type="dxa"/>
          </w:tcPr>
          <w:p w:rsidR="00DD6383" w:rsidRDefault="00813DC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Yayınlandığı Yılı</w:t>
            </w:r>
          </w:p>
        </w:tc>
      </w:tr>
      <w:tr w:rsidR="00DD6383">
        <w:tc>
          <w:tcPr>
            <w:tcW w:w="570" w:type="dxa"/>
          </w:tcPr>
          <w:p w:rsidR="00DD6383" w:rsidRDefault="00813DCB">
            <w:pP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30"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K. B. OLKAN, Cemre PEKCAN</w:t>
            </w:r>
          </w:p>
        </w:tc>
        <w:tc>
          <w:tcPr>
            <w:tcW w:w="3300" w:type="dxa"/>
          </w:tcPr>
          <w:p w:rsidR="00DD6383" w:rsidRDefault="00813DCB">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Japan’s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Foreign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Policy</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Asia-Pasific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Between</w:t>
            </w:r>
            <w:proofErr w:type="spellEnd"/>
            <w:r>
              <w:rPr>
                <w:rFonts w:ascii="Times New Roman" w:eastAsia="Times New Roman" w:hAnsi="Times New Roman" w:cs="Times New Roman"/>
              </w:rPr>
              <w:t xml:space="preserve"> 1931-1945 in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Framework of </w:t>
            </w:r>
            <w:proofErr w:type="spellStart"/>
            <w:r>
              <w:rPr>
                <w:rFonts w:ascii="Times New Roman" w:eastAsia="Times New Roman" w:hAnsi="Times New Roman" w:cs="Times New Roman"/>
              </w:rPr>
              <w:t>Offensive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Realism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Theory</w:t>
            </w:r>
            <w:proofErr w:type="spellEnd"/>
          </w:p>
        </w:tc>
        <w:tc>
          <w:tcPr>
            <w:tcW w:w="3540"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IIIrd</w:t>
            </w:r>
            <w:proofErr w:type="spellEnd"/>
            <w:r>
              <w:rPr>
                <w:rFonts w:ascii="Times New Roman" w:eastAsia="Times New Roman" w:hAnsi="Times New Roman" w:cs="Times New Roman"/>
              </w:rPr>
              <w:t xml:space="preserve"> International Conference on </w:t>
            </w:r>
            <w:proofErr w:type="spellStart"/>
            <w:r>
              <w:rPr>
                <w:rFonts w:ascii="Times New Roman" w:eastAsia="Times New Roman" w:hAnsi="Times New Roman" w:cs="Times New Roman"/>
              </w:rPr>
              <w:t>Globalization</w:t>
            </w:r>
            <w:proofErr w:type="spellEnd"/>
            <w:r>
              <w:rPr>
                <w:rFonts w:ascii="Times New Roman" w:eastAsia="Times New Roman" w:hAnsi="Times New Roman" w:cs="Times New Roman"/>
              </w:rPr>
              <w:t xml:space="preserve"> &amp; International </w:t>
            </w:r>
            <w:proofErr w:type="spellStart"/>
            <w:r>
              <w:rPr>
                <w:rFonts w:ascii="Times New Roman" w:eastAsia="Times New Roman" w:hAnsi="Times New Roman" w:cs="Times New Roman"/>
              </w:rPr>
              <w:t>Relations</w:t>
            </w:r>
            <w:proofErr w:type="spellEnd"/>
            <w:r>
              <w:rPr>
                <w:rFonts w:ascii="Times New Roman" w:eastAsia="Times New Roman" w:hAnsi="Times New Roman" w:cs="Times New Roman"/>
              </w:rPr>
              <w:t>, Gaziantep, Türkiye, 4-7 Nisan 2019, pp.12-12</w:t>
            </w:r>
          </w:p>
          <w:p w:rsidR="00DD6383" w:rsidRDefault="00DD6383">
            <w:pPr>
              <w:spacing w:line="240" w:lineRule="auto"/>
              <w:rPr>
                <w:rFonts w:ascii="Times New Roman" w:eastAsia="Times New Roman" w:hAnsi="Times New Roman" w:cs="Times New Roman"/>
              </w:rPr>
            </w:pPr>
          </w:p>
        </w:tc>
        <w:tc>
          <w:tcPr>
            <w:tcW w:w="1455"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Bahar/2019</w:t>
            </w:r>
          </w:p>
        </w:tc>
      </w:tr>
      <w:tr w:rsidR="00DD6383">
        <w:tc>
          <w:tcPr>
            <w:tcW w:w="570" w:type="dxa"/>
          </w:tcPr>
          <w:p w:rsidR="00DD6383" w:rsidRDefault="00813DCB">
            <w:pPr>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30"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Çağrı Emin DEMİRBAŞ</w:t>
            </w:r>
          </w:p>
        </w:tc>
        <w:tc>
          <w:tcPr>
            <w:tcW w:w="3300"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Koruma Sorumluluğundan Korurken Sorumluluğa (</w:t>
            </w:r>
            <w:proofErr w:type="spellStart"/>
            <w:r>
              <w:rPr>
                <w:rFonts w:ascii="Times New Roman" w:eastAsia="Times New Roman" w:hAnsi="Times New Roman" w:cs="Times New Roman"/>
              </w:rPr>
              <w:t>Responsibility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While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Protecting</w:t>
            </w:r>
            <w:proofErr w:type="spellEnd"/>
            <w:r>
              <w:rPr>
                <w:rFonts w:ascii="Times New Roman" w:eastAsia="Times New Roman" w:hAnsi="Times New Roman" w:cs="Times New Roman"/>
              </w:rPr>
              <w:t>): İnsancıl Müdahale Doktrinin Gündemi</w:t>
            </w:r>
          </w:p>
        </w:tc>
        <w:tc>
          <w:tcPr>
            <w:tcW w:w="3540" w:type="dxa"/>
          </w:tcPr>
          <w:p w:rsidR="00DD6383" w:rsidRDefault="00813DCB">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IIIrd</w:t>
            </w:r>
            <w:proofErr w:type="spellEnd"/>
            <w:r>
              <w:rPr>
                <w:rFonts w:ascii="Times New Roman" w:eastAsia="Times New Roman" w:hAnsi="Times New Roman" w:cs="Times New Roman"/>
              </w:rPr>
              <w:t xml:space="preserve"> International Conference on </w:t>
            </w:r>
            <w:proofErr w:type="spellStart"/>
            <w:r>
              <w:rPr>
                <w:rFonts w:ascii="Times New Roman" w:eastAsia="Times New Roman" w:hAnsi="Times New Roman" w:cs="Times New Roman"/>
              </w:rPr>
              <w:t>Globalization</w:t>
            </w:r>
            <w:proofErr w:type="spellEnd"/>
            <w:r>
              <w:rPr>
                <w:rFonts w:ascii="Times New Roman" w:eastAsia="Times New Roman" w:hAnsi="Times New Roman" w:cs="Times New Roman"/>
              </w:rPr>
              <w:t xml:space="preserve"> &amp; International </w:t>
            </w:r>
            <w:proofErr w:type="spellStart"/>
            <w:r>
              <w:rPr>
                <w:rFonts w:ascii="Times New Roman" w:eastAsia="Times New Roman" w:hAnsi="Times New Roman" w:cs="Times New Roman"/>
              </w:rPr>
              <w:t>Relations</w:t>
            </w:r>
            <w:proofErr w:type="spellEnd"/>
            <w:r>
              <w:rPr>
                <w:rFonts w:ascii="Times New Roman" w:eastAsia="Times New Roman" w:hAnsi="Times New Roman" w:cs="Times New Roman"/>
              </w:rPr>
              <w:t>, Gaziantep, Türkiye, 4-7 Nisan 2019</w:t>
            </w:r>
          </w:p>
        </w:tc>
        <w:tc>
          <w:tcPr>
            <w:tcW w:w="1455"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Bahar/2019</w:t>
            </w:r>
          </w:p>
        </w:tc>
      </w:tr>
      <w:tr w:rsidR="00DD6383">
        <w:tc>
          <w:tcPr>
            <w:tcW w:w="570" w:type="dxa"/>
          </w:tcPr>
          <w:p w:rsidR="00DD6383" w:rsidRDefault="00813DCB">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1530"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Belma ENGİN GÜDER, Soner KARAGÜL</w:t>
            </w:r>
          </w:p>
        </w:tc>
        <w:tc>
          <w:tcPr>
            <w:tcW w:w="3300"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Sahra-altı Afrika’daki Çatışmaların Çözümünde/ Çözümsüzlüğünde Komşu Ülkelerin Rolü: Somali Örneği</w:t>
            </w:r>
          </w:p>
        </w:tc>
        <w:tc>
          <w:tcPr>
            <w:tcW w:w="3540"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 xml:space="preserve">Uluslararası </w:t>
            </w:r>
            <w:proofErr w:type="spellStart"/>
            <w:r>
              <w:rPr>
                <w:rFonts w:ascii="Times New Roman" w:eastAsia="Times New Roman" w:hAnsi="Times New Roman" w:cs="Times New Roman"/>
              </w:rPr>
              <w:t>Afro</w:t>
            </w:r>
            <w:proofErr w:type="spellEnd"/>
            <w:r>
              <w:rPr>
                <w:rFonts w:ascii="Times New Roman" w:eastAsia="Times New Roman" w:hAnsi="Times New Roman" w:cs="Times New Roman"/>
              </w:rPr>
              <w:t>-Avrasya Kongresi, Lefkoşa, 19-22 Nisan 2019</w:t>
            </w:r>
          </w:p>
        </w:tc>
        <w:tc>
          <w:tcPr>
            <w:tcW w:w="1455"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Bahar/2019</w:t>
            </w:r>
          </w:p>
        </w:tc>
      </w:tr>
      <w:tr w:rsidR="00DD6383">
        <w:tc>
          <w:tcPr>
            <w:tcW w:w="570" w:type="dxa"/>
          </w:tcPr>
          <w:p w:rsidR="00DD6383" w:rsidRDefault="00813DCB">
            <w:pPr>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30"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Belma ENGİN GÜDER, Soner KARAGÜL</w:t>
            </w:r>
          </w:p>
        </w:tc>
        <w:tc>
          <w:tcPr>
            <w:tcW w:w="3300"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Sahra-altı Afrika’daki Çatışmaların Çözümünde/ Çözümsüzlüğünde Komşu Ülkelerin Rolü: Somali Örneği</w:t>
            </w:r>
          </w:p>
        </w:tc>
        <w:tc>
          <w:tcPr>
            <w:tcW w:w="3540"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 xml:space="preserve">Uluslararası </w:t>
            </w:r>
            <w:proofErr w:type="spellStart"/>
            <w:r>
              <w:rPr>
                <w:rFonts w:ascii="Times New Roman" w:eastAsia="Times New Roman" w:hAnsi="Times New Roman" w:cs="Times New Roman"/>
              </w:rPr>
              <w:t>Afro</w:t>
            </w:r>
            <w:proofErr w:type="spellEnd"/>
            <w:r>
              <w:rPr>
                <w:rFonts w:ascii="Times New Roman" w:eastAsia="Times New Roman" w:hAnsi="Times New Roman" w:cs="Times New Roman"/>
              </w:rPr>
              <w:t>-Avrasya Kongresi, Lefkoşa, 19-22 Nisan 2019</w:t>
            </w:r>
          </w:p>
        </w:tc>
        <w:tc>
          <w:tcPr>
            <w:tcW w:w="1455"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Bahar/2019</w:t>
            </w:r>
          </w:p>
        </w:tc>
      </w:tr>
      <w:tr w:rsidR="00DD6383">
        <w:tc>
          <w:tcPr>
            <w:tcW w:w="570" w:type="dxa"/>
          </w:tcPr>
          <w:p w:rsidR="00DD6383" w:rsidRDefault="00813DCB">
            <w:pPr>
              <w:spacing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530"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Çağrı Emin DEMİRBAŞ</w:t>
            </w:r>
          </w:p>
        </w:tc>
        <w:tc>
          <w:tcPr>
            <w:tcW w:w="3300"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Yemen’de İnsancıl Durum: Uluslararası Toplum Açısından Çıkarımlar</w:t>
            </w:r>
          </w:p>
        </w:tc>
        <w:tc>
          <w:tcPr>
            <w:tcW w:w="3540"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 Uludağ </w:t>
            </w:r>
            <w:proofErr w:type="spellStart"/>
            <w:r>
              <w:rPr>
                <w:rFonts w:ascii="Times New Roman" w:eastAsia="Times New Roman" w:hAnsi="Times New Roman" w:cs="Times New Roman"/>
                <w:sz w:val="24"/>
                <w:szCs w:val="24"/>
              </w:rPr>
              <w:t>Congress</w:t>
            </w:r>
            <w:proofErr w:type="spellEnd"/>
            <w:r>
              <w:rPr>
                <w:rFonts w:ascii="Times New Roman" w:eastAsia="Times New Roman" w:hAnsi="Times New Roman" w:cs="Times New Roman"/>
                <w:sz w:val="24"/>
                <w:szCs w:val="24"/>
              </w:rPr>
              <w:t xml:space="preserve"> on International </w:t>
            </w:r>
            <w:proofErr w:type="spellStart"/>
            <w:r>
              <w:rPr>
                <w:rFonts w:ascii="Times New Roman" w:eastAsia="Times New Roman" w:hAnsi="Times New Roman" w:cs="Times New Roman"/>
                <w:sz w:val="24"/>
                <w:szCs w:val="24"/>
              </w:rPr>
              <w:t>Relations</w:t>
            </w:r>
            <w:proofErr w:type="spellEnd"/>
            <w:r>
              <w:rPr>
                <w:rFonts w:ascii="Times New Roman" w:eastAsia="Times New Roman" w:hAnsi="Times New Roman" w:cs="Times New Roman"/>
                <w:sz w:val="24"/>
                <w:szCs w:val="24"/>
              </w:rPr>
              <w:t>, Bursa, Türkiye, 14-15 Ekim 2019</w:t>
            </w:r>
          </w:p>
        </w:tc>
        <w:tc>
          <w:tcPr>
            <w:tcW w:w="1455"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Güz/2019</w:t>
            </w:r>
          </w:p>
        </w:tc>
      </w:tr>
      <w:tr w:rsidR="00DD6383">
        <w:tc>
          <w:tcPr>
            <w:tcW w:w="570" w:type="dxa"/>
          </w:tcPr>
          <w:p w:rsidR="00DD6383" w:rsidRDefault="00813DCB">
            <w:pPr>
              <w:spacing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530"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Cemre PEKCAN</w:t>
            </w:r>
          </w:p>
        </w:tc>
        <w:tc>
          <w:tcPr>
            <w:tcW w:w="3300" w:type="dxa"/>
          </w:tcPr>
          <w:p w:rsidR="00DD6383" w:rsidRDefault="00813DCB">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Jinping’in</w:t>
            </w:r>
            <w:proofErr w:type="spellEnd"/>
            <w:r>
              <w:rPr>
                <w:rFonts w:ascii="Times New Roman" w:eastAsia="Times New Roman" w:hAnsi="Times New Roman" w:cs="Times New Roman"/>
                <w:sz w:val="24"/>
                <w:szCs w:val="24"/>
              </w:rPr>
              <w:t xml:space="preserve"> Tayvan Politikasındaki Dönüşüm: Çin ve Tayvan’ın ‘Diplomatik Tanınma’ Rekabeti </w:t>
            </w:r>
          </w:p>
          <w:p w:rsidR="00DD6383" w:rsidRDefault="00DD6383">
            <w:pPr>
              <w:spacing w:line="240" w:lineRule="auto"/>
              <w:rPr>
                <w:rFonts w:ascii="Times New Roman" w:eastAsia="Times New Roman" w:hAnsi="Times New Roman" w:cs="Times New Roman"/>
                <w:shd w:val="clear" w:color="auto" w:fill="F5F5F5"/>
              </w:rPr>
            </w:pPr>
          </w:p>
          <w:p w:rsidR="00DD6383" w:rsidRDefault="00DD6383">
            <w:pPr>
              <w:spacing w:line="240" w:lineRule="auto"/>
              <w:rPr>
                <w:rFonts w:ascii="Times New Roman" w:eastAsia="Times New Roman" w:hAnsi="Times New Roman" w:cs="Times New Roman"/>
                <w:sz w:val="24"/>
                <w:szCs w:val="24"/>
              </w:rPr>
            </w:pPr>
          </w:p>
        </w:tc>
        <w:tc>
          <w:tcPr>
            <w:tcW w:w="3540"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 Uluslararası Uludağ Uluslararası İlişkiler Kongresi, BURSA, TÜRKIYE, 14-15 Ekim 2019,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538-552</w:t>
            </w:r>
          </w:p>
        </w:tc>
        <w:tc>
          <w:tcPr>
            <w:tcW w:w="1455"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Güz/2019</w:t>
            </w:r>
          </w:p>
        </w:tc>
      </w:tr>
      <w:tr w:rsidR="00DD6383">
        <w:tc>
          <w:tcPr>
            <w:tcW w:w="570" w:type="dxa"/>
          </w:tcPr>
          <w:p w:rsidR="00DD6383" w:rsidRDefault="00813DCB">
            <w:pPr>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530"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Muhammet Fatih ÖZKAN</w:t>
            </w:r>
          </w:p>
        </w:tc>
        <w:tc>
          <w:tcPr>
            <w:tcW w:w="3300"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Suriye Kürtleriyle İlgili Gelişmeler Karşısında İran Dış Politikası </w:t>
            </w:r>
          </w:p>
          <w:p w:rsidR="00DD6383" w:rsidRDefault="00DD6383">
            <w:pPr>
              <w:spacing w:line="240" w:lineRule="auto"/>
              <w:rPr>
                <w:rFonts w:ascii="Times New Roman" w:eastAsia="Times New Roman" w:hAnsi="Times New Roman" w:cs="Times New Roman"/>
                <w:sz w:val="24"/>
                <w:szCs w:val="24"/>
              </w:rPr>
            </w:pPr>
          </w:p>
        </w:tc>
        <w:tc>
          <w:tcPr>
            <w:tcW w:w="3540"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ALKÜ-SAM Uluslararası İlişkiler Kongresi, Alanya, 4-6 Aralık 2019</w:t>
            </w:r>
          </w:p>
        </w:tc>
        <w:tc>
          <w:tcPr>
            <w:tcW w:w="1455"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Güz/2019</w:t>
            </w:r>
          </w:p>
        </w:tc>
      </w:tr>
    </w:tbl>
    <w:p w:rsidR="00DD6383" w:rsidRDefault="00DD6383">
      <w:pPr>
        <w:spacing w:line="240" w:lineRule="auto"/>
        <w:rPr>
          <w:rFonts w:ascii="Times New Roman" w:eastAsia="Times New Roman" w:hAnsi="Times New Roman" w:cs="Times New Roman"/>
          <w:sz w:val="26"/>
          <w:szCs w:val="26"/>
        </w:rPr>
      </w:pPr>
    </w:p>
    <w:p w:rsidR="00DD6383" w:rsidRDefault="00813DCB">
      <w:p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4"/>
          <w:szCs w:val="24"/>
        </w:rPr>
        <w:t>Kitap / Kitapta Bölüm</w:t>
      </w:r>
    </w:p>
    <w:tbl>
      <w:tblPr>
        <w:tblStyle w:val="a2"/>
        <w:tblW w:w="10335"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485"/>
        <w:gridCol w:w="3300"/>
        <w:gridCol w:w="3525"/>
        <w:gridCol w:w="1440"/>
      </w:tblGrid>
      <w:tr w:rsidR="00DD6383">
        <w:tc>
          <w:tcPr>
            <w:tcW w:w="585" w:type="dxa"/>
          </w:tcPr>
          <w:p w:rsidR="00DD6383" w:rsidRDefault="00813D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Sıra No</w:t>
            </w:r>
          </w:p>
        </w:tc>
        <w:tc>
          <w:tcPr>
            <w:tcW w:w="1485"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Yazarın Adı</w:t>
            </w:r>
          </w:p>
        </w:tc>
        <w:tc>
          <w:tcPr>
            <w:tcW w:w="3300"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 Adı</w:t>
            </w:r>
          </w:p>
        </w:tc>
        <w:tc>
          <w:tcPr>
            <w:tcW w:w="3525"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Yayınlandığı Yer ve Tarih</w:t>
            </w:r>
          </w:p>
        </w:tc>
        <w:tc>
          <w:tcPr>
            <w:tcW w:w="1440" w:type="dxa"/>
          </w:tcPr>
          <w:p w:rsidR="00DD6383" w:rsidRDefault="00813DC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Yayınlandığı Yılı</w:t>
            </w:r>
          </w:p>
        </w:tc>
      </w:tr>
      <w:tr w:rsidR="00DD6383">
        <w:tc>
          <w:tcPr>
            <w:tcW w:w="585" w:type="dxa"/>
          </w:tcPr>
          <w:p w:rsidR="00DD6383" w:rsidRDefault="00813DCB">
            <w:pP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85"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Belma ENGİN GÜDER, Ayşe Gülce UYGUN</w:t>
            </w:r>
          </w:p>
        </w:tc>
        <w:tc>
          <w:tcPr>
            <w:tcW w:w="3300"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Afrika Birliği ve Akdeniz: Avrupa Birliği ile “Göç” Ekseninde İşbirliği</w:t>
            </w:r>
          </w:p>
        </w:tc>
        <w:tc>
          <w:tcPr>
            <w:tcW w:w="3525"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(İçinde) Akdeniz Jeopolitiği, Ed. Hasret ÇOMAK-Burak Şakir ŞEKER, Nobel Yayıncılık, İstanbul</w:t>
            </w:r>
          </w:p>
        </w:tc>
        <w:tc>
          <w:tcPr>
            <w:tcW w:w="1440"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Bahar/2019</w:t>
            </w:r>
          </w:p>
        </w:tc>
      </w:tr>
      <w:tr w:rsidR="00DD6383">
        <w:tc>
          <w:tcPr>
            <w:tcW w:w="585" w:type="dxa"/>
          </w:tcPr>
          <w:p w:rsidR="00DD6383" w:rsidRDefault="00813DCB">
            <w:pPr>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85"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Ruhi GÜLER</w:t>
            </w:r>
          </w:p>
        </w:tc>
        <w:tc>
          <w:tcPr>
            <w:tcW w:w="3300"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 xml:space="preserve">Lüfer: Boğaziçi </w:t>
            </w:r>
            <w:proofErr w:type="spellStart"/>
            <w:r>
              <w:rPr>
                <w:rFonts w:ascii="Times New Roman" w:eastAsia="Times New Roman" w:hAnsi="Times New Roman" w:cs="Times New Roman"/>
              </w:rPr>
              <w:t>Şehrayini</w:t>
            </w:r>
            <w:proofErr w:type="spellEnd"/>
          </w:p>
        </w:tc>
        <w:tc>
          <w:tcPr>
            <w:tcW w:w="3525"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Küre Yayınları, İstanbul</w:t>
            </w:r>
          </w:p>
        </w:tc>
        <w:tc>
          <w:tcPr>
            <w:tcW w:w="1440" w:type="dxa"/>
          </w:tcPr>
          <w:p w:rsidR="00DD6383" w:rsidRDefault="00813DCB">
            <w:pPr>
              <w:spacing w:line="240" w:lineRule="auto"/>
              <w:rPr>
                <w:rFonts w:ascii="Times New Roman" w:eastAsia="Times New Roman" w:hAnsi="Times New Roman" w:cs="Times New Roman"/>
              </w:rPr>
            </w:pPr>
            <w:r>
              <w:rPr>
                <w:rFonts w:ascii="Times New Roman" w:eastAsia="Times New Roman" w:hAnsi="Times New Roman" w:cs="Times New Roman"/>
              </w:rPr>
              <w:t>Bahar/2019</w:t>
            </w:r>
          </w:p>
        </w:tc>
      </w:tr>
      <w:tr w:rsidR="00DD6383">
        <w:tc>
          <w:tcPr>
            <w:tcW w:w="585" w:type="dxa"/>
          </w:tcPr>
          <w:p w:rsidR="00DD6383" w:rsidRDefault="00813DCB">
            <w:pP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85"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Cemre PEKCAN</w:t>
            </w:r>
          </w:p>
        </w:tc>
        <w:tc>
          <w:tcPr>
            <w:tcW w:w="3300"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Çin Dış Politikası ve ABD İle İlişkiler</w:t>
            </w:r>
          </w:p>
        </w:tc>
        <w:tc>
          <w:tcPr>
            <w:tcW w:w="3525"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Dora Yayıncılık, BURSA</w:t>
            </w:r>
          </w:p>
          <w:p w:rsidR="00DD6383" w:rsidRDefault="00DD6383">
            <w:pPr>
              <w:spacing w:line="240" w:lineRule="auto"/>
              <w:rPr>
                <w:rFonts w:ascii="Times New Roman" w:eastAsia="Times New Roman" w:hAnsi="Times New Roman" w:cs="Times New Roman"/>
                <w:sz w:val="24"/>
                <w:szCs w:val="24"/>
              </w:rPr>
            </w:pPr>
          </w:p>
        </w:tc>
        <w:tc>
          <w:tcPr>
            <w:tcW w:w="1440"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Güz/2019</w:t>
            </w:r>
          </w:p>
        </w:tc>
      </w:tr>
    </w:tbl>
    <w:p w:rsidR="00DD6383" w:rsidRDefault="00DD6383">
      <w:pPr>
        <w:spacing w:line="240" w:lineRule="auto"/>
        <w:rPr>
          <w:rFonts w:ascii="Times New Roman" w:eastAsia="Times New Roman" w:hAnsi="Times New Roman" w:cs="Times New Roman"/>
          <w:b/>
          <w:sz w:val="24"/>
          <w:szCs w:val="24"/>
        </w:rPr>
      </w:pPr>
    </w:p>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Kitap İncelemesi </w:t>
      </w:r>
    </w:p>
    <w:tbl>
      <w:tblPr>
        <w:tblStyle w:val="a3"/>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
        <w:gridCol w:w="2038"/>
        <w:gridCol w:w="3300"/>
        <w:gridCol w:w="2490"/>
        <w:gridCol w:w="1650"/>
      </w:tblGrid>
      <w:tr w:rsidR="00DD6383" w:rsidTr="00FD154C">
        <w:tc>
          <w:tcPr>
            <w:tcW w:w="782" w:type="dxa"/>
          </w:tcPr>
          <w:p w:rsidR="00DD6383" w:rsidRDefault="00813D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Sıra No</w:t>
            </w:r>
          </w:p>
        </w:tc>
        <w:tc>
          <w:tcPr>
            <w:tcW w:w="2038"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Yazarın Adı</w:t>
            </w:r>
          </w:p>
        </w:tc>
        <w:tc>
          <w:tcPr>
            <w:tcW w:w="3300"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 Adı</w:t>
            </w:r>
          </w:p>
        </w:tc>
        <w:tc>
          <w:tcPr>
            <w:tcW w:w="2490"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Yayınlandığı Yer ve Tarih</w:t>
            </w:r>
          </w:p>
        </w:tc>
        <w:tc>
          <w:tcPr>
            <w:tcW w:w="1650" w:type="dxa"/>
          </w:tcPr>
          <w:p w:rsidR="00DD6383" w:rsidRDefault="00813DC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Yayınlandığı Dönemi/Yılı</w:t>
            </w:r>
          </w:p>
        </w:tc>
      </w:tr>
      <w:tr w:rsidR="00DD6383" w:rsidTr="00FD154C">
        <w:trPr>
          <w:trHeight w:val="1000"/>
        </w:trPr>
        <w:tc>
          <w:tcPr>
            <w:tcW w:w="782" w:type="dxa"/>
          </w:tcPr>
          <w:p w:rsidR="00DD6383" w:rsidRDefault="00813DC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38" w:type="dxa"/>
          </w:tcPr>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Tuğçe YILDIZ</w:t>
            </w:r>
          </w:p>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Yayın: SSCI Dergide yayın)</w:t>
            </w:r>
          </w:p>
        </w:tc>
        <w:tc>
          <w:tcPr>
            <w:tcW w:w="3300" w:type="dxa"/>
          </w:tcPr>
          <w:p w:rsidR="00DD6383" w:rsidRDefault="00813DCB">
            <w:pPr>
              <w:spacing w:before="79" w:after="79" w:line="240" w:lineRule="auto"/>
              <w:jc w:val="both"/>
              <w:rPr>
                <w:rFonts w:ascii="Times New Roman" w:eastAsia="Times New Roman" w:hAnsi="Times New Roman" w:cs="Times New Roman"/>
                <w:sz w:val="24"/>
                <w:szCs w:val="24"/>
                <w:shd w:val="clear" w:color="auto" w:fill="F5F5F5"/>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European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Unions’s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Democracy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Promotion</w:t>
            </w:r>
            <w:proofErr w:type="spellEnd"/>
            <w:r>
              <w:rPr>
                <w:rFonts w:ascii="Times New Roman" w:eastAsia="Times New Roman" w:hAnsi="Times New Roman" w:cs="Times New Roman"/>
                <w:sz w:val="24"/>
                <w:szCs w:val="24"/>
              </w:rPr>
              <w:t xml:space="preserve"> in Central </w:t>
            </w:r>
            <w:proofErr w:type="spellStart"/>
            <w:r>
              <w:rPr>
                <w:rFonts w:ascii="Times New Roman" w:eastAsia="Times New Roman" w:hAnsi="Times New Roman" w:cs="Times New Roman"/>
                <w:sz w:val="24"/>
                <w:szCs w:val="24"/>
              </w:rPr>
              <w:t>Asia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Political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Interests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Influence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Development in </w:t>
            </w:r>
            <w:proofErr w:type="spellStart"/>
            <w:r>
              <w:rPr>
                <w:rFonts w:ascii="Times New Roman" w:eastAsia="Times New Roman" w:hAnsi="Times New Roman" w:cs="Times New Roman"/>
                <w:sz w:val="24"/>
                <w:szCs w:val="24"/>
              </w:rPr>
              <w:t>Kazakhstan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Kyrgyzstan</w:t>
            </w:r>
            <w:proofErr w:type="spellEnd"/>
            <w:r>
              <w:rPr>
                <w:rFonts w:ascii="Times New Roman" w:eastAsia="Times New Roman" w:hAnsi="Times New Roman" w:cs="Times New Roman"/>
                <w:sz w:val="24"/>
                <w:szCs w:val="24"/>
              </w:rPr>
              <w:t xml:space="preserve"> in 2007-2013</w:t>
            </w:r>
          </w:p>
        </w:tc>
        <w:tc>
          <w:tcPr>
            <w:tcW w:w="2490" w:type="dxa"/>
          </w:tcPr>
          <w:p w:rsidR="00DD6383" w:rsidRDefault="00813DCB">
            <w:pPr>
              <w:spacing w:before="79" w:after="79" w:line="240" w:lineRule="auto"/>
              <w:jc w:val="both"/>
              <w:rPr>
                <w:rFonts w:ascii="Times New Roman" w:eastAsia="Times New Roman" w:hAnsi="Times New Roman" w:cs="Times New Roman"/>
                <w:sz w:val="24"/>
                <w:szCs w:val="24"/>
                <w:shd w:val="clear" w:color="auto" w:fill="F5F5F5"/>
              </w:rPr>
            </w:pPr>
            <w:r>
              <w:rPr>
                <w:rFonts w:ascii="Times New Roman" w:eastAsia="Times New Roman" w:hAnsi="Times New Roman" w:cs="Times New Roman"/>
                <w:sz w:val="24"/>
                <w:szCs w:val="24"/>
              </w:rPr>
              <w:t>Europe-</w:t>
            </w:r>
            <w:proofErr w:type="spellStart"/>
            <w:r>
              <w:rPr>
                <w:rFonts w:ascii="Times New Roman" w:eastAsia="Times New Roman" w:hAnsi="Times New Roman" w:cs="Times New Roman"/>
                <w:sz w:val="24"/>
                <w:szCs w:val="24"/>
              </w:rPr>
              <w:t>Asia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Vol</w:t>
            </w:r>
            <w:proofErr w:type="spellEnd"/>
            <w:r>
              <w:rPr>
                <w:rFonts w:ascii="Times New Roman" w:eastAsia="Times New Roman" w:hAnsi="Times New Roman" w:cs="Times New Roman"/>
                <w:sz w:val="24"/>
                <w:szCs w:val="24"/>
              </w:rPr>
              <w:t xml:space="preserve">. 71,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873-874</w:t>
            </w:r>
          </w:p>
        </w:tc>
        <w:tc>
          <w:tcPr>
            <w:tcW w:w="1650" w:type="dxa"/>
          </w:tcPr>
          <w:p w:rsidR="00DD6383" w:rsidRDefault="00813DCB">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Güz/2019</w:t>
            </w:r>
          </w:p>
        </w:tc>
      </w:tr>
    </w:tbl>
    <w:p w:rsidR="00DD6383" w:rsidRDefault="00DD6383">
      <w:pPr>
        <w:spacing w:line="240" w:lineRule="auto"/>
        <w:rPr>
          <w:rFonts w:ascii="Times New Roman" w:eastAsia="Times New Roman" w:hAnsi="Times New Roman" w:cs="Times New Roman"/>
          <w:b/>
          <w:sz w:val="24"/>
          <w:szCs w:val="24"/>
        </w:rPr>
      </w:pPr>
    </w:p>
    <w:p w:rsidR="00DD6383" w:rsidRDefault="00813DCB">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Öğrenciler için Burs, Mesleki Gelişim ve Kariyer, Seminer, Konferans, Etkinlik, Sosyal, Kültürel ve Sportif Faaliyetler</w:t>
      </w:r>
    </w:p>
    <w:tbl>
      <w:tblPr>
        <w:tblStyle w:val="a4"/>
        <w:tblW w:w="1015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5"/>
      </w:tblGrid>
      <w:tr w:rsidR="00DD6383">
        <w:tc>
          <w:tcPr>
            <w:tcW w:w="10155" w:type="dxa"/>
          </w:tcPr>
          <w:p w:rsidR="00DD6383" w:rsidRDefault="00813DCB">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1. Konrad </w:t>
            </w:r>
            <w:proofErr w:type="spellStart"/>
            <w:r>
              <w:rPr>
                <w:rFonts w:ascii="Times New Roman" w:eastAsia="Times New Roman" w:hAnsi="Times New Roman" w:cs="Times New Roman"/>
              </w:rPr>
              <w:t>Adenauer</w:t>
            </w:r>
            <w:proofErr w:type="spellEnd"/>
            <w:r>
              <w:rPr>
                <w:rFonts w:ascii="Times New Roman" w:eastAsia="Times New Roman" w:hAnsi="Times New Roman" w:cs="Times New Roman"/>
              </w:rPr>
              <w:t xml:space="preserve"> Vakfı desteği ve Ankara Hacı Bayram Veli Üniversitesi işbirliği ile </w:t>
            </w:r>
            <w:proofErr w:type="spellStart"/>
            <w:r>
              <w:rPr>
                <w:rFonts w:ascii="Times New Roman" w:eastAsia="Times New Roman" w:hAnsi="Times New Roman" w:cs="Times New Roman"/>
              </w:rPr>
              <w:t>Troya</w:t>
            </w:r>
            <w:proofErr w:type="spellEnd"/>
            <w:r>
              <w:rPr>
                <w:rFonts w:ascii="Times New Roman" w:eastAsia="Times New Roman" w:hAnsi="Times New Roman" w:cs="Times New Roman"/>
              </w:rPr>
              <w:t xml:space="preserve"> Kültür </w:t>
            </w:r>
            <w:r>
              <w:rPr>
                <w:rFonts w:ascii="Times New Roman" w:eastAsia="Times New Roman" w:hAnsi="Times New Roman" w:cs="Times New Roman"/>
              </w:rPr>
              <w:lastRenderedPageBreak/>
              <w:t>Merkezinde lisans ve lisansüstü öğrencilerine yönelik AB Sertifika Programı Düzenlendi. (4-8 Mart 2019)</w:t>
            </w:r>
          </w:p>
        </w:tc>
      </w:tr>
      <w:tr w:rsidR="00DD6383">
        <w:tc>
          <w:tcPr>
            <w:tcW w:w="10155" w:type="dxa"/>
          </w:tcPr>
          <w:p w:rsidR="00DD6383" w:rsidRDefault="00813DCB">
            <w:pPr>
              <w:spacing w:after="240" w:line="240" w:lineRule="auto"/>
              <w:rPr>
                <w:rFonts w:ascii="Times New Roman" w:eastAsia="Times New Roman" w:hAnsi="Times New Roman" w:cs="Times New Roman"/>
              </w:rPr>
            </w:pPr>
            <w:r>
              <w:rPr>
                <w:rFonts w:ascii="Times New Roman" w:eastAsia="Times New Roman" w:hAnsi="Times New Roman" w:cs="Times New Roman"/>
              </w:rPr>
              <w:lastRenderedPageBreak/>
              <w:t>2. Dr. Öğretim Üyesi Çağrı Emin DEMİRBAŞ, “Koruma Sorumluluğundan, Korurken Sorumluluğa İnsancıl Müdahalenin Birleşmiş Milletler Gündemi” konulu bir seminer verdi. (08.05.2019)</w:t>
            </w:r>
          </w:p>
        </w:tc>
      </w:tr>
      <w:tr w:rsidR="00DD6383">
        <w:tc>
          <w:tcPr>
            <w:tcW w:w="10155" w:type="dxa"/>
          </w:tcPr>
          <w:p w:rsidR="00DD6383" w:rsidRDefault="00813DCB">
            <w:pPr>
              <w:pBdr>
                <w:top w:val="nil"/>
                <w:left w:val="nil"/>
                <w:bottom w:val="nil"/>
                <w:right w:val="nil"/>
                <w:between w:val="nil"/>
              </w:pBdr>
              <w:spacing w:after="240" w:line="240" w:lineRule="auto"/>
              <w:rPr>
                <w:rFonts w:ascii="Times New Roman" w:eastAsia="Times New Roman" w:hAnsi="Times New Roman" w:cs="Times New Roman"/>
              </w:rPr>
            </w:pPr>
            <w:r>
              <w:rPr>
                <w:rFonts w:ascii="Times New Roman" w:eastAsia="Times New Roman" w:hAnsi="Times New Roman" w:cs="Times New Roman"/>
              </w:rPr>
              <w:t>3. Doç. Dr. Filiz Çoban Oran 10-12 Aralık tarihlerinde NATO desteğiyle Uluslararası İlişkiler Konseyi Derneğiyle Brüksel'deki NATO Genel Merkezinde Kamu Diplomasisi çalışma toplantılarına katıldı. (10-12.12.2019)</w:t>
            </w:r>
          </w:p>
        </w:tc>
      </w:tr>
    </w:tbl>
    <w:p w:rsidR="00DD6383" w:rsidRDefault="00813DCB">
      <w:pPr>
        <w:spacing w:before="20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II. KURUMSAL KABİLİYET VE KAPASİTENİN DEĞERLENDİRİLMESİ</w:t>
      </w:r>
    </w:p>
    <w:p w:rsidR="00DD6383" w:rsidRDefault="00813DCB">
      <w:pPr>
        <w:pBdr>
          <w:top w:val="nil"/>
          <w:left w:val="nil"/>
          <w:bottom w:val="nil"/>
          <w:right w:val="nil"/>
          <w:between w:val="nil"/>
        </w:pBdr>
        <w:spacing w:after="200" w:line="240" w:lineRule="auto"/>
        <w:jc w:val="both"/>
        <w:rPr>
          <w:rFonts w:ascii="Times New Roman" w:eastAsia="Times New Roman" w:hAnsi="Times New Roman" w:cs="Times New Roman"/>
        </w:rPr>
      </w:pPr>
      <w:r>
        <w:rPr>
          <w:rFonts w:ascii="Times New Roman" w:eastAsia="Times New Roman" w:hAnsi="Times New Roman" w:cs="Times New Roman"/>
          <w:sz w:val="26"/>
          <w:szCs w:val="26"/>
        </w:rPr>
        <w:tab/>
      </w:r>
      <w:r>
        <w:rPr>
          <w:rFonts w:ascii="Times New Roman" w:eastAsia="Times New Roman" w:hAnsi="Times New Roman" w:cs="Times New Roman"/>
        </w:rPr>
        <w:t>Bölümümüzde halihazırda 3’ü Doçent Dr</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4’ü Dr. Öğretim Üyesi ve 2’si Doktorasını tamamlamış 4 Araştırma Görevlisi olmak üzere toplamda 11 Öğretim Elemanı görev yapmaktadır. </w:t>
      </w:r>
    </w:p>
    <w:p w:rsidR="00DD6383" w:rsidRDefault="00813DCB">
      <w:p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4"/>
          <w:szCs w:val="24"/>
        </w:rPr>
        <w:t>A-Üstünlükler</w:t>
      </w:r>
      <w:r>
        <w:rPr>
          <w:rFonts w:ascii="Times New Roman" w:eastAsia="Times New Roman" w:hAnsi="Times New Roman" w:cs="Times New Roman"/>
          <w:b/>
          <w:sz w:val="26"/>
          <w:szCs w:val="26"/>
        </w:rPr>
        <w:t xml:space="preserve"> </w:t>
      </w:r>
    </w:p>
    <w:p w:rsidR="00DD6383" w:rsidRDefault="00813DCB">
      <w:pPr>
        <w:spacing w:line="240" w:lineRule="auto"/>
        <w:jc w:val="both"/>
        <w:rPr>
          <w:rFonts w:ascii="Times New Roman" w:eastAsia="Times New Roman" w:hAnsi="Times New Roman" w:cs="Times New Roman"/>
        </w:rPr>
      </w:pPr>
      <w:r>
        <w:rPr>
          <w:rFonts w:ascii="Times New Roman" w:eastAsia="Times New Roman" w:hAnsi="Times New Roman" w:cs="Times New Roman"/>
        </w:rPr>
        <w:t>* Bölümde farklı disiplinlerde çalışmalar yapmış tam zamanlı görev yapan öğretim üyesi sayısının zaman içinde artış göstermesi bölümde çeşitliliği artırmıştır. Bu çeşitliliğin daha da artması beklenmektedir.</w:t>
      </w:r>
    </w:p>
    <w:p w:rsidR="00DD6383" w:rsidRDefault="00813DCB">
      <w:pPr>
        <w:spacing w:line="240" w:lineRule="auto"/>
        <w:jc w:val="both"/>
        <w:rPr>
          <w:rFonts w:ascii="Times New Roman" w:eastAsia="Times New Roman" w:hAnsi="Times New Roman" w:cs="Times New Roman"/>
        </w:rPr>
      </w:pPr>
      <w:r>
        <w:rPr>
          <w:rFonts w:ascii="Times New Roman" w:eastAsia="Times New Roman" w:hAnsi="Times New Roman" w:cs="Times New Roman"/>
        </w:rPr>
        <w:t>* Bölüm lisans ve lisansüstü düzeyde öğrenciler tarafından tercih edilebilirliğini korumaktadır.</w:t>
      </w:r>
    </w:p>
    <w:p w:rsidR="00DD6383" w:rsidRDefault="00813DC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*Bölümümüz Stratejik Planında 2019 yılı itibariyle belirlediğimiz hedeflerimizi çoğunlukla gerçekleştirdik. </w:t>
      </w:r>
    </w:p>
    <w:p w:rsidR="00DD6383" w:rsidRDefault="00DD6383">
      <w:pPr>
        <w:spacing w:line="240" w:lineRule="auto"/>
        <w:rPr>
          <w:rFonts w:ascii="Times New Roman" w:eastAsia="Times New Roman" w:hAnsi="Times New Roman" w:cs="Times New Roman"/>
        </w:rPr>
      </w:pPr>
    </w:p>
    <w:p w:rsidR="00DD6383" w:rsidRDefault="00813DCB">
      <w:pPr>
        <w:spacing w:after="200" w:line="240" w:lineRule="auto"/>
        <w:rPr>
          <w:rFonts w:ascii="Times New Roman" w:eastAsia="Times New Roman" w:hAnsi="Times New Roman" w:cs="Times New Roman"/>
        </w:rPr>
      </w:pPr>
      <w:r>
        <w:rPr>
          <w:rFonts w:ascii="Times New Roman" w:eastAsia="Times New Roman" w:hAnsi="Times New Roman" w:cs="Times New Roman"/>
          <w:b/>
        </w:rPr>
        <w:t>B-Zayıflıklar</w:t>
      </w:r>
    </w:p>
    <w:p w:rsidR="00DD6383" w:rsidRDefault="00813DCB">
      <w:pPr>
        <w:spacing w:line="240" w:lineRule="auto"/>
        <w:jc w:val="both"/>
        <w:rPr>
          <w:rFonts w:ascii="Times New Roman" w:eastAsia="Times New Roman" w:hAnsi="Times New Roman" w:cs="Times New Roman"/>
        </w:rPr>
      </w:pPr>
      <w:r>
        <w:rPr>
          <w:rFonts w:ascii="Times New Roman" w:eastAsia="Times New Roman" w:hAnsi="Times New Roman" w:cs="Times New Roman"/>
        </w:rPr>
        <w:t>* Bölümde daha önce görev yapmakta olan araştırma görevlileri Dr. Öğretim Üyesi kadrosuna geçiş yaptığından lisansüstü çalışmalarına devam eden araştırma görevlisi sayısı azalmıştır.</w:t>
      </w:r>
    </w:p>
    <w:p w:rsidR="00DD6383" w:rsidRDefault="00DD6383">
      <w:pPr>
        <w:spacing w:line="240" w:lineRule="auto"/>
        <w:rPr>
          <w:rFonts w:ascii="Times New Roman" w:eastAsia="Times New Roman" w:hAnsi="Times New Roman" w:cs="Times New Roman"/>
          <w:sz w:val="26"/>
          <w:szCs w:val="26"/>
        </w:rPr>
      </w:pPr>
    </w:p>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C-Değerlendirme </w:t>
      </w:r>
    </w:p>
    <w:p w:rsidR="00DD6383" w:rsidRDefault="00813DCB">
      <w:pPr>
        <w:spacing w:line="240"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Halihazırda</w:t>
      </w:r>
      <w:proofErr w:type="gramEnd"/>
      <w:r>
        <w:rPr>
          <w:rFonts w:ascii="Times New Roman" w:eastAsia="Times New Roman" w:hAnsi="Times New Roman" w:cs="Times New Roman"/>
        </w:rPr>
        <w:t xml:space="preserve"> görev yapmakta olan araştırma görevlilerinin tümünün doktora tez aşamasında olması hasebiyle öncelikli olarak yüksek lisans düzeyinde akademik kariyerine yeni başlayan araştırma görevlisi sayısının arttırılması gerekmektedir. Akademik personel sayısının artmasıyla beraber akademik etkinliklerin sayı ve çeşitliliği artarken eğitim öğretim faaliyetleri dışında misafir konuşmacılar davet edilerek gerçekleştirilen konferans, söyleşi, panel gibi etkinliklerin sayısı da artmıştır.</w:t>
      </w:r>
    </w:p>
    <w:p w:rsidR="00DD6383" w:rsidRDefault="00DD6383">
      <w:pPr>
        <w:spacing w:line="240" w:lineRule="auto"/>
        <w:rPr>
          <w:rFonts w:ascii="Times New Roman" w:eastAsia="Times New Roman" w:hAnsi="Times New Roman" w:cs="Times New Roman"/>
          <w:sz w:val="26"/>
          <w:szCs w:val="26"/>
        </w:rPr>
      </w:pPr>
    </w:p>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D-Yüksek Lisans ve Doktora Programları</w:t>
      </w:r>
    </w:p>
    <w:p w:rsidR="00DD6383" w:rsidRDefault="00DD6383">
      <w:pPr>
        <w:spacing w:line="240" w:lineRule="auto"/>
        <w:ind w:left="360"/>
        <w:rPr>
          <w:rFonts w:ascii="Times New Roman" w:eastAsia="Times New Roman" w:hAnsi="Times New Roman" w:cs="Times New Roman"/>
          <w:sz w:val="26"/>
          <w:szCs w:val="26"/>
        </w:rPr>
      </w:pPr>
    </w:p>
    <w:tbl>
      <w:tblPr>
        <w:tblStyle w:val="a5"/>
        <w:tblW w:w="9086" w:type="dxa"/>
        <w:tblInd w:w="55" w:type="dxa"/>
        <w:tblLayout w:type="fixed"/>
        <w:tblLook w:val="0000" w:firstRow="0" w:lastRow="0" w:firstColumn="0" w:lastColumn="0" w:noHBand="0" w:noVBand="0"/>
      </w:tblPr>
      <w:tblGrid>
        <w:gridCol w:w="1991"/>
        <w:gridCol w:w="1380"/>
        <w:gridCol w:w="2685"/>
        <w:gridCol w:w="1512"/>
        <w:gridCol w:w="1518"/>
      </w:tblGrid>
      <w:tr w:rsidR="00DD6383">
        <w:tc>
          <w:tcPr>
            <w:tcW w:w="9086" w:type="dxa"/>
            <w:gridSpan w:val="5"/>
            <w:tcBorders>
              <w:top w:val="single" w:sz="4" w:space="0" w:color="000000"/>
              <w:left w:val="single" w:sz="4" w:space="0" w:color="000000"/>
              <w:bottom w:val="single" w:sz="4" w:space="0" w:color="000000"/>
              <w:right w:val="single" w:sz="4" w:space="0" w:color="000000"/>
            </w:tcBorders>
          </w:tcPr>
          <w:p w:rsidR="00DD6383" w:rsidRDefault="00813DCB">
            <w:pPr>
              <w:spacing w:line="240" w:lineRule="auto"/>
              <w:ind w:left="360"/>
              <w:jc w:val="center"/>
              <w:rPr>
                <w:rFonts w:ascii="Times New Roman" w:eastAsia="Times New Roman" w:hAnsi="Times New Roman" w:cs="Times New Roman"/>
                <w:b/>
                <w:sz w:val="26"/>
                <w:szCs w:val="26"/>
              </w:rPr>
            </w:pPr>
            <w:r>
              <w:rPr>
                <w:rFonts w:ascii="Times New Roman" w:eastAsia="Times New Roman" w:hAnsi="Times New Roman" w:cs="Times New Roman"/>
                <w:b/>
                <w:sz w:val="20"/>
                <w:szCs w:val="20"/>
              </w:rPr>
              <w:t>Enstitülerdeki Öğrencilerin Yüksek Lisans (Tezli/Tezsiz) ve Doktora Programlarına Dağılımı</w:t>
            </w:r>
            <w:r>
              <w:rPr>
                <w:rFonts w:ascii="Times New Roman" w:eastAsia="Times New Roman" w:hAnsi="Times New Roman" w:cs="Times New Roman"/>
                <w:b/>
                <w:sz w:val="26"/>
                <w:szCs w:val="26"/>
              </w:rPr>
              <w:t xml:space="preserve"> </w:t>
            </w:r>
          </w:p>
        </w:tc>
      </w:tr>
      <w:tr w:rsidR="00DD6383">
        <w:trPr>
          <w:trHeight w:val="360"/>
        </w:trPr>
        <w:tc>
          <w:tcPr>
            <w:tcW w:w="1991" w:type="dxa"/>
            <w:vMerge w:val="restart"/>
            <w:tcBorders>
              <w:top w:val="single" w:sz="4" w:space="0" w:color="000000"/>
              <w:left w:val="single" w:sz="4" w:space="0" w:color="000000"/>
              <w:bottom w:val="single" w:sz="4" w:space="0" w:color="000000"/>
            </w:tcBorders>
          </w:tcPr>
          <w:p w:rsidR="00DD6383" w:rsidRDefault="00DD6383">
            <w:pPr>
              <w:spacing w:line="240" w:lineRule="auto"/>
              <w:jc w:val="center"/>
              <w:rPr>
                <w:rFonts w:ascii="Times New Roman" w:eastAsia="Times New Roman" w:hAnsi="Times New Roman" w:cs="Times New Roman"/>
                <w:sz w:val="20"/>
                <w:szCs w:val="20"/>
              </w:rPr>
            </w:pPr>
          </w:p>
        </w:tc>
        <w:tc>
          <w:tcPr>
            <w:tcW w:w="1380" w:type="dxa"/>
            <w:vMerge w:val="restart"/>
            <w:tcBorders>
              <w:top w:val="single" w:sz="4" w:space="0" w:color="000000"/>
              <w:left w:val="single" w:sz="4" w:space="0" w:color="000000"/>
              <w:bottom w:val="single" w:sz="4" w:space="0" w:color="000000"/>
              <w:right w:val="single" w:sz="4" w:space="0" w:color="000000"/>
            </w:tcBorders>
          </w:tcPr>
          <w:p w:rsidR="00DD6383" w:rsidRDefault="00813DC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Tezli</w:t>
            </w:r>
          </w:p>
        </w:tc>
        <w:tc>
          <w:tcPr>
            <w:tcW w:w="2685" w:type="dxa"/>
            <w:vMerge w:val="restart"/>
            <w:tcBorders>
              <w:top w:val="single" w:sz="4" w:space="0" w:color="000000"/>
              <w:left w:val="single" w:sz="4" w:space="0" w:color="000000"/>
              <w:bottom w:val="single" w:sz="4" w:space="0" w:color="000000"/>
            </w:tcBorders>
          </w:tcPr>
          <w:p w:rsidR="00DD6383" w:rsidRDefault="00813DC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Tezsiz</w:t>
            </w:r>
          </w:p>
        </w:tc>
        <w:tc>
          <w:tcPr>
            <w:tcW w:w="1512" w:type="dxa"/>
            <w:vMerge w:val="restart"/>
            <w:tcBorders>
              <w:top w:val="single" w:sz="4" w:space="0" w:color="000000"/>
              <w:left w:val="single" w:sz="4" w:space="0" w:color="000000"/>
              <w:bottom w:val="single" w:sz="4" w:space="0" w:color="000000"/>
            </w:tcBorders>
          </w:tcPr>
          <w:p w:rsidR="00DD6383" w:rsidRDefault="00813DC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Doktora</w:t>
            </w:r>
          </w:p>
        </w:tc>
        <w:tc>
          <w:tcPr>
            <w:tcW w:w="1518" w:type="dxa"/>
            <w:vMerge w:val="restart"/>
            <w:tcBorders>
              <w:top w:val="single" w:sz="4" w:space="0" w:color="000000"/>
              <w:left w:val="single" w:sz="4" w:space="0" w:color="000000"/>
              <w:bottom w:val="single" w:sz="4" w:space="0" w:color="000000"/>
              <w:right w:val="single" w:sz="4" w:space="0" w:color="000000"/>
            </w:tcBorders>
          </w:tcPr>
          <w:p w:rsidR="00DD6383" w:rsidRDefault="00813DC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Toplam</w:t>
            </w:r>
          </w:p>
        </w:tc>
      </w:tr>
      <w:tr w:rsidR="00DD6383">
        <w:trPr>
          <w:trHeight w:val="360"/>
        </w:trPr>
        <w:tc>
          <w:tcPr>
            <w:tcW w:w="1991" w:type="dxa"/>
            <w:vMerge/>
            <w:tcBorders>
              <w:top w:val="single" w:sz="4" w:space="0" w:color="000000"/>
              <w:left w:val="single" w:sz="4" w:space="0" w:color="000000"/>
              <w:bottom w:val="single" w:sz="4" w:space="0" w:color="000000"/>
            </w:tcBorders>
          </w:tcPr>
          <w:p w:rsidR="00DD6383" w:rsidRDefault="00DD6383">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tc>
        <w:tc>
          <w:tcPr>
            <w:tcW w:w="1380" w:type="dxa"/>
            <w:vMerge/>
            <w:tcBorders>
              <w:left w:val="single" w:sz="4" w:space="0" w:color="000000"/>
              <w:bottom w:val="single" w:sz="4" w:space="0" w:color="000000"/>
            </w:tcBorders>
          </w:tcPr>
          <w:p w:rsidR="00DD6383" w:rsidRDefault="00DD6383">
            <w:pPr>
              <w:spacing w:line="240" w:lineRule="auto"/>
              <w:jc w:val="center"/>
              <w:rPr>
                <w:rFonts w:ascii="Times New Roman" w:eastAsia="Times New Roman" w:hAnsi="Times New Roman" w:cs="Times New Roman"/>
                <w:sz w:val="20"/>
                <w:szCs w:val="20"/>
              </w:rPr>
            </w:pPr>
          </w:p>
        </w:tc>
        <w:tc>
          <w:tcPr>
            <w:tcW w:w="2685" w:type="dxa"/>
            <w:vMerge/>
            <w:tcBorders>
              <w:left w:val="single" w:sz="4" w:space="0" w:color="000000"/>
              <w:bottom w:val="single" w:sz="4" w:space="0" w:color="000000"/>
            </w:tcBorders>
          </w:tcPr>
          <w:p w:rsidR="00DD6383" w:rsidRDefault="00DD6383">
            <w:pPr>
              <w:spacing w:line="240" w:lineRule="auto"/>
              <w:jc w:val="center"/>
              <w:rPr>
                <w:rFonts w:ascii="Times New Roman" w:eastAsia="Times New Roman" w:hAnsi="Times New Roman" w:cs="Times New Roman"/>
                <w:sz w:val="20"/>
                <w:szCs w:val="20"/>
              </w:rPr>
            </w:pPr>
          </w:p>
        </w:tc>
        <w:tc>
          <w:tcPr>
            <w:tcW w:w="1512" w:type="dxa"/>
            <w:vMerge/>
            <w:tcBorders>
              <w:top w:val="single" w:sz="4" w:space="0" w:color="000000"/>
              <w:left w:val="single" w:sz="4" w:space="0" w:color="000000"/>
              <w:bottom w:val="single" w:sz="4" w:space="0" w:color="000000"/>
            </w:tcBorders>
          </w:tcPr>
          <w:p w:rsidR="00DD6383" w:rsidRDefault="00DD6383">
            <w:pPr>
              <w:widowControl w:val="0"/>
              <w:pBdr>
                <w:top w:val="nil"/>
                <w:left w:val="nil"/>
                <w:bottom w:val="nil"/>
                <w:right w:val="nil"/>
                <w:between w:val="nil"/>
              </w:pBdr>
              <w:rPr>
                <w:rFonts w:ascii="Times New Roman" w:eastAsia="Times New Roman" w:hAnsi="Times New Roman" w:cs="Times New Roman"/>
                <w:sz w:val="26"/>
                <w:szCs w:val="26"/>
              </w:rPr>
            </w:pPr>
          </w:p>
        </w:tc>
        <w:tc>
          <w:tcPr>
            <w:tcW w:w="1518" w:type="dxa"/>
            <w:vMerge/>
            <w:tcBorders>
              <w:top w:val="single" w:sz="4" w:space="0" w:color="000000"/>
              <w:left w:val="single" w:sz="4" w:space="0" w:color="000000"/>
              <w:bottom w:val="single" w:sz="4" w:space="0" w:color="000000"/>
              <w:right w:val="single" w:sz="4" w:space="0" w:color="000000"/>
            </w:tcBorders>
          </w:tcPr>
          <w:p w:rsidR="00DD6383" w:rsidRDefault="00DD6383">
            <w:pPr>
              <w:widowControl w:val="0"/>
              <w:pBdr>
                <w:top w:val="nil"/>
                <w:left w:val="nil"/>
                <w:bottom w:val="nil"/>
                <w:right w:val="nil"/>
                <w:between w:val="nil"/>
              </w:pBdr>
              <w:rPr>
                <w:rFonts w:ascii="Times New Roman" w:eastAsia="Times New Roman" w:hAnsi="Times New Roman" w:cs="Times New Roman"/>
                <w:sz w:val="26"/>
                <w:szCs w:val="26"/>
              </w:rPr>
            </w:pPr>
          </w:p>
        </w:tc>
      </w:tr>
      <w:tr w:rsidR="00DD6383">
        <w:trPr>
          <w:trHeight w:val="300"/>
        </w:trPr>
        <w:tc>
          <w:tcPr>
            <w:tcW w:w="1991" w:type="dxa"/>
            <w:tcBorders>
              <w:left w:val="single" w:sz="4" w:space="0" w:color="000000"/>
              <w:bottom w:val="single" w:sz="4" w:space="0" w:color="000000"/>
            </w:tcBorders>
          </w:tcPr>
          <w:p w:rsidR="00DD6383" w:rsidRDefault="00813DC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Uluslararası İlişkiler </w:t>
            </w:r>
          </w:p>
        </w:tc>
        <w:tc>
          <w:tcPr>
            <w:tcW w:w="1380" w:type="dxa"/>
            <w:tcBorders>
              <w:left w:val="single" w:sz="4" w:space="0" w:color="000000"/>
              <w:bottom w:val="single" w:sz="4" w:space="0" w:color="000000"/>
            </w:tcBorders>
          </w:tcPr>
          <w:p w:rsidR="00DD6383" w:rsidRDefault="00813DC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2685" w:type="dxa"/>
            <w:tcBorders>
              <w:left w:val="single" w:sz="4" w:space="0" w:color="000000"/>
              <w:bottom w:val="single" w:sz="4" w:space="0" w:color="000000"/>
            </w:tcBorders>
          </w:tcPr>
          <w:p w:rsidR="00DD6383" w:rsidRDefault="00813DC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12" w:type="dxa"/>
            <w:tcBorders>
              <w:left w:val="single" w:sz="4" w:space="0" w:color="000000"/>
              <w:bottom w:val="single" w:sz="4" w:space="0" w:color="000000"/>
            </w:tcBorders>
          </w:tcPr>
          <w:p w:rsidR="00DD6383" w:rsidRDefault="00813DC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518" w:type="dxa"/>
            <w:tcBorders>
              <w:left w:val="single" w:sz="4" w:space="0" w:color="000000"/>
              <w:bottom w:val="single" w:sz="4" w:space="0" w:color="000000"/>
              <w:right w:val="single" w:sz="4" w:space="0" w:color="000000"/>
            </w:tcBorders>
          </w:tcPr>
          <w:p w:rsidR="00DD6383" w:rsidRDefault="00813DCB">
            <w:pPr>
              <w:spacing w:line="240" w:lineRule="auto"/>
              <w:ind w:left="3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p w:rsidR="00DD6383" w:rsidRDefault="00DD6383">
            <w:pPr>
              <w:spacing w:line="240" w:lineRule="auto"/>
              <w:jc w:val="center"/>
              <w:rPr>
                <w:rFonts w:ascii="Times New Roman" w:eastAsia="Times New Roman" w:hAnsi="Times New Roman" w:cs="Times New Roman"/>
                <w:sz w:val="20"/>
                <w:szCs w:val="20"/>
              </w:rPr>
            </w:pPr>
          </w:p>
        </w:tc>
      </w:tr>
    </w:tbl>
    <w:p w:rsidR="00DD6383" w:rsidRDefault="00813DC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t>III. GELECEK ÖĞRETİM YILINA AİT ÇALIŞMA PLANI</w:t>
      </w:r>
    </w:p>
    <w:p w:rsidR="00DD6383" w:rsidRDefault="00813DCB">
      <w:pPr>
        <w:spacing w:line="240" w:lineRule="auto"/>
        <w:rPr>
          <w:sz w:val="24"/>
          <w:szCs w:val="24"/>
        </w:rPr>
      </w:pPr>
      <w:bookmarkStart w:id="0" w:name="_gjdgxs" w:colFirst="0" w:colLast="0"/>
      <w:bookmarkEnd w:id="0"/>
      <w:r>
        <w:rPr>
          <w:rFonts w:ascii="Times New Roman" w:eastAsia="Times New Roman" w:hAnsi="Times New Roman" w:cs="Times New Roman"/>
          <w:b/>
          <w:sz w:val="24"/>
          <w:szCs w:val="24"/>
        </w:rPr>
        <w:t>A-Uluslararası İlişkiler Bölümü Stratejik Planı</w:t>
      </w:r>
    </w:p>
    <w:p w:rsidR="00DD6383" w:rsidRDefault="00DD6383">
      <w:pPr>
        <w:spacing w:line="240" w:lineRule="auto"/>
        <w:jc w:val="both"/>
        <w:rPr>
          <w:rFonts w:ascii="Times New Roman" w:eastAsia="Times New Roman" w:hAnsi="Times New Roman" w:cs="Times New Roman"/>
          <w:b/>
          <w:sz w:val="20"/>
          <w:szCs w:val="20"/>
        </w:rPr>
      </w:pPr>
    </w:p>
    <w:tbl>
      <w:tblPr>
        <w:tblStyle w:val="a6"/>
        <w:tblW w:w="132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31"/>
        <w:gridCol w:w="899"/>
        <w:gridCol w:w="992"/>
        <w:gridCol w:w="2486"/>
        <w:gridCol w:w="1452"/>
      </w:tblGrid>
      <w:tr w:rsidR="00DD6383" w:rsidTr="005D39D0">
        <w:trPr>
          <w:trHeight w:val="435"/>
        </w:trPr>
        <w:tc>
          <w:tcPr>
            <w:tcW w:w="7431"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Performans Göstergeleri:</w:t>
            </w:r>
          </w:p>
        </w:tc>
        <w:tc>
          <w:tcPr>
            <w:tcW w:w="899"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2019 H</w:t>
            </w:r>
          </w:p>
        </w:tc>
        <w:tc>
          <w:tcPr>
            <w:tcW w:w="992"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2019 B</w:t>
            </w:r>
          </w:p>
        </w:tc>
        <w:tc>
          <w:tcPr>
            <w:tcW w:w="2486"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 H</w:t>
            </w:r>
          </w:p>
        </w:tc>
        <w:tc>
          <w:tcPr>
            <w:tcW w:w="1452"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 B</w:t>
            </w:r>
          </w:p>
        </w:tc>
      </w:tr>
      <w:tr w:rsidR="00DD6383" w:rsidTr="005D39D0">
        <w:tc>
          <w:tcPr>
            <w:tcW w:w="7431"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Ulusal ve uluslararası kongre, </w:t>
            </w:r>
            <w:proofErr w:type="gramStart"/>
            <w:r>
              <w:rPr>
                <w:rFonts w:ascii="Times New Roman" w:eastAsia="Times New Roman" w:hAnsi="Times New Roman" w:cs="Times New Roman"/>
                <w:sz w:val="20"/>
                <w:szCs w:val="20"/>
              </w:rPr>
              <w:t>sempozyum</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çalıştay</w:t>
            </w:r>
            <w:proofErr w:type="spellEnd"/>
            <w:r>
              <w:rPr>
                <w:rFonts w:ascii="Times New Roman" w:eastAsia="Times New Roman" w:hAnsi="Times New Roman" w:cs="Times New Roman"/>
                <w:sz w:val="20"/>
                <w:szCs w:val="20"/>
              </w:rPr>
              <w:t xml:space="preserve"> sayısı</w:t>
            </w:r>
          </w:p>
        </w:tc>
        <w:tc>
          <w:tcPr>
            <w:tcW w:w="899"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2"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86"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52" w:type="dxa"/>
          </w:tcPr>
          <w:p w:rsidR="00DD6383" w:rsidRDefault="00DD6383">
            <w:pPr>
              <w:spacing w:after="160" w:line="259" w:lineRule="auto"/>
              <w:rPr>
                <w:rFonts w:ascii="Times New Roman" w:eastAsia="Times New Roman" w:hAnsi="Times New Roman" w:cs="Times New Roman"/>
                <w:sz w:val="20"/>
                <w:szCs w:val="20"/>
              </w:rPr>
            </w:pPr>
          </w:p>
        </w:tc>
      </w:tr>
      <w:tr w:rsidR="00DD6383" w:rsidTr="005D39D0">
        <w:tc>
          <w:tcPr>
            <w:tcW w:w="7431"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Yurtiçi/Yurtdışı destekli proje sayısı</w:t>
            </w:r>
          </w:p>
        </w:tc>
        <w:tc>
          <w:tcPr>
            <w:tcW w:w="899"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2"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86"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52" w:type="dxa"/>
          </w:tcPr>
          <w:p w:rsidR="00DD6383" w:rsidRDefault="00DD6383">
            <w:pPr>
              <w:spacing w:after="160" w:line="259" w:lineRule="auto"/>
              <w:rPr>
                <w:rFonts w:ascii="Times New Roman" w:eastAsia="Times New Roman" w:hAnsi="Times New Roman" w:cs="Times New Roman"/>
                <w:sz w:val="20"/>
                <w:szCs w:val="20"/>
              </w:rPr>
            </w:pPr>
          </w:p>
        </w:tc>
      </w:tr>
      <w:tr w:rsidR="00DD6383" w:rsidTr="005D39D0">
        <w:tc>
          <w:tcPr>
            <w:tcW w:w="7431"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SSCI/SCI makale sayısı</w:t>
            </w:r>
          </w:p>
        </w:tc>
        <w:tc>
          <w:tcPr>
            <w:tcW w:w="899"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2"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86"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bookmarkStart w:id="1" w:name="_GoBack"/>
            <w:bookmarkEnd w:id="1"/>
          </w:p>
        </w:tc>
        <w:tc>
          <w:tcPr>
            <w:tcW w:w="1452" w:type="dxa"/>
          </w:tcPr>
          <w:p w:rsidR="00DD6383" w:rsidRDefault="00DD6383">
            <w:pPr>
              <w:spacing w:after="160" w:line="259" w:lineRule="auto"/>
              <w:rPr>
                <w:rFonts w:ascii="Times New Roman" w:eastAsia="Times New Roman" w:hAnsi="Times New Roman" w:cs="Times New Roman"/>
                <w:sz w:val="20"/>
                <w:szCs w:val="20"/>
              </w:rPr>
            </w:pPr>
          </w:p>
        </w:tc>
      </w:tr>
      <w:tr w:rsidR="00DD6383" w:rsidTr="005D39D0">
        <w:tc>
          <w:tcPr>
            <w:tcW w:w="7431"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Ulusal/Uluslararası makale sayısı</w:t>
            </w:r>
          </w:p>
        </w:tc>
        <w:tc>
          <w:tcPr>
            <w:tcW w:w="899"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2"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86"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52" w:type="dxa"/>
          </w:tcPr>
          <w:p w:rsidR="00DD6383" w:rsidRDefault="00DD6383">
            <w:pPr>
              <w:spacing w:after="160" w:line="259" w:lineRule="auto"/>
              <w:rPr>
                <w:rFonts w:ascii="Times New Roman" w:eastAsia="Times New Roman" w:hAnsi="Times New Roman" w:cs="Times New Roman"/>
                <w:sz w:val="20"/>
                <w:szCs w:val="20"/>
              </w:rPr>
            </w:pPr>
          </w:p>
        </w:tc>
      </w:tr>
      <w:tr w:rsidR="00DD6383" w:rsidTr="005D39D0">
        <w:tc>
          <w:tcPr>
            <w:tcW w:w="7431"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Ulusal/Uluslararası bildiri sayısı</w:t>
            </w:r>
          </w:p>
        </w:tc>
        <w:tc>
          <w:tcPr>
            <w:tcW w:w="899"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92"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486"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52" w:type="dxa"/>
          </w:tcPr>
          <w:p w:rsidR="00DD6383" w:rsidRDefault="00DD6383">
            <w:pPr>
              <w:spacing w:after="160" w:line="259" w:lineRule="auto"/>
              <w:rPr>
                <w:rFonts w:ascii="Times New Roman" w:eastAsia="Times New Roman" w:hAnsi="Times New Roman" w:cs="Times New Roman"/>
                <w:sz w:val="20"/>
                <w:szCs w:val="20"/>
              </w:rPr>
            </w:pPr>
          </w:p>
        </w:tc>
      </w:tr>
      <w:tr w:rsidR="00DD6383" w:rsidTr="005D39D0">
        <w:tc>
          <w:tcPr>
            <w:tcW w:w="7431"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Kitap/Kitapta bölüm sayısı</w:t>
            </w:r>
          </w:p>
        </w:tc>
        <w:tc>
          <w:tcPr>
            <w:tcW w:w="899"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2"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86"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52" w:type="dxa"/>
          </w:tcPr>
          <w:p w:rsidR="00DD6383" w:rsidRDefault="00DD6383">
            <w:pPr>
              <w:spacing w:after="160" w:line="259" w:lineRule="auto"/>
              <w:rPr>
                <w:rFonts w:ascii="Times New Roman" w:eastAsia="Times New Roman" w:hAnsi="Times New Roman" w:cs="Times New Roman"/>
                <w:sz w:val="20"/>
                <w:szCs w:val="20"/>
              </w:rPr>
            </w:pPr>
          </w:p>
        </w:tc>
      </w:tr>
      <w:tr w:rsidR="00DD6383" w:rsidTr="005D39D0">
        <w:tc>
          <w:tcPr>
            <w:tcW w:w="7431"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Girişimcilik ve </w:t>
            </w:r>
            <w:proofErr w:type="spellStart"/>
            <w:r>
              <w:rPr>
                <w:rFonts w:ascii="Times New Roman" w:eastAsia="Times New Roman" w:hAnsi="Times New Roman" w:cs="Times New Roman"/>
                <w:sz w:val="20"/>
                <w:szCs w:val="20"/>
              </w:rPr>
              <w:t>inovasyon</w:t>
            </w:r>
            <w:proofErr w:type="spellEnd"/>
            <w:r>
              <w:rPr>
                <w:rFonts w:ascii="Times New Roman" w:eastAsia="Times New Roman" w:hAnsi="Times New Roman" w:cs="Times New Roman"/>
                <w:sz w:val="20"/>
                <w:szCs w:val="20"/>
              </w:rPr>
              <w:t xml:space="preserve"> üzerine verilen eğitim sayısı</w:t>
            </w:r>
          </w:p>
        </w:tc>
        <w:tc>
          <w:tcPr>
            <w:tcW w:w="899"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2"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86" w:type="dxa"/>
          </w:tcPr>
          <w:p w:rsidR="00DD6383" w:rsidRDefault="00813DCB">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52" w:type="dxa"/>
          </w:tcPr>
          <w:p w:rsidR="00DD6383" w:rsidRDefault="00DD6383">
            <w:pPr>
              <w:spacing w:after="160" w:line="259" w:lineRule="auto"/>
              <w:rPr>
                <w:rFonts w:ascii="Times New Roman" w:eastAsia="Times New Roman" w:hAnsi="Times New Roman" w:cs="Times New Roman"/>
                <w:sz w:val="20"/>
                <w:szCs w:val="20"/>
              </w:rPr>
            </w:pPr>
          </w:p>
        </w:tc>
      </w:tr>
    </w:tbl>
    <w:p w:rsidR="00DD6383" w:rsidRDefault="00DD6383">
      <w:pPr>
        <w:spacing w:line="240" w:lineRule="auto"/>
        <w:jc w:val="both"/>
      </w:pPr>
    </w:p>
    <w:p w:rsidR="00DD6383" w:rsidRDefault="00813DCB">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B-Gelecek Öğretim Planına Ait Beklenen Çalışmalar</w:t>
      </w:r>
    </w:p>
    <w:p w:rsidR="00DD6383" w:rsidRDefault="00DD6383">
      <w:pPr>
        <w:pBdr>
          <w:top w:val="nil"/>
          <w:left w:val="nil"/>
          <w:bottom w:val="nil"/>
          <w:right w:val="nil"/>
          <w:between w:val="nil"/>
        </w:pBdr>
        <w:spacing w:line="240" w:lineRule="auto"/>
        <w:ind w:firstLine="720"/>
        <w:jc w:val="both"/>
        <w:rPr>
          <w:rFonts w:ascii="Times New Roman" w:eastAsia="Times New Roman" w:hAnsi="Times New Roman" w:cs="Times New Roman"/>
          <w:sz w:val="26"/>
          <w:szCs w:val="26"/>
        </w:rPr>
      </w:pPr>
    </w:p>
    <w:p w:rsidR="00DD6383" w:rsidRDefault="00813DCB">
      <w:pPr>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Bölümümüz öğretim elemanlarınca gerçekleştirilen akademik çalışmalar ağırlıklı olarak uluslararası nitelik taşıyan makaleler, bildiriler, kitaplar gibi faaliyetler çerçevesinde kendisini göstermektedir. Bu kapsamda öğretim elemanlarımız gerek bireysel çalışmalarla gerek ortak çalışmalarla bölüm akademik faaliyetlerine katkıda bulunmaktadırlar. Bölümümüz Kalite süreciyle birlikte bir stratejik plan hazırlamış ve bu plan çerçevesinde gelecek dönemlere ilişkin faaliyetlerini şekillendirmektedir. Bu kapsamda daha önceki yıllarda gerçekleştirilen akademik çalışmaların devamının yanı sıra bölümümüz, gelecek öğretim planında uluslararası kongre organizasyonu ve projeler konusuna ağırlık vermeyi planlamaktadır. Uluslararası kongre organizasyonuna yönelik olarak, Türkiye’de Uluslararası İlişkiler disiplininde </w:t>
      </w:r>
      <w:proofErr w:type="gramStart"/>
      <w:r>
        <w:rPr>
          <w:rFonts w:ascii="Times New Roman" w:eastAsia="Times New Roman" w:hAnsi="Times New Roman" w:cs="Times New Roman"/>
        </w:rPr>
        <w:t>prestijli</w:t>
      </w:r>
      <w:proofErr w:type="gramEnd"/>
      <w:r>
        <w:rPr>
          <w:rFonts w:ascii="Times New Roman" w:eastAsia="Times New Roman" w:hAnsi="Times New Roman" w:cs="Times New Roman"/>
        </w:rPr>
        <w:t xml:space="preserve"> bir kongre niteliği taşıyan ve her yıl Uluslararası İlişkiler Konseyi Derneğinin öncülüğünde organize edilen “Uluslararası İlişkiler Çalışmaları ve Eğitimi </w:t>
      </w:r>
      <w:proofErr w:type="spellStart"/>
      <w:r>
        <w:rPr>
          <w:rFonts w:ascii="Times New Roman" w:eastAsia="Times New Roman" w:hAnsi="Times New Roman" w:cs="Times New Roman"/>
        </w:rPr>
        <w:t>Kongresi”nin</w:t>
      </w:r>
      <w:proofErr w:type="spellEnd"/>
      <w:r>
        <w:rPr>
          <w:rFonts w:ascii="Times New Roman" w:eastAsia="Times New Roman" w:hAnsi="Times New Roman" w:cs="Times New Roman"/>
        </w:rPr>
        <w:t xml:space="preserve"> 9.sunu 2020 Bahar Döneminde Çanakkale </w:t>
      </w:r>
      <w:proofErr w:type="spellStart"/>
      <w:r>
        <w:rPr>
          <w:rFonts w:ascii="Times New Roman" w:eastAsia="Times New Roman" w:hAnsi="Times New Roman" w:cs="Times New Roman"/>
        </w:rPr>
        <w:t>Onsekiz</w:t>
      </w:r>
      <w:proofErr w:type="spellEnd"/>
      <w:r>
        <w:rPr>
          <w:rFonts w:ascii="Times New Roman" w:eastAsia="Times New Roman" w:hAnsi="Times New Roman" w:cs="Times New Roman"/>
        </w:rPr>
        <w:t xml:space="preserve"> Mart Üniversitesi ev sahipliğinde gerçekleştireceğiz.</w:t>
      </w:r>
    </w:p>
    <w:p w:rsidR="00DD6383" w:rsidRDefault="00DD6383">
      <w:pPr>
        <w:spacing w:line="240" w:lineRule="auto"/>
        <w:rPr>
          <w:rFonts w:ascii="Times New Roman" w:eastAsia="Times New Roman" w:hAnsi="Times New Roman" w:cs="Times New Roman"/>
          <w:b/>
          <w:sz w:val="26"/>
          <w:szCs w:val="26"/>
        </w:rPr>
      </w:pPr>
    </w:p>
    <w:p w:rsidR="00DD6383" w:rsidRDefault="00813D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IV. ÖNERİ VE TEDBİRLER </w:t>
      </w:r>
    </w:p>
    <w:p w:rsidR="00DD6383" w:rsidRDefault="00813D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D6383" w:rsidRDefault="00813DCB">
      <w:pPr>
        <w:pBdr>
          <w:top w:val="nil"/>
          <w:left w:val="nil"/>
          <w:bottom w:val="nil"/>
          <w:right w:val="nil"/>
          <w:between w:val="nil"/>
        </w:pBd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Bölümdeki öğretim ve diğer akademik faaliyetlerin sağlıklı bir şekilde yürütülebilmesi açısından öğretim üyesi sayımızdaki artışın devam etmesi, doktorasını tamamlayan araştırma görevlilerinin öğretim üyesi kadrosuna alınması ve yeni araştırma görevlisi alımı yapılması gereklidir. </w:t>
      </w:r>
    </w:p>
    <w:p w:rsidR="00DD6383" w:rsidRDefault="00DD6383">
      <w:pPr>
        <w:pBdr>
          <w:top w:val="nil"/>
          <w:left w:val="nil"/>
          <w:bottom w:val="nil"/>
          <w:right w:val="nil"/>
          <w:between w:val="nil"/>
        </w:pBdr>
        <w:spacing w:line="240" w:lineRule="auto"/>
        <w:ind w:firstLine="720"/>
        <w:jc w:val="both"/>
        <w:rPr>
          <w:rFonts w:ascii="Times New Roman" w:eastAsia="Times New Roman" w:hAnsi="Times New Roman" w:cs="Times New Roman"/>
        </w:rPr>
      </w:pPr>
    </w:p>
    <w:p w:rsidR="00DD6383" w:rsidRDefault="00DD6383">
      <w:pPr>
        <w:spacing w:line="240" w:lineRule="auto"/>
        <w:jc w:val="both"/>
      </w:pPr>
    </w:p>
    <w:sectPr w:rsidR="00DD6383">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D6383"/>
    <w:rsid w:val="0039765F"/>
    <w:rsid w:val="005D39D0"/>
    <w:rsid w:val="00813DCB"/>
    <w:rsid w:val="00DD6383"/>
    <w:rsid w:val="00FD1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pPr>
      <w:spacing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6528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Elif_GÖRÜR</dc:creator>
  <cp:lastModifiedBy>Windows Kullanıcısı</cp:lastModifiedBy>
  <cp:revision>5</cp:revision>
  <cp:lastPrinted>2020-01-13T13:42:00Z</cp:lastPrinted>
  <dcterms:created xsi:type="dcterms:W3CDTF">2020-01-13T13:37:00Z</dcterms:created>
  <dcterms:modified xsi:type="dcterms:W3CDTF">2020-01-13T13:42:00Z</dcterms:modified>
</cp:coreProperties>
</file>