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9EB0" w14:textId="5B7A2C15" w:rsidR="00291543" w:rsidRDefault="004E4C59">
      <w:r>
        <w:t>YÜKSEK LİSANS MEZUN ÖĞRENCİ MEMNUNİYET ANKETİ</w:t>
      </w:r>
    </w:p>
    <w:p w14:paraId="78FA1996" w14:textId="3B15939F" w:rsidR="004E4C59" w:rsidRDefault="004E4C59">
      <w:r>
        <w:rPr>
          <w:noProof/>
        </w:rPr>
        <w:drawing>
          <wp:inline distT="0" distB="0" distL="0" distR="0" wp14:anchorId="7C1A5DC4" wp14:editId="352DDA1E">
            <wp:extent cx="5760720" cy="2738755"/>
            <wp:effectExtent l="0" t="0" r="0" b="444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CFE03" w14:textId="417D947B" w:rsidR="004E4C59" w:rsidRDefault="004E4C59">
      <w:r>
        <w:rPr>
          <w:noProof/>
        </w:rPr>
        <w:drawing>
          <wp:inline distT="0" distB="0" distL="0" distR="0" wp14:anchorId="16002EC6" wp14:editId="6791051A">
            <wp:extent cx="5760720" cy="2423795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60AF4" w14:textId="53B3995B" w:rsidR="004E4C59" w:rsidRDefault="004E4C59">
      <w:r>
        <w:rPr>
          <w:noProof/>
        </w:rPr>
        <w:drawing>
          <wp:inline distT="0" distB="0" distL="0" distR="0" wp14:anchorId="3910DAF2" wp14:editId="7DB995C5">
            <wp:extent cx="5760720" cy="2613025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F1C64" w14:textId="1655C218" w:rsidR="004E4C59" w:rsidRDefault="004E4C59">
      <w:r>
        <w:rPr>
          <w:noProof/>
        </w:rPr>
        <w:lastRenderedPageBreak/>
        <w:drawing>
          <wp:inline distT="0" distB="0" distL="0" distR="0" wp14:anchorId="4062C1C5" wp14:editId="3F6B66DB">
            <wp:extent cx="5760720" cy="2423795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3C0B9" w14:textId="1F644DE0" w:rsidR="004E4C59" w:rsidRDefault="004E4C59">
      <w:r>
        <w:rPr>
          <w:noProof/>
        </w:rPr>
        <w:drawing>
          <wp:inline distT="0" distB="0" distL="0" distR="0" wp14:anchorId="390415B1" wp14:editId="5164B443">
            <wp:extent cx="5760720" cy="2613025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C548D" w14:textId="5C4CF9DB" w:rsidR="004E4C59" w:rsidRDefault="004E4C59">
      <w:r>
        <w:rPr>
          <w:noProof/>
        </w:rPr>
        <w:drawing>
          <wp:inline distT="0" distB="0" distL="0" distR="0" wp14:anchorId="22DA2DC1" wp14:editId="251CC8B8">
            <wp:extent cx="5760720" cy="2613025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A3D8C" w14:textId="17824906" w:rsidR="004E4C59" w:rsidRDefault="004E4C59">
      <w:r>
        <w:rPr>
          <w:noProof/>
        </w:rPr>
        <w:lastRenderedPageBreak/>
        <w:drawing>
          <wp:inline distT="0" distB="0" distL="0" distR="0" wp14:anchorId="430F3B4C" wp14:editId="3A743782">
            <wp:extent cx="5760720" cy="2613025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83A00" w14:textId="025977A4" w:rsidR="004E4C59" w:rsidRDefault="004E4C59">
      <w:r>
        <w:rPr>
          <w:noProof/>
        </w:rPr>
        <w:drawing>
          <wp:inline distT="0" distB="0" distL="0" distR="0" wp14:anchorId="227080A6" wp14:editId="7EC90F36">
            <wp:extent cx="5760720" cy="2613025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F8D25" w14:textId="077975D3" w:rsidR="004E4C59" w:rsidRDefault="004E4C59">
      <w:r>
        <w:rPr>
          <w:noProof/>
        </w:rPr>
        <w:drawing>
          <wp:inline distT="0" distB="0" distL="0" distR="0" wp14:anchorId="31D54922" wp14:editId="5657F5B1">
            <wp:extent cx="5760720" cy="2613025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9D00E" w14:textId="0475C747" w:rsidR="004E4C59" w:rsidRDefault="004E4C59">
      <w:r>
        <w:rPr>
          <w:noProof/>
        </w:rPr>
        <w:lastRenderedPageBreak/>
        <w:drawing>
          <wp:inline distT="0" distB="0" distL="0" distR="0" wp14:anchorId="1A949678" wp14:editId="234E0DD7">
            <wp:extent cx="5760720" cy="2423795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A9DED" w14:textId="7282D047" w:rsidR="004E4C59" w:rsidRDefault="004E4C59">
      <w:r>
        <w:rPr>
          <w:noProof/>
        </w:rPr>
        <w:drawing>
          <wp:inline distT="0" distB="0" distL="0" distR="0" wp14:anchorId="4F83F87C" wp14:editId="553BCF0C">
            <wp:extent cx="5760720" cy="2423795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D3A97" w14:textId="21E16A16" w:rsidR="004E4C59" w:rsidRDefault="004E4C59">
      <w:r>
        <w:rPr>
          <w:noProof/>
        </w:rPr>
        <w:drawing>
          <wp:inline distT="0" distB="0" distL="0" distR="0" wp14:anchorId="7F530AAA" wp14:editId="103A2671">
            <wp:extent cx="5760720" cy="2613025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F87D6" w14:textId="38DE300D" w:rsidR="004E4C59" w:rsidRDefault="004E4C59">
      <w:r>
        <w:rPr>
          <w:noProof/>
        </w:rPr>
        <w:lastRenderedPageBreak/>
        <w:drawing>
          <wp:inline distT="0" distB="0" distL="0" distR="0" wp14:anchorId="63054385" wp14:editId="1D900360">
            <wp:extent cx="5760720" cy="2613025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622B6" w14:textId="49ADFBE6" w:rsidR="004E4C59" w:rsidRDefault="004E4C59">
      <w:r>
        <w:rPr>
          <w:noProof/>
        </w:rPr>
        <w:drawing>
          <wp:inline distT="0" distB="0" distL="0" distR="0" wp14:anchorId="68CEAABC" wp14:editId="06E2E669">
            <wp:extent cx="5760720" cy="2613025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57169" w14:textId="56F5F070" w:rsidR="004E4C59" w:rsidRDefault="004E4C59">
      <w:r>
        <w:rPr>
          <w:noProof/>
        </w:rPr>
        <w:drawing>
          <wp:inline distT="0" distB="0" distL="0" distR="0" wp14:anchorId="41FF3461" wp14:editId="0BD72011">
            <wp:extent cx="5760720" cy="2738755"/>
            <wp:effectExtent l="0" t="0" r="0" b="444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95F60" w14:textId="77777777" w:rsidR="00977680" w:rsidRPr="00977680" w:rsidRDefault="00977680" w:rsidP="00977680">
      <w:pPr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977680">
        <w:rPr>
          <w:rFonts w:ascii="Arial" w:eastAsia="Times New Roman" w:hAnsi="Arial" w:cs="Arial"/>
          <w:color w:val="202124"/>
          <w:spacing w:val="2"/>
          <w:sz w:val="24"/>
          <w:szCs w:val="24"/>
        </w:rPr>
        <w:t>Önerileriniz (Yüksek lisans programında geliştirilmesi gerektiğini düşündüğünüz tavsiyelerinizi ve çözüm önerilerinizi yazınız)</w:t>
      </w:r>
      <w:r w:rsidRPr="00977680">
        <w:rPr>
          <w:rFonts w:ascii="Arial" w:eastAsia="Times New Roman" w:hAnsi="Arial" w:cs="Arial"/>
          <w:color w:val="202124"/>
          <w:spacing w:val="5"/>
          <w:sz w:val="18"/>
          <w:szCs w:val="18"/>
        </w:rPr>
        <w:t>9 yanıt</w:t>
      </w:r>
    </w:p>
    <w:p w14:paraId="708CCC99" w14:textId="77777777" w:rsidR="00977680" w:rsidRPr="00977680" w:rsidRDefault="00977680" w:rsidP="00977680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77680">
        <w:rPr>
          <w:rFonts w:ascii="Arial" w:eastAsia="Times New Roman" w:hAnsi="Arial" w:cs="Arial"/>
          <w:color w:val="202124"/>
          <w:spacing w:val="3"/>
          <w:sz w:val="21"/>
          <w:szCs w:val="21"/>
        </w:rPr>
        <w:lastRenderedPageBreak/>
        <w:t>Öğrenciler açısından yurtiçinde ve yurtdışında kariyer planlamasına dönük bir eğitim/planlama veya yönlendirme yapılabilir.</w:t>
      </w:r>
    </w:p>
    <w:p w14:paraId="64920AE8" w14:textId="77777777" w:rsidR="00977680" w:rsidRPr="00977680" w:rsidRDefault="00977680" w:rsidP="00977680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77680">
        <w:rPr>
          <w:rFonts w:ascii="Arial" w:eastAsia="Times New Roman" w:hAnsi="Arial" w:cs="Arial"/>
          <w:color w:val="202124"/>
          <w:spacing w:val="3"/>
          <w:sz w:val="21"/>
          <w:szCs w:val="21"/>
        </w:rPr>
        <w:t>Uluslararası hukuk derslerinin ders programında daha fazla yer alması öğrenciler açısından daha iyi olacaktır.</w:t>
      </w:r>
    </w:p>
    <w:p w14:paraId="51B953E7" w14:textId="77777777" w:rsidR="00977680" w:rsidRPr="00977680" w:rsidRDefault="00977680" w:rsidP="00977680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77680">
        <w:rPr>
          <w:rFonts w:ascii="Arial" w:eastAsia="Times New Roman" w:hAnsi="Arial" w:cs="Arial"/>
          <w:color w:val="202124"/>
          <w:spacing w:val="3"/>
          <w:sz w:val="21"/>
          <w:szCs w:val="21"/>
        </w:rPr>
        <w:t>Seçmeli ders sayısının arttırılması</w:t>
      </w:r>
    </w:p>
    <w:p w14:paraId="4DD494CA" w14:textId="77777777" w:rsidR="00977680" w:rsidRPr="00977680" w:rsidRDefault="00977680" w:rsidP="00977680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77680">
        <w:rPr>
          <w:rFonts w:ascii="Arial" w:eastAsia="Times New Roman" w:hAnsi="Arial" w:cs="Arial"/>
          <w:color w:val="202124"/>
          <w:spacing w:val="3"/>
          <w:sz w:val="21"/>
          <w:szCs w:val="21"/>
        </w:rPr>
        <w:t>İngilizce makalelerden zorunlu ödev</w:t>
      </w:r>
    </w:p>
    <w:p w14:paraId="6F5CFB59" w14:textId="77777777" w:rsidR="00977680" w:rsidRPr="00977680" w:rsidRDefault="00977680" w:rsidP="00977680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7768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Farklı Bölge uzmanlıklarına öncelik verilmesi (trans </w:t>
      </w:r>
      <w:proofErr w:type="spellStart"/>
      <w:r w:rsidRPr="00977680">
        <w:rPr>
          <w:rFonts w:ascii="Arial" w:eastAsia="Times New Roman" w:hAnsi="Arial" w:cs="Arial"/>
          <w:color w:val="202124"/>
          <w:spacing w:val="3"/>
          <w:sz w:val="21"/>
          <w:szCs w:val="21"/>
        </w:rPr>
        <w:t>atlantik</w:t>
      </w:r>
      <w:proofErr w:type="spellEnd"/>
      <w:r w:rsidRPr="0097768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ve Asya pasifik dışında) ve küresel </w:t>
      </w:r>
      <w:proofErr w:type="spellStart"/>
      <w:r w:rsidRPr="00977680">
        <w:rPr>
          <w:rFonts w:ascii="Arial" w:eastAsia="Times New Roman" w:hAnsi="Arial" w:cs="Arial"/>
          <w:color w:val="202124"/>
          <w:spacing w:val="3"/>
          <w:sz w:val="21"/>
          <w:szCs w:val="21"/>
        </w:rPr>
        <w:t>sisyaset</w:t>
      </w:r>
      <w:proofErr w:type="spellEnd"/>
      <w:r w:rsidRPr="0097768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konularında daha farklı perspektiflerden de (</w:t>
      </w:r>
      <w:proofErr w:type="spellStart"/>
      <w:r w:rsidRPr="00977680">
        <w:rPr>
          <w:rFonts w:ascii="Arial" w:eastAsia="Times New Roman" w:hAnsi="Arial" w:cs="Arial"/>
          <w:color w:val="202124"/>
          <w:spacing w:val="3"/>
          <w:sz w:val="21"/>
          <w:szCs w:val="21"/>
        </w:rPr>
        <w:t>avrupa</w:t>
      </w:r>
      <w:proofErr w:type="spellEnd"/>
      <w:r w:rsidRPr="0097768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merkezci kuramların haricinde) beslenilmesi kanaatindeyim.</w:t>
      </w:r>
    </w:p>
    <w:p w14:paraId="5D2369BC" w14:textId="77777777" w:rsidR="00977680" w:rsidRPr="00977680" w:rsidRDefault="00977680" w:rsidP="00977680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77680">
        <w:rPr>
          <w:rFonts w:ascii="Arial" w:eastAsia="Times New Roman" w:hAnsi="Arial" w:cs="Arial"/>
          <w:color w:val="202124"/>
          <w:spacing w:val="3"/>
          <w:sz w:val="21"/>
          <w:szCs w:val="21"/>
        </w:rPr>
        <w:t>Yok</w:t>
      </w:r>
    </w:p>
    <w:p w14:paraId="329C3A6C" w14:textId="77777777" w:rsidR="00977680" w:rsidRPr="00977680" w:rsidRDefault="00977680" w:rsidP="00977680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77680">
        <w:rPr>
          <w:rFonts w:ascii="Arial" w:eastAsia="Times New Roman" w:hAnsi="Arial" w:cs="Arial"/>
          <w:color w:val="202124"/>
          <w:spacing w:val="3"/>
          <w:sz w:val="21"/>
          <w:szCs w:val="21"/>
        </w:rPr>
        <w:t>Yurt dışından gelen takdimci sayısının artırılması. Teşekkür ederim.</w:t>
      </w:r>
    </w:p>
    <w:p w14:paraId="51DB36B7" w14:textId="77777777" w:rsidR="00977680" w:rsidRPr="00977680" w:rsidRDefault="00977680" w:rsidP="00977680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77680">
        <w:rPr>
          <w:rFonts w:ascii="Arial" w:eastAsia="Times New Roman" w:hAnsi="Arial" w:cs="Arial"/>
          <w:color w:val="202124"/>
          <w:spacing w:val="3"/>
          <w:sz w:val="21"/>
          <w:szCs w:val="21"/>
        </w:rPr>
        <w:t>Yurt dışından gelen takdimci sayısının artırılması. Teşekkür ederim.</w:t>
      </w:r>
    </w:p>
    <w:p w14:paraId="61CEFE78" w14:textId="77777777" w:rsidR="00977680" w:rsidRPr="00977680" w:rsidRDefault="00977680" w:rsidP="00977680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77680">
        <w:rPr>
          <w:rFonts w:ascii="Arial" w:eastAsia="Times New Roman" w:hAnsi="Arial" w:cs="Arial"/>
          <w:color w:val="202124"/>
          <w:spacing w:val="3"/>
          <w:sz w:val="21"/>
          <w:szCs w:val="21"/>
        </w:rPr>
        <w:t>Eğitim programının katılımı teşvik ettiğini ve araştırmaya, sunuma sevk ederek kişisel gelişim konusunda destek olduğunu düşünüyorum.</w:t>
      </w:r>
    </w:p>
    <w:p w14:paraId="5D052253" w14:textId="77777777" w:rsidR="00977680" w:rsidRPr="00977680" w:rsidRDefault="00977680" w:rsidP="00977680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77680">
        <w:rPr>
          <w:rFonts w:ascii="Arial" w:eastAsia="Times New Roman" w:hAnsi="Arial" w:cs="Arial"/>
          <w:color w:val="202124"/>
          <w:spacing w:val="3"/>
          <w:sz w:val="21"/>
          <w:szCs w:val="21"/>
        </w:rPr>
        <w:t>Öğrenci değişimi kontenjanları lisansüstü öğrenciler için çok az</w:t>
      </w:r>
    </w:p>
    <w:p w14:paraId="3415C9E0" w14:textId="77777777" w:rsidR="004E4C59" w:rsidRDefault="004E4C59"/>
    <w:sectPr w:rsidR="004E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43"/>
    <w:rsid w:val="00291543"/>
    <w:rsid w:val="004E4C59"/>
    <w:rsid w:val="00977680"/>
    <w:rsid w:val="009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94C2"/>
  <w15:chartTrackingRefBased/>
  <w15:docId w15:val="{1CD35A15-FE94-4073-9091-DC98820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yxfac">
    <w:name w:val="myxfac"/>
    <w:basedOn w:val="VarsaylanParagrafYazTipi"/>
    <w:rsid w:val="00291543"/>
  </w:style>
  <w:style w:type="character" w:customStyle="1" w:styleId="bxtddb">
    <w:name w:val="bxtddb"/>
    <w:basedOn w:val="VarsaylanParagrafYazTipi"/>
    <w:rsid w:val="0029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2193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5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1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29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9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3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00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763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4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18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91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1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6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9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71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1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8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0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2</cp:revision>
  <dcterms:created xsi:type="dcterms:W3CDTF">2022-05-23T13:47:00Z</dcterms:created>
  <dcterms:modified xsi:type="dcterms:W3CDTF">2022-05-23T13:47:00Z</dcterms:modified>
</cp:coreProperties>
</file>