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horzAnchor="margin" w:tblpXSpec="center" w:tblpY="-211"/>
        <w:tblW w:w="10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2"/>
        <w:gridCol w:w="5280"/>
        <w:gridCol w:w="1701"/>
        <w:gridCol w:w="1419"/>
      </w:tblGrid>
      <w:tr w:rsidR="007873B1" w:rsidRPr="009664D3" w:rsidTr="00B64239">
        <w:trPr>
          <w:trHeight w:val="195"/>
        </w:trPr>
        <w:tc>
          <w:tcPr>
            <w:tcW w:w="2512" w:type="dxa"/>
            <w:vMerge w:val="restart"/>
          </w:tcPr>
          <w:p w:rsidR="007873B1" w:rsidRPr="009664D3" w:rsidRDefault="007873B1" w:rsidP="007873B1">
            <w:pPr>
              <w:pStyle w:val="TableParagraph"/>
              <w:spacing w:before="9" w:after="1"/>
              <w:jc w:val="both"/>
              <w:rPr>
                <w:rFonts w:ascii="Times" w:hAnsi="Times"/>
                <w:color w:val="000000" w:themeColor="text1"/>
              </w:rPr>
            </w:pPr>
          </w:p>
          <w:p w:rsidR="007873B1" w:rsidRPr="009664D3" w:rsidRDefault="007873B1" w:rsidP="007873B1">
            <w:pPr>
              <w:pStyle w:val="TableParagraph"/>
              <w:ind w:left="797" w:hanging="551"/>
              <w:jc w:val="both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noProof/>
                <w:color w:val="000000" w:themeColor="text1"/>
              </w:rPr>
              <w:drawing>
                <wp:inline distT="0" distB="0" distL="0" distR="0" wp14:anchorId="23BC0C0C" wp14:editId="0026F504">
                  <wp:extent cx="1182030" cy="1167161"/>
                  <wp:effectExtent l="0" t="0" r="0" b="1270"/>
                  <wp:docPr id="1" name="Resi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168" cy="1180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0" w:type="dxa"/>
            <w:vMerge w:val="restart"/>
          </w:tcPr>
          <w:p w:rsidR="007873B1" w:rsidRPr="007873B1" w:rsidRDefault="007873B1" w:rsidP="007873B1">
            <w:pPr>
              <w:pStyle w:val="TableParagraph"/>
              <w:spacing w:before="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7873B1" w:rsidRPr="007873B1" w:rsidRDefault="007873B1" w:rsidP="007873B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873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T.C. ÇANAKKALE ONSEKİZ MART ÜNİVERSİTESİ</w:t>
            </w:r>
          </w:p>
          <w:p w:rsidR="007873B1" w:rsidRPr="007873B1" w:rsidRDefault="007873B1" w:rsidP="007873B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873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BİLİMSEL YAYIN VE DERGİLER KOORDİNATÖRLÜĞÜ</w:t>
            </w:r>
          </w:p>
          <w:p w:rsidR="007873B1" w:rsidRPr="007873B1" w:rsidRDefault="007873B1" w:rsidP="007873B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873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TOPLUMSAL KATKI SÜRECİNDE</w:t>
            </w:r>
          </w:p>
          <w:p w:rsidR="007873B1" w:rsidRPr="007D2C93" w:rsidRDefault="007873B1" w:rsidP="007873B1">
            <w:pPr>
              <w:pStyle w:val="NormalWeb"/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7873B1">
              <w:rPr>
                <w:b/>
                <w:bCs/>
                <w:color w:val="000000"/>
                <w:sz w:val="20"/>
                <w:szCs w:val="20"/>
              </w:rPr>
              <w:t>PUKÖ DÖNGÜSÜ ve SÜREÇ TAKVİMİ</w:t>
            </w:r>
          </w:p>
        </w:tc>
        <w:tc>
          <w:tcPr>
            <w:tcW w:w="1701" w:type="dxa"/>
            <w:tcBorders>
              <w:right w:val="nil"/>
            </w:tcBorders>
          </w:tcPr>
          <w:p w:rsidR="007873B1" w:rsidRPr="0013451B" w:rsidRDefault="007873B1" w:rsidP="007873B1">
            <w:pPr>
              <w:pStyle w:val="TableParagraph"/>
              <w:spacing w:before="15" w:line="237" w:lineRule="exact"/>
              <w:ind w:left="10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3451B">
              <w:rPr>
                <w:b/>
                <w:color w:val="000000" w:themeColor="text1"/>
                <w:sz w:val="20"/>
                <w:szCs w:val="20"/>
              </w:rPr>
              <w:t>Doküman Kodu</w:t>
            </w:r>
          </w:p>
        </w:tc>
        <w:tc>
          <w:tcPr>
            <w:tcW w:w="1419" w:type="dxa"/>
            <w:tcBorders>
              <w:left w:val="nil"/>
            </w:tcBorders>
          </w:tcPr>
          <w:p w:rsidR="007873B1" w:rsidRPr="0013451B" w:rsidRDefault="007873B1" w:rsidP="007873B1">
            <w:pPr>
              <w:pStyle w:val="TableParagraph"/>
              <w:spacing w:before="15" w:line="237" w:lineRule="exact"/>
              <w:ind w:left="217"/>
              <w:jc w:val="both"/>
              <w:rPr>
                <w:color w:val="000000" w:themeColor="text1"/>
                <w:sz w:val="20"/>
                <w:szCs w:val="20"/>
              </w:rPr>
            </w:pPr>
            <w:r w:rsidRPr="0013451B">
              <w:rPr>
                <w:color w:val="000000" w:themeColor="text1"/>
                <w:sz w:val="20"/>
                <w:szCs w:val="20"/>
              </w:rPr>
              <w:t xml:space="preserve">: </w:t>
            </w:r>
          </w:p>
        </w:tc>
      </w:tr>
      <w:tr w:rsidR="007873B1" w:rsidRPr="009664D3" w:rsidTr="00B64239">
        <w:trPr>
          <w:trHeight w:val="195"/>
        </w:trPr>
        <w:tc>
          <w:tcPr>
            <w:tcW w:w="2512" w:type="dxa"/>
            <w:vMerge/>
            <w:tcBorders>
              <w:top w:val="nil"/>
            </w:tcBorders>
          </w:tcPr>
          <w:p w:rsidR="007873B1" w:rsidRPr="009664D3" w:rsidRDefault="007873B1" w:rsidP="007873B1">
            <w:pPr>
              <w:jc w:val="both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5280" w:type="dxa"/>
            <w:vMerge/>
            <w:tcBorders>
              <w:top w:val="nil"/>
            </w:tcBorders>
          </w:tcPr>
          <w:p w:rsidR="007873B1" w:rsidRPr="0013451B" w:rsidRDefault="007873B1" w:rsidP="007873B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7873B1" w:rsidRPr="0013451B" w:rsidRDefault="007873B1" w:rsidP="007873B1">
            <w:pPr>
              <w:pStyle w:val="TableParagraph"/>
              <w:spacing w:before="15" w:line="237" w:lineRule="exact"/>
              <w:ind w:left="10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3451B">
              <w:rPr>
                <w:b/>
                <w:color w:val="000000" w:themeColor="text1"/>
                <w:sz w:val="20"/>
                <w:szCs w:val="20"/>
              </w:rPr>
              <w:t>Yayın Tarihi</w:t>
            </w:r>
          </w:p>
        </w:tc>
        <w:tc>
          <w:tcPr>
            <w:tcW w:w="1419" w:type="dxa"/>
            <w:tcBorders>
              <w:left w:val="nil"/>
            </w:tcBorders>
          </w:tcPr>
          <w:p w:rsidR="007873B1" w:rsidRPr="0013451B" w:rsidRDefault="007873B1" w:rsidP="007873B1">
            <w:pPr>
              <w:pStyle w:val="TableParagraph"/>
              <w:spacing w:before="15" w:line="237" w:lineRule="exact"/>
              <w:ind w:left="217"/>
              <w:jc w:val="both"/>
              <w:rPr>
                <w:color w:val="000000" w:themeColor="text1"/>
                <w:sz w:val="20"/>
                <w:szCs w:val="20"/>
              </w:rPr>
            </w:pPr>
            <w:r w:rsidRPr="0013451B">
              <w:rPr>
                <w:color w:val="000000" w:themeColor="text1"/>
                <w:sz w:val="20"/>
                <w:szCs w:val="20"/>
              </w:rPr>
              <w:t xml:space="preserve">: </w:t>
            </w:r>
          </w:p>
        </w:tc>
      </w:tr>
      <w:tr w:rsidR="007873B1" w:rsidRPr="009664D3" w:rsidTr="00B64239">
        <w:trPr>
          <w:trHeight w:val="196"/>
        </w:trPr>
        <w:tc>
          <w:tcPr>
            <w:tcW w:w="2512" w:type="dxa"/>
            <w:vMerge/>
            <w:tcBorders>
              <w:top w:val="nil"/>
            </w:tcBorders>
          </w:tcPr>
          <w:p w:rsidR="007873B1" w:rsidRPr="009664D3" w:rsidRDefault="007873B1" w:rsidP="007873B1">
            <w:pPr>
              <w:jc w:val="both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5280" w:type="dxa"/>
            <w:vMerge/>
            <w:tcBorders>
              <w:top w:val="nil"/>
            </w:tcBorders>
          </w:tcPr>
          <w:p w:rsidR="007873B1" w:rsidRPr="0013451B" w:rsidRDefault="007873B1" w:rsidP="007873B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7873B1" w:rsidRPr="0013451B" w:rsidRDefault="007873B1" w:rsidP="007873B1">
            <w:pPr>
              <w:pStyle w:val="TableParagraph"/>
              <w:spacing w:before="18" w:line="237" w:lineRule="exact"/>
              <w:ind w:left="10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3451B">
              <w:rPr>
                <w:b/>
                <w:color w:val="000000" w:themeColor="text1"/>
                <w:sz w:val="20"/>
                <w:szCs w:val="20"/>
              </w:rPr>
              <w:t>Revizyon Tarihi</w:t>
            </w:r>
          </w:p>
        </w:tc>
        <w:tc>
          <w:tcPr>
            <w:tcW w:w="1419" w:type="dxa"/>
            <w:tcBorders>
              <w:left w:val="nil"/>
            </w:tcBorders>
          </w:tcPr>
          <w:p w:rsidR="007873B1" w:rsidRPr="0013451B" w:rsidRDefault="007873B1" w:rsidP="007873B1">
            <w:pPr>
              <w:pStyle w:val="TableParagraph"/>
              <w:spacing w:before="18" w:line="237" w:lineRule="exact"/>
              <w:ind w:left="217"/>
              <w:jc w:val="both"/>
              <w:rPr>
                <w:color w:val="000000" w:themeColor="text1"/>
                <w:sz w:val="20"/>
                <w:szCs w:val="20"/>
              </w:rPr>
            </w:pPr>
            <w:r w:rsidRPr="0013451B">
              <w:rPr>
                <w:color w:val="000000" w:themeColor="text1"/>
                <w:sz w:val="20"/>
                <w:szCs w:val="20"/>
              </w:rPr>
              <w:t xml:space="preserve">: </w:t>
            </w:r>
          </w:p>
        </w:tc>
      </w:tr>
      <w:tr w:rsidR="007873B1" w:rsidRPr="009664D3" w:rsidTr="00B64239">
        <w:trPr>
          <w:trHeight w:val="195"/>
        </w:trPr>
        <w:tc>
          <w:tcPr>
            <w:tcW w:w="2512" w:type="dxa"/>
            <w:vMerge/>
            <w:tcBorders>
              <w:top w:val="nil"/>
            </w:tcBorders>
          </w:tcPr>
          <w:p w:rsidR="007873B1" w:rsidRPr="009664D3" w:rsidRDefault="007873B1" w:rsidP="007873B1">
            <w:pPr>
              <w:jc w:val="both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5280" w:type="dxa"/>
            <w:vMerge/>
            <w:tcBorders>
              <w:top w:val="nil"/>
            </w:tcBorders>
          </w:tcPr>
          <w:p w:rsidR="007873B1" w:rsidRPr="0013451B" w:rsidRDefault="007873B1" w:rsidP="007873B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7873B1" w:rsidRPr="0013451B" w:rsidRDefault="007873B1" w:rsidP="007873B1">
            <w:pPr>
              <w:pStyle w:val="TableParagraph"/>
              <w:spacing w:before="15" w:line="237" w:lineRule="exact"/>
              <w:ind w:left="10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3451B">
              <w:rPr>
                <w:b/>
                <w:color w:val="000000" w:themeColor="text1"/>
                <w:sz w:val="20"/>
                <w:szCs w:val="20"/>
              </w:rPr>
              <w:t>Revizyon No</w:t>
            </w:r>
          </w:p>
        </w:tc>
        <w:tc>
          <w:tcPr>
            <w:tcW w:w="1419" w:type="dxa"/>
            <w:tcBorders>
              <w:left w:val="nil"/>
            </w:tcBorders>
          </w:tcPr>
          <w:p w:rsidR="007873B1" w:rsidRPr="0013451B" w:rsidRDefault="007873B1" w:rsidP="007873B1">
            <w:pPr>
              <w:pStyle w:val="TableParagraph"/>
              <w:spacing w:before="15" w:line="237" w:lineRule="exact"/>
              <w:ind w:left="217"/>
              <w:jc w:val="both"/>
              <w:rPr>
                <w:color w:val="000000" w:themeColor="text1"/>
                <w:sz w:val="20"/>
                <w:szCs w:val="20"/>
              </w:rPr>
            </w:pPr>
            <w:r w:rsidRPr="0013451B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7873B1" w:rsidRPr="009664D3" w:rsidTr="00B64239">
        <w:trPr>
          <w:trHeight w:val="195"/>
        </w:trPr>
        <w:tc>
          <w:tcPr>
            <w:tcW w:w="2512" w:type="dxa"/>
            <w:vMerge/>
            <w:tcBorders>
              <w:top w:val="nil"/>
            </w:tcBorders>
          </w:tcPr>
          <w:p w:rsidR="007873B1" w:rsidRPr="009664D3" w:rsidRDefault="007873B1" w:rsidP="007873B1">
            <w:pPr>
              <w:jc w:val="both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5280" w:type="dxa"/>
            <w:vMerge/>
            <w:tcBorders>
              <w:top w:val="nil"/>
            </w:tcBorders>
          </w:tcPr>
          <w:p w:rsidR="007873B1" w:rsidRPr="0013451B" w:rsidRDefault="007873B1" w:rsidP="007873B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7873B1" w:rsidRPr="0013451B" w:rsidRDefault="007873B1" w:rsidP="007873B1">
            <w:pPr>
              <w:pStyle w:val="TableParagraph"/>
              <w:spacing w:before="16" w:line="237" w:lineRule="exact"/>
              <w:ind w:left="10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3451B">
              <w:rPr>
                <w:b/>
                <w:color w:val="000000" w:themeColor="text1"/>
                <w:sz w:val="20"/>
                <w:szCs w:val="20"/>
              </w:rPr>
              <w:t>Sayfa Sayısı</w:t>
            </w:r>
          </w:p>
        </w:tc>
        <w:tc>
          <w:tcPr>
            <w:tcW w:w="1419" w:type="dxa"/>
            <w:tcBorders>
              <w:left w:val="nil"/>
            </w:tcBorders>
          </w:tcPr>
          <w:p w:rsidR="007873B1" w:rsidRPr="0013451B" w:rsidRDefault="007873B1" w:rsidP="007873B1">
            <w:pPr>
              <w:pStyle w:val="TableParagraph"/>
              <w:spacing w:before="16" w:line="237" w:lineRule="exact"/>
              <w:ind w:left="217"/>
              <w:jc w:val="both"/>
              <w:rPr>
                <w:color w:val="000000" w:themeColor="text1"/>
                <w:sz w:val="20"/>
                <w:szCs w:val="20"/>
              </w:rPr>
            </w:pPr>
            <w:r w:rsidRPr="0013451B">
              <w:rPr>
                <w:color w:val="000000" w:themeColor="text1"/>
                <w:sz w:val="20"/>
                <w:szCs w:val="20"/>
              </w:rPr>
              <w:t xml:space="preserve">: </w:t>
            </w:r>
          </w:p>
        </w:tc>
      </w:tr>
      <w:tr w:rsidR="007873B1" w:rsidRPr="009664D3" w:rsidTr="00B64239">
        <w:trPr>
          <w:trHeight w:val="524"/>
        </w:trPr>
        <w:tc>
          <w:tcPr>
            <w:tcW w:w="2512" w:type="dxa"/>
            <w:vMerge/>
            <w:tcBorders>
              <w:top w:val="nil"/>
            </w:tcBorders>
          </w:tcPr>
          <w:p w:rsidR="007873B1" w:rsidRPr="009664D3" w:rsidRDefault="007873B1" w:rsidP="007873B1">
            <w:pPr>
              <w:jc w:val="both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5280" w:type="dxa"/>
            <w:vMerge/>
            <w:tcBorders>
              <w:top w:val="nil"/>
            </w:tcBorders>
          </w:tcPr>
          <w:p w:rsidR="007873B1" w:rsidRPr="0013451B" w:rsidRDefault="007873B1" w:rsidP="007873B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7873B1" w:rsidRPr="0013451B" w:rsidRDefault="007873B1" w:rsidP="007873B1">
            <w:pPr>
              <w:pStyle w:val="TableParagraph"/>
              <w:spacing w:before="1" w:line="240" w:lineRule="atLeast"/>
              <w:ind w:left="101" w:right="192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3451B">
              <w:rPr>
                <w:b/>
                <w:color w:val="000000" w:themeColor="text1"/>
                <w:sz w:val="20"/>
                <w:szCs w:val="20"/>
              </w:rPr>
              <w:t>Doküman Güncelliğinden Sorumlu Personel</w:t>
            </w:r>
          </w:p>
        </w:tc>
        <w:tc>
          <w:tcPr>
            <w:tcW w:w="1419" w:type="dxa"/>
            <w:tcBorders>
              <w:left w:val="nil"/>
            </w:tcBorders>
          </w:tcPr>
          <w:p w:rsidR="007873B1" w:rsidRPr="0013451B" w:rsidRDefault="007873B1" w:rsidP="007873B1">
            <w:pPr>
              <w:pStyle w:val="TableParagraph"/>
              <w:spacing w:before="123"/>
              <w:ind w:left="217"/>
              <w:jc w:val="both"/>
              <w:rPr>
                <w:color w:val="000000" w:themeColor="text1"/>
                <w:sz w:val="20"/>
                <w:szCs w:val="20"/>
              </w:rPr>
            </w:pPr>
            <w:r w:rsidRPr="0013451B">
              <w:rPr>
                <w:color w:val="000000" w:themeColor="text1"/>
                <w:sz w:val="20"/>
                <w:szCs w:val="20"/>
              </w:rPr>
              <w:t xml:space="preserve">: </w:t>
            </w:r>
            <w:r w:rsidRPr="007D2C93">
              <w:rPr>
                <w:color w:val="000000"/>
                <w:sz w:val="20"/>
                <w:szCs w:val="20"/>
              </w:rPr>
              <w:t>Kalite ve Süreç İyileştirme Koordinatörü</w:t>
            </w:r>
          </w:p>
        </w:tc>
      </w:tr>
    </w:tbl>
    <w:p w:rsidR="00121596" w:rsidRDefault="00121596" w:rsidP="007873B1">
      <w:pPr>
        <w:jc w:val="both"/>
      </w:pPr>
    </w:p>
    <w:p w:rsidR="007873B1" w:rsidRDefault="007873B1" w:rsidP="007873B1">
      <w:pPr>
        <w:jc w:val="both"/>
      </w:pPr>
    </w:p>
    <w:p w:rsidR="007873B1" w:rsidRPr="007873B1" w:rsidRDefault="007873B1" w:rsidP="007873B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7873B1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BİLİMSEL YAYIN VE DERGİLER KOORDİNATÖRLÜĞÜ FAALİYETLERİ</w:t>
      </w:r>
    </w:p>
    <w:p w:rsidR="007873B1" w:rsidRPr="007873B1" w:rsidRDefault="007873B1" w:rsidP="007873B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7873B1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Stratejik Plan ve Politika Belirleme</w:t>
      </w:r>
    </w:p>
    <w:p w:rsidR="007873B1" w:rsidRPr="007873B1" w:rsidRDefault="007873B1" w:rsidP="007873B1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7873B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Çanakkale Onsekiz Mart Üniversitesi'nin stratejik plan ve politikaları doğrultusunda bilimsel yayın ve dergi faaliyetlerinin belirlenmesi.</w:t>
      </w:r>
    </w:p>
    <w:p w:rsidR="007873B1" w:rsidRPr="007873B1" w:rsidRDefault="007873B1" w:rsidP="007873B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7873B1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Yıllık Çalışma Planı Oluşturma</w:t>
      </w:r>
    </w:p>
    <w:p w:rsidR="007873B1" w:rsidRPr="007873B1" w:rsidRDefault="007873B1" w:rsidP="007873B1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7873B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Yıllık bilimsel yayın ve dergi çalışma planının hazırlanması; akademik birimlerin, araştırma merkezlerinin ve diğer ilgili paydaşların katılımıyla.</w:t>
      </w:r>
    </w:p>
    <w:p w:rsidR="007873B1" w:rsidRPr="007873B1" w:rsidRDefault="007873B1" w:rsidP="007873B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7873B1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Yayınların Gerçekleştirilmesi</w:t>
      </w:r>
    </w:p>
    <w:p w:rsidR="007873B1" w:rsidRPr="007873B1" w:rsidRDefault="007873B1" w:rsidP="007873B1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7873B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Belirlenen çalışma planı çerçevesinde bilimsel yayınların gerçekleştirilmesi; araştırma projeleri, ulusal/uluslararası dergilere ve konferanslara katılım sağlanması.</w:t>
      </w:r>
    </w:p>
    <w:p w:rsidR="007873B1" w:rsidRPr="007873B1" w:rsidRDefault="007873B1" w:rsidP="007873B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7873B1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Çıktıların Ölçülmesi ve Değerlendirilmesi</w:t>
      </w:r>
    </w:p>
    <w:p w:rsidR="007873B1" w:rsidRPr="007873B1" w:rsidRDefault="007873B1" w:rsidP="007873B1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7873B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Yayınların etkinliği ve kalitesinin ölçülmesi; dergi endeksleri, atıf analizleri ve uluslararası ölçütler doğrultusunda değerlendirilmesi.</w:t>
      </w:r>
    </w:p>
    <w:p w:rsidR="007873B1" w:rsidRPr="007873B1" w:rsidRDefault="007873B1" w:rsidP="007873B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7873B1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İyileştirme Çalışmaları</w:t>
      </w:r>
    </w:p>
    <w:p w:rsidR="007873B1" w:rsidRPr="007873B1" w:rsidRDefault="007873B1" w:rsidP="007873B1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7873B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Yapılan değerlendirmeler doğrultusunda yayın stratejilerinde iyileştirmeler yapılması; bilimsel etkinliklerin ve dergi yayımlarının kalitesinin artırılması için çalışmalar.</w:t>
      </w:r>
    </w:p>
    <w:p w:rsidR="007873B1" w:rsidRPr="007873B1" w:rsidRDefault="007873B1" w:rsidP="007873B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7873B1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Dış Paydaşlarla İlişkiler</w:t>
      </w:r>
    </w:p>
    <w:p w:rsidR="007873B1" w:rsidRPr="007873B1" w:rsidRDefault="007873B1" w:rsidP="007873B1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7873B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Ulusal ve uluslararası dergiler, yayınevleri, bilimsel kuruluşlar ve akademik çevrelerle işbirliğinin güçlendirilmesi; ortak projeler ve yayın işbirliklerinin geliştirilmesi.</w:t>
      </w:r>
    </w:p>
    <w:p w:rsidR="007873B1" w:rsidRPr="007873B1" w:rsidRDefault="007873B1" w:rsidP="007873B1">
      <w:pPr>
        <w:pStyle w:val="NormalWeb"/>
        <w:ind w:left="360"/>
        <w:jc w:val="both"/>
        <w:rPr>
          <w:sz w:val="22"/>
          <w:szCs w:val="22"/>
        </w:rPr>
      </w:pPr>
      <w:r w:rsidRPr="007873B1">
        <w:rPr>
          <w:rFonts w:hAnsi="Symbol"/>
          <w:sz w:val="22"/>
          <w:szCs w:val="22"/>
        </w:rPr>
        <w:t></w:t>
      </w:r>
      <w:r w:rsidRPr="007873B1">
        <w:rPr>
          <w:sz w:val="22"/>
          <w:szCs w:val="22"/>
        </w:rPr>
        <w:t xml:space="preserve">  </w:t>
      </w:r>
      <w:r w:rsidRPr="007873B1">
        <w:rPr>
          <w:rStyle w:val="Gl"/>
          <w:sz w:val="22"/>
          <w:szCs w:val="22"/>
        </w:rPr>
        <w:t>Proje ve Faaliyet Detayları:</w:t>
      </w:r>
      <w:r w:rsidRPr="007873B1">
        <w:rPr>
          <w:rStyle w:val="apple-converted-space"/>
          <w:sz w:val="22"/>
          <w:szCs w:val="22"/>
        </w:rPr>
        <w:t> </w:t>
      </w:r>
      <w:r w:rsidRPr="007873B1">
        <w:rPr>
          <w:sz w:val="22"/>
          <w:szCs w:val="22"/>
        </w:rPr>
        <w:t>Her bir bilimsel yayın veya dergi projesinin detaylı açıklaması, hedefleri ve öngörülen çıktıları.</w:t>
      </w:r>
    </w:p>
    <w:p w:rsidR="007873B1" w:rsidRPr="007873B1" w:rsidRDefault="007873B1" w:rsidP="007873B1">
      <w:pPr>
        <w:pStyle w:val="NormalWeb"/>
        <w:ind w:left="360"/>
        <w:jc w:val="both"/>
        <w:rPr>
          <w:sz w:val="22"/>
          <w:szCs w:val="22"/>
        </w:rPr>
      </w:pPr>
      <w:r w:rsidRPr="007873B1">
        <w:rPr>
          <w:rFonts w:hAnsi="Symbol"/>
          <w:sz w:val="22"/>
          <w:szCs w:val="22"/>
        </w:rPr>
        <w:t></w:t>
      </w:r>
      <w:r w:rsidRPr="007873B1">
        <w:rPr>
          <w:sz w:val="22"/>
          <w:szCs w:val="22"/>
        </w:rPr>
        <w:t xml:space="preserve">  </w:t>
      </w:r>
      <w:r w:rsidRPr="007873B1">
        <w:rPr>
          <w:rStyle w:val="Gl"/>
          <w:sz w:val="22"/>
          <w:szCs w:val="22"/>
        </w:rPr>
        <w:t>Yönetim ve Koordinasyon:</w:t>
      </w:r>
      <w:r w:rsidRPr="007873B1">
        <w:rPr>
          <w:rStyle w:val="apple-converted-space"/>
          <w:sz w:val="22"/>
          <w:szCs w:val="22"/>
        </w:rPr>
        <w:t> </w:t>
      </w:r>
      <w:r w:rsidRPr="007873B1">
        <w:rPr>
          <w:sz w:val="22"/>
          <w:szCs w:val="22"/>
        </w:rPr>
        <w:t>Projenin yönetimi için atanan kişiler, görevleri ve sorumlulukları.</w:t>
      </w:r>
    </w:p>
    <w:p w:rsidR="007873B1" w:rsidRPr="007873B1" w:rsidRDefault="007873B1" w:rsidP="007873B1">
      <w:pPr>
        <w:pStyle w:val="NormalWeb"/>
        <w:ind w:left="360"/>
        <w:jc w:val="both"/>
        <w:rPr>
          <w:sz w:val="22"/>
          <w:szCs w:val="22"/>
        </w:rPr>
      </w:pPr>
      <w:r w:rsidRPr="007873B1">
        <w:rPr>
          <w:rFonts w:hAnsi="Symbol"/>
          <w:sz w:val="22"/>
          <w:szCs w:val="22"/>
        </w:rPr>
        <w:t></w:t>
      </w:r>
      <w:r w:rsidRPr="007873B1">
        <w:rPr>
          <w:sz w:val="22"/>
          <w:szCs w:val="22"/>
        </w:rPr>
        <w:t xml:space="preserve">  </w:t>
      </w:r>
      <w:r w:rsidRPr="007873B1">
        <w:rPr>
          <w:rStyle w:val="Gl"/>
          <w:sz w:val="22"/>
          <w:szCs w:val="22"/>
        </w:rPr>
        <w:t>Finansal Planlama:</w:t>
      </w:r>
      <w:r w:rsidRPr="007873B1">
        <w:rPr>
          <w:rStyle w:val="apple-converted-space"/>
          <w:sz w:val="22"/>
          <w:szCs w:val="22"/>
        </w:rPr>
        <w:t> </w:t>
      </w:r>
      <w:r w:rsidRPr="007873B1">
        <w:rPr>
          <w:sz w:val="22"/>
          <w:szCs w:val="22"/>
        </w:rPr>
        <w:t>Proje için ayrılan bütçe, kaynakların kullanımı ve yönetimi.</w:t>
      </w:r>
    </w:p>
    <w:p w:rsidR="007873B1" w:rsidRPr="007873B1" w:rsidRDefault="007873B1" w:rsidP="007873B1">
      <w:pPr>
        <w:pStyle w:val="NormalWeb"/>
        <w:ind w:left="360"/>
        <w:jc w:val="both"/>
        <w:rPr>
          <w:sz w:val="22"/>
          <w:szCs w:val="22"/>
        </w:rPr>
      </w:pPr>
      <w:r w:rsidRPr="007873B1">
        <w:rPr>
          <w:rFonts w:hAnsi="Symbol"/>
          <w:sz w:val="22"/>
          <w:szCs w:val="22"/>
        </w:rPr>
        <w:t></w:t>
      </w:r>
      <w:r w:rsidRPr="007873B1">
        <w:rPr>
          <w:sz w:val="22"/>
          <w:szCs w:val="22"/>
        </w:rPr>
        <w:t xml:space="preserve">  </w:t>
      </w:r>
      <w:r w:rsidRPr="007873B1">
        <w:rPr>
          <w:rStyle w:val="Gl"/>
          <w:sz w:val="22"/>
          <w:szCs w:val="22"/>
        </w:rPr>
        <w:t>Zaman Çizelgesi:</w:t>
      </w:r>
      <w:r w:rsidRPr="007873B1">
        <w:rPr>
          <w:rStyle w:val="apple-converted-space"/>
          <w:sz w:val="22"/>
          <w:szCs w:val="22"/>
        </w:rPr>
        <w:t> </w:t>
      </w:r>
      <w:r w:rsidRPr="007873B1">
        <w:rPr>
          <w:sz w:val="22"/>
          <w:szCs w:val="22"/>
        </w:rPr>
        <w:t>Projenin zaman çizelgesi, aşamaları ve önemli tarihler.</w:t>
      </w:r>
    </w:p>
    <w:p w:rsidR="007873B1" w:rsidRPr="007873B1" w:rsidRDefault="007873B1" w:rsidP="007873B1">
      <w:pPr>
        <w:pStyle w:val="NormalWeb"/>
        <w:ind w:left="360"/>
        <w:jc w:val="both"/>
        <w:rPr>
          <w:sz w:val="22"/>
          <w:szCs w:val="22"/>
        </w:rPr>
      </w:pPr>
      <w:r w:rsidRPr="007873B1">
        <w:rPr>
          <w:rFonts w:hAnsi="Symbol"/>
          <w:sz w:val="22"/>
          <w:szCs w:val="22"/>
        </w:rPr>
        <w:t></w:t>
      </w:r>
      <w:r w:rsidRPr="007873B1">
        <w:rPr>
          <w:sz w:val="22"/>
          <w:szCs w:val="22"/>
        </w:rPr>
        <w:t xml:space="preserve">  </w:t>
      </w:r>
      <w:r w:rsidRPr="007873B1">
        <w:rPr>
          <w:rStyle w:val="Gl"/>
          <w:sz w:val="22"/>
          <w:szCs w:val="22"/>
        </w:rPr>
        <w:t>İzleme ve Değerlendirme:</w:t>
      </w:r>
      <w:r w:rsidRPr="007873B1">
        <w:rPr>
          <w:rStyle w:val="apple-converted-space"/>
          <w:sz w:val="22"/>
          <w:szCs w:val="22"/>
        </w:rPr>
        <w:t> </w:t>
      </w:r>
      <w:r w:rsidRPr="007873B1">
        <w:rPr>
          <w:sz w:val="22"/>
          <w:szCs w:val="22"/>
        </w:rPr>
        <w:t>Projenin ilerlemesini izlemek için kullanılacak göstergeler, izleme süreçleri ve değerlendirme yöntemleri.</w:t>
      </w:r>
    </w:p>
    <w:p w:rsidR="007873B1" w:rsidRPr="009C3716" w:rsidRDefault="007873B1" w:rsidP="009C3716">
      <w:pPr>
        <w:pStyle w:val="NormalWeb"/>
        <w:ind w:left="360"/>
        <w:jc w:val="both"/>
        <w:rPr>
          <w:sz w:val="22"/>
          <w:szCs w:val="22"/>
        </w:rPr>
      </w:pPr>
      <w:r w:rsidRPr="007873B1">
        <w:rPr>
          <w:rFonts w:hAnsi="Symbol"/>
          <w:sz w:val="22"/>
          <w:szCs w:val="22"/>
        </w:rPr>
        <w:t></w:t>
      </w:r>
      <w:r w:rsidRPr="007873B1">
        <w:rPr>
          <w:sz w:val="22"/>
          <w:szCs w:val="22"/>
        </w:rPr>
        <w:t xml:space="preserve">  </w:t>
      </w:r>
      <w:r w:rsidRPr="007873B1">
        <w:rPr>
          <w:rStyle w:val="Gl"/>
          <w:sz w:val="22"/>
          <w:szCs w:val="22"/>
        </w:rPr>
        <w:t>İletişim Stratejisi:</w:t>
      </w:r>
      <w:r w:rsidRPr="007873B1">
        <w:rPr>
          <w:rStyle w:val="apple-converted-space"/>
          <w:sz w:val="22"/>
          <w:szCs w:val="22"/>
        </w:rPr>
        <w:t> </w:t>
      </w:r>
      <w:r w:rsidRPr="007873B1">
        <w:rPr>
          <w:sz w:val="22"/>
          <w:szCs w:val="22"/>
        </w:rPr>
        <w:t>Proje sürecinde paydaşlarla iletişim kurma stratejisi ve geri bildirim mekanizmaları.</w:t>
      </w:r>
    </w:p>
    <w:p w:rsidR="009C3716" w:rsidRPr="003C4474" w:rsidRDefault="009C3716" w:rsidP="009C3716">
      <w:pPr>
        <w:ind w:left="360"/>
        <w:jc w:val="center"/>
        <w:rPr>
          <w:rFonts w:ascii="Times" w:hAnsi="Times"/>
          <w:b/>
          <w:color w:val="000000" w:themeColor="text1"/>
        </w:rPr>
      </w:pPr>
      <w:r w:rsidRPr="003C4474">
        <w:rPr>
          <w:rFonts w:ascii="Times" w:hAnsi="Times"/>
          <w:b/>
          <w:color w:val="000000" w:themeColor="text1"/>
        </w:rPr>
        <w:t>ONAYLAYAN</w:t>
      </w:r>
    </w:p>
    <w:p w:rsidR="009C3716" w:rsidRPr="003C4474" w:rsidRDefault="009C3716" w:rsidP="009C3716">
      <w:pPr>
        <w:ind w:left="360"/>
        <w:jc w:val="center"/>
        <w:rPr>
          <w:rFonts w:ascii="Times" w:hAnsi="Times"/>
          <w:color w:val="000000" w:themeColor="text1"/>
        </w:rPr>
      </w:pPr>
    </w:p>
    <w:p w:rsidR="009C3716" w:rsidRPr="003C4474" w:rsidRDefault="009C3716" w:rsidP="009C3716">
      <w:pPr>
        <w:ind w:left="360"/>
        <w:jc w:val="center"/>
        <w:rPr>
          <w:rFonts w:ascii="Times" w:hAnsi="Times"/>
          <w:b/>
          <w:i/>
          <w:color w:val="000000" w:themeColor="text1"/>
        </w:rPr>
      </w:pPr>
      <w:r w:rsidRPr="003C4474">
        <w:rPr>
          <w:rFonts w:ascii="Times" w:hAnsi="Times"/>
          <w:color w:val="000000" w:themeColor="text1"/>
        </w:rPr>
        <w:t>Koordinatör</w:t>
      </w:r>
    </w:p>
    <w:p w:rsidR="009C3716" w:rsidRPr="003C4474" w:rsidRDefault="009C3716" w:rsidP="009C3716">
      <w:pPr>
        <w:ind w:left="360"/>
        <w:jc w:val="both"/>
        <w:rPr>
          <w:rFonts w:ascii="Times" w:hAnsi="Times"/>
          <w:b/>
          <w:color w:val="000000" w:themeColor="text1"/>
        </w:rPr>
      </w:pPr>
    </w:p>
    <w:p w:rsidR="007873B1" w:rsidRDefault="007873B1" w:rsidP="007873B1">
      <w:pPr>
        <w:jc w:val="both"/>
      </w:pPr>
    </w:p>
    <w:sectPr w:rsidR="00787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803FE"/>
    <w:multiLevelType w:val="multilevel"/>
    <w:tmpl w:val="C23AC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971C48"/>
    <w:multiLevelType w:val="multilevel"/>
    <w:tmpl w:val="843C89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95368">
    <w:abstractNumId w:val="0"/>
  </w:num>
  <w:num w:numId="2" w16cid:durableId="957101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B1"/>
    <w:rsid w:val="00074C76"/>
    <w:rsid w:val="00121596"/>
    <w:rsid w:val="0016771B"/>
    <w:rsid w:val="007873B1"/>
    <w:rsid w:val="009C3716"/>
    <w:rsid w:val="00A03710"/>
    <w:rsid w:val="00A834B7"/>
    <w:rsid w:val="00D85492"/>
    <w:rsid w:val="00D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F92E1"/>
  <w15:chartTrackingRefBased/>
  <w15:docId w15:val="{068A7BAA-4556-C84B-97F8-753490A4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3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73B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873B1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873B1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styleId="Gl">
    <w:name w:val="Strong"/>
    <w:basedOn w:val="VarsaylanParagrafYazTipi"/>
    <w:uiPriority w:val="22"/>
    <w:qFormat/>
    <w:rsid w:val="007873B1"/>
    <w:rPr>
      <w:b/>
      <w:bCs/>
    </w:rPr>
  </w:style>
  <w:style w:type="character" w:customStyle="1" w:styleId="apple-converted-space">
    <w:name w:val="apple-converted-space"/>
    <w:basedOn w:val="VarsaylanParagrafYazTipi"/>
    <w:rsid w:val="00787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2024-06-26T12:23:00Z</dcterms:created>
  <dcterms:modified xsi:type="dcterms:W3CDTF">2024-06-26T12:28:00Z</dcterms:modified>
</cp:coreProperties>
</file>