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9453" w14:textId="56E3518C" w:rsidR="00CE1831" w:rsidRPr="0068548D" w:rsidRDefault="00CE1831" w:rsidP="00CE1831">
      <w:pPr>
        <w:autoSpaceDE w:val="0"/>
        <w:autoSpaceDN w:val="0"/>
        <w:adjustRightInd w:val="0"/>
        <w:spacing w:before="240" w:after="120" w:line="360" w:lineRule="auto"/>
        <w:ind w:firstLine="567"/>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Çanakkale </w:t>
      </w:r>
      <w:proofErr w:type="spellStart"/>
      <w:r>
        <w:rPr>
          <w:rFonts w:ascii="Times New Roman" w:hAnsi="Times New Roman" w:cs="Times New Roman"/>
          <w:b/>
          <w:color w:val="000000" w:themeColor="text1"/>
          <w:sz w:val="24"/>
        </w:rPr>
        <w:t>Onsekiz</w:t>
      </w:r>
      <w:proofErr w:type="spellEnd"/>
      <w:r>
        <w:rPr>
          <w:rFonts w:ascii="Times New Roman" w:hAnsi="Times New Roman" w:cs="Times New Roman"/>
          <w:b/>
          <w:color w:val="000000" w:themeColor="text1"/>
          <w:sz w:val="24"/>
        </w:rPr>
        <w:t xml:space="preserve"> Mart Üniversitesi Bayramiç Meslek Yüksekokulu Laboratuvar Teknolojisi </w:t>
      </w:r>
      <w:r w:rsidRPr="0068548D">
        <w:rPr>
          <w:rFonts w:ascii="Times New Roman" w:hAnsi="Times New Roman" w:cs="Times New Roman"/>
          <w:b/>
          <w:color w:val="000000" w:themeColor="text1"/>
          <w:sz w:val="24"/>
        </w:rPr>
        <w:t>Program</w:t>
      </w:r>
      <w:r w:rsidR="0079652E">
        <w:rPr>
          <w:rFonts w:ascii="Times New Roman" w:hAnsi="Times New Roman" w:cs="Times New Roman"/>
          <w:b/>
          <w:color w:val="000000" w:themeColor="text1"/>
          <w:sz w:val="24"/>
        </w:rPr>
        <w:t>ı</w:t>
      </w:r>
      <w:r w:rsidRPr="0068548D">
        <w:rPr>
          <w:rFonts w:ascii="Times New Roman" w:hAnsi="Times New Roman" w:cs="Times New Roman"/>
          <w:b/>
          <w:color w:val="000000" w:themeColor="text1"/>
          <w:sz w:val="24"/>
        </w:rPr>
        <w:t xml:space="preserve"> </w:t>
      </w:r>
      <w:proofErr w:type="spellStart"/>
      <w:r w:rsidRPr="0068548D">
        <w:rPr>
          <w:rFonts w:ascii="Times New Roman" w:hAnsi="Times New Roman" w:cs="Times New Roman"/>
          <w:b/>
          <w:color w:val="000000" w:themeColor="text1"/>
          <w:sz w:val="24"/>
        </w:rPr>
        <w:t>Swot</w:t>
      </w:r>
      <w:proofErr w:type="spellEnd"/>
      <w:r w:rsidRPr="0068548D">
        <w:rPr>
          <w:rFonts w:ascii="Times New Roman" w:hAnsi="Times New Roman" w:cs="Times New Roman"/>
          <w:b/>
          <w:color w:val="000000" w:themeColor="text1"/>
          <w:sz w:val="24"/>
        </w:rPr>
        <w:t xml:space="preserve"> Analizi</w:t>
      </w:r>
    </w:p>
    <w:p w14:paraId="60FE5C9E" w14:textId="77777777" w:rsidR="00440745"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 xml:space="preserve">Bölümümüzün eğitim, öğretim ve yönetim faaliyetleri değişik açılardan incelenerek </w:t>
      </w:r>
      <w:r w:rsidR="00432B7B">
        <w:rPr>
          <w:rFonts w:ascii="Times New Roman" w:hAnsi="Times New Roman" w:cs="Times New Roman"/>
          <w:color w:val="000000" w:themeColor="text1"/>
          <w:sz w:val="24"/>
        </w:rPr>
        <w:t>programın</w:t>
      </w:r>
      <w:r w:rsidRPr="0068548D">
        <w:rPr>
          <w:rFonts w:ascii="Times New Roman" w:hAnsi="Times New Roman" w:cs="Times New Roman"/>
          <w:color w:val="000000" w:themeColor="text1"/>
          <w:sz w:val="24"/>
        </w:rPr>
        <w:t xml:space="preserve"> kuvvetli yönleri, zayıf yönleri, fırsatları ve tehditleri değerlendirilmiştir.</w:t>
      </w:r>
    </w:p>
    <w:p w14:paraId="28DDB90E" w14:textId="2FAED3C1" w:rsidR="00CE1831"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Bu bağlamda değerlendirme;</w:t>
      </w:r>
      <w:r w:rsidR="00D152BD">
        <w:rPr>
          <w:rFonts w:ascii="Times New Roman" w:hAnsi="Times New Roman" w:cs="Times New Roman"/>
          <w:color w:val="000000" w:themeColor="text1"/>
          <w:sz w:val="24"/>
        </w:rPr>
        <w:t xml:space="preserve"> </w:t>
      </w:r>
      <w:r w:rsidR="00CE1831" w:rsidRPr="0068548D">
        <w:rPr>
          <w:rFonts w:ascii="Times New Roman" w:hAnsi="Times New Roman" w:cs="Times New Roman"/>
          <w:color w:val="000000" w:themeColor="text1"/>
          <w:sz w:val="24"/>
        </w:rPr>
        <w:t>Eğitim-öğretim</w:t>
      </w:r>
      <w:r w:rsidR="00D152BD">
        <w:rPr>
          <w:rFonts w:ascii="Times New Roman" w:hAnsi="Times New Roman" w:cs="Times New Roman"/>
          <w:color w:val="000000" w:themeColor="text1"/>
          <w:sz w:val="24"/>
        </w:rPr>
        <w:t xml:space="preserve"> planı</w:t>
      </w:r>
      <w:r w:rsidR="00CE1831" w:rsidRPr="0068548D">
        <w:rPr>
          <w:rFonts w:ascii="Times New Roman" w:hAnsi="Times New Roman" w:cs="Times New Roman"/>
          <w:color w:val="000000" w:themeColor="text1"/>
          <w:sz w:val="24"/>
        </w:rPr>
        <w:t>,</w:t>
      </w:r>
      <w:r w:rsidR="00D152BD">
        <w:rPr>
          <w:rFonts w:ascii="Times New Roman" w:hAnsi="Times New Roman" w:cs="Times New Roman"/>
          <w:color w:val="000000" w:themeColor="text1"/>
          <w:sz w:val="24"/>
        </w:rPr>
        <w:t xml:space="preserve"> D</w:t>
      </w:r>
      <w:r w:rsidR="00CE1831" w:rsidRPr="0068548D">
        <w:rPr>
          <w:rFonts w:ascii="Times New Roman" w:hAnsi="Times New Roman" w:cs="Times New Roman"/>
          <w:color w:val="000000" w:themeColor="text1"/>
          <w:sz w:val="24"/>
        </w:rPr>
        <w:t xml:space="preserve">ers adları, içerikleri ve </w:t>
      </w:r>
      <w:proofErr w:type="spellStart"/>
      <w:r w:rsidR="00432B7B">
        <w:rPr>
          <w:rFonts w:ascii="Times New Roman" w:hAnsi="Times New Roman" w:cs="Times New Roman"/>
          <w:color w:val="000000" w:themeColor="text1"/>
          <w:sz w:val="24"/>
        </w:rPr>
        <w:t>AKTS</w:t>
      </w:r>
      <w:r w:rsidR="00CE1831" w:rsidRPr="0068548D">
        <w:rPr>
          <w:rFonts w:ascii="Times New Roman" w:hAnsi="Times New Roman" w:cs="Times New Roman"/>
          <w:color w:val="000000" w:themeColor="text1"/>
          <w:sz w:val="24"/>
        </w:rPr>
        <w:t>’leri</w:t>
      </w:r>
      <w:proofErr w:type="spellEnd"/>
      <w:r w:rsidR="00CE1831" w:rsidRPr="0068548D">
        <w:rPr>
          <w:rFonts w:ascii="Times New Roman" w:hAnsi="Times New Roman" w:cs="Times New Roman"/>
          <w:color w:val="000000" w:themeColor="text1"/>
          <w:sz w:val="24"/>
        </w:rPr>
        <w:t>,</w:t>
      </w:r>
      <w:r w:rsidR="00D152BD">
        <w:rPr>
          <w:rFonts w:ascii="Times New Roman" w:hAnsi="Times New Roman" w:cs="Times New Roman"/>
          <w:color w:val="000000" w:themeColor="text1"/>
          <w:sz w:val="24"/>
        </w:rPr>
        <w:t xml:space="preserve"> </w:t>
      </w:r>
      <w:r w:rsidR="00CE1831" w:rsidRPr="0068548D">
        <w:rPr>
          <w:rFonts w:ascii="Times New Roman" w:hAnsi="Times New Roman" w:cs="Times New Roman"/>
          <w:color w:val="000000" w:themeColor="text1"/>
          <w:sz w:val="24"/>
        </w:rPr>
        <w:t>Ders yükleri,</w:t>
      </w:r>
      <w:r w:rsidR="00D152BD">
        <w:rPr>
          <w:rFonts w:ascii="Times New Roman" w:hAnsi="Times New Roman" w:cs="Times New Roman"/>
          <w:color w:val="000000" w:themeColor="text1"/>
          <w:sz w:val="24"/>
        </w:rPr>
        <w:t xml:space="preserve"> </w:t>
      </w:r>
      <w:r w:rsidR="00CE1831" w:rsidRPr="0068548D">
        <w:rPr>
          <w:rFonts w:ascii="Times New Roman" w:hAnsi="Times New Roman" w:cs="Times New Roman"/>
          <w:color w:val="000000" w:themeColor="text1"/>
          <w:sz w:val="24"/>
        </w:rPr>
        <w:t>Etkin bir kariyer planlamasının yapılandırılması,</w:t>
      </w:r>
      <w:r w:rsidR="00D152BD">
        <w:rPr>
          <w:rFonts w:ascii="Times New Roman" w:hAnsi="Times New Roman" w:cs="Times New Roman"/>
          <w:color w:val="000000" w:themeColor="text1"/>
          <w:sz w:val="24"/>
        </w:rPr>
        <w:t xml:space="preserve"> </w:t>
      </w:r>
      <w:r w:rsidR="00CE1831" w:rsidRPr="0068548D">
        <w:rPr>
          <w:rFonts w:ascii="Times New Roman" w:hAnsi="Times New Roman" w:cs="Times New Roman"/>
          <w:color w:val="000000" w:themeColor="text1"/>
          <w:sz w:val="24"/>
        </w:rPr>
        <w:t>Öğrencilerin DGS ile lisansa geçiş olanakları,</w:t>
      </w:r>
      <w:r w:rsidR="00D152BD">
        <w:rPr>
          <w:rFonts w:ascii="Times New Roman" w:hAnsi="Times New Roman" w:cs="Times New Roman"/>
          <w:color w:val="000000" w:themeColor="text1"/>
          <w:sz w:val="24"/>
        </w:rPr>
        <w:t xml:space="preserve"> Fiziki koşullarının ve laboratuvar alt yapısının değerlendirilmesi, </w:t>
      </w:r>
      <w:r w:rsidR="00CE1831" w:rsidRPr="0068548D">
        <w:rPr>
          <w:rFonts w:ascii="Times New Roman" w:hAnsi="Times New Roman" w:cs="Times New Roman"/>
          <w:color w:val="000000" w:themeColor="text1"/>
          <w:sz w:val="24"/>
        </w:rPr>
        <w:t xml:space="preserve">Akademisyenlerin </w:t>
      </w:r>
      <w:r w:rsidR="00D152BD">
        <w:rPr>
          <w:rFonts w:ascii="Times New Roman" w:hAnsi="Times New Roman" w:cs="Times New Roman"/>
          <w:color w:val="000000" w:themeColor="text1"/>
          <w:sz w:val="24"/>
        </w:rPr>
        <w:t xml:space="preserve">eğitim öğretim ve bilimsel yeterliliklerinin </w:t>
      </w:r>
      <w:r w:rsidR="00CE1831" w:rsidRPr="0068548D">
        <w:rPr>
          <w:rFonts w:ascii="Times New Roman" w:hAnsi="Times New Roman" w:cs="Times New Roman"/>
          <w:color w:val="000000" w:themeColor="text1"/>
          <w:sz w:val="24"/>
        </w:rPr>
        <w:t>değerlendirilmesi,</w:t>
      </w:r>
      <w:r w:rsidR="00D152BD">
        <w:rPr>
          <w:rFonts w:ascii="Times New Roman" w:hAnsi="Times New Roman" w:cs="Times New Roman"/>
          <w:color w:val="000000" w:themeColor="text1"/>
          <w:sz w:val="24"/>
        </w:rPr>
        <w:t xml:space="preserve"> </w:t>
      </w:r>
      <w:r w:rsidR="00CE1831" w:rsidRPr="0068548D">
        <w:rPr>
          <w:rFonts w:ascii="Times New Roman" w:hAnsi="Times New Roman" w:cs="Times New Roman"/>
          <w:color w:val="000000" w:themeColor="text1"/>
          <w:sz w:val="24"/>
        </w:rPr>
        <w:t>Öğrenci/akademisyen iletişimi</w:t>
      </w:r>
      <w:r w:rsidR="00D152BD">
        <w:rPr>
          <w:rFonts w:ascii="Times New Roman" w:hAnsi="Times New Roman" w:cs="Times New Roman"/>
          <w:color w:val="000000" w:themeColor="text1"/>
          <w:sz w:val="24"/>
        </w:rPr>
        <w:t xml:space="preserve"> ve </w:t>
      </w:r>
      <w:r w:rsidR="00CE1831" w:rsidRPr="0068548D">
        <w:rPr>
          <w:rFonts w:ascii="Times New Roman" w:hAnsi="Times New Roman" w:cs="Times New Roman"/>
          <w:color w:val="000000" w:themeColor="text1"/>
          <w:sz w:val="24"/>
        </w:rPr>
        <w:t>Destek birimleri kapsamında yapılmıştır.</w:t>
      </w:r>
    </w:p>
    <w:p w14:paraId="5D1109CD"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b/>
          <w:color w:val="000000" w:themeColor="text1"/>
          <w:sz w:val="24"/>
        </w:rPr>
      </w:pPr>
      <w:r w:rsidRPr="0068548D">
        <w:rPr>
          <w:rFonts w:ascii="Times New Roman" w:hAnsi="Times New Roman" w:cs="Times New Roman"/>
          <w:b/>
          <w:color w:val="000000" w:themeColor="text1"/>
          <w:sz w:val="24"/>
        </w:rPr>
        <w:t>Programın Güçlü Yönleri</w:t>
      </w:r>
    </w:p>
    <w:p w14:paraId="71B1F4C1"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Çanakkale’nin en büyük ilçelerinden birinde bulunmamız, </w:t>
      </w:r>
    </w:p>
    <w:p w14:paraId="530796E9"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Çanakkale ilini Ege’ye bağlayan geçiş yoluna yakın bir konumda bulunması,</w:t>
      </w:r>
    </w:p>
    <w:p w14:paraId="653539C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Kaz Dağları gibi ekolojik zenginliği yüksek bir coğrafi konumda bulunması,</w:t>
      </w:r>
    </w:p>
    <w:p w14:paraId="45F6EFB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coğrafi işaret almış tarımsal ve hayvansal ürünlerin bulunması,</w:t>
      </w:r>
    </w:p>
    <w:p w14:paraId="2D5750E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katma değeri yüksek gıdaların üretimini yapan işletmelerin bulunması,</w:t>
      </w:r>
    </w:p>
    <w:p w14:paraId="09C81081" w14:textId="55725684"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proofErr w:type="spellStart"/>
      <w:r w:rsidRPr="0068548D">
        <w:rPr>
          <w:rFonts w:ascii="Times New Roman" w:hAnsi="Times New Roman" w:cs="Times New Roman"/>
          <w:color w:val="000000" w:themeColor="text1"/>
          <w:sz w:val="24"/>
        </w:rPr>
        <w:t>Tahsildaroğlu</w:t>
      </w:r>
      <w:proofErr w:type="spellEnd"/>
      <w:r w:rsidRPr="0068548D">
        <w:rPr>
          <w:rFonts w:ascii="Times New Roman" w:hAnsi="Times New Roman" w:cs="Times New Roman"/>
          <w:color w:val="000000" w:themeColor="text1"/>
          <w:sz w:val="24"/>
        </w:rPr>
        <w:t xml:space="preserve">, </w:t>
      </w:r>
      <w:proofErr w:type="spellStart"/>
      <w:r w:rsidRPr="0068548D">
        <w:rPr>
          <w:rFonts w:ascii="Times New Roman" w:hAnsi="Times New Roman" w:cs="Times New Roman"/>
          <w:color w:val="000000" w:themeColor="text1"/>
          <w:sz w:val="24"/>
        </w:rPr>
        <w:t>Peymar</w:t>
      </w:r>
      <w:proofErr w:type="spellEnd"/>
      <w:r w:rsidRPr="0068548D">
        <w:rPr>
          <w:rFonts w:ascii="Times New Roman" w:hAnsi="Times New Roman" w:cs="Times New Roman"/>
          <w:color w:val="000000" w:themeColor="text1"/>
          <w:sz w:val="24"/>
        </w:rPr>
        <w:t>, RK, Özsoylar, Dardanel</w:t>
      </w:r>
      <w:r w:rsidR="00E12D3F">
        <w:rPr>
          <w:rFonts w:ascii="Times New Roman" w:hAnsi="Times New Roman" w:cs="Times New Roman"/>
          <w:color w:val="000000" w:themeColor="text1"/>
          <w:sz w:val="24"/>
        </w:rPr>
        <w:t>, Kale Seramik</w:t>
      </w:r>
      <w:r w:rsidRPr="0068548D">
        <w:rPr>
          <w:rFonts w:ascii="Times New Roman" w:hAnsi="Times New Roman" w:cs="Times New Roman"/>
          <w:color w:val="000000" w:themeColor="text1"/>
          <w:sz w:val="24"/>
        </w:rPr>
        <w:t xml:space="preserve"> vb. markalara, sanayi ve ticaret ağlarına yakınlığımız,</w:t>
      </w:r>
    </w:p>
    <w:p w14:paraId="5B2DE321"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İlçede bulunan en köklü, kapsamlı, büyük ve tek meslek yüksekokulu olmamız,</w:t>
      </w:r>
    </w:p>
    <w:p w14:paraId="0A6F40A8" w14:textId="2454DC6A"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Programında a</w:t>
      </w:r>
      <w:r w:rsidRPr="0068548D">
        <w:rPr>
          <w:rFonts w:ascii="Times New Roman" w:hAnsi="Times New Roman" w:cs="Times New Roman"/>
          <w:color w:val="000000" w:themeColor="text1"/>
          <w:sz w:val="24"/>
        </w:rPr>
        <w:t>lanında gerekli yetkinliğe sahip akademik kadronun varlığı,</w:t>
      </w:r>
    </w:p>
    <w:p w14:paraId="69103470" w14:textId="42AE5509"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w:t>
      </w:r>
      <w:r w:rsidR="00E12D3F">
        <w:rPr>
          <w:rFonts w:ascii="Times New Roman" w:hAnsi="Times New Roman" w:cs="Times New Roman"/>
          <w:color w:val="000000" w:themeColor="text1"/>
          <w:sz w:val="24"/>
        </w:rPr>
        <w:t xml:space="preserve"> a</w:t>
      </w:r>
      <w:r w:rsidRPr="0068548D">
        <w:rPr>
          <w:rFonts w:ascii="Times New Roman" w:hAnsi="Times New Roman" w:cs="Times New Roman"/>
          <w:color w:val="000000" w:themeColor="text1"/>
          <w:sz w:val="24"/>
        </w:rPr>
        <w:t>kademi</w:t>
      </w:r>
      <w:r w:rsidR="00E12D3F">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konuları hakkında nitelikli eser üretme kapasitesine sahip olması,</w:t>
      </w:r>
    </w:p>
    <w:p w14:paraId="2DB88A80" w14:textId="40F00AAC"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 a</w:t>
      </w:r>
      <w:r w:rsidR="00E12D3F" w:rsidRPr="0068548D">
        <w:rPr>
          <w:rFonts w:ascii="Times New Roman" w:hAnsi="Times New Roman" w:cs="Times New Roman"/>
          <w:color w:val="000000" w:themeColor="text1"/>
          <w:sz w:val="24"/>
        </w:rPr>
        <w:t>kademi</w:t>
      </w:r>
      <w:r w:rsidR="00E12D3F">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konuları hakkında nitelikli proje üretme potansiyeline sahip olması,</w:t>
      </w:r>
    </w:p>
    <w:p w14:paraId="4D54C413" w14:textId="00A07AD0"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 a</w:t>
      </w:r>
      <w:r w:rsidR="00E12D3F" w:rsidRPr="0068548D">
        <w:rPr>
          <w:rFonts w:ascii="Times New Roman" w:hAnsi="Times New Roman" w:cs="Times New Roman"/>
          <w:color w:val="000000" w:themeColor="text1"/>
          <w:sz w:val="24"/>
        </w:rPr>
        <w:t>kademi</w:t>
      </w:r>
      <w:r w:rsidR="00E12D3F">
        <w:rPr>
          <w:rFonts w:ascii="Times New Roman" w:hAnsi="Times New Roman" w:cs="Times New Roman"/>
          <w:color w:val="000000" w:themeColor="text1"/>
          <w:sz w:val="24"/>
        </w:rPr>
        <w:t>k kadrosunun</w:t>
      </w:r>
      <w:r w:rsidR="00E12D3F" w:rsidRPr="0068548D">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öğrencilere bilgi aktarımında yeterli formasyona sahip olması,</w:t>
      </w:r>
    </w:p>
    <w:p w14:paraId="47F2EEFC" w14:textId="2248E17D"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 a</w:t>
      </w:r>
      <w:r w:rsidR="00E12D3F" w:rsidRPr="0068548D">
        <w:rPr>
          <w:rFonts w:ascii="Times New Roman" w:hAnsi="Times New Roman" w:cs="Times New Roman"/>
          <w:color w:val="000000" w:themeColor="text1"/>
          <w:sz w:val="24"/>
        </w:rPr>
        <w:t>kademi</w:t>
      </w:r>
      <w:r w:rsidR="00E12D3F">
        <w:rPr>
          <w:rFonts w:ascii="Times New Roman" w:hAnsi="Times New Roman" w:cs="Times New Roman"/>
          <w:color w:val="000000" w:themeColor="text1"/>
          <w:sz w:val="24"/>
        </w:rPr>
        <w:t>k kadrosunun</w:t>
      </w:r>
      <w:r w:rsidR="00E12D3F" w:rsidRPr="0068548D">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öğrenci iletişimin</w:t>
      </w:r>
      <w:r w:rsidR="00E12D3F">
        <w:rPr>
          <w:rFonts w:ascii="Times New Roman" w:hAnsi="Times New Roman" w:cs="Times New Roman"/>
          <w:color w:val="000000" w:themeColor="text1"/>
          <w:sz w:val="24"/>
        </w:rPr>
        <w:t>de</w:t>
      </w:r>
      <w:r w:rsidRPr="0068548D">
        <w:rPr>
          <w:rFonts w:ascii="Times New Roman" w:hAnsi="Times New Roman" w:cs="Times New Roman"/>
          <w:color w:val="000000" w:themeColor="text1"/>
          <w:sz w:val="24"/>
        </w:rPr>
        <w:t xml:space="preserve"> istenilen düzeyde olması,</w:t>
      </w:r>
    </w:p>
    <w:p w14:paraId="4DC70A78" w14:textId="58EB0B0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E12D3F">
        <w:rPr>
          <w:rFonts w:ascii="Times New Roman" w:hAnsi="Times New Roman" w:cs="Times New Roman"/>
          <w:color w:val="000000" w:themeColor="text1"/>
          <w:sz w:val="24"/>
        </w:rPr>
        <w:t>Laboratuvar Teknolojisi Programı a</w:t>
      </w:r>
      <w:r w:rsidR="00E12D3F" w:rsidRPr="0068548D">
        <w:rPr>
          <w:rFonts w:ascii="Times New Roman" w:hAnsi="Times New Roman" w:cs="Times New Roman"/>
          <w:color w:val="000000" w:themeColor="text1"/>
          <w:sz w:val="24"/>
        </w:rPr>
        <w:t>kademi</w:t>
      </w:r>
      <w:r w:rsidR="00E12D3F">
        <w:rPr>
          <w:rFonts w:ascii="Times New Roman" w:hAnsi="Times New Roman" w:cs="Times New Roman"/>
          <w:color w:val="000000" w:themeColor="text1"/>
          <w:sz w:val="24"/>
        </w:rPr>
        <w:t>k kadrosunun</w:t>
      </w:r>
      <w:r w:rsidR="00E12D3F" w:rsidRPr="0068548D">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idari personel iletişimimin istenilen düzeyde olması,</w:t>
      </w:r>
    </w:p>
    <w:p w14:paraId="67E97E06"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İdari personel öğrenci iletişimin istenilen düzeyde olması,</w:t>
      </w:r>
    </w:p>
    <w:p w14:paraId="0394A39F"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Programımızın fiziki konumu ve teknolojik alt yapı noktasında bilgi kaynaklarına erişimin uygun olması,</w:t>
      </w:r>
    </w:p>
    <w:p w14:paraId="7855AC67"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Üniversitemizin bölgenin en büyük ve kapsamlı kütüphanelerinden birine sahip olması ve yerleşke dışı erişim için öğrencilerimize verilen kullanıcı adı ve şifre ile online kaynaklara ve veri tabanlarına anında erişim sağlaması,</w:t>
      </w:r>
    </w:p>
    <w:p w14:paraId="09C3DA9D" w14:textId="4DF47DE9"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w:t>
      </w:r>
      <w:r w:rsidR="00E12D3F">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Yüksekokul</w:t>
      </w:r>
      <w:r w:rsidR="00E12D3F">
        <w:rPr>
          <w:rFonts w:ascii="Times New Roman" w:hAnsi="Times New Roman" w:cs="Times New Roman"/>
          <w:color w:val="000000" w:themeColor="text1"/>
          <w:sz w:val="24"/>
        </w:rPr>
        <w:t xml:space="preserve"> ve programda</w:t>
      </w:r>
      <w:r w:rsidRPr="0068548D">
        <w:rPr>
          <w:rFonts w:ascii="Times New Roman" w:hAnsi="Times New Roman" w:cs="Times New Roman"/>
          <w:color w:val="000000" w:themeColor="text1"/>
          <w:sz w:val="24"/>
        </w:rPr>
        <w:t xml:space="preserve"> girişimcilik ve yenilik faaliyetleriyle ilgili</w:t>
      </w:r>
      <w:r w:rsidR="00E12D3F">
        <w:rPr>
          <w:rFonts w:ascii="Times New Roman" w:hAnsi="Times New Roman" w:cs="Times New Roman"/>
          <w:color w:val="000000" w:themeColor="text1"/>
          <w:sz w:val="24"/>
        </w:rPr>
        <w:t xml:space="preserve"> dersin seçmeli ders olarak verilmesi ve</w:t>
      </w:r>
      <w:r w:rsidRPr="0068548D">
        <w:rPr>
          <w:rFonts w:ascii="Times New Roman" w:hAnsi="Times New Roman" w:cs="Times New Roman"/>
          <w:color w:val="000000" w:themeColor="text1"/>
          <w:sz w:val="24"/>
        </w:rPr>
        <w:t xml:space="preserve"> gerekli organizasyonların yönetim tarafından desteklenmesi ve teşvik edilmesi,</w:t>
      </w:r>
    </w:p>
    <w:p w14:paraId="39A681C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Yönetime katılımın güçlü olması ve önerilerin dikkate alınması,</w:t>
      </w:r>
    </w:p>
    <w:p w14:paraId="43CE0A89" w14:textId="0995B10D"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Konferans salonu, kütüphane, bilgisayar laboratuvarı ve</w:t>
      </w:r>
      <w:r w:rsidR="007A7CC8">
        <w:rPr>
          <w:rFonts w:ascii="Times New Roman" w:hAnsi="Times New Roman" w:cs="Times New Roman"/>
          <w:color w:val="000000" w:themeColor="text1"/>
          <w:sz w:val="24"/>
        </w:rPr>
        <w:t xml:space="preserve"> altı adet araştırma</w:t>
      </w:r>
      <w:r w:rsidRPr="0068548D">
        <w:rPr>
          <w:rFonts w:ascii="Times New Roman" w:hAnsi="Times New Roman" w:cs="Times New Roman"/>
          <w:color w:val="000000" w:themeColor="text1"/>
          <w:sz w:val="24"/>
        </w:rPr>
        <w:t xml:space="preserve"> laboratuvar</w:t>
      </w:r>
      <w:r w:rsidR="007A7CC8">
        <w:rPr>
          <w:rFonts w:ascii="Times New Roman" w:hAnsi="Times New Roman" w:cs="Times New Roman"/>
          <w:color w:val="000000" w:themeColor="text1"/>
          <w:sz w:val="24"/>
        </w:rPr>
        <w:t>ına</w:t>
      </w:r>
      <w:r w:rsidRPr="0068548D">
        <w:rPr>
          <w:rFonts w:ascii="Times New Roman" w:hAnsi="Times New Roman" w:cs="Times New Roman"/>
          <w:color w:val="000000" w:themeColor="text1"/>
          <w:sz w:val="24"/>
        </w:rPr>
        <w:t xml:space="preserve"> sahip olmamız,</w:t>
      </w:r>
    </w:p>
    <w:p w14:paraId="5276EFAD"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Yüksekokulun sahip olduğu yerleşkede, futbol ve basketbol sahalarının, dersliklerin, laboratuvarların, kütüphanenin, konferans salonunun ve yemekhanenin bulunması,</w:t>
      </w:r>
    </w:p>
    <w:p w14:paraId="37D5ABBF"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Yüksekokulda ikisi öğrenci uygulama, dördü araştırma laboratuvarı olmak üzere altı adet laboratuvarının bulunması,</w:t>
      </w:r>
    </w:p>
    <w:p w14:paraId="1B2A8772" w14:textId="43CBC408"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Bu laboratuvarların alt yapılarının </w:t>
      </w:r>
      <w:r w:rsidR="00E12D3F">
        <w:rPr>
          <w:rFonts w:ascii="Times New Roman" w:hAnsi="Times New Roman" w:cs="Times New Roman"/>
          <w:color w:val="000000" w:themeColor="text1"/>
          <w:sz w:val="24"/>
        </w:rPr>
        <w:t>sürekli yapılan</w:t>
      </w:r>
      <w:r w:rsidRPr="0068548D">
        <w:rPr>
          <w:rFonts w:ascii="Times New Roman" w:hAnsi="Times New Roman" w:cs="Times New Roman"/>
          <w:color w:val="000000" w:themeColor="text1"/>
          <w:sz w:val="24"/>
        </w:rPr>
        <w:t xml:space="preserve"> revizyon ve desteklerle daha da güçlendiril</w:t>
      </w:r>
      <w:r w:rsidR="00E12D3F">
        <w:rPr>
          <w:rFonts w:ascii="Times New Roman" w:hAnsi="Times New Roman" w:cs="Times New Roman"/>
          <w:color w:val="000000" w:themeColor="text1"/>
          <w:sz w:val="24"/>
        </w:rPr>
        <w:t>mesi,</w:t>
      </w:r>
    </w:p>
    <w:p w14:paraId="499AD7B6" w14:textId="1227F48C"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Her sınıfta </w:t>
      </w:r>
      <w:r w:rsidR="00E12D3F">
        <w:rPr>
          <w:rFonts w:ascii="Times New Roman" w:hAnsi="Times New Roman" w:cs="Times New Roman"/>
          <w:color w:val="000000" w:themeColor="text1"/>
          <w:sz w:val="24"/>
        </w:rPr>
        <w:t xml:space="preserve">ve öğrenci uygulama laboratuvarlarında </w:t>
      </w:r>
      <w:r w:rsidRPr="0068548D">
        <w:rPr>
          <w:rFonts w:ascii="Times New Roman" w:hAnsi="Times New Roman" w:cs="Times New Roman"/>
          <w:color w:val="000000" w:themeColor="text1"/>
          <w:sz w:val="24"/>
        </w:rPr>
        <w:t>beyaz tahta, projeksiyon bulunması,</w:t>
      </w:r>
    </w:p>
    <w:p w14:paraId="54523CE7"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Kongre, toplantı, mezuniyet, konser, tiyatro vb. organizasyonlar için ilçe belediyesinin, yeni yerleşkemizin ve üniversitemiz merkez kampüsünün yeterli fiziki imkânlara sahip olması,</w:t>
      </w:r>
    </w:p>
    <w:p w14:paraId="71F7575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istedikleri konularda öğrenci kulübü kurabilme ve organizasyon yapabilme imkânları,</w:t>
      </w:r>
    </w:p>
    <w:p w14:paraId="0AA7C32F" w14:textId="77777777" w:rsidR="00CE1831" w:rsidRPr="00752007" w:rsidRDefault="00CE1831" w:rsidP="002D53B1">
      <w:pPr>
        <w:autoSpaceDE w:val="0"/>
        <w:autoSpaceDN w:val="0"/>
        <w:adjustRightInd w:val="0"/>
        <w:spacing w:before="240" w:after="120" w:line="240" w:lineRule="auto"/>
        <w:ind w:firstLine="567"/>
        <w:jc w:val="both"/>
        <w:rPr>
          <w:rFonts w:ascii="Times New Roman" w:hAnsi="Times New Roman" w:cs="Times New Roman"/>
          <w:b/>
          <w:color w:val="000000" w:themeColor="text1"/>
          <w:sz w:val="24"/>
        </w:rPr>
      </w:pPr>
      <w:r w:rsidRPr="00752007">
        <w:rPr>
          <w:rFonts w:ascii="Times New Roman" w:hAnsi="Times New Roman" w:cs="Times New Roman"/>
          <w:b/>
          <w:color w:val="000000" w:themeColor="text1"/>
          <w:sz w:val="24"/>
        </w:rPr>
        <w:t>Programın Zayıf Yönleri</w:t>
      </w:r>
    </w:p>
    <w:p w14:paraId="1872AE65" w14:textId="4DC39D6F"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Yüksekokulumuz</w:t>
      </w:r>
      <w:r w:rsidR="003C4C39">
        <w:rPr>
          <w:rFonts w:ascii="Times New Roman" w:hAnsi="Times New Roman" w:cs="Times New Roman"/>
          <w:color w:val="000000" w:themeColor="text1"/>
          <w:sz w:val="24"/>
        </w:rPr>
        <w:t>un</w:t>
      </w:r>
      <w:r w:rsidRPr="0068548D">
        <w:rPr>
          <w:rFonts w:ascii="Times New Roman" w:hAnsi="Times New Roman" w:cs="Times New Roman"/>
          <w:color w:val="000000" w:themeColor="text1"/>
          <w:sz w:val="24"/>
        </w:rPr>
        <w:t xml:space="preserve"> </w:t>
      </w:r>
      <w:r w:rsidR="003C4C39">
        <w:rPr>
          <w:rFonts w:ascii="Times New Roman" w:hAnsi="Times New Roman" w:cs="Times New Roman"/>
          <w:color w:val="000000" w:themeColor="text1"/>
          <w:sz w:val="24"/>
        </w:rPr>
        <w:t xml:space="preserve">mesafe ve </w:t>
      </w:r>
      <w:r w:rsidRPr="0068548D">
        <w:rPr>
          <w:rFonts w:ascii="Times New Roman" w:hAnsi="Times New Roman" w:cs="Times New Roman"/>
          <w:color w:val="000000" w:themeColor="text1"/>
          <w:sz w:val="24"/>
        </w:rPr>
        <w:t>fiziki şartlar</w:t>
      </w:r>
      <w:r w:rsidR="003C4C39">
        <w:rPr>
          <w:rFonts w:ascii="Times New Roman" w:hAnsi="Times New Roman" w:cs="Times New Roman"/>
          <w:color w:val="000000" w:themeColor="text1"/>
          <w:sz w:val="24"/>
        </w:rPr>
        <w:t>ın</w:t>
      </w:r>
      <w:r w:rsidRPr="0068548D">
        <w:rPr>
          <w:rFonts w:ascii="Times New Roman" w:hAnsi="Times New Roman" w:cs="Times New Roman"/>
          <w:color w:val="000000" w:themeColor="text1"/>
          <w:sz w:val="24"/>
        </w:rPr>
        <w:t>dan dolayı çalışanların potansiyel performansını yeterince kullanamaması,</w:t>
      </w:r>
    </w:p>
    <w:p w14:paraId="029905E1" w14:textId="45A3469C"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Kalite, akreditasyon, örgütsel gelişme ve örgütsel değişim süreçlerinin öneminin </w:t>
      </w:r>
      <w:r w:rsidR="003C4C39">
        <w:rPr>
          <w:rFonts w:ascii="Times New Roman" w:hAnsi="Times New Roman" w:cs="Times New Roman"/>
          <w:color w:val="000000" w:themeColor="text1"/>
          <w:sz w:val="24"/>
        </w:rPr>
        <w:t>süreç içinde anlaşılmaya başlanması</w:t>
      </w:r>
      <w:r w:rsidRPr="0068548D">
        <w:rPr>
          <w:rFonts w:ascii="Times New Roman" w:hAnsi="Times New Roman" w:cs="Times New Roman"/>
          <w:color w:val="000000" w:themeColor="text1"/>
          <w:sz w:val="24"/>
        </w:rPr>
        <w:t>,</w:t>
      </w:r>
    </w:p>
    <w:p w14:paraId="19F51AD3"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Laboratuvar sarf malzeme ve kimyasalları ile laboratuvar alet ve ekipmanlarında eksikliklerin bulunması,</w:t>
      </w:r>
    </w:p>
    <w:p w14:paraId="4CB8581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Multidisipliner ve ortaklaşa çalışma eksikliği,</w:t>
      </w:r>
    </w:p>
    <w:p w14:paraId="5718D541"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Bilimsel ya da sanayi odaklı proje gerçekleştirme ve bunlara öğrencileri dâhil etme eksikliği,</w:t>
      </w:r>
    </w:p>
    <w:p w14:paraId="6EBA0975" w14:textId="05E9A8A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Öğrencilerin yeterince yabancı dil bilmemesi ve bu nedenle </w:t>
      </w:r>
      <w:proofErr w:type="spellStart"/>
      <w:r w:rsidRPr="0068548D">
        <w:rPr>
          <w:rFonts w:ascii="Times New Roman" w:hAnsi="Times New Roman" w:cs="Times New Roman"/>
          <w:color w:val="000000" w:themeColor="text1"/>
          <w:sz w:val="24"/>
        </w:rPr>
        <w:t>Fulbright</w:t>
      </w:r>
      <w:proofErr w:type="spellEnd"/>
      <w:r w:rsidRPr="0068548D">
        <w:rPr>
          <w:rFonts w:ascii="Times New Roman" w:hAnsi="Times New Roman" w:cs="Times New Roman"/>
          <w:color w:val="000000" w:themeColor="text1"/>
          <w:sz w:val="24"/>
        </w:rPr>
        <w:t xml:space="preserve">, Erasmus gibi programlara gerekli </w:t>
      </w:r>
      <w:r w:rsidR="003C4C39">
        <w:rPr>
          <w:rFonts w:ascii="Times New Roman" w:hAnsi="Times New Roman" w:cs="Times New Roman"/>
          <w:color w:val="000000" w:themeColor="text1"/>
          <w:sz w:val="24"/>
        </w:rPr>
        <w:t>ilginin gösterilemiyor</w:t>
      </w:r>
      <w:r w:rsidRPr="0068548D">
        <w:rPr>
          <w:rFonts w:ascii="Times New Roman" w:hAnsi="Times New Roman" w:cs="Times New Roman"/>
          <w:color w:val="000000" w:themeColor="text1"/>
          <w:sz w:val="24"/>
        </w:rPr>
        <w:t xml:space="preserve"> olması,</w:t>
      </w:r>
    </w:p>
    <w:p w14:paraId="7D422934"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Yukarıda aktarılan nedenlerden dolayı yüksekokulumuzda özellikle temel bilimlerde ilgili alanlarda gerekli uluslararası temas ve anlaşmaların yeterli düzeyde sağlanamamış olması,</w:t>
      </w:r>
    </w:p>
    <w:p w14:paraId="5087140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Ders kitapları dışında farklı sektörlerden güncel uygulamaya yönelik kaynakların her öğretim elemanı tarafından kullanılmaması,</w:t>
      </w:r>
    </w:p>
    <w:p w14:paraId="69171632" w14:textId="7165C1AF"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Dersliklerde </w:t>
      </w:r>
      <w:r w:rsidR="00DE29DA">
        <w:rPr>
          <w:rFonts w:ascii="Times New Roman" w:hAnsi="Times New Roman" w:cs="Times New Roman"/>
          <w:color w:val="000000" w:themeColor="text1"/>
          <w:sz w:val="24"/>
        </w:rPr>
        <w:t>bilgisayar alt yapısında eksikliklerin bulunması</w:t>
      </w:r>
      <w:r w:rsidRPr="0068548D">
        <w:rPr>
          <w:rFonts w:ascii="Times New Roman" w:hAnsi="Times New Roman" w:cs="Times New Roman"/>
          <w:color w:val="000000" w:themeColor="text1"/>
          <w:sz w:val="24"/>
        </w:rPr>
        <w:t>,</w:t>
      </w:r>
    </w:p>
    <w:p w14:paraId="35BB5FF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staj hususunda gerekli hassasiyeti göstermemesi,</w:t>
      </w:r>
    </w:p>
    <w:p w14:paraId="637F5CBC"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Ders yüklerinin ve AKTS sayılarının üniversiteler arası farklılığından DGS geçişi sonrasında öğrencilerin derslerini saydıramama sorunu yaşamaları,</w:t>
      </w:r>
    </w:p>
    <w:p w14:paraId="28159055"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Kişilik geliştirme faaliyetlerinin yürütülmesi amacı ile oluşturulan öğrenci kulüplerinin etkin çalışmaması ve kendilerini yenilememeleri,</w:t>
      </w:r>
    </w:p>
    <w:p w14:paraId="5E4EE644" w14:textId="682BEB01"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merkeze 7</w:t>
      </w:r>
      <w:r w:rsidR="00676310">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km uzaklıkta bulunması, öğrencilerin ulaşımda sıkıntılar yaşaması,</w:t>
      </w:r>
    </w:p>
    <w:p w14:paraId="13E4B34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ilçesinde öğrencilerin katılabileceği sosyal ve kültürel faaliyetlerin sınırlı kalması,</w:t>
      </w:r>
    </w:p>
    <w:p w14:paraId="47BF100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Uluslararası çalışmalarda akademik personele yeterince ekonomik destek verilmemesi,</w:t>
      </w:r>
    </w:p>
    <w:p w14:paraId="07D59BF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Akademik personelin yüksek lisans ve doktora dersleri verememesi,</w:t>
      </w:r>
    </w:p>
    <w:p w14:paraId="28CDA6B4"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Akademik personelin yüksek lisans ve doktora tezi yönetememesi, </w:t>
      </w:r>
    </w:p>
    <w:p w14:paraId="74811BE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Öğrencilere ve akademisyenlere yönelik teknik gezi, kongre, sempozyum, fuar katılımlarının azlığı,</w:t>
      </w:r>
    </w:p>
    <w:p w14:paraId="18188F4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DGS ve iş bulma stresleri nedeniyle yeterince motive olamamaları,</w:t>
      </w:r>
    </w:p>
    <w:p w14:paraId="013DD50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Laboratuvar Teknolojisi programını kendi farkındalıkları dışında tercih etmiş olmaları,</w:t>
      </w:r>
    </w:p>
    <w:p w14:paraId="3C229B3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Açıkta kalmamak için tercih yapan öğrencilerin </w:t>
      </w:r>
      <w:r>
        <w:rPr>
          <w:rFonts w:ascii="Times New Roman" w:hAnsi="Times New Roman" w:cs="Times New Roman"/>
          <w:color w:val="000000" w:themeColor="text1"/>
          <w:sz w:val="24"/>
        </w:rPr>
        <w:t>L</w:t>
      </w:r>
      <w:r w:rsidRPr="0068548D">
        <w:rPr>
          <w:rFonts w:ascii="Times New Roman" w:hAnsi="Times New Roman" w:cs="Times New Roman"/>
          <w:color w:val="000000" w:themeColor="text1"/>
          <w:sz w:val="24"/>
        </w:rPr>
        <w:t xml:space="preserve">aboratuvar </w:t>
      </w:r>
      <w:r>
        <w:rPr>
          <w:rFonts w:ascii="Times New Roman" w:hAnsi="Times New Roman" w:cs="Times New Roman"/>
          <w:color w:val="000000" w:themeColor="text1"/>
          <w:sz w:val="24"/>
        </w:rPr>
        <w:t>T</w:t>
      </w:r>
      <w:r w:rsidRPr="0068548D">
        <w:rPr>
          <w:rFonts w:ascii="Times New Roman" w:hAnsi="Times New Roman" w:cs="Times New Roman"/>
          <w:color w:val="000000" w:themeColor="text1"/>
          <w:sz w:val="24"/>
        </w:rPr>
        <w:t>eknolojisi programı eğitimini alma hususuna yeterli donanıma sahip olmamaları,</w:t>
      </w:r>
    </w:p>
    <w:p w14:paraId="16A9DB9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matematiksel becerilerinin zayıf olması.</w:t>
      </w:r>
    </w:p>
    <w:p w14:paraId="0D58D9F0" w14:textId="77777777" w:rsidR="00CE1831" w:rsidRPr="00752007" w:rsidRDefault="00CE1831" w:rsidP="002D53B1">
      <w:pPr>
        <w:autoSpaceDE w:val="0"/>
        <w:autoSpaceDN w:val="0"/>
        <w:adjustRightInd w:val="0"/>
        <w:spacing w:before="240" w:after="120" w:line="240" w:lineRule="auto"/>
        <w:ind w:firstLine="567"/>
        <w:jc w:val="both"/>
        <w:rPr>
          <w:rFonts w:ascii="Times New Roman" w:hAnsi="Times New Roman" w:cs="Times New Roman"/>
          <w:b/>
          <w:color w:val="000000" w:themeColor="text1"/>
          <w:sz w:val="24"/>
        </w:rPr>
      </w:pPr>
      <w:r w:rsidRPr="00752007">
        <w:rPr>
          <w:rFonts w:ascii="Times New Roman" w:hAnsi="Times New Roman" w:cs="Times New Roman"/>
          <w:b/>
          <w:color w:val="000000" w:themeColor="text1"/>
          <w:sz w:val="24"/>
        </w:rPr>
        <w:t>Fırsatlar</w:t>
      </w:r>
    </w:p>
    <w:p w14:paraId="24AD8FA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Çanakkale ilini Ege’ye bağlayan geçiş yoluna yakın bir konumda bulunması,</w:t>
      </w:r>
    </w:p>
    <w:p w14:paraId="316BB2E2"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Kaz Dağları gibi ekolojik zenginliği yüksek bir coğrafi konumda bulunması,</w:t>
      </w:r>
    </w:p>
    <w:p w14:paraId="0BBA6611"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coğrafi işaret almış tarımsal ve hayvansal ürünlerin bulunması,</w:t>
      </w:r>
    </w:p>
    <w:p w14:paraId="08EA451D"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katma değeri yüksek gıdaların üretimini yapan işletmelerin bulunması,</w:t>
      </w:r>
    </w:p>
    <w:p w14:paraId="1E6A2016" w14:textId="0847E4DA"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İlçede bulunan en köklü, kapsamlı, büyük ve tek meslek yüksekokulu olma</w:t>
      </w:r>
      <w:r w:rsidR="00E12D3F">
        <w:rPr>
          <w:rFonts w:ascii="Times New Roman" w:hAnsi="Times New Roman" w:cs="Times New Roman"/>
          <w:color w:val="000000" w:themeColor="text1"/>
          <w:sz w:val="24"/>
        </w:rPr>
        <w:t>sı</w:t>
      </w:r>
      <w:r w:rsidRPr="0068548D">
        <w:rPr>
          <w:rFonts w:ascii="Times New Roman" w:hAnsi="Times New Roman" w:cs="Times New Roman"/>
          <w:color w:val="000000" w:themeColor="text1"/>
          <w:sz w:val="24"/>
        </w:rPr>
        <w:t>,</w:t>
      </w:r>
    </w:p>
    <w:p w14:paraId="685DA875"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Yüksekokulun sahip olduğu yerleşkede, futbol ve basketbol sahaları, derslikleri, laboratuvarları, kütüphane, konferans salonu ve yemekhanesinin bulunması,</w:t>
      </w:r>
    </w:p>
    <w:p w14:paraId="6C1480BE"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Yüksekokulda ikisi öğrenci uygulama, dördü araştırma laboratuvarı olmak üzere altı adet laboratuvarının bulunması,</w:t>
      </w:r>
    </w:p>
    <w:p w14:paraId="699BFCF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Bu laboratuvarların alt yapılarının yapılacak revizyon ve desteklerle daha da güçlendirilebilecek potansiyelin bulunması,</w:t>
      </w:r>
    </w:p>
    <w:p w14:paraId="2044B15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Programımız öğretim elemanlarının güncel mevzuata hâkim olması ve üniversite-sanayi, üniversite- kamu ilişkilerinin geliştirebilme potansiyelinin var olması,</w:t>
      </w:r>
    </w:p>
    <w:p w14:paraId="06549BD2"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Programımız öğretim kadrosunun alanlarında yeterli bilgi ve donanıma sahip olması nedeniyle ulusal ve uluslararası akademik çevrede tanınmaları,</w:t>
      </w:r>
    </w:p>
    <w:p w14:paraId="76EA7DC2"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Bilimsel anlamda aktif öğretim elemanlarına sahip olunması,</w:t>
      </w:r>
    </w:p>
    <w:p w14:paraId="1CE77DB4"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Meslek Yüksekokulumuzda geçmişe nazaran daha aktif, yönetime katılımı sağlayan, paylaşımcı, eleştiri ve yeniliklere açık her konuda çalışanına ve kuruma destek olmaya çalışan idari bir yapıya sahip olunması,</w:t>
      </w:r>
    </w:p>
    <w:p w14:paraId="77CE308A"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Aktif idari personele sahip olunması,</w:t>
      </w:r>
    </w:p>
    <w:p w14:paraId="3C29094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Bölüm ve diğer üniversite öğretim üyeleri arasındaki ilişkinin yeterli olması,</w:t>
      </w:r>
    </w:p>
    <w:p w14:paraId="0D55DF68"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Ulusal ve uluslararası projelerde çalışabilecek nitelikte yeterli akademik personele sahip olunması,</w:t>
      </w:r>
    </w:p>
    <w:p w14:paraId="326860DD"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Bölümümüz öğretim kadrosunun tecrübe, yetenek ve gelişme arzusunun yeterli olması.</w:t>
      </w:r>
    </w:p>
    <w:p w14:paraId="6958CE15" w14:textId="1E08A34C" w:rsidR="00CE1831" w:rsidRPr="00752007" w:rsidRDefault="00CE1831" w:rsidP="002D53B1">
      <w:pPr>
        <w:autoSpaceDE w:val="0"/>
        <w:autoSpaceDN w:val="0"/>
        <w:adjustRightInd w:val="0"/>
        <w:spacing w:before="240" w:after="120" w:line="240" w:lineRule="auto"/>
        <w:ind w:firstLine="567"/>
        <w:jc w:val="both"/>
        <w:rPr>
          <w:rFonts w:ascii="Times New Roman" w:hAnsi="Times New Roman" w:cs="Times New Roman"/>
          <w:b/>
          <w:color w:val="000000" w:themeColor="text1"/>
          <w:sz w:val="24"/>
        </w:rPr>
      </w:pPr>
      <w:r w:rsidRPr="00752007">
        <w:rPr>
          <w:rFonts w:ascii="Times New Roman" w:hAnsi="Times New Roman" w:cs="Times New Roman"/>
          <w:b/>
          <w:color w:val="000000" w:themeColor="text1"/>
          <w:sz w:val="24"/>
        </w:rPr>
        <w:t>Tehditler</w:t>
      </w:r>
    </w:p>
    <w:p w14:paraId="0EE6E6A1" w14:textId="1A942C55"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w:t>
      </w:r>
      <w:r w:rsidR="00C1046E">
        <w:rPr>
          <w:rFonts w:ascii="Times New Roman" w:hAnsi="Times New Roman" w:cs="Times New Roman"/>
          <w:color w:val="000000" w:themeColor="text1"/>
          <w:sz w:val="24"/>
        </w:rPr>
        <w:t xml:space="preserve">, üniversitemizin diğer </w:t>
      </w:r>
      <w:proofErr w:type="spellStart"/>
      <w:r w:rsidR="00C1046E">
        <w:rPr>
          <w:rFonts w:ascii="Times New Roman" w:hAnsi="Times New Roman" w:cs="Times New Roman"/>
          <w:color w:val="000000" w:themeColor="text1"/>
          <w:sz w:val="24"/>
        </w:rPr>
        <w:t>MYO’larındaki</w:t>
      </w:r>
      <w:proofErr w:type="spellEnd"/>
      <w:r w:rsidR="00C1046E">
        <w:rPr>
          <w:rFonts w:ascii="Times New Roman" w:hAnsi="Times New Roman" w:cs="Times New Roman"/>
          <w:color w:val="000000" w:themeColor="text1"/>
          <w:sz w:val="24"/>
        </w:rPr>
        <w:t xml:space="preserve"> programları </w:t>
      </w:r>
      <w:r w:rsidRPr="0068548D">
        <w:rPr>
          <w:rFonts w:ascii="Times New Roman" w:hAnsi="Times New Roman" w:cs="Times New Roman"/>
          <w:color w:val="000000" w:themeColor="text1"/>
          <w:sz w:val="24"/>
        </w:rPr>
        <w:t>tercih etmeleri.</w:t>
      </w:r>
    </w:p>
    <w:p w14:paraId="3630790E"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Lise tanıtımları, yüksekokulumuz hakkında tanıtıcı broşürler ve tercih danışmanlığının yetersizliği sonucu, programın amaçlarıyla öğrenci tercihlerinin tam olarak örtüşememesi,</w:t>
      </w:r>
    </w:p>
    <w:p w14:paraId="7CA0E56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Akademik personelin kaygılarının bilimsel çalışma trendine olumsuz etki yapması,</w:t>
      </w:r>
    </w:p>
    <w:p w14:paraId="438C852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Yardımcı akademik personel sayısının optimal seviyeden düşük olması,</w:t>
      </w:r>
    </w:p>
    <w:p w14:paraId="00DD8EAD"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genelinin bilgisayar, Microsoft Office ve SPSS gibi programlara hakimiyetlerinin çok zayıf olması hatta hiç olmaması,</w:t>
      </w:r>
    </w:p>
    <w:p w14:paraId="4EB74456"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 sanayi iş birliğine yönelik ara kurumların her departmana yetişememesi,</w:t>
      </w:r>
    </w:p>
    <w:p w14:paraId="1B25E010" w14:textId="6DD165CF"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Öğrencilerin </w:t>
      </w:r>
      <w:r w:rsidR="00B132F2">
        <w:rPr>
          <w:rFonts w:ascii="Times New Roman" w:hAnsi="Times New Roman" w:cs="Times New Roman"/>
          <w:color w:val="000000" w:themeColor="text1"/>
          <w:sz w:val="24"/>
        </w:rPr>
        <w:t>aynı zamanda</w:t>
      </w:r>
      <w:r w:rsidRPr="0068548D">
        <w:rPr>
          <w:rFonts w:ascii="Times New Roman" w:hAnsi="Times New Roman" w:cs="Times New Roman"/>
          <w:color w:val="000000" w:themeColor="text1"/>
          <w:sz w:val="24"/>
        </w:rPr>
        <w:t xml:space="preserve"> kamu personel sınavlarına ve DGS’ye yönelik çalışmaları</w:t>
      </w:r>
      <w:r w:rsidR="00B132F2">
        <w:rPr>
          <w:rFonts w:ascii="Times New Roman" w:hAnsi="Times New Roman" w:cs="Times New Roman"/>
          <w:color w:val="000000" w:themeColor="text1"/>
          <w:sz w:val="24"/>
        </w:rPr>
        <w:t>nın yarattığı stres</w:t>
      </w:r>
      <w:r w:rsidRPr="0068548D">
        <w:rPr>
          <w:rFonts w:ascii="Times New Roman" w:hAnsi="Times New Roman" w:cs="Times New Roman"/>
          <w:color w:val="000000" w:themeColor="text1"/>
          <w:sz w:val="24"/>
        </w:rPr>
        <w:t>,</w:t>
      </w:r>
    </w:p>
    <w:p w14:paraId="1711855B"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Öğrencilerin liseden gelen alışkanlıklarını devam ettirmeleri, ders geçmek amaçlı ezbere eğitime öğretim elemanlarını yöneltmeye çalışmaları,</w:t>
      </w:r>
    </w:p>
    <w:p w14:paraId="2397026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üniversite ve yüksekokul bünyesinde düzenlenen seminerlere yeterli ilgi göstermemesi,</w:t>
      </w:r>
    </w:p>
    <w:p w14:paraId="7342DAB0"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derslerde ses kaydı alması, kitap, defter, ders notu olmadan derse gelmesi ve/veya derslere yeteri kadar ön hazırlık yapmadan gelmesi,</w:t>
      </w:r>
    </w:p>
    <w:p w14:paraId="66CC8C85" w14:textId="77777777" w:rsidR="00CE1831" w:rsidRPr="0068548D"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Öğrencilerin üniversitenin ve yüksekokulun sahip olduğu kütüphane alt yapısından yeteri kadar yararlanmaması, </w:t>
      </w:r>
    </w:p>
    <w:p w14:paraId="0292D958" w14:textId="59048652" w:rsidR="00CE1831" w:rsidRDefault="00CE183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sidR="00280794">
        <w:rPr>
          <w:rFonts w:ascii="Times New Roman" w:hAnsi="Times New Roman" w:cs="Times New Roman"/>
          <w:color w:val="000000" w:themeColor="text1"/>
          <w:sz w:val="24"/>
        </w:rPr>
        <w:t>Ö</w:t>
      </w:r>
      <w:r w:rsidRPr="0068548D">
        <w:rPr>
          <w:rFonts w:ascii="Times New Roman" w:hAnsi="Times New Roman" w:cs="Times New Roman"/>
          <w:color w:val="000000" w:themeColor="text1"/>
          <w:sz w:val="24"/>
        </w:rPr>
        <w:t>ğrencilere psikolojik danışmanlık veya mentorluk yapabilecek bir departmanın Bayramiç’</w:t>
      </w:r>
      <w:r>
        <w:rPr>
          <w:rFonts w:ascii="Times New Roman" w:hAnsi="Times New Roman" w:cs="Times New Roman"/>
          <w:color w:val="000000" w:themeColor="text1"/>
          <w:sz w:val="24"/>
        </w:rPr>
        <w:t>t</w:t>
      </w:r>
      <w:r w:rsidRPr="0068548D">
        <w:rPr>
          <w:rFonts w:ascii="Times New Roman" w:hAnsi="Times New Roman" w:cs="Times New Roman"/>
          <w:color w:val="000000" w:themeColor="text1"/>
          <w:sz w:val="24"/>
        </w:rPr>
        <w:t>e olmayışı.</w:t>
      </w:r>
    </w:p>
    <w:p w14:paraId="6F5B52C8" w14:textId="77777777" w:rsidR="002D0FDB" w:rsidRPr="002D0FDB" w:rsidRDefault="002D0FDB" w:rsidP="002D0FDB">
      <w:pPr>
        <w:autoSpaceDE w:val="0"/>
        <w:autoSpaceDN w:val="0"/>
        <w:adjustRightInd w:val="0"/>
        <w:spacing w:before="240" w:after="120" w:line="240" w:lineRule="auto"/>
        <w:ind w:firstLine="567"/>
        <w:jc w:val="both"/>
        <w:rPr>
          <w:rFonts w:ascii="Times New Roman" w:hAnsi="Times New Roman" w:cs="Times New Roman"/>
          <w:b/>
          <w:bCs/>
          <w:color w:val="000000" w:themeColor="text1"/>
          <w:sz w:val="24"/>
        </w:rPr>
      </w:pPr>
      <w:r w:rsidRPr="002D0FDB">
        <w:rPr>
          <w:rFonts w:ascii="Times New Roman" w:hAnsi="Times New Roman" w:cs="Times New Roman"/>
          <w:b/>
          <w:bCs/>
          <w:color w:val="000000" w:themeColor="text1"/>
          <w:sz w:val="24"/>
        </w:rPr>
        <w:t>UYGUN STRATEJİLERİN GELİŞTİRİLMESİ</w:t>
      </w:r>
    </w:p>
    <w:p w14:paraId="62FF81DB" w14:textId="361198E9" w:rsidR="002D0FDB" w:rsidRPr="002D0FDB" w:rsidRDefault="002D0FDB" w:rsidP="002D0FDB">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Kimya ve Kimyasal İşleme Teknolojisi, Laboratuvar Teknolojisi Programı’nın</w:t>
      </w:r>
      <w:r w:rsidRPr="002D0FDB">
        <w:rPr>
          <w:rFonts w:ascii="Times New Roman" w:hAnsi="Times New Roman" w:cs="Times New Roman"/>
          <w:color w:val="000000" w:themeColor="text1"/>
          <w:sz w:val="24"/>
        </w:rPr>
        <w:t xml:space="preserve"> SWOT analiz</w:t>
      </w:r>
      <w:r>
        <w:rPr>
          <w:rFonts w:ascii="Times New Roman" w:hAnsi="Times New Roman" w:cs="Times New Roman"/>
          <w:color w:val="000000" w:themeColor="text1"/>
          <w:sz w:val="24"/>
        </w:rPr>
        <w:t xml:space="preserve">inde </w:t>
      </w:r>
      <w:r w:rsidRPr="002D0FDB">
        <w:rPr>
          <w:rFonts w:ascii="Times New Roman" w:hAnsi="Times New Roman" w:cs="Times New Roman"/>
          <w:color w:val="000000" w:themeColor="text1"/>
          <w:sz w:val="24"/>
        </w:rPr>
        <w:t>değerlen</w:t>
      </w:r>
      <w:r>
        <w:rPr>
          <w:rFonts w:ascii="Times New Roman" w:hAnsi="Times New Roman" w:cs="Times New Roman"/>
          <w:color w:val="000000" w:themeColor="text1"/>
          <w:sz w:val="24"/>
        </w:rPr>
        <w:t xml:space="preserve">dirme kriterleri arasında yer alan programın </w:t>
      </w:r>
      <w:r w:rsidRPr="002D0FDB">
        <w:rPr>
          <w:rFonts w:ascii="Times New Roman" w:hAnsi="Times New Roman" w:cs="Times New Roman"/>
          <w:color w:val="000000" w:themeColor="text1"/>
          <w:sz w:val="24"/>
        </w:rPr>
        <w:t>zayıf/kuvvetli</w:t>
      </w:r>
      <w:r>
        <w:rPr>
          <w:rFonts w:ascii="Times New Roman" w:hAnsi="Times New Roman" w:cs="Times New Roman"/>
          <w:color w:val="000000" w:themeColor="text1"/>
          <w:sz w:val="24"/>
        </w:rPr>
        <w:t xml:space="preserve"> </w:t>
      </w:r>
      <w:r w:rsidRPr="002D0FDB">
        <w:rPr>
          <w:rFonts w:ascii="Times New Roman" w:hAnsi="Times New Roman" w:cs="Times New Roman"/>
          <w:color w:val="000000" w:themeColor="text1"/>
          <w:sz w:val="24"/>
        </w:rPr>
        <w:t>yönleri</w:t>
      </w:r>
      <w:r>
        <w:rPr>
          <w:rFonts w:ascii="Times New Roman" w:hAnsi="Times New Roman" w:cs="Times New Roman"/>
          <w:color w:val="000000" w:themeColor="text1"/>
          <w:sz w:val="24"/>
        </w:rPr>
        <w:t xml:space="preserve"> ile </w:t>
      </w:r>
      <w:r w:rsidRPr="002D0FDB">
        <w:rPr>
          <w:rFonts w:ascii="Times New Roman" w:hAnsi="Times New Roman" w:cs="Times New Roman"/>
          <w:color w:val="000000" w:themeColor="text1"/>
          <w:sz w:val="24"/>
        </w:rPr>
        <w:t>önündeki fırsatlar/tehditler dikkate alınarak</w:t>
      </w:r>
      <w:r w:rsidR="00C4359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programın stratejileri Çanakkale </w:t>
      </w:r>
      <w:proofErr w:type="spellStart"/>
      <w:r>
        <w:rPr>
          <w:rFonts w:ascii="Times New Roman" w:hAnsi="Times New Roman" w:cs="Times New Roman"/>
          <w:color w:val="000000" w:themeColor="text1"/>
          <w:sz w:val="24"/>
        </w:rPr>
        <w:t>Onsekiz</w:t>
      </w:r>
      <w:proofErr w:type="spellEnd"/>
      <w:r>
        <w:rPr>
          <w:rFonts w:ascii="Times New Roman" w:hAnsi="Times New Roman" w:cs="Times New Roman"/>
          <w:color w:val="000000" w:themeColor="text1"/>
          <w:sz w:val="24"/>
        </w:rPr>
        <w:t xml:space="preserve"> Mart Üniversitesi’nin </w:t>
      </w:r>
      <w:r w:rsidRPr="002D0FDB">
        <w:rPr>
          <w:rFonts w:ascii="Times New Roman" w:hAnsi="Times New Roman" w:cs="Times New Roman"/>
          <w:color w:val="000000" w:themeColor="text1"/>
          <w:sz w:val="24"/>
        </w:rPr>
        <w:t>uyguladığı stratejiler</w:t>
      </w:r>
      <w:r>
        <w:rPr>
          <w:rFonts w:ascii="Times New Roman" w:hAnsi="Times New Roman" w:cs="Times New Roman"/>
          <w:color w:val="000000" w:themeColor="text1"/>
          <w:sz w:val="24"/>
        </w:rPr>
        <w:t>le uyumlu hale getirilmiştir. Bu bağlamda, İç ve Dış paydaş toplantılarından alınan dönütlerle programın zayıf yönlerinin güçlendiril</w:t>
      </w:r>
      <w:r w:rsidR="00C43594">
        <w:rPr>
          <w:rFonts w:ascii="Times New Roman" w:hAnsi="Times New Roman" w:cs="Times New Roman"/>
          <w:color w:val="000000" w:themeColor="text1"/>
          <w:sz w:val="24"/>
        </w:rPr>
        <w:t>mesi</w:t>
      </w:r>
      <w:r>
        <w:rPr>
          <w:rFonts w:ascii="Times New Roman" w:hAnsi="Times New Roman" w:cs="Times New Roman"/>
          <w:color w:val="000000" w:themeColor="text1"/>
          <w:sz w:val="24"/>
        </w:rPr>
        <w:t>; sahip olunan fırsatların ise programın güçlü yönlerine çevrilmesi için yeni stratejilerin geliştirilmesi çalışmaları devam etmektedir.</w:t>
      </w:r>
    </w:p>
    <w:p w14:paraId="0FF8506A" w14:textId="44319D5E" w:rsidR="002D53B1" w:rsidRDefault="002D53B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3E6EF517" w14:textId="41BD5A4F" w:rsidR="002D53B1" w:rsidRDefault="002D53B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7A1E1049"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016A079D"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74D9FE0D"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59F94541"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75485198"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2C5DE5E3"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6F509DDF"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6BA6781F"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024C52C1"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79A92AAB" w14:textId="77777777" w:rsidR="00440745" w:rsidRDefault="00440745"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183E5235" w14:textId="29E47600" w:rsidR="002D53B1" w:rsidRDefault="002D53B1"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p w14:paraId="66CEBCFB" w14:textId="77777777" w:rsidR="00E12D3F" w:rsidRDefault="00E12D3F" w:rsidP="002D53B1">
      <w:pPr>
        <w:autoSpaceDE w:val="0"/>
        <w:autoSpaceDN w:val="0"/>
        <w:adjustRightInd w:val="0"/>
        <w:spacing w:before="240" w:after="120" w:line="240" w:lineRule="auto"/>
        <w:ind w:firstLine="567"/>
        <w:jc w:val="both"/>
        <w:rPr>
          <w:rFonts w:ascii="Times New Roman" w:hAnsi="Times New Roman" w:cs="Times New Roman"/>
          <w:color w:val="000000" w:themeColor="text1"/>
          <w:sz w:val="24"/>
        </w:rPr>
      </w:pPr>
    </w:p>
    <w:tbl>
      <w:tblPr>
        <w:tblStyle w:val="TableGrid"/>
        <w:tblW w:w="9990" w:type="dxa"/>
        <w:tblInd w:w="-275" w:type="dxa"/>
        <w:tblLook w:val="04A0" w:firstRow="1" w:lastRow="0" w:firstColumn="1" w:lastColumn="0" w:noHBand="0" w:noVBand="1"/>
      </w:tblPr>
      <w:tblGrid>
        <w:gridCol w:w="4990"/>
        <w:gridCol w:w="5000"/>
      </w:tblGrid>
      <w:tr w:rsidR="00432B7B" w14:paraId="465478AF" w14:textId="77777777" w:rsidTr="002D53B1">
        <w:tc>
          <w:tcPr>
            <w:tcW w:w="4990" w:type="dxa"/>
          </w:tcPr>
          <w:p w14:paraId="0809FEEA" w14:textId="77777777" w:rsidR="00432B7B" w:rsidRDefault="00432B7B" w:rsidP="004A568F">
            <w:pPr>
              <w:pStyle w:val="ListParagraph"/>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Programın Güçlü Yönleri</w:t>
            </w:r>
          </w:p>
        </w:tc>
        <w:tc>
          <w:tcPr>
            <w:tcW w:w="5000" w:type="dxa"/>
          </w:tcPr>
          <w:p w14:paraId="028513C7" w14:textId="77777777" w:rsidR="00432B7B" w:rsidRDefault="00432B7B" w:rsidP="004A568F">
            <w:pPr>
              <w:pStyle w:val="ListParagraph"/>
              <w:autoSpaceDE w:val="0"/>
              <w:autoSpaceDN w:val="0"/>
              <w:adjustRightInd w:val="0"/>
              <w:spacing w:line="360" w:lineRule="auto"/>
              <w:ind w:left="0"/>
              <w:jc w:val="both"/>
              <w:rPr>
                <w:rFonts w:ascii="Times New Roman" w:hAnsi="Times New Roman" w:cs="Times New Roman"/>
                <w:b/>
                <w:sz w:val="24"/>
                <w:szCs w:val="24"/>
              </w:rPr>
            </w:pPr>
            <w:r w:rsidRPr="00DC7975">
              <w:rPr>
                <w:rFonts w:ascii="Times New Roman" w:hAnsi="Times New Roman" w:cs="Times New Roman"/>
                <w:b/>
                <w:sz w:val="24"/>
                <w:szCs w:val="24"/>
              </w:rPr>
              <w:t xml:space="preserve">Programın </w:t>
            </w:r>
            <w:r>
              <w:rPr>
                <w:rFonts w:ascii="Times New Roman" w:hAnsi="Times New Roman" w:cs="Times New Roman"/>
                <w:b/>
                <w:sz w:val="24"/>
                <w:szCs w:val="24"/>
              </w:rPr>
              <w:t>Zayıf</w:t>
            </w:r>
            <w:r w:rsidRPr="00DC7975">
              <w:rPr>
                <w:rFonts w:ascii="Times New Roman" w:hAnsi="Times New Roman" w:cs="Times New Roman"/>
                <w:b/>
                <w:sz w:val="24"/>
                <w:szCs w:val="24"/>
              </w:rPr>
              <w:t xml:space="preserve"> Yönleri</w:t>
            </w:r>
          </w:p>
        </w:tc>
      </w:tr>
      <w:tr w:rsidR="00432B7B" w:rsidRPr="00747DFB" w14:paraId="47E86CB1" w14:textId="77777777" w:rsidTr="002D53B1">
        <w:tc>
          <w:tcPr>
            <w:tcW w:w="4990" w:type="dxa"/>
          </w:tcPr>
          <w:p w14:paraId="6B165932"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 xml:space="preserve">Çanakkale’nin en büyük ilçelerinden birinde bulunmamız, </w:t>
            </w:r>
          </w:p>
          <w:p w14:paraId="5368D0E5"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Çanakkale ilini Ege’ye bağlayan geçiş yoluna yakın bir konumda bulunması,</w:t>
            </w:r>
          </w:p>
          <w:p w14:paraId="7722C179"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Kaz Dağları gibi ekolojik zenginliği yüksek bir coğrafi konumda bulunması,</w:t>
            </w:r>
          </w:p>
          <w:p w14:paraId="0B652876"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coğrafi işaret almış tarımsal ve hayvansal ürünlerin bulunması,</w:t>
            </w:r>
          </w:p>
          <w:p w14:paraId="42CDE0C1"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katma değeri yüksek gıdaların üretimini yapan işletmelerin bulunması,</w:t>
            </w:r>
          </w:p>
          <w:p w14:paraId="6F341431"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proofErr w:type="spellStart"/>
            <w:r w:rsidRPr="0068548D">
              <w:rPr>
                <w:rFonts w:ascii="Times New Roman" w:hAnsi="Times New Roman" w:cs="Times New Roman"/>
                <w:color w:val="000000" w:themeColor="text1"/>
                <w:sz w:val="24"/>
              </w:rPr>
              <w:t>Tahsildaroğlu</w:t>
            </w:r>
            <w:proofErr w:type="spellEnd"/>
            <w:r w:rsidRPr="0068548D">
              <w:rPr>
                <w:rFonts w:ascii="Times New Roman" w:hAnsi="Times New Roman" w:cs="Times New Roman"/>
                <w:color w:val="000000" w:themeColor="text1"/>
                <w:sz w:val="24"/>
              </w:rPr>
              <w:t xml:space="preserve">, </w:t>
            </w:r>
            <w:proofErr w:type="spellStart"/>
            <w:r w:rsidRPr="0068548D">
              <w:rPr>
                <w:rFonts w:ascii="Times New Roman" w:hAnsi="Times New Roman" w:cs="Times New Roman"/>
                <w:color w:val="000000" w:themeColor="text1"/>
                <w:sz w:val="24"/>
              </w:rPr>
              <w:t>Peymar</w:t>
            </w:r>
            <w:proofErr w:type="spellEnd"/>
            <w:r w:rsidRPr="0068548D">
              <w:rPr>
                <w:rFonts w:ascii="Times New Roman" w:hAnsi="Times New Roman" w:cs="Times New Roman"/>
                <w:color w:val="000000" w:themeColor="text1"/>
                <w:sz w:val="24"/>
              </w:rPr>
              <w:t>, RK, Özsoylar, Dardanel</w:t>
            </w:r>
            <w:r>
              <w:rPr>
                <w:rFonts w:ascii="Times New Roman" w:hAnsi="Times New Roman" w:cs="Times New Roman"/>
                <w:color w:val="000000" w:themeColor="text1"/>
                <w:sz w:val="24"/>
              </w:rPr>
              <w:t>, Kale Seramik</w:t>
            </w:r>
            <w:r w:rsidRPr="0068548D">
              <w:rPr>
                <w:rFonts w:ascii="Times New Roman" w:hAnsi="Times New Roman" w:cs="Times New Roman"/>
                <w:color w:val="000000" w:themeColor="text1"/>
                <w:sz w:val="24"/>
              </w:rPr>
              <w:t xml:space="preserve"> vb. markalara, sanayi ve ticaret ağlarına yakınlığımız,</w:t>
            </w:r>
          </w:p>
          <w:p w14:paraId="3BF791F7"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İlçede bulunan en köklü, kapsamlı, büyük ve tek meslek yüksekokulu olmamız,</w:t>
            </w:r>
          </w:p>
          <w:p w14:paraId="23A77571"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Programında a</w:t>
            </w:r>
            <w:r w:rsidRPr="0068548D">
              <w:rPr>
                <w:rFonts w:ascii="Times New Roman" w:hAnsi="Times New Roman" w:cs="Times New Roman"/>
                <w:color w:val="000000" w:themeColor="text1"/>
                <w:sz w:val="24"/>
              </w:rPr>
              <w:t>lanında gerekli yetkinliğe sahip akademik kadronun varlığı,</w:t>
            </w:r>
          </w:p>
          <w:p w14:paraId="6A51392E"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 a</w:t>
            </w:r>
            <w:r w:rsidRPr="0068548D">
              <w:rPr>
                <w:rFonts w:ascii="Times New Roman" w:hAnsi="Times New Roman" w:cs="Times New Roman"/>
                <w:color w:val="000000" w:themeColor="text1"/>
                <w:sz w:val="24"/>
              </w:rPr>
              <w:t>kademi</w:t>
            </w:r>
            <w:r>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konuları hakkında nitelikli eser üretme kapasitesine sahip olması,</w:t>
            </w:r>
          </w:p>
          <w:p w14:paraId="490B7E57"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 a</w:t>
            </w:r>
            <w:r w:rsidRPr="0068548D">
              <w:rPr>
                <w:rFonts w:ascii="Times New Roman" w:hAnsi="Times New Roman" w:cs="Times New Roman"/>
                <w:color w:val="000000" w:themeColor="text1"/>
                <w:sz w:val="24"/>
              </w:rPr>
              <w:t>kademi</w:t>
            </w:r>
            <w:r>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konuları hakkında nitelikli proje üretme potansiyeline sahip olması,</w:t>
            </w:r>
          </w:p>
          <w:p w14:paraId="58FAA745"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 a</w:t>
            </w:r>
            <w:r w:rsidRPr="0068548D">
              <w:rPr>
                <w:rFonts w:ascii="Times New Roman" w:hAnsi="Times New Roman" w:cs="Times New Roman"/>
                <w:color w:val="000000" w:themeColor="text1"/>
                <w:sz w:val="24"/>
              </w:rPr>
              <w:t>kademi</w:t>
            </w:r>
            <w:r>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xml:space="preserve"> öğrencilere bilgi aktarımında yeterli formasyona sahip olması,</w:t>
            </w:r>
          </w:p>
          <w:p w14:paraId="22EFEFD7"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 a</w:t>
            </w:r>
            <w:r w:rsidRPr="0068548D">
              <w:rPr>
                <w:rFonts w:ascii="Times New Roman" w:hAnsi="Times New Roman" w:cs="Times New Roman"/>
                <w:color w:val="000000" w:themeColor="text1"/>
                <w:sz w:val="24"/>
              </w:rPr>
              <w:t>kademi</w:t>
            </w:r>
            <w:r>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xml:space="preserve"> öğrenci iletişimin</w:t>
            </w:r>
            <w:r>
              <w:rPr>
                <w:rFonts w:ascii="Times New Roman" w:hAnsi="Times New Roman" w:cs="Times New Roman"/>
                <w:color w:val="000000" w:themeColor="text1"/>
                <w:sz w:val="24"/>
              </w:rPr>
              <w:t>de</w:t>
            </w:r>
            <w:r w:rsidRPr="0068548D">
              <w:rPr>
                <w:rFonts w:ascii="Times New Roman" w:hAnsi="Times New Roman" w:cs="Times New Roman"/>
                <w:color w:val="000000" w:themeColor="text1"/>
                <w:sz w:val="24"/>
              </w:rPr>
              <w:t xml:space="preserve"> istenilen düzeyde olması,</w:t>
            </w:r>
          </w:p>
          <w:p w14:paraId="69D0C28D"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Laboratuvar Teknolojisi Programı a</w:t>
            </w:r>
            <w:r w:rsidRPr="0068548D">
              <w:rPr>
                <w:rFonts w:ascii="Times New Roman" w:hAnsi="Times New Roman" w:cs="Times New Roman"/>
                <w:color w:val="000000" w:themeColor="text1"/>
                <w:sz w:val="24"/>
              </w:rPr>
              <w:t>kademi</w:t>
            </w:r>
            <w:r>
              <w:rPr>
                <w:rFonts w:ascii="Times New Roman" w:hAnsi="Times New Roman" w:cs="Times New Roman"/>
                <w:color w:val="000000" w:themeColor="text1"/>
                <w:sz w:val="24"/>
              </w:rPr>
              <w:t>k kadrosunun</w:t>
            </w:r>
            <w:r w:rsidRPr="0068548D">
              <w:rPr>
                <w:rFonts w:ascii="Times New Roman" w:hAnsi="Times New Roman" w:cs="Times New Roman"/>
                <w:color w:val="000000" w:themeColor="text1"/>
                <w:sz w:val="24"/>
              </w:rPr>
              <w:t xml:space="preserve"> idari personel iletişimimin istenilen düzeyde olması,</w:t>
            </w:r>
          </w:p>
          <w:p w14:paraId="08C484F3"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İdari personel öğrenci iletişimin istenilen düzeyde olması,</w:t>
            </w:r>
          </w:p>
          <w:p w14:paraId="762D1D10"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Programımızın fiziki konumu ve teknolojik alt yapı noktasında bilgi kaynaklarına erişimin uygun olması,</w:t>
            </w:r>
          </w:p>
          <w:p w14:paraId="3BC0F742"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Üniversitemizin bölgenin en büyük ve kapsamlı kütüphanelerinden birine sahip olması ve yerleşke dışı erişim için öğrencilerimize verilen kullanıcı adı ve şifre ile online kaynaklara ve veri tabanlarına anında erişim sağlaması,</w:t>
            </w:r>
          </w:p>
          <w:p w14:paraId="74DA6FF9"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w:t>
            </w:r>
            <w:r>
              <w:rPr>
                <w:rFonts w:ascii="Times New Roman" w:hAnsi="Times New Roman" w:cs="Times New Roman"/>
                <w:color w:val="000000" w:themeColor="text1"/>
                <w:sz w:val="24"/>
              </w:rPr>
              <w:t xml:space="preserve">, </w:t>
            </w:r>
            <w:r w:rsidRPr="0068548D">
              <w:rPr>
                <w:rFonts w:ascii="Times New Roman" w:hAnsi="Times New Roman" w:cs="Times New Roman"/>
                <w:color w:val="000000" w:themeColor="text1"/>
                <w:sz w:val="24"/>
              </w:rPr>
              <w:t>Yüksekokul</w:t>
            </w:r>
            <w:r>
              <w:rPr>
                <w:rFonts w:ascii="Times New Roman" w:hAnsi="Times New Roman" w:cs="Times New Roman"/>
                <w:color w:val="000000" w:themeColor="text1"/>
                <w:sz w:val="24"/>
              </w:rPr>
              <w:t xml:space="preserve"> ve programda</w:t>
            </w:r>
            <w:r w:rsidRPr="0068548D">
              <w:rPr>
                <w:rFonts w:ascii="Times New Roman" w:hAnsi="Times New Roman" w:cs="Times New Roman"/>
                <w:color w:val="000000" w:themeColor="text1"/>
                <w:sz w:val="24"/>
              </w:rPr>
              <w:t xml:space="preserve"> girişimcilik ve yenilik faaliyetleriyle ilgili</w:t>
            </w:r>
            <w:r>
              <w:rPr>
                <w:rFonts w:ascii="Times New Roman" w:hAnsi="Times New Roman" w:cs="Times New Roman"/>
                <w:color w:val="000000" w:themeColor="text1"/>
                <w:sz w:val="24"/>
              </w:rPr>
              <w:t xml:space="preserve"> dersin seçmeli ders olarak verilmesi ve</w:t>
            </w:r>
            <w:r w:rsidRPr="0068548D">
              <w:rPr>
                <w:rFonts w:ascii="Times New Roman" w:hAnsi="Times New Roman" w:cs="Times New Roman"/>
                <w:color w:val="000000" w:themeColor="text1"/>
                <w:sz w:val="24"/>
              </w:rPr>
              <w:t xml:space="preserve"> gerekli organizasyonların yönetim tarafından desteklenmesi ve teşvik edilmesi,</w:t>
            </w:r>
          </w:p>
          <w:p w14:paraId="7B068ADB"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Yönetime katılımın güçlü olması ve önerilerin dikkate alınması,</w:t>
            </w:r>
          </w:p>
          <w:p w14:paraId="4509E6E0"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Konferans salonu, kütüphane, bilgisayar laboratuvarı ve</w:t>
            </w:r>
            <w:r>
              <w:rPr>
                <w:rFonts w:ascii="Times New Roman" w:hAnsi="Times New Roman" w:cs="Times New Roman"/>
                <w:color w:val="000000" w:themeColor="text1"/>
                <w:sz w:val="24"/>
              </w:rPr>
              <w:t xml:space="preserve"> altı adet araştırma</w:t>
            </w:r>
            <w:r w:rsidRPr="0068548D">
              <w:rPr>
                <w:rFonts w:ascii="Times New Roman" w:hAnsi="Times New Roman" w:cs="Times New Roman"/>
                <w:color w:val="000000" w:themeColor="text1"/>
                <w:sz w:val="24"/>
              </w:rPr>
              <w:t xml:space="preserve"> laboratuvar</w:t>
            </w:r>
            <w:r>
              <w:rPr>
                <w:rFonts w:ascii="Times New Roman" w:hAnsi="Times New Roman" w:cs="Times New Roman"/>
                <w:color w:val="000000" w:themeColor="text1"/>
                <w:sz w:val="24"/>
              </w:rPr>
              <w:t>ına</w:t>
            </w:r>
            <w:r w:rsidRPr="0068548D">
              <w:rPr>
                <w:rFonts w:ascii="Times New Roman" w:hAnsi="Times New Roman" w:cs="Times New Roman"/>
                <w:color w:val="000000" w:themeColor="text1"/>
                <w:sz w:val="24"/>
              </w:rPr>
              <w:t xml:space="preserve"> sahip olmamız,</w:t>
            </w:r>
          </w:p>
          <w:p w14:paraId="27EAE7D5"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Yüksekokulun sahip olduğu yerleşkede, futbol ve basketbol sahalarının, dersliklerin, laboratuvarların, kütüphanenin, konferans salonunun ve yemekhanenin bulunması,</w:t>
            </w:r>
          </w:p>
          <w:p w14:paraId="79CCA2A7"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Yüksekokulda ikisi öğrenci uygulama, dördü araştırma laboratuvarı olmak üzere altı adet laboratuvarının bulunması,</w:t>
            </w:r>
          </w:p>
          <w:p w14:paraId="3A88DD6D"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Bu laboratuvarların alt yapılarının </w:t>
            </w:r>
            <w:r>
              <w:rPr>
                <w:rFonts w:ascii="Times New Roman" w:hAnsi="Times New Roman" w:cs="Times New Roman"/>
                <w:color w:val="000000" w:themeColor="text1"/>
                <w:sz w:val="24"/>
              </w:rPr>
              <w:t>sürekli yapılan</w:t>
            </w:r>
            <w:r w:rsidRPr="0068548D">
              <w:rPr>
                <w:rFonts w:ascii="Times New Roman" w:hAnsi="Times New Roman" w:cs="Times New Roman"/>
                <w:color w:val="000000" w:themeColor="text1"/>
                <w:sz w:val="24"/>
              </w:rPr>
              <w:t xml:space="preserve"> revizyon ve desteklerle daha da güçlendiril</w:t>
            </w:r>
            <w:r>
              <w:rPr>
                <w:rFonts w:ascii="Times New Roman" w:hAnsi="Times New Roman" w:cs="Times New Roman"/>
                <w:color w:val="000000" w:themeColor="text1"/>
                <w:sz w:val="24"/>
              </w:rPr>
              <w:t>mesi,</w:t>
            </w:r>
          </w:p>
          <w:p w14:paraId="2FA362B5"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Her sınıfta </w:t>
            </w:r>
            <w:r>
              <w:rPr>
                <w:rFonts w:ascii="Times New Roman" w:hAnsi="Times New Roman" w:cs="Times New Roman"/>
                <w:color w:val="000000" w:themeColor="text1"/>
                <w:sz w:val="24"/>
              </w:rPr>
              <w:t xml:space="preserve">ve öğrenci uygulama laboratuvarlarında </w:t>
            </w:r>
            <w:r w:rsidRPr="0068548D">
              <w:rPr>
                <w:rFonts w:ascii="Times New Roman" w:hAnsi="Times New Roman" w:cs="Times New Roman"/>
                <w:color w:val="000000" w:themeColor="text1"/>
                <w:sz w:val="24"/>
              </w:rPr>
              <w:t>beyaz tahta, projeksiyon bulunması,</w:t>
            </w:r>
          </w:p>
          <w:p w14:paraId="2A0E97DE" w14:textId="77777777" w:rsidR="00E12D3F" w:rsidRPr="0068548D" w:rsidRDefault="00E12D3F" w:rsidP="00E12D3F">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Kongre, toplantı, mezuniyet, konser, tiyatro vb. organizasyonlar için ilçe belediyesinin, yeni yerleşkemizin ve üniversitemiz merkez kampüsünün yeterli fiziki imkânlara sahip olması,</w:t>
            </w:r>
          </w:p>
          <w:p w14:paraId="7462CD64" w14:textId="21889A41" w:rsidR="00432B7B" w:rsidRPr="003112AA" w:rsidRDefault="00E12D3F" w:rsidP="00567764">
            <w:pPr>
              <w:autoSpaceDE w:val="0"/>
              <w:autoSpaceDN w:val="0"/>
              <w:adjustRightInd w:val="0"/>
              <w:spacing w:before="240" w:after="120"/>
              <w:ind w:firstLine="567"/>
              <w:jc w:val="both"/>
              <w:rPr>
                <w:rFonts w:ascii="Times New Roman" w:hAnsi="Times New Roman" w:cs="Times New Roman"/>
                <w:bCs/>
                <w:sz w:val="24"/>
                <w:szCs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istedikleri konularda öğrenci kulübü kurabilme ve organizasyon yapabilme imkânları,</w:t>
            </w:r>
          </w:p>
        </w:tc>
        <w:tc>
          <w:tcPr>
            <w:tcW w:w="5000" w:type="dxa"/>
          </w:tcPr>
          <w:p w14:paraId="61A87DE6"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Yüksekokulumuz</w:t>
            </w:r>
            <w:r>
              <w:rPr>
                <w:rFonts w:ascii="Times New Roman" w:hAnsi="Times New Roman" w:cs="Times New Roman"/>
                <w:color w:val="000000" w:themeColor="text1"/>
                <w:sz w:val="24"/>
              </w:rPr>
              <w:t>un</w:t>
            </w:r>
            <w:r w:rsidRPr="0068548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mesafe ve </w:t>
            </w:r>
            <w:r w:rsidRPr="0068548D">
              <w:rPr>
                <w:rFonts w:ascii="Times New Roman" w:hAnsi="Times New Roman" w:cs="Times New Roman"/>
                <w:color w:val="000000" w:themeColor="text1"/>
                <w:sz w:val="24"/>
              </w:rPr>
              <w:t>fiziki şartlar</w:t>
            </w:r>
            <w:r>
              <w:rPr>
                <w:rFonts w:ascii="Times New Roman" w:hAnsi="Times New Roman" w:cs="Times New Roman"/>
                <w:color w:val="000000" w:themeColor="text1"/>
                <w:sz w:val="24"/>
              </w:rPr>
              <w:t>ın</w:t>
            </w:r>
            <w:r w:rsidRPr="0068548D">
              <w:rPr>
                <w:rFonts w:ascii="Times New Roman" w:hAnsi="Times New Roman" w:cs="Times New Roman"/>
                <w:color w:val="000000" w:themeColor="text1"/>
                <w:sz w:val="24"/>
              </w:rPr>
              <w:t>dan dolayı çalışanların potansiyel performansını yeterince kullanamaması,</w:t>
            </w:r>
          </w:p>
          <w:p w14:paraId="17F2D778"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Kalite, akreditasyon, örgütsel gelişme ve örgütsel değişim süreçlerinin öneminin </w:t>
            </w:r>
            <w:r>
              <w:rPr>
                <w:rFonts w:ascii="Times New Roman" w:hAnsi="Times New Roman" w:cs="Times New Roman"/>
                <w:color w:val="000000" w:themeColor="text1"/>
                <w:sz w:val="24"/>
              </w:rPr>
              <w:t>süreç içinde anlaşılmaya başlanması</w:t>
            </w:r>
            <w:r w:rsidRPr="0068548D">
              <w:rPr>
                <w:rFonts w:ascii="Times New Roman" w:hAnsi="Times New Roman" w:cs="Times New Roman"/>
                <w:color w:val="000000" w:themeColor="text1"/>
                <w:sz w:val="24"/>
              </w:rPr>
              <w:t>,</w:t>
            </w:r>
          </w:p>
          <w:p w14:paraId="5A40D42F"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Laboratuvar sarf malzeme ve kimyasalları ile laboratuvar alet ve ekipmanlarında eksikliklerin bulunması,</w:t>
            </w:r>
          </w:p>
          <w:p w14:paraId="0418F4C2"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Multidisipliner ve ortaklaşa çalışma eksikliği,</w:t>
            </w:r>
          </w:p>
          <w:p w14:paraId="4C72563F"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Bilimsel ya da sanayi odaklı proje gerçekleştirme ve bunlara öğrencileri dâhil etme eksikliği,</w:t>
            </w:r>
          </w:p>
          <w:p w14:paraId="59638953"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Öğrencilerin yeterince yabancı dil bilmemesi ve bu nedenle </w:t>
            </w:r>
            <w:proofErr w:type="spellStart"/>
            <w:r w:rsidRPr="0068548D">
              <w:rPr>
                <w:rFonts w:ascii="Times New Roman" w:hAnsi="Times New Roman" w:cs="Times New Roman"/>
                <w:color w:val="000000" w:themeColor="text1"/>
                <w:sz w:val="24"/>
              </w:rPr>
              <w:t>Fulbright</w:t>
            </w:r>
            <w:proofErr w:type="spellEnd"/>
            <w:r w:rsidRPr="0068548D">
              <w:rPr>
                <w:rFonts w:ascii="Times New Roman" w:hAnsi="Times New Roman" w:cs="Times New Roman"/>
                <w:color w:val="000000" w:themeColor="text1"/>
                <w:sz w:val="24"/>
              </w:rPr>
              <w:t xml:space="preserve">, Erasmus gibi programlara gerekli </w:t>
            </w:r>
            <w:r>
              <w:rPr>
                <w:rFonts w:ascii="Times New Roman" w:hAnsi="Times New Roman" w:cs="Times New Roman"/>
                <w:color w:val="000000" w:themeColor="text1"/>
                <w:sz w:val="24"/>
              </w:rPr>
              <w:t>ilginin gösterilemiyor</w:t>
            </w:r>
            <w:r w:rsidRPr="0068548D">
              <w:rPr>
                <w:rFonts w:ascii="Times New Roman" w:hAnsi="Times New Roman" w:cs="Times New Roman"/>
                <w:color w:val="000000" w:themeColor="text1"/>
                <w:sz w:val="24"/>
              </w:rPr>
              <w:t xml:space="preserve"> olması,</w:t>
            </w:r>
          </w:p>
          <w:p w14:paraId="5A981835"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Yukarıda aktarılan nedenlerden dolayı yüksekokulumuzda özellikle temel bilimlerde ilgili alanlarda gerekli uluslararası temas ve anlaşmaların yeterli düzeyde sağlanamamış olması,</w:t>
            </w:r>
          </w:p>
          <w:p w14:paraId="17E5880A"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Ders kitapları dışında farklı sektörlerden güncel uygulamaya yönelik kaynakların her öğretim elemanı tarafından kullanılmaması,</w:t>
            </w:r>
          </w:p>
          <w:p w14:paraId="5BA0B8DB"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Dersliklerde </w:t>
            </w:r>
            <w:r>
              <w:rPr>
                <w:rFonts w:ascii="Times New Roman" w:hAnsi="Times New Roman" w:cs="Times New Roman"/>
                <w:color w:val="000000" w:themeColor="text1"/>
                <w:sz w:val="24"/>
              </w:rPr>
              <w:t>bilgisayar alt yapısında eksikliklerin bulunması</w:t>
            </w:r>
            <w:r w:rsidRPr="0068548D">
              <w:rPr>
                <w:rFonts w:ascii="Times New Roman" w:hAnsi="Times New Roman" w:cs="Times New Roman"/>
                <w:color w:val="000000" w:themeColor="text1"/>
                <w:sz w:val="24"/>
              </w:rPr>
              <w:t>,</w:t>
            </w:r>
          </w:p>
          <w:p w14:paraId="3FE07F8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staj hususunda gerekli hassasiyeti göstermemesi,</w:t>
            </w:r>
          </w:p>
          <w:p w14:paraId="22883874"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Ders yüklerinin ve AKTS sayılarının üniversiteler arası farklılığından DGS geçişi sonrasında öğrencilerin derslerini saydıramama sorunu yaşamaları,</w:t>
            </w:r>
          </w:p>
          <w:p w14:paraId="5EEA83A5"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Kişilik geliştirme faaliyetlerinin yürütülmesi amacı ile oluşturulan öğrenci kulüplerinin etkin çalışmaması ve kendilerini yenilememeleri,</w:t>
            </w:r>
          </w:p>
          <w:p w14:paraId="65C9320C"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Bayramiç ilçesinin merkeze 7</w:t>
            </w:r>
            <w:r>
              <w:rPr>
                <w:rFonts w:ascii="Times New Roman" w:hAnsi="Times New Roman" w:cs="Times New Roman"/>
                <w:color w:val="000000" w:themeColor="text1"/>
                <w:sz w:val="24"/>
              </w:rPr>
              <w:t xml:space="preserve">5 </w:t>
            </w:r>
            <w:r w:rsidRPr="0068548D">
              <w:rPr>
                <w:rFonts w:ascii="Times New Roman" w:hAnsi="Times New Roman" w:cs="Times New Roman"/>
                <w:color w:val="000000" w:themeColor="text1"/>
                <w:sz w:val="24"/>
              </w:rPr>
              <w:t>km uzaklıkta bulunması, öğrencilerin ulaşımda sıkıntılar yaşaması,</w:t>
            </w:r>
          </w:p>
          <w:p w14:paraId="7291DFC8"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ilçesinde öğrencilerin katılabileceği sosyal ve kültürel faaliyetlerin sınırlı kalması,</w:t>
            </w:r>
          </w:p>
          <w:p w14:paraId="6142EB4C"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Uluslararası çalışmalarda akademik personele yeterince ekonomik destek verilmemesi,</w:t>
            </w:r>
          </w:p>
          <w:p w14:paraId="5F49B553"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Akademik personelin yüksek lisans ve doktora dersleri verememesi,</w:t>
            </w:r>
          </w:p>
          <w:p w14:paraId="29BE0E84"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Akademik personelin yüksek lisans ve doktora tezi yönetememesi, </w:t>
            </w:r>
          </w:p>
          <w:p w14:paraId="7B3F9DDD"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Öğrencilere ve akademisyenlere yönelik teknik gezi, kongre, sempozyum, fuar katılımlarının azlığı,</w:t>
            </w:r>
          </w:p>
          <w:p w14:paraId="5298252A"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DGS ve iş bulma stresleri nedeniyle yeterince motive olamamaları,</w:t>
            </w:r>
          </w:p>
          <w:p w14:paraId="31D69C18"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Laboratuvar Teknolojisi programını kendi farkındalıkları dışında tercih etmiş olmaları,</w:t>
            </w:r>
          </w:p>
          <w:p w14:paraId="112F0469"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Açıkta kalmamak için tercih yapan öğrencilerin </w:t>
            </w:r>
            <w:r>
              <w:rPr>
                <w:rFonts w:ascii="Times New Roman" w:hAnsi="Times New Roman" w:cs="Times New Roman"/>
                <w:color w:val="000000" w:themeColor="text1"/>
                <w:sz w:val="24"/>
              </w:rPr>
              <w:t>L</w:t>
            </w:r>
            <w:r w:rsidRPr="0068548D">
              <w:rPr>
                <w:rFonts w:ascii="Times New Roman" w:hAnsi="Times New Roman" w:cs="Times New Roman"/>
                <w:color w:val="000000" w:themeColor="text1"/>
                <w:sz w:val="24"/>
              </w:rPr>
              <w:t xml:space="preserve">aboratuvar </w:t>
            </w:r>
            <w:r>
              <w:rPr>
                <w:rFonts w:ascii="Times New Roman" w:hAnsi="Times New Roman" w:cs="Times New Roman"/>
                <w:color w:val="000000" w:themeColor="text1"/>
                <w:sz w:val="24"/>
              </w:rPr>
              <w:t>T</w:t>
            </w:r>
            <w:r w:rsidRPr="0068548D">
              <w:rPr>
                <w:rFonts w:ascii="Times New Roman" w:hAnsi="Times New Roman" w:cs="Times New Roman"/>
                <w:color w:val="000000" w:themeColor="text1"/>
                <w:sz w:val="24"/>
              </w:rPr>
              <w:t>eknolojisi programı eğitimini alma hususuna yeterli donanıma sahip olmamaları,</w:t>
            </w:r>
          </w:p>
          <w:p w14:paraId="53C8F2C1"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matematiksel becerilerinin zayıf olması.</w:t>
            </w:r>
          </w:p>
          <w:p w14:paraId="7EDB8E20" w14:textId="7BDCD371" w:rsidR="00432B7B" w:rsidRPr="00567764" w:rsidRDefault="00432B7B" w:rsidP="00567764">
            <w:pPr>
              <w:spacing w:line="360" w:lineRule="auto"/>
              <w:jc w:val="both"/>
              <w:rPr>
                <w:rFonts w:ascii="Times New Roman" w:hAnsi="Times New Roman" w:cs="Times New Roman"/>
                <w:bCs/>
                <w:sz w:val="24"/>
                <w:szCs w:val="24"/>
              </w:rPr>
            </w:pPr>
          </w:p>
        </w:tc>
      </w:tr>
      <w:tr w:rsidR="00432B7B" w14:paraId="3A1A3225" w14:textId="77777777" w:rsidTr="002D53B1">
        <w:tc>
          <w:tcPr>
            <w:tcW w:w="4990" w:type="dxa"/>
          </w:tcPr>
          <w:p w14:paraId="3A9EA0F0" w14:textId="77777777" w:rsidR="00432B7B" w:rsidRDefault="00432B7B" w:rsidP="004A568F">
            <w:pPr>
              <w:pStyle w:val="ListParagraph"/>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Fırsatlar</w:t>
            </w:r>
          </w:p>
        </w:tc>
        <w:tc>
          <w:tcPr>
            <w:tcW w:w="5000" w:type="dxa"/>
          </w:tcPr>
          <w:p w14:paraId="7290DA78" w14:textId="77777777" w:rsidR="00432B7B" w:rsidRDefault="00432B7B" w:rsidP="004A568F">
            <w:pPr>
              <w:pStyle w:val="ListParagraph"/>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Tehditler</w:t>
            </w:r>
          </w:p>
        </w:tc>
      </w:tr>
      <w:tr w:rsidR="00432B7B" w:rsidRPr="00284C74" w14:paraId="45053415" w14:textId="77777777" w:rsidTr="002D53B1">
        <w:tc>
          <w:tcPr>
            <w:tcW w:w="4990" w:type="dxa"/>
          </w:tcPr>
          <w:p w14:paraId="10391F3E"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Bayramiç ilçesinin, Çanakkale ilini Ege’ye bağlayan geçiş yoluna yakın bir konumda bulunması,</w:t>
            </w:r>
          </w:p>
          <w:p w14:paraId="7A70495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Bayramiç ilçesinin Kaz Dağları gibi ekolojik zenginliği yüksek bir coğrafi konumda bulunması,</w:t>
            </w:r>
          </w:p>
          <w:p w14:paraId="40B98051"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coğrafi işaret almış tarımsal ve hayvansal ürünlerin bulunması,</w:t>
            </w:r>
          </w:p>
          <w:p w14:paraId="277C7FD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katma değeri yüksek gıdaların üretimini yapan işletmelerin bulunması,</w:t>
            </w:r>
          </w:p>
          <w:p w14:paraId="6E4026FA"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İlçede bulunan en köklü, kapsamlı, büyük ve tek meslek yüksekokulu olma</w:t>
            </w:r>
            <w:r>
              <w:rPr>
                <w:rFonts w:ascii="Times New Roman" w:hAnsi="Times New Roman" w:cs="Times New Roman"/>
                <w:color w:val="000000" w:themeColor="text1"/>
                <w:sz w:val="24"/>
              </w:rPr>
              <w:t>sı</w:t>
            </w:r>
            <w:r w:rsidRPr="0068548D">
              <w:rPr>
                <w:rFonts w:ascii="Times New Roman" w:hAnsi="Times New Roman" w:cs="Times New Roman"/>
                <w:color w:val="000000" w:themeColor="text1"/>
                <w:sz w:val="24"/>
              </w:rPr>
              <w:t>,</w:t>
            </w:r>
          </w:p>
          <w:p w14:paraId="2E242B8C"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Yüksekokulun sahip olduğu yerleşkede, futbol ve basketbol sahaları, derslikleri, laboratuvarları, kütüphane, konferans salonu ve yemekhanesinin bulunması,</w:t>
            </w:r>
          </w:p>
          <w:p w14:paraId="3CA774E6"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 Yüksekokulda ikisi öğrenci uygulama, dördü araştırma laboratuvarı olmak üzere altı adet laboratuvarının bulunması,</w:t>
            </w:r>
          </w:p>
          <w:p w14:paraId="7F3C69A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Bu laboratuvarların alt yapılarının yapılacak revizyon ve desteklerle daha da güçlendirilebilecek potansiyelin bulunması,</w:t>
            </w:r>
          </w:p>
          <w:p w14:paraId="4BAD29AB"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Programımız öğretim elemanlarının güncel mevzuata hâkim olması ve üniversite-sanayi, üniversite- kamu ilişkilerinin geliştirebilme potansiyelinin var olması,</w:t>
            </w:r>
          </w:p>
          <w:p w14:paraId="4D24596A"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Programımız öğretim kadrosunun alanlarında yeterli bilgi ve donanıma sahip olması nedeniyle ulusal ve uluslararası akademik çevrede tanınmaları,</w:t>
            </w:r>
          </w:p>
          <w:p w14:paraId="06871E9D"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Bilimsel anlamda aktif öğretim elemanlarına sahip olunması,</w:t>
            </w:r>
          </w:p>
          <w:p w14:paraId="08AE1E1E"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Meslek Yüksekokulumuzda geçmişe nazaran daha aktif, yönetime katılımı sağlayan, paylaşımcı, eleştiri ve yeniliklere açık her konuda çalışanına ve kuruma destek olmaya çalışan idari bir yapıya sahip olunması,</w:t>
            </w:r>
          </w:p>
          <w:p w14:paraId="1AC61767"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Aktif idari personele sahip olunması,</w:t>
            </w:r>
          </w:p>
          <w:p w14:paraId="3C7C8E3B"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Bölüm ve diğer üniversite öğretim üyeleri arasındaki ilişkinin yeterli olması,</w:t>
            </w:r>
          </w:p>
          <w:p w14:paraId="11692FAC"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Ulusal ve uluslararası projelerde çalışabilecek nitelikte yeterli akademik personele sahip olunması,</w:t>
            </w:r>
          </w:p>
          <w:p w14:paraId="0B56A2D8"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Bölümümüz öğretim kadrosunun tecrübe, yetenek ve gelişme arzusunun yeterli olması.</w:t>
            </w:r>
          </w:p>
          <w:p w14:paraId="56745A31" w14:textId="23F885FE" w:rsidR="00432B7B" w:rsidRPr="00284C74" w:rsidRDefault="00432B7B" w:rsidP="00432B7B">
            <w:pPr>
              <w:pStyle w:val="ListParagraph"/>
              <w:numPr>
                <w:ilvl w:val="1"/>
                <w:numId w:val="1"/>
              </w:numPr>
              <w:spacing w:line="360" w:lineRule="auto"/>
              <w:jc w:val="both"/>
              <w:rPr>
                <w:rFonts w:ascii="Times New Roman" w:hAnsi="Times New Roman" w:cs="Times New Roman"/>
                <w:bCs/>
                <w:sz w:val="24"/>
                <w:szCs w:val="24"/>
              </w:rPr>
            </w:pPr>
          </w:p>
        </w:tc>
        <w:tc>
          <w:tcPr>
            <w:tcW w:w="5000" w:type="dxa"/>
          </w:tcPr>
          <w:p w14:paraId="654056CE"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w:t>
            </w:r>
            <w:r>
              <w:rPr>
                <w:rFonts w:ascii="Times New Roman" w:hAnsi="Times New Roman" w:cs="Times New Roman"/>
                <w:color w:val="000000" w:themeColor="text1"/>
                <w:sz w:val="24"/>
              </w:rPr>
              <w:t xml:space="preserve">, üniversitemizin diğer </w:t>
            </w:r>
            <w:proofErr w:type="spellStart"/>
            <w:r>
              <w:rPr>
                <w:rFonts w:ascii="Times New Roman" w:hAnsi="Times New Roman" w:cs="Times New Roman"/>
                <w:color w:val="000000" w:themeColor="text1"/>
                <w:sz w:val="24"/>
              </w:rPr>
              <w:t>MYO’larındaki</w:t>
            </w:r>
            <w:proofErr w:type="spellEnd"/>
            <w:r>
              <w:rPr>
                <w:rFonts w:ascii="Times New Roman" w:hAnsi="Times New Roman" w:cs="Times New Roman"/>
                <w:color w:val="000000" w:themeColor="text1"/>
                <w:sz w:val="24"/>
              </w:rPr>
              <w:t xml:space="preserve"> programları </w:t>
            </w:r>
            <w:r w:rsidRPr="0068548D">
              <w:rPr>
                <w:rFonts w:ascii="Times New Roman" w:hAnsi="Times New Roman" w:cs="Times New Roman"/>
                <w:color w:val="000000" w:themeColor="text1"/>
                <w:sz w:val="24"/>
              </w:rPr>
              <w:t>tercih etmeleri.</w:t>
            </w:r>
          </w:p>
          <w:p w14:paraId="704F16AB"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Lise tanıtımları, yüksekokulumuz hakkında tanıtıcı broşürler ve tercih danışmanlığının yetersizliği sonucu, programın amaçlarıyla öğrenci tercihlerinin tam olarak örtüşememesi,</w:t>
            </w:r>
          </w:p>
          <w:p w14:paraId="252592F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Akademik personelin kaygılarının bilimsel çalışma trendine olumsuz etki yapması,</w:t>
            </w:r>
          </w:p>
          <w:p w14:paraId="2D82BB8F"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Yardımcı akademik personel sayısının optimal seviyeden düşük olması,</w:t>
            </w:r>
          </w:p>
          <w:p w14:paraId="0B622389"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genelinin bilgisayar, Microsoft Office ve SPSS gibi programlara hakimiyetlerinin çok zayıf olması hatta hiç olmaması,</w:t>
            </w:r>
          </w:p>
          <w:p w14:paraId="4EF9F64A"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Üniversite sanayi iş birliğine yönelik ara kurumların her departmana yetişememesi,</w:t>
            </w:r>
          </w:p>
          <w:p w14:paraId="666A6593"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 xml:space="preserve">Öğrencilerin </w:t>
            </w:r>
            <w:r>
              <w:rPr>
                <w:rFonts w:ascii="Times New Roman" w:hAnsi="Times New Roman" w:cs="Times New Roman"/>
                <w:color w:val="000000" w:themeColor="text1"/>
                <w:sz w:val="24"/>
              </w:rPr>
              <w:t>aynı zamanda</w:t>
            </w:r>
            <w:r w:rsidRPr="0068548D">
              <w:rPr>
                <w:rFonts w:ascii="Times New Roman" w:hAnsi="Times New Roman" w:cs="Times New Roman"/>
                <w:color w:val="000000" w:themeColor="text1"/>
                <w:sz w:val="24"/>
              </w:rPr>
              <w:t xml:space="preserve"> kamu personel sınavlarına ve DGS’ye yönelik çalışmaları</w:t>
            </w:r>
            <w:r>
              <w:rPr>
                <w:rFonts w:ascii="Times New Roman" w:hAnsi="Times New Roman" w:cs="Times New Roman"/>
                <w:color w:val="000000" w:themeColor="text1"/>
                <w:sz w:val="24"/>
              </w:rPr>
              <w:t>nın yarattığı stres</w:t>
            </w:r>
            <w:r w:rsidRPr="0068548D">
              <w:rPr>
                <w:rFonts w:ascii="Times New Roman" w:hAnsi="Times New Roman" w:cs="Times New Roman"/>
                <w:color w:val="000000" w:themeColor="text1"/>
                <w:sz w:val="24"/>
              </w:rPr>
              <w:t>,</w:t>
            </w:r>
          </w:p>
          <w:p w14:paraId="1AC79970"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liseden gelen alışkanlıklarını devam ettirmeleri, ders geçmek amaçlı ezbere eğitime öğretim elemanlarını yöneltmeye çalışmaları,</w:t>
            </w:r>
          </w:p>
          <w:p w14:paraId="765619C7"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üniversite ve yüksekokul bünyesinde düzenlenen seminerlere yeterli ilgi göstermemesi,</w:t>
            </w:r>
          </w:p>
          <w:p w14:paraId="6027DB0E"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t>Öğrencilerin derslerde ses kaydı alması, kitap, defter, ders notu olmadan derse gelmesi ve/veya derslere yeteri kadar ön hazırlık yapmadan gelmesi,</w:t>
            </w:r>
          </w:p>
          <w:p w14:paraId="740B9A59" w14:textId="77777777" w:rsidR="00567764" w:rsidRPr="0068548D"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lastRenderedPageBreak/>
              <w:t>•</w:t>
            </w:r>
            <w:r w:rsidRPr="0068548D">
              <w:rPr>
                <w:rFonts w:ascii="Times New Roman" w:hAnsi="Times New Roman" w:cs="Times New Roman"/>
                <w:color w:val="000000" w:themeColor="text1"/>
                <w:sz w:val="24"/>
              </w:rPr>
              <w:tab/>
              <w:t xml:space="preserve">Öğrencilerin üniversitenin ve yüksekokulun sahip olduğu kütüphane alt yapısından yeteri kadar yararlanmaması, </w:t>
            </w:r>
          </w:p>
          <w:p w14:paraId="7C2D489B" w14:textId="77777777" w:rsidR="00567764"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r w:rsidRPr="0068548D">
              <w:rPr>
                <w:rFonts w:ascii="Times New Roman" w:hAnsi="Times New Roman" w:cs="Times New Roman"/>
                <w:color w:val="000000" w:themeColor="text1"/>
                <w:sz w:val="24"/>
              </w:rPr>
              <w:t>•</w:t>
            </w:r>
            <w:r w:rsidRPr="0068548D">
              <w:rPr>
                <w:rFonts w:ascii="Times New Roman" w:hAnsi="Times New Roman" w:cs="Times New Roman"/>
                <w:color w:val="000000" w:themeColor="text1"/>
                <w:sz w:val="24"/>
              </w:rPr>
              <w:tab/>
            </w:r>
            <w:r>
              <w:rPr>
                <w:rFonts w:ascii="Times New Roman" w:hAnsi="Times New Roman" w:cs="Times New Roman"/>
                <w:color w:val="000000" w:themeColor="text1"/>
                <w:sz w:val="24"/>
              </w:rPr>
              <w:t>Ö</w:t>
            </w:r>
            <w:r w:rsidRPr="0068548D">
              <w:rPr>
                <w:rFonts w:ascii="Times New Roman" w:hAnsi="Times New Roman" w:cs="Times New Roman"/>
                <w:color w:val="000000" w:themeColor="text1"/>
                <w:sz w:val="24"/>
              </w:rPr>
              <w:t>ğrencilere psikolojik danışmanlık veya mentorluk yapabilecek bir departmanın Bayramiç’</w:t>
            </w:r>
            <w:r>
              <w:rPr>
                <w:rFonts w:ascii="Times New Roman" w:hAnsi="Times New Roman" w:cs="Times New Roman"/>
                <w:color w:val="000000" w:themeColor="text1"/>
                <w:sz w:val="24"/>
              </w:rPr>
              <w:t>t</w:t>
            </w:r>
            <w:r w:rsidRPr="0068548D">
              <w:rPr>
                <w:rFonts w:ascii="Times New Roman" w:hAnsi="Times New Roman" w:cs="Times New Roman"/>
                <w:color w:val="000000" w:themeColor="text1"/>
                <w:sz w:val="24"/>
              </w:rPr>
              <w:t>e olmayışı.</w:t>
            </w:r>
          </w:p>
          <w:p w14:paraId="7047614F" w14:textId="77777777" w:rsidR="00567764" w:rsidRDefault="00567764" w:rsidP="00567764">
            <w:pPr>
              <w:autoSpaceDE w:val="0"/>
              <w:autoSpaceDN w:val="0"/>
              <w:adjustRightInd w:val="0"/>
              <w:spacing w:before="240" w:after="120"/>
              <w:ind w:firstLine="567"/>
              <w:jc w:val="both"/>
              <w:rPr>
                <w:rFonts w:ascii="Times New Roman" w:hAnsi="Times New Roman" w:cs="Times New Roman"/>
                <w:color w:val="000000" w:themeColor="text1"/>
                <w:sz w:val="24"/>
              </w:rPr>
            </w:pPr>
          </w:p>
          <w:p w14:paraId="7F24E229" w14:textId="7D6D0F67" w:rsidR="00432B7B" w:rsidRPr="00567764" w:rsidRDefault="00432B7B" w:rsidP="00567764">
            <w:pPr>
              <w:autoSpaceDE w:val="0"/>
              <w:autoSpaceDN w:val="0"/>
              <w:adjustRightInd w:val="0"/>
              <w:spacing w:line="360" w:lineRule="auto"/>
              <w:jc w:val="both"/>
              <w:rPr>
                <w:rFonts w:ascii="Times New Roman" w:hAnsi="Times New Roman" w:cs="Times New Roman"/>
                <w:bCs/>
                <w:sz w:val="24"/>
                <w:szCs w:val="24"/>
              </w:rPr>
            </w:pPr>
          </w:p>
        </w:tc>
      </w:tr>
    </w:tbl>
    <w:p w14:paraId="2B74BF8E" w14:textId="77777777" w:rsidR="003B3043" w:rsidRDefault="003B3043" w:rsidP="002D53B1"/>
    <w:sectPr w:rsidR="003B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8D"/>
    <w:multiLevelType w:val="hybridMultilevel"/>
    <w:tmpl w:val="13FC21D6"/>
    <w:lvl w:ilvl="0" w:tplc="041F0001">
      <w:start w:val="1"/>
      <w:numFmt w:val="bullet"/>
      <w:lvlText w:val=""/>
      <w:lvlJc w:val="left"/>
      <w:pPr>
        <w:ind w:left="90" w:hanging="360"/>
      </w:pPr>
      <w:rPr>
        <w:rFonts w:ascii="Symbol" w:hAnsi="Symbol" w:hint="default"/>
      </w:rPr>
    </w:lvl>
    <w:lvl w:ilvl="1" w:tplc="041F0001">
      <w:start w:val="1"/>
      <w:numFmt w:val="bullet"/>
      <w:lvlText w:val=""/>
      <w:lvlJc w:val="left"/>
      <w:pPr>
        <w:ind w:left="90" w:hanging="360"/>
      </w:pPr>
      <w:rPr>
        <w:rFonts w:ascii="Symbol" w:hAnsi="Symbol"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 w15:restartNumberingAfterBreak="0">
    <w:nsid w:val="6465469A"/>
    <w:multiLevelType w:val="hybridMultilevel"/>
    <w:tmpl w:val="0B32F7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5134364">
    <w:abstractNumId w:val="0"/>
  </w:num>
  <w:num w:numId="2" w16cid:durableId="33823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MTYxNzexNDQztjRQ0lEKTi0uzszPAykwqgUARpG90SwAAAA="/>
  </w:docVars>
  <w:rsids>
    <w:rsidRoot w:val="00CE1831"/>
    <w:rsid w:val="00015678"/>
    <w:rsid w:val="00280794"/>
    <w:rsid w:val="002D0FDB"/>
    <w:rsid w:val="002D53B1"/>
    <w:rsid w:val="003B3043"/>
    <w:rsid w:val="003C4C39"/>
    <w:rsid w:val="00432B7B"/>
    <w:rsid w:val="00440745"/>
    <w:rsid w:val="00567764"/>
    <w:rsid w:val="00676310"/>
    <w:rsid w:val="0079652E"/>
    <w:rsid w:val="007A7CC8"/>
    <w:rsid w:val="008C6088"/>
    <w:rsid w:val="00A74C8C"/>
    <w:rsid w:val="00B132F2"/>
    <w:rsid w:val="00BF6629"/>
    <w:rsid w:val="00C1046E"/>
    <w:rsid w:val="00C43594"/>
    <w:rsid w:val="00CE1831"/>
    <w:rsid w:val="00D152BD"/>
    <w:rsid w:val="00DE29DA"/>
    <w:rsid w:val="00E12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8A24"/>
  <w15:chartTrackingRefBased/>
  <w15:docId w15:val="{4E3BAB85-2F1C-4905-B314-C6EFFC4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7B"/>
    <w:pPr>
      <w:ind w:left="720"/>
      <w:contextualSpacing/>
    </w:pPr>
  </w:style>
  <w:style w:type="table" w:styleId="TableGrid">
    <w:name w:val="Table Grid"/>
    <w:basedOn w:val="TableNormal"/>
    <w:uiPriority w:val="39"/>
    <w:rsid w:val="0043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Başar UYMAZ TEZEL</dc:creator>
  <cp:keywords/>
  <dc:description/>
  <cp:lastModifiedBy>Başar UYMAZ TEZEL</cp:lastModifiedBy>
  <cp:revision>6</cp:revision>
  <dcterms:created xsi:type="dcterms:W3CDTF">2023-09-26T11:08:00Z</dcterms:created>
  <dcterms:modified xsi:type="dcterms:W3CDTF">2023-09-26T11:39:00Z</dcterms:modified>
</cp:coreProperties>
</file>