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60C" w:rsidRPr="00BF360C" w:rsidRDefault="00BF360C" w:rsidP="00BF360C">
      <w:pPr>
        <w:shd w:val="clear" w:color="auto" w:fill="FFFFFF"/>
        <w:spacing w:after="150" w:line="240" w:lineRule="auto"/>
        <w:outlineLvl w:val="0"/>
        <w:rPr>
          <w:rFonts w:ascii="inherit" w:eastAsia="Times New Roman" w:hAnsi="inherit" w:cs="Arial"/>
          <w:b/>
          <w:bCs/>
          <w:color w:val="262626"/>
          <w:spacing w:val="30"/>
          <w:kern w:val="36"/>
          <w:sz w:val="32"/>
          <w:szCs w:val="32"/>
          <w:lang w:eastAsia="tr-TR"/>
        </w:rPr>
      </w:pPr>
      <w:r w:rsidRPr="00BF360C">
        <w:rPr>
          <w:rFonts w:ascii="inherit" w:eastAsia="Times New Roman" w:hAnsi="inherit" w:cs="Arial"/>
          <w:b/>
          <w:bCs/>
          <w:color w:val="262626"/>
          <w:spacing w:val="30"/>
          <w:kern w:val="36"/>
          <w:sz w:val="32"/>
          <w:szCs w:val="32"/>
          <w:lang w:eastAsia="tr-TR"/>
        </w:rPr>
        <w:t>Kültürel Mirasa Sahip Çıkmak – Kentte Sanat Konferansları</w:t>
      </w:r>
    </w:p>
    <w:p w:rsidR="00BF360C" w:rsidRPr="00BF360C" w:rsidRDefault="00BF360C" w:rsidP="00BF360C">
      <w:pPr>
        <w:shd w:val="clear" w:color="auto" w:fill="FFFFFF"/>
        <w:spacing w:after="0" w:line="240" w:lineRule="auto"/>
        <w:rPr>
          <w:rFonts w:ascii="Arial" w:eastAsia="Times New Roman" w:hAnsi="Arial" w:cs="Arial"/>
          <w:color w:val="262626"/>
          <w:sz w:val="24"/>
          <w:szCs w:val="24"/>
          <w:lang w:eastAsia="tr-TR"/>
        </w:rPr>
      </w:pPr>
      <w:r w:rsidRPr="00BF360C">
        <w:rPr>
          <w:rFonts w:ascii="Arial" w:eastAsia="Times New Roman" w:hAnsi="Arial" w:cs="Arial"/>
          <w:b/>
          <w:bCs/>
          <w:color w:val="262626"/>
          <w:sz w:val="21"/>
          <w:szCs w:val="21"/>
          <w:lang w:eastAsia="tr-TR"/>
        </w:rPr>
        <w:t> </w:t>
      </w:r>
      <w:proofErr w:type="gramStart"/>
      <w:r w:rsidRPr="00BF360C">
        <w:rPr>
          <w:rFonts w:ascii="Arial" w:eastAsia="Times New Roman" w:hAnsi="Arial" w:cs="Arial"/>
          <w:b/>
          <w:bCs/>
          <w:color w:val="262626"/>
          <w:sz w:val="21"/>
          <w:szCs w:val="21"/>
          <w:lang w:eastAsia="tr-TR"/>
        </w:rPr>
        <w:t>22/01/2022</w:t>
      </w:r>
      <w:proofErr w:type="gramEnd"/>
      <w:r w:rsidRPr="00BF360C">
        <w:rPr>
          <w:rFonts w:ascii="Arial" w:eastAsia="Times New Roman" w:hAnsi="Arial" w:cs="Arial"/>
          <w:b/>
          <w:bCs/>
          <w:color w:val="262626"/>
          <w:sz w:val="21"/>
          <w:szCs w:val="21"/>
          <w:lang w:eastAsia="tr-TR"/>
        </w:rPr>
        <w:t xml:space="preserve"> 14:00 - KONFERANS</w:t>
      </w:r>
    </w:p>
    <w:p w:rsidR="00BF360C" w:rsidRPr="00BF360C" w:rsidRDefault="00BF360C" w:rsidP="00BF360C">
      <w:pPr>
        <w:shd w:val="clear" w:color="auto" w:fill="FFFFFF"/>
        <w:spacing w:after="150" w:line="360" w:lineRule="atLeast"/>
        <w:rPr>
          <w:rFonts w:ascii="Arial" w:eastAsia="Times New Roman" w:hAnsi="Arial" w:cs="Arial"/>
          <w:color w:val="262626"/>
          <w:sz w:val="24"/>
          <w:szCs w:val="24"/>
          <w:lang w:eastAsia="tr-TR"/>
        </w:rPr>
      </w:pPr>
      <w:r w:rsidRPr="00BF360C">
        <w:rPr>
          <w:rFonts w:ascii="Arial" w:eastAsia="Times New Roman" w:hAnsi="Arial" w:cs="Arial"/>
          <w:b/>
          <w:bCs/>
          <w:color w:val="262626"/>
          <w:sz w:val="24"/>
          <w:szCs w:val="24"/>
          <w:lang w:eastAsia="tr-TR"/>
        </w:rPr>
        <w:t>22 Ocak 2022 – Cumartesi Saat: 14.00</w:t>
      </w:r>
      <w:r w:rsidRPr="00BF360C">
        <w:rPr>
          <w:rFonts w:ascii="Arial" w:eastAsia="Times New Roman" w:hAnsi="Arial" w:cs="Arial"/>
          <w:b/>
          <w:bCs/>
          <w:color w:val="262626"/>
          <w:sz w:val="24"/>
          <w:szCs w:val="24"/>
          <w:lang w:eastAsia="tr-TR"/>
        </w:rPr>
        <w:br/>
        <w:t>Çanakkale Belediyesi Seramik Müzesi</w:t>
      </w:r>
      <w:r w:rsidRPr="00BF360C">
        <w:rPr>
          <w:rFonts w:ascii="Arial" w:eastAsia="Times New Roman" w:hAnsi="Arial" w:cs="Arial"/>
          <w:b/>
          <w:bCs/>
          <w:color w:val="262626"/>
          <w:sz w:val="24"/>
          <w:szCs w:val="24"/>
          <w:lang w:eastAsia="tr-TR"/>
        </w:rPr>
        <w:br/>
        <w:t>Doç. Dr. Yeşim ZÜMRÜT</w:t>
      </w:r>
      <w:r w:rsidRPr="00BF360C">
        <w:rPr>
          <w:rFonts w:ascii="Arial" w:eastAsia="Times New Roman" w:hAnsi="Arial" w:cs="Arial"/>
          <w:b/>
          <w:bCs/>
          <w:color w:val="262626"/>
          <w:sz w:val="24"/>
          <w:szCs w:val="24"/>
          <w:lang w:eastAsia="tr-TR"/>
        </w:rPr>
        <w:br/>
        <w:t>Kültürel Mirasa Sahip Çıkmak</w:t>
      </w:r>
    </w:p>
    <w:p w:rsidR="00BF360C" w:rsidRPr="00BF360C" w:rsidRDefault="00BF360C" w:rsidP="00BF360C">
      <w:pPr>
        <w:shd w:val="clear" w:color="auto" w:fill="FFFFFF"/>
        <w:spacing w:after="150" w:line="360" w:lineRule="atLeast"/>
        <w:rPr>
          <w:rFonts w:ascii="Arial" w:eastAsia="Times New Roman" w:hAnsi="Arial" w:cs="Arial"/>
          <w:color w:val="262626"/>
          <w:sz w:val="24"/>
          <w:szCs w:val="24"/>
          <w:lang w:eastAsia="tr-TR"/>
        </w:rPr>
      </w:pPr>
      <w:r w:rsidRPr="00BF360C">
        <w:rPr>
          <w:rFonts w:ascii="Arial" w:eastAsia="Times New Roman" w:hAnsi="Arial" w:cs="Arial"/>
          <w:color w:val="262626"/>
          <w:sz w:val="24"/>
          <w:szCs w:val="24"/>
          <w:lang w:eastAsia="tr-TR"/>
        </w:rPr>
        <w:t>Ortak bir zenginliğin sembolü, geçmişin ve bugünün değerlerini bir araya getiren, sergileyen Çanakkale Belediyesi Seramik Müzesi, kültür ve sanatın yarattığı etkileşimim gücüne inanıyor, geçmişten geleceğe seramik sanatı adına etkileşim alanları yaratıyor.</w:t>
      </w:r>
      <w:r w:rsidRPr="00BF360C">
        <w:rPr>
          <w:rFonts w:ascii="Arial" w:eastAsia="Times New Roman" w:hAnsi="Arial" w:cs="Arial"/>
          <w:color w:val="262626"/>
          <w:sz w:val="24"/>
          <w:szCs w:val="24"/>
          <w:lang w:eastAsia="tr-TR"/>
        </w:rPr>
        <w:br/>
        <w:t>Yıl boyunca her ay gerçekleşecek olan ve konuşmacıların kentin ortak bir değeri olarak seramik sanatını farklı açılardan ele alacağı konferanslar Çanakkale Belediyesi Seramik Müzesi web adresinden izlenebilecektir.</w:t>
      </w:r>
      <w:r w:rsidRPr="00BF360C">
        <w:rPr>
          <w:rFonts w:ascii="Arial" w:eastAsia="Times New Roman" w:hAnsi="Arial" w:cs="Arial"/>
          <w:color w:val="262626"/>
          <w:sz w:val="24"/>
          <w:szCs w:val="24"/>
          <w:lang w:eastAsia="tr-TR"/>
        </w:rPr>
        <w:br/>
        <w:t>Müze ziyaretleri rezervasyon ile gerçekleştirilecek olup ziyaretçi sayısı 6 kişiyle, konferans katılımları rezervasyon önceliği ÇOMÜ öğrencilerine ait olmak üzere 15 kişiyle sınırlıdır. Çanakkale Seramik Müzesi pazartesi günleri ziyarete kapalıdır.</w:t>
      </w:r>
    </w:p>
    <w:p w:rsidR="00BF360C" w:rsidRPr="00BF360C" w:rsidRDefault="00BF360C" w:rsidP="00BF360C">
      <w:pPr>
        <w:shd w:val="clear" w:color="auto" w:fill="FFFFFF"/>
        <w:spacing w:after="150" w:line="360" w:lineRule="atLeast"/>
        <w:rPr>
          <w:rFonts w:ascii="Arial" w:eastAsia="Times New Roman" w:hAnsi="Arial" w:cs="Arial"/>
          <w:color w:val="262626"/>
          <w:sz w:val="24"/>
          <w:szCs w:val="24"/>
          <w:lang w:eastAsia="tr-TR"/>
        </w:rPr>
      </w:pPr>
      <w:r w:rsidRPr="00BF360C">
        <w:rPr>
          <w:rFonts w:ascii="Arial" w:eastAsia="Times New Roman" w:hAnsi="Arial" w:cs="Arial"/>
          <w:color w:val="262626"/>
          <w:sz w:val="24"/>
          <w:szCs w:val="24"/>
          <w:lang w:eastAsia="tr-TR"/>
        </w:rPr>
        <w:t>Rezervasyon ve ayrıntılı bilgi için;</w:t>
      </w:r>
      <w:r w:rsidRPr="00BF360C">
        <w:rPr>
          <w:rFonts w:ascii="Arial" w:eastAsia="Times New Roman" w:hAnsi="Arial" w:cs="Arial"/>
          <w:color w:val="262626"/>
          <w:sz w:val="24"/>
          <w:szCs w:val="24"/>
          <w:lang w:eastAsia="tr-TR"/>
        </w:rPr>
        <w:br/>
      </w:r>
      <w:proofErr w:type="spellStart"/>
      <w:r w:rsidRPr="00BF360C">
        <w:rPr>
          <w:rFonts w:ascii="Arial" w:eastAsia="Times New Roman" w:hAnsi="Arial" w:cs="Arial"/>
          <w:color w:val="262626"/>
          <w:sz w:val="24"/>
          <w:szCs w:val="24"/>
          <w:lang w:eastAsia="tr-TR"/>
        </w:rPr>
        <w:t>Cevatpaşamah</w:t>
      </w:r>
      <w:proofErr w:type="spellEnd"/>
      <w:r w:rsidRPr="00BF360C">
        <w:rPr>
          <w:rFonts w:ascii="Arial" w:eastAsia="Times New Roman" w:hAnsi="Arial" w:cs="Arial"/>
          <w:color w:val="262626"/>
          <w:sz w:val="24"/>
          <w:szCs w:val="24"/>
          <w:lang w:eastAsia="tr-TR"/>
        </w:rPr>
        <w:t>. Kaya sok.</w:t>
      </w:r>
      <w:r w:rsidRPr="00BF360C">
        <w:rPr>
          <w:rFonts w:ascii="Arial" w:eastAsia="Times New Roman" w:hAnsi="Arial" w:cs="Arial"/>
          <w:color w:val="262626"/>
          <w:sz w:val="24"/>
          <w:szCs w:val="24"/>
          <w:lang w:eastAsia="tr-TR"/>
        </w:rPr>
        <w:br/>
        <w:t>No:31-33 Çanakkale</w:t>
      </w:r>
      <w:r w:rsidRPr="00BF360C">
        <w:rPr>
          <w:rFonts w:ascii="Arial" w:eastAsia="Times New Roman" w:hAnsi="Arial" w:cs="Arial"/>
          <w:color w:val="262626"/>
          <w:sz w:val="24"/>
          <w:szCs w:val="24"/>
          <w:lang w:eastAsia="tr-TR"/>
        </w:rPr>
        <w:br/>
        <w:t>Tel: 0286 211 0130</w:t>
      </w:r>
    </w:p>
    <w:p w:rsidR="00FC0385" w:rsidRDefault="00BF360C">
      <w:r w:rsidRPr="00BF360C">
        <w:t>https://www.youtube.com/watch?v=VJd3vbHp3bQ</w:t>
      </w:r>
      <w:bookmarkStart w:id="0" w:name="_GoBack"/>
      <w:bookmarkEnd w:id="0"/>
    </w:p>
    <w:p w:rsidR="00BF360C" w:rsidRDefault="00BF360C"/>
    <w:p w:rsidR="00BF360C" w:rsidRDefault="00BF360C">
      <w:r>
        <w:rPr>
          <w:noProof/>
          <w:lang w:eastAsia="tr-TR"/>
        </w:rPr>
        <w:drawing>
          <wp:inline distT="0" distB="0" distL="0" distR="0" wp14:anchorId="543B5FD5" wp14:editId="34A173C6">
            <wp:extent cx="5760720" cy="2011451"/>
            <wp:effectExtent l="0" t="0" r="0" b="8255"/>
            <wp:docPr id="1" name="Resim 1" descr="https://www.canakkaleseramikmuzesi.org/wp-content/uploads/2022/01/kulturel-mirasa-sahip-cikm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nakkaleseramikmuzesi.org/wp-content/uploads/2022/01/kulturel-mirasa-sahip-cikmak-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011451"/>
                    </a:xfrm>
                    <a:prstGeom prst="rect">
                      <a:avLst/>
                    </a:prstGeom>
                    <a:noFill/>
                    <a:ln>
                      <a:noFill/>
                    </a:ln>
                  </pic:spPr>
                </pic:pic>
              </a:graphicData>
            </a:graphic>
          </wp:inline>
        </w:drawing>
      </w:r>
    </w:p>
    <w:sectPr w:rsidR="00BF3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D4"/>
    <w:rsid w:val="00BF360C"/>
    <w:rsid w:val="00CE30D4"/>
    <w:rsid w:val="00FC03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3777"/>
  <w15:chartTrackingRefBased/>
  <w15:docId w15:val="{219C6A3B-FE7B-404C-892C-3D7DAF87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443306">
      <w:bodyDiv w:val="1"/>
      <w:marLeft w:val="0"/>
      <w:marRight w:val="0"/>
      <w:marTop w:val="0"/>
      <w:marBottom w:val="0"/>
      <w:divBdr>
        <w:top w:val="none" w:sz="0" w:space="0" w:color="auto"/>
        <w:left w:val="none" w:sz="0" w:space="0" w:color="auto"/>
        <w:bottom w:val="none" w:sz="0" w:space="0" w:color="auto"/>
        <w:right w:val="none" w:sz="0" w:space="0" w:color="auto"/>
      </w:divBdr>
      <w:divsChild>
        <w:div w:id="905341210">
          <w:marLeft w:val="0"/>
          <w:marRight w:val="0"/>
          <w:marTop w:val="300"/>
          <w:marBottom w:val="0"/>
          <w:divBdr>
            <w:top w:val="none" w:sz="0" w:space="0" w:color="auto"/>
            <w:left w:val="none" w:sz="0" w:space="0" w:color="auto"/>
            <w:bottom w:val="none" w:sz="0" w:space="0" w:color="auto"/>
            <w:right w:val="none" w:sz="0" w:space="0" w:color="auto"/>
          </w:divBdr>
        </w:div>
        <w:div w:id="774134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918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casem</dc:creator>
  <cp:keywords/>
  <dc:description/>
  <cp:lastModifiedBy>casem</cp:lastModifiedBy>
  <cp:revision>3</cp:revision>
  <dcterms:created xsi:type="dcterms:W3CDTF">2022-02-24T09:49:00Z</dcterms:created>
  <dcterms:modified xsi:type="dcterms:W3CDTF">2022-02-24T09:52:00Z</dcterms:modified>
</cp:coreProperties>
</file>