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203E4" w14:textId="77777777" w:rsidR="004E4D21" w:rsidRDefault="004E4D21" w:rsidP="006F280E">
      <w:pPr>
        <w:jc w:val="both"/>
        <w:rPr>
          <w:b/>
          <w:bCs/>
          <w:sz w:val="28"/>
          <w:szCs w:val="28"/>
          <w:u w:val="single"/>
        </w:rPr>
      </w:pPr>
    </w:p>
    <w:p w14:paraId="2066B85A" w14:textId="2D11D195" w:rsidR="00807B7B" w:rsidRPr="006F280E" w:rsidRDefault="00807B7B" w:rsidP="006F280E">
      <w:pPr>
        <w:jc w:val="both"/>
        <w:rPr>
          <w:b/>
          <w:bCs/>
          <w:sz w:val="28"/>
          <w:szCs w:val="28"/>
          <w:u w:val="single"/>
        </w:rPr>
      </w:pPr>
      <w:r w:rsidRPr="006F280E">
        <w:rPr>
          <w:b/>
          <w:bCs/>
          <w:sz w:val="28"/>
          <w:szCs w:val="28"/>
          <w:u w:val="single"/>
        </w:rPr>
        <w:t xml:space="preserve">"Proje Tabanlı Öğretim ve Araştırma Yoluyla Eğitim (LEARN.INC)" </w:t>
      </w:r>
      <w:r w:rsidR="006F280E" w:rsidRPr="006F280E">
        <w:rPr>
          <w:b/>
          <w:bCs/>
          <w:sz w:val="28"/>
          <w:szCs w:val="28"/>
          <w:u w:val="single"/>
        </w:rPr>
        <w:t>P</w:t>
      </w:r>
      <w:r w:rsidRPr="006F280E">
        <w:rPr>
          <w:b/>
          <w:bCs/>
          <w:sz w:val="28"/>
          <w:szCs w:val="28"/>
          <w:u w:val="single"/>
        </w:rPr>
        <w:t xml:space="preserve">rojesi </w:t>
      </w:r>
      <w:r w:rsidR="006F280E" w:rsidRPr="006F280E">
        <w:rPr>
          <w:b/>
          <w:bCs/>
          <w:sz w:val="28"/>
          <w:szCs w:val="28"/>
          <w:u w:val="single"/>
        </w:rPr>
        <w:t>K</w:t>
      </w:r>
      <w:r w:rsidRPr="006F280E">
        <w:rPr>
          <w:b/>
          <w:bCs/>
          <w:sz w:val="28"/>
          <w:szCs w:val="28"/>
          <w:u w:val="single"/>
        </w:rPr>
        <w:t>apsamında "Challenge Based Learning" Proje Yarışmasının Düzenlenme Kuralları</w:t>
      </w:r>
    </w:p>
    <w:p w14:paraId="18067D2E" w14:textId="7F0B4716" w:rsidR="00807B7B" w:rsidRPr="00807B7B" w:rsidRDefault="00807B7B" w:rsidP="00960050">
      <w:pPr>
        <w:ind w:firstLine="708"/>
        <w:jc w:val="both"/>
      </w:pPr>
      <w:r w:rsidRPr="00807B7B">
        <w:t>Sibiu Lucian Blaga Üniversitesi (ULBS), 28.02.2022 - 27.02.2025 tarihleri arasında, Erasmus+ Programı / Anahtar Eylem 2 - İşbirliği için Ortaklık Projeleri aracılığıyla finanse edilen Learning Incubator for Project-based Teaching and Training through Research (LEARN.INC) - 2021-1-RO01-KA220-HED-000031136 projesini uygulamaktadır. Bu projedeki ortak kurumlar şunlardır: Sibiu "Lucian Blaga" Üniversitesi - Romanya (koordinatör), Sofia University St. Kliment Ohridski - Bulgaristan, HELLENIC OPEN UNIVERSITY - Yunanistan, ÇANAKKALE ONSEKIZ MART ÜNIVERSITESI - Türkiye ve Research &amp; Training Point Foundation – Bulgaristan.</w:t>
      </w:r>
    </w:p>
    <w:p w14:paraId="446E1CBF" w14:textId="5FB2767A" w:rsidR="00807B7B" w:rsidRPr="00807B7B" w:rsidRDefault="00807B7B" w:rsidP="00960050">
      <w:pPr>
        <w:ind w:firstLine="708"/>
        <w:jc w:val="both"/>
      </w:pPr>
      <w:r w:rsidRPr="00807B7B">
        <w:t>Learn.INC, toplum için ilgi çekici projelerin geliştirilmesi ve toplumun sorunlarına çözüm üretmek için eğitsel ve araştırmaya dayalı kaynakların oluşturulması ve sunulması yoluyla akademik çevre ile iş dünyası, kurumsal ortam ve sivil toplum arasında bir katalizör rolü üstlenmeyi hedeflemektedir.</w:t>
      </w:r>
    </w:p>
    <w:p w14:paraId="494C3935" w14:textId="4F51ACB8" w:rsidR="00807B7B" w:rsidRDefault="00807B7B" w:rsidP="00960050">
      <w:pPr>
        <w:ind w:firstLine="708"/>
        <w:jc w:val="both"/>
      </w:pPr>
      <w:r w:rsidRPr="00807B7B">
        <w:t>Bu hedefin gerçekleştirilmesi için, başlangıç aşaması olarak iki tur "Zorluk Temelli Öğrenme - Challenge Based Learning" (CBL) yarışması düzenlenmesi planlanmıştır. Zorluk Temelli Öğrenme türünde bir öğrenme deneyimi; gerçek, sosyal, teknik veya işle ilgili bir problemi tespit etme, analiz etme ve bir çözüm tasarlama gibi aşamalardan oluşmaktadır. Genellikle çok disiplinli bir yaklaşımı benimsemektedir ve gerçek hayatın bir zorluğuna sosyo-ekonomik çevrenin bakış açısından uygulanabilir bir çözüm bulmayı amaçlamaktadır.</w:t>
      </w:r>
    </w:p>
    <w:p w14:paraId="298850B7" w14:textId="71A3CB93" w:rsidR="00807B7B" w:rsidRPr="006E4C37" w:rsidRDefault="00807B7B" w:rsidP="00960050">
      <w:pPr>
        <w:ind w:firstLine="708"/>
        <w:jc w:val="both"/>
      </w:pPr>
      <w:r w:rsidRPr="006E4C37">
        <w:t>Bu projenin hedef kitlesi</w:t>
      </w:r>
      <w:r>
        <w:t>;</w:t>
      </w:r>
      <w:r w:rsidRPr="006E4C37">
        <w:t xml:space="preserve"> yüksek lisans ve doktora programlarına devam eden ve gerçek yaşamın zorluklarını kabul edip çözmeye, edinilen deneyimleri paylaşmaya istekli olan öğrencilerdir. Proje süresince katılımcılar aşağıdaki faydaları elde edecektir:</w:t>
      </w:r>
    </w:p>
    <w:p w14:paraId="6D8D39C5" w14:textId="77777777" w:rsidR="00807B7B" w:rsidRDefault="00807B7B" w:rsidP="00807B7B">
      <w:pPr>
        <w:pStyle w:val="ListeParagraf"/>
        <w:numPr>
          <w:ilvl w:val="0"/>
          <w:numId w:val="1"/>
        </w:numPr>
        <w:jc w:val="both"/>
      </w:pPr>
      <w:r>
        <w:t>Sektör uzmanları</w:t>
      </w:r>
      <w:r w:rsidRPr="006E4C37">
        <w:t>, mentörler ve konuşmacılar tarafından paylaşılan bilgi, deneyim ve sonuçlara erişim</w:t>
      </w:r>
    </w:p>
    <w:p w14:paraId="5DEE2ABC" w14:textId="77777777" w:rsidR="00807B7B" w:rsidRPr="006E4C37" w:rsidRDefault="00807B7B" w:rsidP="00807B7B">
      <w:pPr>
        <w:pStyle w:val="ListeParagraf"/>
        <w:numPr>
          <w:ilvl w:val="0"/>
          <w:numId w:val="1"/>
        </w:numPr>
        <w:jc w:val="both"/>
      </w:pPr>
      <w:r>
        <w:t>Ç</w:t>
      </w:r>
      <w:r w:rsidRPr="006E4C37">
        <w:t xml:space="preserve">eşitli uzmanlık alanlarından mentörler ve konuşmacılar ekibinin desteği </w:t>
      </w:r>
      <w:r>
        <w:t>yarışamaya sunduğunuz projenizin</w:t>
      </w:r>
      <w:r w:rsidRPr="006E4C37">
        <w:t xml:space="preserve"> geliştirilmesi;</w:t>
      </w:r>
    </w:p>
    <w:p w14:paraId="14EA44FE" w14:textId="77777777" w:rsidR="00807B7B" w:rsidRPr="006E4C37" w:rsidRDefault="00807B7B" w:rsidP="00807B7B">
      <w:pPr>
        <w:pStyle w:val="ListeParagraf"/>
        <w:numPr>
          <w:ilvl w:val="0"/>
          <w:numId w:val="1"/>
        </w:numPr>
        <w:jc w:val="both"/>
      </w:pPr>
      <w:r w:rsidRPr="006E4C37">
        <w:t>İş çevresi / sivil toplum temsilcileri ile toplantıların düzenlenmesi</w:t>
      </w:r>
    </w:p>
    <w:p w14:paraId="7A657DD1" w14:textId="77777777" w:rsidR="00807B7B" w:rsidRPr="006E4C37" w:rsidRDefault="00807B7B" w:rsidP="00807B7B">
      <w:pPr>
        <w:pStyle w:val="ListeParagraf"/>
        <w:numPr>
          <w:ilvl w:val="0"/>
          <w:numId w:val="1"/>
        </w:numPr>
        <w:jc w:val="both"/>
      </w:pPr>
      <w:r w:rsidRPr="006E4C37">
        <w:t>Farklı disiplinlerden diğer öğrencilerle etkileşim ve işbirliği yapma fırsatı</w:t>
      </w:r>
    </w:p>
    <w:p w14:paraId="2298A7F3" w14:textId="77777777" w:rsidR="00807B7B" w:rsidRPr="006E4C37" w:rsidRDefault="00807B7B" w:rsidP="00807B7B">
      <w:pPr>
        <w:pStyle w:val="ListeParagraf"/>
        <w:numPr>
          <w:ilvl w:val="0"/>
          <w:numId w:val="1"/>
        </w:numPr>
        <w:jc w:val="both"/>
      </w:pPr>
      <w:r w:rsidRPr="006E4C37">
        <w:t>Fikirlerini aynı araştırma alanına ilgi duyan geniş bir kitleye sunma imkanı</w:t>
      </w:r>
    </w:p>
    <w:p w14:paraId="556FD3D7" w14:textId="77777777" w:rsidR="00807B7B" w:rsidRPr="006E4C37" w:rsidRDefault="00807B7B" w:rsidP="00807B7B">
      <w:pPr>
        <w:pStyle w:val="ListeParagraf"/>
        <w:numPr>
          <w:ilvl w:val="0"/>
          <w:numId w:val="1"/>
        </w:numPr>
        <w:jc w:val="both"/>
      </w:pPr>
      <w:r w:rsidRPr="006E4C37">
        <w:t>İşgücü piyasasında çok değerli olan çapraz ve özel yeteneklerin geliştirilmesi</w:t>
      </w:r>
    </w:p>
    <w:p w14:paraId="068AA9F4" w14:textId="22BAAB09" w:rsidR="00807B7B" w:rsidRDefault="00807B7B" w:rsidP="00960050">
      <w:pPr>
        <w:ind w:firstLine="708"/>
        <w:jc w:val="both"/>
      </w:pPr>
      <w:r w:rsidRPr="00807B7B">
        <w:t>Proje hakkında bilgileri şu web sitesinde bulabilirsiniz</w:t>
      </w:r>
      <w:r>
        <w:t xml:space="preserve">: </w:t>
      </w:r>
      <w:hyperlink r:id="rId7" w:history="1">
        <w:r w:rsidRPr="00A07B2D">
          <w:rPr>
            <w:rStyle w:val="Kpr"/>
          </w:rPr>
          <w:t>https://learn-inc.eu/tr</w:t>
        </w:r>
      </w:hyperlink>
    </w:p>
    <w:p w14:paraId="0E83C84C" w14:textId="239276CC" w:rsidR="00807B7B" w:rsidRPr="006F280E" w:rsidRDefault="00807B7B" w:rsidP="006F280E">
      <w:pPr>
        <w:ind w:firstLine="708"/>
        <w:rPr>
          <w:b/>
          <w:bCs/>
          <w:sz w:val="24"/>
          <w:szCs w:val="24"/>
          <w:u w:val="single"/>
        </w:rPr>
      </w:pPr>
      <w:r w:rsidRPr="006F280E">
        <w:rPr>
          <w:b/>
          <w:bCs/>
          <w:sz w:val="24"/>
          <w:szCs w:val="24"/>
          <w:u w:val="single"/>
        </w:rPr>
        <w:t>Proje Yarı</w:t>
      </w:r>
      <w:r w:rsidR="006F280E" w:rsidRPr="006F280E">
        <w:rPr>
          <w:b/>
          <w:bCs/>
          <w:sz w:val="24"/>
          <w:szCs w:val="24"/>
          <w:u w:val="single"/>
        </w:rPr>
        <w:t>ş</w:t>
      </w:r>
      <w:r w:rsidRPr="006F280E">
        <w:rPr>
          <w:b/>
          <w:bCs/>
          <w:sz w:val="24"/>
          <w:szCs w:val="24"/>
          <w:u w:val="single"/>
        </w:rPr>
        <w:t>ması Hakkında Genel Bilgiler</w:t>
      </w:r>
    </w:p>
    <w:tbl>
      <w:tblPr>
        <w:tblW w:w="90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9"/>
        <w:gridCol w:w="6320"/>
      </w:tblGrid>
      <w:tr w:rsidR="00122CD4" w14:paraId="0B98A43C" w14:textId="77777777" w:rsidTr="005B5D2C">
        <w:trPr>
          <w:trHeight w:val="1680"/>
        </w:trPr>
        <w:tc>
          <w:tcPr>
            <w:tcW w:w="2739" w:type="dxa"/>
            <w:shd w:val="clear" w:color="auto" w:fill="auto"/>
            <w:tcMar>
              <w:top w:w="100" w:type="dxa"/>
              <w:left w:w="100" w:type="dxa"/>
              <w:bottom w:w="100" w:type="dxa"/>
              <w:right w:w="100" w:type="dxa"/>
            </w:tcMar>
          </w:tcPr>
          <w:p w14:paraId="28F4278F" w14:textId="3550BC1B" w:rsidR="00122CD4" w:rsidRPr="00122CD4" w:rsidRDefault="008B61EA" w:rsidP="0025252A">
            <w:pPr>
              <w:widowControl w:val="0"/>
              <w:pBdr>
                <w:top w:val="nil"/>
                <w:left w:val="nil"/>
                <w:bottom w:val="nil"/>
                <w:right w:val="nil"/>
                <w:between w:val="nil"/>
              </w:pBdr>
              <w:spacing w:line="240" w:lineRule="auto"/>
              <w:rPr>
                <w:rFonts w:eastAsia="Times New Roman" w:cstheme="minorHAnsi"/>
                <w:b/>
                <w:color w:val="000000"/>
              </w:rPr>
            </w:pPr>
            <w:r>
              <w:rPr>
                <w:rFonts w:eastAsia="Times New Roman" w:cstheme="minorHAnsi"/>
                <w:b/>
                <w:color w:val="000000"/>
              </w:rPr>
              <w:t>CBL Proje Yarışmasının Tanımı</w:t>
            </w:r>
          </w:p>
        </w:tc>
        <w:tc>
          <w:tcPr>
            <w:tcW w:w="6320" w:type="dxa"/>
            <w:shd w:val="clear" w:color="auto" w:fill="auto"/>
            <w:tcMar>
              <w:top w:w="100" w:type="dxa"/>
              <w:left w:w="100" w:type="dxa"/>
              <w:bottom w:w="100" w:type="dxa"/>
              <w:right w:w="100" w:type="dxa"/>
            </w:tcMar>
          </w:tcPr>
          <w:p w14:paraId="399E5E69" w14:textId="2C9CDBF1" w:rsidR="00122CD4" w:rsidRPr="00122CD4" w:rsidRDefault="008B61EA" w:rsidP="008B61EA">
            <w:pPr>
              <w:widowControl w:val="0"/>
              <w:pBdr>
                <w:top w:val="nil"/>
                <w:left w:val="nil"/>
                <w:bottom w:val="nil"/>
                <w:right w:val="nil"/>
                <w:between w:val="nil"/>
              </w:pBdr>
              <w:spacing w:line="248" w:lineRule="auto"/>
              <w:ind w:left="121" w:right="112" w:firstLine="9"/>
              <w:jc w:val="both"/>
              <w:rPr>
                <w:rFonts w:eastAsia="Times New Roman" w:cstheme="minorHAnsi"/>
                <w:color w:val="000000"/>
              </w:rPr>
            </w:pPr>
            <w:r w:rsidRPr="008B61EA">
              <w:rPr>
                <w:rFonts w:eastAsia="Times New Roman" w:cstheme="minorHAnsi"/>
                <w:color w:val="000000"/>
              </w:rPr>
              <w:t>"Zorluk Temelli Öğrenme - Challenge Based Learning" (CBL), işbirlikçi ve uygulamalı bir öğrenme biçimidir, bu yöntem öğrencilerden kendi topluluklarından ve dışından öğretmenler ve uzmanlarla işbirliği yaparak sorulara yanıt bulmayı, gerçek yaşamın zorluklarını kabul etmeyi ve çözmeyi, edinilen deneyimleri paylaşmayı ve bilgi geliştirmeyi talep eder.</w:t>
            </w:r>
          </w:p>
        </w:tc>
      </w:tr>
      <w:tr w:rsidR="00122CD4" w14:paraId="77B432F7" w14:textId="77777777" w:rsidTr="005B5D2C">
        <w:trPr>
          <w:trHeight w:val="1940"/>
        </w:trPr>
        <w:tc>
          <w:tcPr>
            <w:tcW w:w="2739" w:type="dxa"/>
            <w:shd w:val="clear" w:color="auto" w:fill="auto"/>
            <w:tcMar>
              <w:top w:w="100" w:type="dxa"/>
              <w:left w:w="100" w:type="dxa"/>
              <w:bottom w:w="100" w:type="dxa"/>
              <w:right w:w="100" w:type="dxa"/>
            </w:tcMar>
          </w:tcPr>
          <w:p w14:paraId="0E3A7740" w14:textId="51770163" w:rsidR="00122CD4" w:rsidRPr="00122CD4" w:rsidRDefault="008B61EA" w:rsidP="0025252A">
            <w:pPr>
              <w:widowControl w:val="0"/>
              <w:pBdr>
                <w:top w:val="nil"/>
                <w:left w:val="nil"/>
                <w:bottom w:val="nil"/>
                <w:right w:val="nil"/>
                <w:between w:val="nil"/>
              </w:pBdr>
              <w:spacing w:before="6" w:line="229" w:lineRule="auto"/>
              <w:ind w:right="473"/>
              <w:rPr>
                <w:rFonts w:eastAsia="Times New Roman" w:cstheme="minorHAnsi"/>
                <w:b/>
                <w:color w:val="000000"/>
              </w:rPr>
            </w:pPr>
            <w:r w:rsidRPr="008B61EA">
              <w:rPr>
                <w:rFonts w:eastAsia="Times New Roman" w:cstheme="minorHAnsi"/>
                <w:b/>
                <w:color w:val="000000"/>
              </w:rPr>
              <w:lastRenderedPageBreak/>
              <w:t>Kimler Başvurabilir</w:t>
            </w:r>
          </w:p>
        </w:tc>
        <w:tc>
          <w:tcPr>
            <w:tcW w:w="6320" w:type="dxa"/>
            <w:shd w:val="clear" w:color="auto" w:fill="auto"/>
            <w:tcMar>
              <w:top w:w="100" w:type="dxa"/>
              <w:left w:w="100" w:type="dxa"/>
              <w:bottom w:w="100" w:type="dxa"/>
              <w:right w:w="100" w:type="dxa"/>
            </w:tcMar>
          </w:tcPr>
          <w:p w14:paraId="5A552270" w14:textId="2B5B8627" w:rsidR="008B61EA" w:rsidRPr="008B61EA" w:rsidRDefault="008B61EA" w:rsidP="008B61EA">
            <w:pPr>
              <w:widowControl w:val="0"/>
              <w:pBdr>
                <w:top w:val="nil"/>
                <w:left w:val="nil"/>
                <w:bottom w:val="nil"/>
                <w:right w:val="nil"/>
                <w:between w:val="nil"/>
              </w:pBdr>
              <w:spacing w:line="229" w:lineRule="auto"/>
              <w:ind w:left="123" w:right="159" w:firstLine="13"/>
              <w:jc w:val="both"/>
              <w:rPr>
                <w:rFonts w:eastAsia="Times New Roman" w:cstheme="minorHAnsi"/>
                <w:color w:val="000000"/>
              </w:rPr>
            </w:pPr>
            <w:r w:rsidRPr="008B61EA">
              <w:rPr>
                <w:rFonts w:eastAsia="Times New Roman" w:cstheme="minorHAnsi"/>
                <w:color w:val="000000"/>
              </w:rPr>
              <w:t>Yarışmaya başvurabilecek olanlar</w:t>
            </w:r>
            <w:r w:rsidR="00E72F1E">
              <w:rPr>
                <w:rFonts w:eastAsia="Times New Roman" w:cstheme="minorHAnsi"/>
                <w:color w:val="000000"/>
              </w:rPr>
              <w:t xml:space="preserve"> </w:t>
            </w:r>
            <w:r w:rsidRPr="008B61EA">
              <w:rPr>
                <w:rFonts w:eastAsia="Times New Roman" w:cstheme="minorHAnsi"/>
                <w:color w:val="000000"/>
              </w:rPr>
              <w:t xml:space="preserve">yüksek lisans ve doktora öğrencileridir. Bu öğrenciler, tez çalışmalarının pratik / uygulamalı kısmını gerçekleştirme </w:t>
            </w:r>
            <w:r>
              <w:rPr>
                <w:rFonts w:eastAsia="Times New Roman" w:cstheme="minorHAnsi"/>
                <w:color w:val="000000"/>
              </w:rPr>
              <w:t>adına yarışmaya başvurabilir veya tez konularından bağımsız olarak a</w:t>
            </w:r>
            <w:r w:rsidRPr="008B61EA">
              <w:rPr>
                <w:rFonts w:eastAsia="Times New Roman" w:cstheme="minorHAnsi"/>
                <w:color w:val="000000"/>
              </w:rPr>
              <w:t>raştırmayı motive eden ve ilgi çeken gerçek bir toplu</w:t>
            </w:r>
            <w:r>
              <w:rPr>
                <w:rFonts w:eastAsia="Times New Roman" w:cstheme="minorHAnsi"/>
                <w:color w:val="000000"/>
              </w:rPr>
              <w:t>m</w:t>
            </w:r>
            <w:r w:rsidRPr="008B61EA">
              <w:rPr>
                <w:rFonts w:eastAsia="Times New Roman" w:cstheme="minorHAnsi"/>
                <w:color w:val="000000"/>
              </w:rPr>
              <w:t xml:space="preserve"> sorununu </w:t>
            </w:r>
            <w:r w:rsidR="0025252A">
              <w:rPr>
                <w:rFonts w:eastAsia="Times New Roman" w:cstheme="minorHAnsi"/>
                <w:color w:val="000000"/>
              </w:rPr>
              <w:t>seçerek de</w:t>
            </w:r>
            <w:r>
              <w:rPr>
                <w:rFonts w:eastAsia="Times New Roman" w:cstheme="minorHAnsi"/>
                <w:color w:val="000000"/>
              </w:rPr>
              <w:t xml:space="preserve"> başvuru gerçekleştirebilirler</w:t>
            </w:r>
            <w:r w:rsidRPr="008B61EA">
              <w:rPr>
                <w:rFonts w:eastAsia="Times New Roman" w:cstheme="minorHAnsi"/>
                <w:color w:val="000000"/>
              </w:rPr>
              <w:t xml:space="preserve">. </w:t>
            </w:r>
          </w:p>
          <w:p w14:paraId="5E7633F5" w14:textId="02667BC0" w:rsidR="00122CD4" w:rsidRPr="00122CD4" w:rsidRDefault="008B61EA" w:rsidP="008B61EA">
            <w:pPr>
              <w:widowControl w:val="0"/>
              <w:pBdr>
                <w:top w:val="nil"/>
                <w:left w:val="nil"/>
                <w:bottom w:val="nil"/>
                <w:right w:val="nil"/>
                <w:between w:val="nil"/>
              </w:pBdr>
              <w:spacing w:before="6" w:line="240" w:lineRule="auto"/>
              <w:ind w:left="137"/>
              <w:jc w:val="both"/>
              <w:rPr>
                <w:rFonts w:eastAsia="Times New Roman" w:cstheme="minorHAnsi"/>
                <w:color w:val="000000"/>
              </w:rPr>
            </w:pPr>
            <w:r w:rsidRPr="008B61EA">
              <w:rPr>
                <w:rFonts w:eastAsia="Times New Roman" w:cstheme="minorHAnsi"/>
                <w:color w:val="000000"/>
              </w:rPr>
              <w:t>Kişi başına en fazla bir başvuru kabul edilir.</w:t>
            </w:r>
          </w:p>
        </w:tc>
      </w:tr>
      <w:tr w:rsidR="00122CD4" w14:paraId="5043DC38" w14:textId="77777777" w:rsidTr="005B5D2C">
        <w:trPr>
          <w:trHeight w:val="280"/>
        </w:trPr>
        <w:tc>
          <w:tcPr>
            <w:tcW w:w="2739" w:type="dxa"/>
            <w:shd w:val="clear" w:color="auto" w:fill="auto"/>
            <w:tcMar>
              <w:top w:w="100" w:type="dxa"/>
              <w:left w:w="100" w:type="dxa"/>
              <w:bottom w:w="100" w:type="dxa"/>
              <w:right w:w="100" w:type="dxa"/>
            </w:tcMar>
          </w:tcPr>
          <w:p w14:paraId="57141C53" w14:textId="1D76D823" w:rsidR="00122CD4" w:rsidRPr="00122CD4" w:rsidRDefault="0025252A" w:rsidP="0025252A">
            <w:pPr>
              <w:widowControl w:val="0"/>
              <w:pBdr>
                <w:top w:val="nil"/>
                <w:left w:val="nil"/>
                <w:bottom w:val="nil"/>
                <w:right w:val="nil"/>
                <w:between w:val="nil"/>
              </w:pBdr>
              <w:spacing w:line="240" w:lineRule="auto"/>
              <w:rPr>
                <w:rFonts w:eastAsia="Times New Roman" w:cstheme="minorHAnsi"/>
                <w:b/>
                <w:color w:val="000000"/>
              </w:rPr>
            </w:pPr>
            <w:r w:rsidRPr="0025252A">
              <w:rPr>
                <w:rFonts w:eastAsia="Times New Roman" w:cstheme="minorHAnsi"/>
                <w:b/>
                <w:color w:val="000000"/>
              </w:rPr>
              <w:t>Yarışmaların Sayısı</w:t>
            </w:r>
          </w:p>
        </w:tc>
        <w:tc>
          <w:tcPr>
            <w:tcW w:w="6320" w:type="dxa"/>
            <w:shd w:val="clear" w:color="auto" w:fill="auto"/>
            <w:tcMar>
              <w:top w:w="100" w:type="dxa"/>
              <w:left w:w="100" w:type="dxa"/>
              <w:bottom w:w="100" w:type="dxa"/>
              <w:right w:w="100" w:type="dxa"/>
            </w:tcMar>
          </w:tcPr>
          <w:p w14:paraId="398F79E3" w14:textId="60464011" w:rsidR="00122CD4" w:rsidRPr="00122CD4" w:rsidRDefault="0025252A" w:rsidP="005B5D2C">
            <w:pPr>
              <w:widowControl w:val="0"/>
              <w:pBdr>
                <w:top w:val="nil"/>
                <w:left w:val="nil"/>
                <w:bottom w:val="nil"/>
                <w:right w:val="nil"/>
                <w:between w:val="nil"/>
              </w:pBdr>
              <w:spacing w:line="240" w:lineRule="auto"/>
              <w:ind w:left="127"/>
              <w:rPr>
                <w:rFonts w:eastAsia="Times New Roman" w:cstheme="minorHAnsi"/>
                <w:color w:val="000000"/>
              </w:rPr>
            </w:pPr>
            <w:r>
              <w:rPr>
                <w:rFonts w:eastAsia="Times New Roman" w:cstheme="minorHAnsi"/>
                <w:color w:val="000000"/>
              </w:rPr>
              <w:t xml:space="preserve">Proje yarışması 2 tur şeklinde gerçekleştirilecektir. </w:t>
            </w:r>
          </w:p>
        </w:tc>
      </w:tr>
      <w:tr w:rsidR="00122CD4" w14:paraId="3E589441" w14:textId="77777777" w:rsidTr="005B5D2C">
        <w:trPr>
          <w:trHeight w:val="300"/>
        </w:trPr>
        <w:tc>
          <w:tcPr>
            <w:tcW w:w="2739" w:type="dxa"/>
            <w:shd w:val="clear" w:color="auto" w:fill="auto"/>
            <w:tcMar>
              <w:top w:w="100" w:type="dxa"/>
              <w:left w:w="100" w:type="dxa"/>
              <w:bottom w:w="100" w:type="dxa"/>
              <w:right w:w="100" w:type="dxa"/>
            </w:tcMar>
          </w:tcPr>
          <w:p w14:paraId="5664399E" w14:textId="12214099" w:rsidR="00122CD4" w:rsidRPr="00122CD4" w:rsidRDefault="0025252A" w:rsidP="0025252A">
            <w:pPr>
              <w:widowControl w:val="0"/>
              <w:pBdr>
                <w:top w:val="nil"/>
                <w:left w:val="nil"/>
                <w:bottom w:val="nil"/>
                <w:right w:val="nil"/>
                <w:between w:val="nil"/>
              </w:pBdr>
              <w:spacing w:line="240" w:lineRule="auto"/>
              <w:rPr>
                <w:rFonts w:eastAsia="Times New Roman" w:cstheme="minorHAnsi"/>
                <w:b/>
                <w:color w:val="000000"/>
              </w:rPr>
            </w:pPr>
            <w:r>
              <w:rPr>
                <w:rFonts w:eastAsia="Times New Roman" w:cstheme="minorHAnsi"/>
                <w:b/>
                <w:color w:val="000000"/>
              </w:rPr>
              <w:t>Dil</w:t>
            </w:r>
          </w:p>
        </w:tc>
        <w:tc>
          <w:tcPr>
            <w:tcW w:w="6320" w:type="dxa"/>
            <w:shd w:val="clear" w:color="auto" w:fill="auto"/>
            <w:tcMar>
              <w:top w:w="100" w:type="dxa"/>
              <w:left w:w="100" w:type="dxa"/>
              <w:bottom w:w="100" w:type="dxa"/>
              <w:right w:w="100" w:type="dxa"/>
            </w:tcMar>
          </w:tcPr>
          <w:p w14:paraId="5E03441A" w14:textId="6CC8744E" w:rsidR="00122CD4" w:rsidRPr="00122CD4" w:rsidRDefault="0025252A" w:rsidP="005B5D2C">
            <w:pPr>
              <w:widowControl w:val="0"/>
              <w:pBdr>
                <w:top w:val="nil"/>
                <w:left w:val="nil"/>
                <w:bottom w:val="nil"/>
                <w:right w:val="nil"/>
                <w:between w:val="nil"/>
              </w:pBdr>
              <w:spacing w:line="240" w:lineRule="auto"/>
              <w:ind w:left="127"/>
              <w:rPr>
                <w:rFonts w:eastAsia="Times New Roman" w:cstheme="minorHAnsi"/>
                <w:color w:val="000000"/>
              </w:rPr>
            </w:pPr>
            <w:r>
              <w:rPr>
                <w:rFonts w:eastAsia="Times New Roman" w:cstheme="minorHAnsi"/>
                <w:color w:val="000000"/>
              </w:rPr>
              <w:t>İngilizce</w:t>
            </w:r>
            <w:r w:rsidR="00122CD4" w:rsidRPr="00122CD4">
              <w:rPr>
                <w:rFonts w:eastAsia="Times New Roman" w:cstheme="minorHAnsi"/>
                <w:color w:val="000000"/>
              </w:rPr>
              <w:t xml:space="preserve"> / </w:t>
            </w:r>
            <w:r>
              <w:rPr>
                <w:rFonts w:eastAsia="Times New Roman" w:cstheme="minorHAnsi"/>
                <w:color w:val="000000"/>
              </w:rPr>
              <w:t>Türkçe</w:t>
            </w:r>
          </w:p>
        </w:tc>
      </w:tr>
      <w:tr w:rsidR="00122CD4" w14:paraId="716C6880" w14:textId="77777777" w:rsidTr="005B5D2C">
        <w:trPr>
          <w:trHeight w:val="2219"/>
        </w:trPr>
        <w:tc>
          <w:tcPr>
            <w:tcW w:w="2739" w:type="dxa"/>
            <w:shd w:val="clear" w:color="auto" w:fill="auto"/>
            <w:tcMar>
              <w:top w:w="100" w:type="dxa"/>
              <w:left w:w="100" w:type="dxa"/>
              <w:bottom w:w="100" w:type="dxa"/>
              <w:right w:w="100" w:type="dxa"/>
            </w:tcMar>
          </w:tcPr>
          <w:p w14:paraId="0FE0F616" w14:textId="329529E0" w:rsidR="00122CD4" w:rsidRPr="00122CD4" w:rsidRDefault="0025252A" w:rsidP="0025252A">
            <w:pPr>
              <w:widowControl w:val="0"/>
              <w:pBdr>
                <w:top w:val="nil"/>
                <w:left w:val="nil"/>
                <w:bottom w:val="nil"/>
                <w:right w:val="nil"/>
                <w:between w:val="nil"/>
              </w:pBdr>
              <w:spacing w:line="240" w:lineRule="auto"/>
              <w:rPr>
                <w:rFonts w:eastAsia="Times New Roman" w:cstheme="minorHAnsi"/>
                <w:b/>
                <w:color w:val="000000"/>
              </w:rPr>
            </w:pPr>
            <w:r>
              <w:rPr>
                <w:rFonts w:eastAsia="Times New Roman" w:cstheme="minorHAnsi"/>
                <w:b/>
                <w:color w:val="000000"/>
              </w:rPr>
              <w:t>Yarışma Takvimi</w:t>
            </w:r>
          </w:p>
        </w:tc>
        <w:tc>
          <w:tcPr>
            <w:tcW w:w="6320" w:type="dxa"/>
            <w:shd w:val="clear" w:color="auto" w:fill="auto"/>
            <w:tcMar>
              <w:top w:w="100" w:type="dxa"/>
              <w:left w:w="100" w:type="dxa"/>
              <w:bottom w:w="100" w:type="dxa"/>
              <w:right w:w="100" w:type="dxa"/>
            </w:tcMar>
          </w:tcPr>
          <w:p w14:paraId="78577621" w14:textId="6A2D38F0" w:rsidR="0025252A" w:rsidRPr="0025252A" w:rsidRDefault="0025252A" w:rsidP="0025252A">
            <w:pPr>
              <w:pStyle w:val="ListeParagraf"/>
              <w:widowControl w:val="0"/>
              <w:numPr>
                <w:ilvl w:val="0"/>
                <w:numId w:val="2"/>
              </w:numPr>
              <w:pBdr>
                <w:top w:val="nil"/>
                <w:left w:val="nil"/>
                <w:bottom w:val="nil"/>
                <w:right w:val="nil"/>
                <w:between w:val="nil"/>
              </w:pBdr>
              <w:spacing w:line="240" w:lineRule="auto"/>
              <w:rPr>
                <w:rFonts w:eastAsia="Times New Roman" w:cstheme="minorHAnsi"/>
                <w:b/>
                <w:bCs/>
                <w:color w:val="000000"/>
              </w:rPr>
            </w:pPr>
            <w:r w:rsidRPr="0025252A">
              <w:rPr>
                <w:rFonts w:eastAsia="Times New Roman" w:cstheme="minorHAnsi"/>
                <w:b/>
                <w:bCs/>
                <w:color w:val="000000"/>
              </w:rPr>
              <w:t xml:space="preserve">Tur: </w:t>
            </w:r>
          </w:p>
          <w:p w14:paraId="5D71FCB4" w14:textId="77777777" w:rsidR="00391B15" w:rsidRPr="0025252A" w:rsidRDefault="00391B15" w:rsidP="00391B15">
            <w:pPr>
              <w:widowControl w:val="0"/>
              <w:pBdr>
                <w:top w:val="nil"/>
                <w:left w:val="nil"/>
                <w:bottom w:val="nil"/>
                <w:right w:val="nil"/>
                <w:between w:val="nil"/>
              </w:pBdr>
              <w:spacing w:line="240" w:lineRule="auto"/>
              <w:ind w:left="412"/>
              <w:rPr>
                <w:rFonts w:eastAsia="Times New Roman" w:cstheme="minorHAnsi"/>
                <w:color w:val="000000"/>
              </w:rPr>
            </w:pPr>
            <w:r w:rsidRPr="0025252A">
              <w:rPr>
                <w:rFonts w:eastAsia="Times New Roman" w:cstheme="minorHAnsi"/>
                <w:color w:val="000000"/>
              </w:rPr>
              <w:t>•</w:t>
            </w:r>
            <w:r w:rsidRPr="0025252A">
              <w:rPr>
                <w:rFonts w:eastAsia="Times New Roman" w:cstheme="minorHAnsi"/>
                <w:color w:val="000000"/>
              </w:rPr>
              <w:tab/>
              <w:t>Yarışmanın duyurusu</w:t>
            </w:r>
            <w:r>
              <w:rPr>
                <w:rFonts w:eastAsia="Times New Roman" w:cstheme="minorHAnsi"/>
                <w:color w:val="000000"/>
              </w:rPr>
              <w:t>:</w:t>
            </w:r>
            <w:r w:rsidRPr="0025252A">
              <w:rPr>
                <w:rFonts w:eastAsia="Times New Roman" w:cstheme="minorHAnsi"/>
                <w:color w:val="000000"/>
              </w:rPr>
              <w:t xml:space="preserve"> </w:t>
            </w:r>
            <w:r>
              <w:rPr>
                <w:rFonts w:eastAsia="Times New Roman" w:cstheme="minorHAnsi"/>
                <w:color w:val="000000"/>
              </w:rPr>
              <w:t>15 Mart</w:t>
            </w:r>
            <w:r w:rsidRPr="0025252A">
              <w:rPr>
                <w:rFonts w:eastAsia="Times New Roman" w:cstheme="minorHAnsi"/>
                <w:color w:val="000000"/>
              </w:rPr>
              <w:t xml:space="preserve"> 202</w:t>
            </w:r>
            <w:r>
              <w:rPr>
                <w:rFonts w:eastAsia="Times New Roman" w:cstheme="minorHAnsi"/>
                <w:color w:val="000000"/>
              </w:rPr>
              <w:t>4</w:t>
            </w:r>
          </w:p>
          <w:p w14:paraId="78F87B8D" w14:textId="77777777" w:rsidR="00391B15" w:rsidRPr="0025252A" w:rsidRDefault="00391B15" w:rsidP="00391B15">
            <w:pPr>
              <w:widowControl w:val="0"/>
              <w:pBdr>
                <w:top w:val="nil"/>
                <w:left w:val="nil"/>
                <w:bottom w:val="nil"/>
                <w:right w:val="nil"/>
                <w:between w:val="nil"/>
              </w:pBdr>
              <w:spacing w:line="240" w:lineRule="auto"/>
              <w:ind w:left="412"/>
              <w:rPr>
                <w:rFonts w:eastAsia="Times New Roman" w:cstheme="minorHAnsi"/>
                <w:color w:val="000000"/>
              </w:rPr>
            </w:pPr>
            <w:r w:rsidRPr="0025252A">
              <w:rPr>
                <w:rFonts w:eastAsia="Times New Roman" w:cstheme="minorHAnsi"/>
                <w:color w:val="000000"/>
              </w:rPr>
              <w:t>•</w:t>
            </w:r>
            <w:r w:rsidRPr="0025252A">
              <w:rPr>
                <w:rFonts w:eastAsia="Times New Roman" w:cstheme="minorHAnsi"/>
                <w:color w:val="000000"/>
              </w:rPr>
              <w:tab/>
              <w:t>Başvuruların sunulması</w:t>
            </w:r>
            <w:r>
              <w:rPr>
                <w:rFonts w:eastAsia="Times New Roman" w:cstheme="minorHAnsi"/>
                <w:color w:val="000000"/>
              </w:rPr>
              <w:t>:</w:t>
            </w:r>
            <w:r w:rsidRPr="0025252A">
              <w:rPr>
                <w:rFonts w:eastAsia="Times New Roman" w:cstheme="minorHAnsi"/>
                <w:color w:val="000000"/>
              </w:rPr>
              <w:t xml:space="preserve"> </w:t>
            </w:r>
            <w:r>
              <w:rPr>
                <w:rFonts w:eastAsia="Times New Roman" w:cstheme="minorHAnsi"/>
                <w:color w:val="000000"/>
              </w:rPr>
              <w:t>15</w:t>
            </w:r>
            <w:r w:rsidRPr="0025252A">
              <w:rPr>
                <w:rFonts w:eastAsia="Times New Roman" w:cstheme="minorHAnsi"/>
                <w:color w:val="000000"/>
              </w:rPr>
              <w:t xml:space="preserve"> - </w:t>
            </w:r>
            <w:r>
              <w:rPr>
                <w:rFonts w:eastAsia="Times New Roman" w:cstheme="minorHAnsi"/>
                <w:color w:val="000000"/>
              </w:rPr>
              <w:t>29</w:t>
            </w:r>
            <w:r w:rsidRPr="0025252A">
              <w:rPr>
                <w:rFonts w:eastAsia="Times New Roman" w:cstheme="minorHAnsi"/>
                <w:color w:val="000000"/>
              </w:rPr>
              <w:t xml:space="preserve"> </w:t>
            </w:r>
            <w:r>
              <w:rPr>
                <w:rFonts w:eastAsia="Times New Roman" w:cstheme="minorHAnsi"/>
                <w:color w:val="000000"/>
              </w:rPr>
              <w:t>Mart</w:t>
            </w:r>
            <w:r w:rsidRPr="0025252A">
              <w:rPr>
                <w:rFonts w:eastAsia="Times New Roman" w:cstheme="minorHAnsi"/>
                <w:color w:val="000000"/>
              </w:rPr>
              <w:t xml:space="preserve"> 202</w:t>
            </w:r>
            <w:r>
              <w:rPr>
                <w:rFonts w:eastAsia="Times New Roman" w:cstheme="minorHAnsi"/>
                <w:color w:val="000000"/>
              </w:rPr>
              <w:t>4</w:t>
            </w:r>
            <w:r w:rsidRPr="0025252A">
              <w:rPr>
                <w:rFonts w:eastAsia="Times New Roman" w:cstheme="minorHAnsi"/>
                <w:color w:val="000000"/>
              </w:rPr>
              <w:t xml:space="preserve"> </w:t>
            </w:r>
          </w:p>
          <w:p w14:paraId="6FA8BB38" w14:textId="77777777" w:rsidR="00391B15" w:rsidRPr="0025252A" w:rsidRDefault="00391B15" w:rsidP="00391B15">
            <w:pPr>
              <w:widowControl w:val="0"/>
              <w:pBdr>
                <w:top w:val="nil"/>
                <w:left w:val="nil"/>
                <w:bottom w:val="nil"/>
                <w:right w:val="nil"/>
                <w:between w:val="nil"/>
              </w:pBdr>
              <w:spacing w:line="240" w:lineRule="auto"/>
              <w:ind w:left="412"/>
              <w:rPr>
                <w:rFonts w:eastAsia="Times New Roman" w:cstheme="minorHAnsi"/>
                <w:color w:val="000000"/>
              </w:rPr>
            </w:pPr>
            <w:r w:rsidRPr="0025252A">
              <w:rPr>
                <w:rFonts w:eastAsia="Times New Roman" w:cstheme="minorHAnsi"/>
                <w:color w:val="000000"/>
              </w:rPr>
              <w:t>•</w:t>
            </w:r>
            <w:r w:rsidRPr="0025252A">
              <w:rPr>
                <w:rFonts w:eastAsia="Times New Roman" w:cstheme="minorHAnsi"/>
                <w:color w:val="000000"/>
              </w:rPr>
              <w:tab/>
              <w:t>Adayların seçim</w:t>
            </w:r>
            <w:r>
              <w:rPr>
                <w:rFonts w:eastAsia="Times New Roman" w:cstheme="minorHAnsi"/>
                <w:color w:val="000000"/>
              </w:rPr>
              <w:t>i:</w:t>
            </w:r>
            <w:r w:rsidRPr="0025252A">
              <w:rPr>
                <w:rFonts w:eastAsia="Times New Roman" w:cstheme="minorHAnsi"/>
                <w:color w:val="000000"/>
              </w:rPr>
              <w:t xml:space="preserve"> </w:t>
            </w:r>
            <w:r>
              <w:rPr>
                <w:rFonts w:eastAsia="Times New Roman" w:cstheme="minorHAnsi"/>
                <w:color w:val="000000"/>
              </w:rPr>
              <w:t>3</w:t>
            </w:r>
            <w:r w:rsidRPr="0025252A">
              <w:rPr>
                <w:rFonts w:eastAsia="Times New Roman" w:cstheme="minorHAnsi"/>
                <w:color w:val="000000"/>
              </w:rPr>
              <w:t xml:space="preserve"> </w:t>
            </w:r>
            <w:r>
              <w:rPr>
                <w:rFonts w:eastAsia="Times New Roman" w:cstheme="minorHAnsi"/>
                <w:color w:val="000000"/>
              </w:rPr>
              <w:t>Nisan</w:t>
            </w:r>
            <w:r w:rsidRPr="0025252A">
              <w:rPr>
                <w:rFonts w:eastAsia="Times New Roman" w:cstheme="minorHAnsi"/>
                <w:color w:val="000000"/>
              </w:rPr>
              <w:t xml:space="preserve"> 202</w:t>
            </w:r>
            <w:r>
              <w:rPr>
                <w:rFonts w:eastAsia="Times New Roman" w:cstheme="minorHAnsi"/>
                <w:color w:val="000000"/>
              </w:rPr>
              <w:t>4</w:t>
            </w:r>
            <w:r w:rsidRPr="0025252A">
              <w:rPr>
                <w:rFonts w:eastAsia="Times New Roman" w:cstheme="minorHAnsi"/>
                <w:color w:val="000000"/>
              </w:rPr>
              <w:t xml:space="preserve"> </w:t>
            </w:r>
          </w:p>
          <w:p w14:paraId="37233BDF" w14:textId="77777777" w:rsidR="00391B15" w:rsidRPr="0025252A" w:rsidRDefault="00391B15" w:rsidP="00391B15">
            <w:pPr>
              <w:widowControl w:val="0"/>
              <w:pBdr>
                <w:top w:val="nil"/>
                <w:left w:val="nil"/>
                <w:bottom w:val="nil"/>
                <w:right w:val="nil"/>
                <w:between w:val="nil"/>
              </w:pBdr>
              <w:spacing w:line="240" w:lineRule="auto"/>
              <w:ind w:left="412"/>
              <w:rPr>
                <w:rFonts w:eastAsia="Times New Roman" w:cstheme="minorHAnsi"/>
                <w:color w:val="000000"/>
              </w:rPr>
            </w:pPr>
            <w:r w:rsidRPr="0025252A">
              <w:rPr>
                <w:rFonts w:eastAsia="Times New Roman" w:cstheme="minorHAnsi"/>
                <w:color w:val="000000"/>
              </w:rPr>
              <w:t>•</w:t>
            </w:r>
            <w:r w:rsidRPr="0025252A">
              <w:rPr>
                <w:rFonts w:eastAsia="Times New Roman" w:cstheme="minorHAnsi"/>
                <w:color w:val="000000"/>
              </w:rPr>
              <w:tab/>
              <w:t>Projelerin uygulanması</w:t>
            </w:r>
            <w:r>
              <w:rPr>
                <w:rFonts w:eastAsia="Times New Roman" w:cstheme="minorHAnsi"/>
                <w:color w:val="000000"/>
              </w:rPr>
              <w:t>:</w:t>
            </w:r>
            <w:r w:rsidRPr="0025252A">
              <w:rPr>
                <w:rFonts w:eastAsia="Times New Roman" w:cstheme="minorHAnsi"/>
                <w:color w:val="000000"/>
              </w:rPr>
              <w:t xml:space="preserve"> </w:t>
            </w:r>
            <w:r>
              <w:rPr>
                <w:rFonts w:eastAsia="Times New Roman" w:cstheme="minorHAnsi"/>
                <w:color w:val="000000"/>
              </w:rPr>
              <w:t>Nisan</w:t>
            </w:r>
            <w:r w:rsidRPr="0025252A">
              <w:rPr>
                <w:rFonts w:eastAsia="Times New Roman" w:cstheme="minorHAnsi"/>
                <w:color w:val="000000"/>
              </w:rPr>
              <w:t xml:space="preserve">- </w:t>
            </w:r>
            <w:r>
              <w:rPr>
                <w:rFonts w:eastAsia="Times New Roman" w:cstheme="minorHAnsi"/>
                <w:color w:val="000000"/>
              </w:rPr>
              <w:t>Haziran</w:t>
            </w:r>
            <w:r w:rsidRPr="0025252A">
              <w:rPr>
                <w:rFonts w:eastAsia="Times New Roman" w:cstheme="minorHAnsi"/>
                <w:color w:val="000000"/>
              </w:rPr>
              <w:t xml:space="preserve"> 202</w:t>
            </w:r>
            <w:r>
              <w:rPr>
                <w:rFonts w:eastAsia="Times New Roman" w:cstheme="minorHAnsi"/>
                <w:color w:val="000000"/>
              </w:rPr>
              <w:t>4</w:t>
            </w:r>
          </w:p>
          <w:p w14:paraId="738D9EAC" w14:textId="77777777" w:rsidR="0025252A" w:rsidRPr="0025252A" w:rsidRDefault="0025252A" w:rsidP="0025252A">
            <w:pPr>
              <w:widowControl w:val="0"/>
              <w:pBdr>
                <w:top w:val="nil"/>
                <w:left w:val="nil"/>
                <w:bottom w:val="nil"/>
                <w:right w:val="nil"/>
                <w:between w:val="nil"/>
              </w:pBdr>
              <w:spacing w:line="240" w:lineRule="auto"/>
              <w:ind w:left="130"/>
              <w:rPr>
                <w:rFonts w:eastAsia="Times New Roman" w:cstheme="minorHAnsi"/>
                <w:color w:val="000000"/>
              </w:rPr>
            </w:pPr>
          </w:p>
          <w:p w14:paraId="1B0D11B7" w14:textId="0C552D44" w:rsidR="0025252A" w:rsidRPr="0025252A" w:rsidRDefault="0025252A" w:rsidP="0025252A">
            <w:pPr>
              <w:pStyle w:val="ListeParagraf"/>
              <w:widowControl w:val="0"/>
              <w:numPr>
                <w:ilvl w:val="0"/>
                <w:numId w:val="2"/>
              </w:numPr>
              <w:pBdr>
                <w:top w:val="nil"/>
                <w:left w:val="nil"/>
                <w:bottom w:val="nil"/>
                <w:right w:val="nil"/>
                <w:between w:val="nil"/>
              </w:pBdr>
              <w:spacing w:line="240" w:lineRule="auto"/>
              <w:rPr>
                <w:rFonts w:eastAsia="Times New Roman" w:cstheme="minorHAnsi"/>
                <w:b/>
                <w:bCs/>
                <w:color w:val="000000"/>
              </w:rPr>
            </w:pPr>
            <w:r w:rsidRPr="0025252A">
              <w:rPr>
                <w:rFonts w:eastAsia="Times New Roman" w:cstheme="minorHAnsi"/>
                <w:b/>
                <w:bCs/>
                <w:color w:val="000000"/>
              </w:rPr>
              <w:t xml:space="preserve">Tur: </w:t>
            </w:r>
          </w:p>
          <w:p w14:paraId="0FFCD462" w14:textId="5F6D5C3D" w:rsidR="00122CD4" w:rsidRPr="00122CD4" w:rsidRDefault="0025252A" w:rsidP="0025252A">
            <w:pPr>
              <w:widowControl w:val="0"/>
              <w:pBdr>
                <w:top w:val="nil"/>
                <w:left w:val="nil"/>
                <w:bottom w:val="nil"/>
                <w:right w:val="nil"/>
                <w:between w:val="nil"/>
              </w:pBdr>
              <w:spacing w:before="6" w:line="240" w:lineRule="auto"/>
              <w:ind w:left="491"/>
              <w:rPr>
                <w:rFonts w:eastAsia="Times New Roman" w:cstheme="minorHAnsi"/>
                <w:color w:val="000000"/>
              </w:rPr>
            </w:pPr>
            <w:r w:rsidRPr="0025252A">
              <w:rPr>
                <w:rFonts w:eastAsia="Times New Roman" w:cstheme="minorHAnsi"/>
                <w:color w:val="000000"/>
              </w:rPr>
              <w:t>•</w:t>
            </w:r>
            <w:r w:rsidRPr="0025252A">
              <w:rPr>
                <w:rFonts w:eastAsia="Times New Roman" w:cstheme="minorHAnsi"/>
                <w:color w:val="000000"/>
              </w:rPr>
              <w:tab/>
              <w:t>Takvim ileride duyurulacaktır</w:t>
            </w:r>
          </w:p>
        </w:tc>
      </w:tr>
      <w:tr w:rsidR="00122CD4" w14:paraId="1003E7EE" w14:textId="77777777" w:rsidTr="005B5D2C">
        <w:trPr>
          <w:trHeight w:val="840"/>
        </w:trPr>
        <w:tc>
          <w:tcPr>
            <w:tcW w:w="2739" w:type="dxa"/>
            <w:shd w:val="clear" w:color="auto" w:fill="auto"/>
            <w:tcMar>
              <w:top w:w="100" w:type="dxa"/>
              <w:left w:w="100" w:type="dxa"/>
              <w:bottom w:w="100" w:type="dxa"/>
              <w:right w:w="100" w:type="dxa"/>
            </w:tcMar>
          </w:tcPr>
          <w:p w14:paraId="67311B93" w14:textId="50608047" w:rsidR="00122CD4" w:rsidRPr="0025252A" w:rsidRDefault="0025252A" w:rsidP="0025252A">
            <w:pPr>
              <w:widowControl w:val="0"/>
              <w:pBdr>
                <w:top w:val="nil"/>
                <w:left w:val="nil"/>
                <w:bottom w:val="nil"/>
                <w:right w:val="nil"/>
                <w:between w:val="nil"/>
              </w:pBdr>
              <w:spacing w:line="240" w:lineRule="auto"/>
              <w:rPr>
                <w:rFonts w:eastAsia="Times New Roman" w:cstheme="minorHAnsi"/>
                <w:b/>
                <w:color w:val="000000"/>
              </w:rPr>
            </w:pPr>
            <w:r>
              <w:rPr>
                <w:rFonts w:eastAsia="Times New Roman" w:cstheme="minorHAnsi"/>
                <w:b/>
                <w:color w:val="000000"/>
              </w:rPr>
              <w:t xml:space="preserve">İlk </w:t>
            </w:r>
            <w:r w:rsidRPr="0025252A">
              <w:rPr>
                <w:rFonts w:eastAsia="Times New Roman" w:cstheme="minorHAnsi"/>
                <w:b/>
                <w:color w:val="000000"/>
              </w:rPr>
              <w:t>Tur için Seçilecek Proje Sayısı</w:t>
            </w:r>
          </w:p>
        </w:tc>
        <w:tc>
          <w:tcPr>
            <w:tcW w:w="6320" w:type="dxa"/>
            <w:shd w:val="clear" w:color="auto" w:fill="auto"/>
            <w:tcMar>
              <w:top w:w="100" w:type="dxa"/>
              <w:left w:w="100" w:type="dxa"/>
              <w:bottom w:w="100" w:type="dxa"/>
              <w:right w:w="100" w:type="dxa"/>
            </w:tcMar>
          </w:tcPr>
          <w:p w14:paraId="00C1E848" w14:textId="77777777" w:rsidR="0025252A" w:rsidRDefault="0025252A" w:rsidP="005B5D2C">
            <w:pPr>
              <w:widowControl w:val="0"/>
              <w:pBdr>
                <w:top w:val="nil"/>
                <w:left w:val="nil"/>
                <w:bottom w:val="nil"/>
                <w:right w:val="nil"/>
                <w:between w:val="nil"/>
              </w:pBdr>
              <w:spacing w:line="229" w:lineRule="auto"/>
              <w:ind w:left="121" w:right="121" w:firstLine="28"/>
              <w:rPr>
                <w:rFonts w:eastAsia="Times New Roman" w:cstheme="minorHAnsi"/>
                <w:color w:val="000000"/>
              </w:rPr>
            </w:pPr>
            <w:r w:rsidRPr="0025252A">
              <w:rPr>
                <w:rFonts w:eastAsia="Times New Roman" w:cstheme="minorHAnsi"/>
                <w:color w:val="000000"/>
              </w:rPr>
              <w:t>15 proje (her iki yarışma turunda)</w:t>
            </w:r>
            <w:r>
              <w:rPr>
                <w:rFonts w:eastAsia="Times New Roman" w:cstheme="minorHAnsi"/>
                <w:color w:val="000000"/>
              </w:rPr>
              <w:t>*</w:t>
            </w:r>
          </w:p>
          <w:p w14:paraId="61FBB2B6" w14:textId="5CB10BAA" w:rsidR="00122CD4" w:rsidRPr="0025252A" w:rsidRDefault="0025252A" w:rsidP="005B5D2C">
            <w:pPr>
              <w:widowControl w:val="0"/>
              <w:pBdr>
                <w:top w:val="nil"/>
                <w:left w:val="nil"/>
                <w:bottom w:val="nil"/>
                <w:right w:val="nil"/>
                <w:between w:val="nil"/>
              </w:pBdr>
              <w:spacing w:line="229" w:lineRule="auto"/>
              <w:ind w:left="121" w:right="121" w:firstLine="28"/>
              <w:rPr>
                <w:rFonts w:eastAsia="Times New Roman" w:cstheme="minorHAnsi"/>
                <w:color w:val="000000"/>
                <w:sz w:val="18"/>
                <w:szCs w:val="18"/>
              </w:rPr>
            </w:pPr>
            <w:r w:rsidRPr="0025252A">
              <w:rPr>
                <w:rFonts w:eastAsia="Times New Roman" w:cstheme="minorHAnsi"/>
                <w:color w:val="000000"/>
                <w:sz w:val="18"/>
                <w:szCs w:val="18"/>
              </w:rPr>
              <w:t>*</w:t>
            </w:r>
            <w:r>
              <w:rPr>
                <w:rFonts w:eastAsia="Times New Roman" w:cstheme="minorHAnsi"/>
                <w:color w:val="000000"/>
                <w:sz w:val="18"/>
                <w:szCs w:val="18"/>
              </w:rPr>
              <w:t>Yarışma</w:t>
            </w:r>
            <w:r w:rsidRPr="0025252A">
              <w:rPr>
                <w:rFonts w:eastAsia="Times New Roman" w:cstheme="minorHAnsi"/>
                <w:color w:val="000000"/>
                <w:sz w:val="18"/>
                <w:szCs w:val="18"/>
              </w:rPr>
              <w:t xml:space="preserve"> </w:t>
            </w:r>
            <w:r>
              <w:rPr>
                <w:rFonts w:eastAsia="Times New Roman" w:cstheme="minorHAnsi"/>
                <w:color w:val="000000"/>
                <w:sz w:val="18"/>
                <w:szCs w:val="18"/>
              </w:rPr>
              <w:t>Jürisi,</w:t>
            </w:r>
            <w:r w:rsidRPr="0025252A">
              <w:rPr>
                <w:rFonts w:eastAsia="Times New Roman" w:cstheme="minorHAnsi"/>
                <w:color w:val="000000"/>
                <w:sz w:val="18"/>
                <w:szCs w:val="18"/>
              </w:rPr>
              <w:t xml:space="preserve"> başvuruların konusu ve ilgi alanına bağlı olarak kabul edilen proje sayısını artırma kararı alabilir.</w:t>
            </w:r>
          </w:p>
        </w:tc>
      </w:tr>
      <w:tr w:rsidR="00122CD4" w14:paraId="461E51DB" w14:textId="77777777" w:rsidTr="005B5D2C">
        <w:trPr>
          <w:trHeight w:val="840"/>
        </w:trPr>
        <w:tc>
          <w:tcPr>
            <w:tcW w:w="2739" w:type="dxa"/>
            <w:shd w:val="clear" w:color="auto" w:fill="auto"/>
            <w:tcMar>
              <w:top w:w="100" w:type="dxa"/>
              <w:left w:w="100" w:type="dxa"/>
              <w:bottom w:w="100" w:type="dxa"/>
              <w:right w:w="100" w:type="dxa"/>
            </w:tcMar>
          </w:tcPr>
          <w:p w14:paraId="00E559F3" w14:textId="5006C25D" w:rsidR="00122CD4" w:rsidRPr="00122CD4" w:rsidRDefault="0025252A" w:rsidP="0025252A">
            <w:pPr>
              <w:widowControl w:val="0"/>
              <w:pBdr>
                <w:top w:val="nil"/>
                <w:left w:val="nil"/>
                <w:bottom w:val="nil"/>
                <w:right w:val="nil"/>
                <w:between w:val="nil"/>
              </w:pBdr>
              <w:spacing w:line="240" w:lineRule="auto"/>
              <w:rPr>
                <w:rFonts w:eastAsia="Times New Roman" w:cstheme="minorHAnsi"/>
                <w:b/>
                <w:color w:val="000000"/>
              </w:rPr>
            </w:pPr>
            <w:r w:rsidRPr="0025252A">
              <w:rPr>
                <w:rFonts w:eastAsia="Times New Roman" w:cstheme="minorHAnsi"/>
                <w:b/>
                <w:color w:val="000000"/>
              </w:rPr>
              <w:t>Projelerin Değerlendirilmesi</w:t>
            </w:r>
          </w:p>
        </w:tc>
        <w:tc>
          <w:tcPr>
            <w:tcW w:w="6320" w:type="dxa"/>
            <w:shd w:val="clear" w:color="auto" w:fill="auto"/>
            <w:tcMar>
              <w:top w:w="100" w:type="dxa"/>
              <w:left w:w="100" w:type="dxa"/>
              <w:bottom w:w="100" w:type="dxa"/>
              <w:right w:w="100" w:type="dxa"/>
            </w:tcMar>
          </w:tcPr>
          <w:p w14:paraId="3433E67E" w14:textId="76B2E04D" w:rsidR="00122CD4" w:rsidRPr="00122CD4" w:rsidRDefault="00086325" w:rsidP="005B5D2C">
            <w:pPr>
              <w:widowControl w:val="0"/>
              <w:pBdr>
                <w:top w:val="nil"/>
                <w:left w:val="nil"/>
                <w:bottom w:val="nil"/>
                <w:right w:val="nil"/>
                <w:between w:val="nil"/>
              </w:pBdr>
              <w:spacing w:before="6" w:line="240" w:lineRule="auto"/>
              <w:ind w:left="130"/>
              <w:rPr>
                <w:rFonts w:eastAsia="Times New Roman" w:cstheme="minorHAnsi"/>
                <w:color w:val="000000"/>
              </w:rPr>
            </w:pPr>
            <w:r w:rsidRPr="00086325">
              <w:rPr>
                <w:rFonts w:eastAsia="Times New Roman" w:cstheme="minorHAnsi"/>
                <w:color w:val="000000"/>
              </w:rPr>
              <w:t>Değerlendirme, Learn.Inc proje ekibi ve paydaşlar tarafından yapılacak</w:t>
            </w:r>
            <w:r>
              <w:rPr>
                <w:rFonts w:eastAsia="Times New Roman" w:cstheme="minorHAnsi"/>
                <w:color w:val="000000"/>
              </w:rPr>
              <w:t>tır</w:t>
            </w:r>
            <w:r w:rsidRPr="00086325">
              <w:rPr>
                <w:rFonts w:eastAsia="Times New Roman" w:cstheme="minorHAnsi"/>
                <w:color w:val="000000"/>
              </w:rPr>
              <w:t>.</w:t>
            </w:r>
            <w:r>
              <w:rPr>
                <w:rFonts w:eastAsia="Times New Roman" w:cstheme="minorHAnsi"/>
                <w:color w:val="000000"/>
              </w:rPr>
              <w:t xml:space="preserve"> </w:t>
            </w:r>
            <w:r w:rsidRPr="00086325">
              <w:rPr>
                <w:rFonts w:eastAsia="Times New Roman" w:cstheme="minorHAnsi"/>
                <w:color w:val="000000"/>
              </w:rPr>
              <w:t>Seçim kriterleri - Ek 1'e göre</w:t>
            </w:r>
            <w:r>
              <w:rPr>
                <w:rFonts w:eastAsia="Times New Roman" w:cstheme="minorHAnsi"/>
                <w:color w:val="000000"/>
              </w:rPr>
              <w:t xml:space="preserve"> gerçekleştirilecektir.</w:t>
            </w:r>
          </w:p>
        </w:tc>
      </w:tr>
      <w:tr w:rsidR="00122CD4" w14:paraId="21E91D77" w14:textId="77777777" w:rsidTr="005B5D2C">
        <w:trPr>
          <w:trHeight w:val="580"/>
        </w:trPr>
        <w:tc>
          <w:tcPr>
            <w:tcW w:w="2739" w:type="dxa"/>
            <w:shd w:val="clear" w:color="auto" w:fill="auto"/>
            <w:tcMar>
              <w:top w:w="100" w:type="dxa"/>
              <w:left w:w="100" w:type="dxa"/>
              <w:bottom w:w="100" w:type="dxa"/>
              <w:right w:w="100" w:type="dxa"/>
            </w:tcMar>
          </w:tcPr>
          <w:p w14:paraId="1F59C21E" w14:textId="5CDA87F9" w:rsidR="00122CD4" w:rsidRPr="00122CD4" w:rsidRDefault="00086325" w:rsidP="00086325">
            <w:pPr>
              <w:widowControl w:val="0"/>
              <w:pBdr>
                <w:top w:val="nil"/>
                <w:left w:val="nil"/>
                <w:bottom w:val="nil"/>
                <w:right w:val="nil"/>
                <w:between w:val="nil"/>
              </w:pBdr>
              <w:spacing w:line="240" w:lineRule="auto"/>
              <w:rPr>
                <w:rFonts w:eastAsia="Times New Roman" w:cstheme="minorHAnsi"/>
                <w:b/>
                <w:color w:val="000000"/>
              </w:rPr>
            </w:pPr>
            <w:r w:rsidRPr="00086325">
              <w:rPr>
                <w:rFonts w:eastAsia="Times New Roman" w:cstheme="minorHAnsi"/>
                <w:b/>
                <w:color w:val="000000"/>
              </w:rPr>
              <w:t xml:space="preserve">İletişim </w:t>
            </w:r>
          </w:p>
        </w:tc>
        <w:tc>
          <w:tcPr>
            <w:tcW w:w="6320" w:type="dxa"/>
            <w:shd w:val="clear" w:color="auto" w:fill="auto"/>
            <w:tcMar>
              <w:top w:w="100" w:type="dxa"/>
              <w:left w:w="100" w:type="dxa"/>
              <w:bottom w:w="100" w:type="dxa"/>
              <w:right w:w="100" w:type="dxa"/>
            </w:tcMar>
          </w:tcPr>
          <w:p w14:paraId="13A64A6D" w14:textId="273F46A5" w:rsidR="00122CD4" w:rsidRDefault="00000000" w:rsidP="005B5D2C">
            <w:pPr>
              <w:widowControl w:val="0"/>
              <w:pBdr>
                <w:top w:val="nil"/>
                <w:left w:val="nil"/>
                <w:bottom w:val="nil"/>
                <w:right w:val="nil"/>
                <w:between w:val="nil"/>
              </w:pBdr>
              <w:spacing w:line="240" w:lineRule="auto"/>
              <w:ind w:left="129"/>
              <w:rPr>
                <w:rFonts w:eastAsia="Times New Roman" w:cstheme="minorHAnsi"/>
                <w:color w:val="1155CC"/>
                <w:highlight w:val="white"/>
                <w:u w:val="single"/>
              </w:rPr>
            </w:pPr>
            <w:hyperlink r:id="rId8" w:history="1">
              <w:r w:rsidR="00E43102" w:rsidRPr="00812FA7">
                <w:rPr>
                  <w:rStyle w:val="Kpr"/>
                  <w:rFonts w:eastAsia="Times New Roman" w:cstheme="minorHAnsi"/>
                  <w:highlight w:val="white"/>
                </w:rPr>
                <w:t>kyilmaz@comu.edu.tr</w:t>
              </w:r>
            </w:hyperlink>
          </w:p>
          <w:p w14:paraId="5178C9F8" w14:textId="0828027F" w:rsidR="00E43102" w:rsidRPr="00122CD4" w:rsidRDefault="00E43102" w:rsidP="005B5D2C">
            <w:pPr>
              <w:widowControl w:val="0"/>
              <w:pBdr>
                <w:top w:val="nil"/>
                <w:left w:val="nil"/>
                <w:bottom w:val="nil"/>
                <w:right w:val="nil"/>
                <w:between w:val="nil"/>
              </w:pBdr>
              <w:spacing w:line="240" w:lineRule="auto"/>
              <w:ind w:left="129"/>
              <w:rPr>
                <w:rFonts w:eastAsia="Times New Roman" w:cstheme="minorHAnsi"/>
                <w:color w:val="1155CC"/>
                <w:highlight w:val="white"/>
                <w:u w:val="single"/>
              </w:rPr>
            </w:pPr>
            <w:r>
              <w:rPr>
                <w:rFonts w:eastAsia="Times New Roman" w:cstheme="minorHAnsi"/>
                <w:color w:val="1155CC"/>
                <w:highlight w:val="white"/>
                <w:u w:val="single"/>
              </w:rPr>
              <w:t>savas</w:t>
            </w:r>
            <w:r w:rsidR="001654D0">
              <w:rPr>
                <w:rFonts w:eastAsia="Times New Roman" w:cstheme="minorHAnsi"/>
                <w:color w:val="1155CC"/>
                <w:highlight w:val="white"/>
                <w:u w:val="single"/>
              </w:rPr>
              <w:t>.</w:t>
            </w:r>
            <w:r>
              <w:rPr>
                <w:rFonts w:eastAsia="Times New Roman" w:cstheme="minorHAnsi"/>
                <w:color w:val="1155CC"/>
                <w:highlight w:val="white"/>
                <w:u w:val="single"/>
              </w:rPr>
              <w:t>gurdal@comu.edu.tr</w:t>
            </w:r>
          </w:p>
        </w:tc>
      </w:tr>
      <w:tr w:rsidR="00122CD4" w14:paraId="275FF7D4" w14:textId="77777777" w:rsidTr="005B5D2C">
        <w:trPr>
          <w:trHeight w:val="279"/>
        </w:trPr>
        <w:tc>
          <w:tcPr>
            <w:tcW w:w="2739" w:type="dxa"/>
            <w:shd w:val="clear" w:color="auto" w:fill="auto"/>
            <w:tcMar>
              <w:top w:w="100" w:type="dxa"/>
              <w:left w:w="100" w:type="dxa"/>
              <w:bottom w:w="100" w:type="dxa"/>
              <w:right w:w="100" w:type="dxa"/>
            </w:tcMar>
          </w:tcPr>
          <w:p w14:paraId="071C2711" w14:textId="082DE6C1" w:rsidR="00122CD4" w:rsidRPr="00122CD4" w:rsidRDefault="00122CD4" w:rsidP="00086325">
            <w:pPr>
              <w:widowControl w:val="0"/>
              <w:pBdr>
                <w:top w:val="nil"/>
                <w:left w:val="nil"/>
                <w:bottom w:val="nil"/>
                <w:right w:val="nil"/>
                <w:between w:val="nil"/>
              </w:pBdr>
              <w:spacing w:line="240" w:lineRule="auto"/>
              <w:rPr>
                <w:rFonts w:eastAsia="Times New Roman" w:cstheme="minorHAnsi"/>
                <w:b/>
                <w:color w:val="000000"/>
              </w:rPr>
            </w:pPr>
            <w:r w:rsidRPr="00122CD4">
              <w:rPr>
                <w:rFonts w:eastAsia="Times New Roman" w:cstheme="minorHAnsi"/>
                <w:b/>
                <w:color w:val="000000"/>
              </w:rPr>
              <w:t>Web</w:t>
            </w:r>
            <w:r w:rsidR="00086325">
              <w:rPr>
                <w:rFonts w:eastAsia="Times New Roman" w:cstheme="minorHAnsi"/>
                <w:b/>
                <w:color w:val="000000"/>
              </w:rPr>
              <w:t xml:space="preserve"> S</w:t>
            </w:r>
            <w:r w:rsidRPr="00122CD4">
              <w:rPr>
                <w:rFonts w:eastAsia="Times New Roman" w:cstheme="minorHAnsi"/>
                <w:b/>
                <w:color w:val="000000"/>
              </w:rPr>
              <w:t>ite</w:t>
            </w:r>
            <w:r w:rsidR="00086325">
              <w:rPr>
                <w:rFonts w:eastAsia="Times New Roman" w:cstheme="minorHAnsi"/>
                <w:b/>
                <w:color w:val="000000"/>
              </w:rPr>
              <w:t>si</w:t>
            </w:r>
          </w:p>
        </w:tc>
        <w:tc>
          <w:tcPr>
            <w:tcW w:w="6320" w:type="dxa"/>
            <w:shd w:val="clear" w:color="auto" w:fill="auto"/>
            <w:tcMar>
              <w:top w:w="100" w:type="dxa"/>
              <w:left w:w="100" w:type="dxa"/>
              <w:bottom w:w="100" w:type="dxa"/>
              <w:right w:w="100" w:type="dxa"/>
            </w:tcMar>
          </w:tcPr>
          <w:p w14:paraId="5E135991" w14:textId="2881B3DA" w:rsidR="00122CD4" w:rsidRPr="00122CD4" w:rsidRDefault="00000000" w:rsidP="005B5D2C">
            <w:pPr>
              <w:widowControl w:val="0"/>
              <w:pBdr>
                <w:top w:val="nil"/>
                <w:left w:val="nil"/>
                <w:bottom w:val="nil"/>
                <w:right w:val="nil"/>
                <w:between w:val="nil"/>
              </w:pBdr>
              <w:spacing w:line="240" w:lineRule="auto"/>
              <w:ind w:left="136"/>
              <w:rPr>
                <w:rFonts w:eastAsia="Roboto" w:cstheme="minorHAnsi"/>
                <w:color w:val="0B57D0"/>
                <w:highlight w:val="white"/>
              </w:rPr>
            </w:pPr>
            <w:hyperlink r:id="rId9" w:history="1">
              <w:r w:rsidR="00122CD4" w:rsidRPr="00086325">
                <w:rPr>
                  <w:rStyle w:val="Kpr"/>
                  <w:rFonts w:eastAsia="Roboto" w:cstheme="minorHAnsi"/>
                  <w:highlight w:val="white"/>
                </w:rPr>
                <w:t>https://learn-inc.eu/</w:t>
              </w:r>
              <w:r w:rsidR="00086325" w:rsidRPr="00086325">
                <w:rPr>
                  <w:rStyle w:val="Kpr"/>
                  <w:rFonts w:eastAsia="Roboto" w:cstheme="minorHAnsi"/>
                  <w:highlight w:val="white"/>
                </w:rPr>
                <w:t>tr</w:t>
              </w:r>
            </w:hyperlink>
          </w:p>
        </w:tc>
      </w:tr>
    </w:tbl>
    <w:p w14:paraId="11051F36" w14:textId="77777777" w:rsidR="00430A94" w:rsidRDefault="00430A94"/>
    <w:p w14:paraId="24556B45" w14:textId="77777777" w:rsidR="004E4D21" w:rsidRDefault="004E4D21" w:rsidP="00960050">
      <w:pPr>
        <w:ind w:firstLine="708"/>
        <w:rPr>
          <w:b/>
          <w:bCs/>
          <w:sz w:val="24"/>
          <w:szCs w:val="24"/>
          <w:u w:val="single"/>
        </w:rPr>
      </w:pPr>
    </w:p>
    <w:p w14:paraId="616E6B5C" w14:textId="257C159A" w:rsidR="006F280E" w:rsidRPr="00960050" w:rsidRDefault="006F280E" w:rsidP="00A81363">
      <w:pPr>
        <w:ind w:firstLine="708"/>
        <w:jc w:val="both"/>
        <w:rPr>
          <w:b/>
          <w:bCs/>
          <w:sz w:val="24"/>
          <w:szCs w:val="24"/>
          <w:u w:val="single"/>
        </w:rPr>
      </w:pPr>
      <w:r w:rsidRPr="00960050">
        <w:rPr>
          <w:b/>
          <w:bCs/>
          <w:sz w:val="24"/>
          <w:szCs w:val="24"/>
          <w:u w:val="single"/>
        </w:rPr>
        <w:t>Challenge Based Learning (CBL) Yarışmasının Yürütülmesi:</w:t>
      </w:r>
    </w:p>
    <w:p w14:paraId="41B5755E" w14:textId="5944EAE4" w:rsidR="006F280E" w:rsidRDefault="006F280E" w:rsidP="00A81363">
      <w:pPr>
        <w:ind w:firstLine="708"/>
        <w:jc w:val="both"/>
      </w:pPr>
      <w:r>
        <w:t>Learn.INC projesi kapsamındaki CBL proje yarışması aşağıdaki adımları içerir:</w:t>
      </w:r>
    </w:p>
    <w:p w14:paraId="69645BEE" w14:textId="77777777" w:rsidR="006F280E" w:rsidRDefault="006F280E" w:rsidP="00A81363">
      <w:pPr>
        <w:pStyle w:val="ListeParagraf"/>
        <w:numPr>
          <w:ilvl w:val="0"/>
          <w:numId w:val="5"/>
        </w:numPr>
        <w:jc w:val="both"/>
      </w:pPr>
      <w:r>
        <w:t>Potansiyel başvuru sahiplerine (yüksek lisans ve doktora öğrencileri) yarışmaların tanıtılması.</w:t>
      </w:r>
    </w:p>
    <w:p w14:paraId="7DAFCFF3" w14:textId="77777777" w:rsidR="00A81363" w:rsidRDefault="00A81363" w:rsidP="00A81363">
      <w:pPr>
        <w:pStyle w:val="ListeParagraf"/>
        <w:ind w:left="1068"/>
        <w:jc w:val="both"/>
      </w:pPr>
    </w:p>
    <w:p w14:paraId="2EBFB58D" w14:textId="77777777" w:rsidR="00E22B6F" w:rsidRDefault="00E22B6F" w:rsidP="00A81363">
      <w:pPr>
        <w:pStyle w:val="ListeParagraf"/>
        <w:ind w:left="1068"/>
        <w:jc w:val="both"/>
      </w:pPr>
    </w:p>
    <w:p w14:paraId="4A27AFEC" w14:textId="1A318314" w:rsidR="006F280E" w:rsidRDefault="006F280E" w:rsidP="00A81363">
      <w:pPr>
        <w:pStyle w:val="ListeParagraf"/>
        <w:numPr>
          <w:ilvl w:val="0"/>
          <w:numId w:val="5"/>
        </w:numPr>
        <w:jc w:val="both"/>
      </w:pPr>
      <w:r>
        <w:t xml:space="preserve">Proje katılımı için, </w:t>
      </w:r>
      <w:hyperlink r:id="rId10" w:history="1">
        <w:r w:rsidRPr="006F280E">
          <w:rPr>
            <w:rStyle w:val="Kpr"/>
          </w:rPr>
          <w:t>https://learn-inc.eu/tr</w:t>
        </w:r>
      </w:hyperlink>
      <w:r>
        <w:t xml:space="preserve"> adresindeki platformdaki talimatlara göre başvuru formunun doldurulması.</w:t>
      </w:r>
    </w:p>
    <w:p w14:paraId="6F94D13D" w14:textId="77777777" w:rsidR="006F280E" w:rsidRDefault="006F280E" w:rsidP="00A81363">
      <w:pPr>
        <w:pStyle w:val="ListeParagraf"/>
        <w:numPr>
          <w:ilvl w:val="0"/>
          <w:numId w:val="5"/>
        </w:numPr>
        <w:jc w:val="both"/>
      </w:pPr>
      <w:r>
        <w:t>Başvuruların değerlendirilmesi ve adayların seçilmesi.</w:t>
      </w:r>
    </w:p>
    <w:p w14:paraId="3B2C0F91" w14:textId="77777777" w:rsidR="006F280E" w:rsidRDefault="006F280E" w:rsidP="00A81363">
      <w:pPr>
        <w:pStyle w:val="ListeParagraf"/>
        <w:numPr>
          <w:ilvl w:val="0"/>
          <w:numId w:val="5"/>
        </w:numPr>
        <w:jc w:val="both"/>
      </w:pPr>
      <w:r>
        <w:t>Yarışmanın sonuçlarının final listesinin projenin web sitesinde yayınlanması.</w:t>
      </w:r>
    </w:p>
    <w:p w14:paraId="245DF1A3" w14:textId="77777777" w:rsidR="006F280E" w:rsidRDefault="006F280E" w:rsidP="00A81363">
      <w:pPr>
        <w:pStyle w:val="ListeParagraf"/>
        <w:numPr>
          <w:ilvl w:val="0"/>
          <w:numId w:val="5"/>
        </w:numPr>
        <w:jc w:val="both"/>
      </w:pPr>
      <w:r>
        <w:t>Kazanan projelerin uygulanması.</w:t>
      </w:r>
    </w:p>
    <w:p w14:paraId="430BCA63" w14:textId="77777777" w:rsidR="006F280E" w:rsidRDefault="006F280E" w:rsidP="00A81363">
      <w:pPr>
        <w:pStyle w:val="ListeParagraf"/>
        <w:numPr>
          <w:ilvl w:val="0"/>
          <w:numId w:val="5"/>
        </w:numPr>
        <w:jc w:val="both"/>
      </w:pPr>
      <w:r>
        <w:t>Uygulanan projelerin sonuçlarının, çoğaltma oturumlarında ve kurs geliştirme için destek önerileriyle birlikte, halka açık bir şekilde sunulması.</w:t>
      </w:r>
    </w:p>
    <w:p w14:paraId="7A7B20E5" w14:textId="3C90C09D" w:rsidR="006F280E" w:rsidRDefault="006F280E" w:rsidP="00A81363">
      <w:pPr>
        <w:ind w:firstLine="708"/>
        <w:jc w:val="both"/>
      </w:pPr>
      <w:r>
        <w:t>CBL projeleri yarışmasının ve projelerin uygulanma aşamasının tamamı boyunca, Learn.INC proje ekibi, proje web sitesinde yayınlanan iletişim bilgileri veya bilgilendirme ve mentorluk oturumları aracılığıyla ilgilenen kişilere destek sağlamaktadır.</w:t>
      </w:r>
    </w:p>
    <w:p w14:paraId="06854026" w14:textId="77777777" w:rsidR="006F280E" w:rsidRDefault="006F280E" w:rsidP="006F280E"/>
    <w:p w14:paraId="1FAB7433" w14:textId="3DEE4D60" w:rsidR="006F280E" w:rsidRPr="00960050" w:rsidRDefault="00960050" w:rsidP="00960050">
      <w:pPr>
        <w:ind w:firstLine="708"/>
        <w:rPr>
          <w:b/>
          <w:bCs/>
          <w:sz w:val="24"/>
          <w:szCs w:val="24"/>
          <w:u w:val="single"/>
        </w:rPr>
      </w:pPr>
      <w:r w:rsidRPr="00960050">
        <w:rPr>
          <w:b/>
          <w:bCs/>
          <w:sz w:val="24"/>
          <w:szCs w:val="24"/>
          <w:u w:val="single"/>
        </w:rPr>
        <w:t>Son Hükümler</w:t>
      </w:r>
      <w:r w:rsidR="006F280E" w:rsidRPr="00960050">
        <w:rPr>
          <w:b/>
          <w:bCs/>
          <w:sz w:val="24"/>
          <w:szCs w:val="24"/>
          <w:u w:val="single"/>
        </w:rPr>
        <w:t>:</w:t>
      </w:r>
    </w:p>
    <w:p w14:paraId="0F959508" w14:textId="77777777" w:rsidR="006F280E" w:rsidRDefault="006F280E" w:rsidP="00960050">
      <w:pPr>
        <w:ind w:firstLine="708"/>
        <w:jc w:val="both"/>
      </w:pPr>
      <w:r>
        <w:t>● Learn.INC projesi kapsamındaki yarışmalar, bu Yönetmelik hükümlerine uygun olarak yürütülür ve tüm katılımcılar için zorunludur.</w:t>
      </w:r>
    </w:p>
    <w:p w14:paraId="788318D6" w14:textId="61C5C64B" w:rsidR="006F280E" w:rsidRDefault="006F280E" w:rsidP="00960050">
      <w:pPr>
        <w:ind w:firstLine="708"/>
        <w:jc w:val="both"/>
      </w:pPr>
      <w:r>
        <w:t xml:space="preserve">● </w:t>
      </w:r>
      <w:r w:rsidRPr="006F280E">
        <w:t>CBL projelerinin uygulamasından elde edilen sonuçlar, bilimsel makaleler, öğrenci çalışmaları, yüksek lisans tezleri veya doktora çalışmaları</w:t>
      </w:r>
      <w:r w:rsidR="009900E9">
        <w:t xml:space="preserve">na </w:t>
      </w:r>
      <w:r w:rsidRPr="006F280E">
        <w:t>konu olabilir. Bu sonuçlar ayrıca projenin ikinci bölümünde, ele alınan konuya uygun derslerin geliştirilmesi için de kullanılacaktır. Finanse edilen araştırmadan kaynaklanan herhangi bir sonuç</w:t>
      </w:r>
      <w:r w:rsidR="009900E9">
        <w:t xml:space="preserve"> </w:t>
      </w:r>
      <w:r w:rsidRPr="006F280E">
        <w:t>"Learning Incubator for Project-based Teaching and Training through Research (LEARN.INC)</w:t>
      </w:r>
      <w:r w:rsidR="009900E9">
        <w:t xml:space="preserve"> </w:t>
      </w:r>
      <w:r w:rsidR="009900E9" w:rsidRPr="006F280E">
        <w:t xml:space="preserve">- </w:t>
      </w:r>
      <w:r w:rsidRPr="006F280E">
        <w:t xml:space="preserve">Erasmus+ Programı, Yükseköğretim Alanında İşbirliği Ortaklıkları Anahtar Eylem 2 tarafından desteklenen bir proje olarak, </w:t>
      </w:r>
      <w:r w:rsidR="009900E9" w:rsidRPr="006F280E">
        <w:t xml:space="preserve">Lucian Blaga Sibiu Üniversitesi </w:t>
      </w:r>
      <w:r w:rsidR="009900E9">
        <w:t>ve Çanakkale Onsekiz Mart Üniversitesi</w:t>
      </w:r>
      <w:r w:rsidRPr="006F280E">
        <w:t xml:space="preserve"> desteğiyle gerçekleştirilmektedir.</w:t>
      </w:r>
      <w:r w:rsidR="009900E9">
        <w:t xml:space="preserve">” </w:t>
      </w:r>
      <w:r w:rsidR="009900E9" w:rsidRPr="006F280E">
        <w:t>ifadesiyle bir teşekkür içerecektir</w:t>
      </w:r>
      <w:r w:rsidR="009900E9">
        <w:t>.</w:t>
      </w:r>
    </w:p>
    <w:p w14:paraId="585CCE24" w14:textId="77777777" w:rsidR="006F280E" w:rsidRDefault="006F280E" w:rsidP="00960050">
      <w:pPr>
        <w:ind w:firstLine="708"/>
        <w:jc w:val="both"/>
      </w:pPr>
      <w:r>
        <w:t>● Learn.INC proje ekibi, CBL yarışmalarının sonuçlarını izlemek ve sözleşme ve fatura belgelerini düzgün bir şekilde saklamakla sorumludur.</w:t>
      </w:r>
    </w:p>
    <w:p w14:paraId="7B5D136A" w14:textId="200798BC" w:rsidR="006F280E" w:rsidRDefault="006F280E" w:rsidP="00960050">
      <w:pPr>
        <w:ind w:firstLine="708"/>
        <w:jc w:val="both"/>
      </w:pPr>
      <w:r>
        <w:t xml:space="preserve">● Kişisel verilerin toplanması ve/veya işlenmesi işlemleri </w:t>
      </w:r>
      <w:r w:rsidR="009900E9">
        <w:t>Çanakkale Onsekiz Mart Üniversitesi</w:t>
      </w:r>
      <w:r>
        <w:t xml:space="preserve"> tarafından gerçekleştirilir.</w:t>
      </w:r>
    </w:p>
    <w:p w14:paraId="3CBECFA1" w14:textId="0E99E648" w:rsidR="006F280E" w:rsidRDefault="006F280E" w:rsidP="00960050">
      <w:pPr>
        <w:ind w:firstLine="708"/>
        <w:jc w:val="both"/>
      </w:pPr>
      <w:r>
        <w:t xml:space="preserve">● </w:t>
      </w:r>
      <w:r w:rsidR="009900E9">
        <w:t>Yarışmaya k</w:t>
      </w:r>
      <w:r w:rsidR="009900E9" w:rsidRPr="009900E9">
        <w:t xml:space="preserve">atılımınızla birlikte, kuralları okuduğunuzu ve sonuçların medyada, çevrimiçi ortamda, proje web sitesinde, sosyal medya platformlarında ve çevrimdışı olarak yayınlanmasına onay verdiğinizi beyan etmiş olursunuz. </w:t>
      </w:r>
      <w:r w:rsidR="009900E9">
        <w:t>Çanakkale Onsekiz Mart Üniversitesi</w:t>
      </w:r>
      <w:r w:rsidR="009900E9" w:rsidRPr="009900E9">
        <w:t>, araştırma sonuçlarını proje tanıtım materyallerinde bahsetme hakkını saklı tutar, ancak asla ticari amaçlarla kullanmaz.</w:t>
      </w:r>
    </w:p>
    <w:p w14:paraId="2170FBA7" w14:textId="7A1B24A1" w:rsidR="006F280E" w:rsidRDefault="006F280E" w:rsidP="00960050">
      <w:pPr>
        <w:ind w:firstLine="708"/>
        <w:jc w:val="both"/>
      </w:pPr>
      <w:r>
        <w:t xml:space="preserve">● Organizatör, </w:t>
      </w:r>
      <w:r w:rsidR="009900E9">
        <w:t>değişikliklerden önce katılımcıların önceden bilgilendirilmesi şartıyla</w:t>
      </w:r>
      <w:r w:rsidR="00960050">
        <w:t>,</w:t>
      </w:r>
      <w:r w:rsidR="009900E9">
        <w:t xml:space="preserve"> </w:t>
      </w:r>
      <w:r>
        <w:t>bu Yönetmeliğin herhangi bir hükmünde değişiklik yapma ve/veya tamamlama hakkını saklı tutar</w:t>
      </w:r>
      <w:r w:rsidR="009900E9">
        <w:t xml:space="preserve">. </w:t>
      </w:r>
      <w:r>
        <w:t>Bu Yönetmeliğin hükümlerinde yapılan herhangi bir değişiklik / tamamlayıcı düzenleme, proje web sitesinde yayınlanarak duyurulur.</w:t>
      </w:r>
    </w:p>
    <w:p w14:paraId="572C870D" w14:textId="77777777" w:rsidR="00960050" w:rsidRDefault="00960050" w:rsidP="009900E9">
      <w:pPr>
        <w:jc w:val="both"/>
      </w:pPr>
    </w:p>
    <w:p w14:paraId="3E3395A3" w14:textId="3323DB44" w:rsidR="00960050" w:rsidRPr="00960050" w:rsidRDefault="00960050" w:rsidP="00960050">
      <w:pPr>
        <w:ind w:firstLine="708"/>
        <w:jc w:val="both"/>
        <w:rPr>
          <w:b/>
          <w:bCs/>
          <w:sz w:val="24"/>
          <w:szCs w:val="24"/>
          <w:u w:val="single"/>
        </w:rPr>
      </w:pPr>
      <w:r w:rsidRPr="00960050">
        <w:rPr>
          <w:b/>
          <w:bCs/>
          <w:sz w:val="24"/>
          <w:szCs w:val="24"/>
          <w:u w:val="single"/>
        </w:rPr>
        <w:t>Mücbir Sebep:</w:t>
      </w:r>
    </w:p>
    <w:p w14:paraId="49DDE2D6" w14:textId="77777777" w:rsidR="00E22B6F" w:rsidRDefault="00960050" w:rsidP="00960050">
      <w:pPr>
        <w:ind w:firstLine="708"/>
        <w:jc w:val="both"/>
      </w:pPr>
      <w:r w:rsidRPr="00960050">
        <w:t>Organizatör, mücbir bir durumun ortaya çıkması halinde</w:t>
      </w:r>
      <w:r>
        <w:t xml:space="preserve"> </w:t>
      </w:r>
      <w:r w:rsidRPr="00960050">
        <w:t xml:space="preserve">devam edememe veya faaliyetleri askıya alma hakkını saklı tutar. Mücbir sebep, bu Yönetmelik'in yürürlüğe girmesinden sonra meydana </w:t>
      </w:r>
      <w:r w:rsidRPr="00960050">
        <w:lastRenderedPageBreak/>
        <w:t xml:space="preserve">gelen, öngörülemeyen, kesinlikle engellenemez ve kaçınılmaz dış bir olaydır ve tarafları taahhütlerini yerine getirmelerini engeller. Mücbir sebep durumunun devam ettiği süre boyunca, mücbir sebep </w:t>
      </w:r>
    </w:p>
    <w:p w14:paraId="617DFBFB" w14:textId="77777777" w:rsidR="00E22B6F" w:rsidRDefault="00E22B6F" w:rsidP="00E22B6F">
      <w:pPr>
        <w:jc w:val="both"/>
      </w:pPr>
    </w:p>
    <w:p w14:paraId="2BB94901" w14:textId="78FB732A" w:rsidR="00960050" w:rsidRDefault="00960050" w:rsidP="00E22B6F">
      <w:pPr>
        <w:jc w:val="both"/>
      </w:pPr>
      <w:r w:rsidRPr="00960050">
        <w:t>durumunu ileri süren tarafı sorumluluktan muaf tutar. Mücbir sebep durumu ilan edildiğinde, organizatörün bu durumu katılımcılara bildirmesi gerekmektedir ve bildirimin yapılması için en geç 5 (beş) iş günü süre verilir.</w:t>
      </w:r>
    </w:p>
    <w:p w14:paraId="1760358D" w14:textId="77777777" w:rsidR="00960050" w:rsidRDefault="00960050" w:rsidP="009900E9">
      <w:pPr>
        <w:jc w:val="both"/>
      </w:pPr>
    </w:p>
    <w:p w14:paraId="132E5108" w14:textId="77777777" w:rsidR="00960050" w:rsidRPr="00960050" w:rsidRDefault="00960050" w:rsidP="00960050">
      <w:pPr>
        <w:ind w:firstLine="708"/>
        <w:jc w:val="both"/>
        <w:rPr>
          <w:b/>
          <w:bCs/>
          <w:sz w:val="24"/>
          <w:szCs w:val="24"/>
          <w:u w:val="single"/>
        </w:rPr>
      </w:pPr>
      <w:r w:rsidRPr="00960050">
        <w:rPr>
          <w:b/>
          <w:bCs/>
          <w:sz w:val="24"/>
          <w:szCs w:val="24"/>
          <w:u w:val="single"/>
        </w:rPr>
        <w:t xml:space="preserve">Anlaşmazlıklar: </w:t>
      </w:r>
    </w:p>
    <w:p w14:paraId="685228AC" w14:textId="11923C0B" w:rsidR="00960050" w:rsidRDefault="00960050" w:rsidP="00960050">
      <w:pPr>
        <w:ind w:firstLine="708"/>
        <w:jc w:val="both"/>
      </w:pPr>
      <w:r w:rsidRPr="00960050">
        <w:t xml:space="preserve">Organizatör ile yarışmalara katılanlar arasında ortaya çıkan herhangi bir anlaşmazlık, anlaşma yoluyla çözülecektir. Ancak bu mümkün olmadığı durumlarda, anlaşmazlıklar </w:t>
      </w:r>
      <w:r>
        <w:t>Çanakkale’de</w:t>
      </w:r>
      <w:r w:rsidRPr="00960050">
        <w:t xml:space="preserve"> yetkili mahkemelerce çözülecektir.</w:t>
      </w:r>
    </w:p>
    <w:p w14:paraId="7E4594B5" w14:textId="77777777" w:rsidR="00960050" w:rsidRDefault="00960050" w:rsidP="00960050">
      <w:pPr>
        <w:ind w:firstLine="708"/>
        <w:jc w:val="both"/>
      </w:pPr>
    </w:p>
    <w:p w14:paraId="5C8EBC63" w14:textId="589CBE1F" w:rsidR="00960050" w:rsidRDefault="00960050" w:rsidP="00960050">
      <w:pPr>
        <w:ind w:firstLine="708"/>
        <w:jc w:val="both"/>
        <w:rPr>
          <w:b/>
          <w:bCs/>
          <w:sz w:val="24"/>
          <w:szCs w:val="24"/>
          <w:u w:val="single"/>
        </w:rPr>
      </w:pPr>
      <w:r w:rsidRPr="00991C25">
        <w:rPr>
          <w:b/>
          <w:bCs/>
          <w:sz w:val="24"/>
          <w:szCs w:val="24"/>
          <w:u w:val="single"/>
        </w:rPr>
        <w:t xml:space="preserve">Ek </w:t>
      </w:r>
      <w:r w:rsidR="00991C25" w:rsidRPr="00991C25">
        <w:rPr>
          <w:b/>
          <w:bCs/>
          <w:sz w:val="24"/>
          <w:szCs w:val="24"/>
          <w:u w:val="single"/>
        </w:rPr>
        <w:t xml:space="preserve">1 - </w:t>
      </w:r>
      <w:r w:rsidRPr="00991C25">
        <w:rPr>
          <w:b/>
          <w:bCs/>
          <w:sz w:val="24"/>
          <w:szCs w:val="24"/>
          <w:u w:val="single"/>
        </w:rPr>
        <w:t>Learn</w:t>
      </w:r>
      <w:r w:rsidR="00991C25" w:rsidRPr="00991C25">
        <w:rPr>
          <w:b/>
          <w:bCs/>
          <w:sz w:val="24"/>
          <w:szCs w:val="24"/>
          <w:u w:val="single"/>
        </w:rPr>
        <w:t>.</w:t>
      </w:r>
      <w:r w:rsidRPr="00991C25">
        <w:rPr>
          <w:b/>
          <w:bCs/>
          <w:sz w:val="24"/>
          <w:szCs w:val="24"/>
          <w:u w:val="single"/>
        </w:rPr>
        <w:t xml:space="preserve">Inc </w:t>
      </w:r>
      <w:r w:rsidR="00991C25" w:rsidRPr="00991C25">
        <w:rPr>
          <w:b/>
          <w:bCs/>
          <w:sz w:val="24"/>
          <w:szCs w:val="24"/>
          <w:u w:val="single"/>
        </w:rPr>
        <w:t>Projesindeki Katılımcıların Seçimi Ve İhtiyaç Değerlendirmesi İçin Örnek Anket</w:t>
      </w:r>
    </w:p>
    <w:p w14:paraId="60751F02" w14:textId="77777777" w:rsidR="000D5847" w:rsidRDefault="000D5847" w:rsidP="00960050">
      <w:pPr>
        <w:ind w:firstLine="708"/>
        <w:jc w:val="both"/>
        <w:rPr>
          <w:b/>
          <w:bCs/>
          <w:sz w:val="24"/>
          <w:szCs w:val="24"/>
          <w:u w:val="single"/>
        </w:rPr>
      </w:pPr>
    </w:p>
    <w:p w14:paraId="70041E18" w14:textId="08337675" w:rsidR="004E4D21" w:rsidRPr="000D5847" w:rsidRDefault="004E4D21" w:rsidP="000D5847">
      <w:pPr>
        <w:shd w:val="clear" w:color="auto" w:fill="BFBFBF" w:themeFill="background1" w:themeFillShade="BF"/>
        <w:jc w:val="both"/>
        <w:rPr>
          <w:b/>
          <w:sz w:val="24"/>
          <w:szCs w:val="24"/>
        </w:rPr>
      </w:pPr>
      <w:r w:rsidRPr="0015682B">
        <w:rPr>
          <w:b/>
          <w:sz w:val="24"/>
          <w:szCs w:val="24"/>
        </w:rPr>
        <w:t>1. Learn.Inc projesinin kısa özeti</w:t>
      </w:r>
    </w:p>
    <w:p w14:paraId="6903733B" w14:textId="77777777" w:rsidR="004E4D21" w:rsidRDefault="004E4D21" w:rsidP="004E4D21">
      <w:pPr>
        <w:ind w:firstLine="708"/>
        <w:jc w:val="both"/>
      </w:pPr>
      <w:r>
        <w:t>Değerli katılımcı;</w:t>
      </w:r>
    </w:p>
    <w:p w14:paraId="446889A8" w14:textId="77777777" w:rsidR="004E4D21" w:rsidRPr="006801D1" w:rsidRDefault="004E4D21" w:rsidP="004E4D21">
      <w:pPr>
        <w:ind w:firstLine="708"/>
        <w:jc w:val="both"/>
        <w:rPr>
          <w:rFonts w:ascii="Calibri" w:hAnsi="Calibri" w:cs="Calibri"/>
        </w:rPr>
      </w:pPr>
      <w:r w:rsidRPr="006801D1">
        <w:rPr>
          <w:rFonts w:ascii="Calibri" w:hAnsi="Calibri" w:cs="Calibri"/>
        </w:rPr>
        <w:t xml:space="preserve">Project Learn.Inc, kurumlar arası işbirliği, bilgi paylaşımı ve akademinin ötesine uzanan ve yerel topluluklardan ilham, geri bildirim ve onay isteyen ağ oluşturma yoluyla </w:t>
      </w:r>
      <w:r w:rsidRPr="006801D1">
        <w:rPr>
          <w:rFonts w:ascii="Calibri" w:hAnsi="Calibri" w:cs="Calibri"/>
          <w:b/>
        </w:rPr>
        <w:t xml:space="preserve">Bulgaristan, Yunanistan, Romanya </w:t>
      </w:r>
      <w:r w:rsidRPr="006801D1">
        <w:rPr>
          <w:rFonts w:ascii="Calibri" w:hAnsi="Calibri" w:cs="Calibri"/>
        </w:rPr>
        <w:t xml:space="preserve">ve </w:t>
      </w:r>
      <w:r w:rsidRPr="006801D1">
        <w:rPr>
          <w:rFonts w:ascii="Calibri" w:hAnsi="Calibri" w:cs="Calibri"/>
          <w:b/>
        </w:rPr>
        <w:t>Türkiye</w:t>
      </w:r>
      <w:r w:rsidRPr="006801D1">
        <w:rPr>
          <w:rFonts w:ascii="Calibri" w:hAnsi="Calibri" w:cs="Calibri"/>
        </w:rPr>
        <w:t>'deki ortak üniversitelerde öğretme ve öğrenme inovasyonunu geliştirmeyi amaçlamaktadır. Lisansüstü düzeydeki öğrenciler (yüksek lisans ve doktora) için rekabete dayalı öğrenme (CBL) yoluyla yaratıcılığı geliştirmeye ve öğrenme alanlarını yeniden tasarlamaya odaklanarak; daha spesifik olarak ekip, ilgili toplumsal sorunlara yanıt olarak geliştirilen esnek ve modüler e-öğrenme formatlarını birlikte tasarlayan, öğrencilerle öğrenci merkezli öğrenme ve öğretmede yeniliği teşvik etmeyi amaçlamaktadır. Proje, öğrenmeyi ve örgün eğitimi toplumun ve yerel toplulukların gündemine yaklaştırarak, teklif, aşağıdan yukarıya inisiyatifler için destekleyici bir ortam yaratmaya çalışmaktadır; süreç ve öğrenciler, sonuçların ve başarıların sahiplenilmesiyle kişiselleştirilmiş öğrenme yollarını takip edecektir. Learn.Inc, sosyal bilimler ve beşeri bilimler alanında rekabete dayalı öğrenme yöntemlerinin uygulanabilirliğini test etmek için ortakların geçmişteki bir girişiminden (Plymouth Üniversitesi'nin Topluluk Araştırma Ödülleri yaklaşımına pilotluk yapan) yararlanarak ortak üniversiteleri kapsayacak şekilde genişletmektedir. Projeden öğrenilen dersler, konsorsiyum üyeleri tarafından, devam eden dönüşümler ve yeni dijital teknolojilerin eğitime getirdiği artan talepler bağlamında, öğrenim programlarında öğrenciler ve öğretmenler için CBL'nin rolüne ilişkin kararları kolaylaştırmak için kullanılacaktır. Sanal bir korumalı alan, bir kuluçka makinesi ve açık bir dijital arşivden oluşan proje sonuçları aracılığıyla proje, ortak akademilerin personeli, öğrencileri ve altyapısı arasında bağlantı kurarak yüksek performanslı bir dijital eğitim ekosisteminin geliştirilmesine katkıda bulunacaktır. Yerel araştırma kuruluşları ve topluluklarla yakın işbirliği yoluyla, proje aynı zamanda mevcut toplumsal zorluklara ilişkin farkındalığı artırmayı ve akademik topluluk için sosyal ve sivil katılım için fırsatlar sağlamayı amaçlamaktadır.</w:t>
      </w:r>
    </w:p>
    <w:p w14:paraId="7975C918" w14:textId="77777777" w:rsidR="004E4D21" w:rsidRDefault="004E4D21" w:rsidP="004E4D21">
      <w:pPr>
        <w:ind w:firstLine="708"/>
        <w:jc w:val="both"/>
      </w:pPr>
    </w:p>
    <w:p w14:paraId="36B0A078" w14:textId="79F1AC66" w:rsidR="004E4D21" w:rsidRPr="0015682B" w:rsidRDefault="004E4D21" w:rsidP="004E4D21">
      <w:pPr>
        <w:shd w:val="clear" w:color="auto" w:fill="BFBFBF" w:themeFill="background1" w:themeFillShade="BF"/>
        <w:jc w:val="both"/>
        <w:rPr>
          <w:b/>
        </w:rPr>
      </w:pPr>
      <w:r w:rsidRPr="0015682B">
        <w:rPr>
          <w:b/>
        </w:rPr>
        <w:lastRenderedPageBreak/>
        <w:t xml:space="preserve">2. </w:t>
      </w:r>
      <w:r w:rsidR="00A81363" w:rsidRPr="00A81363">
        <w:rPr>
          <w:b/>
        </w:rPr>
        <w:t>Aşağıdaki konulardan hangisi ilginizi çekmektedir?</w:t>
      </w:r>
    </w:p>
    <w:p w14:paraId="3108F416" w14:textId="77777777" w:rsidR="004E4D21" w:rsidRDefault="004E4D21" w:rsidP="004E4D21">
      <w:pPr>
        <w:jc w:val="both"/>
      </w:pPr>
      <w:r>
        <w:t>A. Dijital yeterlilik</w:t>
      </w:r>
    </w:p>
    <w:p w14:paraId="3F88B753" w14:textId="77777777" w:rsidR="004E4D21" w:rsidRDefault="004E4D21" w:rsidP="004E4D21">
      <w:pPr>
        <w:jc w:val="both"/>
      </w:pPr>
      <w:r>
        <w:t>B. Çapraz yeterlilik</w:t>
      </w:r>
    </w:p>
    <w:p w14:paraId="7AEDC1FE" w14:textId="77777777" w:rsidR="004E4D21" w:rsidRDefault="004E4D21" w:rsidP="004E4D21">
      <w:pPr>
        <w:jc w:val="both"/>
      </w:pPr>
      <w:r>
        <w:t>C. Kişisel yeterlilikler</w:t>
      </w:r>
    </w:p>
    <w:p w14:paraId="0E381B1F" w14:textId="77777777" w:rsidR="004E4D21" w:rsidRDefault="004E4D21" w:rsidP="004E4D21">
      <w:pPr>
        <w:jc w:val="both"/>
      </w:pPr>
      <w:r>
        <w:t>D. Diğer …</w:t>
      </w:r>
    </w:p>
    <w:p w14:paraId="197532D4" w14:textId="77777777" w:rsidR="004E4D21" w:rsidRDefault="004E4D21" w:rsidP="004E4D21">
      <w:pPr>
        <w:jc w:val="both"/>
      </w:pPr>
    </w:p>
    <w:p w14:paraId="402BBC31" w14:textId="77777777" w:rsidR="004E4D21" w:rsidRDefault="004E4D21" w:rsidP="004E4D21">
      <w:pPr>
        <w:jc w:val="both"/>
      </w:pPr>
    </w:p>
    <w:p w14:paraId="68DF8116" w14:textId="526024CC" w:rsidR="004E4D21" w:rsidRPr="0015682B" w:rsidRDefault="004E4D21" w:rsidP="004E4D21">
      <w:pPr>
        <w:shd w:val="clear" w:color="auto" w:fill="BFBFBF" w:themeFill="background1" w:themeFillShade="BF"/>
        <w:jc w:val="both"/>
        <w:rPr>
          <w:b/>
        </w:rPr>
      </w:pPr>
      <w:r w:rsidRPr="0015682B">
        <w:rPr>
          <w:b/>
        </w:rPr>
        <w:t xml:space="preserve">3. </w:t>
      </w:r>
      <w:r w:rsidR="00A81363" w:rsidRPr="00A81363">
        <w:rPr>
          <w:b/>
        </w:rPr>
        <w:t>Aşağıdaki konulardan hangisi ilginizi çekmektedir?</w:t>
      </w:r>
    </w:p>
    <w:p w14:paraId="6168084D" w14:textId="77777777" w:rsidR="004E4D21" w:rsidRDefault="004E4D21" w:rsidP="004E4D21">
      <w:pPr>
        <w:jc w:val="both"/>
      </w:pPr>
      <w:r>
        <w:t>A. Ücretsiz/isteğe bağlı kurs olarak</w:t>
      </w:r>
    </w:p>
    <w:p w14:paraId="6F134D9B" w14:textId="77777777" w:rsidR="004E4D21" w:rsidRDefault="004E4D21" w:rsidP="004E4D21">
      <w:pPr>
        <w:jc w:val="both"/>
      </w:pPr>
      <w:r>
        <w:t>B. Modüler eğitim yoluyla</w:t>
      </w:r>
    </w:p>
    <w:p w14:paraId="52953921" w14:textId="77777777" w:rsidR="004E4D21" w:rsidRDefault="004E4D21" w:rsidP="004E4D21">
      <w:pPr>
        <w:jc w:val="both"/>
      </w:pPr>
      <w:r>
        <w:t>C. Hibrit</w:t>
      </w:r>
    </w:p>
    <w:p w14:paraId="41BD90B6" w14:textId="77777777" w:rsidR="004E4D21" w:rsidRDefault="004E4D21" w:rsidP="004E4D21">
      <w:pPr>
        <w:jc w:val="both"/>
      </w:pPr>
      <w:r>
        <w:t>D. Diğer…</w:t>
      </w:r>
    </w:p>
    <w:p w14:paraId="20657B46" w14:textId="77777777" w:rsidR="004E4D21" w:rsidRDefault="004E4D21" w:rsidP="004E4D21">
      <w:pPr>
        <w:jc w:val="both"/>
        <w:rPr>
          <w:b/>
        </w:rPr>
      </w:pPr>
    </w:p>
    <w:p w14:paraId="7036E825" w14:textId="1C1CEB6C" w:rsidR="004E4D21" w:rsidRPr="0015682B" w:rsidRDefault="004E4D21" w:rsidP="004E4D21">
      <w:pPr>
        <w:shd w:val="clear" w:color="auto" w:fill="BFBFBF" w:themeFill="background1" w:themeFillShade="BF"/>
        <w:jc w:val="both"/>
        <w:rPr>
          <w:b/>
        </w:rPr>
      </w:pPr>
      <w:r w:rsidRPr="0015682B">
        <w:rPr>
          <w:b/>
        </w:rPr>
        <w:t xml:space="preserve">4. </w:t>
      </w:r>
      <w:r w:rsidR="00A81363" w:rsidRPr="00A81363">
        <w:rPr>
          <w:b/>
        </w:rPr>
        <w:t>Buna ilişkin eğitimin süresi sizce ne kadar olmalıdır ?</w:t>
      </w:r>
    </w:p>
    <w:p w14:paraId="0574CABB" w14:textId="77777777" w:rsidR="004E4D21" w:rsidRDefault="004E4D21" w:rsidP="004E4D21">
      <w:pPr>
        <w:jc w:val="both"/>
      </w:pPr>
      <w:r>
        <w:t>A. 20 saat ders</w:t>
      </w:r>
    </w:p>
    <w:p w14:paraId="6C922200" w14:textId="77777777" w:rsidR="004E4D21" w:rsidRDefault="004E4D21" w:rsidP="004E4D21">
      <w:pPr>
        <w:jc w:val="both"/>
      </w:pPr>
      <w:r>
        <w:t>B. 30 saat ders</w:t>
      </w:r>
    </w:p>
    <w:p w14:paraId="3D2F5170" w14:textId="77777777" w:rsidR="004E4D21" w:rsidRDefault="004E4D21" w:rsidP="004E4D21">
      <w:pPr>
        <w:jc w:val="both"/>
      </w:pPr>
      <w:r>
        <w:t>C. 20 saat ders ve 10 saat alıştırma</w:t>
      </w:r>
    </w:p>
    <w:p w14:paraId="5B53FDD8" w14:textId="77777777" w:rsidR="004E4D21" w:rsidRDefault="004E4D21" w:rsidP="004E4D21">
      <w:pPr>
        <w:jc w:val="both"/>
      </w:pPr>
      <w:r>
        <w:t>D. Diğer…</w:t>
      </w:r>
    </w:p>
    <w:p w14:paraId="403E1E3C" w14:textId="77777777" w:rsidR="004E4D21" w:rsidRDefault="004E4D21" w:rsidP="004E4D21">
      <w:pPr>
        <w:jc w:val="both"/>
        <w:rPr>
          <w:b/>
        </w:rPr>
      </w:pPr>
    </w:p>
    <w:p w14:paraId="2A1ACAAD" w14:textId="25BF71BC" w:rsidR="004E4D21" w:rsidRPr="0015682B" w:rsidRDefault="004E4D21" w:rsidP="004E4D21">
      <w:pPr>
        <w:shd w:val="clear" w:color="auto" w:fill="BFBFBF" w:themeFill="background1" w:themeFillShade="BF"/>
        <w:jc w:val="both"/>
        <w:rPr>
          <w:b/>
        </w:rPr>
      </w:pPr>
      <w:r w:rsidRPr="0015682B">
        <w:rPr>
          <w:b/>
        </w:rPr>
        <w:t xml:space="preserve">5. </w:t>
      </w:r>
      <w:r w:rsidR="00A81363" w:rsidRPr="00A81363">
        <w:rPr>
          <w:b/>
        </w:rPr>
        <w:t>Sizce en uygun eğitim şekli nedir?</w:t>
      </w:r>
    </w:p>
    <w:p w14:paraId="60DE1162" w14:textId="77777777" w:rsidR="004E4D21" w:rsidRDefault="004E4D21" w:rsidP="004E4D21">
      <w:pPr>
        <w:jc w:val="both"/>
      </w:pPr>
      <w:r>
        <w:t>A. Çevrimiçi</w:t>
      </w:r>
    </w:p>
    <w:p w14:paraId="424DC1D4" w14:textId="77777777" w:rsidR="004E4D21" w:rsidRDefault="004E4D21" w:rsidP="004E4D21">
      <w:pPr>
        <w:jc w:val="both"/>
      </w:pPr>
      <w:r>
        <w:t>B. Okul içi</w:t>
      </w:r>
    </w:p>
    <w:p w14:paraId="3C11CB11" w14:textId="77777777" w:rsidR="004E4D21" w:rsidRDefault="004E4D21" w:rsidP="004E4D21">
      <w:pPr>
        <w:jc w:val="both"/>
      </w:pPr>
      <w:r>
        <w:t>C. Uzaktan Eğitim</w:t>
      </w:r>
    </w:p>
    <w:p w14:paraId="11A817FB" w14:textId="77777777" w:rsidR="004E4D21" w:rsidRDefault="004E4D21" w:rsidP="004E4D21">
      <w:pPr>
        <w:jc w:val="both"/>
      </w:pPr>
      <w:r>
        <w:t>D. Hibrit</w:t>
      </w:r>
    </w:p>
    <w:p w14:paraId="78ACB2A0" w14:textId="77777777" w:rsidR="004E4D21" w:rsidRDefault="004E4D21" w:rsidP="004E4D21">
      <w:pPr>
        <w:jc w:val="both"/>
      </w:pPr>
      <w:r>
        <w:t>e. Diğer…</w:t>
      </w:r>
    </w:p>
    <w:p w14:paraId="144D980B" w14:textId="77777777" w:rsidR="004E4D21" w:rsidRDefault="004E4D21" w:rsidP="004E4D21">
      <w:pPr>
        <w:jc w:val="both"/>
        <w:rPr>
          <w:b/>
        </w:rPr>
      </w:pPr>
    </w:p>
    <w:p w14:paraId="7FCE9178" w14:textId="22C29090" w:rsidR="004E4D21" w:rsidRPr="0015682B" w:rsidRDefault="004E4D21" w:rsidP="004E4D21">
      <w:pPr>
        <w:shd w:val="clear" w:color="auto" w:fill="BFBFBF" w:themeFill="background1" w:themeFillShade="BF"/>
        <w:jc w:val="both"/>
        <w:rPr>
          <w:b/>
        </w:rPr>
      </w:pPr>
      <w:r w:rsidRPr="0015682B">
        <w:rPr>
          <w:b/>
        </w:rPr>
        <w:t xml:space="preserve">6. </w:t>
      </w:r>
      <w:r w:rsidR="00A81363" w:rsidRPr="00A81363">
        <w:rPr>
          <w:b/>
        </w:rPr>
        <w:t>Nasıl bir öğreticiden eğitim almak istersiniz?</w:t>
      </w:r>
    </w:p>
    <w:p w14:paraId="32AFA0A1" w14:textId="77777777" w:rsidR="004E4D21" w:rsidRDefault="004E4D21" w:rsidP="004E4D21">
      <w:pPr>
        <w:jc w:val="both"/>
      </w:pPr>
      <w:r>
        <w:t>A. Akademisyenler</w:t>
      </w:r>
    </w:p>
    <w:p w14:paraId="16B21A08" w14:textId="77777777" w:rsidR="004E4D21" w:rsidRDefault="004E4D21" w:rsidP="004E4D21">
      <w:pPr>
        <w:jc w:val="both"/>
      </w:pPr>
      <w:r>
        <w:t>B. İş Adamları</w:t>
      </w:r>
    </w:p>
    <w:p w14:paraId="499D5AB4" w14:textId="77777777" w:rsidR="004E4D21" w:rsidRDefault="004E4D21" w:rsidP="004E4D21">
      <w:pPr>
        <w:jc w:val="both"/>
      </w:pPr>
      <w:r>
        <w:t xml:space="preserve">C. Sivil Toplum Kuruluşu Üyeleri </w:t>
      </w:r>
    </w:p>
    <w:p w14:paraId="34AD9544" w14:textId="77777777" w:rsidR="004E4D21" w:rsidRDefault="004E4D21" w:rsidP="004E4D21">
      <w:pPr>
        <w:jc w:val="both"/>
      </w:pPr>
      <w:r>
        <w:t>D. Yukarıdakilerin hepsi</w:t>
      </w:r>
    </w:p>
    <w:p w14:paraId="02441E6F" w14:textId="77777777" w:rsidR="004E4D21" w:rsidRDefault="004E4D21" w:rsidP="004E4D21">
      <w:pPr>
        <w:jc w:val="both"/>
      </w:pPr>
      <w:r>
        <w:lastRenderedPageBreak/>
        <w:t>e. Diğer…</w:t>
      </w:r>
    </w:p>
    <w:p w14:paraId="0A503BCE" w14:textId="77777777" w:rsidR="004E4D21" w:rsidRDefault="004E4D21" w:rsidP="004E4D21">
      <w:pPr>
        <w:jc w:val="both"/>
        <w:rPr>
          <w:b/>
        </w:rPr>
      </w:pPr>
    </w:p>
    <w:p w14:paraId="4312F926" w14:textId="77777777" w:rsidR="004E4D21" w:rsidRDefault="004E4D21" w:rsidP="004E4D21">
      <w:pPr>
        <w:jc w:val="both"/>
        <w:rPr>
          <w:b/>
        </w:rPr>
      </w:pPr>
    </w:p>
    <w:p w14:paraId="013349D5" w14:textId="77777777" w:rsidR="00A81363" w:rsidRDefault="00A81363" w:rsidP="004E4D21">
      <w:pPr>
        <w:jc w:val="both"/>
        <w:rPr>
          <w:b/>
        </w:rPr>
      </w:pPr>
    </w:p>
    <w:p w14:paraId="21DFAAE4" w14:textId="353F4FD0" w:rsidR="004E4D21" w:rsidRPr="0015682B" w:rsidRDefault="004E4D21" w:rsidP="004E4D21">
      <w:pPr>
        <w:shd w:val="clear" w:color="auto" w:fill="BFBFBF" w:themeFill="background1" w:themeFillShade="BF"/>
        <w:jc w:val="both"/>
        <w:rPr>
          <w:b/>
        </w:rPr>
      </w:pPr>
      <w:r w:rsidRPr="0015682B">
        <w:rPr>
          <w:b/>
        </w:rPr>
        <w:t xml:space="preserve">7. </w:t>
      </w:r>
      <w:r w:rsidR="00A81363" w:rsidRPr="00A81363">
        <w:rPr>
          <w:b/>
        </w:rPr>
        <w:t>Ne tür bir öğrenme sizde daha etkili olur?</w:t>
      </w:r>
    </w:p>
    <w:p w14:paraId="1CABB74F" w14:textId="77777777" w:rsidR="004E4D21" w:rsidRDefault="004E4D21" w:rsidP="004E4D21">
      <w:pPr>
        <w:jc w:val="both"/>
      </w:pPr>
      <w:r>
        <w:t>A. Bireysel</w:t>
      </w:r>
    </w:p>
    <w:p w14:paraId="02A41A4F" w14:textId="77777777" w:rsidR="004E4D21" w:rsidRDefault="004E4D21" w:rsidP="004E4D21">
      <w:pPr>
        <w:jc w:val="both"/>
      </w:pPr>
      <w:r>
        <w:t>B. Grup</w:t>
      </w:r>
    </w:p>
    <w:p w14:paraId="6C91FC8C" w14:textId="77777777" w:rsidR="004E4D21" w:rsidRDefault="004E4D21" w:rsidP="004E4D21">
      <w:pPr>
        <w:jc w:val="both"/>
      </w:pPr>
      <w:r>
        <w:t>C. İlgi grupları arasında</w:t>
      </w:r>
    </w:p>
    <w:p w14:paraId="37927B60" w14:textId="77777777" w:rsidR="004E4D21" w:rsidRDefault="004E4D21" w:rsidP="004E4D21">
      <w:pPr>
        <w:jc w:val="both"/>
        <w:rPr>
          <w:b/>
        </w:rPr>
      </w:pPr>
    </w:p>
    <w:p w14:paraId="0993EDAA" w14:textId="7228B52C" w:rsidR="004E4D21" w:rsidRPr="0015682B" w:rsidRDefault="004E4D21" w:rsidP="004E4D21">
      <w:pPr>
        <w:shd w:val="clear" w:color="auto" w:fill="BFBFBF" w:themeFill="background1" w:themeFillShade="BF"/>
        <w:jc w:val="both"/>
        <w:rPr>
          <w:b/>
        </w:rPr>
      </w:pPr>
      <w:r w:rsidRPr="0015682B">
        <w:rPr>
          <w:b/>
        </w:rPr>
        <w:t xml:space="preserve">8. </w:t>
      </w:r>
      <w:r w:rsidR="00A81363" w:rsidRPr="00A81363">
        <w:rPr>
          <w:b/>
        </w:rPr>
        <w:t>Bu projenin sunduğu etkinlik ve eğitimlere katılır mısınız?</w:t>
      </w:r>
    </w:p>
    <w:p w14:paraId="0B1159CB" w14:textId="77777777" w:rsidR="004E4D21" w:rsidRDefault="004E4D21" w:rsidP="004E4D21">
      <w:pPr>
        <w:jc w:val="both"/>
      </w:pPr>
      <w:r>
        <w:t>A. Evet</w:t>
      </w:r>
    </w:p>
    <w:p w14:paraId="33AE7BB7" w14:textId="77777777" w:rsidR="004E4D21" w:rsidRDefault="004E4D21" w:rsidP="004E4D21">
      <w:pPr>
        <w:jc w:val="both"/>
      </w:pPr>
      <w:r>
        <w:t>B. Hayır</w:t>
      </w:r>
    </w:p>
    <w:p w14:paraId="47CCF372" w14:textId="77777777" w:rsidR="004E4D21" w:rsidRDefault="004E4D21" w:rsidP="004E4D21">
      <w:pPr>
        <w:jc w:val="both"/>
      </w:pPr>
    </w:p>
    <w:p w14:paraId="1CA43FB2" w14:textId="2AA8F355" w:rsidR="004E4D21" w:rsidRPr="0015682B" w:rsidRDefault="004E4D21" w:rsidP="004E4D21">
      <w:pPr>
        <w:shd w:val="clear" w:color="auto" w:fill="BFBFBF" w:themeFill="background1" w:themeFillShade="BF"/>
        <w:jc w:val="both"/>
        <w:rPr>
          <w:b/>
        </w:rPr>
      </w:pPr>
      <w:r w:rsidRPr="0015682B">
        <w:rPr>
          <w:b/>
        </w:rPr>
        <w:t xml:space="preserve">9. </w:t>
      </w:r>
      <w:r w:rsidR="00A81363" w:rsidRPr="00A81363">
        <w:rPr>
          <w:b/>
        </w:rPr>
        <w:t>Kısa bir biyografinizi bizimle paylaşır mısınız? ( isim, çalışma alanı, araştırma ilgi alanları /500 karakter maks.)</w:t>
      </w:r>
    </w:p>
    <w:p w14:paraId="642C5CFD" w14:textId="77777777" w:rsidR="004E4D21" w:rsidRDefault="004E4D21" w:rsidP="004E4D21">
      <w:pPr>
        <w:jc w:val="both"/>
      </w:pPr>
    </w:p>
    <w:p w14:paraId="14F84123" w14:textId="77777777" w:rsidR="004E4D21" w:rsidRDefault="004E4D21" w:rsidP="004E4D21">
      <w:pPr>
        <w:jc w:val="both"/>
      </w:pPr>
    </w:p>
    <w:p w14:paraId="6E8F19E2" w14:textId="77777777" w:rsidR="004E4D21" w:rsidRDefault="004E4D21" w:rsidP="004E4D21">
      <w:pPr>
        <w:jc w:val="both"/>
      </w:pPr>
    </w:p>
    <w:p w14:paraId="12E78C6C" w14:textId="77777777" w:rsidR="004E4D21" w:rsidRDefault="004E4D21" w:rsidP="004E4D21">
      <w:pPr>
        <w:jc w:val="both"/>
      </w:pPr>
    </w:p>
    <w:p w14:paraId="5802C142" w14:textId="77777777" w:rsidR="004E4D21" w:rsidRDefault="004E4D21" w:rsidP="004E4D21">
      <w:pPr>
        <w:jc w:val="both"/>
      </w:pPr>
    </w:p>
    <w:p w14:paraId="7CBCD963" w14:textId="16563A7D" w:rsidR="004E4D21" w:rsidRDefault="004E4D21" w:rsidP="004E4D21">
      <w:pPr>
        <w:shd w:val="clear" w:color="auto" w:fill="BFBFBF" w:themeFill="background1" w:themeFillShade="BF"/>
        <w:jc w:val="both"/>
      </w:pPr>
      <w:r w:rsidRPr="00DB68BF">
        <w:rPr>
          <w:b/>
        </w:rPr>
        <w:t xml:space="preserve">10. </w:t>
      </w:r>
      <w:r w:rsidR="00A81363" w:rsidRPr="00A81363">
        <w:rPr>
          <w:b/>
        </w:rPr>
        <w:t>Projenin bir parçası olma konusunda sizi ne motive etti? Kısaca açıklar mısınız? (en fazla 500 karakter)</w:t>
      </w:r>
    </w:p>
    <w:p w14:paraId="73ECB80D" w14:textId="77777777" w:rsidR="004E4D21" w:rsidRDefault="004E4D21" w:rsidP="004E4D21">
      <w:pPr>
        <w:jc w:val="both"/>
      </w:pPr>
    </w:p>
    <w:p w14:paraId="5B5DCC1F" w14:textId="77777777" w:rsidR="004E4D21" w:rsidRDefault="004E4D21" w:rsidP="004E4D21">
      <w:pPr>
        <w:jc w:val="both"/>
      </w:pPr>
    </w:p>
    <w:p w14:paraId="573271B5" w14:textId="77777777" w:rsidR="004E4D21" w:rsidRDefault="004E4D21" w:rsidP="004E4D21">
      <w:pPr>
        <w:jc w:val="both"/>
      </w:pPr>
    </w:p>
    <w:p w14:paraId="386CB5C7" w14:textId="77777777" w:rsidR="004E4D21" w:rsidRDefault="004E4D21" w:rsidP="004E4D21">
      <w:pPr>
        <w:jc w:val="both"/>
      </w:pPr>
    </w:p>
    <w:p w14:paraId="3D865814" w14:textId="77777777" w:rsidR="004E4D21" w:rsidRDefault="004E4D21" w:rsidP="004E4D21">
      <w:pPr>
        <w:jc w:val="both"/>
      </w:pPr>
    </w:p>
    <w:p w14:paraId="65EDC75D" w14:textId="7F7621E6" w:rsidR="004E4D21" w:rsidRPr="00DB68BF" w:rsidRDefault="004E4D21" w:rsidP="004E4D21">
      <w:pPr>
        <w:shd w:val="clear" w:color="auto" w:fill="BFBFBF" w:themeFill="background1" w:themeFillShade="BF"/>
        <w:jc w:val="both"/>
        <w:rPr>
          <w:b/>
        </w:rPr>
      </w:pPr>
      <w:r w:rsidRPr="00DB68BF">
        <w:rPr>
          <w:b/>
        </w:rPr>
        <w:t xml:space="preserve">11. </w:t>
      </w:r>
      <w:r w:rsidR="00A81363" w:rsidRPr="00A81363">
        <w:rPr>
          <w:b/>
        </w:rPr>
        <w:t>Lütfen proje önerinizi birkaç cümle ile açıklayınız ( max 500 karakter)</w:t>
      </w:r>
    </w:p>
    <w:p w14:paraId="7EFFF323" w14:textId="77777777" w:rsidR="004E4D21" w:rsidRDefault="004E4D21" w:rsidP="00960050">
      <w:pPr>
        <w:ind w:firstLine="708"/>
        <w:jc w:val="both"/>
        <w:rPr>
          <w:b/>
          <w:bCs/>
          <w:sz w:val="24"/>
          <w:szCs w:val="24"/>
          <w:u w:val="single"/>
        </w:rPr>
      </w:pPr>
    </w:p>
    <w:p w14:paraId="2E441B24" w14:textId="77777777" w:rsidR="004E4D21" w:rsidRDefault="004E4D21" w:rsidP="00960050">
      <w:pPr>
        <w:ind w:firstLine="708"/>
        <w:jc w:val="both"/>
        <w:rPr>
          <w:b/>
          <w:bCs/>
          <w:sz w:val="24"/>
          <w:szCs w:val="24"/>
          <w:u w:val="single"/>
        </w:rPr>
      </w:pPr>
    </w:p>
    <w:p w14:paraId="1D6A7C43" w14:textId="77777777" w:rsidR="004E4D21" w:rsidRDefault="004E4D21" w:rsidP="00960050">
      <w:pPr>
        <w:ind w:firstLine="708"/>
        <w:jc w:val="both"/>
        <w:rPr>
          <w:b/>
          <w:bCs/>
          <w:sz w:val="24"/>
          <w:szCs w:val="24"/>
          <w:u w:val="single"/>
        </w:rPr>
      </w:pPr>
    </w:p>
    <w:p w14:paraId="432B4616" w14:textId="77777777" w:rsidR="004E4D21" w:rsidRDefault="004E4D21" w:rsidP="00960050">
      <w:pPr>
        <w:ind w:firstLine="708"/>
        <w:jc w:val="both"/>
        <w:rPr>
          <w:b/>
          <w:bCs/>
          <w:sz w:val="24"/>
          <w:szCs w:val="24"/>
          <w:u w:val="single"/>
        </w:rPr>
      </w:pPr>
    </w:p>
    <w:p w14:paraId="6FE72B87" w14:textId="77777777" w:rsidR="00A81363" w:rsidRDefault="00A81363" w:rsidP="00960050">
      <w:pPr>
        <w:ind w:firstLine="708"/>
        <w:jc w:val="both"/>
        <w:rPr>
          <w:b/>
          <w:bCs/>
          <w:sz w:val="24"/>
          <w:szCs w:val="24"/>
          <w:u w:val="single"/>
        </w:rPr>
      </w:pPr>
    </w:p>
    <w:p w14:paraId="0163F20D" w14:textId="77777777" w:rsidR="00A81363" w:rsidRDefault="00A81363" w:rsidP="00960050">
      <w:pPr>
        <w:ind w:firstLine="708"/>
        <w:jc w:val="both"/>
        <w:rPr>
          <w:b/>
          <w:bCs/>
          <w:sz w:val="24"/>
          <w:szCs w:val="24"/>
          <w:u w:val="single"/>
        </w:rPr>
      </w:pPr>
    </w:p>
    <w:p w14:paraId="3FCB5D11" w14:textId="77777777" w:rsidR="004E4D21" w:rsidRDefault="004E4D21" w:rsidP="00960050">
      <w:pPr>
        <w:ind w:firstLine="708"/>
        <w:jc w:val="both"/>
        <w:rPr>
          <w:b/>
          <w:bCs/>
          <w:sz w:val="24"/>
          <w:szCs w:val="24"/>
          <w:u w:val="single"/>
        </w:rPr>
      </w:pPr>
    </w:p>
    <w:p w14:paraId="3AC95BA2" w14:textId="5609A5AE" w:rsidR="004E4D21" w:rsidRPr="00DB68BF" w:rsidRDefault="004E4D21" w:rsidP="004E4D21">
      <w:pPr>
        <w:shd w:val="clear" w:color="auto" w:fill="BFBFBF" w:themeFill="background1" w:themeFillShade="BF"/>
        <w:jc w:val="both"/>
        <w:rPr>
          <w:b/>
        </w:rPr>
      </w:pPr>
      <w:r w:rsidRPr="00DB68BF">
        <w:rPr>
          <w:b/>
        </w:rPr>
        <w:t>1</w:t>
      </w:r>
      <w:r>
        <w:rPr>
          <w:b/>
        </w:rPr>
        <w:t>2</w:t>
      </w:r>
      <w:r w:rsidRPr="00DB68BF">
        <w:rPr>
          <w:b/>
        </w:rPr>
        <w:t xml:space="preserve">. </w:t>
      </w:r>
      <w:r w:rsidRPr="004E4D21">
        <w:rPr>
          <w:b/>
        </w:rPr>
        <w:t>Lütfen, İngilizce dil becerilerinizin seviyesini belirtin:</w:t>
      </w:r>
    </w:p>
    <w:p w14:paraId="0BA6FB78" w14:textId="77777777" w:rsidR="004E4D21" w:rsidRPr="000D5847" w:rsidRDefault="004E4D21" w:rsidP="004E4D21">
      <w:pPr>
        <w:ind w:firstLine="708"/>
        <w:jc w:val="both"/>
      </w:pPr>
      <w:r w:rsidRPr="000D5847">
        <w:t xml:space="preserve">A1 - Elementary </w:t>
      </w:r>
    </w:p>
    <w:p w14:paraId="2009D561" w14:textId="77777777" w:rsidR="004E4D21" w:rsidRPr="000D5847" w:rsidRDefault="004E4D21" w:rsidP="004E4D21">
      <w:pPr>
        <w:ind w:firstLine="708"/>
        <w:jc w:val="both"/>
      </w:pPr>
      <w:r w:rsidRPr="000D5847">
        <w:t xml:space="preserve">A2 - Pre intermediate </w:t>
      </w:r>
    </w:p>
    <w:p w14:paraId="344BB937" w14:textId="77777777" w:rsidR="004E4D21" w:rsidRPr="000D5847" w:rsidRDefault="004E4D21" w:rsidP="004E4D21">
      <w:pPr>
        <w:ind w:firstLine="708"/>
        <w:jc w:val="both"/>
      </w:pPr>
      <w:r w:rsidRPr="000D5847">
        <w:t xml:space="preserve">B1 - Intermediate </w:t>
      </w:r>
    </w:p>
    <w:p w14:paraId="580D37B0" w14:textId="77777777" w:rsidR="004E4D21" w:rsidRPr="000D5847" w:rsidRDefault="004E4D21" w:rsidP="004E4D21">
      <w:pPr>
        <w:ind w:firstLine="708"/>
        <w:jc w:val="both"/>
      </w:pPr>
      <w:r w:rsidRPr="000D5847">
        <w:t xml:space="preserve">B2 - Upper intermediate </w:t>
      </w:r>
    </w:p>
    <w:p w14:paraId="0E1E4A6F" w14:textId="77777777" w:rsidR="004E4D21" w:rsidRPr="000D5847" w:rsidRDefault="004E4D21" w:rsidP="004E4D21">
      <w:pPr>
        <w:ind w:firstLine="708"/>
        <w:jc w:val="both"/>
      </w:pPr>
      <w:r w:rsidRPr="000D5847">
        <w:t xml:space="preserve">C1 - Advanced </w:t>
      </w:r>
    </w:p>
    <w:p w14:paraId="0FAF258E" w14:textId="5339A323" w:rsidR="004E4D21" w:rsidRPr="000D5847" w:rsidRDefault="004E4D21" w:rsidP="004E4D21">
      <w:pPr>
        <w:ind w:firstLine="708"/>
        <w:jc w:val="both"/>
      </w:pPr>
      <w:r w:rsidRPr="000D5847">
        <w:t xml:space="preserve">C2 </w:t>
      </w:r>
      <w:r w:rsidR="000D5847" w:rsidRPr="000D5847">
        <w:t>–</w:t>
      </w:r>
      <w:r w:rsidRPr="000D5847">
        <w:t xml:space="preserve"> Proficient</w:t>
      </w:r>
    </w:p>
    <w:p w14:paraId="2F294F9D" w14:textId="77777777" w:rsidR="000D5847" w:rsidRDefault="000D5847" w:rsidP="004E4D21">
      <w:pPr>
        <w:ind w:firstLine="708"/>
        <w:jc w:val="both"/>
        <w:rPr>
          <w:sz w:val="24"/>
          <w:szCs w:val="24"/>
        </w:rPr>
      </w:pPr>
    </w:p>
    <w:p w14:paraId="075542BD" w14:textId="77777777" w:rsidR="000D5847" w:rsidRPr="000D5847" w:rsidRDefault="000D5847" w:rsidP="000D5847">
      <w:pPr>
        <w:ind w:firstLine="708"/>
        <w:jc w:val="both"/>
        <w:rPr>
          <w:b/>
          <w:bCs/>
          <w:sz w:val="24"/>
          <w:szCs w:val="24"/>
          <w:u w:val="single"/>
        </w:rPr>
      </w:pPr>
      <w:r w:rsidRPr="000D5847">
        <w:rPr>
          <w:b/>
          <w:bCs/>
          <w:sz w:val="24"/>
          <w:szCs w:val="24"/>
          <w:u w:val="single"/>
        </w:rPr>
        <w:t>Değerlendirme kriterleri:</w:t>
      </w:r>
    </w:p>
    <w:p w14:paraId="6CEDEF20" w14:textId="77777777" w:rsidR="000D5847" w:rsidRPr="000D5847" w:rsidRDefault="000D5847" w:rsidP="000D5847">
      <w:pPr>
        <w:ind w:firstLine="708"/>
        <w:jc w:val="both"/>
        <w:rPr>
          <w:rFonts w:cstheme="minorHAnsi"/>
        </w:rPr>
      </w:pPr>
      <w:r w:rsidRPr="000D5847">
        <w:rPr>
          <w:rFonts w:ascii="Cambria Math" w:hAnsi="Cambria Math" w:cs="Cambria Math"/>
        </w:rPr>
        <w:t>⌧</w:t>
      </w:r>
      <w:r w:rsidRPr="000D5847">
        <w:rPr>
          <w:rFonts w:cstheme="minorHAnsi"/>
        </w:rPr>
        <w:t xml:space="preserve"> Adayın katılıma uygunluğu</w:t>
      </w:r>
    </w:p>
    <w:p w14:paraId="7EFB8DBD" w14:textId="6176423F" w:rsidR="000D5847" w:rsidRPr="000D5847" w:rsidRDefault="000D5847" w:rsidP="000D5847">
      <w:pPr>
        <w:ind w:firstLine="708"/>
        <w:jc w:val="both"/>
        <w:rPr>
          <w:rFonts w:cstheme="minorHAnsi"/>
        </w:rPr>
      </w:pPr>
      <w:r w:rsidRPr="000D5847">
        <w:rPr>
          <w:rFonts w:ascii="Cambria Math" w:hAnsi="Cambria Math" w:cs="Cambria Math"/>
        </w:rPr>
        <w:t>⌧</w:t>
      </w:r>
      <w:r w:rsidRPr="000D5847">
        <w:rPr>
          <w:rFonts w:cstheme="minorHAnsi"/>
        </w:rPr>
        <w:t xml:space="preserve"> Adayın yarışmaya katılım için ikna edici bir motivasyon ifade etmesi</w:t>
      </w:r>
    </w:p>
    <w:p w14:paraId="13799A40" w14:textId="77777777" w:rsidR="000D5847" w:rsidRPr="000D5847" w:rsidRDefault="000D5847" w:rsidP="000D5847">
      <w:pPr>
        <w:ind w:firstLine="708"/>
        <w:jc w:val="both"/>
        <w:rPr>
          <w:rFonts w:cstheme="minorHAnsi"/>
        </w:rPr>
      </w:pPr>
      <w:r w:rsidRPr="000D5847">
        <w:rPr>
          <w:rFonts w:ascii="Cambria Math" w:hAnsi="Cambria Math" w:cs="Cambria Math"/>
        </w:rPr>
        <w:t>⌧</w:t>
      </w:r>
      <w:r w:rsidRPr="000D5847">
        <w:rPr>
          <w:rFonts w:cstheme="minorHAnsi"/>
        </w:rPr>
        <w:t xml:space="preserve"> Adayın takip eğitimleri ve aktiviteler için iletişim bilgilerini yeterince sağlaması</w:t>
      </w:r>
    </w:p>
    <w:p w14:paraId="3B1F5634" w14:textId="77777777" w:rsidR="000D5847" w:rsidRPr="000D5847" w:rsidRDefault="000D5847" w:rsidP="000D5847">
      <w:pPr>
        <w:ind w:firstLine="708"/>
        <w:jc w:val="both"/>
        <w:rPr>
          <w:rFonts w:cstheme="minorHAnsi"/>
        </w:rPr>
      </w:pPr>
      <w:r w:rsidRPr="000D5847">
        <w:rPr>
          <w:rFonts w:ascii="Cambria Math" w:hAnsi="Cambria Math" w:cs="Cambria Math"/>
        </w:rPr>
        <w:t>⌧</w:t>
      </w:r>
      <w:r w:rsidRPr="000D5847">
        <w:rPr>
          <w:rFonts w:cstheme="minorHAnsi"/>
        </w:rPr>
        <w:t xml:space="preserve"> Adayın potansiyel bir proje tanıtıcısı / proje ekibi üyesi olması</w:t>
      </w:r>
    </w:p>
    <w:p w14:paraId="3C3AD146" w14:textId="5FBBFF83" w:rsidR="000D5847" w:rsidRPr="000D5847" w:rsidRDefault="000D5847" w:rsidP="000D5847">
      <w:pPr>
        <w:ind w:firstLine="708"/>
        <w:jc w:val="both"/>
        <w:rPr>
          <w:rFonts w:cstheme="minorHAnsi"/>
        </w:rPr>
      </w:pPr>
      <w:r w:rsidRPr="000D5847">
        <w:rPr>
          <w:rFonts w:ascii="Cambria Math" w:hAnsi="Cambria Math" w:cs="Cambria Math"/>
        </w:rPr>
        <w:t>⌧</w:t>
      </w:r>
      <w:r w:rsidRPr="000D5847">
        <w:rPr>
          <w:rFonts w:cstheme="minorHAnsi"/>
        </w:rPr>
        <w:t xml:space="preserve"> Adayın planlanan kurslarda potansiyel bir katılımcı olması</w:t>
      </w:r>
    </w:p>
    <w:p w14:paraId="00494548" w14:textId="77777777" w:rsidR="000D5847" w:rsidRPr="000D5847" w:rsidRDefault="000D5847" w:rsidP="000D5847">
      <w:pPr>
        <w:ind w:firstLine="708"/>
        <w:jc w:val="both"/>
        <w:rPr>
          <w:rFonts w:cstheme="minorHAnsi"/>
        </w:rPr>
      </w:pPr>
      <w:r w:rsidRPr="000D5847">
        <w:rPr>
          <w:rFonts w:ascii="Cambria Math" w:hAnsi="Cambria Math" w:cs="Cambria Math"/>
        </w:rPr>
        <w:t>⌧</w:t>
      </w:r>
      <w:r w:rsidRPr="000D5847">
        <w:rPr>
          <w:rFonts w:cstheme="minorHAnsi"/>
        </w:rPr>
        <w:t xml:space="preserve"> Adayın İngilizce bilgisinin onu uluslararası faaliyetlere dahil etmeye uygun olması </w:t>
      </w:r>
    </w:p>
    <w:p w14:paraId="3C128A42" w14:textId="77777777" w:rsidR="000D5847" w:rsidRPr="000D5847" w:rsidRDefault="000D5847" w:rsidP="000D5847">
      <w:pPr>
        <w:ind w:firstLine="708"/>
        <w:jc w:val="both"/>
        <w:rPr>
          <w:rFonts w:cstheme="minorHAnsi"/>
        </w:rPr>
      </w:pPr>
      <w:r w:rsidRPr="000D5847">
        <w:rPr>
          <w:rFonts w:ascii="Cambria Math" w:hAnsi="Cambria Math" w:cs="Cambria Math"/>
        </w:rPr>
        <w:t>⌧</w:t>
      </w:r>
      <w:r w:rsidRPr="000D5847">
        <w:rPr>
          <w:rFonts w:cstheme="minorHAnsi"/>
        </w:rPr>
        <w:t xml:space="preserve"> Genel sonuç: Adayın projede daha fazla yer alması gerekmektedir. </w:t>
      </w:r>
    </w:p>
    <w:p w14:paraId="377B2FBD" w14:textId="15F3911C" w:rsidR="000D5847" w:rsidRPr="000D5847" w:rsidRDefault="000D5847" w:rsidP="000D5847">
      <w:pPr>
        <w:ind w:firstLine="708"/>
        <w:jc w:val="both"/>
        <w:rPr>
          <w:rFonts w:cstheme="minorHAnsi"/>
        </w:rPr>
      </w:pPr>
      <w:r w:rsidRPr="000D5847">
        <w:rPr>
          <w:rFonts w:cstheme="minorHAnsi"/>
        </w:rPr>
        <w:t>Diğer yorumlar:</w:t>
      </w:r>
    </w:p>
    <w:p w14:paraId="0BE3402D" w14:textId="77777777" w:rsidR="000D5847" w:rsidRPr="000D5847" w:rsidRDefault="000D5847" w:rsidP="000D5847">
      <w:pPr>
        <w:ind w:firstLine="708"/>
        <w:jc w:val="both"/>
        <w:rPr>
          <w:rFonts w:cstheme="minorHAnsi"/>
        </w:rPr>
      </w:pPr>
      <w:r w:rsidRPr="000D5847">
        <w:rPr>
          <w:rFonts w:cstheme="minorHAnsi"/>
        </w:rPr>
        <w:t>Değerlendirenin adı:</w:t>
      </w:r>
    </w:p>
    <w:p w14:paraId="2821C202" w14:textId="2AB4D4E5" w:rsidR="000D5847" w:rsidRPr="000D5847" w:rsidRDefault="000D5847" w:rsidP="000D5847">
      <w:pPr>
        <w:ind w:firstLine="708"/>
        <w:jc w:val="both"/>
        <w:rPr>
          <w:rFonts w:cstheme="minorHAnsi"/>
        </w:rPr>
      </w:pPr>
      <w:r w:rsidRPr="000D5847">
        <w:rPr>
          <w:rFonts w:cstheme="minorHAnsi"/>
        </w:rPr>
        <w:t>Proje Ortağı Kuruluş Adı:</w:t>
      </w:r>
    </w:p>
    <w:p w14:paraId="321CA164" w14:textId="77777777" w:rsidR="000D5847" w:rsidRPr="000D5847" w:rsidRDefault="000D5847" w:rsidP="000D5847">
      <w:pPr>
        <w:ind w:firstLine="708"/>
        <w:jc w:val="both"/>
        <w:rPr>
          <w:rFonts w:cstheme="minorHAnsi"/>
        </w:rPr>
      </w:pPr>
      <w:r w:rsidRPr="000D5847">
        <w:rPr>
          <w:rFonts w:cstheme="minorHAnsi"/>
        </w:rPr>
        <w:t>Not:</w:t>
      </w:r>
    </w:p>
    <w:p w14:paraId="0F684AEE" w14:textId="77777777" w:rsidR="000D5847" w:rsidRPr="000D5847" w:rsidRDefault="000D5847" w:rsidP="000D5847">
      <w:pPr>
        <w:ind w:firstLine="708"/>
        <w:jc w:val="both"/>
        <w:rPr>
          <w:rFonts w:cstheme="minorHAnsi"/>
        </w:rPr>
      </w:pPr>
      <w:r w:rsidRPr="000D5847">
        <w:rPr>
          <w:rFonts w:cstheme="minorHAnsi"/>
        </w:rPr>
        <w:t>Başvuran, finansman başvurusunda sunulan verilerin doğruluğu için sorumluluğu kabul eder.</w:t>
      </w:r>
    </w:p>
    <w:p w14:paraId="2F0F3885" w14:textId="77777777" w:rsidR="000D5847" w:rsidRPr="000D5847" w:rsidRDefault="000D5847" w:rsidP="000D5847">
      <w:pPr>
        <w:ind w:firstLine="708"/>
        <w:jc w:val="both"/>
        <w:rPr>
          <w:rFonts w:cstheme="minorHAnsi"/>
        </w:rPr>
      </w:pPr>
      <w:r w:rsidRPr="000D5847">
        <w:rPr>
          <w:rFonts w:cstheme="minorHAnsi"/>
        </w:rPr>
        <w:t>Başvuran, yarışmaya katılarak, gönderilen kavramlar üzerinde (görsel unsurlar dahil) telif haklarının sahibi olduğunu açıkça beyan eder ve telif haklarını elinde bulundurmadığı durumda tüm yasal sonuçları kabul eder.</w:t>
      </w:r>
    </w:p>
    <w:p w14:paraId="75F818A9" w14:textId="1160035C" w:rsidR="000D5847" w:rsidRPr="000D5847" w:rsidRDefault="000D5847" w:rsidP="000D5847">
      <w:pPr>
        <w:ind w:firstLine="708"/>
        <w:jc w:val="both"/>
        <w:rPr>
          <w:rFonts w:cstheme="minorHAnsi"/>
        </w:rPr>
      </w:pPr>
      <w:r w:rsidRPr="000D5847">
        <w:rPr>
          <w:rFonts w:cstheme="minorHAnsi"/>
        </w:rPr>
        <w:t>Kişisel verilerin sağlanmasıyla, başvuran, kişisel verilerinin ULBS veri tabanına girilmesi için açık ve kesin rızasını ifade eder.</w:t>
      </w:r>
    </w:p>
    <w:p w14:paraId="49D6FD23" w14:textId="77777777" w:rsidR="000D5847" w:rsidRPr="000D5847" w:rsidRDefault="000D5847" w:rsidP="000D5847">
      <w:pPr>
        <w:ind w:firstLine="708"/>
        <w:jc w:val="both"/>
        <w:rPr>
          <w:rFonts w:cstheme="minorHAnsi"/>
        </w:rPr>
      </w:pPr>
      <w:r w:rsidRPr="000D5847">
        <w:rPr>
          <w:rFonts w:cstheme="minorHAnsi"/>
        </w:rPr>
        <w:t>Tarih: …………………………………………………………</w:t>
      </w:r>
    </w:p>
    <w:p w14:paraId="57B9F75D" w14:textId="271A415B" w:rsidR="000D5847" w:rsidRPr="000D5847" w:rsidRDefault="000D5847" w:rsidP="000D5847">
      <w:pPr>
        <w:ind w:firstLine="708"/>
        <w:jc w:val="both"/>
        <w:rPr>
          <w:rFonts w:cstheme="minorHAnsi"/>
        </w:rPr>
      </w:pPr>
      <w:r w:rsidRPr="000D5847">
        <w:rPr>
          <w:rFonts w:cstheme="minorHAnsi"/>
        </w:rPr>
        <w:t xml:space="preserve">İsim ve </w:t>
      </w:r>
      <w:r w:rsidR="00761624">
        <w:rPr>
          <w:rFonts w:cstheme="minorHAnsi"/>
        </w:rPr>
        <w:t>S</w:t>
      </w:r>
      <w:r w:rsidRPr="000D5847">
        <w:rPr>
          <w:rFonts w:cstheme="minorHAnsi"/>
        </w:rPr>
        <w:t>oyisim: ………………………………….</w:t>
      </w:r>
    </w:p>
    <w:p w14:paraId="21DFD7A4" w14:textId="145387D9" w:rsidR="000D5847" w:rsidRPr="000D5847" w:rsidRDefault="000D5847" w:rsidP="000D5847">
      <w:pPr>
        <w:ind w:firstLine="708"/>
        <w:jc w:val="both"/>
        <w:rPr>
          <w:rFonts w:cstheme="minorHAnsi"/>
        </w:rPr>
      </w:pPr>
      <w:r w:rsidRPr="000D5847">
        <w:rPr>
          <w:rFonts w:cstheme="minorHAnsi"/>
        </w:rPr>
        <w:t>İmza: ………………………………………………….</w:t>
      </w:r>
    </w:p>
    <w:sectPr w:rsidR="000D5847" w:rsidRPr="000D5847">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3F771" w14:textId="77777777" w:rsidR="00434004" w:rsidRDefault="00434004" w:rsidP="004E4D21">
      <w:pPr>
        <w:spacing w:after="0" w:line="240" w:lineRule="auto"/>
      </w:pPr>
      <w:r>
        <w:separator/>
      </w:r>
    </w:p>
  </w:endnote>
  <w:endnote w:type="continuationSeparator" w:id="0">
    <w:p w14:paraId="694406C1" w14:textId="77777777" w:rsidR="00434004" w:rsidRDefault="00434004" w:rsidP="004E4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7F666" w14:textId="77777777" w:rsidR="00434004" w:rsidRDefault="00434004" w:rsidP="004E4D21">
      <w:pPr>
        <w:spacing w:after="0" w:line="240" w:lineRule="auto"/>
      </w:pPr>
      <w:r>
        <w:separator/>
      </w:r>
    </w:p>
  </w:footnote>
  <w:footnote w:type="continuationSeparator" w:id="0">
    <w:p w14:paraId="5915ED77" w14:textId="77777777" w:rsidR="00434004" w:rsidRDefault="00434004" w:rsidP="004E4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CB3C" w14:textId="0BFBFCEC" w:rsidR="004E4D21" w:rsidRDefault="004E4D21">
    <w:pPr>
      <w:pStyle w:val="stBilgi"/>
    </w:pPr>
    <w:r>
      <w:rPr>
        <w:noProof/>
      </w:rPr>
      <w:drawing>
        <wp:anchor distT="0" distB="0" distL="114300" distR="114300" simplePos="0" relativeHeight="251659264" behindDoc="1" locked="0" layoutInCell="1" allowOverlap="1" wp14:anchorId="0841E51F" wp14:editId="7CF2ED55">
          <wp:simplePos x="0" y="0"/>
          <wp:positionH relativeFrom="column">
            <wp:posOffset>4933950</wp:posOffset>
          </wp:positionH>
          <wp:positionV relativeFrom="paragraph">
            <wp:posOffset>-343535</wp:posOffset>
          </wp:positionV>
          <wp:extent cx="668655" cy="666750"/>
          <wp:effectExtent l="0" t="0" r="0" b="0"/>
          <wp:wrapTight wrapText="bothSides">
            <wp:wrapPolygon edited="0">
              <wp:start x="5538" y="0"/>
              <wp:lineTo x="0" y="3703"/>
              <wp:lineTo x="0" y="15429"/>
              <wp:lineTo x="3077" y="19749"/>
              <wp:lineTo x="6154" y="20983"/>
              <wp:lineTo x="15385" y="20983"/>
              <wp:lineTo x="17846" y="19749"/>
              <wp:lineTo x="20923" y="15429"/>
              <wp:lineTo x="20923" y="3703"/>
              <wp:lineTo x="15385" y="0"/>
              <wp:lineTo x="5538" y="0"/>
            </wp:wrapPolygon>
          </wp:wrapTight>
          <wp:docPr id="549638434" name="Resim 1"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38434" name="Resim 1" descr="simge, sembol, amblem, logo, ticari marka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B4A">
      <w:rPr>
        <w:noProof/>
        <w:lang w:val="el-GR" w:eastAsia="el-GR"/>
      </w:rPr>
      <w:drawing>
        <wp:anchor distT="0" distB="0" distL="114300" distR="114300" simplePos="0" relativeHeight="251660288" behindDoc="1" locked="0" layoutInCell="1" allowOverlap="1" wp14:anchorId="031CC943" wp14:editId="525AB587">
          <wp:simplePos x="0" y="0"/>
          <wp:positionH relativeFrom="column">
            <wp:posOffset>2457450</wp:posOffset>
          </wp:positionH>
          <wp:positionV relativeFrom="paragraph">
            <wp:posOffset>-495935</wp:posOffset>
          </wp:positionV>
          <wp:extent cx="1047750" cy="1047750"/>
          <wp:effectExtent l="0" t="0" r="0" b="0"/>
          <wp:wrapTight wrapText="bothSides">
            <wp:wrapPolygon edited="0">
              <wp:start x="0" y="0"/>
              <wp:lineTo x="0" y="21207"/>
              <wp:lineTo x="21207" y="21207"/>
              <wp:lineTo x="21207" y="0"/>
              <wp:lineTo x="0" y="0"/>
            </wp:wrapPolygon>
          </wp:wrapTight>
          <wp:docPr id="4" name="Εικόνα 4" descr="C:\Users\user\Downloads\00_Logo-Learn 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00_Logo-Learn In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82B">
      <w:rPr>
        <w:noProof/>
      </w:rPr>
      <w:drawing>
        <wp:anchor distT="0" distB="0" distL="114300" distR="114300" simplePos="0" relativeHeight="251661312" behindDoc="1" locked="0" layoutInCell="1" allowOverlap="1" wp14:anchorId="7D7B4694" wp14:editId="40FD5961">
          <wp:simplePos x="0" y="0"/>
          <wp:positionH relativeFrom="column">
            <wp:posOffset>123825</wp:posOffset>
          </wp:positionH>
          <wp:positionV relativeFrom="paragraph">
            <wp:posOffset>-238760</wp:posOffset>
          </wp:positionV>
          <wp:extent cx="1866900" cy="561975"/>
          <wp:effectExtent l="0" t="0" r="0" b="9525"/>
          <wp:wrapTight wrapText="bothSides">
            <wp:wrapPolygon edited="0">
              <wp:start x="0" y="0"/>
              <wp:lineTo x="0" y="21234"/>
              <wp:lineTo x="21380" y="21234"/>
              <wp:lineTo x="21380" y="0"/>
              <wp:lineTo x="0" y="0"/>
            </wp:wrapPolygon>
          </wp:wrapTight>
          <wp:docPr id="451" name="Resi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7C4D"/>
    <w:multiLevelType w:val="hybridMultilevel"/>
    <w:tmpl w:val="B584366E"/>
    <w:lvl w:ilvl="0" w:tplc="41E433DA">
      <w:start w:val="1"/>
      <w:numFmt w:val="decimal"/>
      <w:lvlText w:val="%1."/>
      <w:lvlJc w:val="left"/>
      <w:pPr>
        <w:ind w:left="490" w:hanging="360"/>
      </w:pPr>
      <w:rPr>
        <w:rFonts w:hint="default"/>
      </w:rPr>
    </w:lvl>
    <w:lvl w:ilvl="1" w:tplc="041F0019" w:tentative="1">
      <w:start w:val="1"/>
      <w:numFmt w:val="lowerLetter"/>
      <w:lvlText w:val="%2."/>
      <w:lvlJc w:val="left"/>
      <w:pPr>
        <w:ind w:left="1210" w:hanging="360"/>
      </w:pPr>
    </w:lvl>
    <w:lvl w:ilvl="2" w:tplc="041F001B" w:tentative="1">
      <w:start w:val="1"/>
      <w:numFmt w:val="lowerRoman"/>
      <w:lvlText w:val="%3."/>
      <w:lvlJc w:val="right"/>
      <w:pPr>
        <w:ind w:left="1930" w:hanging="180"/>
      </w:pPr>
    </w:lvl>
    <w:lvl w:ilvl="3" w:tplc="041F000F" w:tentative="1">
      <w:start w:val="1"/>
      <w:numFmt w:val="decimal"/>
      <w:lvlText w:val="%4."/>
      <w:lvlJc w:val="left"/>
      <w:pPr>
        <w:ind w:left="2650" w:hanging="360"/>
      </w:pPr>
    </w:lvl>
    <w:lvl w:ilvl="4" w:tplc="041F0019" w:tentative="1">
      <w:start w:val="1"/>
      <w:numFmt w:val="lowerLetter"/>
      <w:lvlText w:val="%5."/>
      <w:lvlJc w:val="left"/>
      <w:pPr>
        <w:ind w:left="3370" w:hanging="360"/>
      </w:pPr>
    </w:lvl>
    <w:lvl w:ilvl="5" w:tplc="041F001B" w:tentative="1">
      <w:start w:val="1"/>
      <w:numFmt w:val="lowerRoman"/>
      <w:lvlText w:val="%6."/>
      <w:lvlJc w:val="right"/>
      <w:pPr>
        <w:ind w:left="4090" w:hanging="180"/>
      </w:pPr>
    </w:lvl>
    <w:lvl w:ilvl="6" w:tplc="041F000F" w:tentative="1">
      <w:start w:val="1"/>
      <w:numFmt w:val="decimal"/>
      <w:lvlText w:val="%7."/>
      <w:lvlJc w:val="left"/>
      <w:pPr>
        <w:ind w:left="4810" w:hanging="360"/>
      </w:pPr>
    </w:lvl>
    <w:lvl w:ilvl="7" w:tplc="041F0019" w:tentative="1">
      <w:start w:val="1"/>
      <w:numFmt w:val="lowerLetter"/>
      <w:lvlText w:val="%8."/>
      <w:lvlJc w:val="left"/>
      <w:pPr>
        <w:ind w:left="5530" w:hanging="360"/>
      </w:pPr>
    </w:lvl>
    <w:lvl w:ilvl="8" w:tplc="041F001B" w:tentative="1">
      <w:start w:val="1"/>
      <w:numFmt w:val="lowerRoman"/>
      <w:lvlText w:val="%9."/>
      <w:lvlJc w:val="right"/>
      <w:pPr>
        <w:ind w:left="6250" w:hanging="180"/>
      </w:pPr>
    </w:lvl>
  </w:abstractNum>
  <w:abstractNum w:abstractNumId="1" w15:restartNumberingAfterBreak="0">
    <w:nsid w:val="0F351668"/>
    <w:multiLevelType w:val="hybridMultilevel"/>
    <w:tmpl w:val="AD620DF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5DC04F57"/>
    <w:multiLevelType w:val="hybridMultilevel"/>
    <w:tmpl w:val="6400DA8C"/>
    <w:lvl w:ilvl="0" w:tplc="F7A88874">
      <w:start w:val="1"/>
      <w:numFmt w:val="decimal"/>
      <w:lvlText w:val="%1."/>
      <w:lvlJc w:val="left"/>
      <w:pPr>
        <w:ind w:left="861" w:hanging="360"/>
      </w:pPr>
      <w:rPr>
        <w:rFonts w:hint="default"/>
      </w:rPr>
    </w:lvl>
    <w:lvl w:ilvl="1" w:tplc="041F0019" w:tentative="1">
      <w:start w:val="1"/>
      <w:numFmt w:val="lowerLetter"/>
      <w:lvlText w:val="%2."/>
      <w:lvlJc w:val="left"/>
      <w:pPr>
        <w:ind w:left="1581" w:hanging="360"/>
      </w:pPr>
    </w:lvl>
    <w:lvl w:ilvl="2" w:tplc="041F001B" w:tentative="1">
      <w:start w:val="1"/>
      <w:numFmt w:val="lowerRoman"/>
      <w:lvlText w:val="%3."/>
      <w:lvlJc w:val="right"/>
      <w:pPr>
        <w:ind w:left="2301" w:hanging="180"/>
      </w:pPr>
    </w:lvl>
    <w:lvl w:ilvl="3" w:tplc="041F000F" w:tentative="1">
      <w:start w:val="1"/>
      <w:numFmt w:val="decimal"/>
      <w:lvlText w:val="%4."/>
      <w:lvlJc w:val="left"/>
      <w:pPr>
        <w:ind w:left="3021" w:hanging="360"/>
      </w:pPr>
    </w:lvl>
    <w:lvl w:ilvl="4" w:tplc="041F0019" w:tentative="1">
      <w:start w:val="1"/>
      <w:numFmt w:val="lowerLetter"/>
      <w:lvlText w:val="%5."/>
      <w:lvlJc w:val="left"/>
      <w:pPr>
        <w:ind w:left="3741" w:hanging="360"/>
      </w:pPr>
    </w:lvl>
    <w:lvl w:ilvl="5" w:tplc="041F001B" w:tentative="1">
      <w:start w:val="1"/>
      <w:numFmt w:val="lowerRoman"/>
      <w:lvlText w:val="%6."/>
      <w:lvlJc w:val="right"/>
      <w:pPr>
        <w:ind w:left="4461" w:hanging="180"/>
      </w:pPr>
    </w:lvl>
    <w:lvl w:ilvl="6" w:tplc="041F000F" w:tentative="1">
      <w:start w:val="1"/>
      <w:numFmt w:val="decimal"/>
      <w:lvlText w:val="%7."/>
      <w:lvlJc w:val="left"/>
      <w:pPr>
        <w:ind w:left="5181" w:hanging="360"/>
      </w:pPr>
    </w:lvl>
    <w:lvl w:ilvl="7" w:tplc="041F0019" w:tentative="1">
      <w:start w:val="1"/>
      <w:numFmt w:val="lowerLetter"/>
      <w:lvlText w:val="%8."/>
      <w:lvlJc w:val="left"/>
      <w:pPr>
        <w:ind w:left="5901" w:hanging="360"/>
      </w:pPr>
    </w:lvl>
    <w:lvl w:ilvl="8" w:tplc="041F001B" w:tentative="1">
      <w:start w:val="1"/>
      <w:numFmt w:val="lowerRoman"/>
      <w:lvlText w:val="%9."/>
      <w:lvlJc w:val="right"/>
      <w:pPr>
        <w:ind w:left="6621" w:hanging="180"/>
      </w:pPr>
    </w:lvl>
  </w:abstractNum>
  <w:abstractNum w:abstractNumId="3" w15:restartNumberingAfterBreak="0">
    <w:nsid w:val="60932CA7"/>
    <w:multiLevelType w:val="hybridMultilevel"/>
    <w:tmpl w:val="5CFCA376"/>
    <w:lvl w:ilvl="0" w:tplc="F7A88874">
      <w:start w:val="1"/>
      <w:numFmt w:val="decimal"/>
      <w:lvlText w:val="%1."/>
      <w:lvlJc w:val="left"/>
      <w:pPr>
        <w:ind w:left="1068"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61140D90"/>
    <w:multiLevelType w:val="hybridMultilevel"/>
    <w:tmpl w:val="26C23D78"/>
    <w:lvl w:ilvl="0" w:tplc="4C58593E">
      <w:start w:val="1"/>
      <w:numFmt w:val="decimal"/>
      <w:lvlText w:val="%1."/>
      <w:lvlJc w:val="left"/>
      <w:pPr>
        <w:ind w:left="501" w:hanging="360"/>
      </w:pPr>
      <w:rPr>
        <w:rFonts w:hint="default"/>
      </w:r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num w:numId="1" w16cid:durableId="1042169731">
    <w:abstractNumId w:val="1"/>
  </w:num>
  <w:num w:numId="2" w16cid:durableId="1083797208">
    <w:abstractNumId w:val="0"/>
  </w:num>
  <w:num w:numId="3" w16cid:durableId="434788718">
    <w:abstractNumId w:val="4"/>
  </w:num>
  <w:num w:numId="4" w16cid:durableId="1565605548">
    <w:abstractNumId w:val="2"/>
  </w:num>
  <w:num w:numId="5" w16cid:durableId="20612491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F6B"/>
    <w:rsid w:val="000761B9"/>
    <w:rsid w:val="00086325"/>
    <w:rsid w:val="000D5847"/>
    <w:rsid w:val="00122CD4"/>
    <w:rsid w:val="001654D0"/>
    <w:rsid w:val="001C5E4E"/>
    <w:rsid w:val="0025252A"/>
    <w:rsid w:val="0031454A"/>
    <w:rsid w:val="00391B15"/>
    <w:rsid w:val="00402EA6"/>
    <w:rsid w:val="00430A94"/>
    <w:rsid w:val="00434004"/>
    <w:rsid w:val="004E4D21"/>
    <w:rsid w:val="004F5E9A"/>
    <w:rsid w:val="005A07F1"/>
    <w:rsid w:val="005C1375"/>
    <w:rsid w:val="006801D1"/>
    <w:rsid w:val="006F280E"/>
    <w:rsid w:val="00761624"/>
    <w:rsid w:val="00773244"/>
    <w:rsid w:val="00806052"/>
    <w:rsid w:val="00807B7B"/>
    <w:rsid w:val="008B4F6B"/>
    <w:rsid w:val="008B61EA"/>
    <w:rsid w:val="00905763"/>
    <w:rsid w:val="00960050"/>
    <w:rsid w:val="009900E9"/>
    <w:rsid w:val="00991C25"/>
    <w:rsid w:val="00A81363"/>
    <w:rsid w:val="00AC401D"/>
    <w:rsid w:val="00B27433"/>
    <w:rsid w:val="00B77E39"/>
    <w:rsid w:val="00B826CC"/>
    <w:rsid w:val="00E22B6F"/>
    <w:rsid w:val="00E30AAF"/>
    <w:rsid w:val="00E43102"/>
    <w:rsid w:val="00E72F1E"/>
    <w:rsid w:val="00F35BDD"/>
    <w:rsid w:val="00F64802"/>
    <w:rsid w:val="00FC24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B11EA"/>
  <w15:chartTrackingRefBased/>
  <w15:docId w15:val="{E10F55E7-4820-438C-BF87-F23778E0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07B7B"/>
    <w:pPr>
      <w:ind w:left="720"/>
      <w:contextualSpacing/>
    </w:pPr>
  </w:style>
  <w:style w:type="character" w:styleId="Kpr">
    <w:name w:val="Hyperlink"/>
    <w:basedOn w:val="VarsaylanParagrafYazTipi"/>
    <w:uiPriority w:val="99"/>
    <w:unhideWhenUsed/>
    <w:rsid w:val="00807B7B"/>
    <w:rPr>
      <w:color w:val="0563C1" w:themeColor="hyperlink"/>
      <w:u w:val="single"/>
    </w:rPr>
  </w:style>
  <w:style w:type="character" w:styleId="zmlenmeyenBahsetme">
    <w:name w:val="Unresolved Mention"/>
    <w:basedOn w:val="VarsaylanParagrafYazTipi"/>
    <w:uiPriority w:val="99"/>
    <w:semiHidden/>
    <w:unhideWhenUsed/>
    <w:rsid w:val="00807B7B"/>
    <w:rPr>
      <w:color w:val="605E5C"/>
      <w:shd w:val="clear" w:color="auto" w:fill="E1DFDD"/>
    </w:rPr>
  </w:style>
  <w:style w:type="paragraph" w:styleId="stBilgi">
    <w:name w:val="header"/>
    <w:basedOn w:val="Normal"/>
    <w:link w:val="stBilgiChar"/>
    <w:uiPriority w:val="99"/>
    <w:unhideWhenUsed/>
    <w:rsid w:val="004E4D2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E4D21"/>
  </w:style>
  <w:style w:type="paragraph" w:styleId="AltBilgi">
    <w:name w:val="footer"/>
    <w:basedOn w:val="Normal"/>
    <w:link w:val="AltBilgiChar"/>
    <w:uiPriority w:val="99"/>
    <w:unhideWhenUsed/>
    <w:rsid w:val="004E4D2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E4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157038">
      <w:bodyDiv w:val="1"/>
      <w:marLeft w:val="0"/>
      <w:marRight w:val="0"/>
      <w:marTop w:val="0"/>
      <w:marBottom w:val="0"/>
      <w:divBdr>
        <w:top w:val="none" w:sz="0" w:space="0" w:color="auto"/>
        <w:left w:val="none" w:sz="0" w:space="0" w:color="auto"/>
        <w:bottom w:val="none" w:sz="0" w:space="0" w:color="auto"/>
        <w:right w:val="none" w:sz="0" w:space="0" w:color="auto"/>
      </w:divBdr>
    </w:div>
    <w:div w:id="1275138776">
      <w:bodyDiv w:val="1"/>
      <w:marLeft w:val="0"/>
      <w:marRight w:val="0"/>
      <w:marTop w:val="0"/>
      <w:marBottom w:val="0"/>
      <w:divBdr>
        <w:top w:val="none" w:sz="0" w:space="0" w:color="auto"/>
        <w:left w:val="none" w:sz="0" w:space="0" w:color="auto"/>
        <w:bottom w:val="none" w:sz="0" w:space="0" w:color="auto"/>
        <w:right w:val="none" w:sz="0" w:space="0" w:color="auto"/>
      </w:divBdr>
    </w:div>
    <w:div w:id="154031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yilmaz@comu.edu.t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earn-inc.eu/t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learn-inc.eu/tr" TargetMode="External"/><Relationship Id="rId4" Type="http://schemas.openxmlformats.org/officeDocument/2006/relationships/webSettings" Target="webSettings.xml"/><Relationship Id="rId9" Type="http://schemas.openxmlformats.org/officeDocument/2006/relationships/hyperlink" Target="https://learn-inc.eu/t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1868</Words>
  <Characters>10652</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Kadir Yılmaz</dc:creator>
  <cp:keywords/>
  <dc:description/>
  <cp:lastModifiedBy>Kadir Yılmaz</cp:lastModifiedBy>
  <cp:revision>2</cp:revision>
  <dcterms:created xsi:type="dcterms:W3CDTF">2024-03-15T11:28:00Z</dcterms:created>
  <dcterms:modified xsi:type="dcterms:W3CDTF">2024-03-15T11:28:00Z</dcterms:modified>
</cp:coreProperties>
</file>