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D1B9FB" w14:textId="539A0A30" w:rsidR="00B53ABB" w:rsidRDefault="00177220" w:rsidP="00E62525">
      <w:pPr>
        <w:pStyle w:val="GvdeMetni"/>
        <w:jc w:val="right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251656704" behindDoc="1" locked="0" layoutInCell="1" allowOverlap="1" wp14:anchorId="5FD5DC6C" wp14:editId="26EF38CB">
            <wp:simplePos x="0" y="0"/>
            <wp:positionH relativeFrom="column">
              <wp:posOffset>378460</wp:posOffset>
            </wp:positionH>
            <wp:positionV relativeFrom="paragraph">
              <wp:posOffset>-368300</wp:posOffset>
            </wp:positionV>
            <wp:extent cx="905510" cy="906780"/>
            <wp:effectExtent l="0" t="0" r="8890" b="7620"/>
            <wp:wrapTight wrapText="bothSides">
              <wp:wrapPolygon edited="0">
                <wp:start x="6816" y="0"/>
                <wp:lineTo x="4090" y="1361"/>
                <wp:lineTo x="0" y="5445"/>
                <wp:lineTo x="0" y="15882"/>
                <wp:lineTo x="5453" y="21328"/>
                <wp:lineTo x="6816" y="21328"/>
                <wp:lineTo x="14541" y="21328"/>
                <wp:lineTo x="15905" y="21328"/>
                <wp:lineTo x="21358" y="15882"/>
                <wp:lineTo x="21358" y="5445"/>
                <wp:lineTo x="17268" y="1361"/>
                <wp:lineTo x="14541" y="0"/>
                <wp:lineTo x="6816" y="0"/>
              </wp:wrapPolygon>
            </wp:wrapTight>
            <wp:docPr id="29045635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5680" behindDoc="0" locked="0" layoutInCell="1" allowOverlap="1" wp14:anchorId="09A26A1D" wp14:editId="3A96A9B5">
            <wp:simplePos x="0" y="0"/>
            <wp:positionH relativeFrom="column">
              <wp:posOffset>4196080</wp:posOffset>
            </wp:positionH>
            <wp:positionV relativeFrom="paragraph">
              <wp:posOffset>-741680</wp:posOffset>
            </wp:positionV>
            <wp:extent cx="1684020" cy="1610995"/>
            <wp:effectExtent l="0" t="0" r="0" b="0"/>
            <wp:wrapThrough wrapText="bothSides">
              <wp:wrapPolygon edited="0">
                <wp:start x="9774" y="4342"/>
                <wp:lineTo x="8063" y="5108"/>
                <wp:lineTo x="4643" y="7918"/>
                <wp:lineTo x="4643" y="13793"/>
                <wp:lineTo x="8308" y="16858"/>
                <wp:lineTo x="9285" y="17369"/>
                <wp:lineTo x="12217" y="17369"/>
                <wp:lineTo x="13195" y="16858"/>
                <wp:lineTo x="16615" y="13793"/>
                <wp:lineTo x="16860" y="9706"/>
                <wp:lineTo x="16860" y="7918"/>
                <wp:lineTo x="13195" y="5108"/>
                <wp:lineTo x="11729" y="4342"/>
                <wp:lineTo x="9774" y="4342"/>
              </wp:wrapPolygon>
            </wp:wrapThrough>
            <wp:docPr id="533974495" name="Resim 1" descr="logo, amblem, simge, sembol, ticari mark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74495" name="Resim 1" descr="logo, amblem, simge, sembol, ticari mark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809">
        <w:rPr>
          <w:noProof/>
        </w:rPr>
        <w:pict w14:anchorId="258E0597">
          <v:shape id="_x0000_s1028" style="position:absolute;left:0;text-align:left;margin-left:-35pt;margin-top:-61.4pt;width:535.7pt;height:811.95pt;z-index:-251656704;mso-position-horizontal-relative:text;mso-position-vertical-relative:text" coordorigin="600,600" coordsize="10714,16239" o:spt="100" adj="0,,0" path="m11255,600l600,600r,58l600,16786r,52l11255,16838r,-52l658,16786,658,658r10597,l11255,600xm11314,600r-58,l11256,16838r58,l11314,600xe" fillcolor="black" stroked="f">
            <v:stroke joinstyle="round"/>
            <v:formulas/>
            <v:path arrowok="t" o:connecttype="segments"/>
          </v:shape>
        </w:pict>
      </w:r>
    </w:p>
    <w:p w14:paraId="2FD8AE59" w14:textId="43C416B7" w:rsidR="00B53ABB" w:rsidRDefault="00B53ABB">
      <w:pPr>
        <w:pStyle w:val="GvdeMetni"/>
        <w:rPr>
          <w:sz w:val="20"/>
        </w:rPr>
      </w:pPr>
    </w:p>
    <w:p w14:paraId="26A54FD8" w14:textId="741F44B6" w:rsidR="00B53ABB" w:rsidRDefault="00B53ABB">
      <w:pPr>
        <w:pStyle w:val="GvdeMetni"/>
        <w:rPr>
          <w:sz w:val="20"/>
        </w:rPr>
      </w:pPr>
    </w:p>
    <w:p w14:paraId="2EF4DE32" w14:textId="77777777" w:rsidR="00B53ABB" w:rsidRDefault="00B53ABB">
      <w:pPr>
        <w:pStyle w:val="GvdeMetni"/>
        <w:rPr>
          <w:sz w:val="20"/>
        </w:rPr>
      </w:pPr>
    </w:p>
    <w:p w14:paraId="3A1DCCFB" w14:textId="60111C62" w:rsidR="00E62525" w:rsidRPr="00177220" w:rsidRDefault="00E62525" w:rsidP="00E62525">
      <w:pPr>
        <w:pStyle w:val="Balk1"/>
        <w:ind w:left="4320"/>
        <w:rPr>
          <w:sz w:val="28"/>
          <w:szCs w:val="28"/>
        </w:rPr>
      </w:pPr>
      <w:r w:rsidRPr="00772B3D">
        <w:rPr>
          <w:sz w:val="28"/>
          <w:szCs w:val="28"/>
        </w:rPr>
        <w:t xml:space="preserve">  </w:t>
      </w:r>
      <w:r w:rsidRPr="00177220">
        <w:rPr>
          <w:sz w:val="32"/>
          <w:szCs w:val="32"/>
        </w:rPr>
        <w:t>T</w:t>
      </w:r>
      <w:r w:rsidRPr="00177220">
        <w:rPr>
          <w:sz w:val="28"/>
          <w:szCs w:val="28"/>
        </w:rPr>
        <w:t>.C.</w:t>
      </w:r>
    </w:p>
    <w:p w14:paraId="244D82EA" w14:textId="77777777" w:rsidR="00E62525" w:rsidRPr="00177220" w:rsidRDefault="00E62525" w:rsidP="00E62525">
      <w:pPr>
        <w:pStyle w:val="Balk1"/>
        <w:jc w:val="center"/>
        <w:rPr>
          <w:sz w:val="28"/>
          <w:szCs w:val="28"/>
        </w:rPr>
      </w:pPr>
      <w:r w:rsidRPr="00177220">
        <w:rPr>
          <w:sz w:val="28"/>
          <w:szCs w:val="28"/>
        </w:rPr>
        <w:t>ÇANAKKALE ONSEKİZ MART ÜNİVERSİTESİ</w:t>
      </w:r>
    </w:p>
    <w:p w14:paraId="4CA41AA8" w14:textId="1ECF7E2E" w:rsidR="00E62525" w:rsidRPr="00177220" w:rsidRDefault="00E62525" w:rsidP="00E62525">
      <w:pPr>
        <w:pStyle w:val="Balk1"/>
        <w:jc w:val="center"/>
        <w:rPr>
          <w:sz w:val="28"/>
          <w:szCs w:val="28"/>
        </w:rPr>
      </w:pPr>
      <w:r w:rsidRPr="00177220">
        <w:rPr>
          <w:sz w:val="28"/>
          <w:szCs w:val="28"/>
        </w:rPr>
        <w:t>SOSYAL SORUMLULUK PROJE KOORDİNATÖRLÜĞÜ</w:t>
      </w:r>
      <w:r w:rsidR="00EB3ABE">
        <w:rPr>
          <w:sz w:val="28"/>
          <w:szCs w:val="28"/>
        </w:rPr>
        <w:t xml:space="preserve"> PROJE SONUÇ ÇIKTISI</w:t>
      </w:r>
    </w:p>
    <w:p w14:paraId="7DBDB8A8" w14:textId="77777777" w:rsidR="00B53ABB" w:rsidRDefault="00B53ABB">
      <w:pPr>
        <w:pStyle w:val="GvdeMetni"/>
        <w:rPr>
          <w:sz w:val="20"/>
        </w:rPr>
      </w:pPr>
    </w:p>
    <w:p w14:paraId="37248CE3" w14:textId="77777777" w:rsidR="00B53ABB" w:rsidRDefault="00B53ABB">
      <w:pPr>
        <w:pStyle w:val="GvdeMetni"/>
        <w:rPr>
          <w:sz w:val="20"/>
        </w:rPr>
      </w:pPr>
    </w:p>
    <w:tbl>
      <w:tblPr>
        <w:tblStyle w:val="TabloKlavuzu"/>
        <w:tblpPr w:leftFromText="141" w:rightFromText="141" w:vertAnchor="text" w:horzAnchor="margin" w:tblpX="-494" w:tblpY="-34"/>
        <w:tblW w:w="10314" w:type="dxa"/>
        <w:tblLook w:val="04A0" w:firstRow="1" w:lastRow="0" w:firstColumn="1" w:lastColumn="0" w:noHBand="0" w:noVBand="1"/>
      </w:tblPr>
      <w:tblGrid>
        <w:gridCol w:w="4503"/>
        <w:gridCol w:w="5811"/>
      </w:tblGrid>
      <w:tr w:rsidR="00EB3ABE" w14:paraId="4A4E8BDD" w14:textId="77777777" w:rsidTr="003612C1">
        <w:trPr>
          <w:trHeight w:val="423"/>
        </w:trPr>
        <w:tc>
          <w:tcPr>
            <w:tcW w:w="4503" w:type="dxa"/>
          </w:tcPr>
          <w:p w14:paraId="3B6C38B7" w14:textId="6373B08D" w:rsidR="00EB3ABE" w:rsidRPr="00EB3ABE" w:rsidRDefault="00EB3ABE" w:rsidP="003612C1">
            <w:pPr>
              <w:pStyle w:val="GvdeMetni"/>
              <w:rPr>
                <w:b/>
                <w:bCs/>
                <w:sz w:val="20"/>
              </w:rPr>
            </w:pPr>
            <w:r w:rsidRPr="00EB3ABE">
              <w:rPr>
                <w:b/>
                <w:bCs/>
                <w:sz w:val="20"/>
              </w:rPr>
              <w:t>PROJENİN ADI</w:t>
            </w:r>
          </w:p>
        </w:tc>
        <w:tc>
          <w:tcPr>
            <w:tcW w:w="5811" w:type="dxa"/>
          </w:tcPr>
          <w:p w14:paraId="41C8AAD5" w14:textId="1C0E1AF8" w:rsidR="00EB3ABE" w:rsidRDefault="003612C1" w:rsidP="003612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İLK SİNEMAM (3) SOSYAL SORUMLULUK PROJESİ</w:t>
            </w:r>
          </w:p>
        </w:tc>
      </w:tr>
      <w:tr w:rsidR="00E62525" w14:paraId="1768F5FF" w14:textId="77777777" w:rsidTr="003612C1">
        <w:trPr>
          <w:trHeight w:val="552"/>
        </w:trPr>
        <w:tc>
          <w:tcPr>
            <w:tcW w:w="4503" w:type="dxa"/>
          </w:tcPr>
          <w:p w14:paraId="7FFD11E9" w14:textId="2E94232D" w:rsidR="00E62525" w:rsidRPr="00E62525" w:rsidRDefault="00E62525" w:rsidP="003612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 xml:space="preserve">PROJE </w:t>
            </w:r>
            <w:r w:rsidR="00EA0C23">
              <w:rPr>
                <w:b/>
                <w:bCs/>
                <w:sz w:val="20"/>
              </w:rPr>
              <w:t>DANIŞMANI</w:t>
            </w:r>
          </w:p>
        </w:tc>
        <w:tc>
          <w:tcPr>
            <w:tcW w:w="5811" w:type="dxa"/>
          </w:tcPr>
          <w:p w14:paraId="228F4EC7" w14:textId="3C5CEE8F" w:rsidR="006D03FF" w:rsidRDefault="006D03FF" w:rsidP="003612C1">
            <w:pPr>
              <w:pStyle w:val="GvdeMetni"/>
              <w:rPr>
                <w:sz w:val="20"/>
              </w:rPr>
            </w:pPr>
            <w:r w:rsidRPr="000C28AD">
              <w:rPr>
                <w:sz w:val="20"/>
              </w:rPr>
              <w:t>Öğr. Gör. Onur BAYRAM</w:t>
            </w:r>
            <w:r w:rsidRPr="000C28AD">
              <w:rPr>
                <w:sz w:val="20"/>
              </w:rPr>
              <w:cr/>
              <w:t>Öğr. Gör. Seçil DÜZTEPE YILDIRIM</w:t>
            </w:r>
          </w:p>
          <w:p w14:paraId="2AA502CB" w14:textId="77777777" w:rsidR="00E62525" w:rsidRDefault="00E62525" w:rsidP="003612C1">
            <w:pPr>
              <w:pStyle w:val="GvdeMetni"/>
              <w:rPr>
                <w:sz w:val="20"/>
              </w:rPr>
            </w:pPr>
          </w:p>
        </w:tc>
      </w:tr>
      <w:tr w:rsidR="00E62525" w14:paraId="5D614F93" w14:textId="77777777" w:rsidTr="003612C1">
        <w:trPr>
          <w:trHeight w:val="548"/>
        </w:trPr>
        <w:tc>
          <w:tcPr>
            <w:tcW w:w="4503" w:type="dxa"/>
          </w:tcPr>
          <w:p w14:paraId="30B1FFB8" w14:textId="701315B6" w:rsidR="00E62525" w:rsidRPr="00E62525" w:rsidRDefault="00772BD4" w:rsidP="003612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BAŞLANGIÇ ve BİTİŞ TARİHİ</w:t>
            </w:r>
          </w:p>
        </w:tc>
        <w:tc>
          <w:tcPr>
            <w:tcW w:w="5811" w:type="dxa"/>
          </w:tcPr>
          <w:p w14:paraId="37AC05A5" w14:textId="50178AA3" w:rsidR="00E62525" w:rsidRDefault="003612C1" w:rsidP="003612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03 MART 2024 – 26 MAYIS 2024</w:t>
            </w:r>
          </w:p>
        </w:tc>
      </w:tr>
      <w:tr w:rsidR="00E62525" w14:paraId="0B4BCA47" w14:textId="77777777" w:rsidTr="003612C1">
        <w:trPr>
          <w:trHeight w:val="430"/>
        </w:trPr>
        <w:tc>
          <w:tcPr>
            <w:tcW w:w="4503" w:type="dxa"/>
          </w:tcPr>
          <w:p w14:paraId="7936A2ED" w14:textId="5D6FD60E" w:rsidR="00E62525" w:rsidRPr="00E62525" w:rsidRDefault="00E62525" w:rsidP="003612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KONUSU</w:t>
            </w:r>
          </w:p>
        </w:tc>
        <w:tc>
          <w:tcPr>
            <w:tcW w:w="5811" w:type="dxa"/>
          </w:tcPr>
          <w:p w14:paraId="401546D9" w14:textId="328E0CF3" w:rsidR="00E62525" w:rsidRDefault="003612C1" w:rsidP="003612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Sinemaya gitmemiş köy çocuklarına sinema ortamı yaşatma</w:t>
            </w:r>
            <w:r>
              <w:rPr>
                <w:sz w:val="20"/>
              </w:rPr>
              <w:t xml:space="preserve"> </w:t>
            </w:r>
          </w:p>
        </w:tc>
      </w:tr>
      <w:tr w:rsidR="00E62525" w14:paraId="1EC8948C" w14:textId="77777777" w:rsidTr="003612C1">
        <w:trPr>
          <w:trHeight w:val="297"/>
        </w:trPr>
        <w:tc>
          <w:tcPr>
            <w:tcW w:w="4503" w:type="dxa"/>
          </w:tcPr>
          <w:p w14:paraId="759BB84B" w14:textId="0819938C" w:rsidR="00E62525" w:rsidRPr="00E62525" w:rsidRDefault="00E62525" w:rsidP="003612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PAYDAŞLARI (VARSA)</w:t>
            </w:r>
          </w:p>
        </w:tc>
        <w:tc>
          <w:tcPr>
            <w:tcW w:w="5811" w:type="dxa"/>
          </w:tcPr>
          <w:p w14:paraId="71F9FF6B" w14:textId="066F2951" w:rsidR="00E62525" w:rsidRDefault="00F172A5" w:rsidP="003612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Eceabat belediyesi, Meydani Pastanesi, Avşarlar büfe, Bal Organizasyon</w:t>
            </w:r>
          </w:p>
        </w:tc>
      </w:tr>
      <w:tr w:rsidR="00E62525" w14:paraId="50DC7A31" w14:textId="77777777" w:rsidTr="003612C1">
        <w:trPr>
          <w:trHeight w:val="294"/>
        </w:trPr>
        <w:tc>
          <w:tcPr>
            <w:tcW w:w="4503" w:type="dxa"/>
          </w:tcPr>
          <w:p w14:paraId="0FF78F43" w14:textId="5E78106D" w:rsidR="00E62525" w:rsidRPr="00E62525" w:rsidRDefault="00E62525" w:rsidP="003612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UYGULAMA ESASLARI</w:t>
            </w:r>
          </w:p>
        </w:tc>
        <w:tc>
          <w:tcPr>
            <w:tcW w:w="5811" w:type="dxa"/>
          </w:tcPr>
          <w:p w14:paraId="273FACFF" w14:textId="0F29222D" w:rsidR="00E62525" w:rsidRDefault="003612C1" w:rsidP="003612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Bu yıl üçüncüsü gerçekleştirilen ilk sinemam projesinde; Halkla ilişkiler ve Tanıtım Programı öğrencileri Eceabat’a oradan da Behramlı Köyü’ne gid</w:t>
            </w:r>
            <w:r>
              <w:rPr>
                <w:sz w:val="20"/>
              </w:rPr>
              <w:t>ildi</w:t>
            </w:r>
            <w:r>
              <w:rPr>
                <w:sz w:val="20"/>
              </w:rPr>
              <w:t>. Behramlı’da çocuklarla oyunlar oyanan</w:t>
            </w:r>
            <w:r>
              <w:rPr>
                <w:sz w:val="20"/>
              </w:rPr>
              <w:t xml:space="preserve">dı. Yüz boyama yapıldı. </w:t>
            </w:r>
            <w:r>
              <w:rPr>
                <w:sz w:val="20"/>
              </w:rPr>
              <w:t xml:space="preserve">Havanın kararmasının ardından oluşturulan açık hava sinemasında çocukların </w:t>
            </w:r>
            <w:r>
              <w:rPr>
                <w:sz w:val="20"/>
              </w:rPr>
              <w:t>leylekler filmi izletildi ve</w:t>
            </w:r>
            <w:r>
              <w:rPr>
                <w:sz w:val="20"/>
              </w:rPr>
              <w:t xml:space="preserve"> patlamış mısır ikram edil</w:t>
            </w:r>
            <w:r>
              <w:rPr>
                <w:sz w:val="20"/>
              </w:rPr>
              <w:t>di</w:t>
            </w:r>
          </w:p>
        </w:tc>
      </w:tr>
      <w:tr w:rsidR="006D03FF" w14:paraId="271ABA79" w14:textId="77777777" w:rsidTr="003612C1">
        <w:trPr>
          <w:trHeight w:val="601"/>
        </w:trPr>
        <w:tc>
          <w:tcPr>
            <w:tcW w:w="4503" w:type="dxa"/>
          </w:tcPr>
          <w:p w14:paraId="7B43A099" w14:textId="1C1441D2" w:rsidR="006D03FF" w:rsidRDefault="006D03FF" w:rsidP="003612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 xml:space="preserve">PROJE BÜTÇESİ </w:t>
            </w:r>
            <w:r>
              <w:rPr>
                <w:b/>
                <w:bCs/>
                <w:sz w:val="20"/>
              </w:rPr>
              <w:t xml:space="preserve">VAR MI? EVET İSE BÜTÇESİ </w:t>
            </w:r>
          </w:p>
          <w:p w14:paraId="4BDACE44" w14:textId="4F9C1D4C" w:rsidR="006D03FF" w:rsidRPr="00E62525" w:rsidRDefault="006D03FF" w:rsidP="003612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NE KADAR</w:t>
            </w:r>
            <w:r>
              <w:rPr>
                <w:b/>
                <w:bCs/>
                <w:sz w:val="20"/>
              </w:rPr>
              <w:t>?</w:t>
            </w:r>
          </w:p>
        </w:tc>
        <w:tc>
          <w:tcPr>
            <w:tcW w:w="5811" w:type="dxa"/>
          </w:tcPr>
          <w:p w14:paraId="3873CFA4" w14:textId="51BF7AD3" w:rsidR="006D03FF" w:rsidRDefault="006D03FF" w:rsidP="003612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EVET </w:t>
            </w:r>
            <w:r w:rsidR="00750AE1">
              <w:rPr>
                <w:sz w:val="20"/>
              </w:rPr>
              <w:t>(7000</w:t>
            </w:r>
            <w:r>
              <w:rPr>
                <w:sz w:val="20"/>
              </w:rPr>
              <w:t xml:space="preserve"> TL – Sponsorlar tarafından karşılandı)</w:t>
            </w:r>
          </w:p>
          <w:p w14:paraId="2427D4C8" w14:textId="77777777" w:rsidR="006D03FF" w:rsidRDefault="006D03FF" w:rsidP="003612C1">
            <w:pPr>
              <w:pStyle w:val="GvdeMetni"/>
              <w:rPr>
                <w:sz w:val="20"/>
              </w:rPr>
            </w:pPr>
          </w:p>
        </w:tc>
      </w:tr>
      <w:tr w:rsidR="006D03FF" w14:paraId="7E76783E" w14:textId="77777777" w:rsidTr="003612C1">
        <w:trPr>
          <w:trHeight w:val="337"/>
        </w:trPr>
        <w:tc>
          <w:tcPr>
            <w:tcW w:w="4503" w:type="dxa"/>
          </w:tcPr>
          <w:p w14:paraId="4770882D" w14:textId="031149CE" w:rsidR="006D03FF" w:rsidRPr="00E62525" w:rsidRDefault="006D03FF" w:rsidP="003612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ÖĞRENCİ PROJESİ Mİ?</w:t>
            </w:r>
          </w:p>
        </w:tc>
        <w:tc>
          <w:tcPr>
            <w:tcW w:w="5811" w:type="dxa"/>
          </w:tcPr>
          <w:p w14:paraId="4325067B" w14:textId="4DF1A67C" w:rsidR="006D03FF" w:rsidRDefault="006D03FF" w:rsidP="003612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</w:tr>
      <w:tr w:rsidR="006D03FF" w14:paraId="0AD14CAA" w14:textId="77777777" w:rsidTr="003612C1">
        <w:trPr>
          <w:trHeight w:val="285"/>
        </w:trPr>
        <w:tc>
          <w:tcPr>
            <w:tcW w:w="4503" w:type="dxa"/>
          </w:tcPr>
          <w:p w14:paraId="671E9CBD" w14:textId="30574B47" w:rsidR="006D03FF" w:rsidRPr="00E62525" w:rsidRDefault="006D03FF" w:rsidP="003612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AKADEMİSYEN PROJESİ</w:t>
            </w:r>
            <w:r>
              <w:rPr>
                <w:b/>
                <w:bCs/>
                <w:sz w:val="20"/>
              </w:rPr>
              <w:t xml:space="preserve"> </w:t>
            </w:r>
            <w:r w:rsidRPr="00E62525">
              <w:rPr>
                <w:b/>
                <w:bCs/>
                <w:sz w:val="20"/>
              </w:rPr>
              <w:t>Mİ?</w:t>
            </w:r>
          </w:p>
        </w:tc>
        <w:tc>
          <w:tcPr>
            <w:tcW w:w="5811" w:type="dxa"/>
          </w:tcPr>
          <w:p w14:paraId="1C6FDF2C" w14:textId="4A8CD011" w:rsidR="006D03FF" w:rsidRDefault="006D03FF" w:rsidP="003612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HAYIR</w:t>
            </w:r>
          </w:p>
        </w:tc>
      </w:tr>
      <w:tr w:rsidR="00E62525" w14:paraId="380340D3" w14:textId="77777777" w:rsidTr="003612C1">
        <w:trPr>
          <w:trHeight w:val="403"/>
        </w:trPr>
        <w:tc>
          <w:tcPr>
            <w:tcW w:w="4503" w:type="dxa"/>
          </w:tcPr>
          <w:p w14:paraId="03887D1B" w14:textId="17DE8D2F" w:rsidR="00E62525" w:rsidRPr="00E62525" w:rsidRDefault="00E62525" w:rsidP="003612C1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PROJE DEZAVANTAJLI GRUPLARA YÖNELİK Mİ? </w:t>
            </w:r>
            <w:r w:rsidR="00D445BB">
              <w:rPr>
                <w:b/>
                <w:bCs/>
                <w:sz w:val="20"/>
              </w:rPr>
              <w:t>EVET İSE HANGİ GRUBA YÖNELİK</w:t>
            </w:r>
          </w:p>
        </w:tc>
        <w:tc>
          <w:tcPr>
            <w:tcW w:w="5811" w:type="dxa"/>
          </w:tcPr>
          <w:p w14:paraId="26341B2C" w14:textId="7A60C6D0" w:rsidR="00E62525" w:rsidRDefault="003612C1" w:rsidP="003612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 xml:space="preserve">EVET. (Köyde yaşayan ve imkanı olmayan çocuklara yönelik)                     </w:t>
            </w:r>
          </w:p>
        </w:tc>
      </w:tr>
      <w:tr w:rsidR="00E62525" w14:paraId="4985E9EB" w14:textId="77777777" w:rsidTr="003612C1">
        <w:trPr>
          <w:trHeight w:val="323"/>
        </w:trPr>
        <w:tc>
          <w:tcPr>
            <w:tcW w:w="4503" w:type="dxa"/>
          </w:tcPr>
          <w:p w14:paraId="5D1C076C" w14:textId="6043C9A7" w:rsidR="00EA0C23" w:rsidRDefault="00EA0C23" w:rsidP="003612C1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PROJE </w:t>
            </w:r>
            <w:r w:rsidRPr="00E62525">
              <w:rPr>
                <w:b/>
                <w:bCs/>
                <w:sz w:val="20"/>
              </w:rPr>
              <w:t>TOPLUMA HİZMET</w:t>
            </w:r>
            <w:r>
              <w:rPr>
                <w:b/>
                <w:bCs/>
                <w:sz w:val="20"/>
              </w:rPr>
              <w:t>, GÖNÜLLÜLÜK ÇALIŞMALARI VB DERSLER KAPSAMINDA MI YAPILDI?</w:t>
            </w:r>
            <w:r w:rsidR="00D445BB">
              <w:rPr>
                <w:b/>
                <w:bCs/>
                <w:sz w:val="20"/>
              </w:rPr>
              <w:t xml:space="preserve"> EVET İSE HANGİ DERS</w:t>
            </w:r>
          </w:p>
        </w:tc>
        <w:tc>
          <w:tcPr>
            <w:tcW w:w="5811" w:type="dxa"/>
          </w:tcPr>
          <w:p w14:paraId="175596C6" w14:textId="183C8AB6" w:rsidR="00EB5786" w:rsidRDefault="006D03FF" w:rsidP="003612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EVET (Halkla İlişkiler Uygulamaları ve Ö</w:t>
            </w:r>
            <w:r w:rsidRPr="00FF0DF0">
              <w:rPr>
                <w:sz w:val="20"/>
              </w:rPr>
              <w:t>rnek Olaylar</w:t>
            </w:r>
            <w:r>
              <w:rPr>
                <w:sz w:val="20"/>
              </w:rPr>
              <w:t xml:space="preserve"> dersi ile Kurumsal Sosyal Sorumluluk dersi)            </w:t>
            </w:r>
          </w:p>
        </w:tc>
      </w:tr>
      <w:tr w:rsidR="00EA0C23" w14:paraId="6A487813" w14:textId="77777777" w:rsidTr="003612C1">
        <w:trPr>
          <w:trHeight w:val="221"/>
        </w:trPr>
        <w:tc>
          <w:tcPr>
            <w:tcW w:w="4503" w:type="dxa"/>
          </w:tcPr>
          <w:p w14:paraId="6766C6A8" w14:textId="72AC1FE5" w:rsidR="00EA0C23" w:rsidRDefault="00EA0C23" w:rsidP="003612C1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PROJEYE KATILAN ÖĞRENCİ SAYISI</w:t>
            </w:r>
          </w:p>
        </w:tc>
        <w:tc>
          <w:tcPr>
            <w:tcW w:w="5811" w:type="dxa"/>
          </w:tcPr>
          <w:p w14:paraId="6CE00C65" w14:textId="1D769F16" w:rsidR="00EA0C23" w:rsidRDefault="006904F3" w:rsidP="003612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EA0C23" w14:paraId="0FF7DE4E" w14:textId="77777777" w:rsidTr="003612C1">
        <w:trPr>
          <w:trHeight w:val="408"/>
        </w:trPr>
        <w:tc>
          <w:tcPr>
            <w:tcW w:w="4503" w:type="dxa"/>
          </w:tcPr>
          <w:p w14:paraId="1E532461" w14:textId="0B432A23" w:rsidR="00177220" w:rsidRDefault="00EA0C23" w:rsidP="003612C1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PROJEYE KATILAN AKADEMİSYEN/İDARİ PERSONEL SAYISI</w:t>
            </w:r>
          </w:p>
        </w:tc>
        <w:tc>
          <w:tcPr>
            <w:tcW w:w="5811" w:type="dxa"/>
          </w:tcPr>
          <w:p w14:paraId="76A76C6F" w14:textId="4716C090" w:rsidR="00EA0C23" w:rsidRDefault="00EC615C" w:rsidP="003612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A0C23" w14:paraId="6E4D1425" w14:textId="77777777" w:rsidTr="003612C1">
        <w:trPr>
          <w:trHeight w:val="323"/>
        </w:trPr>
        <w:tc>
          <w:tcPr>
            <w:tcW w:w="4503" w:type="dxa"/>
          </w:tcPr>
          <w:p w14:paraId="240D0A62" w14:textId="3F0BF06C" w:rsidR="00EA0C23" w:rsidRDefault="00EA0C23" w:rsidP="003612C1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PROJEDE ULAŞILAN KİŞİ SAYISI</w:t>
            </w:r>
          </w:p>
        </w:tc>
        <w:tc>
          <w:tcPr>
            <w:tcW w:w="5811" w:type="dxa"/>
          </w:tcPr>
          <w:p w14:paraId="23542646" w14:textId="64A890FB" w:rsidR="00EA0C23" w:rsidRDefault="00EC615C" w:rsidP="003612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6D03FF" w14:paraId="3B63A84B" w14:textId="77777777" w:rsidTr="003612C1">
        <w:trPr>
          <w:trHeight w:val="323"/>
        </w:trPr>
        <w:tc>
          <w:tcPr>
            <w:tcW w:w="4503" w:type="dxa"/>
          </w:tcPr>
          <w:p w14:paraId="47560FCF" w14:textId="37E86FA5" w:rsidR="006D03FF" w:rsidRDefault="006D03FF" w:rsidP="003612C1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PROJENİN BASIN LİNKLERİ </w:t>
            </w:r>
          </w:p>
        </w:tc>
        <w:tc>
          <w:tcPr>
            <w:tcW w:w="5811" w:type="dxa"/>
          </w:tcPr>
          <w:p w14:paraId="0E0B35F5" w14:textId="46863D98" w:rsidR="006D03FF" w:rsidRPr="003612C1" w:rsidRDefault="003612C1" w:rsidP="003612C1">
            <w:pPr>
              <w:pStyle w:val="GvdeMetni"/>
              <w:rPr>
                <w:sz w:val="18"/>
              </w:rPr>
            </w:pPr>
            <w:hyperlink r:id="rId8" w:history="1">
              <w:r w:rsidRPr="003612C1">
                <w:rPr>
                  <w:rStyle w:val="Kpr"/>
                  <w:sz w:val="18"/>
                </w:rPr>
                <w:t>https://www.iha.com.tr/canakkale-haberleri/behramlidaki-cocuklar-acik-hava-sinemasiyla-bulustu-87933474</w:t>
              </w:r>
            </w:hyperlink>
          </w:p>
          <w:p w14:paraId="3FD0E20D" w14:textId="77777777" w:rsidR="003612C1" w:rsidRPr="003612C1" w:rsidRDefault="003612C1" w:rsidP="003612C1">
            <w:pPr>
              <w:pStyle w:val="GvdeMetni"/>
              <w:rPr>
                <w:sz w:val="18"/>
              </w:rPr>
            </w:pPr>
          </w:p>
          <w:p w14:paraId="127E0840" w14:textId="2AB42F52" w:rsidR="003612C1" w:rsidRPr="003612C1" w:rsidRDefault="003612C1" w:rsidP="003612C1">
            <w:pPr>
              <w:pStyle w:val="GvdeMetni"/>
              <w:rPr>
                <w:sz w:val="18"/>
              </w:rPr>
            </w:pPr>
            <w:hyperlink r:id="rId9" w:history="1">
              <w:r w:rsidRPr="003612C1">
                <w:rPr>
                  <w:rStyle w:val="Kpr"/>
                  <w:sz w:val="18"/>
                </w:rPr>
                <w:t>https://www.haberekspres.com.tr/behramli-koyunde-unutulmaz-sinema-ve-eglence-gunu</w:t>
              </w:r>
            </w:hyperlink>
          </w:p>
          <w:p w14:paraId="5D8835E1" w14:textId="4D87D174" w:rsidR="003612C1" w:rsidRPr="003612C1" w:rsidRDefault="003612C1" w:rsidP="003612C1">
            <w:pPr>
              <w:pStyle w:val="GvdeMetni"/>
              <w:rPr>
                <w:sz w:val="18"/>
              </w:rPr>
            </w:pPr>
          </w:p>
          <w:p w14:paraId="6E7B2B60" w14:textId="58B9968E" w:rsidR="003612C1" w:rsidRPr="003612C1" w:rsidRDefault="003612C1" w:rsidP="003612C1">
            <w:pPr>
              <w:pStyle w:val="GvdeMetni"/>
              <w:rPr>
                <w:sz w:val="18"/>
              </w:rPr>
            </w:pPr>
            <w:hyperlink r:id="rId10" w:history="1">
              <w:r w:rsidRPr="003612C1">
                <w:rPr>
                  <w:rStyle w:val="Kpr"/>
                  <w:sz w:val="18"/>
                </w:rPr>
                <w:t>https://www.canakkalekalem.com/behramli-koyu-cocuklari-acik-hava-sinemasi-nda/128807/</w:t>
              </w:r>
            </w:hyperlink>
          </w:p>
          <w:p w14:paraId="407436CA" w14:textId="62D1A7BD" w:rsidR="003612C1" w:rsidRPr="003612C1" w:rsidRDefault="003612C1" w:rsidP="003612C1">
            <w:pPr>
              <w:pStyle w:val="GvdeMetni"/>
              <w:rPr>
                <w:sz w:val="18"/>
              </w:rPr>
            </w:pPr>
          </w:p>
          <w:p w14:paraId="201CFBEB" w14:textId="3C711B8A" w:rsidR="003612C1" w:rsidRPr="003612C1" w:rsidRDefault="003612C1" w:rsidP="003612C1">
            <w:pPr>
              <w:pStyle w:val="GvdeMetni"/>
              <w:rPr>
                <w:sz w:val="18"/>
              </w:rPr>
            </w:pPr>
            <w:hyperlink r:id="rId11" w:history="1">
              <w:r w:rsidRPr="003612C1">
                <w:rPr>
                  <w:rStyle w:val="Kpr"/>
                  <w:sz w:val="18"/>
                </w:rPr>
                <w:t>https://www.tontv.com.tr/haber-behramli-koyunde-cocuklara-ozel-nostaljik-acik-hava-sinemasi-etkinligi-16247</w:t>
              </w:r>
            </w:hyperlink>
          </w:p>
          <w:p w14:paraId="317A3AC7" w14:textId="5A3A4AD5" w:rsidR="003612C1" w:rsidRPr="003612C1" w:rsidRDefault="003612C1" w:rsidP="003612C1">
            <w:pPr>
              <w:pStyle w:val="GvdeMetni"/>
              <w:rPr>
                <w:sz w:val="18"/>
              </w:rPr>
            </w:pPr>
          </w:p>
          <w:p w14:paraId="0955C08C" w14:textId="2B8461A7" w:rsidR="003612C1" w:rsidRPr="003612C1" w:rsidRDefault="003612C1" w:rsidP="003612C1">
            <w:pPr>
              <w:pStyle w:val="GvdeMetni"/>
              <w:rPr>
                <w:sz w:val="18"/>
              </w:rPr>
            </w:pPr>
            <w:hyperlink r:id="rId12" w:history="1">
              <w:r w:rsidRPr="003612C1">
                <w:rPr>
                  <w:rStyle w:val="Kpr"/>
                  <w:sz w:val="18"/>
                </w:rPr>
                <w:t>https://www.kirklareligazetesi.com.tr/behramlidaki-cocuklar-acik-hava-sinemasiyla-bulustu</w:t>
              </w:r>
            </w:hyperlink>
          </w:p>
          <w:p w14:paraId="5F893A39" w14:textId="6B482C39" w:rsidR="003612C1" w:rsidRPr="003612C1" w:rsidRDefault="003612C1" w:rsidP="003612C1">
            <w:pPr>
              <w:pStyle w:val="GvdeMetni"/>
              <w:rPr>
                <w:sz w:val="18"/>
              </w:rPr>
            </w:pPr>
          </w:p>
          <w:p w14:paraId="4AD57D05" w14:textId="1B0C3B0F" w:rsidR="003612C1" w:rsidRPr="003612C1" w:rsidRDefault="003612C1" w:rsidP="003612C1">
            <w:pPr>
              <w:pStyle w:val="GvdeMetni"/>
              <w:rPr>
                <w:sz w:val="18"/>
              </w:rPr>
            </w:pPr>
            <w:hyperlink r:id="rId13" w:history="1">
              <w:r w:rsidRPr="003612C1">
                <w:rPr>
                  <w:rStyle w:val="Kpr"/>
                  <w:sz w:val="18"/>
                </w:rPr>
                <w:t>https://www.canakkaleolay.com/haber/behramli-koyu-nde-ilk-sinemam-heyecani-64621</w:t>
              </w:r>
            </w:hyperlink>
          </w:p>
          <w:p w14:paraId="3F428105" w14:textId="77777777" w:rsidR="003612C1" w:rsidRPr="003612C1" w:rsidRDefault="003612C1" w:rsidP="003612C1">
            <w:pPr>
              <w:pStyle w:val="GvdeMetni"/>
              <w:rPr>
                <w:sz w:val="18"/>
              </w:rPr>
            </w:pPr>
          </w:p>
          <w:p w14:paraId="4BA95D0D" w14:textId="6D88B12D" w:rsidR="003612C1" w:rsidRPr="003612C1" w:rsidRDefault="003612C1" w:rsidP="003612C1">
            <w:pPr>
              <w:pStyle w:val="GvdeMetni"/>
              <w:rPr>
                <w:sz w:val="18"/>
              </w:rPr>
            </w:pPr>
            <w:hyperlink r:id="rId14" w:history="1">
              <w:r w:rsidRPr="003612C1">
                <w:rPr>
                  <w:rStyle w:val="Kpr"/>
                  <w:sz w:val="18"/>
                </w:rPr>
                <w:t>https://www.canakkalehaber.com/behramli-da-cocuklarin-sinema-keyfi/47747/</w:t>
              </w:r>
            </w:hyperlink>
          </w:p>
        </w:tc>
      </w:tr>
    </w:tbl>
    <w:p w14:paraId="480F02E0" w14:textId="39C5801E" w:rsidR="007C1876" w:rsidRDefault="007C1876" w:rsidP="008C2CE4">
      <w:pPr>
        <w:pStyle w:val="GvdeMetni"/>
        <w:rPr>
          <w:b/>
          <w:bCs/>
          <w:sz w:val="20"/>
        </w:rPr>
      </w:pPr>
      <w:r>
        <w:rPr>
          <w:b/>
          <w:bCs/>
          <w:sz w:val="20"/>
        </w:rPr>
        <w:lastRenderedPageBreak/>
        <w:t>GÖRSELL</w:t>
      </w:r>
      <w:bookmarkStart w:id="0" w:name="_GoBack"/>
      <w:bookmarkEnd w:id="0"/>
      <w:r>
        <w:rPr>
          <w:b/>
          <w:bCs/>
          <w:sz w:val="20"/>
        </w:rPr>
        <w:t>ER</w:t>
      </w:r>
    </w:p>
    <w:p w14:paraId="68D0DCEE" w14:textId="77777777" w:rsidR="003612C1" w:rsidRDefault="003612C1" w:rsidP="008C2CE4">
      <w:pPr>
        <w:pStyle w:val="GvdeMetni"/>
        <w:rPr>
          <w:b/>
          <w:bCs/>
          <w:sz w:val="20"/>
        </w:rPr>
      </w:pPr>
    </w:p>
    <w:p w14:paraId="537BA6AF" w14:textId="79517E01" w:rsidR="003612C1" w:rsidRDefault="003612C1" w:rsidP="008C2CE4">
      <w:pPr>
        <w:pStyle w:val="GvdeMetni"/>
      </w:pPr>
    </w:p>
    <w:p w14:paraId="51767D5E" w14:textId="24F3088F" w:rsidR="00EC615C" w:rsidRDefault="003612C1" w:rsidP="008C2CE4">
      <w:pPr>
        <w:pStyle w:val="GvdeMetni"/>
      </w:pPr>
      <w:r>
        <w:rPr>
          <w:noProof/>
          <w:lang w:eastAsia="tr-TR"/>
        </w:rPr>
        <w:drawing>
          <wp:inline distT="0" distB="0" distL="0" distR="0" wp14:anchorId="1984B91D" wp14:editId="2D7E79E5">
            <wp:extent cx="5676900" cy="2795905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2A52" w14:textId="7410537E" w:rsidR="003612C1" w:rsidRDefault="003612C1" w:rsidP="008C2CE4">
      <w:pPr>
        <w:pStyle w:val="GvdeMetni"/>
      </w:pPr>
    </w:p>
    <w:p w14:paraId="6216A327" w14:textId="77777777" w:rsidR="003612C1" w:rsidRDefault="003612C1" w:rsidP="008C2CE4">
      <w:pPr>
        <w:pStyle w:val="GvdeMetni"/>
      </w:pPr>
      <w:r>
        <w:rPr>
          <w:noProof/>
          <w:lang w:eastAsia="tr-TR"/>
        </w:rPr>
        <w:drawing>
          <wp:inline distT="0" distB="0" distL="0" distR="0" wp14:anchorId="1353BB3A" wp14:editId="27FA97DE">
            <wp:extent cx="5676900" cy="352615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7E2A962" wp14:editId="53A0F358">
            <wp:extent cx="5676900" cy="28422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998ED" w14:textId="77777777" w:rsidR="003612C1" w:rsidRDefault="003612C1" w:rsidP="008C2CE4">
      <w:pPr>
        <w:pStyle w:val="GvdeMetni"/>
      </w:pPr>
    </w:p>
    <w:p w14:paraId="31600275" w14:textId="197DEF14" w:rsidR="003612C1" w:rsidRDefault="003612C1" w:rsidP="008C2CE4">
      <w:pPr>
        <w:pStyle w:val="GvdeMetni"/>
      </w:pPr>
      <w:r>
        <w:rPr>
          <w:noProof/>
          <w:lang w:eastAsia="tr-TR"/>
        </w:rPr>
        <w:drawing>
          <wp:inline distT="0" distB="0" distL="0" distR="0" wp14:anchorId="48C0992E" wp14:editId="31BC4C7E">
            <wp:extent cx="5632704" cy="4255008"/>
            <wp:effectExtent l="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42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2C1">
      <w:type w:val="continuous"/>
      <w:pgSz w:w="11920" w:h="16840"/>
      <w:pgMar w:top="1600" w:right="168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93747F" w14:textId="77777777" w:rsidR="009A1809" w:rsidRDefault="009A1809" w:rsidP="00A6722B">
      <w:r>
        <w:separator/>
      </w:r>
    </w:p>
  </w:endnote>
  <w:endnote w:type="continuationSeparator" w:id="0">
    <w:p w14:paraId="4C82A361" w14:textId="77777777" w:rsidR="009A1809" w:rsidRDefault="009A1809" w:rsidP="00A67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41680" w14:textId="77777777" w:rsidR="009A1809" w:rsidRDefault="009A1809" w:rsidP="00A6722B">
      <w:r>
        <w:separator/>
      </w:r>
    </w:p>
  </w:footnote>
  <w:footnote w:type="continuationSeparator" w:id="0">
    <w:p w14:paraId="0CAE32B9" w14:textId="77777777" w:rsidR="009A1809" w:rsidRDefault="009A1809" w:rsidP="00A672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53ABB"/>
    <w:rsid w:val="000420F6"/>
    <w:rsid w:val="00083B57"/>
    <w:rsid w:val="0014403D"/>
    <w:rsid w:val="00177220"/>
    <w:rsid w:val="002B49DE"/>
    <w:rsid w:val="003612C1"/>
    <w:rsid w:val="0048634E"/>
    <w:rsid w:val="00565E3F"/>
    <w:rsid w:val="00657956"/>
    <w:rsid w:val="006904F3"/>
    <w:rsid w:val="006D03FF"/>
    <w:rsid w:val="00750AE1"/>
    <w:rsid w:val="0076669C"/>
    <w:rsid w:val="00772B3D"/>
    <w:rsid w:val="00772BD4"/>
    <w:rsid w:val="007C1876"/>
    <w:rsid w:val="007E3CE4"/>
    <w:rsid w:val="00853C58"/>
    <w:rsid w:val="008C2CE4"/>
    <w:rsid w:val="008D057A"/>
    <w:rsid w:val="008E00D2"/>
    <w:rsid w:val="008F76FF"/>
    <w:rsid w:val="00931761"/>
    <w:rsid w:val="00973615"/>
    <w:rsid w:val="009A1809"/>
    <w:rsid w:val="00A31949"/>
    <w:rsid w:val="00A52343"/>
    <w:rsid w:val="00A6722B"/>
    <w:rsid w:val="00AD3022"/>
    <w:rsid w:val="00B53ABB"/>
    <w:rsid w:val="00B652E2"/>
    <w:rsid w:val="00C54FCE"/>
    <w:rsid w:val="00C70917"/>
    <w:rsid w:val="00D445BB"/>
    <w:rsid w:val="00D47D72"/>
    <w:rsid w:val="00DF742E"/>
    <w:rsid w:val="00E62525"/>
    <w:rsid w:val="00EA0C23"/>
    <w:rsid w:val="00EA22B6"/>
    <w:rsid w:val="00EB3ABE"/>
    <w:rsid w:val="00EB5786"/>
    <w:rsid w:val="00EC615C"/>
    <w:rsid w:val="00ED3F63"/>
    <w:rsid w:val="00F172A5"/>
    <w:rsid w:val="00FC1232"/>
    <w:rsid w:val="00FE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C343F0E"/>
  <w15:docId w15:val="{C22DB51A-C46A-4295-9682-74F3F7DED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link w:val="Balk1Char"/>
    <w:uiPriority w:val="9"/>
    <w:qFormat/>
    <w:pPr>
      <w:ind w:left="11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EA2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E62525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E62525"/>
    <w:rPr>
      <w:color w:val="605E5C"/>
      <w:shd w:val="clear" w:color="auto" w:fill="E1DFDD"/>
    </w:rPr>
  </w:style>
  <w:style w:type="character" w:customStyle="1" w:styleId="Balk1Char">
    <w:name w:val="Başlık 1 Char"/>
    <w:basedOn w:val="VarsaylanParagrafYazTipi"/>
    <w:link w:val="Balk1"/>
    <w:uiPriority w:val="9"/>
    <w:rsid w:val="00E62525"/>
    <w:rPr>
      <w:rFonts w:ascii="Times New Roman" w:eastAsia="Times New Roman" w:hAnsi="Times New Roman" w:cs="Times New Roman"/>
      <w:b/>
      <w:bCs/>
      <w:sz w:val="24"/>
      <w:szCs w:val="24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EA0C23"/>
    <w:rPr>
      <w:rFonts w:ascii="Times New Roman" w:eastAsia="Times New Roman" w:hAnsi="Times New Roman" w:cs="Times New Roman"/>
      <w:sz w:val="24"/>
      <w:szCs w:val="24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A672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6722B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6722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6722B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ha.com.tr/canakkale-haberleri/behramlidaki-cocuklar-acik-hava-sinemasiyla-bulustu-87933474" TargetMode="External"/><Relationship Id="rId13" Type="http://schemas.openxmlformats.org/officeDocument/2006/relationships/hyperlink" Target="https://www.canakkaleolay.com/haber/behramli-koyu-nde-ilk-sinemam-heyecani-64621" TargetMode="External"/><Relationship Id="rId18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kirklareligazetesi.com.tr/behramlidaki-cocuklar-acik-hava-sinemasiyla-bulustu" TargetMode="External"/><Relationship Id="rId17" Type="http://schemas.openxmlformats.org/officeDocument/2006/relationships/image" Target="media/image5.jp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tontv.com.tr/haber-behramli-koyunde-cocuklara-ozel-nostaljik-acik-hava-sinemasi-etkinligi-16247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s://www.canakkalekalem.com/behramli-koyu-cocuklari-acik-hava-sinemasi-nda/128807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haberekspres.com.tr/behramli-koyunde-unutulmaz-sinema-ve-eglence-gunu" TargetMode="External"/><Relationship Id="rId14" Type="http://schemas.openxmlformats.org/officeDocument/2006/relationships/hyperlink" Target="https://www.canakkalehaber.com/behramli-da-cocuklarin-sinema-keyfi/4774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Dell</cp:lastModifiedBy>
  <cp:revision>5</cp:revision>
  <dcterms:created xsi:type="dcterms:W3CDTF">2024-06-02T08:15:00Z</dcterms:created>
  <dcterms:modified xsi:type="dcterms:W3CDTF">2024-06-04T23:57:00Z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2023-10-01T00:00:00Z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2023-11-22T00:00:00Z</vt:filetime>
  </property>
</Properties>
</file>