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B171" w14:textId="1867160C" w:rsidR="00FC0F65" w:rsidRPr="00FC0F65" w:rsidRDefault="00FC0F65">
      <w:pPr>
        <w:pStyle w:val="GvdeMetni1"/>
        <w:shd w:val="clear" w:color="auto" w:fill="auto"/>
        <w:spacing w:after="143" w:line="200" w:lineRule="exact"/>
        <w:ind w:firstLine="0"/>
        <w:rPr>
          <w:rFonts w:ascii="Times New Roman" w:hAnsi="Times New Roman" w:cs="Times New Roman"/>
          <w:b/>
          <w:bCs/>
        </w:rPr>
      </w:pPr>
      <w:r w:rsidRPr="00FC0F65">
        <w:rPr>
          <w:rFonts w:ascii="Times New Roman" w:hAnsi="Times New Roman" w:cs="Times New Roman"/>
          <w:b/>
          <w:bCs/>
        </w:rPr>
        <w:t>ÇANAKKALE ONSEKİZ MART ÜNİVERSİTESİ</w:t>
      </w:r>
    </w:p>
    <w:p w14:paraId="6DC54CE9" w14:textId="46A41374" w:rsidR="00FC0F65" w:rsidRPr="00FC0F65" w:rsidRDefault="00FC0F65">
      <w:pPr>
        <w:pStyle w:val="GvdeMetni1"/>
        <w:shd w:val="clear" w:color="auto" w:fill="auto"/>
        <w:spacing w:after="143" w:line="200" w:lineRule="exact"/>
        <w:ind w:firstLine="0"/>
        <w:rPr>
          <w:rFonts w:ascii="Times New Roman" w:hAnsi="Times New Roman" w:cs="Times New Roman"/>
          <w:b/>
          <w:bCs/>
        </w:rPr>
      </w:pPr>
      <w:r w:rsidRPr="00FC0F65">
        <w:rPr>
          <w:rFonts w:ascii="Times New Roman" w:hAnsi="Times New Roman" w:cs="Times New Roman"/>
          <w:b/>
          <w:bCs/>
        </w:rPr>
        <w:t>ÇANAKKALE SOSYAL BİLİMLER MESLEK YÜKSEKOKULU</w:t>
      </w:r>
    </w:p>
    <w:p w14:paraId="7DE339E9" w14:textId="58A44C68" w:rsidR="002F6ECF" w:rsidRPr="00FC0F65" w:rsidRDefault="00FC0F65">
      <w:pPr>
        <w:pStyle w:val="GvdeMetni1"/>
        <w:shd w:val="clear" w:color="auto" w:fill="auto"/>
        <w:spacing w:after="143" w:line="200" w:lineRule="exact"/>
        <w:ind w:firstLine="0"/>
        <w:rPr>
          <w:rFonts w:ascii="Times New Roman" w:hAnsi="Times New Roman" w:cs="Times New Roman"/>
          <w:b/>
          <w:bCs/>
        </w:rPr>
      </w:pPr>
      <w:r w:rsidRPr="00FC0F65">
        <w:rPr>
          <w:rFonts w:ascii="Times New Roman" w:hAnsi="Times New Roman" w:cs="Times New Roman"/>
          <w:b/>
          <w:bCs/>
        </w:rPr>
        <w:t>Muhasebe ve Vergi Bölüm</w:t>
      </w:r>
      <w:r w:rsidR="00AD0E7E">
        <w:rPr>
          <w:rFonts w:ascii="Times New Roman" w:hAnsi="Times New Roman" w:cs="Times New Roman"/>
          <w:b/>
          <w:bCs/>
        </w:rPr>
        <w:t>ü</w:t>
      </w:r>
      <w:r w:rsidR="001619E1">
        <w:rPr>
          <w:rFonts w:ascii="Times New Roman" w:hAnsi="Times New Roman" w:cs="Times New Roman"/>
          <w:b/>
          <w:bCs/>
        </w:rPr>
        <w:t>-</w:t>
      </w:r>
      <w:r w:rsidR="00033DD5">
        <w:rPr>
          <w:rFonts w:ascii="Times New Roman" w:hAnsi="Times New Roman" w:cs="Times New Roman"/>
          <w:b/>
          <w:bCs/>
        </w:rPr>
        <w:t>Mezun T</w:t>
      </w:r>
      <w:r w:rsidRPr="00FC0F65">
        <w:rPr>
          <w:rFonts w:ascii="Times New Roman" w:hAnsi="Times New Roman" w:cs="Times New Roman"/>
          <w:b/>
          <w:bCs/>
        </w:rPr>
        <w:t>oplantı</w:t>
      </w:r>
      <w:r w:rsidR="00AD0E7E">
        <w:rPr>
          <w:rFonts w:ascii="Times New Roman" w:hAnsi="Times New Roman" w:cs="Times New Roman"/>
          <w:b/>
          <w:bCs/>
        </w:rPr>
        <w:t>sı</w:t>
      </w:r>
      <w:r w:rsidR="00EF3BA7">
        <w:rPr>
          <w:rFonts w:ascii="Times New Roman" w:hAnsi="Times New Roman" w:cs="Times New Roman"/>
          <w:b/>
          <w:bCs/>
        </w:rPr>
        <w:t xml:space="preserve"> Tutanağı </w:t>
      </w:r>
    </w:p>
    <w:p w14:paraId="113197AF" w14:textId="2DD9A642" w:rsidR="002F6ECF" w:rsidRDefault="00000000" w:rsidP="00A73E07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</w:rPr>
      </w:pPr>
      <w:r w:rsidRPr="00FC0F65">
        <w:rPr>
          <w:rFonts w:ascii="Times New Roman" w:hAnsi="Times New Roman" w:cs="Times New Roman"/>
        </w:rPr>
        <w:t xml:space="preserve">Muhasebe ve Vergi Bölümü </w:t>
      </w:r>
      <w:r w:rsidR="001619E1">
        <w:rPr>
          <w:rFonts w:ascii="Times New Roman" w:hAnsi="Times New Roman" w:cs="Times New Roman"/>
        </w:rPr>
        <w:t xml:space="preserve">öğretim elemanları </w:t>
      </w:r>
      <w:proofErr w:type="gramStart"/>
      <w:r w:rsidR="001619E1">
        <w:rPr>
          <w:rFonts w:ascii="Times New Roman" w:hAnsi="Times New Roman" w:cs="Times New Roman"/>
        </w:rPr>
        <w:t>ile  Muhasebe</w:t>
      </w:r>
      <w:proofErr w:type="gramEnd"/>
      <w:r w:rsidR="001619E1">
        <w:rPr>
          <w:rFonts w:ascii="Times New Roman" w:hAnsi="Times New Roman" w:cs="Times New Roman"/>
        </w:rPr>
        <w:t xml:space="preserve"> ve Vergi Bölümü  1 ve 2</w:t>
      </w:r>
      <w:r w:rsidR="00033DD5">
        <w:rPr>
          <w:rFonts w:ascii="Times New Roman" w:hAnsi="Times New Roman" w:cs="Times New Roman"/>
        </w:rPr>
        <w:t>.</w:t>
      </w:r>
      <w:r w:rsidR="001619E1">
        <w:rPr>
          <w:rFonts w:ascii="Times New Roman" w:hAnsi="Times New Roman" w:cs="Times New Roman"/>
        </w:rPr>
        <w:t xml:space="preserve"> sınıf </w:t>
      </w:r>
      <w:proofErr w:type="spellStart"/>
      <w:r w:rsidR="001619E1">
        <w:rPr>
          <w:rFonts w:ascii="Times New Roman" w:hAnsi="Times New Roman" w:cs="Times New Roman"/>
        </w:rPr>
        <w:t>öğrencilerinin</w:t>
      </w:r>
      <w:r w:rsidR="00033DD5">
        <w:rPr>
          <w:rFonts w:ascii="Times New Roman" w:hAnsi="Times New Roman" w:cs="Times New Roman"/>
        </w:rPr>
        <w:t>in</w:t>
      </w:r>
      <w:proofErr w:type="spellEnd"/>
      <w:r w:rsidR="00033DD5">
        <w:rPr>
          <w:rFonts w:ascii="Times New Roman" w:hAnsi="Times New Roman" w:cs="Times New Roman"/>
        </w:rPr>
        <w:t xml:space="preserve"> katılımı ile 01.12.2022 saat 13:00 da </w:t>
      </w:r>
      <w:r w:rsidR="002F69EE">
        <w:rPr>
          <w:rFonts w:ascii="Times New Roman" w:hAnsi="Times New Roman" w:cs="Times New Roman"/>
        </w:rPr>
        <w:t>Y</w:t>
      </w:r>
      <w:r w:rsidR="00033DD5">
        <w:rPr>
          <w:rFonts w:ascii="Times New Roman" w:hAnsi="Times New Roman" w:cs="Times New Roman"/>
        </w:rPr>
        <w:t xml:space="preserve">üksekokulumuz Bilgisayar Uygulamaları </w:t>
      </w:r>
      <w:proofErr w:type="spellStart"/>
      <w:r w:rsidR="00033DD5">
        <w:rPr>
          <w:rFonts w:ascii="Times New Roman" w:hAnsi="Times New Roman" w:cs="Times New Roman"/>
        </w:rPr>
        <w:t>Labaratuvarında</w:t>
      </w:r>
      <w:proofErr w:type="spellEnd"/>
      <w:r w:rsidR="00033DD5">
        <w:rPr>
          <w:rFonts w:ascii="Times New Roman" w:hAnsi="Times New Roman" w:cs="Times New Roman"/>
        </w:rPr>
        <w:t xml:space="preserve"> mezun öğrencimiz Nisa Simge </w:t>
      </w:r>
      <w:proofErr w:type="spellStart"/>
      <w:r w:rsidR="00033DD5">
        <w:rPr>
          <w:rFonts w:ascii="Times New Roman" w:hAnsi="Times New Roman" w:cs="Times New Roman"/>
        </w:rPr>
        <w:t>Erçopur’un</w:t>
      </w:r>
      <w:proofErr w:type="spellEnd"/>
      <w:r w:rsidR="00033DD5">
        <w:rPr>
          <w:rFonts w:ascii="Times New Roman" w:hAnsi="Times New Roman" w:cs="Times New Roman"/>
        </w:rPr>
        <w:t xml:space="preserve"> katılımı ile </w:t>
      </w:r>
      <w:r w:rsidR="002F69EE">
        <w:rPr>
          <w:rFonts w:ascii="Times New Roman" w:hAnsi="Times New Roman" w:cs="Times New Roman"/>
        </w:rPr>
        <w:t>mezun</w:t>
      </w:r>
      <w:r w:rsidR="00033DD5">
        <w:rPr>
          <w:rFonts w:ascii="Times New Roman" w:hAnsi="Times New Roman" w:cs="Times New Roman"/>
        </w:rPr>
        <w:t xml:space="preserve"> toplantı</w:t>
      </w:r>
      <w:r w:rsidR="002F69EE">
        <w:rPr>
          <w:rFonts w:ascii="Times New Roman" w:hAnsi="Times New Roman" w:cs="Times New Roman"/>
        </w:rPr>
        <w:t>sı</w:t>
      </w:r>
      <w:r w:rsidR="00033DD5">
        <w:rPr>
          <w:rFonts w:ascii="Times New Roman" w:hAnsi="Times New Roman" w:cs="Times New Roman"/>
        </w:rPr>
        <w:t xml:space="preserve"> düzenlenmiştir. </w:t>
      </w:r>
    </w:p>
    <w:p w14:paraId="7A57FEA6" w14:textId="731288DA" w:rsidR="0071477E" w:rsidRDefault="00033DD5" w:rsidP="00A73E07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Nisa Simge </w:t>
      </w:r>
      <w:proofErr w:type="spellStart"/>
      <w:r>
        <w:rPr>
          <w:rFonts w:ascii="Times New Roman" w:hAnsi="Times New Roman" w:cs="Times New Roman"/>
        </w:rPr>
        <w:t>Erçopur</w:t>
      </w:r>
      <w:proofErr w:type="spellEnd"/>
      <w:r w:rsidR="00A73E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2019 yılında Muhasebe ve Vergi Uygulamaları programından </w:t>
      </w:r>
      <w:r w:rsidR="00A926EE">
        <w:rPr>
          <w:rFonts w:ascii="Times New Roman" w:hAnsi="Times New Roman" w:cs="Times New Roman"/>
        </w:rPr>
        <w:t xml:space="preserve">mezun olmuştur. Mezun olduktan sonra Çanakkale’de faaliyet gösteren bir Serbest Muhasebeci Mali Müşavir yanında muhasebe alanındaki kariyerine devam etmektedir. </w:t>
      </w:r>
    </w:p>
    <w:p w14:paraId="5EE6EECD" w14:textId="5C6406D0" w:rsidR="00A926EE" w:rsidRDefault="00A926EE" w:rsidP="00A73E07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both"/>
        <w:rPr>
          <w:rFonts w:ascii="Times New Roman" w:hAnsi="Times New Roman" w:cs="Times New Roman"/>
        </w:rPr>
      </w:pPr>
    </w:p>
    <w:p w14:paraId="7A81F020" w14:textId="6960DB11" w:rsidR="00A926EE" w:rsidRPr="00FC0F65" w:rsidRDefault="00A926EE" w:rsidP="00A73E07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Mezun öğrencimiz; </w:t>
      </w:r>
      <w:r w:rsidR="00A73E07">
        <w:rPr>
          <w:rFonts w:ascii="Times New Roman" w:hAnsi="Times New Roman" w:cs="Times New Roman"/>
        </w:rPr>
        <w:t xml:space="preserve">okul yıllarında edindiği bilgilerden ve uygulamaya yönelik öğrenmiş olduğu Luca programının iş hayatına kattığı olumlu </w:t>
      </w:r>
      <w:proofErr w:type="gramStart"/>
      <w:r w:rsidR="00A73E07">
        <w:rPr>
          <w:rFonts w:ascii="Times New Roman" w:hAnsi="Times New Roman" w:cs="Times New Roman"/>
        </w:rPr>
        <w:t>katkılardan  bahsetmiş</w:t>
      </w:r>
      <w:proofErr w:type="gramEnd"/>
      <w:r w:rsidR="00A73E07">
        <w:rPr>
          <w:rFonts w:ascii="Times New Roman" w:hAnsi="Times New Roman" w:cs="Times New Roman"/>
        </w:rPr>
        <w:t xml:space="preserve"> ve sektördeki tecrübelerini aktarmıştır. Öğrencilerimiz de kendisine bazı sorular yönelterek sektör ve uygulamalar hakkında bilgi </w:t>
      </w:r>
      <w:r w:rsidR="00EB6DCF">
        <w:rPr>
          <w:rFonts w:ascii="Times New Roman" w:hAnsi="Times New Roman" w:cs="Times New Roman"/>
        </w:rPr>
        <w:t xml:space="preserve">sahibi olmuşlardır. Bölümümüz ve öğrencilerimiz adına sektörü tanımaya ve kariyer planlamalarına yönelik faydalı bir toplantı olmuştur. </w:t>
      </w:r>
    </w:p>
    <w:p w14:paraId="1C8E5EB3" w14:textId="6B3F629B" w:rsidR="00005828" w:rsidRPr="00FC0F65" w:rsidRDefault="00005828" w:rsidP="00EB1C86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  <w:r w:rsidRPr="00FC0F65">
        <w:rPr>
          <w:rFonts w:ascii="Times New Roman" w:hAnsi="Times New Roman" w:cs="Times New Roman"/>
        </w:rPr>
        <w:tab/>
      </w:r>
      <w:r w:rsidR="00EB1C86" w:rsidRPr="00FC0F65">
        <w:rPr>
          <w:rFonts w:ascii="Times New Roman" w:hAnsi="Times New Roman" w:cs="Times New Roman"/>
        </w:rPr>
        <w:t xml:space="preserve"> </w:t>
      </w:r>
    </w:p>
    <w:p w14:paraId="6F784B24" w14:textId="266803AD" w:rsidR="002F6ECF" w:rsidRPr="00FC0F65" w:rsidRDefault="00EB1C86" w:rsidP="00EB1C86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  <w:r w:rsidRPr="00FC0F65">
        <w:rPr>
          <w:rFonts w:ascii="Times New Roman" w:hAnsi="Times New Roman" w:cs="Times New Roman"/>
        </w:rPr>
        <w:t xml:space="preserve"> </w:t>
      </w:r>
    </w:p>
    <w:p w14:paraId="082E533F" w14:textId="4D07A1F8" w:rsidR="002F6ECF" w:rsidRPr="00FC0F65" w:rsidRDefault="00EB1C86">
      <w:pPr>
        <w:pStyle w:val="GvdeMetni1"/>
        <w:shd w:val="clear" w:color="auto" w:fill="auto"/>
        <w:spacing w:after="0" w:line="200" w:lineRule="exact"/>
        <w:ind w:right="20" w:firstLine="0"/>
        <w:jc w:val="right"/>
        <w:rPr>
          <w:rFonts w:ascii="Times New Roman" w:hAnsi="Times New Roman" w:cs="Times New Roman"/>
        </w:rPr>
      </w:pPr>
      <w:r w:rsidRPr="00FC0F65">
        <w:rPr>
          <w:rFonts w:ascii="Times New Roman" w:hAnsi="Times New Roman" w:cs="Times New Roman"/>
        </w:rPr>
        <w:t xml:space="preserve">       </w:t>
      </w:r>
    </w:p>
    <w:sectPr w:rsidR="002F6ECF" w:rsidRPr="00FC0F65" w:rsidSect="00DB1C72">
      <w:type w:val="continuous"/>
      <w:pgSz w:w="11909" w:h="16838"/>
      <w:pgMar w:top="1701" w:right="1701" w:bottom="170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3831" w14:textId="77777777" w:rsidR="00F87BE0" w:rsidRDefault="00F87BE0">
      <w:r>
        <w:separator/>
      </w:r>
    </w:p>
  </w:endnote>
  <w:endnote w:type="continuationSeparator" w:id="0">
    <w:p w14:paraId="7507282E" w14:textId="77777777" w:rsidR="00F87BE0" w:rsidRDefault="00F8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5C7E" w14:textId="77777777" w:rsidR="00F87BE0" w:rsidRDefault="00F87BE0"/>
  </w:footnote>
  <w:footnote w:type="continuationSeparator" w:id="0">
    <w:p w14:paraId="3AA02343" w14:textId="77777777" w:rsidR="00F87BE0" w:rsidRDefault="00F87B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4002"/>
    <w:multiLevelType w:val="multilevel"/>
    <w:tmpl w:val="A21C84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5C0635"/>
    <w:multiLevelType w:val="multilevel"/>
    <w:tmpl w:val="AB6AA1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7885625">
    <w:abstractNumId w:val="1"/>
  </w:num>
  <w:num w:numId="2" w16cid:durableId="104649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CF"/>
    <w:rsid w:val="00005828"/>
    <w:rsid w:val="0001257A"/>
    <w:rsid w:val="00033DD5"/>
    <w:rsid w:val="000B4FD9"/>
    <w:rsid w:val="00107F98"/>
    <w:rsid w:val="00131827"/>
    <w:rsid w:val="001619E1"/>
    <w:rsid w:val="001709A3"/>
    <w:rsid w:val="001D5CD9"/>
    <w:rsid w:val="001F3B63"/>
    <w:rsid w:val="00265451"/>
    <w:rsid w:val="002F69EE"/>
    <w:rsid w:val="002F6ECF"/>
    <w:rsid w:val="00300D72"/>
    <w:rsid w:val="004C741B"/>
    <w:rsid w:val="005A7AB9"/>
    <w:rsid w:val="005B3BBC"/>
    <w:rsid w:val="00685934"/>
    <w:rsid w:val="006D2A49"/>
    <w:rsid w:val="0071477E"/>
    <w:rsid w:val="007239FB"/>
    <w:rsid w:val="0073688B"/>
    <w:rsid w:val="007E594B"/>
    <w:rsid w:val="007F6ECA"/>
    <w:rsid w:val="00812B19"/>
    <w:rsid w:val="00906CCB"/>
    <w:rsid w:val="00917317"/>
    <w:rsid w:val="00963A9F"/>
    <w:rsid w:val="0098676E"/>
    <w:rsid w:val="0099558A"/>
    <w:rsid w:val="009B7A0F"/>
    <w:rsid w:val="00A402A8"/>
    <w:rsid w:val="00A73169"/>
    <w:rsid w:val="00A73E07"/>
    <w:rsid w:val="00A824B8"/>
    <w:rsid w:val="00A926EE"/>
    <w:rsid w:val="00AA089B"/>
    <w:rsid w:val="00AD0E7E"/>
    <w:rsid w:val="00AF6E81"/>
    <w:rsid w:val="00B20882"/>
    <w:rsid w:val="00B43FC7"/>
    <w:rsid w:val="00BA448A"/>
    <w:rsid w:val="00C04BED"/>
    <w:rsid w:val="00C339A8"/>
    <w:rsid w:val="00D528F1"/>
    <w:rsid w:val="00D74672"/>
    <w:rsid w:val="00DB1C72"/>
    <w:rsid w:val="00EB1C86"/>
    <w:rsid w:val="00EB6DCF"/>
    <w:rsid w:val="00ED010F"/>
    <w:rsid w:val="00EF3BA7"/>
    <w:rsid w:val="00F04B5F"/>
    <w:rsid w:val="00F87BE0"/>
    <w:rsid w:val="00FA6FA3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BBE8"/>
  <w15:docId w15:val="{96639EF4-38F0-4B8B-930A-4D6953A3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Exact">
    <w:name w:val="Body text Exact"/>
    <w:basedOn w:val="VarsaylanParagrafYazTip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Bodytext">
    <w:name w:val="Body text_"/>
    <w:basedOn w:val="VarsaylanParagrafYazTipi"/>
    <w:link w:val="GvdeMetni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1">
    <w:name w:val="Gövde Metni1"/>
    <w:basedOn w:val="Normal"/>
    <w:link w:val="Bodytext"/>
    <w:pPr>
      <w:shd w:val="clear" w:color="auto" w:fill="FFFFFF"/>
      <w:spacing w:after="240" w:line="0" w:lineRule="atLeast"/>
      <w:ind w:hanging="360"/>
      <w:jc w:val="center"/>
    </w:pPr>
    <w:rPr>
      <w:rFonts w:ascii="Calibri" w:eastAsia="Calibri" w:hAnsi="Calibri" w:cs="Calibri"/>
      <w:sz w:val="20"/>
      <w:szCs w:val="20"/>
    </w:rPr>
  </w:style>
  <w:style w:type="table" w:styleId="TabloKlavuzu">
    <w:name w:val="Table Grid"/>
    <w:basedOn w:val="NormalTablo"/>
    <w:uiPriority w:val="39"/>
    <w:rsid w:val="0017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Ercan2022</dc:creator>
  <cp:keywords/>
  <cp:lastModifiedBy>AYŞE ATILGAN SARIDOĞAN</cp:lastModifiedBy>
  <cp:revision>9</cp:revision>
  <dcterms:created xsi:type="dcterms:W3CDTF">2022-12-11T14:58:00Z</dcterms:created>
  <dcterms:modified xsi:type="dcterms:W3CDTF">2022-12-11T15:28:00Z</dcterms:modified>
</cp:coreProperties>
</file>