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E8FA"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bookmarkStart w:id="0" w:name="_Hlk99125004"/>
      <w:r w:rsidRPr="00667BD9">
        <w:rPr>
          <w:rFonts w:ascii="Times New Roman" w:eastAsia="Times New Roman" w:hAnsi="Times New Roman" w:cs="Times New Roman"/>
          <w:noProof/>
          <w:sz w:val="24"/>
          <w:szCs w:val="24"/>
          <w:lang w:eastAsia="tr-TR"/>
        </w:rPr>
        <w:drawing>
          <wp:inline distT="0" distB="0" distL="0" distR="0" wp14:anchorId="6D85525D" wp14:editId="2EB5B139">
            <wp:extent cx="1080000" cy="1080000"/>
            <wp:effectExtent l="0" t="0" r="6350" b="6350"/>
            <wp:docPr id="15" name="Picture 2" descr="C:\Users\Mathelogist\Desktop\comu_logo.png">
              <a:extLst xmlns:a="http://schemas.openxmlformats.org/drawingml/2006/main">
                <a:ext uri="{FF2B5EF4-FFF2-40B4-BE49-F238E27FC236}">
                  <a16:creationId xmlns:a16="http://schemas.microsoft.com/office/drawing/2014/main" id="{F180E87D-9645-485F-9A98-7B6B8A56A4F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descr="C:\Users\Mathelogist\Desktop\comu_logo.png">
                      <a:extLst>
                        <a:ext uri="{FF2B5EF4-FFF2-40B4-BE49-F238E27FC236}">
                          <a16:creationId xmlns:a16="http://schemas.microsoft.com/office/drawing/2014/main" id="{F180E87D-9645-485F-9A98-7B6B8A56A4FE}"/>
                        </a:ext>
                      </a:extLst>
                    </pic:cNvP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p w14:paraId="737B7D3C"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63804C66"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T.C.</w:t>
      </w:r>
    </w:p>
    <w:p w14:paraId="4BFFCA95"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 ONSEKİZ MART ÜNİVERSİTESİ</w:t>
      </w:r>
    </w:p>
    <w:p w14:paraId="2F0B94B1"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 UYGULAMALI BİLİMLER FAKÜLTESİ</w:t>
      </w:r>
    </w:p>
    <w:p w14:paraId="6A54069E"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sz w:val="32"/>
          <w:szCs w:val="32"/>
          <w:lang w:val="en-US" w:eastAsia="ar-SA"/>
        </w:rPr>
        <w:t xml:space="preserve">GIDA TEKNOLOJİSİ BÖLÜMÜ </w:t>
      </w:r>
    </w:p>
    <w:p w14:paraId="348EBDB5"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63108837"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0C46A06B"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0C84D4B5"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5EE0E132"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742C12E7"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r w:rsidRPr="00667BD9">
        <w:rPr>
          <w:rFonts w:ascii="Times New Roman" w:eastAsia="Times New Roman" w:hAnsi="Times New Roman" w:cs="Times New Roman"/>
          <w:b/>
          <w:bCs/>
          <w:sz w:val="32"/>
          <w:szCs w:val="32"/>
          <w:lang w:val="en-US" w:eastAsia="ar-SA"/>
        </w:rPr>
        <w:t xml:space="preserve">LİSANS BİTİRME TEZİ </w:t>
      </w:r>
    </w:p>
    <w:p w14:paraId="59DE1CA8"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38FE32DF"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0AF266B0"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105A20F8"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6CAF71F4"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proofErr w:type="spellStart"/>
      <w:r w:rsidRPr="00667BD9">
        <w:rPr>
          <w:rFonts w:ascii="Times New Roman" w:eastAsia="Times New Roman" w:hAnsi="Times New Roman" w:cs="Times New Roman"/>
          <w:b/>
          <w:bCs/>
          <w:color w:val="FF0000"/>
          <w:sz w:val="32"/>
          <w:szCs w:val="32"/>
          <w:lang w:val="en-US" w:eastAsia="ar-SA"/>
        </w:rPr>
        <w:t>Bitirme</w:t>
      </w:r>
      <w:proofErr w:type="spellEnd"/>
      <w:r w:rsidRPr="00667BD9">
        <w:rPr>
          <w:rFonts w:ascii="Times New Roman" w:eastAsia="Times New Roman" w:hAnsi="Times New Roman" w:cs="Times New Roman"/>
          <w:b/>
          <w:bCs/>
          <w:color w:val="FF0000"/>
          <w:sz w:val="32"/>
          <w:szCs w:val="32"/>
          <w:lang w:val="en-US" w:eastAsia="ar-SA"/>
        </w:rPr>
        <w:t xml:space="preserve"> </w:t>
      </w:r>
      <w:proofErr w:type="spellStart"/>
      <w:r w:rsidRPr="00667BD9">
        <w:rPr>
          <w:rFonts w:ascii="Times New Roman" w:eastAsia="Times New Roman" w:hAnsi="Times New Roman" w:cs="Times New Roman"/>
          <w:b/>
          <w:bCs/>
          <w:color w:val="FF0000"/>
          <w:sz w:val="32"/>
          <w:szCs w:val="32"/>
          <w:lang w:val="en-US" w:eastAsia="ar-SA"/>
        </w:rPr>
        <w:t>Tezi</w:t>
      </w:r>
      <w:proofErr w:type="spellEnd"/>
      <w:r w:rsidRPr="00667BD9">
        <w:rPr>
          <w:rFonts w:ascii="Times New Roman" w:eastAsia="Times New Roman" w:hAnsi="Times New Roman" w:cs="Times New Roman"/>
          <w:b/>
          <w:bCs/>
          <w:color w:val="FF0000"/>
          <w:sz w:val="32"/>
          <w:szCs w:val="32"/>
          <w:lang w:val="en-US" w:eastAsia="ar-SA"/>
        </w:rPr>
        <w:t xml:space="preserve"> </w:t>
      </w:r>
      <w:proofErr w:type="spellStart"/>
      <w:r w:rsidRPr="00667BD9">
        <w:rPr>
          <w:rFonts w:ascii="Times New Roman" w:eastAsia="Times New Roman" w:hAnsi="Times New Roman" w:cs="Times New Roman"/>
          <w:b/>
          <w:bCs/>
          <w:color w:val="FF0000"/>
          <w:sz w:val="32"/>
          <w:szCs w:val="32"/>
          <w:lang w:val="en-US" w:eastAsia="ar-SA"/>
        </w:rPr>
        <w:t>Adı</w:t>
      </w:r>
      <w:proofErr w:type="spellEnd"/>
      <w:r w:rsidRPr="00667BD9">
        <w:rPr>
          <w:rFonts w:ascii="Times New Roman" w:eastAsia="Times New Roman" w:hAnsi="Times New Roman" w:cs="Times New Roman"/>
          <w:b/>
          <w:bCs/>
          <w:color w:val="FF0000"/>
          <w:sz w:val="32"/>
          <w:szCs w:val="32"/>
          <w:lang w:val="en-US" w:eastAsia="ar-SA"/>
        </w:rPr>
        <w:t xml:space="preserve"> </w:t>
      </w:r>
    </w:p>
    <w:p w14:paraId="21B38FC2" w14:textId="77777777" w:rsidR="00667BD9" w:rsidRPr="00667BD9" w:rsidRDefault="00667BD9" w:rsidP="00667BD9">
      <w:pPr>
        <w:spacing w:after="0" w:line="240" w:lineRule="auto"/>
        <w:jc w:val="center"/>
        <w:rPr>
          <w:rFonts w:ascii="Times New Roman" w:eastAsia="Times New Roman" w:hAnsi="Times New Roman" w:cs="Times New Roman"/>
          <w:b/>
          <w:bCs/>
          <w:sz w:val="32"/>
          <w:szCs w:val="32"/>
          <w:lang w:val="en-US" w:eastAsia="ar-SA"/>
        </w:rPr>
      </w:pPr>
    </w:p>
    <w:p w14:paraId="009ED188" w14:textId="77777777" w:rsidR="00667BD9" w:rsidRPr="00667BD9" w:rsidRDefault="00667BD9" w:rsidP="00667BD9">
      <w:pPr>
        <w:spacing w:after="0" w:line="240" w:lineRule="auto"/>
        <w:jc w:val="center"/>
        <w:rPr>
          <w:rFonts w:ascii="Times New Roman" w:eastAsia="Times New Roman" w:hAnsi="Times New Roman" w:cs="Times New Roman"/>
          <w:b/>
          <w:bCs/>
          <w:color w:val="FF0000"/>
          <w:sz w:val="32"/>
          <w:szCs w:val="32"/>
          <w:lang w:val="en-US" w:eastAsia="ar-SA"/>
        </w:rPr>
      </w:pPr>
      <w:proofErr w:type="spellStart"/>
      <w:r w:rsidRPr="00667BD9">
        <w:rPr>
          <w:rFonts w:ascii="Times New Roman" w:eastAsia="Times New Roman" w:hAnsi="Times New Roman" w:cs="Times New Roman"/>
          <w:b/>
          <w:bCs/>
          <w:color w:val="FF0000"/>
          <w:sz w:val="32"/>
          <w:szCs w:val="32"/>
          <w:lang w:val="en-US" w:eastAsia="ar-SA"/>
        </w:rPr>
        <w:t>İsim</w:t>
      </w:r>
      <w:proofErr w:type="spellEnd"/>
      <w:r w:rsidRPr="00667BD9">
        <w:rPr>
          <w:rFonts w:ascii="Times New Roman" w:eastAsia="Times New Roman" w:hAnsi="Times New Roman" w:cs="Times New Roman"/>
          <w:b/>
          <w:bCs/>
          <w:color w:val="FF0000"/>
          <w:sz w:val="32"/>
          <w:szCs w:val="32"/>
          <w:lang w:val="en-US" w:eastAsia="ar-SA"/>
        </w:rPr>
        <w:t xml:space="preserve"> SOYİSİM</w:t>
      </w:r>
    </w:p>
    <w:p w14:paraId="67D90FE4" w14:textId="77777777" w:rsidR="00667BD9" w:rsidRPr="00667BD9" w:rsidRDefault="00667BD9" w:rsidP="00667BD9">
      <w:pPr>
        <w:spacing w:after="0" w:line="240" w:lineRule="auto"/>
        <w:rPr>
          <w:rFonts w:ascii="Times New Roman" w:eastAsia="Times New Roman" w:hAnsi="Times New Roman" w:cs="Times New Roman"/>
          <w:b/>
          <w:bCs/>
          <w:sz w:val="32"/>
          <w:szCs w:val="32"/>
          <w:lang w:val="en-US" w:eastAsia="ar-SA"/>
        </w:rPr>
      </w:pPr>
    </w:p>
    <w:p w14:paraId="0D439498"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roofErr w:type="spellStart"/>
      <w:r w:rsidRPr="00667BD9">
        <w:rPr>
          <w:rFonts w:ascii="Times New Roman" w:eastAsia="Times New Roman" w:hAnsi="Times New Roman" w:cs="Times New Roman"/>
          <w:b/>
          <w:bCs/>
          <w:sz w:val="32"/>
          <w:szCs w:val="32"/>
          <w:lang w:val="en-US" w:eastAsia="ar-SA"/>
        </w:rPr>
        <w:t>Gıda</w:t>
      </w:r>
      <w:proofErr w:type="spellEnd"/>
      <w:r w:rsidRPr="00667BD9">
        <w:rPr>
          <w:rFonts w:ascii="Times New Roman" w:eastAsia="Times New Roman" w:hAnsi="Times New Roman" w:cs="Times New Roman"/>
          <w:b/>
          <w:bCs/>
          <w:sz w:val="32"/>
          <w:szCs w:val="32"/>
          <w:lang w:val="en-US" w:eastAsia="ar-SA"/>
        </w:rPr>
        <w:t xml:space="preserve"> </w:t>
      </w:r>
      <w:proofErr w:type="spellStart"/>
      <w:r w:rsidRPr="00667BD9">
        <w:rPr>
          <w:rFonts w:ascii="Times New Roman" w:eastAsia="Times New Roman" w:hAnsi="Times New Roman" w:cs="Times New Roman"/>
          <w:b/>
          <w:bCs/>
          <w:sz w:val="32"/>
          <w:szCs w:val="32"/>
          <w:lang w:val="en-US" w:eastAsia="ar-SA"/>
        </w:rPr>
        <w:t>Teknolojisi</w:t>
      </w:r>
      <w:proofErr w:type="spellEnd"/>
      <w:r w:rsidRPr="00667BD9">
        <w:rPr>
          <w:rFonts w:ascii="Times New Roman" w:eastAsia="Times New Roman" w:hAnsi="Times New Roman" w:cs="Times New Roman"/>
          <w:b/>
          <w:bCs/>
          <w:sz w:val="32"/>
          <w:szCs w:val="32"/>
          <w:lang w:val="en-US" w:eastAsia="ar-SA"/>
        </w:rPr>
        <w:t xml:space="preserve"> </w:t>
      </w:r>
      <w:proofErr w:type="spellStart"/>
      <w:r w:rsidRPr="00667BD9">
        <w:rPr>
          <w:rFonts w:ascii="Times New Roman" w:eastAsia="Times New Roman" w:hAnsi="Times New Roman" w:cs="Times New Roman"/>
          <w:b/>
          <w:bCs/>
          <w:sz w:val="32"/>
          <w:szCs w:val="32"/>
          <w:lang w:val="en-US" w:eastAsia="ar-SA"/>
        </w:rPr>
        <w:t>Anabilim</w:t>
      </w:r>
      <w:proofErr w:type="spellEnd"/>
      <w:r w:rsidRPr="00667BD9">
        <w:rPr>
          <w:rFonts w:ascii="Times New Roman" w:eastAsia="Times New Roman" w:hAnsi="Times New Roman" w:cs="Times New Roman"/>
          <w:b/>
          <w:bCs/>
          <w:sz w:val="32"/>
          <w:szCs w:val="32"/>
          <w:lang w:val="en-US" w:eastAsia="ar-SA"/>
        </w:rPr>
        <w:t xml:space="preserve"> </w:t>
      </w:r>
      <w:proofErr w:type="spellStart"/>
      <w:r w:rsidRPr="00667BD9">
        <w:rPr>
          <w:rFonts w:ascii="Times New Roman" w:eastAsia="Times New Roman" w:hAnsi="Times New Roman" w:cs="Times New Roman"/>
          <w:b/>
          <w:bCs/>
          <w:sz w:val="32"/>
          <w:szCs w:val="32"/>
          <w:lang w:val="en-US" w:eastAsia="ar-SA"/>
        </w:rPr>
        <w:t>Dalı</w:t>
      </w:r>
      <w:proofErr w:type="spellEnd"/>
    </w:p>
    <w:p w14:paraId="74A84656"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769F3724"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5513617A"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638F79D5"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1241CB88"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0129CA25"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3B3CA796"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20F5FD89"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180C401F"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2904A673" w14:textId="77777777" w:rsid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r w:rsidRPr="00667BD9">
        <w:rPr>
          <w:rFonts w:ascii="Times New Roman" w:eastAsia="Times New Roman" w:hAnsi="Times New Roman" w:cs="Times New Roman"/>
          <w:b/>
          <w:bCs/>
          <w:sz w:val="32"/>
          <w:szCs w:val="32"/>
          <w:lang w:val="en-US" w:eastAsia="ar-SA"/>
        </w:rPr>
        <w:t>ÇANAKKALE</w:t>
      </w:r>
    </w:p>
    <w:bookmarkEnd w:id="0"/>
    <w:p w14:paraId="327264AB" w14:textId="77777777" w:rsid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698CB442" w14:textId="77777777" w:rsidR="00667BD9" w:rsidRPr="00667BD9" w:rsidRDefault="00667BD9" w:rsidP="00667BD9">
      <w:pPr>
        <w:widowControl w:val="0"/>
        <w:suppressAutoHyphens/>
        <w:spacing w:after="0" w:line="240" w:lineRule="auto"/>
        <w:jc w:val="center"/>
        <w:rPr>
          <w:rFonts w:ascii="Times New Roman" w:eastAsia="Times New Roman" w:hAnsi="Times New Roman" w:cs="Times New Roman"/>
          <w:b/>
          <w:bCs/>
          <w:sz w:val="32"/>
          <w:szCs w:val="32"/>
          <w:lang w:val="en-US" w:eastAsia="ar-SA"/>
        </w:rPr>
      </w:pPr>
    </w:p>
    <w:p w14:paraId="55EC346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bookmarkStart w:id="1" w:name="_Hlk99125083"/>
      <w:r w:rsidRPr="00667BD9">
        <w:rPr>
          <w:rFonts w:ascii="Times New Roman" w:eastAsia="Times New Roman" w:hAnsi="Times New Roman" w:cs="Times New Roman"/>
          <w:b/>
          <w:color w:val="000000"/>
          <w:sz w:val="28"/>
          <w:szCs w:val="28"/>
          <w:lang w:eastAsia="ar-SA"/>
        </w:rPr>
        <w:lastRenderedPageBreak/>
        <w:t>T.C.</w:t>
      </w:r>
    </w:p>
    <w:p w14:paraId="61A3008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ÇANAKKALE ONSEKİZ MART ÜNİVERSİTESİ</w:t>
      </w:r>
    </w:p>
    <w:p w14:paraId="4557FBDB"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ÇANAKKALE UYGULAMALI BİLİMLER FAKÜLTESİ</w:t>
      </w:r>
    </w:p>
    <w:p w14:paraId="5B65DEF8"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GIDA TEKNOLOJİSİ BÖLÜMÜ</w:t>
      </w:r>
    </w:p>
    <w:p w14:paraId="6E27A4D6"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01EB904B"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450B4C1C"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D73B739"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3B48E983"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77331E54"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LİSANS BİTİRME TEZİ</w:t>
      </w:r>
    </w:p>
    <w:p w14:paraId="7F1F7140"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7448A473"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Bitirme Tezi Adı</w:t>
      </w:r>
    </w:p>
    <w:p w14:paraId="21D9C7E4" w14:textId="77777777" w:rsidR="00667BD9" w:rsidRPr="00667BD9" w:rsidRDefault="00667BD9" w:rsidP="00667BD9">
      <w:pPr>
        <w:spacing w:after="0" w:line="240" w:lineRule="auto"/>
        <w:jc w:val="center"/>
        <w:rPr>
          <w:rFonts w:ascii="Times New Roman" w:eastAsia="Times New Roman" w:hAnsi="Times New Roman" w:cs="Times New Roman"/>
          <w:b/>
          <w:color w:val="FF0000"/>
          <w:sz w:val="28"/>
          <w:szCs w:val="28"/>
          <w:lang w:eastAsia="ar-SA"/>
        </w:rPr>
      </w:pPr>
    </w:p>
    <w:p w14:paraId="3AD62FE6"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İsim SOYİSİM</w:t>
      </w:r>
    </w:p>
    <w:p w14:paraId="45F85BA1" w14:textId="77777777" w:rsidR="00667BD9" w:rsidRPr="00667BD9" w:rsidRDefault="00667BD9" w:rsidP="00667BD9">
      <w:pPr>
        <w:spacing w:after="0" w:line="240" w:lineRule="auto"/>
        <w:jc w:val="center"/>
        <w:rPr>
          <w:rFonts w:ascii="Times New Roman" w:eastAsia="Times New Roman" w:hAnsi="Times New Roman" w:cs="Times New Roman"/>
          <w:b/>
          <w:color w:val="000000"/>
          <w:sz w:val="28"/>
          <w:szCs w:val="28"/>
          <w:lang w:eastAsia="ar-SA"/>
        </w:rPr>
      </w:pPr>
    </w:p>
    <w:p w14:paraId="63DFF77E"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Gıda Teknolojisi Anabilim Dalı</w:t>
      </w:r>
    </w:p>
    <w:p w14:paraId="22268BF8"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 xml:space="preserve">Tezin Sunulduğu Tarih: </w:t>
      </w:r>
      <w:r w:rsidRPr="00667BD9">
        <w:rPr>
          <w:rFonts w:ascii="Times New Roman" w:eastAsia="Times New Roman" w:hAnsi="Times New Roman" w:cs="Times New Roman"/>
          <w:b/>
          <w:color w:val="FF0000"/>
          <w:sz w:val="28"/>
          <w:szCs w:val="28"/>
          <w:lang w:eastAsia="ar-SA"/>
        </w:rPr>
        <w:t>15/01/2020</w:t>
      </w:r>
    </w:p>
    <w:p w14:paraId="3BD471DA"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602079FB"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58F47E74"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36A4140A"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r w:rsidRPr="00667BD9">
        <w:rPr>
          <w:rFonts w:ascii="Times New Roman" w:eastAsia="Times New Roman" w:hAnsi="Times New Roman" w:cs="Times New Roman"/>
          <w:b/>
          <w:color w:val="000000"/>
          <w:sz w:val="28"/>
          <w:szCs w:val="28"/>
          <w:lang w:eastAsia="ar-SA"/>
        </w:rPr>
        <w:t>Tez Danışmanı:</w:t>
      </w:r>
    </w:p>
    <w:p w14:paraId="4FA18CB0" w14:textId="77777777" w:rsidR="00667BD9" w:rsidRPr="00667BD9" w:rsidRDefault="00667BD9" w:rsidP="00667BD9">
      <w:pPr>
        <w:spacing w:after="0" w:line="360" w:lineRule="auto"/>
        <w:jc w:val="center"/>
        <w:rPr>
          <w:rFonts w:ascii="Times New Roman" w:eastAsia="Times New Roman" w:hAnsi="Times New Roman" w:cs="Times New Roman"/>
          <w:b/>
          <w:color w:val="FF0000"/>
          <w:sz w:val="28"/>
          <w:szCs w:val="28"/>
          <w:lang w:eastAsia="ar-SA"/>
        </w:rPr>
      </w:pPr>
      <w:r w:rsidRPr="00667BD9">
        <w:rPr>
          <w:rFonts w:ascii="Times New Roman" w:eastAsia="Times New Roman" w:hAnsi="Times New Roman" w:cs="Times New Roman"/>
          <w:b/>
          <w:color w:val="FF0000"/>
          <w:sz w:val="28"/>
          <w:szCs w:val="28"/>
          <w:lang w:eastAsia="ar-SA"/>
        </w:rPr>
        <w:t>Unvan İsim SOYİSİM</w:t>
      </w:r>
    </w:p>
    <w:p w14:paraId="039F199A"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09A5DE5F"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3B50A98B"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20851AD5" w14:textId="77777777" w:rsid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2D630EFC" w14:textId="77777777" w:rsidR="00667BD9" w:rsidRPr="00667BD9" w:rsidRDefault="00667BD9" w:rsidP="00667BD9">
      <w:pPr>
        <w:spacing w:after="0" w:line="360" w:lineRule="auto"/>
        <w:jc w:val="center"/>
        <w:rPr>
          <w:rFonts w:ascii="Times New Roman" w:eastAsia="Times New Roman" w:hAnsi="Times New Roman" w:cs="Times New Roman"/>
          <w:b/>
          <w:color w:val="000000"/>
          <w:sz w:val="28"/>
          <w:szCs w:val="28"/>
          <w:lang w:eastAsia="ar-SA"/>
        </w:rPr>
      </w:pPr>
    </w:p>
    <w:p w14:paraId="4C429677" w14:textId="77777777" w:rsidR="00667BD9" w:rsidRDefault="00667BD9" w:rsidP="00667BD9">
      <w:pPr>
        <w:jc w:val="center"/>
        <w:rPr>
          <w:rFonts w:ascii="Times New Roman" w:eastAsia="Times New Roman" w:hAnsi="Times New Roman" w:cs="Times New Roman"/>
          <w:b/>
          <w:color w:val="000000"/>
          <w:sz w:val="28"/>
          <w:szCs w:val="28"/>
          <w:lang w:val="en-US" w:eastAsia="ar-SA"/>
        </w:rPr>
      </w:pPr>
      <w:r w:rsidRPr="00667BD9">
        <w:rPr>
          <w:rFonts w:ascii="Times New Roman" w:eastAsia="Times New Roman" w:hAnsi="Times New Roman" w:cs="Times New Roman"/>
          <w:b/>
          <w:color w:val="000000"/>
          <w:sz w:val="28"/>
          <w:szCs w:val="28"/>
          <w:lang w:val="en-US" w:eastAsia="ar-SA"/>
        </w:rPr>
        <w:t>ÇANAKKALE</w:t>
      </w:r>
      <w:r>
        <w:rPr>
          <w:rFonts w:ascii="Times New Roman" w:eastAsia="Times New Roman" w:hAnsi="Times New Roman" w:cs="Times New Roman"/>
          <w:b/>
          <w:color w:val="000000"/>
          <w:sz w:val="28"/>
          <w:szCs w:val="28"/>
          <w:lang w:val="en-US" w:eastAsia="ar-SA"/>
        </w:rPr>
        <w:br/>
      </w:r>
    </w:p>
    <w:p w14:paraId="3193208F" w14:textId="77777777" w:rsidR="00667BD9" w:rsidRPr="00667BD9" w:rsidRDefault="00667BD9" w:rsidP="005A5915">
      <w:pPr>
        <w:pStyle w:val="GiriBalklar"/>
        <w:rPr>
          <w:lang w:val="en-US" w:eastAsia="ar-SA"/>
        </w:rPr>
      </w:pPr>
      <w:bookmarkStart w:id="2" w:name="_Toc99125995"/>
      <w:bookmarkStart w:id="3" w:name="_Hlk99125121"/>
      <w:bookmarkStart w:id="4" w:name="_Hlk99125229"/>
      <w:bookmarkEnd w:id="1"/>
      <w:r w:rsidRPr="00667BD9">
        <w:rPr>
          <w:lang w:val="en-US" w:eastAsia="ar-SA"/>
        </w:rPr>
        <w:lastRenderedPageBreak/>
        <w:t>İNTİHAL (AŞIRMA) BEYAN SAYFASI</w:t>
      </w:r>
      <w:bookmarkEnd w:id="2"/>
    </w:p>
    <w:p w14:paraId="7454D2CE" w14:textId="77777777" w:rsidR="00667BD9" w:rsidRPr="00667BD9" w:rsidRDefault="00667BD9" w:rsidP="00667BD9">
      <w:pPr>
        <w:spacing w:after="240"/>
        <w:jc w:val="both"/>
        <w:rPr>
          <w:rFonts w:ascii="Times New Roman" w:eastAsia="Times New Roman" w:hAnsi="Times New Roman" w:cs="Times New Roman"/>
          <w:bCs/>
          <w:color w:val="000000"/>
          <w:sz w:val="24"/>
          <w:szCs w:val="24"/>
          <w:lang w:val="en-US" w:eastAsia="ar-SA"/>
        </w:rPr>
      </w:pPr>
      <w:bookmarkStart w:id="5" w:name="_Hlk99125205"/>
      <w:bookmarkEnd w:id="3"/>
      <w:r w:rsidRPr="00667BD9">
        <w:rPr>
          <w:rFonts w:ascii="Times New Roman" w:eastAsia="Times New Roman" w:hAnsi="Times New Roman" w:cs="Times New Roman"/>
          <w:bCs/>
          <w:color w:val="000000"/>
          <w:sz w:val="24"/>
          <w:szCs w:val="24"/>
          <w:lang w:val="en-US" w:eastAsia="ar-SA"/>
        </w:rPr>
        <w:t xml:space="preserve">Bu </w:t>
      </w:r>
      <w:proofErr w:type="spellStart"/>
      <w:r w:rsidRPr="00667BD9">
        <w:rPr>
          <w:rFonts w:ascii="Times New Roman" w:eastAsia="Times New Roman" w:hAnsi="Times New Roman" w:cs="Times New Roman"/>
          <w:bCs/>
          <w:color w:val="000000"/>
          <w:sz w:val="24"/>
          <w:szCs w:val="24"/>
          <w:lang w:val="en-US" w:eastAsia="ar-SA"/>
        </w:rPr>
        <w:t>tezde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görsel</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işitsel</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ve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yazılı</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biçimde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sunulan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tüm</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bilgi</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ve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sonuçların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akademik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ve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etik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kurallara</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uyularak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tarafımdan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elde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edildiğini</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tez</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içinde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yer</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alan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ancak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bu</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çalışmaya</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özgü</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olmayan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tüm</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sonuç</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ve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bilgileri</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tezde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kaynak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göstererek</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belirttiğimi</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beyan</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ederim</w:t>
      </w:r>
      <w:proofErr w:type="spellEnd"/>
      <w:r w:rsidRPr="00667BD9">
        <w:rPr>
          <w:rFonts w:ascii="Times New Roman" w:eastAsia="Times New Roman" w:hAnsi="Times New Roman" w:cs="Times New Roman"/>
          <w:bCs/>
          <w:color w:val="000000"/>
          <w:sz w:val="24"/>
          <w:szCs w:val="24"/>
          <w:lang w:val="en-US" w:eastAsia="ar-SA"/>
        </w:rPr>
        <w:t>.</w:t>
      </w:r>
    </w:p>
    <w:p w14:paraId="75282643" w14:textId="77777777" w:rsidR="00667BD9" w:rsidRPr="00667BD9" w:rsidRDefault="00667BD9" w:rsidP="00667BD9">
      <w:pPr>
        <w:rPr>
          <w:rFonts w:ascii="Times New Roman" w:eastAsia="Times New Roman" w:hAnsi="Times New Roman" w:cs="Times New Roman"/>
          <w:bCs/>
          <w:color w:val="FF0000"/>
          <w:sz w:val="24"/>
          <w:szCs w:val="24"/>
          <w:lang w:val="en-US" w:eastAsia="ar-SA"/>
        </w:rPr>
      </w:pPr>
      <w:proofErr w:type="spellStart"/>
      <w:r w:rsidRPr="00667BD9">
        <w:rPr>
          <w:rFonts w:ascii="Times New Roman" w:eastAsia="Times New Roman" w:hAnsi="Times New Roman" w:cs="Times New Roman"/>
          <w:bCs/>
          <w:color w:val="FF0000"/>
          <w:sz w:val="24"/>
          <w:szCs w:val="24"/>
          <w:lang w:val="en-US" w:eastAsia="ar-SA"/>
        </w:rPr>
        <w:t>İsim</w:t>
      </w:r>
      <w:proofErr w:type="spellEnd"/>
      <w:r w:rsidRPr="00667BD9">
        <w:rPr>
          <w:rFonts w:ascii="Times New Roman" w:eastAsia="Times New Roman" w:hAnsi="Times New Roman" w:cs="Times New Roman"/>
          <w:bCs/>
          <w:color w:val="FF0000"/>
          <w:sz w:val="24"/>
          <w:szCs w:val="24"/>
          <w:lang w:val="en-US" w:eastAsia="ar-SA"/>
        </w:rPr>
        <w:t xml:space="preserve"> SOYİSİM</w:t>
      </w:r>
    </w:p>
    <w:p w14:paraId="2050DB3E" w14:textId="77777777" w:rsidR="00667BD9" w:rsidRDefault="00667BD9" w:rsidP="00667BD9">
      <w:pPr>
        <w:rPr>
          <w:rFonts w:ascii="Times New Roman" w:eastAsia="Times New Roman" w:hAnsi="Times New Roman" w:cs="Times New Roman"/>
          <w:bCs/>
          <w:color w:val="FF0000"/>
          <w:sz w:val="24"/>
          <w:szCs w:val="24"/>
          <w:lang w:val="en-US" w:eastAsia="ar-SA"/>
        </w:rPr>
        <w:sectPr w:rsidR="00667BD9" w:rsidSect="005861F6">
          <w:footerReference w:type="default" r:id="rId9"/>
          <w:pgSz w:w="11906" w:h="16838"/>
          <w:pgMar w:top="1701" w:right="1418" w:bottom="1418" w:left="1701" w:header="709" w:footer="709" w:gutter="0"/>
          <w:pgNumType w:fmt="lowerRoman"/>
          <w:cols w:space="708"/>
          <w:titlePg/>
          <w:docGrid w:linePitch="360"/>
        </w:sectPr>
      </w:pPr>
      <w:r w:rsidRPr="00667BD9">
        <w:rPr>
          <w:rFonts w:ascii="Times New Roman" w:eastAsia="Times New Roman" w:hAnsi="Times New Roman" w:cs="Times New Roman"/>
          <w:bCs/>
          <w:color w:val="FF0000"/>
          <w:sz w:val="24"/>
          <w:szCs w:val="24"/>
          <w:lang w:val="en-US" w:eastAsia="ar-SA"/>
        </w:rPr>
        <w:t>(</w:t>
      </w:r>
      <w:proofErr w:type="spellStart"/>
      <w:r w:rsidRPr="00667BD9">
        <w:rPr>
          <w:rFonts w:ascii="Times New Roman" w:eastAsia="Times New Roman" w:hAnsi="Times New Roman" w:cs="Times New Roman"/>
          <w:bCs/>
          <w:color w:val="FF0000"/>
          <w:sz w:val="24"/>
          <w:szCs w:val="24"/>
          <w:lang w:val="en-US" w:eastAsia="ar-SA"/>
        </w:rPr>
        <w:t>imza</w:t>
      </w:r>
      <w:proofErr w:type="spellEnd"/>
      <w:r>
        <w:rPr>
          <w:rFonts w:ascii="Times New Roman" w:eastAsia="Times New Roman" w:hAnsi="Times New Roman" w:cs="Times New Roman"/>
          <w:bCs/>
          <w:color w:val="FF0000"/>
          <w:sz w:val="24"/>
          <w:szCs w:val="24"/>
          <w:lang w:val="en-US" w:eastAsia="ar-SA"/>
        </w:rPr>
        <w:t>)</w:t>
      </w:r>
    </w:p>
    <w:p w14:paraId="58F79996" w14:textId="77777777" w:rsidR="00667BD9" w:rsidRPr="00667BD9" w:rsidRDefault="00667BD9" w:rsidP="005A5915">
      <w:pPr>
        <w:pStyle w:val="GiriBalklar"/>
      </w:pPr>
      <w:bookmarkStart w:id="6" w:name="_Toc80140209"/>
      <w:bookmarkStart w:id="7" w:name="_Toc99125996"/>
      <w:bookmarkStart w:id="8" w:name="_Hlk99125311"/>
      <w:bookmarkEnd w:id="4"/>
      <w:bookmarkEnd w:id="5"/>
      <w:r w:rsidRPr="00667BD9">
        <w:lastRenderedPageBreak/>
        <w:t>KABUL VE ONAY</w:t>
      </w:r>
      <w:bookmarkEnd w:id="6"/>
      <w:bookmarkEnd w:id="7"/>
    </w:p>
    <w:p w14:paraId="2DCBF4F2" w14:textId="77777777" w:rsidR="00667BD9" w:rsidRPr="00667BD9" w:rsidRDefault="00667BD9" w:rsidP="00667BD9">
      <w:pPr>
        <w:autoSpaceDE w:val="0"/>
        <w:autoSpaceDN w:val="0"/>
        <w:adjustRightInd w:val="0"/>
        <w:spacing w:after="1200"/>
        <w:jc w:val="both"/>
        <w:rPr>
          <w:rFonts w:ascii="Times New Roman" w:hAnsi="Times New Roman" w:cs="Times New Roman"/>
          <w:sz w:val="24"/>
          <w:szCs w:val="24"/>
        </w:rPr>
      </w:pPr>
      <w:r w:rsidRPr="00667BD9">
        <w:rPr>
          <w:rFonts w:ascii="Times New Roman" w:hAnsi="Times New Roman" w:cs="Times New Roman"/>
          <w:color w:val="FF0000"/>
          <w:sz w:val="24"/>
          <w:szCs w:val="24"/>
        </w:rPr>
        <w:t xml:space="preserve">Unvan </w:t>
      </w:r>
      <w:proofErr w:type="spellStart"/>
      <w:r w:rsidRPr="00667BD9">
        <w:rPr>
          <w:rFonts w:ascii="Times New Roman" w:hAnsi="Times New Roman" w:cs="Times New Roman"/>
          <w:color w:val="FF0000"/>
          <w:sz w:val="24"/>
          <w:szCs w:val="24"/>
        </w:rPr>
        <w:t>Unvan</w:t>
      </w:r>
      <w:proofErr w:type="spellEnd"/>
      <w:r w:rsidRPr="00667BD9">
        <w:rPr>
          <w:rFonts w:ascii="Times New Roman" w:hAnsi="Times New Roman" w:cs="Times New Roman"/>
          <w:color w:val="FF0000"/>
          <w:sz w:val="24"/>
          <w:szCs w:val="24"/>
        </w:rPr>
        <w:t xml:space="preserve"> İsim SOYİSİM </w:t>
      </w:r>
      <w:r w:rsidRPr="00667BD9">
        <w:rPr>
          <w:rFonts w:ascii="Times New Roman" w:hAnsi="Times New Roman" w:cs="Times New Roman"/>
          <w:sz w:val="24"/>
          <w:szCs w:val="24"/>
        </w:rPr>
        <w:t xml:space="preserve">danışmanlığında </w:t>
      </w:r>
      <w:r w:rsidRPr="00667BD9">
        <w:rPr>
          <w:rFonts w:ascii="Times New Roman" w:hAnsi="Times New Roman" w:cs="Times New Roman"/>
          <w:color w:val="FF0000"/>
          <w:sz w:val="24"/>
          <w:szCs w:val="24"/>
        </w:rPr>
        <w:t>İsim SOYİSİM</w:t>
      </w:r>
      <w:r w:rsidRPr="00667BD9">
        <w:rPr>
          <w:rFonts w:ascii="Times New Roman" w:hAnsi="Times New Roman" w:cs="Times New Roman"/>
          <w:sz w:val="24"/>
          <w:szCs w:val="24"/>
        </w:rPr>
        <w:t xml:space="preserve"> tarafından hazırlanan “</w:t>
      </w:r>
      <w:r w:rsidRPr="00667BD9">
        <w:rPr>
          <w:rFonts w:ascii="Times New Roman" w:hAnsi="Times New Roman" w:cs="Times New Roman"/>
          <w:color w:val="FF0000"/>
          <w:sz w:val="24"/>
          <w:szCs w:val="24"/>
        </w:rPr>
        <w:t>Bitirme Tezi Adı</w:t>
      </w:r>
      <w:r w:rsidRPr="00667BD9">
        <w:rPr>
          <w:rFonts w:ascii="Times New Roman" w:hAnsi="Times New Roman" w:cs="Times New Roman"/>
          <w:sz w:val="24"/>
          <w:szCs w:val="24"/>
        </w:rPr>
        <w:t xml:space="preserve">” adlı bu çalışma jürimiz tarafından Çanakkale Uygulamalı Bilimler Fakültesi Gıda Teknolojisi Bölümünde </w:t>
      </w:r>
      <w:r w:rsidRPr="00667BD9">
        <w:rPr>
          <w:rFonts w:ascii="Times New Roman" w:hAnsi="Times New Roman" w:cs="Times New Roman"/>
          <w:b/>
          <w:bCs/>
          <w:sz w:val="24"/>
          <w:szCs w:val="24"/>
        </w:rPr>
        <w:t>Lisans Bitirme Tezi</w:t>
      </w:r>
      <w:r w:rsidRPr="00667BD9">
        <w:rPr>
          <w:rFonts w:ascii="Times New Roman" w:hAnsi="Times New Roman" w:cs="Times New Roman"/>
          <w:sz w:val="24"/>
          <w:szCs w:val="24"/>
        </w:rPr>
        <w:t xml:space="preserve"> olarak kabul edilmiştir.</w:t>
      </w:r>
    </w:p>
    <w:p w14:paraId="0480BF82" w14:textId="77777777" w:rsidR="00667BD9" w:rsidRPr="00667BD9" w:rsidRDefault="00667BD9" w:rsidP="00667BD9">
      <w:pPr>
        <w:autoSpaceDE w:val="0"/>
        <w:autoSpaceDN w:val="0"/>
        <w:adjustRightInd w:val="0"/>
        <w:spacing w:after="0" w:line="240" w:lineRule="auto"/>
        <w:jc w:val="right"/>
        <w:rPr>
          <w:rFonts w:ascii="Times New Roman" w:hAnsi="Times New Roman" w:cs="Times New Roman"/>
          <w:color w:val="FF0000"/>
          <w:sz w:val="24"/>
          <w:szCs w:val="24"/>
        </w:rPr>
      </w:pPr>
      <w:r w:rsidRPr="00667BD9">
        <w:rPr>
          <w:rFonts w:ascii="Times New Roman" w:hAnsi="Times New Roman" w:cs="Times New Roman"/>
          <w:color w:val="FF0000"/>
          <w:sz w:val="24"/>
          <w:szCs w:val="24"/>
        </w:rPr>
        <w:t>09 / 08 / 2021</w:t>
      </w:r>
    </w:p>
    <w:p w14:paraId="5A3F9EAA" w14:textId="77777777" w:rsidR="00667BD9" w:rsidRPr="00667BD9" w:rsidRDefault="00667BD9" w:rsidP="00667BD9">
      <w:pPr>
        <w:autoSpaceDE w:val="0"/>
        <w:autoSpaceDN w:val="0"/>
        <w:adjustRightInd w:val="0"/>
        <w:spacing w:after="0" w:line="240" w:lineRule="auto"/>
        <w:jc w:val="right"/>
        <w:rPr>
          <w:rFonts w:ascii="Times New Roman" w:hAnsi="Times New Roman" w:cs="Times New Roman"/>
          <w:sz w:val="24"/>
          <w:szCs w:val="24"/>
        </w:rPr>
      </w:pPr>
    </w:p>
    <w:p w14:paraId="55B6C1B0"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r w:rsidRPr="00667BD9">
        <w:rPr>
          <w:rFonts w:ascii="Times New Roman" w:hAnsi="Times New Roman" w:cs="Times New Roman"/>
          <w:b/>
          <w:sz w:val="24"/>
          <w:szCs w:val="24"/>
        </w:rPr>
        <w:t>JÜRİ:</w:t>
      </w:r>
    </w:p>
    <w:p w14:paraId="5F316649"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p>
    <w:p w14:paraId="052DE733" w14:textId="77777777" w:rsidR="00667BD9" w:rsidRPr="00667BD9" w:rsidRDefault="00667BD9" w:rsidP="00667BD9">
      <w:pPr>
        <w:autoSpaceDE w:val="0"/>
        <w:autoSpaceDN w:val="0"/>
        <w:adjustRightInd w:val="0"/>
        <w:spacing w:after="0" w:line="240" w:lineRule="auto"/>
        <w:rPr>
          <w:rFonts w:ascii="Times New Roman" w:hAnsi="Times New Roman" w:cs="Times New Roman"/>
          <w:b/>
          <w:sz w:val="24"/>
          <w:szCs w:val="24"/>
        </w:rPr>
      </w:pPr>
    </w:p>
    <w:p w14:paraId="4D0B397D" w14:textId="77777777" w:rsidR="00667BD9" w:rsidRPr="00667BD9" w:rsidRDefault="00667BD9" w:rsidP="00667BD9">
      <w:pPr>
        <w:tabs>
          <w:tab w:val="left" w:pos="1276"/>
          <w:tab w:val="left" w:pos="5387"/>
          <w:tab w:val="right" w:leader="dot" w:pos="7938"/>
        </w:tabs>
        <w:autoSpaceDE w:val="0"/>
        <w:autoSpaceDN w:val="0"/>
        <w:adjustRightInd w:val="0"/>
        <w:spacing w:after="0" w:line="720" w:lineRule="auto"/>
        <w:rPr>
          <w:rFonts w:ascii="Times New Roman" w:hAnsi="Times New Roman" w:cs="Times New Roman"/>
          <w:sz w:val="24"/>
          <w:szCs w:val="24"/>
        </w:rPr>
      </w:pPr>
      <w:r w:rsidRPr="00667BD9">
        <w:rPr>
          <w:rFonts w:ascii="Times New Roman" w:hAnsi="Times New Roman" w:cs="Times New Roman"/>
          <w:sz w:val="24"/>
          <w:szCs w:val="24"/>
        </w:rPr>
        <w:t xml:space="preserve">Danışman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42A93F76" w14:textId="77777777" w:rsidR="00667BD9" w:rsidRPr="00667BD9" w:rsidRDefault="00667BD9" w:rsidP="00667BD9">
      <w:pPr>
        <w:tabs>
          <w:tab w:val="left" w:pos="1276"/>
          <w:tab w:val="left" w:pos="2025"/>
          <w:tab w:val="left" w:pos="5387"/>
          <w:tab w:val="right" w:leader="dot" w:pos="7938"/>
        </w:tabs>
        <w:autoSpaceDE w:val="0"/>
        <w:autoSpaceDN w:val="0"/>
        <w:adjustRightInd w:val="0"/>
        <w:spacing w:after="0" w:line="720" w:lineRule="auto"/>
        <w:rPr>
          <w:rFonts w:ascii="Times New Roman" w:hAnsi="Times New Roman" w:cs="Times New Roman"/>
          <w:sz w:val="24"/>
          <w:szCs w:val="24"/>
        </w:rPr>
      </w:pPr>
      <w:r w:rsidRPr="00667BD9">
        <w:rPr>
          <w:rFonts w:ascii="Times New Roman" w:hAnsi="Times New Roman" w:cs="Times New Roman"/>
          <w:sz w:val="24"/>
          <w:szCs w:val="24"/>
        </w:rPr>
        <w:t xml:space="preserve">Üye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71F45D8B" w14:textId="77777777" w:rsidR="00667BD9" w:rsidRDefault="00667BD9" w:rsidP="00667BD9">
      <w:pPr>
        <w:tabs>
          <w:tab w:val="left" w:pos="1276"/>
          <w:tab w:val="left" w:pos="2025"/>
          <w:tab w:val="left" w:pos="5387"/>
          <w:tab w:val="right" w:leader="dot" w:pos="7938"/>
        </w:tabs>
        <w:autoSpaceDE w:val="0"/>
        <w:autoSpaceDN w:val="0"/>
        <w:adjustRightInd w:val="0"/>
        <w:spacing w:after="0" w:line="720" w:lineRule="auto"/>
        <w:rPr>
          <w:rFonts w:ascii="Times New Roman" w:hAnsi="Times New Roman" w:cs="Times New Roman"/>
          <w:sz w:val="24"/>
          <w:szCs w:val="24"/>
        </w:rPr>
        <w:sectPr w:rsidR="00667BD9" w:rsidSect="005861F6">
          <w:pgSz w:w="11906" w:h="16838"/>
          <w:pgMar w:top="1701" w:right="1418" w:bottom="1418" w:left="1701" w:header="709" w:footer="709" w:gutter="0"/>
          <w:pgNumType w:fmt="lowerRoman"/>
          <w:cols w:space="708"/>
          <w:docGrid w:linePitch="360"/>
        </w:sectPr>
      </w:pPr>
      <w:r w:rsidRPr="00667BD9">
        <w:rPr>
          <w:rFonts w:ascii="Times New Roman" w:hAnsi="Times New Roman" w:cs="Times New Roman"/>
          <w:sz w:val="24"/>
          <w:szCs w:val="24"/>
        </w:rPr>
        <w:t xml:space="preserve">Üye </w:t>
      </w:r>
      <w:r w:rsidRPr="00667BD9">
        <w:rPr>
          <w:rFonts w:ascii="Times New Roman" w:hAnsi="Times New Roman" w:cs="Times New Roman"/>
          <w:sz w:val="24"/>
          <w:szCs w:val="24"/>
        </w:rPr>
        <w:tab/>
        <w:t xml:space="preserve">: </w:t>
      </w:r>
      <w:r w:rsidRPr="00667BD9">
        <w:rPr>
          <w:rFonts w:ascii="Times New Roman" w:hAnsi="Times New Roman" w:cs="Times New Roman"/>
          <w:color w:val="FF0000"/>
          <w:sz w:val="24"/>
          <w:szCs w:val="24"/>
        </w:rPr>
        <w:t>Unvan İsim SOYİSİM</w:t>
      </w:r>
      <w:r w:rsidRPr="00667BD9">
        <w:rPr>
          <w:rFonts w:ascii="Times New Roman" w:hAnsi="Times New Roman" w:cs="Times New Roman"/>
          <w:sz w:val="24"/>
          <w:szCs w:val="24"/>
        </w:rPr>
        <w:tab/>
      </w:r>
      <w:r w:rsidRPr="00667BD9">
        <w:rPr>
          <w:rFonts w:ascii="Times New Roman" w:hAnsi="Times New Roman" w:cs="Times New Roman"/>
          <w:sz w:val="24"/>
          <w:szCs w:val="24"/>
        </w:rPr>
        <w:tab/>
      </w:r>
    </w:p>
    <w:p w14:paraId="46B588DE" w14:textId="77777777" w:rsidR="00667BD9" w:rsidRPr="00667BD9" w:rsidRDefault="00667BD9" w:rsidP="005A5915">
      <w:pPr>
        <w:pStyle w:val="GiriBalklar"/>
        <w:rPr>
          <w:lang w:val="en-US" w:eastAsia="ar-SA"/>
        </w:rPr>
      </w:pPr>
      <w:bookmarkStart w:id="9" w:name="_Toc99125997"/>
      <w:bookmarkStart w:id="10" w:name="_Hlk99125416"/>
      <w:bookmarkEnd w:id="8"/>
      <w:r w:rsidRPr="00667BD9">
        <w:rPr>
          <w:lang w:val="en-US" w:eastAsia="ar-SA"/>
        </w:rPr>
        <w:lastRenderedPageBreak/>
        <w:t>TEŞEKKÜR</w:t>
      </w:r>
      <w:bookmarkEnd w:id="9"/>
    </w:p>
    <w:p w14:paraId="3D5091BA" w14:textId="77777777" w:rsidR="00667BD9" w:rsidRPr="00AD4A7D" w:rsidRDefault="00667BD9" w:rsidP="00AD4A7D">
      <w:pPr>
        <w:spacing w:after="240"/>
        <w:jc w:val="both"/>
        <w:rPr>
          <w:rFonts w:ascii="Times New Roman" w:eastAsia="Times New Roman" w:hAnsi="Times New Roman" w:cs="Times New Roman"/>
          <w:bCs/>
          <w:color w:val="000000"/>
          <w:sz w:val="24"/>
          <w:szCs w:val="24"/>
          <w:lang w:val="en-US" w:eastAsia="ar-SA"/>
        </w:rPr>
      </w:pPr>
      <w:r w:rsidRPr="00AD4A7D">
        <w:rPr>
          <w:rFonts w:ascii="Times New Roman" w:eastAsia="Times New Roman" w:hAnsi="Times New Roman" w:cs="Times New Roman"/>
          <w:bCs/>
          <w:color w:val="000000"/>
          <w:sz w:val="24"/>
          <w:szCs w:val="24"/>
          <w:lang w:val="en-US" w:eastAsia="ar-SA"/>
        </w:rPr>
        <w:t>XXXXXXXXXXXXXXXXXXXXXXXXXXXXXXXXXXXXXXXXXXXXXXXXXXXXXXXXXXXXXXXXXXXXXXXXXXXXXXXXXXXXXXXXXXXXXXXXXXXXXXXXXXXXXXXXXXXXXXXXXXXXXXXXXXXXXXXXXXXXXXXXXXXXXXXXXXXXXXXXXXXXXXXXXXXXXXXXXXXXXXXXXXXXXXXXXXXX</w:t>
      </w:r>
    </w:p>
    <w:p w14:paraId="56F367AF" w14:textId="77777777" w:rsidR="00667BD9" w:rsidRPr="00667BD9" w:rsidRDefault="00667BD9" w:rsidP="00667BD9">
      <w:pPr>
        <w:jc w:val="right"/>
        <w:rPr>
          <w:rFonts w:ascii="Times New Roman" w:eastAsia="Times New Roman" w:hAnsi="Times New Roman" w:cs="Times New Roman"/>
          <w:bCs/>
          <w:color w:val="000000"/>
          <w:sz w:val="24"/>
          <w:szCs w:val="24"/>
          <w:lang w:val="en-US" w:eastAsia="ar-SA"/>
        </w:rPr>
      </w:pPr>
      <w:proofErr w:type="spellStart"/>
      <w:r w:rsidRPr="00667BD9">
        <w:rPr>
          <w:rFonts w:ascii="Times New Roman" w:eastAsia="Times New Roman" w:hAnsi="Times New Roman" w:cs="Times New Roman"/>
          <w:bCs/>
          <w:color w:val="000000"/>
          <w:sz w:val="24"/>
          <w:szCs w:val="24"/>
          <w:lang w:val="en-US" w:eastAsia="ar-SA"/>
        </w:rPr>
        <w:t>İsim</w:t>
      </w:r>
      <w:proofErr w:type="spellEnd"/>
      <w:r w:rsidRPr="00667BD9">
        <w:rPr>
          <w:rFonts w:ascii="Times New Roman" w:eastAsia="Times New Roman" w:hAnsi="Times New Roman" w:cs="Times New Roman"/>
          <w:bCs/>
          <w:color w:val="000000"/>
          <w:sz w:val="24"/>
          <w:szCs w:val="24"/>
          <w:lang w:val="en-US" w:eastAsia="ar-SA"/>
        </w:rPr>
        <w:t xml:space="preserve"> SOYİSİM</w:t>
      </w:r>
    </w:p>
    <w:p w14:paraId="52DD799E" w14:textId="77777777" w:rsidR="00667BD9" w:rsidRDefault="00667BD9" w:rsidP="00667BD9">
      <w:pPr>
        <w:jc w:val="right"/>
        <w:rPr>
          <w:rFonts w:ascii="Times New Roman" w:eastAsia="Times New Roman" w:hAnsi="Times New Roman" w:cs="Times New Roman"/>
          <w:bCs/>
          <w:color w:val="000000"/>
          <w:sz w:val="24"/>
          <w:szCs w:val="24"/>
          <w:lang w:val="en-US" w:eastAsia="ar-SA"/>
        </w:rPr>
        <w:sectPr w:rsidR="00667BD9" w:rsidSect="005861F6">
          <w:pgSz w:w="11906" w:h="16838"/>
          <w:pgMar w:top="1701" w:right="1418" w:bottom="1418" w:left="1701" w:header="709" w:footer="709" w:gutter="0"/>
          <w:pgNumType w:fmt="lowerRoman"/>
          <w:cols w:space="708"/>
          <w:docGrid w:linePitch="360"/>
        </w:sectPr>
      </w:pPr>
      <w:proofErr w:type="spellStart"/>
      <w:r w:rsidRPr="00667BD9">
        <w:rPr>
          <w:rFonts w:ascii="Times New Roman" w:eastAsia="Times New Roman" w:hAnsi="Times New Roman" w:cs="Times New Roman"/>
          <w:bCs/>
          <w:color w:val="000000"/>
          <w:sz w:val="24"/>
          <w:szCs w:val="24"/>
          <w:lang w:val="en-US" w:eastAsia="ar-SA"/>
        </w:rPr>
        <w:t>Çanakkale</w:t>
      </w:r>
      <w:proofErr w:type="spellEnd"/>
      <w:r w:rsidRPr="00667BD9">
        <w:rPr>
          <w:rFonts w:ascii="Times New Roman" w:eastAsia="Times New Roman" w:hAnsi="Times New Roman" w:cs="Times New Roman"/>
          <w:bCs/>
          <w:color w:val="000000"/>
          <w:sz w:val="24"/>
          <w:szCs w:val="24"/>
          <w:lang w:val="en-US" w:eastAsia="ar-SA"/>
        </w:rPr>
        <w:t xml:space="preserve">, </w:t>
      </w:r>
      <w:proofErr w:type="spellStart"/>
      <w:r w:rsidRPr="00667BD9">
        <w:rPr>
          <w:rFonts w:ascii="Times New Roman" w:eastAsia="Times New Roman" w:hAnsi="Times New Roman" w:cs="Times New Roman"/>
          <w:bCs/>
          <w:color w:val="000000"/>
          <w:sz w:val="24"/>
          <w:szCs w:val="24"/>
          <w:lang w:val="en-US" w:eastAsia="ar-SA"/>
        </w:rPr>
        <w:t>Ocak</w:t>
      </w:r>
      <w:proofErr w:type="spellEnd"/>
      <w:r w:rsidRPr="00667BD9">
        <w:rPr>
          <w:rFonts w:ascii="Times New Roman" w:eastAsia="Times New Roman" w:hAnsi="Times New Roman" w:cs="Times New Roman"/>
          <w:bCs/>
          <w:color w:val="000000"/>
          <w:sz w:val="24"/>
          <w:szCs w:val="24"/>
          <w:lang w:val="en-US" w:eastAsia="ar-SA"/>
        </w:rPr>
        <w:t xml:space="preserve"> 2020</w:t>
      </w:r>
      <w:bookmarkStart w:id="11" w:name="_Toc423002006"/>
      <w:bookmarkStart w:id="12" w:name="_Toc423002045"/>
      <w:bookmarkStart w:id="13" w:name="_Toc423007789"/>
      <w:bookmarkStart w:id="14" w:name="_Toc423084100"/>
      <w:bookmarkStart w:id="15" w:name="_Toc423089081"/>
      <w:bookmarkStart w:id="16" w:name="_Toc423094770"/>
      <w:bookmarkStart w:id="17" w:name="_Toc55555840"/>
    </w:p>
    <w:bookmarkEnd w:id="10"/>
    <w:p w14:paraId="158F8276" w14:textId="77777777" w:rsidR="00667BD9" w:rsidRPr="005A5915" w:rsidRDefault="00667BD9" w:rsidP="00667BD9">
      <w:pPr>
        <w:spacing w:after="480"/>
        <w:jc w:val="center"/>
        <w:rPr>
          <w:rFonts w:ascii="Times New Roman" w:eastAsia="Times New Roman" w:hAnsi="Times New Roman" w:cs="Times New Roman"/>
          <w:b/>
          <w:color w:val="FF0000"/>
          <w:sz w:val="24"/>
          <w:szCs w:val="24"/>
          <w:lang w:val="en-US" w:eastAsia="ar-SA"/>
        </w:rPr>
      </w:pPr>
      <w:r w:rsidRPr="005A5915">
        <w:rPr>
          <w:rFonts w:ascii="Times New Roman" w:eastAsia="Times New Roman" w:hAnsi="Times New Roman" w:cs="Times New Roman"/>
          <w:b/>
          <w:color w:val="FF0000"/>
          <w:sz w:val="24"/>
          <w:szCs w:val="24"/>
          <w:lang w:val="en-US" w:eastAsia="ar-SA"/>
        </w:rPr>
        <w:lastRenderedPageBreak/>
        <w:t>BİTİRME TEZİ ADI</w:t>
      </w:r>
    </w:p>
    <w:p w14:paraId="3D8C9719" w14:textId="77777777" w:rsidR="00667BD9" w:rsidRPr="00667BD9" w:rsidRDefault="00667BD9" w:rsidP="00667BD9">
      <w:pPr>
        <w:pStyle w:val="WW-NormalWeb1"/>
        <w:spacing w:before="0" w:after="0" w:line="360" w:lineRule="auto"/>
        <w:jc w:val="center"/>
        <w:rPr>
          <w:color w:val="FF0000"/>
        </w:rPr>
      </w:pPr>
      <w:r w:rsidRPr="00667BD9">
        <w:rPr>
          <w:color w:val="FF0000"/>
        </w:rPr>
        <w:t>İsim SOYİSİM</w:t>
      </w:r>
    </w:p>
    <w:p w14:paraId="558D76B1" w14:textId="77777777" w:rsidR="00667BD9" w:rsidRPr="009314DF" w:rsidRDefault="00667BD9" w:rsidP="00667BD9">
      <w:pPr>
        <w:pStyle w:val="WW-NormalWeb1"/>
        <w:spacing w:before="0" w:after="0" w:line="360" w:lineRule="auto"/>
        <w:jc w:val="center"/>
        <w:rPr>
          <w:color w:val="000000"/>
        </w:rPr>
      </w:pPr>
      <w:r w:rsidRPr="009314DF">
        <w:rPr>
          <w:color w:val="000000"/>
        </w:rPr>
        <w:t xml:space="preserve">Çanakkale </w:t>
      </w:r>
      <w:proofErr w:type="spellStart"/>
      <w:r w:rsidRPr="009314DF">
        <w:rPr>
          <w:color w:val="000000"/>
        </w:rPr>
        <w:t>Onsekiz</w:t>
      </w:r>
      <w:proofErr w:type="spellEnd"/>
      <w:r w:rsidRPr="009314DF">
        <w:rPr>
          <w:color w:val="000000"/>
        </w:rPr>
        <w:t xml:space="preserve"> Mart Üniversitesi</w:t>
      </w:r>
    </w:p>
    <w:p w14:paraId="2F0F519F" w14:textId="77777777" w:rsidR="00667BD9" w:rsidRDefault="00667BD9" w:rsidP="00667BD9">
      <w:pPr>
        <w:pStyle w:val="WW-NormalWeb1"/>
        <w:spacing w:before="0" w:after="0" w:line="360" w:lineRule="auto"/>
        <w:jc w:val="center"/>
        <w:rPr>
          <w:b/>
          <w:color w:val="000000"/>
        </w:rPr>
      </w:pPr>
      <w:r>
        <w:rPr>
          <w:bCs/>
        </w:rPr>
        <w:t>Çanakkale Uygulamalı Bilimler Fakültesi</w:t>
      </w:r>
    </w:p>
    <w:p w14:paraId="79BB1B1F" w14:textId="77777777" w:rsidR="00667BD9" w:rsidRDefault="00667BD9" w:rsidP="00667BD9">
      <w:pPr>
        <w:pStyle w:val="WW-NormalWeb1"/>
        <w:spacing w:before="0" w:after="0" w:line="360" w:lineRule="auto"/>
        <w:jc w:val="center"/>
      </w:pPr>
      <w:r>
        <w:t>Gıda Teknolojisi Anabilim Dalı</w:t>
      </w:r>
    </w:p>
    <w:p w14:paraId="1A0C76B7" w14:textId="77777777" w:rsidR="00667BD9" w:rsidRPr="00E91740" w:rsidRDefault="00667BD9" w:rsidP="00667BD9">
      <w:pPr>
        <w:pStyle w:val="WW-NormalWeb1"/>
        <w:spacing w:before="0" w:after="0" w:line="360" w:lineRule="auto"/>
        <w:jc w:val="center"/>
      </w:pPr>
      <w:r>
        <w:t>Bitirme Tezi</w:t>
      </w:r>
    </w:p>
    <w:p w14:paraId="6B330718" w14:textId="77777777" w:rsidR="00667BD9" w:rsidRPr="00E91740" w:rsidRDefault="00667BD9" w:rsidP="00667BD9">
      <w:pPr>
        <w:pStyle w:val="WW-NormalWeb1"/>
        <w:spacing w:before="0" w:after="0" w:line="360" w:lineRule="auto"/>
        <w:jc w:val="center"/>
      </w:pPr>
      <w:r w:rsidRPr="00E91740">
        <w:t>Danışman:</w:t>
      </w:r>
      <w:r>
        <w:t xml:space="preserve"> </w:t>
      </w:r>
      <w:r w:rsidRPr="005A5915">
        <w:rPr>
          <w:color w:val="FF0000"/>
        </w:rPr>
        <w:t>Unvan İsim SOYİSİM</w:t>
      </w:r>
    </w:p>
    <w:p w14:paraId="1FA421E6" w14:textId="77777777" w:rsidR="00667BD9" w:rsidRDefault="00667BD9" w:rsidP="00667BD9">
      <w:pPr>
        <w:pStyle w:val="WW-NormalWeb1"/>
        <w:spacing w:before="0" w:after="0" w:line="360" w:lineRule="auto"/>
        <w:jc w:val="center"/>
      </w:pPr>
      <w:r w:rsidRPr="005A5915">
        <w:rPr>
          <w:color w:val="FF0000"/>
        </w:rPr>
        <w:t>15/01/2020</w:t>
      </w:r>
      <w:r w:rsidRPr="00E91740">
        <w:t xml:space="preserve">, </w:t>
      </w:r>
      <w:r w:rsidR="00AD4A7D">
        <w:rPr>
          <w:color w:val="FF0000"/>
        </w:rPr>
        <w:t>sayfa sayısı</w:t>
      </w:r>
    </w:p>
    <w:p w14:paraId="76B549E5" w14:textId="77777777" w:rsidR="005A5915" w:rsidRDefault="005A5915" w:rsidP="00667BD9">
      <w:pPr>
        <w:pStyle w:val="WW-NormalWeb1"/>
        <w:spacing w:before="0" w:after="0" w:line="360" w:lineRule="auto"/>
        <w:jc w:val="center"/>
      </w:pPr>
    </w:p>
    <w:p w14:paraId="23E0D220" w14:textId="77777777" w:rsidR="005A5915" w:rsidRDefault="005A5915" w:rsidP="005A5915">
      <w:pPr>
        <w:pStyle w:val="GiriBalklar"/>
      </w:pPr>
      <w:bookmarkStart w:id="18" w:name="_Toc99125998"/>
      <w:r w:rsidRPr="005A5915">
        <w:t>ÖZET</w:t>
      </w:r>
      <w:bookmarkEnd w:id="18"/>
      <w:r w:rsidRPr="005A5915">
        <w:t xml:space="preserve"> </w:t>
      </w:r>
    </w:p>
    <w:p w14:paraId="02E9D9E4" w14:textId="77777777" w:rsidR="005A5915" w:rsidRDefault="005A5915" w:rsidP="005A5915">
      <w:pPr>
        <w:rPr>
          <w:rFonts w:ascii="Times New Roman" w:hAnsi="Times New Roman" w:cs="Times New Roman"/>
          <w:sz w:val="24"/>
          <w:szCs w:val="24"/>
        </w:rPr>
      </w:pPr>
      <w:r w:rsidRPr="005A5915">
        <w:rPr>
          <w:rFonts w:ascii="Times New Roman" w:hAnsi="Times New Roman" w:cs="Times New Roman"/>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60589F26" w14:textId="77777777" w:rsidR="005A5915" w:rsidRDefault="005A5915" w:rsidP="005A5915">
      <w:pPr>
        <w:rPr>
          <w:rFonts w:ascii="Times New Roman" w:hAnsi="Times New Roman" w:cs="Times New Roman"/>
          <w:sz w:val="24"/>
          <w:szCs w:val="24"/>
        </w:rPr>
      </w:pPr>
    </w:p>
    <w:p w14:paraId="42DE4BCD" w14:textId="77777777" w:rsidR="005A5915" w:rsidRDefault="005A5915" w:rsidP="005A5915">
      <w:pPr>
        <w:rPr>
          <w:rFonts w:ascii="Times New Roman" w:hAnsi="Times New Roman" w:cs="Times New Roman"/>
          <w:sz w:val="24"/>
          <w:szCs w:val="24"/>
        </w:rPr>
      </w:pPr>
    </w:p>
    <w:p w14:paraId="650EBD87" w14:textId="77777777" w:rsidR="005A5915" w:rsidRDefault="005A5915" w:rsidP="005A5915">
      <w:pPr>
        <w:rPr>
          <w:rFonts w:ascii="Times New Roman" w:hAnsi="Times New Roman" w:cs="Times New Roman"/>
          <w:sz w:val="24"/>
          <w:szCs w:val="24"/>
        </w:rPr>
      </w:pPr>
    </w:p>
    <w:p w14:paraId="0189DDE1" w14:textId="77777777" w:rsidR="005A5915" w:rsidRDefault="005A5915" w:rsidP="005A5915">
      <w:pPr>
        <w:rPr>
          <w:rFonts w:ascii="Times New Roman" w:hAnsi="Times New Roman" w:cs="Times New Roman"/>
          <w:sz w:val="24"/>
          <w:szCs w:val="24"/>
        </w:rPr>
      </w:pPr>
    </w:p>
    <w:p w14:paraId="2111C18E" w14:textId="77777777" w:rsidR="005A5915" w:rsidRDefault="005A5915" w:rsidP="005A5915">
      <w:pPr>
        <w:rPr>
          <w:rFonts w:ascii="Times New Roman" w:hAnsi="Times New Roman" w:cs="Times New Roman"/>
          <w:sz w:val="24"/>
          <w:szCs w:val="24"/>
        </w:rPr>
      </w:pPr>
    </w:p>
    <w:p w14:paraId="413B1CA2" w14:textId="77777777" w:rsidR="005A5915" w:rsidRDefault="005A5915" w:rsidP="005A5915">
      <w:pPr>
        <w:rPr>
          <w:rFonts w:ascii="Times New Roman" w:hAnsi="Times New Roman" w:cs="Times New Roman"/>
          <w:sz w:val="24"/>
          <w:szCs w:val="24"/>
        </w:rPr>
      </w:pPr>
    </w:p>
    <w:p w14:paraId="13C6531A" w14:textId="77777777" w:rsidR="005A5915" w:rsidRDefault="005A5915" w:rsidP="005A5915">
      <w:pPr>
        <w:rPr>
          <w:rFonts w:ascii="Times New Roman" w:hAnsi="Times New Roman" w:cs="Times New Roman"/>
          <w:sz w:val="24"/>
          <w:szCs w:val="24"/>
        </w:rPr>
      </w:pPr>
    </w:p>
    <w:p w14:paraId="3A6EB8F4" w14:textId="77777777" w:rsidR="005A5915" w:rsidRDefault="005A5915" w:rsidP="005A5915">
      <w:pPr>
        <w:rPr>
          <w:rFonts w:ascii="Times New Roman" w:hAnsi="Times New Roman" w:cs="Times New Roman"/>
          <w:sz w:val="24"/>
          <w:szCs w:val="24"/>
        </w:rPr>
      </w:pPr>
    </w:p>
    <w:p w14:paraId="44BA3E6F" w14:textId="77777777" w:rsidR="005A5915" w:rsidRDefault="005A5915" w:rsidP="005A5915">
      <w:pPr>
        <w:rPr>
          <w:rFonts w:ascii="Times New Roman" w:hAnsi="Times New Roman" w:cs="Times New Roman"/>
          <w:sz w:val="24"/>
          <w:szCs w:val="24"/>
        </w:rPr>
      </w:pPr>
    </w:p>
    <w:p w14:paraId="37FA0157" w14:textId="77777777" w:rsidR="005A5915" w:rsidRDefault="005A5915" w:rsidP="005A5915">
      <w:pPr>
        <w:rPr>
          <w:rFonts w:ascii="Times New Roman" w:hAnsi="Times New Roman" w:cs="Times New Roman"/>
          <w:sz w:val="24"/>
          <w:szCs w:val="24"/>
        </w:rPr>
      </w:pPr>
    </w:p>
    <w:p w14:paraId="0D12385B" w14:textId="77777777" w:rsidR="005A5915" w:rsidRDefault="005A5915" w:rsidP="005A5915">
      <w:pPr>
        <w:rPr>
          <w:rFonts w:ascii="Times New Roman" w:hAnsi="Times New Roman" w:cs="Times New Roman"/>
          <w:sz w:val="24"/>
          <w:szCs w:val="24"/>
        </w:rPr>
      </w:pPr>
    </w:p>
    <w:p w14:paraId="0F08B50E" w14:textId="77777777" w:rsidR="005A5915" w:rsidRDefault="005A5915" w:rsidP="005A5915">
      <w:pPr>
        <w:rPr>
          <w:rFonts w:ascii="Times New Roman" w:hAnsi="Times New Roman" w:cs="Times New Roman"/>
          <w:sz w:val="24"/>
          <w:szCs w:val="24"/>
        </w:rPr>
      </w:pPr>
    </w:p>
    <w:p w14:paraId="5C16A430" w14:textId="77777777" w:rsidR="005A5915" w:rsidRDefault="005A5915" w:rsidP="005A5915">
      <w:pPr>
        <w:rPr>
          <w:rFonts w:ascii="Times New Roman" w:hAnsi="Times New Roman" w:cs="Times New Roman"/>
          <w:color w:val="FF0000"/>
          <w:sz w:val="24"/>
          <w:szCs w:val="24"/>
        </w:rPr>
        <w:sectPr w:rsidR="005A5915" w:rsidSect="005861F6">
          <w:pgSz w:w="11906" w:h="16838"/>
          <w:pgMar w:top="1701" w:right="1418" w:bottom="1418" w:left="1701" w:header="709" w:footer="709" w:gutter="0"/>
          <w:pgNumType w:fmt="lowerRoman"/>
          <w:cols w:space="708"/>
          <w:docGrid w:linePitch="360"/>
        </w:sectPr>
      </w:pPr>
      <w:r w:rsidRPr="005A5915">
        <w:rPr>
          <w:rFonts w:ascii="Times New Roman" w:hAnsi="Times New Roman" w:cs="Times New Roman"/>
          <w:b/>
          <w:bCs/>
          <w:sz w:val="24"/>
          <w:szCs w:val="24"/>
        </w:rPr>
        <w:t xml:space="preserve">Anahtar Kelimeler: </w:t>
      </w:r>
      <w:proofErr w:type="spellStart"/>
      <w:r w:rsidRPr="005A5915">
        <w:rPr>
          <w:rFonts w:ascii="Times New Roman" w:hAnsi="Times New Roman" w:cs="Times New Roman"/>
          <w:color w:val="FF0000"/>
          <w:sz w:val="24"/>
          <w:szCs w:val="24"/>
        </w:rPr>
        <w:t>Xxxxxx</w:t>
      </w:r>
      <w:proofErr w:type="spellEnd"/>
      <w:r w:rsidRPr="005A5915">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Yyyyyy</w:t>
      </w:r>
      <w:proofErr w:type="spellEnd"/>
      <w:r w:rsidRPr="005A5915">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Aaaaaaaa</w:t>
      </w:r>
      <w:proofErr w:type="spellEnd"/>
    </w:p>
    <w:p w14:paraId="6BA5B7ED" w14:textId="77777777" w:rsidR="005A5915" w:rsidRDefault="005A5915" w:rsidP="005A5915">
      <w:pPr>
        <w:spacing w:after="480"/>
        <w:jc w:val="center"/>
        <w:rPr>
          <w:rFonts w:ascii="Times New Roman" w:eastAsia="Times New Roman" w:hAnsi="Times New Roman" w:cs="Times New Roman"/>
          <w:b/>
          <w:color w:val="FF0000"/>
          <w:sz w:val="24"/>
          <w:szCs w:val="24"/>
          <w:lang w:val="en-US" w:eastAsia="ar-SA"/>
        </w:rPr>
      </w:pPr>
      <w:r w:rsidRPr="005A5915">
        <w:rPr>
          <w:rFonts w:ascii="Times New Roman" w:eastAsia="Times New Roman" w:hAnsi="Times New Roman" w:cs="Times New Roman"/>
          <w:b/>
          <w:color w:val="FF0000"/>
          <w:sz w:val="24"/>
          <w:szCs w:val="24"/>
          <w:lang w:val="en-US" w:eastAsia="ar-SA"/>
        </w:rPr>
        <w:lastRenderedPageBreak/>
        <w:t>BİTİRME TEZİ ADI</w:t>
      </w:r>
      <w:r>
        <w:rPr>
          <w:rFonts w:ascii="Times New Roman" w:eastAsia="Times New Roman" w:hAnsi="Times New Roman" w:cs="Times New Roman"/>
          <w:b/>
          <w:color w:val="FF0000"/>
          <w:sz w:val="24"/>
          <w:szCs w:val="24"/>
          <w:lang w:val="en-US" w:eastAsia="ar-SA"/>
        </w:rPr>
        <w:t xml:space="preserve"> (İNGİLİZCE)</w:t>
      </w:r>
    </w:p>
    <w:p w14:paraId="4F8DEDEA" w14:textId="77777777" w:rsidR="005A5915" w:rsidRPr="00667BD9" w:rsidRDefault="005A5915" w:rsidP="005A5915">
      <w:pPr>
        <w:pStyle w:val="WW-NormalWeb1"/>
        <w:spacing w:before="0" w:after="0" w:line="360" w:lineRule="auto"/>
        <w:jc w:val="center"/>
        <w:rPr>
          <w:color w:val="FF0000"/>
        </w:rPr>
      </w:pPr>
      <w:r w:rsidRPr="00667BD9">
        <w:rPr>
          <w:color w:val="FF0000"/>
        </w:rPr>
        <w:t>İsim SOYİSİM</w:t>
      </w:r>
    </w:p>
    <w:p w14:paraId="12ED1CBA" w14:textId="77777777" w:rsidR="005A5915" w:rsidRPr="009314DF" w:rsidRDefault="005A5915" w:rsidP="005A5915">
      <w:pPr>
        <w:pStyle w:val="WW-NormalWeb1"/>
        <w:spacing w:before="0" w:after="0" w:line="360" w:lineRule="auto"/>
        <w:jc w:val="center"/>
        <w:rPr>
          <w:color w:val="000000"/>
          <w:lang w:val="en-US"/>
        </w:rPr>
      </w:pPr>
      <w:proofErr w:type="spellStart"/>
      <w:r w:rsidRPr="009314DF">
        <w:rPr>
          <w:color w:val="000000"/>
          <w:lang w:val="en-US"/>
        </w:rPr>
        <w:t>Çanakkale</w:t>
      </w:r>
      <w:proofErr w:type="spellEnd"/>
      <w:r>
        <w:rPr>
          <w:color w:val="000000"/>
          <w:lang w:val="en-US"/>
        </w:rPr>
        <w:t xml:space="preserve"> </w:t>
      </w:r>
      <w:proofErr w:type="spellStart"/>
      <w:r w:rsidRPr="009314DF">
        <w:rPr>
          <w:color w:val="000000"/>
          <w:lang w:val="en-US"/>
        </w:rPr>
        <w:t>Onsekiz</w:t>
      </w:r>
      <w:proofErr w:type="spellEnd"/>
      <w:r w:rsidRPr="009314DF">
        <w:rPr>
          <w:color w:val="000000"/>
          <w:lang w:val="en-US"/>
        </w:rPr>
        <w:t xml:space="preserve"> Mart University</w:t>
      </w:r>
    </w:p>
    <w:p w14:paraId="2D73C292" w14:textId="77777777" w:rsidR="005A5915" w:rsidRPr="001E4AC7" w:rsidRDefault="005A5915" w:rsidP="005A5915">
      <w:pPr>
        <w:pStyle w:val="WW-NormalWeb1"/>
        <w:spacing w:before="0" w:after="0" w:line="360" w:lineRule="auto"/>
        <w:jc w:val="center"/>
        <w:rPr>
          <w:color w:val="000000"/>
          <w:lang w:val="en-US"/>
        </w:rPr>
      </w:pPr>
      <w:r>
        <w:rPr>
          <w:color w:val="000000"/>
          <w:lang w:val="en-US"/>
        </w:rPr>
        <w:t>Faculty of Applied Sciences</w:t>
      </w:r>
    </w:p>
    <w:p w14:paraId="4CFC1AF4" w14:textId="77777777" w:rsidR="005A5915" w:rsidRDefault="005A5915" w:rsidP="005A5915">
      <w:pPr>
        <w:pStyle w:val="WW-NormalWeb1"/>
        <w:spacing w:before="0" w:after="0" w:line="360" w:lineRule="auto"/>
        <w:jc w:val="center"/>
        <w:rPr>
          <w:color w:val="000000"/>
          <w:lang w:val="en-US"/>
        </w:rPr>
      </w:pPr>
      <w:r>
        <w:rPr>
          <w:color w:val="000000"/>
          <w:lang w:val="en-US"/>
        </w:rPr>
        <w:t>Department of Food Technology</w:t>
      </w:r>
    </w:p>
    <w:p w14:paraId="7EA2DA27" w14:textId="77777777" w:rsidR="005A5915" w:rsidRPr="009314DF" w:rsidRDefault="005A5915" w:rsidP="005A5915">
      <w:pPr>
        <w:pStyle w:val="WW-NormalWeb1"/>
        <w:spacing w:before="0" w:after="0" w:line="360" w:lineRule="auto"/>
        <w:jc w:val="center"/>
        <w:rPr>
          <w:color w:val="000000"/>
          <w:lang w:val="en-US"/>
        </w:rPr>
      </w:pPr>
      <w:r>
        <w:rPr>
          <w:color w:val="000000"/>
          <w:lang w:val="en-US"/>
        </w:rPr>
        <w:t xml:space="preserve">Undergraduate Thesis </w:t>
      </w:r>
    </w:p>
    <w:p w14:paraId="4898105D" w14:textId="77777777" w:rsidR="005A5915" w:rsidRPr="00AD4A7D" w:rsidRDefault="005A5915" w:rsidP="00AD4A7D">
      <w:pPr>
        <w:pStyle w:val="WW-NormalWeb1"/>
        <w:spacing w:before="0" w:after="0" w:line="360" w:lineRule="auto"/>
        <w:jc w:val="center"/>
      </w:pPr>
      <w:r w:rsidRPr="009314DF">
        <w:rPr>
          <w:color w:val="000000"/>
          <w:lang w:val="en-US"/>
        </w:rPr>
        <w:t>Advisor:</w:t>
      </w:r>
      <w:r>
        <w:rPr>
          <w:color w:val="000000"/>
          <w:lang w:val="en-US"/>
        </w:rPr>
        <w:t xml:space="preserve"> </w:t>
      </w:r>
      <w:r w:rsidRPr="005A5915">
        <w:rPr>
          <w:color w:val="FF0000"/>
        </w:rPr>
        <w:t>Unvan İsim SOYİSİM</w:t>
      </w:r>
    </w:p>
    <w:p w14:paraId="0CB8A5EA" w14:textId="77777777" w:rsidR="005A5915" w:rsidRPr="005A5915" w:rsidRDefault="005A5915" w:rsidP="005A5915">
      <w:pPr>
        <w:pStyle w:val="WW-NormalWeb1"/>
        <w:spacing w:before="0" w:after="0" w:line="360" w:lineRule="auto"/>
        <w:jc w:val="center"/>
        <w:rPr>
          <w:color w:val="FF0000"/>
          <w:lang w:val="en-US"/>
        </w:rPr>
      </w:pPr>
      <w:r w:rsidRPr="005A5915">
        <w:rPr>
          <w:color w:val="FF0000"/>
          <w:lang w:val="en-US"/>
        </w:rPr>
        <w:t xml:space="preserve">01/15/2020, </w:t>
      </w:r>
      <w:proofErr w:type="spellStart"/>
      <w:r w:rsidR="00AD4A7D">
        <w:rPr>
          <w:color w:val="FF0000"/>
          <w:lang w:val="en-US"/>
        </w:rPr>
        <w:t>sayfa</w:t>
      </w:r>
      <w:proofErr w:type="spellEnd"/>
      <w:r w:rsidR="00AD4A7D">
        <w:rPr>
          <w:color w:val="FF0000"/>
          <w:lang w:val="en-US"/>
        </w:rPr>
        <w:t xml:space="preserve"> </w:t>
      </w:r>
      <w:proofErr w:type="spellStart"/>
      <w:r w:rsidR="00AD4A7D">
        <w:rPr>
          <w:color w:val="FF0000"/>
          <w:lang w:val="en-US"/>
        </w:rPr>
        <w:t>sayısı</w:t>
      </w:r>
      <w:proofErr w:type="spellEnd"/>
    </w:p>
    <w:p w14:paraId="22C1CB97" w14:textId="77777777" w:rsidR="005A5915" w:rsidRDefault="005A5915" w:rsidP="005A5915">
      <w:pPr>
        <w:spacing w:after="480"/>
        <w:jc w:val="center"/>
        <w:rPr>
          <w:rFonts w:ascii="Times New Roman" w:eastAsia="Times New Roman" w:hAnsi="Times New Roman" w:cs="Times New Roman"/>
          <w:b/>
          <w:color w:val="FF0000"/>
          <w:sz w:val="24"/>
          <w:szCs w:val="24"/>
          <w:lang w:val="en-US" w:eastAsia="ar-SA"/>
        </w:rPr>
      </w:pPr>
    </w:p>
    <w:p w14:paraId="7FAC2190" w14:textId="77777777" w:rsidR="005A5915" w:rsidRPr="005A5915" w:rsidRDefault="005A5915" w:rsidP="005A5915">
      <w:pPr>
        <w:pStyle w:val="GiriBalklar"/>
        <w:rPr>
          <w:lang w:val="en-US" w:eastAsia="ar-SA"/>
        </w:rPr>
      </w:pPr>
      <w:bookmarkStart w:id="19" w:name="_Toc99125999"/>
      <w:r w:rsidRPr="005A5915">
        <w:rPr>
          <w:lang w:val="en-US" w:eastAsia="ar-SA"/>
        </w:rPr>
        <w:t>ABSTRACT</w:t>
      </w:r>
      <w:bookmarkEnd w:id="19"/>
    </w:p>
    <w:p w14:paraId="09909CFC" w14:textId="77777777" w:rsidR="005A5915" w:rsidRPr="005A5915" w:rsidRDefault="005A5915" w:rsidP="005A5915">
      <w:pPr>
        <w:spacing w:after="480"/>
        <w:rPr>
          <w:rFonts w:ascii="Times New Roman" w:eastAsia="Times New Roman" w:hAnsi="Times New Roman" w:cs="Times New Roman"/>
          <w:b/>
          <w:color w:val="FF0000"/>
          <w:sz w:val="24"/>
          <w:szCs w:val="24"/>
          <w:lang w:val="en-US" w:eastAsia="ar-SA"/>
        </w:rPr>
      </w:pPr>
      <w:proofErr w:type="spellStart"/>
      <w:r>
        <w:rPr>
          <w:rFonts w:ascii="Times New Roman" w:eastAsia="Times New Roman" w:hAnsi="Times New Roman" w:cs="Times New Roman"/>
          <w:b/>
          <w:color w:val="FF0000"/>
          <w:sz w:val="24"/>
          <w:szCs w:val="24"/>
          <w:lang w:val="en-US" w:eastAsia="ar-SA"/>
        </w:rPr>
        <w:t>Özetin</w:t>
      </w:r>
      <w:proofErr w:type="spellEnd"/>
      <w:r>
        <w:rPr>
          <w:rFonts w:ascii="Times New Roman" w:eastAsia="Times New Roman" w:hAnsi="Times New Roman" w:cs="Times New Roman"/>
          <w:b/>
          <w:color w:val="FF0000"/>
          <w:sz w:val="24"/>
          <w:szCs w:val="24"/>
          <w:lang w:val="en-US" w:eastAsia="ar-SA"/>
        </w:rPr>
        <w:t xml:space="preserve"> </w:t>
      </w:r>
      <w:proofErr w:type="spellStart"/>
      <w:r>
        <w:rPr>
          <w:rFonts w:ascii="Times New Roman" w:eastAsia="Times New Roman" w:hAnsi="Times New Roman" w:cs="Times New Roman"/>
          <w:b/>
          <w:color w:val="FF0000"/>
          <w:sz w:val="24"/>
          <w:szCs w:val="24"/>
          <w:lang w:val="en-US" w:eastAsia="ar-SA"/>
        </w:rPr>
        <w:t>ingilizce</w:t>
      </w:r>
      <w:proofErr w:type="spellEnd"/>
      <w:r>
        <w:rPr>
          <w:rFonts w:ascii="Times New Roman" w:eastAsia="Times New Roman" w:hAnsi="Times New Roman" w:cs="Times New Roman"/>
          <w:b/>
          <w:color w:val="FF0000"/>
          <w:sz w:val="24"/>
          <w:szCs w:val="24"/>
          <w:lang w:val="en-US" w:eastAsia="ar-SA"/>
        </w:rPr>
        <w:t xml:space="preserve"> </w:t>
      </w:r>
      <w:proofErr w:type="spellStart"/>
      <w:r>
        <w:rPr>
          <w:rFonts w:ascii="Times New Roman" w:eastAsia="Times New Roman" w:hAnsi="Times New Roman" w:cs="Times New Roman"/>
          <w:b/>
          <w:color w:val="FF0000"/>
          <w:sz w:val="24"/>
          <w:szCs w:val="24"/>
          <w:lang w:val="en-US" w:eastAsia="ar-SA"/>
        </w:rPr>
        <w:t>çevirisini</w:t>
      </w:r>
      <w:proofErr w:type="spellEnd"/>
      <w:r>
        <w:rPr>
          <w:rFonts w:ascii="Times New Roman" w:eastAsia="Times New Roman" w:hAnsi="Times New Roman" w:cs="Times New Roman"/>
          <w:b/>
          <w:color w:val="FF0000"/>
          <w:sz w:val="24"/>
          <w:szCs w:val="24"/>
          <w:lang w:val="en-US" w:eastAsia="ar-SA"/>
        </w:rPr>
        <w:t xml:space="preserve"> </w:t>
      </w:r>
      <w:proofErr w:type="spellStart"/>
      <w:r>
        <w:rPr>
          <w:rFonts w:ascii="Times New Roman" w:eastAsia="Times New Roman" w:hAnsi="Times New Roman" w:cs="Times New Roman"/>
          <w:b/>
          <w:color w:val="FF0000"/>
          <w:sz w:val="24"/>
          <w:szCs w:val="24"/>
          <w:lang w:val="en-US" w:eastAsia="ar-SA"/>
        </w:rPr>
        <w:t>yazacaksınız</w:t>
      </w:r>
      <w:proofErr w:type="spellEnd"/>
      <w:r>
        <w:rPr>
          <w:rFonts w:ascii="Times New Roman" w:eastAsia="Times New Roman" w:hAnsi="Times New Roman" w:cs="Times New Roman"/>
          <w:b/>
          <w:color w:val="FF0000"/>
          <w:sz w:val="24"/>
          <w:szCs w:val="24"/>
          <w:lang w:val="en-US" w:eastAsia="ar-SA"/>
        </w:rPr>
        <w:t>.</w:t>
      </w:r>
    </w:p>
    <w:p w14:paraId="0BE312D7" w14:textId="77777777" w:rsidR="005A5915" w:rsidRDefault="005A5915" w:rsidP="005A5915">
      <w:pPr>
        <w:rPr>
          <w:rFonts w:ascii="Times New Roman" w:hAnsi="Times New Roman" w:cs="Times New Roman"/>
          <w:color w:val="FF0000"/>
          <w:sz w:val="24"/>
          <w:szCs w:val="24"/>
        </w:rPr>
      </w:pPr>
    </w:p>
    <w:p w14:paraId="21568ACA" w14:textId="77777777" w:rsidR="005A5915" w:rsidRDefault="005A5915" w:rsidP="005A5915">
      <w:pPr>
        <w:rPr>
          <w:rFonts w:ascii="Times New Roman" w:hAnsi="Times New Roman" w:cs="Times New Roman"/>
          <w:color w:val="FF0000"/>
          <w:sz w:val="24"/>
          <w:szCs w:val="24"/>
        </w:rPr>
      </w:pPr>
    </w:p>
    <w:p w14:paraId="10172234" w14:textId="77777777" w:rsidR="005A5915" w:rsidRDefault="005A5915" w:rsidP="005A5915">
      <w:pPr>
        <w:rPr>
          <w:rFonts w:ascii="Times New Roman" w:hAnsi="Times New Roman" w:cs="Times New Roman"/>
          <w:color w:val="FF0000"/>
          <w:sz w:val="24"/>
          <w:szCs w:val="24"/>
        </w:rPr>
      </w:pPr>
    </w:p>
    <w:p w14:paraId="6287EEEB" w14:textId="77777777" w:rsidR="005A5915" w:rsidRDefault="005A5915" w:rsidP="005A5915">
      <w:pPr>
        <w:rPr>
          <w:rFonts w:ascii="Times New Roman" w:hAnsi="Times New Roman" w:cs="Times New Roman"/>
          <w:color w:val="FF0000"/>
          <w:sz w:val="24"/>
          <w:szCs w:val="24"/>
        </w:rPr>
      </w:pPr>
    </w:p>
    <w:p w14:paraId="13E598E5" w14:textId="77777777" w:rsidR="005A5915" w:rsidRDefault="005A5915" w:rsidP="005A5915">
      <w:pPr>
        <w:rPr>
          <w:rFonts w:ascii="Times New Roman" w:hAnsi="Times New Roman" w:cs="Times New Roman"/>
          <w:color w:val="FF0000"/>
          <w:sz w:val="24"/>
          <w:szCs w:val="24"/>
        </w:rPr>
      </w:pPr>
    </w:p>
    <w:p w14:paraId="6A2755C4" w14:textId="77777777" w:rsidR="005A5915" w:rsidRDefault="005A5915" w:rsidP="005A5915">
      <w:pPr>
        <w:rPr>
          <w:rFonts w:ascii="Times New Roman" w:hAnsi="Times New Roman" w:cs="Times New Roman"/>
          <w:color w:val="FF0000"/>
          <w:sz w:val="24"/>
          <w:szCs w:val="24"/>
        </w:rPr>
      </w:pPr>
    </w:p>
    <w:p w14:paraId="02123279" w14:textId="77777777" w:rsidR="005A5915" w:rsidRDefault="005A5915" w:rsidP="005A5915">
      <w:pPr>
        <w:rPr>
          <w:rFonts w:ascii="Times New Roman" w:hAnsi="Times New Roman" w:cs="Times New Roman"/>
          <w:color w:val="FF0000"/>
          <w:sz w:val="24"/>
          <w:szCs w:val="24"/>
        </w:rPr>
      </w:pPr>
    </w:p>
    <w:p w14:paraId="0F26FF83" w14:textId="77777777" w:rsidR="005A5915" w:rsidRDefault="005A5915" w:rsidP="005A5915">
      <w:pPr>
        <w:rPr>
          <w:rFonts w:ascii="Times New Roman" w:hAnsi="Times New Roman" w:cs="Times New Roman"/>
          <w:color w:val="FF0000"/>
          <w:sz w:val="24"/>
          <w:szCs w:val="24"/>
        </w:rPr>
      </w:pPr>
    </w:p>
    <w:p w14:paraId="6624F6DE" w14:textId="77777777" w:rsidR="005A5915" w:rsidRDefault="005A5915" w:rsidP="005A5915">
      <w:pPr>
        <w:rPr>
          <w:rFonts w:ascii="Times New Roman" w:hAnsi="Times New Roman" w:cs="Times New Roman"/>
          <w:color w:val="FF0000"/>
          <w:sz w:val="24"/>
          <w:szCs w:val="24"/>
        </w:rPr>
      </w:pPr>
    </w:p>
    <w:p w14:paraId="331F8EEC" w14:textId="77777777" w:rsidR="005A5915" w:rsidRDefault="005A5915" w:rsidP="005A5915">
      <w:pPr>
        <w:rPr>
          <w:rFonts w:ascii="Times New Roman" w:hAnsi="Times New Roman" w:cs="Times New Roman"/>
          <w:color w:val="FF0000"/>
          <w:sz w:val="24"/>
          <w:szCs w:val="24"/>
        </w:rPr>
      </w:pPr>
    </w:p>
    <w:p w14:paraId="5CBAB944" w14:textId="77777777" w:rsidR="005A5915" w:rsidRDefault="005A5915" w:rsidP="005A5915">
      <w:pPr>
        <w:rPr>
          <w:rFonts w:ascii="Times New Roman" w:hAnsi="Times New Roman" w:cs="Times New Roman"/>
          <w:color w:val="FF0000"/>
          <w:sz w:val="24"/>
          <w:szCs w:val="24"/>
        </w:rPr>
      </w:pPr>
    </w:p>
    <w:p w14:paraId="02625520" w14:textId="77777777" w:rsidR="005A5915" w:rsidRPr="005A5915" w:rsidRDefault="005A5915" w:rsidP="005A5915">
      <w:pPr>
        <w:rPr>
          <w:rFonts w:ascii="Times New Roman" w:hAnsi="Times New Roman" w:cs="Times New Roman"/>
          <w:b/>
          <w:bCs/>
          <w:color w:val="FF0000"/>
          <w:sz w:val="24"/>
          <w:szCs w:val="24"/>
        </w:rPr>
      </w:pPr>
      <w:proofErr w:type="spellStart"/>
      <w:r w:rsidRPr="005A5915">
        <w:rPr>
          <w:rFonts w:ascii="Times New Roman" w:hAnsi="Times New Roman" w:cs="Times New Roman"/>
          <w:b/>
          <w:bCs/>
          <w:sz w:val="24"/>
          <w:szCs w:val="24"/>
        </w:rPr>
        <w:t>Keyword</w:t>
      </w:r>
      <w:proofErr w:type="spellEnd"/>
      <w:r w:rsidRPr="005A5915">
        <w:rPr>
          <w:rFonts w:ascii="Times New Roman" w:hAnsi="Times New Roman" w:cs="Times New Roman"/>
          <w:b/>
          <w:bCs/>
          <w:sz w:val="24"/>
          <w:szCs w:val="24"/>
        </w:rPr>
        <w:t>:</w:t>
      </w:r>
      <w:r w:rsidRPr="005A5915">
        <w:rPr>
          <w:rFonts w:ascii="Times New Roman" w:hAnsi="Times New Roman" w:cs="Times New Roman"/>
          <w:b/>
          <w:bCs/>
          <w:color w:val="FF0000"/>
          <w:sz w:val="24"/>
          <w:szCs w:val="24"/>
        </w:rPr>
        <w:t xml:space="preserve"> </w:t>
      </w:r>
      <w:proofErr w:type="spellStart"/>
      <w:r w:rsidRPr="005A5915">
        <w:rPr>
          <w:rFonts w:ascii="Times New Roman" w:hAnsi="Times New Roman" w:cs="Times New Roman"/>
          <w:color w:val="FF0000"/>
          <w:sz w:val="24"/>
          <w:szCs w:val="24"/>
        </w:rPr>
        <w:t>Xxxxxx</w:t>
      </w:r>
      <w:proofErr w:type="spellEnd"/>
      <w:r w:rsidRPr="005A5915">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Yyyyyy</w:t>
      </w:r>
      <w:proofErr w:type="spellEnd"/>
      <w:r w:rsidRPr="005A5915">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Aaaaaaaa</w:t>
      </w:r>
      <w:proofErr w:type="spellEnd"/>
      <w:r>
        <w:rPr>
          <w:rFonts w:ascii="Times New Roman" w:hAnsi="Times New Roman" w:cs="Times New Roman"/>
          <w:color w:val="FF0000"/>
          <w:sz w:val="24"/>
          <w:szCs w:val="24"/>
        </w:rPr>
        <w:t xml:space="preserve"> (İngilizce çevirileri)</w:t>
      </w:r>
    </w:p>
    <w:p w14:paraId="116863ED" w14:textId="77777777" w:rsidR="005A5915" w:rsidRDefault="005A5915" w:rsidP="005A5915">
      <w:pPr>
        <w:rPr>
          <w:rFonts w:ascii="Times New Roman" w:hAnsi="Times New Roman" w:cs="Times New Roman"/>
          <w:color w:val="FF0000"/>
          <w:sz w:val="24"/>
          <w:szCs w:val="24"/>
        </w:rPr>
      </w:pPr>
    </w:p>
    <w:p w14:paraId="6CCE3085" w14:textId="77777777" w:rsidR="00AD4A7D" w:rsidRPr="005A5915" w:rsidRDefault="00AD4A7D" w:rsidP="005A5915">
      <w:pPr>
        <w:rPr>
          <w:rFonts w:ascii="Times New Roman" w:hAnsi="Times New Roman" w:cs="Times New Roman"/>
          <w:color w:val="FF0000"/>
          <w:sz w:val="24"/>
          <w:szCs w:val="24"/>
        </w:rPr>
      </w:pPr>
    </w:p>
    <w:p w14:paraId="3D2862B7" w14:textId="77777777" w:rsidR="00E96EAF" w:rsidRDefault="005A5915" w:rsidP="00E96EAF">
      <w:pPr>
        <w:pStyle w:val="GiriBalklar"/>
        <w:spacing w:after="360"/>
        <w:rPr>
          <w:lang w:val="en-US" w:eastAsia="ar-SA"/>
        </w:rPr>
      </w:pPr>
      <w:bookmarkStart w:id="20" w:name="_Toc99126000"/>
      <w:r>
        <w:rPr>
          <w:lang w:val="en-US" w:eastAsia="ar-SA"/>
        </w:rPr>
        <w:lastRenderedPageBreak/>
        <w:t>İÇİNDEKİLER</w:t>
      </w:r>
      <w:bookmarkEnd w:id="20"/>
      <w:r>
        <w:rPr>
          <w:lang w:val="en-US" w:eastAsia="ar-SA"/>
        </w:rPr>
        <w:t xml:space="preserve"> </w:t>
      </w:r>
    </w:p>
    <w:p w14:paraId="515FDED2" w14:textId="77777777" w:rsidR="00AD4A7D" w:rsidRPr="00AD4A7D" w:rsidRDefault="00AD4A7D" w:rsidP="00AD4A7D">
      <w:pPr>
        <w:pStyle w:val="005-Metin"/>
      </w:pPr>
      <w:bookmarkStart w:id="21" w:name="_Hlk123308227"/>
      <w:r w:rsidRPr="00AD4A7D">
        <w:t>Word içindekiler oluşturma seçeneği ile yapılacak</w:t>
      </w:r>
    </w:p>
    <w:bookmarkEnd w:id="21"/>
    <w:p w14:paraId="65F3FE0C" w14:textId="77777777" w:rsidR="00B12CBE" w:rsidRDefault="00B12CBE" w:rsidP="00B12CBE">
      <w:pPr>
        <w:rPr>
          <w:lang w:val="en-US" w:eastAsia="ar-SA"/>
        </w:rPr>
      </w:pPr>
    </w:p>
    <w:p w14:paraId="5C65F171" w14:textId="77777777" w:rsidR="00B12CBE" w:rsidRDefault="00B12CBE" w:rsidP="00B12CBE">
      <w:pPr>
        <w:rPr>
          <w:lang w:val="en-US" w:eastAsia="ar-SA"/>
        </w:rPr>
      </w:pPr>
    </w:p>
    <w:p w14:paraId="4DEC6925" w14:textId="77777777" w:rsidR="00667BD9" w:rsidRDefault="00667BD9" w:rsidP="00B12CBE">
      <w:pPr>
        <w:rPr>
          <w:lang w:val="en-US" w:eastAsia="ar-SA"/>
        </w:rPr>
      </w:pPr>
    </w:p>
    <w:p w14:paraId="018A9C44" w14:textId="77777777" w:rsidR="005A5915" w:rsidRDefault="005A5915" w:rsidP="005A5915">
      <w:pPr>
        <w:pStyle w:val="GiriBalklar"/>
        <w:rPr>
          <w:lang w:val="en-US" w:eastAsia="ar-SA"/>
        </w:rPr>
        <w:sectPr w:rsidR="005A5915" w:rsidSect="005861F6">
          <w:pgSz w:w="11906" w:h="16838"/>
          <w:pgMar w:top="1701" w:right="1418" w:bottom="1418" w:left="1701" w:header="709" w:footer="709" w:gutter="0"/>
          <w:pgNumType w:fmt="lowerRoman"/>
          <w:cols w:space="708"/>
          <w:docGrid w:linePitch="360"/>
        </w:sectPr>
      </w:pPr>
    </w:p>
    <w:p w14:paraId="3D999ECA" w14:textId="77777777" w:rsidR="00667BD9" w:rsidRPr="00667BD9" w:rsidRDefault="00667BD9" w:rsidP="005A5915">
      <w:pPr>
        <w:pStyle w:val="GiriBalklar"/>
      </w:pPr>
      <w:bookmarkStart w:id="22" w:name="_Toc99126001"/>
      <w:r w:rsidRPr="00667BD9">
        <w:lastRenderedPageBreak/>
        <w:t>SİMGELER VE KISALTMALAR</w:t>
      </w:r>
      <w:bookmarkEnd w:id="11"/>
      <w:bookmarkEnd w:id="12"/>
      <w:bookmarkEnd w:id="13"/>
      <w:bookmarkEnd w:id="14"/>
      <w:bookmarkEnd w:id="15"/>
      <w:bookmarkEnd w:id="16"/>
      <w:bookmarkEnd w:id="17"/>
      <w:bookmarkEnd w:id="22"/>
    </w:p>
    <w:p w14:paraId="496D8D2A" w14:textId="77777777" w:rsidR="00667BD9" w:rsidRPr="00507D36" w:rsidRDefault="00667BD9" w:rsidP="00667BD9">
      <w:pPr>
        <w:spacing w:after="160" w:line="360" w:lineRule="auto"/>
        <w:rPr>
          <w:rFonts w:ascii="Times New Roman" w:hAnsi="Times New Roman" w:cs="Times New Roman"/>
          <w:sz w:val="24"/>
          <w:szCs w:val="24"/>
        </w:rPr>
      </w:pPr>
      <w:r w:rsidRPr="00507D36">
        <w:rPr>
          <w:rFonts w:ascii="Times New Roman" w:hAnsi="Times New Roman" w:cs="Times New Roman"/>
          <w:b/>
          <w:sz w:val="24"/>
          <w:szCs w:val="24"/>
        </w:rPr>
        <w:t xml:space="preserve">°C: </w:t>
      </w:r>
      <w:r w:rsidRPr="00507D36">
        <w:rPr>
          <w:rFonts w:ascii="Times New Roman" w:hAnsi="Times New Roman" w:cs="Times New Roman"/>
          <w:sz w:val="24"/>
          <w:szCs w:val="24"/>
        </w:rPr>
        <w:t>Santigrat</w:t>
      </w:r>
    </w:p>
    <w:p w14:paraId="0ACD6B23" w14:textId="77777777" w:rsidR="00667BD9" w:rsidRPr="00507D36" w:rsidRDefault="00667BD9" w:rsidP="00667BD9">
      <w:pPr>
        <w:spacing w:after="160" w:line="360" w:lineRule="auto"/>
        <w:rPr>
          <w:rFonts w:ascii="Times New Roman" w:hAnsi="Times New Roman" w:cs="Times New Roman"/>
          <w:sz w:val="24"/>
          <w:szCs w:val="24"/>
        </w:rPr>
      </w:pPr>
      <w:r w:rsidRPr="00507D36">
        <w:rPr>
          <w:rFonts w:ascii="Times New Roman" w:hAnsi="Times New Roman" w:cs="Times New Roman"/>
          <w:b/>
          <w:i/>
          <w:sz w:val="24"/>
          <w:szCs w:val="24"/>
        </w:rPr>
        <w:t xml:space="preserve">N: </w:t>
      </w:r>
      <w:r w:rsidRPr="00507D36">
        <w:rPr>
          <w:rFonts w:ascii="Times New Roman" w:hAnsi="Times New Roman" w:cs="Times New Roman"/>
          <w:sz w:val="24"/>
          <w:szCs w:val="24"/>
        </w:rPr>
        <w:t>Normal</w:t>
      </w:r>
    </w:p>
    <w:p w14:paraId="0593E041"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g: </w:t>
      </w:r>
      <w:r w:rsidRPr="00507D36">
        <w:rPr>
          <w:rFonts w:ascii="Times New Roman" w:hAnsi="Times New Roman" w:cs="Times New Roman"/>
          <w:sz w:val="24"/>
          <w:szCs w:val="24"/>
        </w:rPr>
        <w:t>Gram</w:t>
      </w:r>
    </w:p>
    <w:p w14:paraId="150EDC7B"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mm: </w:t>
      </w:r>
      <w:r w:rsidRPr="00507D36">
        <w:rPr>
          <w:rFonts w:ascii="Times New Roman" w:hAnsi="Times New Roman" w:cs="Times New Roman"/>
          <w:sz w:val="24"/>
          <w:szCs w:val="24"/>
        </w:rPr>
        <w:t>Milimetre</w:t>
      </w:r>
    </w:p>
    <w:p w14:paraId="762D1D5E"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nm:</w:t>
      </w:r>
      <w:r w:rsidRPr="00507D36">
        <w:rPr>
          <w:rFonts w:ascii="Times New Roman" w:hAnsi="Times New Roman" w:cs="Times New Roman"/>
          <w:sz w:val="24"/>
          <w:szCs w:val="24"/>
        </w:rPr>
        <w:t xml:space="preserve"> Nanometre</w:t>
      </w:r>
    </w:p>
    <w:p w14:paraId="3BCC9250"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 xml:space="preserve">TS: </w:t>
      </w:r>
      <w:r w:rsidRPr="00507D36">
        <w:rPr>
          <w:rFonts w:ascii="Times New Roman" w:hAnsi="Times New Roman" w:cs="Times New Roman"/>
          <w:sz w:val="24"/>
          <w:szCs w:val="24"/>
        </w:rPr>
        <w:t>Türk Standartları</w:t>
      </w:r>
    </w:p>
    <w:p w14:paraId="3215E7F2" w14:textId="77777777" w:rsidR="00667BD9" w:rsidRPr="00507D36" w:rsidRDefault="00667BD9" w:rsidP="00667BD9">
      <w:pPr>
        <w:spacing w:after="160" w:line="360" w:lineRule="auto"/>
        <w:rPr>
          <w:rFonts w:ascii="Times New Roman" w:hAnsi="Times New Roman" w:cs="Times New Roman"/>
          <w:b/>
          <w:sz w:val="24"/>
          <w:szCs w:val="24"/>
        </w:rPr>
      </w:pPr>
      <w:proofErr w:type="spellStart"/>
      <w:r w:rsidRPr="00507D36">
        <w:rPr>
          <w:rFonts w:ascii="Times New Roman" w:hAnsi="Times New Roman" w:cs="Times New Roman"/>
          <w:b/>
          <w:sz w:val="24"/>
          <w:szCs w:val="24"/>
        </w:rPr>
        <w:t>Örn</w:t>
      </w:r>
      <w:proofErr w:type="spellEnd"/>
      <w:r w:rsidRPr="00507D36">
        <w:rPr>
          <w:rFonts w:ascii="Times New Roman" w:hAnsi="Times New Roman" w:cs="Times New Roman"/>
          <w:b/>
          <w:sz w:val="24"/>
          <w:szCs w:val="24"/>
        </w:rPr>
        <w:t xml:space="preserve">: </w:t>
      </w:r>
      <w:r w:rsidRPr="00507D36">
        <w:rPr>
          <w:rFonts w:ascii="Times New Roman" w:hAnsi="Times New Roman" w:cs="Times New Roman"/>
          <w:sz w:val="24"/>
          <w:szCs w:val="24"/>
        </w:rPr>
        <w:t>Örneğin</w:t>
      </w:r>
    </w:p>
    <w:p w14:paraId="0D700370" w14:textId="77777777" w:rsidR="00667BD9" w:rsidRPr="00507D36" w:rsidRDefault="00667BD9" w:rsidP="00667BD9">
      <w:pPr>
        <w:spacing w:after="160" w:line="360" w:lineRule="auto"/>
        <w:rPr>
          <w:rFonts w:ascii="Times New Roman" w:hAnsi="Times New Roman" w:cs="Times New Roman"/>
          <w:b/>
          <w:sz w:val="24"/>
          <w:szCs w:val="24"/>
        </w:rPr>
      </w:pPr>
      <w:r w:rsidRPr="00507D36">
        <w:rPr>
          <w:rFonts w:ascii="Times New Roman" w:hAnsi="Times New Roman" w:cs="Times New Roman"/>
          <w:b/>
          <w:sz w:val="24"/>
          <w:szCs w:val="24"/>
        </w:rPr>
        <w:t>KM</w:t>
      </w:r>
      <w:r w:rsidRPr="00507D36">
        <w:rPr>
          <w:rFonts w:ascii="Times New Roman" w:hAnsi="Times New Roman" w:cs="Times New Roman"/>
          <w:sz w:val="24"/>
          <w:szCs w:val="24"/>
        </w:rPr>
        <w:t>: Kuru madde</w:t>
      </w:r>
    </w:p>
    <w:p w14:paraId="1D408EF8" w14:textId="77777777" w:rsidR="00667BD9" w:rsidRPr="00507D36" w:rsidRDefault="00667BD9" w:rsidP="00667BD9">
      <w:pPr>
        <w:spacing w:after="160" w:line="360" w:lineRule="auto"/>
        <w:rPr>
          <w:rFonts w:ascii="Times New Roman" w:hAnsi="Times New Roman" w:cs="Times New Roman"/>
          <w:sz w:val="24"/>
          <w:szCs w:val="24"/>
        </w:rPr>
      </w:pPr>
      <w:r>
        <w:rPr>
          <w:rFonts w:ascii="Times New Roman" w:hAnsi="Times New Roman" w:cs="Times New Roman"/>
          <w:b/>
          <w:sz w:val="24"/>
          <w:szCs w:val="24"/>
        </w:rPr>
        <w:t>k</w:t>
      </w:r>
      <w:r w:rsidRPr="00507D36">
        <w:rPr>
          <w:rFonts w:ascii="Times New Roman" w:hAnsi="Times New Roman" w:cs="Times New Roman"/>
          <w:b/>
          <w:sz w:val="24"/>
          <w:szCs w:val="24"/>
        </w:rPr>
        <w:t xml:space="preserve">g: </w:t>
      </w:r>
      <w:r w:rsidRPr="00507D36">
        <w:rPr>
          <w:rFonts w:ascii="Times New Roman" w:hAnsi="Times New Roman" w:cs="Times New Roman"/>
          <w:sz w:val="24"/>
          <w:szCs w:val="24"/>
        </w:rPr>
        <w:t>Kilogram</w:t>
      </w:r>
    </w:p>
    <w:p w14:paraId="50B98B2C" w14:textId="77777777" w:rsidR="005A5915" w:rsidRDefault="00667BD9" w:rsidP="00667BD9">
      <w:pPr>
        <w:spacing w:after="160" w:line="360" w:lineRule="auto"/>
        <w:rPr>
          <w:rFonts w:ascii="Times New Roman" w:hAnsi="Times New Roman" w:cs="Times New Roman"/>
          <w:color w:val="000000" w:themeColor="text1"/>
          <w:sz w:val="24"/>
          <w:szCs w:val="24"/>
          <w:shd w:val="clear" w:color="auto" w:fill="FFFFFF"/>
        </w:rPr>
        <w:sectPr w:rsidR="005A5915" w:rsidSect="005861F6">
          <w:pgSz w:w="11906" w:h="16838"/>
          <w:pgMar w:top="1701" w:right="1418" w:bottom="1418" w:left="1701" w:header="709" w:footer="709" w:gutter="0"/>
          <w:pgNumType w:fmt="lowerRoman"/>
          <w:cols w:space="708"/>
          <w:docGrid w:linePitch="360"/>
        </w:sectPr>
      </w:pPr>
      <w:r w:rsidRPr="00507D36">
        <w:rPr>
          <w:rFonts w:ascii="Times New Roman" w:hAnsi="Times New Roman" w:cs="Times New Roman"/>
          <w:b/>
          <w:sz w:val="24"/>
          <w:szCs w:val="24"/>
        </w:rPr>
        <w:t>ISO:</w:t>
      </w:r>
      <w:r w:rsidRPr="00507D36">
        <w:rPr>
          <w:rFonts w:ascii="Times New Roman" w:hAnsi="Times New Roman" w:cs="Times New Roman"/>
          <w:color w:val="727272"/>
          <w:sz w:val="24"/>
          <w:szCs w:val="24"/>
          <w:shd w:val="clear" w:color="auto" w:fill="FFFFFF"/>
        </w:rPr>
        <w:t xml:space="preserve"> </w:t>
      </w:r>
      <w:r w:rsidRPr="00507D36">
        <w:rPr>
          <w:rFonts w:ascii="Times New Roman" w:hAnsi="Times New Roman" w:cs="Times New Roman"/>
          <w:color w:val="000000" w:themeColor="text1"/>
          <w:sz w:val="24"/>
          <w:szCs w:val="24"/>
          <w:shd w:val="clear" w:color="auto" w:fill="FFFFFF"/>
        </w:rPr>
        <w:t xml:space="preserve">(International </w:t>
      </w:r>
      <w:proofErr w:type="spellStart"/>
      <w:r w:rsidRPr="00507D36">
        <w:rPr>
          <w:rFonts w:ascii="Times New Roman" w:hAnsi="Times New Roman" w:cs="Times New Roman"/>
          <w:color w:val="000000" w:themeColor="text1"/>
          <w:sz w:val="24"/>
          <w:szCs w:val="24"/>
          <w:shd w:val="clear" w:color="auto" w:fill="FFFFFF"/>
        </w:rPr>
        <w:t>Organization</w:t>
      </w:r>
      <w:proofErr w:type="spellEnd"/>
      <w:r w:rsidRPr="00507D36">
        <w:rPr>
          <w:rFonts w:ascii="Times New Roman" w:hAnsi="Times New Roman" w:cs="Times New Roman"/>
          <w:color w:val="000000" w:themeColor="text1"/>
          <w:sz w:val="24"/>
          <w:szCs w:val="24"/>
          <w:shd w:val="clear" w:color="auto" w:fill="FFFFFF"/>
        </w:rPr>
        <w:t xml:space="preserve"> </w:t>
      </w:r>
      <w:proofErr w:type="spellStart"/>
      <w:r w:rsidRPr="00507D36">
        <w:rPr>
          <w:rFonts w:ascii="Times New Roman" w:hAnsi="Times New Roman" w:cs="Times New Roman"/>
          <w:color w:val="000000" w:themeColor="text1"/>
          <w:sz w:val="24"/>
          <w:szCs w:val="24"/>
          <w:shd w:val="clear" w:color="auto" w:fill="FFFFFF"/>
        </w:rPr>
        <w:t>for</w:t>
      </w:r>
      <w:proofErr w:type="spellEnd"/>
      <w:r w:rsidRPr="00507D36">
        <w:rPr>
          <w:rFonts w:ascii="Times New Roman" w:hAnsi="Times New Roman" w:cs="Times New Roman"/>
          <w:color w:val="000000" w:themeColor="text1"/>
          <w:sz w:val="24"/>
          <w:szCs w:val="24"/>
          <w:shd w:val="clear" w:color="auto" w:fill="FFFFFF"/>
        </w:rPr>
        <w:t xml:space="preserve"> </w:t>
      </w:r>
      <w:proofErr w:type="spellStart"/>
      <w:r w:rsidRPr="00507D36">
        <w:rPr>
          <w:rFonts w:ascii="Times New Roman" w:hAnsi="Times New Roman" w:cs="Times New Roman"/>
          <w:color w:val="000000" w:themeColor="text1"/>
          <w:sz w:val="24"/>
          <w:szCs w:val="24"/>
          <w:shd w:val="clear" w:color="auto" w:fill="FFFFFF"/>
        </w:rPr>
        <w:t>Standardization</w:t>
      </w:r>
      <w:proofErr w:type="spellEnd"/>
      <w:r w:rsidRPr="00507D36">
        <w:rPr>
          <w:rFonts w:ascii="Times New Roman" w:hAnsi="Times New Roman" w:cs="Times New Roman"/>
          <w:color w:val="000000" w:themeColor="text1"/>
          <w:sz w:val="24"/>
          <w:szCs w:val="24"/>
          <w:shd w:val="clear" w:color="auto" w:fill="FFFFFF"/>
        </w:rPr>
        <w:t xml:space="preserve"> ) Uluslararası Standart Organizasyonu</w:t>
      </w:r>
    </w:p>
    <w:p w14:paraId="791CF0F8" w14:textId="77777777" w:rsidR="00745CB5" w:rsidRDefault="005A5915" w:rsidP="005A5915">
      <w:pPr>
        <w:pStyle w:val="GiriBalklar"/>
        <w:rPr>
          <w:noProof/>
        </w:rPr>
      </w:pPr>
      <w:bookmarkStart w:id="23" w:name="_Toc99126002"/>
      <w:r w:rsidRPr="005A5915">
        <w:rPr>
          <w:shd w:val="clear" w:color="auto" w:fill="FFFFFF"/>
        </w:rPr>
        <w:lastRenderedPageBreak/>
        <w:t>TABLOLAR LİSTESİ</w:t>
      </w:r>
      <w:bookmarkEnd w:id="23"/>
      <w:r w:rsidR="00745CB5">
        <w:rPr>
          <w:shd w:val="clear" w:color="auto" w:fill="FFFFFF"/>
        </w:rPr>
        <w:fldChar w:fldCharType="begin"/>
      </w:r>
      <w:r w:rsidR="00745CB5">
        <w:rPr>
          <w:shd w:val="clear" w:color="auto" w:fill="FFFFFF"/>
        </w:rPr>
        <w:instrText xml:space="preserve"> TOC \h \z \c "Tablo" </w:instrText>
      </w:r>
      <w:r w:rsidR="00745CB5">
        <w:rPr>
          <w:shd w:val="clear" w:color="auto" w:fill="FFFFFF"/>
        </w:rPr>
        <w:fldChar w:fldCharType="separate"/>
      </w:r>
    </w:p>
    <w:p w14:paraId="66556010" w14:textId="77777777" w:rsidR="005A5915" w:rsidRDefault="00745CB5" w:rsidP="005A5915">
      <w:pPr>
        <w:pStyle w:val="GiriBalklar"/>
        <w:rPr>
          <w:shd w:val="clear" w:color="auto" w:fill="FFFFFF"/>
        </w:rPr>
        <w:sectPr w:rsidR="005A5915" w:rsidSect="005861F6">
          <w:pgSz w:w="11906" w:h="16838"/>
          <w:pgMar w:top="1701" w:right="1418" w:bottom="1418" w:left="1701" w:header="709" w:footer="709" w:gutter="0"/>
          <w:pgNumType w:fmt="lowerRoman"/>
          <w:cols w:space="708"/>
          <w:docGrid w:linePitch="360"/>
        </w:sectPr>
      </w:pPr>
      <w:r>
        <w:rPr>
          <w:shd w:val="clear" w:color="auto" w:fill="FFFFFF"/>
        </w:rPr>
        <w:fldChar w:fldCharType="end"/>
      </w:r>
    </w:p>
    <w:p w14:paraId="74533D52" w14:textId="77777777" w:rsidR="00745CB5" w:rsidRDefault="005A5915" w:rsidP="005A5915">
      <w:pPr>
        <w:pStyle w:val="GiriBalklar"/>
        <w:rPr>
          <w:noProof/>
        </w:rPr>
      </w:pPr>
      <w:bookmarkStart w:id="24" w:name="_Toc99126003"/>
      <w:r w:rsidRPr="005A5915">
        <w:rPr>
          <w:shd w:val="clear" w:color="auto" w:fill="FFFFFF"/>
        </w:rPr>
        <w:lastRenderedPageBreak/>
        <w:t>ŞEKİLLER LİSTESİ</w:t>
      </w:r>
      <w:bookmarkEnd w:id="24"/>
      <w:r w:rsidR="00745CB5">
        <w:rPr>
          <w:shd w:val="clear" w:color="auto" w:fill="FFFFFF"/>
        </w:rPr>
        <w:fldChar w:fldCharType="begin"/>
      </w:r>
      <w:r w:rsidR="00745CB5">
        <w:rPr>
          <w:shd w:val="clear" w:color="auto" w:fill="FFFFFF"/>
        </w:rPr>
        <w:instrText xml:space="preserve"> TOC \h \z \c "Şekil" </w:instrText>
      </w:r>
      <w:r w:rsidR="00745CB5">
        <w:rPr>
          <w:shd w:val="clear" w:color="auto" w:fill="FFFFFF"/>
        </w:rPr>
        <w:fldChar w:fldCharType="separate"/>
      </w:r>
    </w:p>
    <w:p w14:paraId="38646821" w14:textId="77777777" w:rsidR="005A5915" w:rsidRDefault="00745CB5" w:rsidP="005A5915">
      <w:pPr>
        <w:pStyle w:val="GiriBalklar"/>
        <w:rPr>
          <w:shd w:val="clear" w:color="auto" w:fill="FFFFFF"/>
        </w:rPr>
        <w:sectPr w:rsidR="005A5915" w:rsidSect="005861F6">
          <w:pgSz w:w="11906" w:h="16838"/>
          <w:pgMar w:top="1701" w:right="1418" w:bottom="1418" w:left="1701" w:header="709" w:footer="709" w:gutter="0"/>
          <w:pgNumType w:fmt="lowerRoman"/>
          <w:cols w:space="708"/>
          <w:docGrid w:linePitch="360"/>
        </w:sectPr>
      </w:pPr>
      <w:r>
        <w:rPr>
          <w:shd w:val="clear" w:color="auto" w:fill="FFFFFF"/>
        </w:rPr>
        <w:fldChar w:fldCharType="end"/>
      </w:r>
    </w:p>
    <w:p w14:paraId="7EFB7ED8" w14:textId="77777777" w:rsidR="005A5915" w:rsidRPr="005A5915" w:rsidRDefault="00B247FB" w:rsidP="00B247FB">
      <w:pPr>
        <w:pStyle w:val="Balk1"/>
        <w:rPr>
          <w:rFonts w:ascii="Times New Roman" w:hAnsi="Times New Roman" w:cs="Times New Roman"/>
          <w:b/>
          <w:bCs/>
          <w:color w:val="auto"/>
          <w:sz w:val="28"/>
          <w:szCs w:val="28"/>
          <w:shd w:val="clear" w:color="auto" w:fill="FFFFFF"/>
        </w:rPr>
      </w:pPr>
      <w:bookmarkStart w:id="25" w:name="_Toc99126004"/>
      <w:r w:rsidRPr="00B247FB">
        <w:rPr>
          <w:rFonts w:ascii="Times New Roman" w:hAnsi="Times New Roman" w:cs="Times New Roman"/>
          <w:b/>
          <w:bCs/>
          <w:color w:val="auto"/>
          <w:sz w:val="28"/>
          <w:szCs w:val="28"/>
          <w:shd w:val="clear" w:color="auto" w:fill="FFFFFF"/>
        </w:rPr>
        <w:lastRenderedPageBreak/>
        <w:t>1.</w:t>
      </w:r>
      <w:r>
        <w:rPr>
          <w:rFonts w:ascii="Times New Roman" w:hAnsi="Times New Roman" w:cs="Times New Roman"/>
          <w:b/>
          <w:bCs/>
          <w:color w:val="auto"/>
          <w:sz w:val="28"/>
          <w:szCs w:val="28"/>
          <w:shd w:val="clear" w:color="auto" w:fill="FFFFFF"/>
        </w:rPr>
        <w:t xml:space="preserve"> </w:t>
      </w:r>
      <w:r w:rsidR="005A5915" w:rsidRPr="005A5915">
        <w:rPr>
          <w:rFonts w:ascii="Times New Roman" w:hAnsi="Times New Roman" w:cs="Times New Roman"/>
          <w:b/>
          <w:bCs/>
          <w:color w:val="auto"/>
          <w:sz w:val="28"/>
          <w:szCs w:val="28"/>
          <w:shd w:val="clear" w:color="auto" w:fill="FFFFFF"/>
        </w:rPr>
        <w:t>GİRİŞ</w:t>
      </w:r>
      <w:bookmarkEnd w:id="25"/>
    </w:p>
    <w:p w14:paraId="113E21E7" w14:textId="77777777" w:rsidR="00667BD9" w:rsidRPr="005A5915" w:rsidRDefault="00667BD9" w:rsidP="005A5915"/>
    <w:p w14:paraId="17A75118" w14:textId="15B43ED7" w:rsidR="008C639B"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Fonksiyonel gıdalar, günlük diyet ile gıda formunda tüketilen, sentetik bileşen içermeyen, besleyici etkisinin yanında, değişik etkenlerle hastalık oluşma riskini azaltıcı, sağlığı ve iyi hali geliştirici özelliklere sahip gıdalar, fonksiyonel gıdalar olar</w:t>
      </w:r>
      <w:r>
        <w:rPr>
          <w:rFonts w:ascii="Times New Roman" w:eastAsia="Times New Roman" w:hAnsi="Times New Roman" w:cs="Times New Roman"/>
          <w:sz w:val="24"/>
          <w:szCs w:val="24"/>
        </w:rPr>
        <w:t>ak tanımlanmaktadır</w:t>
      </w:r>
      <w:r>
        <w:rPr>
          <w:rFonts w:ascii="Times New Roman" w:eastAsia="Times New Roman" w:hAnsi="Times New Roman" w:cs="Times New Roman"/>
          <w:b/>
          <w:sz w:val="24"/>
          <w:szCs w:val="24"/>
        </w:rPr>
        <w:t xml:space="preserve">. </w:t>
      </w:r>
      <w:r w:rsidRPr="00295B50">
        <w:rPr>
          <w:rFonts w:ascii="Times New Roman" w:eastAsia="Times New Roman" w:hAnsi="Times New Roman" w:cs="Times New Roman"/>
          <w:sz w:val="24"/>
          <w:szCs w:val="24"/>
        </w:rPr>
        <w:t>Gıdalar probiyotiklerin, prebiyotiklerin ya da ikisinin birlikte ayrıca biyoaktif</w:t>
      </w:r>
      <w:r>
        <w:rPr>
          <w:rFonts w:ascii="Times New Roman" w:eastAsia="Times New Roman" w:hAnsi="Times New Roman" w:cs="Times New Roman"/>
          <w:sz w:val="24"/>
          <w:szCs w:val="24"/>
        </w:rPr>
        <w:t xml:space="preserve"> </w:t>
      </w:r>
      <w:r w:rsidRPr="00295B50">
        <w:rPr>
          <w:rFonts w:ascii="Times New Roman" w:eastAsia="Times New Roman" w:hAnsi="Times New Roman" w:cs="Times New Roman"/>
          <w:sz w:val="24"/>
          <w:szCs w:val="24"/>
        </w:rPr>
        <w:t>peptit, Omega 3 çoklu doymamış yağ asitleri, fotokimyasal</w:t>
      </w:r>
      <w:r>
        <w:rPr>
          <w:rFonts w:ascii="Times New Roman" w:eastAsia="Times New Roman" w:hAnsi="Times New Roman" w:cs="Times New Roman"/>
          <w:sz w:val="24"/>
          <w:szCs w:val="24"/>
        </w:rPr>
        <w:t xml:space="preserve"> (</w:t>
      </w:r>
      <w:r w:rsidRPr="00295B50">
        <w:rPr>
          <w:rFonts w:ascii="Times New Roman" w:eastAsia="Times New Roman" w:hAnsi="Times New Roman" w:cs="Times New Roman"/>
          <w:sz w:val="24"/>
          <w:szCs w:val="24"/>
        </w:rPr>
        <w:t>bitkisel katkılar veya bitki ekstraktları), diyet lifi ilavesiyle fonksiyone</w:t>
      </w:r>
      <w:r>
        <w:rPr>
          <w:rFonts w:ascii="Times New Roman" w:eastAsia="Times New Roman" w:hAnsi="Times New Roman" w:cs="Times New Roman"/>
          <w:sz w:val="24"/>
          <w:szCs w:val="24"/>
        </w:rPr>
        <w:t xml:space="preserve">l gıda haline getirilebilir </w:t>
      </w:r>
      <w:r w:rsidR="00615385" w:rsidRPr="00E96EAF">
        <w:rPr>
          <w:rFonts w:ascii="Times New Roman" w:eastAsia="Times New Roman" w:hAnsi="Times New Roman" w:cs="Times New Roman"/>
          <w:sz w:val="24"/>
          <w:szCs w:val="24"/>
        </w:rPr>
        <w:t>(</w:t>
      </w:r>
      <w:proofErr w:type="spellStart"/>
      <w:r w:rsidR="00615385" w:rsidRPr="00E96EAF">
        <w:rPr>
          <w:rFonts w:ascii="Times New Roman" w:eastAsia="Times New Roman" w:hAnsi="Times New Roman" w:cs="Times New Roman"/>
          <w:sz w:val="24"/>
          <w:szCs w:val="24"/>
        </w:rPr>
        <w:t>Haque</w:t>
      </w:r>
      <w:proofErr w:type="spellEnd"/>
      <w:r w:rsidR="00615385" w:rsidRPr="00E96EAF">
        <w:rPr>
          <w:rFonts w:ascii="Times New Roman" w:eastAsia="Times New Roman" w:hAnsi="Times New Roman" w:cs="Times New Roman"/>
          <w:sz w:val="24"/>
          <w:szCs w:val="24"/>
        </w:rPr>
        <w:t xml:space="preserve"> ve </w:t>
      </w:r>
      <w:proofErr w:type="spellStart"/>
      <w:r w:rsidR="00615385" w:rsidRPr="00E96EAF">
        <w:rPr>
          <w:rFonts w:ascii="Times New Roman" w:eastAsia="Times New Roman" w:hAnsi="Times New Roman" w:cs="Times New Roman"/>
          <w:sz w:val="24"/>
          <w:szCs w:val="24"/>
        </w:rPr>
        <w:t>Barritt</w:t>
      </w:r>
      <w:proofErr w:type="spellEnd"/>
      <w:r w:rsidR="00615385" w:rsidRPr="00E96EAF">
        <w:rPr>
          <w:rFonts w:ascii="Times New Roman" w:eastAsia="Times New Roman" w:hAnsi="Times New Roman" w:cs="Times New Roman"/>
          <w:sz w:val="24"/>
          <w:szCs w:val="24"/>
        </w:rPr>
        <w:t>, 2016).</w:t>
      </w:r>
    </w:p>
    <w:p w14:paraId="08DEC5B6" w14:textId="77777777" w:rsidR="008C639B" w:rsidRDefault="008C639B" w:rsidP="008C63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38F3D" w14:textId="1A7D9668" w:rsidR="008C639B"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Probiyotikler yeterli mikta</w:t>
      </w:r>
      <w:r>
        <w:rPr>
          <w:rFonts w:ascii="Times New Roman" w:eastAsia="Times New Roman" w:hAnsi="Times New Roman" w:cs="Times New Roman"/>
          <w:sz w:val="24"/>
          <w:szCs w:val="24"/>
        </w:rPr>
        <w:t>rlarda tüketildiğinde doğal bağırs</w:t>
      </w:r>
      <w:r w:rsidRPr="00295B50">
        <w:rPr>
          <w:rFonts w:ascii="Times New Roman" w:eastAsia="Times New Roman" w:hAnsi="Times New Roman" w:cs="Times New Roman"/>
          <w:sz w:val="24"/>
          <w:szCs w:val="24"/>
        </w:rPr>
        <w:t xml:space="preserve">ak florasının özelliklerini geliştirerek ve/veya </w:t>
      </w:r>
      <w:proofErr w:type="spellStart"/>
      <w:r w:rsidRPr="00295B50">
        <w:rPr>
          <w:rFonts w:ascii="Times New Roman" w:eastAsia="Times New Roman" w:hAnsi="Times New Roman" w:cs="Times New Roman"/>
          <w:sz w:val="24"/>
          <w:szCs w:val="24"/>
        </w:rPr>
        <w:t>gastrointestinal</w:t>
      </w:r>
      <w:proofErr w:type="spellEnd"/>
      <w:r w:rsidRPr="00295B50">
        <w:rPr>
          <w:rFonts w:ascii="Times New Roman" w:eastAsia="Times New Roman" w:hAnsi="Times New Roman" w:cs="Times New Roman"/>
          <w:sz w:val="24"/>
          <w:szCs w:val="24"/>
        </w:rPr>
        <w:t xml:space="preserve"> sistemin metabolik aktivitesini değiştirerek tüketici sağlığını yararlı şekilde etkileyen canlı mikroorganizmaların tek ya da karışık kültürlü mikrobiyal gıda takviyeleridir</w:t>
      </w:r>
      <w:r>
        <w:rPr>
          <w:rFonts w:ascii="Times New Roman" w:eastAsia="Times New Roman" w:hAnsi="Times New Roman" w:cs="Times New Roman"/>
          <w:sz w:val="24"/>
          <w:szCs w:val="24"/>
        </w:rPr>
        <w:t xml:space="preserve"> </w:t>
      </w:r>
      <w:r w:rsidR="00615385" w:rsidRPr="00E96EAF">
        <w:rPr>
          <w:rFonts w:ascii="Times New Roman" w:eastAsia="Times New Roman" w:hAnsi="Times New Roman" w:cs="Times New Roman"/>
          <w:sz w:val="24"/>
          <w:szCs w:val="24"/>
        </w:rPr>
        <w:t>(</w:t>
      </w:r>
      <w:proofErr w:type="spellStart"/>
      <w:r w:rsidR="00615385" w:rsidRPr="00E96EAF">
        <w:rPr>
          <w:rFonts w:ascii="Times New Roman" w:eastAsia="Times New Roman" w:hAnsi="Times New Roman" w:cs="Times New Roman"/>
          <w:sz w:val="24"/>
          <w:szCs w:val="24"/>
        </w:rPr>
        <w:t>Haque</w:t>
      </w:r>
      <w:proofErr w:type="spellEnd"/>
      <w:r w:rsidR="00615385" w:rsidRPr="00E96EAF">
        <w:rPr>
          <w:rFonts w:ascii="Times New Roman" w:eastAsia="Times New Roman" w:hAnsi="Times New Roman" w:cs="Times New Roman"/>
          <w:sz w:val="24"/>
          <w:szCs w:val="24"/>
        </w:rPr>
        <w:t xml:space="preserve"> ve </w:t>
      </w:r>
      <w:proofErr w:type="spellStart"/>
      <w:r w:rsidR="00615385" w:rsidRPr="00E96EAF">
        <w:rPr>
          <w:rFonts w:ascii="Times New Roman" w:eastAsia="Times New Roman" w:hAnsi="Times New Roman" w:cs="Times New Roman"/>
          <w:sz w:val="24"/>
          <w:szCs w:val="24"/>
        </w:rPr>
        <w:t>Barritt</w:t>
      </w:r>
      <w:proofErr w:type="spellEnd"/>
      <w:r w:rsidR="00615385" w:rsidRPr="00E96EAF">
        <w:rPr>
          <w:rFonts w:ascii="Times New Roman" w:eastAsia="Times New Roman" w:hAnsi="Times New Roman" w:cs="Times New Roman"/>
          <w:sz w:val="24"/>
          <w:szCs w:val="24"/>
        </w:rPr>
        <w:t>, 2016).</w:t>
      </w:r>
    </w:p>
    <w:p w14:paraId="51AAF2DF" w14:textId="77777777" w:rsidR="008C639B" w:rsidRPr="00976E08" w:rsidRDefault="008C639B" w:rsidP="008C639B">
      <w:pPr>
        <w:spacing w:after="0" w:line="240" w:lineRule="auto"/>
        <w:jc w:val="both"/>
        <w:rPr>
          <w:rFonts w:ascii="Times New Roman" w:eastAsia="Times New Roman" w:hAnsi="Times New Roman" w:cs="Times New Roman"/>
          <w:sz w:val="24"/>
          <w:szCs w:val="24"/>
        </w:rPr>
      </w:pPr>
    </w:p>
    <w:p w14:paraId="26343B71" w14:textId="77777777" w:rsidR="008C639B" w:rsidRPr="00295B50" w:rsidRDefault="008C639B" w:rsidP="008C639B">
      <w:pPr>
        <w:spacing w:after="0" w:line="360" w:lineRule="auto"/>
        <w:jc w:val="both"/>
        <w:rPr>
          <w:rFonts w:ascii="Times New Roman" w:eastAsia="Times New Roman" w:hAnsi="Times New Roman" w:cs="Times New Roman"/>
          <w:sz w:val="24"/>
          <w:szCs w:val="24"/>
        </w:rPr>
      </w:pPr>
      <w:r w:rsidRPr="00295B50">
        <w:rPr>
          <w:rFonts w:ascii="Times New Roman" w:eastAsia="Times New Roman" w:hAnsi="Times New Roman" w:cs="Times New Roman"/>
          <w:sz w:val="24"/>
          <w:szCs w:val="24"/>
        </w:rPr>
        <w:t>Bir suşun etkin bir probiyotik olarak tanımlanabilmesi için sahip olması gereken özellikler vardır. Probiyotik olarak kullanılan suşlar</w:t>
      </w:r>
      <w:r>
        <w:rPr>
          <w:rFonts w:ascii="Times New Roman" w:eastAsia="Times New Roman" w:hAnsi="Times New Roman" w:cs="Times New Roman"/>
          <w:sz w:val="24"/>
          <w:szCs w:val="24"/>
        </w:rPr>
        <w:t>:</w:t>
      </w:r>
    </w:p>
    <w:p w14:paraId="3CD91D24"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İnsan orjinli olmalıdır, </w:t>
      </w:r>
    </w:p>
    <w:p w14:paraId="703FC5AB"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Patojen özelliklere sahip olmamalıdır, </w:t>
      </w:r>
    </w:p>
    <w:p w14:paraId="598F17EC"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Mide asidine ve safra tuzuna dayanıklı olmalıdır, bağırsak hücre epiteline tutunabilmelidir, </w:t>
      </w:r>
    </w:p>
    <w:p w14:paraId="61959AAA"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proofErr w:type="spellStart"/>
      <w:r w:rsidRPr="00295B50">
        <w:rPr>
          <w:rFonts w:ascii="Times New Roman" w:eastAsia="Times New Roman" w:hAnsi="Times New Roman" w:cs="Times New Roman"/>
          <w:sz w:val="24"/>
          <w:szCs w:val="24"/>
        </w:rPr>
        <w:t>Gastrointestinal</w:t>
      </w:r>
      <w:proofErr w:type="spellEnd"/>
      <w:r w:rsidRPr="00295B50">
        <w:rPr>
          <w:rFonts w:ascii="Times New Roman" w:eastAsia="Times New Roman" w:hAnsi="Times New Roman" w:cs="Times New Roman"/>
          <w:sz w:val="24"/>
          <w:szCs w:val="24"/>
        </w:rPr>
        <w:t xml:space="preserve"> sistemde kısa süreliğine de olsa canlı kalabilmelidir</w:t>
      </w:r>
    </w:p>
    <w:p w14:paraId="435B551B"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Antimikrobiyal maddeler üretebilmelidir, </w:t>
      </w:r>
    </w:p>
    <w:p w14:paraId="21DCD57C" w14:textId="77777777" w:rsidR="008C639B" w:rsidRPr="00295B50"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Bağışıklık yanıtını uyararak etkin hale getirmelidir, </w:t>
      </w:r>
    </w:p>
    <w:p w14:paraId="2FF6C65F" w14:textId="77777777" w:rsidR="008C639B" w:rsidRDefault="008C639B" w:rsidP="008C639B">
      <w:pPr>
        <w:widowControl w:val="0"/>
        <w:numPr>
          <w:ilvl w:val="0"/>
          <w:numId w:val="3"/>
        </w:numPr>
        <w:spacing w:after="0" w:line="360" w:lineRule="auto"/>
        <w:ind w:hanging="360"/>
        <w:contextualSpacing/>
        <w:jc w:val="both"/>
        <w:rPr>
          <w:rFonts w:ascii="Times New Roman" w:hAnsi="Times New Roman" w:cs="Times New Roman"/>
          <w:sz w:val="24"/>
          <w:szCs w:val="24"/>
        </w:rPr>
      </w:pPr>
      <w:r w:rsidRPr="00295B50">
        <w:rPr>
          <w:rFonts w:ascii="Times New Roman" w:eastAsia="Times New Roman" w:hAnsi="Times New Roman" w:cs="Times New Roman"/>
          <w:sz w:val="24"/>
          <w:szCs w:val="24"/>
        </w:rPr>
        <w:t xml:space="preserve">Metabolik etki yeteneğine sahip olmalıdır, </w:t>
      </w:r>
    </w:p>
    <w:p w14:paraId="2924F990" w14:textId="54977782" w:rsidR="008C639B" w:rsidRDefault="008C639B" w:rsidP="008C639B">
      <w:pPr>
        <w:widowControl w:val="0"/>
        <w:numPr>
          <w:ilvl w:val="0"/>
          <w:numId w:val="3"/>
        </w:numPr>
        <w:spacing w:after="0" w:line="360" w:lineRule="auto"/>
        <w:ind w:hanging="360"/>
        <w:contextualSpacing/>
        <w:jc w:val="both"/>
        <w:rPr>
          <w:rFonts w:ascii="Times New Roman" w:eastAsia="Times New Roman" w:hAnsi="Times New Roman" w:cs="Times New Roman"/>
          <w:sz w:val="24"/>
          <w:szCs w:val="24"/>
        </w:rPr>
      </w:pPr>
      <w:r w:rsidRPr="001960F3">
        <w:rPr>
          <w:rFonts w:ascii="Times New Roman" w:eastAsia="Times New Roman" w:hAnsi="Times New Roman" w:cs="Times New Roman"/>
          <w:sz w:val="24"/>
          <w:szCs w:val="24"/>
        </w:rPr>
        <w:t xml:space="preserve">Teknolojik proseslere dirençli olmalıdır </w:t>
      </w:r>
      <w:r w:rsidR="00615385" w:rsidRPr="00E96EAF">
        <w:rPr>
          <w:rFonts w:ascii="Times New Roman" w:eastAsia="Times New Roman" w:hAnsi="Times New Roman" w:cs="Times New Roman"/>
          <w:sz w:val="24"/>
          <w:szCs w:val="24"/>
        </w:rPr>
        <w:t>(</w:t>
      </w:r>
      <w:proofErr w:type="spellStart"/>
      <w:r w:rsidR="00615385" w:rsidRPr="00E96EAF">
        <w:rPr>
          <w:rFonts w:ascii="Times New Roman" w:eastAsia="Times New Roman" w:hAnsi="Times New Roman" w:cs="Times New Roman"/>
          <w:sz w:val="24"/>
          <w:szCs w:val="24"/>
        </w:rPr>
        <w:t>Haque</w:t>
      </w:r>
      <w:proofErr w:type="spellEnd"/>
      <w:r w:rsidR="00615385" w:rsidRPr="00E96EAF">
        <w:rPr>
          <w:rFonts w:ascii="Times New Roman" w:eastAsia="Times New Roman" w:hAnsi="Times New Roman" w:cs="Times New Roman"/>
          <w:sz w:val="24"/>
          <w:szCs w:val="24"/>
        </w:rPr>
        <w:t xml:space="preserve"> ve </w:t>
      </w:r>
      <w:proofErr w:type="spellStart"/>
      <w:r w:rsidR="00615385" w:rsidRPr="00E96EAF">
        <w:rPr>
          <w:rFonts w:ascii="Times New Roman" w:eastAsia="Times New Roman" w:hAnsi="Times New Roman" w:cs="Times New Roman"/>
          <w:sz w:val="24"/>
          <w:szCs w:val="24"/>
        </w:rPr>
        <w:t>Barritt</w:t>
      </w:r>
      <w:proofErr w:type="spellEnd"/>
      <w:r w:rsidR="00615385" w:rsidRPr="00E96EAF">
        <w:rPr>
          <w:rFonts w:ascii="Times New Roman" w:eastAsia="Times New Roman" w:hAnsi="Times New Roman" w:cs="Times New Roman"/>
          <w:sz w:val="24"/>
          <w:szCs w:val="24"/>
        </w:rPr>
        <w:t>, 2016).</w:t>
      </w:r>
    </w:p>
    <w:p w14:paraId="0A86D4FE" w14:textId="77777777" w:rsidR="008C639B" w:rsidRDefault="008C639B" w:rsidP="008C639B">
      <w:pPr>
        <w:widowControl w:val="0"/>
        <w:spacing w:after="0" w:line="240" w:lineRule="auto"/>
        <w:contextualSpacing/>
        <w:jc w:val="both"/>
        <w:rPr>
          <w:rFonts w:ascii="Times New Roman" w:eastAsia="Times New Roman" w:hAnsi="Times New Roman" w:cs="Times New Roman"/>
          <w:sz w:val="24"/>
          <w:szCs w:val="24"/>
        </w:rPr>
      </w:pPr>
    </w:p>
    <w:p w14:paraId="71A5D948" w14:textId="4B1C57DD" w:rsidR="008C639B" w:rsidRDefault="008C639B" w:rsidP="008C639B">
      <w:pPr>
        <w:widowControl w:val="0"/>
        <w:spacing w:after="0" w:line="360" w:lineRule="auto"/>
        <w:contextualSpacing/>
        <w:jc w:val="both"/>
        <w:rPr>
          <w:rFonts w:ascii="Times New Roman" w:eastAsia="Times New Roman" w:hAnsi="Times New Roman" w:cs="Times New Roman"/>
          <w:sz w:val="24"/>
          <w:szCs w:val="24"/>
        </w:rPr>
      </w:pPr>
      <w:r w:rsidRPr="001960F3">
        <w:rPr>
          <w:rFonts w:ascii="Times New Roman" w:eastAsia="Times New Roman" w:hAnsi="Times New Roman" w:cs="Times New Roman"/>
          <w:sz w:val="24"/>
          <w:szCs w:val="24"/>
        </w:rPr>
        <w:t xml:space="preserve">Gıda takviyesi olarak probiyotik ürünlerde belli başlı kullanılan mikroorganizmalar </w:t>
      </w:r>
      <w:proofErr w:type="spellStart"/>
      <w:r w:rsidRPr="001960F3">
        <w:rPr>
          <w:rFonts w:ascii="Times New Roman" w:eastAsia="Times New Roman" w:hAnsi="Times New Roman" w:cs="Times New Roman"/>
          <w:i/>
          <w:sz w:val="24"/>
          <w:szCs w:val="24"/>
        </w:rPr>
        <w:t>Bifidobacterium</w:t>
      </w:r>
      <w:proofErr w:type="spellEnd"/>
      <w:r w:rsidRPr="001960F3">
        <w:rPr>
          <w:rFonts w:ascii="Times New Roman" w:eastAsia="Times New Roman" w:hAnsi="Times New Roman" w:cs="Times New Roman"/>
          <w:i/>
          <w:sz w:val="24"/>
          <w:szCs w:val="24"/>
        </w:rPr>
        <w:t xml:space="preserve"> </w:t>
      </w:r>
      <w:r w:rsidRPr="001960F3">
        <w:rPr>
          <w:rFonts w:ascii="Times New Roman" w:eastAsia="Times New Roman" w:hAnsi="Times New Roman" w:cs="Times New Roman"/>
          <w:sz w:val="24"/>
          <w:szCs w:val="24"/>
        </w:rPr>
        <w:t xml:space="preserve">ve </w:t>
      </w:r>
      <w:proofErr w:type="spellStart"/>
      <w:r w:rsidRPr="001960F3">
        <w:rPr>
          <w:rFonts w:ascii="Times New Roman" w:eastAsia="Times New Roman" w:hAnsi="Times New Roman" w:cs="Times New Roman"/>
          <w:i/>
          <w:sz w:val="24"/>
          <w:szCs w:val="24"/>
        </w:rPr>
        <w:t>Lactobacillus</w:t>
      </w:r>
      <w:proofErr w:type="spellEnd"/>
      <w:r w:rsidRPr="001960F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türleridir </w:t>
      </w:r>
      <w:r w:rsidR="00615385" w:rsidRPr="00E96EAF">
        <w:rPr>
          <w:rFonts w:ascii="Times New Roman" w:eastAsia="Times New Roman" w:hAnsi="Times New Roman" w:cs="Times New Roman"/>
          <w:sz w:val="24"/>
          <w:szCs w:val="24"/>
        </w:rPr>
        <w:t>(</w:t>
      </w:r>
      <w:proofErr w:type="spellStart"/>
      <w:r w:rsidR="00615385" w:rsidRPr="00E96EAF">
        <w:rPr>
          <w:rFonts w:ascii="Times New Roman" w:eastAsia="Times New Roman" w:hAnsi="Times New Roman" w:cs="Times New Roman"/>
          <w:sz w:val="24"/>
          <w:szCs w:val="24"/>
        </w:rPr>
        <w:t>Haque</w:t>
      </w:r>
      <w:proofErr w:type="spellEnd"/>
      <w:r w:rsidR="00615385" w:rsidRPr="00E96EAF">
        <w:rPr>
          <w:rFonts w:ascii="Times New Roman" w:eastAsia="Times New Roman" w:hAnsi="Times New Roman" w:cs="Times New Roman"/>
          <w:sz w:val="24"/>
          <w:szCs w:val="24"/>
        </w:rPr>
        <w:t xml:space="preserve"> ve </w:t>
      </w:r>
      <w:proofErr w:type="spellStart"/>
      <w:r w:rsidR="00615385" w:rsidRPr="00E96EAF">
        <w:rPr>
          <w:rFonts w:ascii="Times New Roman" w:eastAsia="Times New Roman" w:hAnsi="Times New Roman" w:cs="Times New Roman"/>
          <w:sz w:val="24"/>
          <w:szCs w:val="24"/>
        </w:rPr>
        <w:t>Barritt</w:t>
      </w:r>
      <w:proofErr w:type="spellEnd"/>
      <w:r w:rsidR="00615385" w:rsidRPr="00E96EAF">
        <w:rPr>
          <w:rFonts w:ascii="Times New Roman" w:eastAsia="Times New Roman" w:hAnsi="Times New Roman" w:cs="Times New Roman"/>
          <w:sz w:val="24"/>
          <w:szCs w:val="24"/>
        </w:rPr>
        <w:t>, 2016).</w:t>
      </w:r>
    </w:p>
    <w:p w14:paraId="028D842A" w14:textId="77777777" w:rsidR="008C639B" w:rsidRDefault="008C639B" w:rsidP="008C639B">
      <w:pPr>
        <w:widowControl w:val="0"/>
        <w:spacing w:after="0" w:line="360" w:lineRule="auto"/>
        <w:contextualSpacing/>
        <w:jc w:val="both"/>
        <w:rPr>
          <w:rFonts w:ascii="Times New Roman" w:eastAsia="Times New Roman" w:hAnsi="Times New Roman" w:cs="Times New Roman"/>
          <w:sz w:val="24"/>
          <w:szCs w:val="24"/>
        </w:rPr>
        <w:sectPr w:rsidR="008C639B" w:rsidSect="005861F6">
          <w:pgSz w:w="11906" w:h="16838"/>
          <w:pgMar w:top="1701" w:right="1418" w:bottom="1418" w:left="1701" w:header="1134" w:footer="397" w:gutter="0"/>
          <w:pgNumType w:start="1"/>
          <w:cols w:space="708"/>
          <w:docGrid w:linePitch="299"/>
        </w:sectPr>
      </w:pPr>
      <w:r>
        <w:rPr>
          <w:rFonts w:ascii="Times New Roman" w:eastAsia="Times New Roman" w:hAnsi="Times New Roman" w:cs="Times New Roman"/>
          <w:sz w:val="24"/>
          <w:szCs w:val="24"/>
        </w:rPr>
        <w:t xml:space="preserve"> </w:t>
      </w:r>
      <w:r w:rsidRPr="001960F3">
        <w:rPr>
          <w:rFonts w:ascii="Times New Roman" w:eastAsia="Times New Roman" w:hAnsi="Times New Roman" w:cs="Times New Roman"/>
          <w:sz w:val="24"/>
          <w:szCs w:val="24"/>
        </w:rPr>
        <w:t>Yapılan çalışmalar neticesinde probiyotiklerin tüketiminin ardından dışkıda 10</w:t>
      </w:r>
      <w:r w:rsidRPr="001960F3">
        <w:rPr>
          <w:rFonts w:ascii="Times New Roman" w:eastAsia="Times New Roman" w:hAnsi="Times New Roman" w:cs="Times New Roman"/>
          <w:sz w:val="24"/>
          <w:szCs w:val="24"/>
          <w:vertAlign w:val="superscript"/>
        </w:rPr>
        <w:t>6</w:t>
      </w:r>
      <w:r w:rsidRPr="001960F3">
        <w:rPr>
          <w:rFonts w:ascii="Times New Roman" w:eastAsia="Times New Roman" w:hAnsi="Times New Roman" w:cs="Times New Roman"/>
          <w:sz w:val="24"/>
          <w:szCs w:val="24"/>
        </w:rPr>
        <w:t>-10</w:t>
      </w:r>
      <w:r w:rsidRPr="001960F3">
        <w:rPr>
          <w:rFonts w:ascii="Times New Roman" w:eastAsia="Times New Roman" w:hAnsi="Times New Roman" w:cs="Times New Roman"/>
          <w:sz w:val="24"/>
          <w:szCs w:val="24"/>
          <w:vertAlign w:val="superscript"/>
        </w:rPr>
        <w:t xml:space="preserve">7 </w:t>
      </w:r>
      <w:r w:rsidRPr="001960F3">
        <w:rPr>
          <w:rFonts w:ascii="Times New Roman" w:eastAsia="Times New Roman" w:hAnsi="Times New Roman" w:cs="Times New Roman"/>
          <w:sz w:val="24"/>
          <w:szCs w:val="24"/>
        </w:rPr>
        <w:t xml:space="preserve">/g </w:t>
      </w:r>
    </w:p>
    <w:p w14:paraId="0A13ED0B" w14:textId="77777777" w:rsidR="00667BD9" w:rsidRDefault="008C639B" w:rsidP="00B247FB">
      <w:pPr>
        <w:pStyle w:val="Balk1"/>
        <w:spacing w:before="0" w:after="240"/>
        <w:rPr>
          <w:rFonts w:ascii="Times New Roman" w:eastAsia="Times New Roman" w:hAnsi="Times New Roman" w:cs="Times New Roman"/>
          <w:b/>
          <w:bCs/>
          <w:color w:val="auto"/>
          <w:sz w:val="28"/>
          <w:szCs w:val="28"/>
          <w:lang w:val="en-US" w:eastAsia="ar-SA"/>
        </w:rPr>
      </w:pPr>
      <w:bookmarkStart w:id="26" w:name="_Toc99126005"/>
      <w:r>
        <w:rPr>
          <w:rFonts w:ascii="Times New Roman" w:eastAsia="Times New Roman" w:hAnsi="Times New Roman" w:cs="Times New Roman"/>
          <w:b/>
          <w:bCs/>
          <w:color w:val="auto"/>
          <w:sz w:val="28"/>
          <w:szCs w:val="28"/>
          <w:lang w:val="en-US" w:eastAsia="ar-SA"/>
        </w:rPr>
        <w:lastRenderedPageBreak/>
        <w:t>2</w:t>
      </w:r>
      <w:r w:rsidRPr="008C639B">
        <w:rPr>
          <w:rFonts w:ascii="Times New Roman" w:eastAsia="Times New Roman" w:hAnsi="Times New Roman" w:cs="Times New Roman"/>
          <w:b/>
          <w:bCs/>
          <w:color w:val="auto"/>
          <w:sz w:val="28"/>
          <w:szCs w:val="28"/>
          <w:lang w:val="en-US" w:eastAsia="ar-SA"/>
        </w:rPr>
        <w:t>.</w:t>
      </w:r>
      <w:r>
        <w:rPr>
          <w:rFonts w:ascii="Times New Roman" w:eastAsia="Times New Roman" w:hAnsi="Times New Roman" w:cs="Times New Roman"/>
          <w:b/>
          <w:bCs/>
          <w:color w:val="auto"/>
          <w:sz w:val="28"/>
          <w:szCs w:val="28"/>
          <w:lang w:val="en-US" w:eastAsia="ar-SA"/>
        </w:rPr>
        <w:t xml:space="preserve"> </w:t>
      </w:r>
      <w:r w:rsidRPr="008C639B">
        <w:rPr>
          <w:rFonts w:ascii="Times New Roman" w:eastAsia="Times New Roman" w:hAnsi="Times New Roman" w:cs="Times New Roman"/>
          <w:b/>
          <w:bCs/>
          <w:color w:val="auto"/>
          <w:sz w:val="28"/>
          <w:szCs w:val="28"/>
          <w:lang w:val="en-US" w:eastAsia="ar-SA"/>
        </w:rPr>
        <w:t>GENEL BİLGİLER</w:t>
      </w:r>
      <w:bookmarkEnd w:id="26"/>
    </w:p>
    <w:p w14:paraId="397971CD" w14:textId="77777777" w:rsidR="00E96EAF" w:rsidRPr="00E96EAF" w:rsidRDefault="00E96EAF" w:rsidP="00E96EAF">
      <w:pPr>
        <w:rPr>
          <w:rFonts w:ascii="Times New Roman" w:hAnsi="Times New Roman" w:cs="Times New Roman"/>
          <w:i/>
          <w:iCs/>
          <w:sz w:val="24"/>
          <w:szCs w:val="24"/>
          <w:lang w:val="en-US" w:eastAsia="ar-SA"/>
        </w:rPr>
      </w:pPr>
      <w:r w:rsidRPr="00C57632">
        <w:rPr>
          <w:rFonts w:ascii="Times New Roman" w:hAnsi="Times New Roman" w:cs="Times New Roman"/>
          <w:i/>
          <w:iCs/>
          <w:sz w:val="24"/>
          <w:szCs w:val="24"/>
          <w:highlight w:val="yellow"/>
          <w:lang w:val="en-US" w:eastAsia="ar-SA"/>
        </w:rPr>
        <w:t xml:space="preserve">Uygun alt </w:t>
      </w:r>
      <w:proofErr w:type="spellStart"/>
      <w:r w:rsidRPr="00C57632">
        <w:rPr>
          <w:rFonts w:ascii="Times New Roman" w:hAnsi="Times New Roman" w:cs="Times New Roman"/>
          <w:i/>
          <w:iCs/>
          <w:sz w:val="24"/>
          <w:szCs w:val="24"/>
          <w:highlight w:val="yellow"/>
          <w:lang w:val="en-US" w:eastAsia="ar-SA"/>
        </w:rPr>
        <w:t>başlıklarla</w:t>
      </w:r>
      <w:proofErr w:type="spellEnd"/>
      <w:r w:rsidRPr="00C57632">
        <w:rPr>
          <w:rFonts w:ascii="Times New Roman" w:hAnsi="Times New Roman" w:cs="Times New Roman"/>
          <w:i/>
          <w:iCs/>
          <w:sz w:val="24"/>
          <w:szCs w:val="24"/>
          <w:highlight w:val="yellow"/>
          <w:lang w:val="en-US" w:eastAsia="ar-SA"/>
        </w:rPr>
        <w:t xml:space="preserve"> </w:t>
      </w:r>
      <w:proofErr w:type="spellStart"/>
      <w:r w:rsidRPr="00C57632">
        <w:rPr>
          <w:rFonts w:ascii="Times New Roman" w:hAnsi="Times New Roman" w:cs="Times New Roman"/>
          <w:i/>
          <w:iCs/>
          <w:sz w:val="24"/>
          <w:szCs w:val="24"/>
          <w:highlight w:val="yellow"/>
          <w:lang w:val="en-US" w:eastAsia="ar-SA"/>
        </w:rPr>
        <w:t>metin</w:t>
      </w:r>
      <w:proofErr w:type="spellEnd"/>
      <w:r w:rsidRPr="00C57632">
        <w:rPr>
          <w:rFonts w:ascii="Times New Roman" w:hAnsi="Times New Roman" w:cs="Times New Roman"/>
          <w:i/>
          <w:iCs/>
          <w:sz w:val="24"/>
          <w:szCs w:val="24"/>
          <w:highlight w:val="yellow"/>
          <w:lang w:val="en-US" w:eastAsia="ar-SA"/>
        </w:rPr>
        <w:t xml:space="preserve"> </w:t>
      </w:r>
      <w:proofErr w:type="spellStart"/>
      <w:r w:rsidRPr="00C57632">
        <w:rPr>
          <w:rFonts w:ascii="Times New Roman" w:hAnsi="Times New Roman" w:cs="Times New Roman"/>
          <w:i/>
          <w:iCs/>
          <w:sz w:val="24"/>
          <w:szCs w:val="24"/>
          <w:highlight w:val="yellow"/>
          <w:lang w:val="en-US" w:eastAsia="ar-SA"/>
        </w:rPr>
        <w:t>yazılmaldır</w:t>
      </w:r>
      <w:proofErr w:type="spellEnd"/>
      <w:r w:rsidRPr="00C57632">
        <w:rPr>
          <w:rFonts w:ascii="Times New Roman" w:hAnsi="Times New Roman" w:cs="Times New Roman"/>
          <w:i/>
          <w:iCs/>
          <w:sz w:val="24"/>
          <w:szCs w:val="24"/>
          <w:highlight w:val="yellow"/>
          <w:lang w:val="en-US" w:eastAsia="ar-SA"/>
        </w:rPr>
        <w:t xml:space="preserve">. </w:t>
      </w:r>
      <w:proofErr w:type="spellStart"/>
      <w:r w:rsidRPr="00C57632">
        <w:rPr>
          <w:rFonts w:ascii="Times New Roman" w:hAnsi="Times New Roman" w:cs="Times New Roman"/>
          <w:i/>
          <w:iCs/>
          <w:sz w:val="24"/>
          <w:szCs w:val="24"/>
          <w:highlight w:val="yellow"/>
          <w:lang w:val="en-US" w:eastAsia="ar-SA"/>
        </w:rPr>
        <w:t>Örneğin</w:t>
      </w:r>
      <w:proofErr w:type="spellEnd"/>
      <w:r w:rsidRPr="00C57632">
        <w:rPr>
          <w:rFonts w:ascii="Times New Roman" w:hAnsi="Times New Roman" w:cs="Times New Roman"/>
          <w:i/>
          <w:iCs/>
          <w:sz w:val="24"/>
          <w:szCs w:val="24"/>
          <w:highlight w:val="yellow"/>
          <w:lang w:val="en-US" w:eastAsia="ar-SA"/>
        </w:rPr>
        <w:t>:</w:t>
      </w:r>
      <w:r>
        <w:rPr>
          <w:rFonts w:ascii="Times New Roman" w:hAnsi="Times New Roman" w:cs="Times New Roman"/>
          <w:i/>
          <w:iCs/>
          <w:sz w:val="24"/>
          <w:szCs w:val="24"/>
          <w:lang w:val="en-US" w:eastAsia="ar-SA"/>
        </w:rPr>
        <w:t xml:space="preserve"> </w:t>
      </w:r>
    </w:p>
    <w:p w14:paraId="030F95CA" w14:textId="77777777" w:rsidR="00E96EAF" w:rsidRPr="00E96EAF" w:rsidRDefault="00E96EAF" w:rsidP="00E96EAF">
      <w:pPr>
        <w:widowControl w:val="0"/>
        <w:tabs>
          <w:tab w:val="left" w:pos="408"/>
        </w:tabs>
        <w:autoSpaceDE w:val="0"/>
        <w:autoSpaceDN w:val="0"/>
        <w:spacing w:before="1" w:after="0" w:line="360" w:lineRule="auto"/>
        <w:outlineLvl w:val="0"/>
        <w:rPr>
          <w:rFonts w:ascii="Times New Roman" w:eastAsia="Times New Roman" w:hAnsi="Times New Roman" w:cs="Times New Roman"/>
          <w:b/>
          <w:bCs/>
          <w:sz w:val="24"/>
          <w:szCs w:val="24"/>
        </w:rPr>
      </w:pPr>
      <w:bookmarkStart w:id="27" w:name="_Toc99109670"/>
      <w:r w:rsidRPr="00E96EAF">
        <w:rPr>
          <w:rFonts w:ascii="Times New Roman" w:eastAsia="Times New Roman" w:hAnsi="Times New Roman" w:cs="Times New Roman"/>
          <w:b/>
          <w:bCs/>
          <w:sz w:val="24"/>
          <w:szCs w:val="24"/>
        </w:rPr>
        <w:t xml:space="preserve">2.1. </w:t>
      </w:r>
      <w:proofErr w:type="spellStart"/>
      <w:r w:rsidRPr="00E96EAF">
        <w:rPr>
          <w:rFonts w:ascii="Times New Roman" w:eastAsia="Times New Roman" w:hAnsi="Times New Roman" w:cs="Times New Roman"/>
          <w:b/>
          <w:bCs/>
          <w:sz w:val="24"/>
          <w:szCs w:val="24"/>
        </w:rPr>
        <w:t>Gastrointestinal</w:t>
      </w:r>
      <w:proofErr w:type="spellEnd"/>
      <w:r w:rsidRPr="00E96EAF">
        <w:rPr>
          <w:rFonts w:ascii="Times New Roman" w:eastAsia="Times New Roman" w:hAnsi="Times New Roman" w:cs="Times New Roman"/>
          <w:b/>
          <w:bCs/>
          <w:spacing w:val="-3"/>
          <w:sz w:val="24"/>
          <w:szCs w:val="24"/>
        </w:rPr>
        <w:t xml:space="preserve"> </w:t>
      </w:r>
      <w:r w:rsidRPr="00E96EAF">
        <w:rPr>
          <w:rFonts w:ascii="Times New Roman" w:eastAsia="Times New Roman" w:hAnsi="Times New Roman" w:cs="Times New Roman"/>
          <w:b/>
          <w:bCs/>
          <w:sz w:val="24"/>
          <w:szCs w:val="24"/>
        </w:rPr>
        <w:t>mikrobiyota</w:t>
      </w:r>
    </w:p>
    <w:p w14:paraId="07F22627" w14:textId="77777777" w:rsidR="00D14960" w:rsidRDefault="00E96EAF" w:rsidP="00D14960">
      <w:pPr>
        <w:widowControl w:val="0"/>
        <w:spacing w:before="115" w:after="0" w:line="360" w:lineRule="auto"/>
        <w:ind w:left="126" w:right="123" w:firstLine="357"/>
        <w:jc w:val="both"/>
        <w:rPr>
          <w:rFonts w:ascii="Times New Roman" w:eastAsia="Times New Roman" w:hAnsi="Times New Roman" w:cs="Times New Roman"/>
          <w:sz w:val="24"/>
          <w:szCs w:val="24"/>
        </w:rPr>
      </w:pPr>
      <w:proofErr w:type="spellStart"/>
      <w:r w:rsidRPr="00E96EAF">
        <w:rPr>
          <w:rFonts w:ascii="Times New Roman" w:eastAsia="Times New Roman" w:hAnsi="Times New Roman" w:cs="Times New Roman"/>
          <w:sz w:val="24"/>
          <w:szCs w:val="24"/>
        </w:rPr>
        <w:t>Gastrointestinal</w:t>
      </w:r>
      <w:proofErr w:type="spellEnd"/>
      <w:r w:rsidRPr="00E96EAF">
        <w:rPr>
          <w:rFonts w:ascii="Times New Roman" w:eastAsia="Times New Roman" w:hAnsi="Times New Roman" w:cs="Times New Roman"/>
          <w:sz w:val="24"/>
          <w:szCs w:val="24"/>
        </w:rPr>
        <w:t xml:space="preserve"> (GI) kanal, solunum sisteminden sonra vücudumuzdaki en büyük ikinci yüzey alanına sahip kısımdır (Ceyhan, 2012). Bu kanalda kolonize olmuş bakteri, virüs, mantar ve protozoa gibi mikroorganizma gruplarından oluşan mikroflora “intestinal mikrobiyota” olarak adlandırılmaktadır (</w:t>
      </w:r>
      <w:proofErr w:type="spellStart"/>
      <w:r w:rsidRPr="00E96EAF">
        <w:rPr>
          <w:rFonts w:ascii="Times New Roman" w:eastAsia="Times New Roman" w:hAnsi="Times New Roman" w:cs="Times New Roman"/>
          <w:sz w:val="24"/>
          <w:szCs w:val="24"/>
        </w:rPr>
        <w:t>Haque</w:t>
      </w:r>
      <w:proofErr w:type="spellEnd"/>
      <w:r w:rsidRPr="00E96EAF">
        <w:rPr>
          <w:rFonts w:ascii="Times New Roman" w:eastAsia="Times New Roman" w:hAnsi="Times New Roman" w:cs="Times New Roman"/>
          <w:sz w:val="24"/>
          <w:szCs w:val="24"/>
        </w:rPr>
        <w:t xml:space="preserve"> ve </w:t>
      </w:r>
      <w:proofErr w:type="spellStart"/>
      <w:r w:rsidRPr="00E96EAF">
        <w:rPr>
          <w:rFonts w:ascii="Times New Roman" w:eastAsia="Times New Roman" w:hAnsi="Times New Roman" w:cs="Times New Roman"/>
          <w:sz w:val="24"/>
          <w:szCs w:val="24"/>
        </w:rPr>
        <w:t>Barritt</w:t>
      </w:r>
      <w:proofErr w:type="spellEnd"/>
      <w:r w:rsidRPr="00E96EAF">
        <w:rPr>
          <w:rFonts w:ascii="Times New Roman" w:eastAsia="Times New Roman" w:hAnsi="Times New Roman" w:cs="Times New Roman"/>
          <w:sz w:val="24"/>
          <w:szCs w:val="24"/>
        </w:rPr>
        <w:t xml:space="preserve">, 2016). </w:t>
      </w:r>
    </w:p>
    <w:p w14:paraId="6FAE4962" w14:textId="77777777" w:rsidR="00D14960" w:rsidRPr="00E96EAF" w:rsidRDefault="00D14960" w:rsidP="00D14960">
      <w:pPr>
        <w:widowControl w:val="0"/>
        <w:spacing w:before="115" w:after="0" w:line="36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
    <w:p w14:paraId="0C4233AD" w14:textId="77777777" w:rsidR="00D14960" w:rsidRPr="00D14960" w:rsidRDefault="00D14960" w:rsidP="00D14960">
      <w:pPr>
        <w:widowControl w:val="0"/>
        <w:spacing w:before="117" w:after="0" w:line="360" w:lineRule="auto"/>
        <w:ind w:left="126" w:right="120" w:firstLine="357"/>
        <w:jc w:val="both"/>
        <w:rPr>
          <w:rFonts w:ascii="Times New Roman" w:eastAsia="Times New Roman" w:hAnsi="Times New Roman" w:cs="Times New Roman"/>
          <w:sz w:val="24"/>
          <w:szCs w:val="28"/>
        </w:rPr>
      </w:pPr>
      <w:proofErr w:type="spellStart"/>
      <w:r w:rsidRPr="00D14960">
        <w:rPr>
          <w:rFonts w:ascii="Times New Roman" w:eastAsia="Times New Roman" w:hAnsi="Times New Roman" w:cs="Times New Roman"/>
          <w:sz w:val="24"/>
          <w:szCs w:val="28"/>
        </w:rPr>
        <w:t>Ghavidel</w:t>
      </w:r>
      <w:proofErr w:type="spellEnd"/>
      <w:r w:rsidRPr="00D14960">
        <w:rPr>
          <w:rFonts w:ascii="Times New Roman" w:eastAsia="Times New Roman" w:hAnsi="Times New Roman" w:cs="Times New Roman"/>
          <w:sz w:val="24"/>
          <w:szCs w:val="28"/>
        </w:rPr>
        <w:t xml:space="preserve"> ve </w:t>
      </w:r>
      <w:proofErr w:type="spellStart"/>
      <w:r w:rsidRPr="00D14960">
        <w:rPr>
          <w:rFonts w:ascii="Times New Roman" w:eastAsia="Times New Roman" w:hAnsi="Times New Roman" w:cs="Times New Roman"/>
          <w:sz w:val="24"/>
          <w:szCs w:val="28"/>
        </w:rPr>
        <w:t>Prakash</w:t>
      </w:r>
      <w:proofErr w:type="spellEnd"/>
      <w:r w:rsidRPr="00D14960">
        <w:rPr>
          <w:rFonts w:ascii="Times New Roman" w:eastAsia="Times New Roman" w:hAnsi="Times New Roman" w:cs="Times New Roman"/>
          <w:sz w:val="24"/>
          <w:szCs w:val="28"/>
        </w:rPr>
        <w:t xml:space="preserve"> (2007), tarafından yapılan çalışmada çimlendirme </w:t>
      </w:r>
      <w:proofErr w:type="spellStart"/>
      <w:r w:rsidRPr="00D14960">
        <w:rPr>
          <w:rFonts w:ascii="Times New Roman" w:eastAsia="Times New Roman" w:hAnsi="Times New Roman" w:cs="Times New Roman"/>
          <w:sz w:val="24"/>
          <w:szCs w:val="28"/>
        </w:rPr>
        <w:t>işlemininin</w:t>
      </w:r>
      <w:proofErr w:type="spellEnd"/>
      <w:r w:rsidRPr="00D14960">
        <w:rPr>
          <w:rFonts w:ascii="Times New Roman" w:eastAsia="Times New Roman" w:hAnsi="Times New Roman" w:cs="Times New Roman"/>
          <w:sz w:val="24"/>
          <w:szCs w:val="28"/>
        </w:rPr>
        <w:t xml:space="preserve"> nohut, mercimek, maş fasulyesi ve börülcenin besinsel özelliklerine olan etkisi araştırılmıştır. Çalışmada 24 saatlik çimlendirme işlemi sonucunda çeşide bağlı olarak protein artışının %6,1-9,7 arasında değiştiği ve in vitro protein sindirilebilirliklerinde %14-18 arasında arttığı bildirilmiştir. Aynı çalışmada toplam nişasta miktarının ise azaldığı, in vitro nişasta sindirilebilirliklerinin %53 ile %82 aralığında artış gösterdiği ifade edilmiştir. Bu çalışmada baklagillerin tiamin miktarının çimlenme ile arttığı da belirtilmiştir.</w:t>
      </w:r>
    </w:p>
    <w:p w14:paraId="62C51A95" w14:textId="77777777" w:rsidR="00D14960" w:rsidRPr="00D14960" w:rsidRDefault="00D14960" w:rsidP="00D14960">
      <w:pPr>
        <w:widowControl w:val="0"/>
        <w:spacing w:before="117" w:after="0" w:line="360" w:lineRule="auto"/>
        <w:ind w:left="126" w:right="120" w:firstLine="357"/>
        <w:jc w:val="both"/>
        <w:rPr>
          <w:rFonts w:ascii="Times New Roman" w:eastAsia="Times New Roman" w:hAnsi="Times New Roman" w:cs="Times New Roman"/>
          <w:sz w:val="24"/>
          <w:szCs w:val="28"/>
        </w:rPr>
      </w:pPr>
      <w:r w:rsidRPr="00D14960">
        <w:rPr>
          <w:rFonts w:ascii="Times New Roman" w:eastAsia="Times New Roman" w:hAnsi="Times New Roman" w:cs="Times New Roman"/>
          <w:sz w:val="24"/>
          <w:szCs w:val="28"/>
        </w:rPr>
        <w:t>Xu vd. (2019) tarafından yapılan çalışmada nohut, mercimek ve yeşil bezelye örnekleri 25°C’ de 6 gün boyunca çimlendirilmiştir.  Bu çalışmada çimlenme sonucunda baklagillerde protein içeriği artarken, en fazla artışın mercimekte (%30,65’ ten %33,60’ e yükselme) olduğu ve çimlenmeye bağlı olarak yağ içerindeki en yüksek azalmanın ise nohutta (%8,00’den 5,90’a düşme) olduğu görülmüştür. Aynı çalışmada çimlenme sırasında mercimek ve bezelye unlarında toplam nişasta azalırken, çimlendirilmiş nohut unlarında önemli bir değişiklik olmadığı (p&gt;0,05) bildirilmiştir.</w:t>
      </w:r>
    </w:p>
    <w:p w14:paraId="3E99C2CF" w14:textId="77777777" w:rsidR="00D14960" w:rsidRPr="00D14960" w:rsidRDefault="00D14960" w:rsidP="00D14960">
      <w:pPr>
        <w:widowControl w:val="0"/>
        <w:spacing w:before="117" w:after="0" w:line="360" w:lineRule="auto"/>
        <w:ind w:left="126" w:right="120" w:firstLine="357"/>
        <w:jc w:val="both"/>
        <w:rPr>
          <w:rFonts w:ascii="Times New Roman" w:eastAsia="Times New Roman" w:hAnsi="Times New Roman" w:cs="Times New Roman"/>
          <w:sz w:val="24"/>
          <w:szCs w:val="28"/>
        </w:rPr>
      </w:pPr>
      <w:proofErr w:type="spellStart"/>
      <w:r w:rsidRPr="00D14960">
        <w:rPr>
          <w:rFonts w:ascii="Times New Roman" w:eastAsia="Times New Roman" w:hAnsi="Times New Roman" w:cs="Times New Roman"/>
          <w:sz w:val="24"/>
          <w:szCs w:val="28"/>
        </w:rPr>
        <w:t>López-Amorós</w:t>
      </w:r>
      <w:proofErr w:type="spellEnd"/>
      <w:r w:rsidRPr="00D14960">
        <w:rPr>
          <w:rFonts w:ascii="Times New Roman" w:eastAsia="Times New Roman" w:hAnsi="Times New Roman" w:cs="Times New Roman"/>
          <w:sz w:val="24"/>
          <w:szCs w:val="28"/>
        </w:rPr>
        <w:t xml:space="preserve"> vd. (2006) tarafından yapılan çalışmada çimlenme koşullarına bağlı olarak fasulye, bezelye ve mercimeklerin fenolik madde miktarının ve antioksidan aktivitenin arttığını bildirilmiştir. Benzer sonuçlar nohut örnekleri (Fernandez-</w:t>
      </w:r>
      <w:proofErr w:type="spellStart"/>
      <w:r w:rsidRPr="00D14960">
        <w:rPr>
          <w:rFonts w:ascii="Times New Roman" w:eastAsia="Times New Roman" w:hAnsi="Times New Roman" w:cs="Times New Roman"/>
          <w:sz w:val="24"/>
          <w:szCs w:val="28"/>
        </w:rPr>
        <w:t>Orozco</w:t>
      </w:r>
      <w:proofErr w:type="spellEnd"/>
      <w:r w:rsidRPr="00D14960">
        <w:rPr>
          <w:rFonts w:ascii="Times New Roman" w:eastAsia="Times New Roman" w:hAnsi="Times New Roman" w:cs="Times New Roman"/>
          <w:sz w:val="24"/>
          <w:szCs w:val="28"/>
        </w:rPr>
        <w:t xml:space="preserve"> vd. 2009; </w:t>
      </w:r>
      <w:proofErr w:type="spellStart"/>
      <w:r w:rsidRPr="00D14960">
        <w:rPr>
          <w:rFonts w:ascii="Times New Roman" w:eastAsia="Times New Roman" w:hAnsi="Times New Roman" w:cs="Times New Roman"/>
          <w:sz w:val="24"/>
          <w:szCs w:val="28"/>
        </w:rPr>
        <w:t>Tarzi</w:t>
      </w:r>
      <w:proofErr w:type="spellEnd"/>
      <w:r w:rsidRPr="00D14960">
        <w:rPr>
          <w:rFonts w:ascii="Times New Roman" w:eastAsia="Times New Roman" w:hAnsi="Times New Roman" w:cs="Times New Roman"/>
          <w:sz w:val="24"/>
          <w:szCs w:val="28"/>
        </w:rPr>
        <w:t xml:space="preserve"> vd. 2012), </w:t>
      </w:r>
      <w:proofErr w:type="spellStart"/>
      <w:r w:rsidRPr="00D14960">
        <w:rPr>
          <w:rFonts w:ascii="Times New Roman" w:eastAsia="Times New Roman" w:hAnsi="Times New Roman" w:cs="Times New Roman"/>
          <w:sz w:val="24"/>
          <w:szCs w:val="28"/>
        </w:rPr>
        <w:t>lupin</w:t>
      </w:r>
      <w:proofErr w:type="spellEnd"/>
      <w:r w:rsidRPr="00D14960">
        <w:rPr>
          <w:rFonts w:ascii="Times New Roman" w:eastAsia="Times New Roman" w:hAnsi="Times New Roman" w:cs="Times New Roman"/>
          <w:sz w:val="24"/>
          <w:szCs w:val="28"/>
        </w:rPr>
        <w:t xml:space="preserve"> (Fernandez-</w:t>
      </w:r>
      <w:proofErr w:type="spellStart"/>
      <w:r w:rsidRPr="00D14960">
        <w:rPr>
          <w:rFonts w:ascii="Times New Roman" w:eastAsia="Times New Roman" w:hAnsi="Times New Roman" w:cs="Times New Roman"/>
          <w:sz w:val="24"/>
          <w:szCs w:val="28"/>
        </w:rPr>
        <w:t>Orozco</w:t>
      </w:r>
      <w:proofErr w:type="spellEnd"/>
      <w:r w:rsidRPr="00D14960">
        <w:rPr>
          <w:rFonts w:ascii="Times New Roman" w:eastAsia="Times New Roman" w:hAnsi="Times New Roman" w:cs="Times New Roman"/>
          <w:sz w:val="24"/>
          <w:szCs w:val="28"/>
        </w:rPr>
        <w:t xml:space="preserve"> vd. 2006) ve maş fasulyesi (Kim vd. (2012) için de tespit edilmiştir. </w:t>
      </w:r>
    </w:p>
    <w:p w14:paraId="2BD362A1" w14:textId="77777777" w:rsidR="00E96EAF" w:rsidRPr="00D14960" w:rsidRDefault="00D14960" w:rsidP="00D14960">
      <w:pPr>
        <w:widowControl w:val="0"/>
        <w:spacing w:before="117" w:after="0" w:line="360" w:lineRule="auto"/>
        <w:ind w:left="126" w:right="120" w:firstLine="357"/>
        <w:jc w:val="both"/>
        <w:rPr>
          <w:rFonts w:ascii="Times New Roman" w:eastAsia="Times New Roman" w:hAnsi="Times New Roman" w:cs="Times New Roman"/>
          <w:spacing w:val="-12"/>
          <w:sz w:val="24"/>
          <w:szCs w:val="24"/>
        </w:rPr>
      </w:pPr>
      <w:proofErr w:type="spellStart"/>
      <w:r w:rsidRPr="00D14960">
        <w:rPr>
          <w:rFonts w:ascii="Times New Roman" w:eastAsia="Times New Roman" w:hAnsi="Times New Roman" w:cs="Times New Roman"/>
          <w:sz w:val="24"/>
          <w:szCs w:val="28"/>
        </w:rPr>
        <w:t>Megat</w:t>
      </w:r>
      <w:proofErr w:type="spellEnd"/>
      <w:r w:rsidRPr="00D14960">
        <w:rPr>
          <w:rFonts w:ascii="Times New Roman" w:eastAsia="Times New Roman" w:hAnsi="Times New Roman" w:cs="Times New Roman"/>
          <w:sz w:val="24"/>
          <w:szCs w:val="28"/>
        </w:rPr>
        <w:t xml:space="preserve"> vd. (2016), çimlenmiş ve çimlenmemiş taneler üzerinde yaptıkları çalışmada, çimlendirilmiş soya fasulyesi, yer fıstığı ve pirinç çeşitlerindeki toplam diyet lif içeriğinin ham taneye göre daha yüksek olduğu bildirilmiştir. Başka bir çalışmada çimlendirme ile </w:t>
      </w:r>
      <w:r w:rsidRPr="00D14960">
        <w:rPr>
          <w:rFonts w:ascii="Times New Roman" w:eastAsia="Times New Roman" w:hAnsi="Times New Roman" w:cs="Times New Roman"/>
          <w:sz w:val="24"/>
          <w:szCs w:val="28"/>
        </w:rPr>
        <w:lastRenderedPageBreak/>
        <w:t>barbunya, soya fasulyesi, maş fasulyesi ve fıstık içeriğinde bulunan toplam diyet lifi miktarının arttığı bildirilmiştir</w:t>
      </w:r>
      <w:r w:rsidR="00E96EAF" w:rsidRPr="00D14960">
        <w:rPr>
          <w:rFonts w:ascii="Times New Roman" w:eastAsia="Times New Roman" w:hAnsi="Times New Roman" w:cs="Times New Roman"/>
          <w:spacing w:val="-12"/>
          <w:sz w:val="24"/>
          <w:szCs w:val="24"/>
        </w:rPr>
        <w:t xml:space="preserve"> </w:t>
      </w:r>
    </w:p>
    <w:p w14:paraId="677B95C0" w14:textId="77777777" w:rsidR="00C57632" w:rsidRPr="00D14960" w:rsidRDefault="00C57632" w:rsidP="00C57632">
      <w:pPr>
        <w:widowControl w:val="0"/>
        <w:spacing w:after="0" w:line="360" w:lineRule="auto"/>
        <w:ind w:left="126" w:right="120" w:firstLine="357"/>
        <w:jc w:val="both"/>
        <w:rPr>
          <w:rFonts w:ascii="Times New Roman" w:eastAsia="Times New Roman" w:hAnsi="Times New Roman" w:cs="Times New Roman"/>
          <w:sz w:val="24"/>
          <w:szCs w:val="24"/>
        </w:rPr>
      </w:pPr>
    </w:p>
    <w:p w14:paraId="0B2CC9BC" w14:textId="77777777" w:rsidR="00C57632" w:rsidRDefault="00C57632" w:rsidP="00C57632">
      <w:pPr>
        <w:widowControl w:val="0"/>
        <w:spacing w:before="117" w:after="0" w:line="360" w:lineRule="auto"/>
        <w:ind w:left="126" w:right="123" w:firstLine="357"/>
        <w:jc w:val="both"/>
        <w:rPr>
          <w:rFonts w:ascii="Times New Roman" w:eastAsia="Times New Roman" w:hAnsi="Times New Roman" w:cs="Times New Roman"/>
          <w:sz w:val="24"/>
          <w:szCs w:val="24"/>
        </w:rPr>
      </w:pPr>
    </w:p>
    <w:p w14:paraId="5043E2C0" w14:textId="77777777" w:rsidR="00C57632" w:rsidRPr="00C57632" w:rsidRDefault="00C57632" w:rsidP="00C57632">
      <w:pPr>
        <w:rPr>
          <w:b/>
          <w:bCs/>
          <w:i/>
          <w:iCs/>
        </w:rPr>
      </w:pPr>
      <w:r w:rsidRPr="00C57632">
        <w:rPr>
          <w:rFonts w:ascii="Times New Roman" w:eastAsia="Times New Roman" w:hAnsi="Times New Roman" w:cs="Times New Roman"/>
          <w:b/>
          <w:bCs/>
          <w:i/>
          <w:iCs/>
          <w:sz w:val="24"/>
          <w:szCs w:val="24"/>
          <w:highlight w:val="yellow"/>
        </w:rPr>
        <w:t>Örnek Tablo Gösterimi</w:t>
      </w:r>
      <w:r>
        <w:rPr>
          <w:rFonts w:ascii="Times New Roman" w:eastAsia="Times New Roman" w:hAnsi="Times New Roman" w:cs="Times New Roman"/>
          <w:b/>
          <w:bCs/>
          <w:i/>
          <w:iCs/>
          <w:sz w:val="24"/>
          <w:szCs w:val="24"/>
        </w:rPr>
        <w:t>:</w:t>
      </w:r>
    </w:p>
    <w:p w14:paraId="575EB518" w14:textId="77777777" w:rsidR="00716038" w:rsidRPr="00716038" w:rsidRDefault="00716038" w:rsidP="00C57632">
      <w:pPr>
        <w:pStyle w:val="ResimYazs"/>
        <w:keepNext/>
        <w:rPr>
          <w:rFonts w:ascii="Times New Roman" w:hAnsi="Times New Roman" w:cs="Times New Roman"/>
          <w:i w:val="0"/>
          <w:iCs w:val="0"/>
          <w:color w:val="auto"/>
          <w:sz w:val="24"/>
          <w:szCs w:val="24"/>
        </w:rPr>
      </w:pPr>
      <w:r w:rsidRPr="00745CB5">
        <w:rPr>
          <w:rFonts w:ascii="Times New Roman" w:hAnsi="Times New Roman" w:cs="Times New Roman"/>
          <w:b/>
          <w:bCs/>
          <w:i w:val="0"/>
          <w:iCs w:val="0"/>
          <w:color w:val="auto"/>
          <w:sz w:val="24"/>
          <w:szCs w:val="24"/>
        </w:rPr>
        <w:t xml:space="preserve">Tablo </w:t>
      </w:r>
      <w:r w:rsidRPr="00745CB5">
        <w:rPr>
          <w:rFonts w:ascii="Times New Roman" w:hAnsi="Times New Roman" w:cs="Times New Roman"/>
          <w:b/>
          <w:bCs/>
          <w:i w:val="0"/>
          <w:iCs w:val="0"/>
          <w:color w:val="auto"/>
          <w:sz w:val="24"/>
          <w:szCs w:val="24"/>
        </w:rPr>
        <w:fldChar w:fldCharType="begin"/>
      </w:r>
      <w:r w:rsidRPr="00745CB5">
        <w:rPr>
          <w:rFonts w:ascii="Times New Roman" w:hAnsi="Times New Roman" w:cs="Times New Roman"/>
          <w:b/>
          <w:bCs/>
          <w:i w:val="0"/>
          <w:iCs w:val="0"/>
          <w:color w:val="auto"/>
          <w:sz w:val="24"/>
          <w:szCs w:val="24"/>
        </w:rPr>
        <w:instrText xml:space="preserve"> SEQ Tablo \* ARABIC </w:instrText>
      </w:r>
      <w:r w:rsidRPr="00745CB5">
        <w:rPr>
          <w:rFonts w:ascii="Times New Roman" w:hAnsi="Times New Roman" w:cs="Times New Roman"/>
          <w:b/>
          <w:bCs/>
          <w:i w:val="0"/>
          <w:iCs w:val="0"/>
          <w:color w:val="auto"/>
          <w:sz w:val="24"/>
          <w:szCs w:val="24"/>
        </w:rPr>
        <w:fldChar w:fldCharType="separate"/>
      </w:r>
      <w:r w:rsidRPr="00745CB5">
        <w:rPr>
          <w:rFonts w:ascii="Times New Roman" w:hAnsi="Times New Roman" w:cs="Times New Roman"/>
          <w:b/>
          <w:bCs/>
          <w:i w:val="0"/>
          <w:iCs w:val="0"/>
          <w:noProof/>
          <w:color w:val="auto"/>
          <w:sz w:val="24"/>
          <w:szCs w:val="24"/>
        </w:rPr>
        <w:t>1</w:t>
      </w:r>
      <w:r w:rsidRPr="00745CB5">
        <w:rPr>
          <w:rFonts w:ascii="Times New Roman" w:hAnsi="Times New Roman" w:cs="Times New Roman"/>
          <w:b/>
          <w:bCs/>
          <w:i w:val="0"/>
          <w:iCs w:val="0"/>
          <w:color w:val="auto"/>
          <w:sz w:val="24"/>
          <w:szCs w:val="24"/>
        </w:rPr>
        <w:fldChar w:fldCharType="end"/>
      </w:r>
      <w:r w:rsidRPr="00716038">
        <w:rPr>
          <w:rFonts w:ascii="Times New Roman" w:hAnsi="Times New Roman" w:cs="Times New Roman"/>
          <w:i w:val="0"/>
          <w:iCs w:val="0"/>
          <w:color w:val="auto"/>
          <w:sz w:val="24"/>
          <w:szCs w:val="24"/>
        </w:rPr>
        <w:t xml:space="preserve">. </w:t>
      </w:r>
      <w:r w:rsidRPr="00716038">
        <w:rPr>
          <w:rFonts w:ascii="Times New Roman" w:hAnsi="Times New Roman" w:cs="Times New Roman"/>
          <w:i w:val="0"/>
          <w:iCs w:val="0"/>
          <w:noProof/>
          <w:color w:val="auto"/>
          <w:sz w:val="24"/>
          <w:szCs w:val="24"/>
        </w:rPr>
        <w:t>Sağlıklı bir insanın gastrointestinal kanal mikroflorası</w:t>
      </w:r>
      <w:bookmarkEnd w:id="27"/>
    </w:p>
    <w:tbl>
      <w:tblPr>
        <w:tblStyle w:val="TabloKlavuzu"/>
        <w:tblW w:w="8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016"/>
        <w:gridCol w:w="3763"/>
      </w:tblGrid>
      <w:tr w:rsidR="008C639B" w14:paraId="2A0319D6" w14:textId="77777777" w:rsidTr="00C57632">
        <w:trPr>
          <w:trHeight w:val="516"/>
          <w:jc w:val="center"/>
        </w:trPr>
        <w:tc>
          <w:tcPr>
            <w:tcW w:w="3757" w:type="dxa"/>
            <w:tcBorders>
              <w:top w:val="single" w:sz="4" w:space="0" w:color="auto"/>
              <w:bottom w:val="single" w:sz="4" w:space="0" w:color="auto"/>
            </w:tcBorders>
            <w:vAlign w:val="center"/>
          </w:tcPr>
          <w:p w14:paraId="67562F49" w14:textId="77777777" w:rsidR="008C639B" w:rsidRPr="002F3D3B" w:rsidRDefault="008C639B" w:rsidP="008C639B">
            <w:pPr>
              <w:jc w:val="center"/>
              <w:rPr>
                <w:rFonts w:ascii="Times New Roman" w:hAnsi="Times New Roman" w:cs="Times New Roman"/>
                <w:b/>
                <w:noProof/>
                <w:sz w:val="24"/>
                <w:szCs w:val="24"/>
              </w:rPr>
            </w:pPr>
            <w:r w:rsidRPr="002F3D3B">
              <w:rPr>
                <w:rFonts w:ascii="Times New Roman" w:hAnsi="Times New Roman" w:cs="Times New Roman"/>
                <w:b/>
                <w:noProof/>
                <w:sz w:val="24"/>
                <w:szCs w:val="24"/>
              </w:rPr>
              <w:t>Gastrointestinal Bölge</w:t>
            </w:r>
          </w:p>
        </w:tc>
        <w:tc>
          <w:tcPr>
            <w:tcW w:w="1016" w:type="dxa"/>
            <w:tcBorders>
              <w:top w:val="single" w:sz="4" w:space="0" w:color="auto"/>
              <w:bottom w:val="single" w:sz="4" w:space="0" w:color="auto"/>
            </w:tcBorders>
            <w:vAlign w:val="center"/>
          </w:tcPr>
          <w:p w14:paraId="7060EDFD" w14:textId="77777777" w:rsidR="008C639B" w:rsidRPr="002F3D3B" w:rsidRDefault="008C639B" w:rsidP="008C639B">
            <w:pPr>
              <w:jc w:val="center"/>
              <w:rPr>
                <w:rFonts w:ascii="Times New Roman" w:hAnsi="Times New Roman" w:cs="Times New Roman"/>
                <w:b/>
                <w:noProof/>
                <w:sz w:val="24"/>
                <w:szCs w:val="24"/>
              </w:rPr>
            </w:pPr>
            <w:r w:rsidRPr="002F3D3B">
              <w:rPr>
                <w:rFonts w:ascii="Times New Roman" w:hAnsi="Times New Roman" w:cs="Times New Roman"/>
                <w:b/>
                <w:noProof/>
                <w:sz w:val="24"/>
                <w:szCs w:val="24"/>
              </w:rPr>
              <w:t>pH</w:t>
            </w:r>
          </w:p>
        </w:tc>
        <w:tc>
          <w:tcPr>
            <w:tcW w:w="3763" w:type="dxa"/>
            <w:tcBorders>
              <w:top w:val="single" w:sz="4" w:space="0" w:color="auto"/>
              <w:bottom w:val="single" w:sz="4" w:space="0" w:color="auto"/>
            </w:tcBorders>
            <w:vAlign w:val="center"/>
          </w:tcPr>
          <w:p w14:paraId="51970762" w14:textId="77777777" w:rsidR="008C639B" w:rsidRDefault="008C639B" w:rsidP="008C639B">
            <w:pPr>
              <w:jc w:val="center"/>
              <w:rPr>
                <w:rFonts w:ascii="Times New Roman" w:hAnsi="Times New Roman" w:cs="Times New Roman"/>
                <w:noProof/>
                <w:sz w:val="24"/>
                <w:szCs w:val="24"/>
              </w:rPr>
            </w:pPr>
            <w:r w:rsidRPr="00130A98">
              <w:rPr>
                <w:rFonts w:ascii="Times New Roman" w:hAnsi="Times New Roman" w:cs="Times New Roman"/>
                <w:b/>
                <w:iCs/>
                <w:sz w:val="24"/>
                <w:szCs w:val="24"/>
              </w:rPr>
              <w:t>Mikroorganizma sayısı (</w:t>
            </w:r>
            <w:proofErr w:type="spellStart"/>
            <w:r w:rsidRPr="00130A98">
              <w:rPr>
                <w:rFonts w:ascii="Times New Roman" w:hAnsi="Times New Roman" w:cs="Times New Roman"/>
                <w:b/>
                <w:iCs/>
                <w:sz w:val="24"/>
                <w:szCs w:val="24"/>
              </w:rPr>
              <w:t>kob</w:t>
            </w:r>
            <w:proofErr w:type="spellEnd"/>
            <w:r w:rsidRPr="00130A98">
              <w:rPr>
                <w:rFonts w:ascii="Times New Roman" w:hAnsi="Times New Roman" w:cs="Times New Roman"/>
                <w:b/>
                <w:iCs/>
                <w:sz w:val="24"/>
                <w:szCs w:val="24"/>
              </w:rPr>
              <w:t>/ml)*</w:t>
            </w:r>
          </w:p>
        </w:tc>
      </w:tr>
      <w:tr w:rsidR="008C639B" w14:paraId="65EE0884" w14:textId="77777777" w:rsidTr="00C57632">
        <w:trPr>
          <w:trHeight w:val="516"/>
          <w:jc w:val="center"/>
        </w:trPr>
        <w:tc>
          <w:tcPr>
            <w:tcW w:w="3757" w:type="dxa"/>
            <w:tcBorders>
              <w:top w:val="single" w:sz="4" w:space="0" w:color="auto"/>
            </w:tcBorders>
            <w:vAlign w:val="center"/>
          </w:tcPr>
          <w:p w14:paraId="5402FB69"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 xml:space="preserve"> Mide</w:t>
            </w:r>
          </w:p>
        </w:tc>
        <w:tc>
          <w:tcPr>
            <w:tcW w:w="1016" w:type="dxa"/>
            <w:tcBorders>
              <w:top w:val="single" w:sz="4" w:space="0" w:color="auto"/>
            </w:tcBorders>
            <w:vAlign w:val="center"/>
          </w:tcPr>
          <w:p w14:paraId="1173CEBA"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1,5-2</w:t>
            </w:r>
          </w:p>
        </w:tc>
        <w:tc>
          <w:tcPr>
            <w:tcW w:w="3763" w:type="dxa"/>
            <w:tcBorders>
              <w:top w:val="single" w:sz="4" w:space="0" w:color="auto"/>
            </w:tcBorders>
            <w:vAlign w:val="center"/>
          </w:tcPr>
          <w:p w14:paraId="22CE7869"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4</w:t>
            </w:r>
          </w:p>
        </w:tc>
      </w:tr>
      <w:tr w:rsidR="008C639B" w14:paraId="17A678CF" w14:textId="77777777" w:rsidTr="00C57632">
        <w:trPr>
          <w:trHeight w:val="544"/>
          <w:jc w:val="center"/>
        </w:trPr>
        <w:tc>
          <w:tcPr>
            <w:tcW w:w="3757" w:type="dxa"/>
            <w:vAlign w:val="center"/>
          </w:tcPr>
          <w:p w14:paraId="77C9AEE1"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Duedonum</w:t>
            </w:r>
          </w:p>
        </w:tc>
        <w:tc>
          <w:tcPr>
            <w:tcW w:w="1016" w:type="dxa"/>
            <w:vAlign w:val="center"/>
          </w:tcPr>
          <w:p w14:paraId="0F46E268"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6-7</w:t>
            </w:r>
          </w:p>
        </w:tc>
        <w:tc>
          <w:tcPr>
            <w:tcW w:w="3763" w:type="dxa"/>
            <w:vAlign w:val="center"/>
          </w:tcPr>
          <w:p w14:paraId="2D685C37"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4</w:t>
            </w:r>
          </w:p>
        </w:tc>
      </w:tr>
      <w:tr w:rsidR="008C639B" w14:paraId="3333BFFA" w14:textId="77777777" w:rsidTr="00C57632">
        <w:trPr>
          <w:trHeight w:val="516"/>
          <w:jc w:val="center"/>
        </w:trPr>
        <w:tc>
          <w:tcPr>
            <w:tcW w:w="3757" w:type="dxa"/>
            <w:vAlign w:val="center"/>
          </w:tcPr>
          <w:p w14:paraId="687553F8"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Jejenum</w:t>
            </w:r>
          </w:p>
        </w:tc>
        <w:tc>
          <w:tcPr>
            <w:tcW w:w="1016" w:type="dxa"/>
            <w:vAlign w:val="center"/>
          </w:tcPr>
          <w:p w14:paraId="782348D3"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3763" w:type="dxa"/>
            <w:vAlign w:val="center"/>
          </w:tcPr>
          <w:p w14:paraId="7CADD0E4"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5</w:t>
            </w:r>
          </w:p>
        </w:tc>
      </w:tr>
      <w:tr w:rsidR="008C639B" w14:paraId="1B940ECA" w14:textId="77777777" w:rsidTr="00C57632">
        <w:trPr>
          <w:trHeight w:val="516"/>
          <w:jc w:val="center"/>
        </w:trPr>
        <w:tc>
          <w:tcPr>
            <w:tcW w:w="3757" w:type="dxa"/>
            <w:vAlign w:val="center"/>
          </w:tcPr>
          <w:p w14:paraId="6358AB1E"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Distral ilenum</w:t>
            </w:r>
          </w:p>
        </w:tc>
        <w:tc>
          <w:tcPr>
            <w:tcW w:w="1016" w:type="dxa"/>
            <w:vAlign w:val="center"/>
          </w:tcPr>
          <w:p w14:paraId="5BA97ACF"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3763" w:type="dxa"/>
            <w:vAlign w:val="center"/>
          </w:tcPr>
          <w:p w14:paraId="0FD93A08" w14:textId="77777777" w:rsidR="008C639B" w:rsidRPr="002F3D3B"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8</w:t>
            </w:r>
          </w:p>
        </w:tc>
      </w:tr>
      <w:tr w:rsidR="008C639B" w14:paraId="582D1009" w14:textId="77777777" w:rsidTr="00C57632">
        <w:trPr>
          <w:trHeight w:val="516"/>
          <w:jc w:val="center"/>
        </w:trPr>
        <w:tc>
          <w:tcPr>
            <w:tcW w:w="3757" w:type="dxa"/>
            <w:tcBorders>
              <w:bottom w:val="single" w:sz="4" w:space="0" w:color="auto"/>
            </w:tcBorders>
            <w:vAlign w:val="center"/>
          </w:tcPr>
          <w:p w14:paraId="1A08129C" w14:textId="77777777" w:rsidR="008C639B" w:rsidRDefault="008C639B" w:rsidP="008C639B">
            <w:pPr>
              <w:rPr>
                <w:rFonts w:ascii="Times New Roman" w:hAnsi="Times New Roman" w:cs="Times New Roman"/>
                <w:noProof/>
                <w:sz w:val="24"/>
                <w:szCs w:val="24"/>
              </w:rPr>
            </w:pPr>
            <w:r>
              <w:rPr>
                <w:rFonts w:ascii="Times New Roman" w:hAnsi="Times New Roman" w:cs="Times New Roman"/>
                <w:noProof/>
                <w:sz w:val="24"/>
                <w:szCs w:val="24"/>
              </w:rPr>
              <w:t>Kolon</w:t>
            </w:r>
          </w:p>
        </w:tc>
        <w:tc>
          <w:tcPr>
            <w:tcW w:w="1016" w:type="dxa"/>
            <w:tcBorders>
              <w:bottom w:val="single" w:sz="4" w:space="0" w:color="auto"/>
            </w:tcBorders>
            <w:vAlign w:val="center"/>
          </w:tcPr>
          <w:p w14:paraId="42BE9921" w14:textId="77777777" w:rsidR="008C639B" w:rsidRDefault="008C639B" w:rsidP="008C639B">
            <w:pPr>
              <w:jc w:val="center"/>
              <w:rPr>
                <w:rFonts w:ascii="Times New Roman" w:hAnsi="Times New Roman" w:cs="Times New Roman"/>
                <w:noProof/>
                <w:sz w:val="24"/>
                <w:szCs w:val="24"/>
              </w:rPr>
            </w:pPr>
            <w:r>
              <w:rPr>
                <w:rFonts w:ascii="Times New Roman" w:hAnsi="Times New Roman" w:cs="Times New Roman"/>
                <w:noProof/>
                <w:sz w:val="24"/>
                <w:szCs w:val="24"/>
              </w:rPr>
              <w:t>6,8-7,3</w:t>
            </w:r>
          </w:p>
        </w:tc>
        <w:tc>
          <w:tcPr>
            <w:tcW w:w="3763" w:type="dxa"/>
            <w:tcBorders>
              <w:bottom w:val="single" w:sz="4" w:space="0" w:color="auto"/>
            </w:tcBorders>
            <w:vAlign w:val="center"/>
          </w:tcPr>
          <w:p w14:paraId="25055225" w14:textId="77777777" w:rsidR="008C639B" w:rsidRPr="003813FE" w:rsidRDefault="008C639B" w:rsidP="008C639B">
            <w:pPr>
              <w:jc w:val="center"/>
              <w:rPr>
                <w:rFonts w:ascii="Times New Roman" w:hAnsi="Times New Roman" w:cs="Times New Roman"/>
                <w:noProof/>
                <w:sz w:val="24"/>
                <w:szCs w:val="24"/>
                <w:vertAlign w:val="superscript"/>
              </w:rPr>
            </w:pPr>
            <w:r>
              <w:rPr>
                <w:rFonts w:ascii="Times New Roman" w:hAnsi="Times New Roman" w:cs="Times New Roman"/>
                <w:noProof/>
                <w:sz w:val="24"/>
                <w:szCs w:val="24"/>
              </w:rPr>
              <w:t>10</w:t>
            </w:r>
            <w:r>
              <w:rPr>
                <w:rFonts w:ascii="Times New Roman" w:hAnsi="Times New Roman" w:cs="Times New Roman"/>
                <w:noProof/>
                <w:sz w:val="24"/>
                <w:szCs w:val="24"/>
                <w:vertAlign w:val="superscript"/>
              </w:rPr>
              <w:t xml:space="preserve">11 </w:t>
            </w:r>
            <w:r>
              <w:rPr>
                <w:rFonts w:ascii="Times New Roman" w:hAnsi="Times New Roman" w:cs="Times New Roman"/>
                <w:noProof/>
                <w:sz w:val="24"/>
                <w:szCs w:val="24"/>
              </w:rPr>
              <w:t>- 10</w:t>
            </w:r>
            <w:r>
              <w:rPr>
                <w:rFonts w:ascii="Times New Roman" w:hAnsi="Times New Roman" w:cs="Times New Roman"/>
                <w:noProof/>
                <w:sz w:val="24"/>
                <w:szCs w:val="24"/>
                <w:vertAlign w:val="superscript"/>
              </w:rPr>
              <w:t>12</w:t>
            </w:r>
          </w:p>
        </w:tc>
      </w:tr>
    </w:tbl>
    <w:p w14:paraId="53CD04C2" w14:textId="77777777" w:rsidR="008C639B" w:rsidRDefault="008C639B" w:rsidP="00B247FB">
      <w:pPr>
        <w:spacing w:after="0" w:line="240" w:lineRule="auto"/>
        <w:ind w:left="708"/>
        <w:rPr>
          <w:rFonts w:ascii="Times New Roman" w:hAnsi="Times New Roman" w:cs="Times New Roman"/>
          <w:noProof/>
          <w:sz w:val="24"/>
          <w:szCs w:val="24"/>
        </w:rPr>
      </w:pPr>
      <w:r>
        <w:rPr>
          <w:rFonts w:ascii="Times New Roman" w:hAnsi="Times New Roman" w:cs="Times New Roman"/>
          <w:noProof/>
          <w:sz w:val="24"/>
          <w:szCs w:val="24"/>
        </w:rPr>
        <w:t>*kob/ml: Koloni oluşturan birim/ml</w:t>
      </w:r>
    </w:p>
    <w:p w14:paraId="7B3C57FF" w14:textId="77777777" w:rsidR="008C639B" w:rsidRDefault="008C639B" w:rsidP="008C639B">
      <w:pPr>
        <w:spacing w:after="0" w:line="360" w:lineRule="auto"/>
        <w:jc w:val="both"/>
        <w:rPr>
          <w:rFonts w:ascii="Times New Roman" w:hAnsi="Times New Roman" w:cs="Times New Roman"/>
          <w:noProof/>
          <w:sz w:val="24"/>
          <w:szCs w:val="24"/>
        </w:rPr>
      </w:pPr>
    </w:p>
    <w:p w14:paraId="5508C374" w14:textId="77777777" w:rsidR="00716038" w:rsidRDefault="008C639B" w:rsidP="00716038">
      <w:pPr>
        <w:keepNext/>
        <w:spacing w:after="0" w:line="360" w:lineRule="auto"/>
        <w:jc w:val="center"/>
      </w:pPr>
      <w:r w:rsidRPr="004D70AC">
        <w:rPr>
          <w:rFonts w:ascii="Times New Roman" w:hAnsi="Times New Roman" w:cs="Times New Roman"/>
          <w:noProof/>
          <w:sz w:val="24"/>
          <w:szCs w:val="24"/>
          <w:lang w:eastAsia="tr-TR"/>
        </w:rPr>
        <w:drawing>
          <wp:inline distT="0" distB="0" distL="0" distR="0" wp14:anchorId="0B5C9FDE" wp14:editId="7B6DB80C">
            <wp:extent cx="5350392" cy="3508744"/>
            <wp:effectExtent l="19050" t="0" r="2658" b="0"/>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50392" cy="3508744"/>
                    </a:xfrm>
                    <a:prstGeom prst="rect">
                      <a:avLst/>
                    </a:prstGeom>
                    <a:noFill/>
                    <a:ln w="9525">
                      <a:noFill/>
                      <a:miter lim="800000"/>
                      <a:headEnd/>
                      <a:tailEnd/>
                    </a:ln>
                  </pic:spPr>
                </pic:pic>
              </a:graphicData>
            </a:graphic>
          </wp:inline>
        </w:drawing>
      </w:r>
    </w:p>
    <w:p w14:paraId="4C3F0FAF" w14:textId="77777777" w:rsidR="00716038" w:rsidRDefault="00716038" w:rsidP="00716038">
      <w:pPr>
        <w:keepNext/>
        <w:spacing w:after="0" w:line="360" w:lineRule="auto"/>
        <w:jc w:val="center"/>
      </w:pPr>
    </w:p>
    <w:p w14:paraId="2A497E8C" w14:textId="77777777" w:rsidR="008C639B" w:rsidRPr="00716038" w:rsidRDefault="00716038" w:rsidP="00C57632">
      <w:pPr>
        <w:pStyle w:val="ResimYazs"/>
        <w:rPr>
          <w:rFonts w:ascii="Times New Roman" w:hAnsi="Times New Roman" w:cs="Times New Roman"/>
          <w:i w:val="0"/>
          <w:iCs w:val="0"/>
          <w:noProof/>
          <w:color w:val="auto"/>
          <w:sz w:val="24"/>
          <w:szCs w:val="24"/>
        </w:rPr>
      </w:pPr>
      <w:bookmarkStart w:id="28" w:name="_Toc99109653"/>
      <w:r w:rsidRPr="00745CB5">
        <w:rPr>
          <w:rFonts w:ascii="Times New Roman" w:hAnsi="Times New Roman" w:cs="Times New Roman"/>
          <w:b/>
          <w:bCs/>
          <w:i w:val="0"/>
          <w:iCs w:val="0"/>
          <w:color w:val="auto"/>
          <w:sz w:val="24"/>
          <w:szCs w:val="24"/>
        </w:rPr>
        <w:t xml:space="preserve">Şekil </w:t>
      </w:r>
      <w:r w:rsidRPr="00745CB5">
        <w:rPr>
          <w:rFonts w:ascii="Times New Roman" w:hAnsi="Times New Roman" w:cs="Times New Roman"/>
          <w:b/>
          <w:bCs/>
          <w:i w:val="0"/>
          <w:iCs w:val="0"/>
          <w:color w:val="auto"/>
          <w:sz w:val="24"/>
          <w:szCs w:val="24"/>
        </w:rPr>
        <w:fldChar w:fldCharType="begin"/>
      </w:r>
      <w:r w:rsidRPr="00745CB5">
        <w:rPr>
          <w:rFonts w:ascii="Times New Roman" w:hAnsi="Times New Roman" w:cs="Times New Roman"/>
          <w:b/>
          <w:bCs/>
          <w:i w:val="0"/>
          <w:iCs w:val="0"/>
          <w:color w:val="auto"/>
          <w:sz w:val="24"/>
          <w:szCs w:val="24"/>
        </w:rPr>
        <w:instrText xml:space="preserve"> SEQ Şekil \* ARABIC </w:instrText>
      </w:r>
      <w:r w:rsidRPr="00745CB5">
        <w:rPr>
          <w:rFonts w:ascii="Times New Roman" w:hAnsi="Times New Roman" w:cs="Times New Roman"/>
          <w:b/>
          <w:bCs/>
          <w:i w:val="0"/>
          <w:iCs w:val="0"/>
          <w:color w:val="auto"/>
          <w:sz w:val="24"/>
          <w:szCs w:val="24"/>
        </w:rPr>
        <w:fldChar w:fldCharType="separate"/>
      </w:r>
      <w:r w:rsidRPr="00745CB5">
        <w:rPr>
          <w:rFonts w:ascii="Times New Roman" w:hAnsi="Times New Roman" w:cs="Times New Roman"/>
          <w:b/>
          <w:bCs/>
          <w:i w:val="0"/>
          <w:iCs w:val="0"/>
          <w:noProof/>
          <w:color w:val="auto"/>
          <w:sz w:val="24"/>
          <w:szCs w:val="24"/>
        </w:rPr>
        <w:t>1</w:t>
      </w:r>
      <w:r w:rsidRPr="00745CB5">
        <w:rPr>
          <w:rFonts w:ascii="Times New Roman" w:hAnsi="Times New Roman" w:cs="Times New Roman"/>
          <w:b/>
          <w:bCs/>
          <w:i w:val="0"/>
          <w:iCs w:val="0"/>
          <w:color w:val="auto"/>
          <w:sz w:val="24"/>
          <w:szCs w:val="24"/>
        </w:rPr>
        <w:fldChar w:fldCharType="end"/>
      </w:r>
      <w:r w:rsidRPr="00745CB5">
        <w:rPr>
          <w:rFonts w:ascii="Times New Roman" w:hAnsi="Times New Roman" w:cs="Times New Roman"/>
          <w:b/>
          <w:bCs/>
          <w:i w:val="0"/>
          <w:iCs w:val="0"/>
          <w:color w:val="auto"/>
          <w:sz w:val="24"/>
          <w:szCs w:val="24"/>
        </w:rPr>
        <w:t>.</w:t>
      </w:r>
      <w:r w:rsidRPr="00716038">
        <w:rPr>
          <w:rFonts w:ascii="Times New Roman" w:hAnsi="Times New Roman" w:cs="Times New Roman"/>
          <w:i w:val="0"/>
          <w:iCs w:val="0"/>
          <w:color w:val="auto"/>
          <w:sz w:val="24"/>
          <w:szCs w:val="24"/>
        </w:rPr>
        <w:t xml:space="preserve">  </w:t>
      </w:r>
      <w:r w:rsidRPr="00716038">
        <w:rPr>
          <w:rFonts w:ascii="Times New Roman" w:hAnsi="Times New Roman" w:cs="Times New Roman"/>
          <w:i w:val="0"/>
          <w:iCs w:val="0"/>
          <w:noProof/>
          <w:color w:val="auto"/>
          <w:sz w:val="24"/>
          <w:szCs w:val="24"/>
        </w:rPr>
        <w:t>Bağırsak Mikroflorasına Etki Eden Faktörler</w:t>
      </w:r>
      <w:bookmarkEnd w:id="28"/>
      <w:r w:rsidR="00C57632">
        <w:rPr>
          <w:rFonts w:ascii="Times New Roman" w:hAnsi="Times New Roman" w:cs="Times New Roman"/>
          <w:i w:val="0"/>
          <w:iCs w:val="0"/>
          <w:noProof/>
          <w:color w:val="auto"/>
          <w:sz w:val="24"/>
          <w:szCs w:val="24"/>
        </w:rPr>
        <w:t xml:space="preserve"> (Örnek Şekil Gösterimi)</w:t>
      </w:r>
    </w:p>
    <w:p w14:paraId="60888FC2" w14:textId="77777777" w:rsidR="008C639B" w:rsidRDefault="008C639B" w:rsidP="00B247FB">
      <w:pPr>
        <w:spacing w:after="0" w:line="240" w:lineRule="auto"/>
        <w:jc w:val="center"/>
        <w:rPr>
          <w:rFonts w:ascii="Times New Roman" w:hAnsi="Times New Roman" w:cs="Times New Roman"/>
          <w:noProof/>
          <w:sz w:val="24"/>
          <w:szCs w:val="24"/>
        </w:rPr>
      </w:pPr>
    </w:p>
    <w:p w14:paraId="71FFE994" w14:textId="77777777" w:rsidR="008C639B" w:rsidRDefault="008C639B" w:rsidP="008C639B">
      <w:pPr>
        <w:spacing w:after="0" w:line="360" w:lineRule="auto"/>
        <w:jc w:val="both"/>
        <w:rPr>
          <w:rFonts w:ascii="Times New Roman" w:hAnsi="Times New Roman" w:cs="Times New Roman"/>
          <w:sz w:val="24"/>
          <w:szCs w:val="24"/>
        </w:rPr>
        <w:sectPr w:rsidR="008C639B" w:rsidSect="005861F6">
          <w:pgSz w:w="11906" w:h="16838" w:code="9"/>
          <w:pgMar w:top="1701" w:right="1418" w:bottom="1418" w:left="1701" w:header="1134" w:footer="397" w:gutter="0"/>
          <w:cols w:space="708"/>
          <w:docGrid w:linePitch="360"/>
        </w:sectPr>
      </w:pPr>
    </w:p>
    <w:p w14:paraId="01B0C662" w14:textId="77777777" w:rsidR="008C639B" w:rsidRPr="00E55C7C" w:rsidRDefault="00C57632" w:rsidP="00E55C7C">
      <w:pPr>
        <w:pStyle w:val="Balk1"/>
        <w:rPr>
          <w:rFonts w:ascii="Times New Roman" w:hAnsi="Times New Roman" w:cs="Times New Roman"/>
          <w:b/>
          <w:bCs/>
          <w:color w:val="auto"/>
          <w:sz w:val="24"/>
          <w:szCs w:val="24"/>
        </w:rPr>
      </w:pPr>
      <w:bookmarkStart w:id="29" w:name="_Toc99126030"/>
      <w:r>
        <w:rPr>
          <w:rFonts w:ascii="Times New Roman" w:hAnsi="Times New Roman" w:cs="Times New Roman"/>
          <w:b/>
          <w:bCs/>
          <w:color w:val="auto"/>
          <w:sz w:val="24"/>
          <w:szCs w:val="24"/>
        </w:rPr>
        <w:lastRenderedPageBreak/>
        <w:t xml:space="preserve">3. </w:t>
      </w:r>
      <w:r w:rsidR="008C639B" w:rsidRPr="00E55C7C">
        <w:rPr>
          <w:rFonts w:ascii="Times New Roman" w:hAnsi="Times New Roman" w:cs="Times New Roman"/>
          <w:b/>
          <w:bCs/>
          <w:color w:val="auto"/>
          <w:sz w:val="24"/>
          <w:szCs w:val="24"/>
        </w:rPr>
        <w:t>SONUÇ</w:t>
      </w:r>
      <w:bookmarkEnd w:id="29"/>
    </w:p>
    <w:p w14:paraId="75B75B90" w14:textId="77777777" w:rsidR="008C639B" w:rsidRDefault="008C639B" w:rsidP="008C639B">
      <w:pPr>
        <w:autoSpaceDE w:val="0"/>
        <w:autoSpaceDN w:val="0"/>
        <w:adjustRightInd w:val="0"/>
        <w:spacing w:after="0" w:line="240" w:lineRule="auto"/>
        <w:jc w:val="both"/>
        <w:rPr>
          <w:rFonts w:ascii="Times New Roman" w:hAnsi="Times New Roman" w:cs="Times New Roman"/>
          <w:b/>
          <w:sz w:val="24"/>
          <w:szCs w:val="24"/>
        </w:rPr>
      </w:pPr>
    </w:p>
    <w:p w14:paraId="1640ABD6" w14:textId="77777777" w:rsidR="00E55C7C" w:rsidRDefault="00A43876" w:rsidP="00A43876">
      <w:pPr>
        <w:autoSpaceDE w:val="0"/>
        <w:autoSpaceDN w:val="0"/>
        <w:adjustRightInd w:val="0"/>
        <w:spacing w:after="0" w:line="360" w:lineRule="auto"/>
        <w:ind w:firstLine="708"/>
        <w:jc w:val="both"/>
        <w:rPr>
          <w:rFonts w:ascii="Times New Roman" w:hAnsi="Times New Roman" w:cs="Times New Roman"/>
          <w:sz w:val="24"/>
          <w:szCs w:val="24"/>
        </w:rPr>
        <w:sectPr w:rsidR="00E55C7C" w:rsidSect="005861F6">
          <w:pgSz w:w="11906" w:h="16838"/>
          <w:pgMar w:top="1701" w:right="1418" w:bottom="1418" w:left="1701" w:header="709" w:footer="709" w:gutter="0"/>
          <w:cols w:space="708"/>
          <w:docGrid w:linePitch="360"/>
        </w:sectPr>
      </w:pPr>
      <w:proofErr w:type="spellStart"/>
      <w:r w:rsidRPr="00A43876">
        <w:rPr>
          <w:rFonts w:ascii="Times New Roman" w:hAnsi="Times New Roman" w:cs="Times New Roman"/>
          <w:sz w:val="24"/>
          <w:szCs w:val="24"/>
        </w:rPr>
        <w:t>Gastrointestinal</w:t>
      </w:r>
      <w:proofErr w:type="spellEnd"/>
      <w:r w:rsidRPr="00A43876">
        <w:rPr>
          <w:rFonts w:ascii="Times New Roman" w:hAnsi="Times New Roman" w:cs="Times New Roman"/>
          <w:sz w:val="24"/>
          <w:szCs w:val="24"/>
        </w:rPr>
        <w:t xml:space="preserve"> mikrofloranın obezite ve </w:t>
      </w:r>
      <w:proofErr w:type="spellStart"/>
      <w:r w:rsidRPr="00A43876">
        <w:rPr>
          <w:rFonts w:ascii="Times New Roman" w:hAnsi="Times New Roman" w:cs="Times New Roman"/>
          <w:sz w:val="24"/>
          <w:szCs w:val="24"/>
        </w:rPr>
        <w:t>diyabetes</w:t>
      </w:r>
      <w:proofErr w:type="spellEnd"/>
      <w:r w:rsidRPr="00A43876">
        <w:rPr>
          <w:rFonts w:ascii="Times New Roman" w:hAnsi="Times New Roman" w:cs="Times New Roman"/>
          <w:sz w:val="24"/>
          <w:szCs w:val="24"/>
        </w:rPr>
        <w:t xml:space="preserve"> </w:t>
      </w:r>
      <w:proofErr w:type="spellStart"/>
      <w:r w:rsidRPr="00A43876">
        <w:rPr>
          <w:rFonts w:ascii="Times New Roman" w:hAnsi="Times New Roman" w:cs="Times New Roman"/>
          <w:sz w:val="24"/>
          <w:szCs w:val="24"/>
        </w:rPr>
        <w:t>mellitus</w:t>
      </w:r>
      <w:proofErr w:type="spellEnd"/>
      <w:r w:rsidRPr="00A43876">
        <w:rPr>
          <w:rFonts w:ascii="Times New Roman" w:hAnsi="Times New Roman" w:cs="Times New Roman"/>
          <w:sz w:val="24"/>
          <w:szCs w:val="24"/>
        </w:rPr>
        <w:t xml:space="preserve"> hastalıkları ile ilişkisi olduğunu gösteren veriler dikkate alındığında, bağırsak mikrobiyotasındaki yararlı bakterilerin bu hastalıkların tedavisinde kullanılması uygun bir alternatif olarak öne çıkmaktadır. Hayvanlarda ve insanlarda yapılan klinik çalışmalar bağırsak mikrobiyotasının önemli üyelerinden olan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w:t>
      </w:r>
      <w:proofErr w:type="spellStart"/>
      <w:r w:rsidRPr="00A43876">
        <w:rPr>
          <w:rFonts w:ascii="Times New Roman" w:hAnsi="Times New Roman" w:cs="Times New Roman"/>
          <w:sz w:val="24"/>
          <w:szCs w:val="24"/>
        </w:rPr>
        <w:t>muciniphila’nın</w:t>
      </w:r>
      <w:proofErr w:type="spellEnd"/>
      <w:r w:rsidRPr="00A43876">
        <w:rPr>
          <w:rFonts w:ascii="Times New Roman" w:hAnsi="Times New Roman" w:cs="Times New Roman"/>
          <w:sz w:val="24"/>
          <w:szCs w:val="24"/>
        </w:rPr>
        <w:t xml:space="preserve"> diyabet ve obezite ile negatif ilişkili olduğunu ortaya koymaktadır. Gıdaların polifenol, probiyotik ve prebiyotik içeriği, insanların beslenme alışkanlıkları, </w:t>
      </w:r>
      <w:proofErr w:type="spellStart"/>
      <w:r w:rsidRPr="00A43876">
        <w:rPr>
          <w:rFonts w:ascii="Times New Roman" w:hAnsi="Times New Roman" w:cs="Times New Roman"/>
          <w:sz w:val="24"/>
          <w:szCs w:val="24"/>
        </w:rPr>
        <w:t>metmorfin</w:t>
      </w:r>
      <w:proofErr w:type="spellEnd"/>
      <w:r w:rsidRPr="00A43876">
        <w:rPr>
          <w:rFonts w:ascii="Times New Roman" w:hAnsi="Times New Roman" w:cs="Times New Roman"/>
          <w:sz w:val="24"/>
          <w:szCs w:val="24"/>
        </w:rPr>
        <w:t xml:space="preserve"> ve antibiyotik tedavisi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üzerinde etkili faktörlerdir. Bazı polifenoller,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gelişiminde olumlu etki gösterirken; bazıları herhangi bir etki göstermemektedir. Yüksek yağlı beslenme, alkol tüketimi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sayısını azaltırken; probiyotik ve prebiyotik takviyesi ile metformin kullanımı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sayısında artışa neden olmaktadır. Antibiyotik tedavisi ise bağırsak florasında değişime neden olarak, </w:t>
      </w:r>
      <w:proofErr w:type="spellStart"/>
      <w:r w:rsidRPr="00A43876">
        <w:rPr>
          <w:rFonts w:ascii="Times New Roman" w:hAnsi="Times New Roman" w:cs="Times New Roman"/>
          <w:sz w:val="24"/>
          <w:szCs w:val="24"/>
        </w:rPr>
        <w:t>Akkermansia</w:t>
      </w:r>
      <w:proofErr w:type="spellEnd"/>
      <w:r w:rsidRPr="00A43876">
        <w:rPr>
          <w:rFonts w:ascii="Times New Roman" w:hAnsi="Times New Roman" w:cs="Times New Roman"/>
          <w:sz w:val="24"/>
          <w:szCs w:val="24"/>
        </w:rPr>
        <w:t xml:space="preserve"> sayısını nispi olarak çoğaltmaktadır.</w:t>
      </w:r>
    </w:p>
    <w:p w14:paraId="4A0CF959" w14:textId="77777777" w:rsidR="00271CCF" w:rsidRDefault="00271CCF" w:rsidP="00271CCF">
      <w:pPr>
        <w:pStyle w:val="Balk1"/>
        <w:rPr>
          <w:rFonts w:cs="Times New Roman"/>
          <w:bCs/>
          <w:sz w:val="24"/>
          <w:szCs w:val="24"/>
        </w:rPr>
      </w:pPr>
      <w:bookmarkStart w:id="30" w:name="_Toc516559369"/>
      <w:r w:rsidRPr="00716038">
        <w:rPr>
          <w:rFonts w:ascii="Times New Roman" w:hAnsi="Times New Roman" w:cs="Times New Roman"/>
          <w:b/>
          <w:bCs/>
          <w:color w:val="auto"/>
          <w:sz w:val="24"/>
          <w:szCs w:val="24"/>
        </w:rPr>
        <w:lastRenderedPageBreak/>
        <w:t>KAYNAKLAR</w:t>
      </w:r>
    </w:p>
    <w:p w14:paraId="6EC6A58B" w14:textId="77777777" w:rsidR="00271CCF" w:rsidRPr="00801BB6" w:rsidRDefault="00271CCF" w:rsidP="00271CCF"/>
    <w:p w14:paraId="55C9BA02" w14:textId="77777777" w:rsidR="00271CCF" w:rsidRPr="00801BB6" w:rsidRDefault="00271CCF" w:rsidP="00271CCF">
      <w:pPr>
        <w:rPr>
          <w:rFonts w:ascii="Times New Roman" w:hAnsi="Times New Roman" w:cs="Times New Roman"/>
          <w:i/>
          <w:iCs/>
          <w:sz w:val="24"/>
          <w:szCs w:val="24"/>
        </w:rPr>
      </w:pPr>
      <w:r w:rsidRPr="00801BB6">
        <w:rPr>
          <w:rFonts w:ascii="Times New Roman" w:hAnsi="Times New Roman" w:cs="Times New Roman"/>
          <w:i/>
          <w:iCs/>
          <w:sz w:val="24"/>
          <w:szCs w:val="24"/>
        </w:rPr>
        <w:t xml:space="preserve">Kaynaklar harf sırasına göre sıralanmalıdır. </w:t>
      </w:r>
    </w:p>
    <w:p w14:paraId="36F1C9F3" w14:textId="77777777" w:rsidR="00271CCF" w:rsidRDefault="00271CCF" w:rsidP="00271CCF">
      <w:pPr>
        <w:jc w:val="both"/>
        <w:rPr>
          <w:rFonts w:ascii="Times New Roman" w:hAnsi="Times New Roman" w:cs="Times New Roman"/>
          <w:b/>
          <w:sz w:val="24"/>
          <w:szCs w:val="24"/>
          <w:u w:val="single"/>
        </w:rPr>
      </w:pPr>
    </w:p>
    <w:p w14:paraId="74DD4657" w14:textId="77777777" w:rsidR="00271CCF" w:rsidRPr="00E21F1C" w:rsidRDefault="00271CCF" w:rsidP="00271CCF">
      <w:pPr>
        <w:jc w:val="both"/>
        <w:rPr>
          <w:rFonts w:ascii="Times New Roman" w:hAnsi="Times New Roman" w:cs="Times New Roman"/>
          <w:b/>
          <w:sz w:val="24"/>
          <w:szCs w:val="24"/>
        </w:rPr>
      </w:pPr>
      <w:r w:rsidRPr="00E21F1C">
        <w:rPr>
          <w:rFonts w:ascii="Times New Roman" w:hAnsi="Times New Roman" w:cs="Times New Roman"/>
          <w:b/>
          <w:sz w:val="24"/>
          <w:szCs w:val="24"/>
        </w:rPr>
        <w:t xml:space="preserve">Makale </w:t>
      </w:r>
    </w:p>
    <w:p w14:paraId="67E07A5A" w14:textId="77777777" w:rsidR="00271CCF" w:rsidRPr="000B1039" w:rsidRDefault="00271CCF" w:rsidP="00271CCF">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Tek yazar;</w:t>
      </w:r>
    </w:p>
    <w:p w14:paraId="29C2CD8D" w14:textId="77777777" w:rsidR="00271CCF" w:rsidRPr="00A6610D" w:rsidRDefault="00271CCF" w:rsidP="00271CCF">
      <w:pPr>
        <w:jc w:val="both"/>
        <w:rPr>
          <w:rFonts w:ascii="Times New Roman" w:hAnsi="Times New Roman" w:cs="Times New Roman"/>
          <w:sz w:val="24"/>
          <w:szCs w:val="24"/>
        </w:rPr>
      </w:pPr>
      <w:proofErr w:type="spellStart"/>
      <w:r w:rsidRPr="00A6610D">
        <w:rPr>
          <w:rFonts w:ascii="Times New Roman" w:hAnsi="Times New Roman" w:cs="Times New Roman"/>
          <w:sz w:val="24"/>
          <w:szCs w:val="24"/>
        </w:rPr>
        <w:t>Soy</w:t>
      </w:r>
      <w:r>
        <w:rPr>
          <w:rFonts w:ascii="Times New Roman" w:hAnsi="Times New Roman" w:cs="Times New Roman"/>
          <w:sz w:val="24"/>
          <w:szCs w:val="24"/>
        </w:rPr>
        <w:t>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(yıl). Başlık</w:t>
      </w:r>
      <w:r>
        <w:rPr>
          <w:rFonts w:ascii="Times New Roman" w:hAnsi="Times New Roman" w:cs="Times New Roman"/>
          <w:sz w:val="24"/>
          <w:szCs w:val="24"/>
        </w:rPr>
        <w:t xml:space="preserve"> </w:t>
      </w:r>
      <w:r w:rsidRPr="00A6610D">
        <w:rPr>
          <w:rFonts w:ascii="Times New Roman" w:hAnsi="Times New Roman" w:cs="Times New Roman"/>
          <w:sz w:val="24"/>
          <w:szCs w:val="24"/>
        </w:rPr>
        <w:t>(ilk harf ve özel isim harfleri büyük gerisi küçük)</w:t>
      </w:r>
      <w:r>
        <w:rPr>
          <w:rFonts w:ascii="Times New Roman" w:hAnsi="Times New Roman" w:cs="Times New Roman"/>
          <w:sz w:val="24"/>
          <w:szCs w:val="24"/>
        </w:rPr>
        <w:t>. D</w:t>
      </w:r>
      <w:r w:rsidRPr="00A6610D">
        <w:rPr>
          <w:rFonts w:ascii="Times New Roman" w:hAnsi="Times New Roman" w:cs="Times New Roman"/>
          <w:sz w:val="24"/>
          <w:szCs w:val="24"/>
        </w:rPr>
        <w:t>ergi adı (italik</w:t>
      </w:r>
      <w:r>
        <w:rPr>
          <w:rFonts w:ascii="Times New Roman" w:hAnsi="Times New Roman" w:cs="Times New Roman"/>
          <w:sz w:val="24"/>
          <w:szCs w:val="24"/>
        </w:rPr>
        <w:t xml:space="preserve"> ve in, at, of, ve gibi ekler dışında kalan ilk harfler büyük</w:t>
      </w:r>
      <w:r w:rsidRPr="00A6610D">
        <w:rPr>
          <w:rFonts w:ascii="Times New Roman" w:hAnsi="Times New Roman" w:cs="Times New Roman"/>
          <w:sz w:val="24"/>
          <w:szCs w:val="24"/>
        </w:rPr>
        <w:t xml:space="preserve">), cilt </w:t>
      </w:r>
      <w:proofErr w:type="spellStart"/>
      <w:r w:rsidRPr="00A6610D">
        <w:rPr>
          <w:rFonts w:ascii="Times New Roman" w:hAnsi="Times New Roman" w:cs="Times New Roman"/>
          <w:sz w:val="24"/>
          <w:szCs w:val="24"/>
        </w:rPr>
        <w:t>no</w:t>
      </w:r>
      <w:proofErr w:type="spellEnd"/>
      <w:r>
        <w:rPr>
          <w:rFonts w:ascii="Times New Roman" w:hAnsi="Times New Roman" w:cs="Times New Roman"/>
          <w:sz w:val="24"/>
          <w:szCs w:val="24"/>
        </w:rPr>
        <w:t>-italik</w:t>
      </w:r>
      <w:r w:rsidRPr="00A6610D">
        <w:rPr>
          <w:rFonts w:ascii="Times New Roman" w:hAnsi="Times New Roman" w:cs="Times New Roman"/>
          <w:sz w:val="24"/>
          <w:szCs w:val="24"/>
        </w:rPr>
        <w:t xml:space="preserve">(sayı </w:t>
      </w:r>
      <w:proofErr w:type="spellStart"/>
      <w:r w:rsidRPr="00A6610D">
        <w:rPr>
          <w:rFonts w:ascii="Times New Roman" w:hAnsi="Times New Roman" w:cs="Times New Roman"/>
          <w:sz w:val="24"/>
          <w:szCs w:val="24"/>
        </w:rPr>
        <w:t>no</w:t>
      </w:r>
      <w:proofErr w:type="spellEnd"/>
      <w:r w:rsidRPr="00A6610D">
        <w:rPr>
          <w:rFonts w:ascii="Times New Roman" w:hAnsi="Times New Roman" w:cs="Times New Roman"/>
          <w:sz w:val="24"/>
          <w:szCs w:val="24"/>
        </w:rPr>
        <w:t xml:space="preserve">-düz), sayfa sayısı. </w:t>
      </w:r>
      <w:proofErr w:type="spellStart"/>
      <w:r>
        <w:rPr>
          <w:rFonts w:ascii="Times New Roman" w:hAnsi="Times New Roman" w:cs="Times New Roman"/>
          <w:sz w:val="24"/>
          <w:szCs w:val="24"/>
        </w:rPr>
        <w:t>d</w:t>
      </w:r>
      <w:r w:rsidRPr="00A6610D">
        <w:rPr>
          <w:rFonts w:ascii="Times New Roman" w:hAnsi="Times New Roman" w:cs="Times New Roman"/>
          <w:sz w:val="24"/>
          <w:szCs w:val="24"/>
        </w:rPr>
        <w:t>oi</w:t>
      </w:r>
      <w:proofErr w:type="spellEnd"/>
      <w:r w:rsidRPr="00A6610D">
        <w:rPr>
          <w:rFonts w:ascii="Times New Roman" w:hAnsi="Times New Roman" w:cs="Times New Roman"/>
          <w:sz w:val="24"/>
          <w:szCs w:val="24"/>
        </w:rPr>
        <w:t xml:space="preserve"> numarası (varsa)</w:t>
      </w:r>
      <w:r>
        <w:rPr>
          <w:rFonts w:ascii="Times New Roman" w:hAnsi="Times New Roman" w:cs="Times New Roman"/>
          <w:sz w:val="24"/>
          <w:szCs w:val="24"/>
        </w:rPr>
        <w:t xml:space="preserve"> Örneğin;</w:t>
      </w:r>
    </w:p>
    <w:p w14:paraId="3154618E" w14:textId="77777777" w:rsidR="00271CCF" w:rsidRPr="00A6610D" w:rsidRDefault="00271CCF" w:rsidP="00271CCF">
      <w:pPr>
        <w:jc w:val="both"/>
        <w:rPr>
          <w:rFonts w:ascii="Times New Roman" w:hAnsi="Times New Roman" w:cs="Times New Roman"/>
          <w:sz w:val="24"/>
          <w:szCs w:val="24"/>
        </w:rPr>
      </w:pPr>
      <w:r w:rsidRPr="00A6610D">
        <w:rPr>
          <w:rFonts w:ascii="Times New Roman" w:hAnsi="Times New Roman" w:cs="Times New Roman"/>
          <w:sz w:val="24"/>
          <w:szCs w:val="24"/>
        </w:rPr>
        <w:t xml:space="preserve">Al, U. (2012). Collaboration of </w:t>
      </w:r>
      <w:proofErr w:type="spellStart"/>
      <w:r w:rsidRPr="00A6610D">
        <w:rPr>
          <w:rFonts w:ascii="Times New Roman" w:hAnsi="Times New Roman" w:cs="Times New Roman"/>
          <w:sz w:val="24"/>
          <w:szCs w:val="24"/>
        </w:rPr>
        <w:t>Turkish</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sz w:val="24"/>
          <w:szCs w:val="24"/>
        </w:rPr>
        <w:t>scholars</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i/>
          <w:sz w:val="24"/>
          <w:szCs w:val="24"/>
        </w:rPr>
        <w:t>Collnet</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Journal</w:t>
      </w:r>
      <w:proofErr w:type="spellEnd"/>
      <w:r w:rsidRPr="00A6610D">
        <w:rPr>
          <w:rFonts w:ascii="Times New Roman" w:hAnsi="Times New Roman" w:cs="Times New Roman"/>
          <w:i/>
          <w:sz w:val="24"/>
          <w:szCs w:val="24"/>
        </w:rPr>
        <w:t xml:space="preserve"> of </w:t>
      </w:r>
      <w:proofErr w:type="spellStart"/>
      <w:r w:rsidRPr="00A6610D">
        <w:rPr>
          <w:rFonts w:ascii="Times New Roman" w:hAnsi="Times New Roman" w:cs="Times New Roman"/>
          <w:i/>
          <w:sz w:val="24"/>
          <w:szCs w:val="24"/>
        </w:rPr>
        <w:t>Scientometrics</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and</w:t>
      </w:r>
      <w:proofErr w:type="spellEnd"/>
      <w:r w:rsidRPr="00A6610D">
        <w:rPr>
          <w:rFonts w:ascii="Times New Roman" w:hAnsi="Times New Roman" w:cs="Times New Roman"/>
          <w:i/>
          <w:sz w:val="24"/>
          <w:szCs w:val="24"/>
        </w:rPr>
        <w:t xml:space="preserve"> Information Management</w:t>
      </w:r>
      <w:r w:rsidRPr="00A6610D">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 145-159. doi:10.1080/09737766.2012.10700930</w:t>
      </w:r>
    </w:p>
    <w:p w14:paraId="0D2F5B6E" w14:textId="77777777" w:rsidR="00271CCF" w:rsidRPr="000B1039" w:rsidRDefault="00271CCF" w:rsidP="00271CCF">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Çift yazar;</w:t>
      </w:r>
    </w:p>
    <w:p w14:paraId="6CD35271" w14:textId="77777777" w:rsidR="00271CCF" w:rsidRPr="00A6610D" w:rsidRDefault="00271CCF" w:rsidP="00271CCF">
      <w:pPr>
        <w:jc w:val="both"/>
        <w:rPr>
          <w:rFonts w:ascii="Times New Roman" w:hAnsi="Times New Roman" w:cs="Times New Roman"/>
          <w:sz w:val="24"/>
          <w:szCs w:val="24"/>
        </w:rPr>
      </w:pPr>
      <w:proofErr w:type="spellStart"/>
      <w:r w:rsidRPr="00A6610D">
        <w:rPr>
          <w:rFonts w:ascii="Times New Roman" w:hAnsi="Times New Roman" w:cs="Times New Roman"/>
          <w:sz w:val="24"/>
          <w:szCs w:val="24"/>
        </w:rPr>
        <w:t>Soy</w:t>
      </w:r>
      <w:r>
        <w:rPr>
          <w:rFonts w:ascii="Times New Roman" w:hAnsi="Times New Roman" w:cs="Times New Roman"/>
          <w:sz w:val="24"/>
          <w:szCs w:val="24"/>
        </w:rPr>
        <w:t>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ve </w:t>
      </w:r>
      <w:proofErr w:type="spellStart"/>
      <w:r w:rsidRPr="00A6610D">
        <w:rPr>
          <w:rFonts w:ascii="Times New Roman" w:hAnsi="Times New Roman" w:cs="Times New Roman"/>
          <w:sz w:val="24"/>
          <w:szCs w:val="24"/>
        </w:rPr>
        <w:t>Soy</w:t>
      </w:r>
      <w:r>
        <w:rPr>
          <w:rFonts w:ascii="Times New Roman" w:hAnsi="Times New Roman" w:cs="Times New Roman"/>
          <w:sz w:val="24"/>
          <w:szCs w:val="24"/>
        </w:rPr>
        <w:t>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(yıl). Başlık(ilk harf ve özel is</w:t>
      </w:r>
      <w:r>
        <w:rPr>
          <w:rFonts w:ascii="Times New Roman" w:hAnsi="Times New Roman" w:cs="Times New Roman"/>
          <w:sz w:val="24"/>
          <w:szCs w:val="24"/>
        </w:rPr>
        <w:t>im harfleri büyük gerisi küçük). D</w:t>
      </w:r>
      <w:r w:rsidRPr="00A6610D">
        <w:rPr>
          <w:rFonts w:ascii="Times New Roman" w:hAnsi="Times New Roman" w:cs="Times New Roman"/>
          <w:sz w:val="24"/>
          <w:szCs w:val="24"/>
        </w:rPr>
        <w:t>ergi adı (italik</w:t>
      </w:r>
      <w:r w:rsidRPr="00A419AE">
        <w:rPr>
          <w:rFonts w:ascii="Times New Roman" w:hAnsi="Times New Roman" w:cs="Times New Roman"/>
          <w:sz w:val="24"/>
          <w:szCs w:val="24"/>
        </w:rPr>
        <w:t xml:space="preserve"> </w:t>
      </w:r>
      <w:r>
        <w:rPr>
          <w:rFonts w:ascii="Times New Roman" w:hAnsi="Times New Roman" w:cs="Times New Roman"/>
          <w:sz w:val="24"/>
          <w:szCs w:val="24"/>
        </w:rPr>
        <w:t>ve in, at, of, ve gibi ekler dışında kalan ilk harfler büyük</w:t>
      </w:r>
      <w:r w:rsidRPr="00A6610D">
        <w:rPr>
          <w:rFonts w:ascii="Times New Roman" w:hAnsi="Times New Roman" w:cs="Times New Roman"/>
          <w:sz w:val="24"/>
          <w:szCs w:val="24"/>
        </w:rPr>
        <w:t xml:space="preserve">), cilt </w:t>
      </w:r>
      <w:proofErr w:type="spellStart"/>
      <w:r w:rsidRPr="00A6610D">
        <w:rPr>
          <w:rFonts w:ascii="Times New Roman" w:hAnsi="Times New Roman" w:cs="Times New Roman"/>
          <w:sz w:val="24"/>
          <w:szCs w:val="24"/>
        </w:rPr>
        <w:t>no</w:t>
      </w:r>
      <w:proofErr w:type="spellEnd"/>
      <w:r>
        <w:rPr>
          <w:rFonts w:ascii="Times New Roman" w:hAnsi="Times New Roman" w:cs="Times New Roman"/>
          <w:sz w:val="24"/>
          <w:szCs w:val="24"/>
        </w:rPr>
        <w:t>-italik</w:t>
      </w:r>
      <w:r w:rsidRPr="00A6610D">
        <w:rPr>
          <w:rFonts w:ascii="Times New Roman" w:hAnsi="Times New Roman" w:cs="Times New Roman"/>
          <w:sz w:val="24"/>
          <w:szCs w:val="24"/>
        </w:rPr>
        <w:t xml:space="preserve">(sayı </w:t>
      </w:r>
      <w:proofErr w:type="spellStart"/>
      <w:r w:rsidRPr="00A6610D">
        <w:rPr>
          <w:rFonts w:ascii="Times New Roman" w:hAnsi="Times New Roman" w:cs="Times New Roman"/>
          <w:sz w:val="24"/>
          <w:szCs w:val="24"/>
        </w:rPr>
        <w:t>no</w:t>
      </w:r>
      <w:proofErr w:type="spellEnd"/>
      <w:r w:rsidRPr="00A6610D">
        <w:rPr>
          <w:rFonts w:ascii="Times New Roman" w:hAnsi="Times New Roman" w:cs="Times New Roman"/>
          <w:sz w:val="24"/>
          <w:szCs w:val="24"/>
        </w:rPr>
        <w:t xml:space="preserve">-düz), sayfa sayısı. </w:t>
      </w:r>
      <w:proofErr w:type="spellStart"/>
      <w:r w:rsidRPr="00A6610D">
        <w:rPr>
          <w:rFonts w:ascii="Times New Roman" w:hAnsi="Times New Roman" w:cs="Times New Roman"/>
          <w:sz w:val="24"/>
          <w:szCs w:val="24"/>
        </w:rPr>
        <w:t>Doi</w:t>
      </w:r>
      <w:proofErr w:type="spellEnd"/>
      <w:r w:rsidRPr="00A6610D">
        <w:rPr>
          <w:rFonts w:ascii="Times New Roman" w:hAnsi="Times New Roman" w:cs="Times New Roman"/>
          <w:sz w:val="24"/>
          <w:szCs w:val="24"/>
        </w:rPr>
        <w:t xml:space="preserve"> numarası (varsa)</w:t>
      </w:r>
      <w:r>
        <w:rPr>
          <w:rFonts w:ascii="Times New Roman" w:hAnsi="Times New Roman" w:cs="Times New Roman"/>
          <w:sz w:val="24"/>
          <w:szCs w:val="24"/>
        </w:rPr>
        <w:t xml:space="preserve"> Örneğin;</w:t>
      </w:r>
    </w:p>
    <w:p w14:paraId="020E9DD5" w14:textId="77777777" w:rsidR="00271CCF" w:rsidRPr="00A6610D" w:rsidRDefault="00271CCF" w:rsidP="00271CCF">
      <w:pPr>
        <w:jc w:val="both"/>
        <w:rPr>
          <w:rFonts w:ascii="Times New Roman" w:hAnsi="Times New Roman" w:cs="Times New Roman"/>
          <w:sz w:val="24"/>
          <w:szCs w:val="24"/>
        </w:rPr>
      </w:pPr>
      <w:r w:rsidRPr="00A6610D">
        <w:rPr>
          <w:rFonts w:ascii="Times New Roman" w:hAnsi="Times New Roman" w:cs="Times New Roman"/>
          <w:sz w:val="24"/>
          <w:szCs w:val="24"/>
        </w:rPr>
        <w:t xml:space="preserve">Al, U. ve Sezen, U. (2012). Collaboration of </w:t>
      </w:r>
      <w:proofErr w:type="spellStart"/>
      <w:r w:rsidRPr="00A6610D">
        <w:rPr>
          <w:rFonts w:ascii="Times New Roman" w:hAnsi="Times New Roman" w:cs="Times New Roman"/>
          <w:sz w:val="24"/>
          <w:szCs w:val="24"/>
        </w:rPr>
        <w:t>Turkish</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sz w:val="24"/>
          <w:szCs w:val="24"/>
        </w:rPr>
        <w:t>scholars</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i/>
          <w:sz w:val="24"/>
          <w:szCs w:val="24"/>
        </w:rPr>
        <w:t>Collnet</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Journal</w:t>
      </w:r>
      <w:proofErr w:type="spellEnd"/>
      <w:r w:rsidRPr="00A6610D">
        <w:rPr>
          <w:rFonts w:ascii="Times New Roman" w:hAnsi="Times New Roman" w:cs="Times New Roman"/>
          <w:i/>
          <w:sz w:val="24"/>
          <w:szCs w:val="24"/>
        </w:rPr>
        <w:t xml:space="preserve"> of </w:t>
      </w:r>
      <w:proofErr w:type="spellStart"/>
      <w:r w:rsidRPr="00A6610D">
        <w:rPr>
          <w:rFonts w:ascii="Times New Roman" w:hAnsi="Times New Roman" w:cs="Times New Roman"/>
          <w:i/>
          <w:sz w:val="24"/>
          <w:szCs w:val="24"/>
        </w:rPr>
        <w:t>Scientometrics</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and</w:t>
      </w:r>
      <w:proofErr w:type="spellEnd"/>
      <w:r w:rsidRPr="00A6610D">
        <w:rPr>
          <w:rFonts w:ascii="Times New Roman" w:hAnsi="Times New Roman" w:cs="Times New Roman"/>
          <w:i/>
          <w:sz w:val="24"/>
          <w:szCs w:val="24"/>
        </w:rPr>
        <w:t xml:space="preserve"> Information Management</w:t>
      </w:r>
      <w:r>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w:t>
      </w:r>
      <w:r>
        <w:rPr>
          <w:rFonts w:ascii="Times New Roman" w:hAnsi="Times New Roman" w:cs="Times New Roman"/>
          <w:sz w:val="24"/>
          <w:szCs w:val="24"/>
        </w:rPr>
        <w:t xml:space="preserve"> </w:t>
      </w:r>
      <w:r w:rsidRPr="00A6610D">
        <w:rPr>
          <w:rFonts w:ascii="Times New Roman" w:hAnsi="Times New Roman" w:cs="Times New Roman"/>
          <w:sz w:val="24"/>
          <w:szCs w:val="24"/>
        </w:rPr>
        <w:t>145-159. doi:10.1080/09737766.2012.10700930</w:t>
      </w:r>
    </w:p>
    <w:p w14:paraId="05C9B3B2" w14:textId="77777777" w:rsidR="00271CCF" w:rsidRPr="000B1039" w:rsidRDefault="00271CCF" w:rsidP="00271CCF">
      <w:pPr>
        <w:pStyle w:val="ListeParagraf"/>
        <w:numPr>
          <w:ilvl w:val="0"/>
          <w:numId w:val="34"/>
        </w:numPr>
        <w:jc w:val="both"/>
        <w:rPr>
          <w:rFonts w:ascii="Times New Roman" w:hAnsi="Times New Roman" w:cs="Times New Roman"/>
          <w:sz w:val="24"/>
          <w:szCs w:val="24"/>
        </w:rPr>
      </w:pPr>
      <w:r w:rsidRPr="000B1039">
        <w:rPr>
          <w:rFonts w:ascii="Times New Roman" w:hAnsi="Times New Roman" w:cs="Times New Roman"/>
          <w:sz w:val="24"/>
          <w:szCs w:val="24"/>
        </w:rPr>
        <w:t>3 ve daha fazla yazar;</w:t>
      </w:r>
    </w:p>
    <w:p w14:paraId="25FF79CD" w14:textId="77777777" w:rsidR="00271CCF" w:rsidRPr="00A6610D" w:rsidRDefault="00271CCF" w:rsidP="00271CCF">
      <w:pPr>
        <w:jc w:val="both"/>
        <w:rPr>
          <w:rFonts w:ascii="Times New Roman" w:hAnsi="Times New Roman" w:cs="Times New Roman"/>
          <w:sz w:val="24"/>
          <w:szCs w:val="24"/>
        </w:rPr>
      </w:pP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w:t>
      </w: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 xml:space="preserve">harfi. ve </w:t>
      </w: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(yıl). Başlık(ilk harf ve özel isim harfleri büyük gerisi küçük)</w:t>
      </w:r>
      <w:r>
        <w:rPr>
          <w:rFonts w:ascii="Times New Roman" w:hAnsi="Times New Roman" w:cs="Times New Roman"/>
          <w:sz w:val="24"/>
          <w:szCs w:val="24"/>
        </w:rPr>
        <w:t>. Dergi adı</w:t>
      </w:r>
      <w:r w:rsidRPr="00A6610D">
        <w:rPr>
          <w:rFonts w:ascii="Times New Roman" w:hAnsi="Times New Roman" w:cs="Times New Roman"/>
          <w:sz w:val="24"/>
          <w:szCs w:val="24"/>
        </w:rPr>
        <w:t>(italik</w:t>
      </w:r>
      <w:r w:rsidRPr="00A419AE">
        <w:rPr>
          <w:rFonts w:ascii="Times New Roman" w:hAnsi="Times New Roman" w:cs="Times New Roman"/>
          <w:sz w:val="24"/>
          <w:szCs w:val="24"/>
        </w:rPr>
        <w:t xml:space="preserve"> </w:t>
      </w:r>
      <w:r>
        <w:rPr>
          <w:rFonts w:ascii="Times New Roman" w:hAnsi="Times New Roman" w:cs="Times New Roman"/>
          <w:sz w:val="24"/>
          <w:szCs w:val="24"/>
        </w:rPr>
        <w:t>ve in, at, of, ve gibi ekler dışında kalan ilk harfler büyük</w:t>
      </w:r>
      <w:r w:rsidRPr="00A6610D">
        <w:rPr>
          <w:rFonts w:ascii="Times New Roman" w:hAnsi="Times New Roman" w:cs="Times New Roman"/>
          <w:sz w:val="24"/>
          <w:szCs w:val="24"/>
        </w:rPr>
        <w:t xml:space="preserve">), cilt </w:t>
      </w:r>
      <w:proofErr w:type="spellStart"/>
      <w:r w:rsidRPr="00A6610D">
        <w:rPr>
          <w:rFonts w:ascii="Times New Roman" w:hAnsi="Times New Roman" w:cs="Times New Roman"/>
          <w:sz w:val="24"/>
          <w:szCs w:val="24"/>
        </w:rPr>
        <w:t>no</w:t>
      </w:r>
      <w:proofErr w:type="spellEnd"/>
      <w:r>
        <w:rPr>
          <w:rFonts w:ascii="Times New Roman" w:hAnsi="Times New Roman" w:cs="Times New Roman"/>
          <w:sz w:val="24"/>
          <w:szCs w:val="24"/>
        </w:rPr>
        <w:t>-italik</w:t>
      </w:r>
      <w:r w:rsidRPr="00A6610D">
        <w:rPr>
          <w:rFonts w:ascii="Times New Roman" w:hAnsi="Times New Roman" w:cs="Times New Roman"/>
          <w:sz w:val="24"/>
          <w:szCs w:val="24"/>
        </w:rPr>
        <w:t xml:space="preserve">(sayı </w:t>
      </w:r>
      <w:proofErr w:type="spellStart"/>
      <w:r w:rsidRPr="00A6610D">
        <w:rPr>
          <w:rFonts w:ascii="Times New Roman" w:hAnsi="Times New Roman" w:cs="Times New Roman"/>
          <w:sz w:val="24"/>
          <w:szCs w:val="24"/>
        </w:rPr>
        <w:t>no</w:t>
      </w:r>
      <w:proofErr w:type="spellEnd"/>
      <w:r w:rsidRPr="00A6610D">
        <w:rPr>
          <w:rFonts w:ascii="Times New Roman" w:hAnsi="Times New Roman" w:cs="Times New Roman"/>
          <w:sz w:val="24"/>
          <w:szCs w:val="24"/>
        </w:rPr>
        <w:t xml:space="preserve">-düz), sayfa sayısı. </w:t>
      </w:r>
      <w:proofErr w:type="spellStart"/>
      <w:r>
        <w:rPr>
          <w:rFonts w:ascii="Times New Roman" w:hAnsi="Times New Roman" w:cs="Times New Roman"/>
          <w:sz w:val="24"/>
          <w:szCs w:val="24"/>
        </w:rPr>
        <w:t>d</w:t>
      </w:r>
      <w:r w:rsidRPr="00A6610D">
        <w:rPr>
          <w:rFonts w:ascii="Times New Roman" w:hAnsi="Times New Roman" w:cs="Times New Roman"/>
          <w:sz w:val="24"/>
          <w:szCs w:val="24"/>
        </w:rPr>
        <w:t>oi</w:t>
      </w:r>
      <w:proofErr w:type="spellEnd"/>
      <w:r w:rsidRPr="00A6610D">
        <w:rPr>
          <w:rFonts w:ascii="Times New Roman" w:hAnsi="Times New Roman" w:cs="Times New Roman"/>
          <w:sz w:val="24"/>
          <w:szCs w:val="24"/>
        </w:rPr>
        <w:t xml:space="preserve"> numarası (varsa)</w:t>
      </w:r>
    </w:p>
    <w:p w14:paraId="54F0788A" w14:textId="77777777" w:rsidR="00271CCF" w:rsidRPr="00A6610D" w:rsidRDefault="00271CCF" w:rsidP="00271CCF">
      <w:pPr>
        <w:jc w:val="both"/>
        <w:rPr>
          <w:rFonts w:ascii="Times New Roman" w:hAnsi="Times New Roman" w:cs="Times New Roman"/>
          <w:sz w:val="24"/>
          <w:szCs w:val="24"/>
        </w:rPr>
      </w:pPr>
      <w:r w:rsidRPr="00A6610D">
        <w:rPr>
          <w:rFonts w:ascii="Times New Roman" w:hAnsi="Times New Roman" w:cs="Times New Roman"/>
          <w:sz w:val="24"/>
          <w:szCs w:val="24"/>
        </w:rPr>
        <w:t xml:space="preserve">Al, U., Sezen, U., </w:t>
      </w:r>
      <w:proofErr w:type="spellStart"/>
      <w:r w:rsidRPr="00A6610D">
        <w:rPr>
          <w:rFonts w:ascii="Times New Roman" w:hAnsi="Times New Roman" w:cs="Times New Roman"/>
          <w:sz w:val="24"/>
          <w:szCs w:val="24"/>
        </w:rPr>
        <w:t>Soydal</w:t>
      </w:r>
      <w:proofErr w:type="spellEnd"/>
      <w:r w:rsidRPr="00A6610D">
        <w:rPr>
          <w:rFonts w:ascii="Times New Roman" w:hAnsi="Times New Roman" w:cs="Times New Roman"/>
          <w:sz w:val="24"/>
          <w:szCs w:val="24"/>
        </w:rPr>
        <w:t xml:space="preserve">, İ., Taşkın, Z. ve </w:t>
      </w:r>
      <w:proofErr w:type="spellStart"/>
      <w:r w:rsidRPr="00A6610D">
        <w:rPr>
          <w:rFonts w:ascii="Times New Roman" w:hAnsi="Times New Roman" w:cs="Times New Roman"/>
          <w:sz w:val="24"/>
          <w:szCs w:val="24"/>
        </w:rPr>
        <w:t>Düzyol</w:t>
      </w:r>
      <w:proofErr w:type="spellEnd"/>
      <w:r w:rsidRPr="00A6610D">
        <w:rPr>
          <w:rFonts w:ascii="Times New Roman" w:hAnsi="Times New Roman" w:cs="Times New Roman"/>
          <w:sz w:val="24"/>
          <w:szCs w:val="24"/>
        </w:rPr>
        <w:t xml:space="preserve">, G. (2012). Collaboration of </w:t>
      </w:r>
      <w:proofErr w:type="spellStart"/>
      <w:r w:rsidRPr="00A6610D">
        <w:rPr>
          <w:rFonts w:ascii="Times New Roman" w:hAnsi="Times New Roman" w:cs="Times New Roman"/>
          <w:sz w:val="24"/>
          <w:szCs w:val="24"/>
        </w:rPr>
        <w:t>Turkish</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sz w:val="24"/>
          <w:szCs w:val="24"/>
        </w:rPr>
        <w:t>scholars</w:t>
      </w:r>
      <w:proofErr w:type="spellEnd"/>
      <w:r w:rsidRPr="00A6610D">
        <w:rPr>
          <w:rFonts w:ascii="Times New Roman" w:hAnsi="Times New Roman" w:cs="Times New Roman"/>
          <w:sz w:val="24"/>
          <w:szCs w:val="24"/>
        </w:rPr>
        <w:t xml:space="preserve">. </w:t>
      </w:r>
      <w:proofErr w:type="spellStart"/>
      <w:r w:rsidRPr="00A6610D">
        <w:rPr>
          <w:rFonts w:ascii="Times New Roman" w:hAnsi="Times New Roman" w:cs="Times New Roman"/>
          <w:i/>
          <w:sz w:val="24"/>
          <w:szCs w:val="24"/>
        </w:rPr>
        <w:t>Collnet</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Journal</w:t>
      </w:r>
      <w:proofErr w:type="spellEnd"/>
      <w:r w:rsidRPr="00A6610D">
        <w:rPr>
          <w:rFonts w:ascii="Times New Roman" w:hAnsi="Times New Roman" w:cs="Times New Roman"/>
          <w:i/>
          <w:sz w:val="24"/>
          <w:szCs w:val="24"/>
        </w:rPr>
        <w:t xml:space="preserve"> of </w:t>
      </w:r>
      <w:proofErr w:type="spellStart"/>
      <w:r w:rsidRPr="00A6610D">
        <w:rPr>
          <w:rFonts w:ascii="Times New Roman" w:hAnsi="Times New Roman" w:cs="Times New Roman"/>
          <w:i/>
          <w:sz w:val="24"/>
          <w:szCs w:val="24"/>
        </w:rPr>
        <w:t>Scientometrics</w:t>
      </w:r>
      <w:proofErr w:type="spellEnd"/>
      <w:r w:rsidRPr="00A6610D">
        <w:rPr>
          <w:rFonts w:ascii="Times New Roman" w:hAnsi="Times New Roman" w:cs="Times New Roman"/>
          <w:i/>
          <w:sz w:val="24"/>
          <w:szCs w:val="24"/>
        </w:rPr>
        <w:t xml:space="preserve"> </w:t>
      </w:r>
      <w:proofErr w:type="spellStart"/>
      <w:r w:rsidRPr="00A6610D">
        <w:rPr>
          <w:rFonts w:ascii="Times New Roman" w:hAnsi="Times New Roman" w:cs="Times New Roman"/>
          <w:i/>
          <w:sz w:val="24"/>
          <w:szCs w:val="24"/>
        </w:rPr>
        <w:t>and</w:t>
      </w:r>
      <w:proofErr w:type="spellEnd"/>
      <w:r w:rsidRPr="00A6610D">
        <w:rPr>
          <w:rFonts w:ascii="Times New Roman" w:hAnsi="Times New Roman" w:cs="Times New Roman"/>
          <w:i/>
          <w:sz w:val="24"/>
          <w:szCs w:val="24"/>
        </w:rPr>
        <w:t xml:space="preserve"> Information Management</w:t>
      </w:r>
      <w:r w:rsidRPr="00A6610D">
        <w:rPr>
          <w:rFonts w:ascii="Times New Roman" w:hAnsi="Times New Roman" w:cs="Times New Roman"/>
          <w:sz w:val="24"/>
          <w:szCs w:val="24"/>
        </w:rPr>
        <w:t xml:space="preserve">, </w:t>
      </w:r>
      <w:r w:rsidRPr="00A6610D">
        <w:rPr>
          <w:rFonts w:ascii="Times New Roman" w:hAnsi="Times New Roman" w:cs="Times New Roman"/>
          <w:i/>
          <w:sz w:val="24"/>
          <w:szCs w:val="24"/>
        </w:rPr>
        <w:t>6</w:t>
      </w:r>
      <w:r w:rsidRPr="00A6610D">
        <w:rPr>
          <w:rFonts w:ascii="Times New Roman" w:hAnsi="Times New Roman" w:cs="Times New Roman"/>
          <w:sz w:val="24"/>
          <w:szCs w:val="24"/>
        </w:rPr>
        <w:t>(11), 145-159. doi:10.1080/09737766.2012.10700930</w:t>
      </w:r>
    </w:p>
    <w:p w14:paraId="284D373D" w14:textId="77777777" w:rsidR="00271CCF" w:rsidRPr="0081668E" w:rsidRDefault="00271CCF" w:rsidP="00271CCF">
      <w:pPr>
        <w:jc w:val="both"/>
        <w:rPr>
          <w:rFonts w:ascii="Times New Roman" w:hAnsi="Times New Roman" w:cs="Times New Roman"/>
          <w:b/>
          <w:sz w:val="24"/>
          <w:szCs w:val="24"/>
        </w:rPr>
      </w:pPr>
      <w:r w:rsidRPr="0081668E">
        <w:rPr>
          <w:rFonts w:ascii="Times New Roman" w:hAnsi="Times New Roman" w:cs="Times New Roman"/>
          <w:b/>
          <w:sz w:val="24"/>
          <w:szCs w:val="24"/>
        </w:rPr>
        <w:t xml:space="preserve">Kitap </w:t>
      </w:r>
    </w:p>
    <w:p w14:paraId="354CECF0" w14:textId="77777777" w:rsidR="00271CCF" w:rsidRPr="00A6610D" w:rsidRDefault="00271CCF" w:rsidP="00271CCF">
      <w:pPr>
        <w:jc w:val="both"/>
        <w:rPr>
          <w:rFonts w:ascii="Times New Roman" w:hAnsi="Times New Roman" w:cs="Times New Roman"/>
          <w:sz w:val="24"/>
          <w:szCs w:val="24"/>
        </w:rPr>
      </w:pP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(Yıl). Kitabın adı</w:t>
      </w:r>
      <w:r>
        <w:rPr>
          <w:rFonts w:ascii="Times New Roman" w:hAnsi="Times New Roman" w:cs="Times New Roman"/>
          <w:sz w:val="24"/>
          <w:szCs w:val="24"/>
        </w:rPr>
        <w:t xml:space="preserve"> (italik)</w:t>
      </w:r>
      <w:r w:rsidRPr="00A6610D">
        <w:rPr>
          <w:rFonts w:ascii="Times New Roman" w:hAnsi="Times New Roman" w:cs="Times New Roman"/>
          <w:sz w:val="24"/>
          <w:szCs w:val="24"/>
        </w:rPr>
        <w:t>. Yayın yeri: yayın evi.</w:t>
      </w:r>
    </w:p>
    <w:p w14:paraId="632A7B7E" w14:textId="77777777" w:rsidR="00271CCF" w:rsidRPr="00A6610D" w:rsidRDefault="00271CCF" w:rsidP="00271CCF">
      <w:pPr>
        <w:jc w:val="both"/>
        <w:rPr>
          <w:rFonts w:ascii="Times New Roman" w:hAnsi="Times New Roman" w:cs="Times New Roman"/>
          <w:sz w:val="24"/>
          <w:szCs w:val="24"/>
        </w:rPr>
      </w:pPr>
      <w:r>
        <w:rPr>
          <w:rFonts w:ascii="Times New Roman" w:hAnsi="Times New Roman" w:cs="Times New Roman"/>
          <w:sz w:val="24"/>
          <w:szCs w:val="24"/>
        </w:rPr>
        <w:t>Al</w:t>
      </w:r>
      <w:r w:rsidRPr="00A6610D">
        <w:rPr>
          <w:rFonts w:ascii="Times New Roman" w:hAnsi="Times New Roman" w:cs="Times New Roman"/>
          <w:sz w:val="24"/>
          <w:szCs w:val="24"/>
        </w:rPr>
        <w:t xml:space="preserve">, </w:t>
      </w:r>
      <w:r>
        <w:rPr>
          <w:rFonts w:ascii="Times New Roman" w:hAnsi="Times New Roman" w:cs="Times New Roman"/>
          <w:sz w:val="24"/>
          <w:szCs w:val="24"/>
        </w:rPr>
        <w:t>U. (2012</w:t>
      </w:r>
      <w:r w:rsidRPr="00A6610D">
        <w:rPr>
          <w:rFonts w:ascii="Times New Roman" w:hAnsi="Times New Roman" w:cs="Times New Roman"/>
          <w:sz w:val="24"/>
          <w:szCs w:val="24"/>
        </w:rPr>
        <w:t xml:space="preserve">). </w:t>
      </w:r>
      <w:r w:rsidRPr="006D1DB8">
        <w:rPr>
          <w:rFonts w:ascii="Times New Roman" w:hAnsi="Times New Roman" w:cs="Times New Roman"/>
          <w:i/>
          <w:sz w:val="24"/>
          <w:szCs w:val="24"/>
        </w:rPr>
        <w:t>Okul çağı çocuğu</w:t>
      </w:r>
      <w:r w:rsidRPr="00A6610D">
        <w:rPr>
          <w:rFonts w:ascii="Times New Roman" w:hAnsi="Times New Roman" w:cs="Times New Roman"/>
          <w:sz w:val="24"/>
          <w:szCs w:val="24"/>
        </w:rPr>
        <w:t>. İstanbul: Remzi Kitabevi.</w:t>
      </w:r>
    </w:p>
    <w:p w14:paraId="6FD07579" w14:textId="77777777" w:rsidR="00271CCF" w:rsidRPr="002C5B52" w:rsidRDefault="00271CCF" w:rsidP="00271CCF">
      <w:pPr>
        <w:jc w:val="both"/>
        <w:rPr>
          <w:rFonts w:ascii="Times New Roman" w:hAnsi="Times New Roman" w:cs="Times New Roman"/>
          <w:b/>
          <w:sz w:val="24"/>
          <w:szCs w:val="24"/>
        </w:rPr>
      </w:pPr>
      <w:r w:rsidRPr="002C5B52">
        <w:rPr>
          <w:rFonts w:ascii="Times New Roman" w:hAnsi="Times New Roman" w:cs="Times New Roman"/>
          <w:b/>
          <w:sz w:val="24"/>
          <w:szCs w:val="24"/>
        </w:rPr>
        <w:t>Kitap bölümü</w:t>
      </w:r>
    </w:p>
    <w:p w14:paraId="2B37A7F5" w14:textId="77777777" w:rsidR="00271CCF" w:rsidRDefault="00271CCF" w:rsidP="00271CCF">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(Yıl). Eserin başlığı. Bölüm başlığı. </w:t>
      </w:r>
      <w:proofErr w:type="spellStart"/>
      <w:r w:rsidRPr="00A6610D">
        <w:rPr>
          <w:rFonts w:ascii="Times New Roman" w:hAnsi="Times New Roman" w:cs="Times New Roman"/>
          <w:sz w:val="24"/>
          <w:szCs w:val="24"/>
        </w:rPr>
        <w:t>Soy</w:t>
      </w:r>
      <w:r>
        <w:rPr>
          <w:rFonts w:ascii="Times New Roman" w:hAnsi="Times New Roman" w:cs="Times New Roman"/>
          <w:sz w:val="24"/>
          <w:szCs w:val="24"/>
        </w:rPr>
        <w:t>ad</w:t>
      </w:r>
      <w:proofErr w:type="spellEnd"/>
      <w:r w:rsidRPr="00A6610D">
        <w:rPr>
          <w:rFonts w:ascii="Times New Roman" w:hAnsi="Times New Roman" w:cs="Times New Roman"/>
          <w:sz w:val="24"/>
          <w:szCs w:val="24"/>
        </w:rPr>
        <w:t>(editörün soy</w:t>
      </w:r>
      <w:r>
        <w:rPr>
          <w:rFonts w:ascii="Times New Roman" w:hAnsi="Times New Roman" w:cs="Times New Roman"/>
          <w:sz w:val="24"/>
          <w:szCs w:val="24"/>
        </w:rPr>
        <w:t>adı</w:t>
      </w:r>
      <w:r w:rsidRPr="00A6610D">
        <w:rPr>
          <w:rFonts w:ascii="Times New Roman" w:hAnsi="Times New Roman" w:cs="Times New Roman"/>
          <w:sz w:val="24"/>
          <w:szCs w:val="24"/>
        </w:rPr>
        <w:t>), İsmin baş</w:t>
      </w:r>
      <w:r>
        <w:rPr>
          <w:rFonts w:ascii="Times New Roman" w:hAnsi="Times New Roman" w:cs="Times New Roman"/>
          <w:sz w:val="24"/>
          <w:szCs w:val="24"/>
        </w:rPr>
        <w:t xml:space="preserve"> </w:t>
      </w:r>
      <w:r w:rsidRPr="00A6610D">
        <w:rPr>
          <w:rFonts w:ascii="Times New Roman" w:hAnsi="Times New Roman" w:cs="Times New Roman"/>
          <w:sz w:val="24"/>
          <w:szCs w:val="24"/>
        </w:rPr>
        <w:t>harfi. (Ed.), Kitabın başlığı</w:t>
      </w:r>
      <w:r>
        <w:rPr>
          <w:rFonts w:ascii="Times New Roman" w:hAnsi="Times New Roman" w:cs="Times New Roman"/>
          <w:sz w:val="24"/>
          <w:szCs w:val="24"/>
        </w:rPr>
        <w:t xml:space="preserve"> (italik)</w:t>
      </w:r>
      <w:r w:rsidRPr="00A6610D">
        <w:rPr>
          <w:rFonts w:ascii="Times New Roman" w:hAnsi="Times New Roman" w:cs="Times New Roman"/>
          <w:sz w:val="24"/>
          <w:szCs w:val="24"/>
        </w:rPr>
        <w:t xml:space="preserve"> içinde</w:t>
      </w:r>
      <w:r>
        <w:rPr>
          <w:rFonts w:ascii="Times New Roman" w:hAnsi="Times New Roman" w:cs="Times New Roman"/>
          <w:sz w:val="24"/>
          <w:szCs w:val="24"/>
        </w:rPr>
        <w:t xml:space="preserve"> (italik değil)</w:t>
      </w:r>
      <w:r w:rsidRPr="00A6610D">
        <w:rPr>
          <w:rFonts w:ascii="Times New Roman" w:hAnsi="Times New Roman" w:cs="Times New Roman"/>
          <w:sz w:val="24"/>
          <w:szCs w:val="24"/>
        </w:rPr>
        <w:t xml:space="preserve"> (sayfa sayısı). Yayın yeri: Yayın evi.</w:t>
      </w:r>
    </w:p>
    <w:p w14:paraId="1133255E" w14:textId="77777777" w:rsidR="00271CCF" w:rsidRPr="00A6610D" w:rsidRDefault="00271CCF" w:rsidP="00271CCF">
      <w:pPr>
        <w:jc w:val="both"/>
        <w:rPr>
          <w:rFonts w:ascii="Times New Roman" w:hAnsi="Times New Roman" w:cs="Times New Roman"/>
          <w:sz w:val="24"/>
          <w:szCs w:val="24"/>
        </w:rPr>
      </w:pPr>
      <w:r w:rsidRPr="00B66ECD">
        <w:rPr>
          <w:rFonts w:ascii="Times New Roman" w:hAnsi="Times New Roman" w:cs="Times New Roman"/>
          <w:sz w:val="24"/>
          <w:szCs w:val="24"/>
        </w:rPr>
        <w:t xml:space="preserve">Al, U. (2012). Bilgi sınıflama, bilgi düzenleme ve bilgi erişim. </w:t>
      </w:r>
      <w:r w:rsidRPr="00A6610D">
        <w:rPr>
          <w:rFonts w:ascii="Times New Roman" w:hAnsi="Times New Roman" w:cs="Times New Roman"/>
          <w:sz w:val="24"/>
          <w:szCs w:val="24"/>
        </w:rPr>
        <w:t xml:space="preserve">Sezen, U. </w:t>
      </w:r>
      <w:r w:rsidRPr="00B66ECD">
        <w:rPr>
          <w:rFonts w:ascii="Times New Roman" w:hAnsi="Times New Roman" w:cs="Times New Roman"/>
          <w:sz w:val="24"/>
          <w:szCs w:val="24"/>
        </w:rPr>
        <w:t xml:space="preserve">(Ed.), </w:t>
      </w:r>
      <w:proofErr w:type="spellStart"/>
      <w:r w:rsidRPr="006D1DB8">
        <w:rPr>
          <w:rFonts w:ascii="Times New Roman" w:hAnsi="Times New Roman" w:cs="Times New Roman"/>
          <w:i/>
          <w:sz w:val="24"/>
          <w:szCs w:val="24"/>
        </w:rPr>
        <w:t>Gülbün</w:t>
      </w:r>
      <w:proofErr w:type="spellEnd"/>
      <w:r w:rsidRPr="006D1DB8">
        <w:rPr>
          <w:rFonts w:ascii="Times New Roman" w:hAnsi="Times New Roman" w:cs="Times New Roman"/>
          <w:i/>
          <w:sz w:val="24"/>
          <w:szCs w:val="24"/>
        </w:rPr>
        <w:t xml:space="preserve"> Baydur’a armağan </w:t>
      </w:r>
      <w:r w:rsidRPr="006D1DB8">
        <w:rPr>
          <w:rFonts w:ascii="Times New Roman" w:hAnsi="Times New Roman" w:cs="Times New Roman"/>
          <w:sz w:val="24"/>
          <w:szCs w:val="24"/>
        </w:rPr>
        <w:t>içinde</w:t>
      </w:r>
      <w:r w:rsidRPr="00B66ECD">
        <w:rPr>
          <w:rFonts w:ascii="Times New Roman" w:hAnsi="Times New Roman" w:cs="Times New Roman"/>
          <w:sz w:val="24"/>
          <w:szCs w:val="24"/>
        </w:rPr>
        <w:t xml:space="preserve"> (155-172). Ankara: Hacettepe Üniversitesi, Bilgi ve Belge Yönetimi Bölümü</w:t>
      </w:r>
    </w:p>
    <w:p w14:paraId="722D45F0" w14:textId="77777777" w:rsidR="00271CCF" w:rsidRPr="002C5B52" w:rsidRDefault="00271CCF" w:rsidP="00271CCF">
      <w:pPr>
        <w:jc w:val="both"/>
        <w:rPr>
          <w:rFonts w:ascii="Times New Roman" w:hAnsi="Times New Roman" w:cs="Times New Roman"/>
          <w:b/>
          <w:sz w:val="24"/>
          <w:szCs w:val="24"/>
        </w:rPr>
      </w:pPr>
      <w:r w:rsidRPr="002C5B52">
        <w:rPr>
          <w:rFonts w:ascii="Times New Roman" w:hAnsi="Times New Roman" w:cs="Times New Roman"/>
          <w:b/>
          <w:sz w:val="24"/>
          <w:szCs w:val="24"/>
        </w:rPr>
        <w:t>Çevrimiçi erişim</w:t>
      </w:r>
    </w:p>
    <w:p w14:paraId="4DE0EA45" w14:textId="77777777" w:rsidR="00271CCF" w:rsidRPr="000F1CA7" w:rsidRDefault="00271CCF" w:rsidP="00271CCF">
      <w:pPr>
        <w:jc w:val="both"/>
        <w:rPr>
          <w:rFonts w:ascii="Times New Roman" w:hAnsi="Times New Roman" w:cs="Times New Roman"/>
          <w:sz w:val="24"/>
          <w:szCs w:val="24"/>
        </w:rPr>
      </w:pP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xml:space="preserve">, </w:t>
      </w:r>
      <w:r w:rsidRPr="000F1CA7">
        <w:rPr>
          <w:rFonts w:ascii="Times New Roman" w:hAnsi="Times New Roman" w:cs="Times New Roman"/>
          <w:sz w:val="24"/>
          <w:szCs w:val="24"/>
        </w:rPr>
        <w:t xml:space="preserve">İsmin baş harfi. (Yıl). Eserin başlığı. Erişim adresi: </w:t>
      </w:r>
      <w:hyperlink r:id="rId11" w:history="1">
        <w:r w:rsidRPr="000F1CA7">
          <w:rPr>
            <w:rStyle w:val="Kpr"/>
            <w:rFonts w:ascii="Times New Roman" w:hAnsi="Times New Roman" w:cs="Times New Roman"/>
            <w:sz w:val="24"/>
            <w:szCs w:val="24"/>
          </w:rPr>
          <w:t>http://www.xxxxxxxxxxx</w:t>
        </w:r>
      </w:hyperlink>
    </w:p>
    <w:p w14:paraId="48882A10" w14:textId="2285E248" w:rsidR="00271CCF" w:rsidRDefault="00271CCF" w:rsidP="00271CCF">
      <w:pPr>
        <w:jc w:val="both"/>
        <w:rPr>
          <w:rStyle w:val="Kpr"/>
          <w:rFonts w:ascii="Times New Roman" w:hAnsi="Times New Roman" w:cs="Times New Roman"/>
          <w:color w:val="auto"/>
          <w:sz w:val="24"/>
          <w:szCs w:val="24"/>
          <w:u w:val="none"/>
        </w:rPr>
      </w:pPr>
      <w:r w:rsidRPr="000F1CA7">
        <w:rPr>
          <w:rFonts w:ascii="Times New Roman" w:hAnsi="Times New Roman" w:cs="Times New Roman"/>
          <w:sz w:val="24"/>
          <w:szCs w:val="24"/>
        </w:rPr>
        <w:t xml:space="preserve">Al, U. (2012). Bilgi sınıflama, Erişim adresi: </w:t>
      </w:r>
      <w:hyperlink r:id="rId12" w:history="1">
        <w:r w:rsidRPr="000F1CA7">
          <w:rPr>
            <w:rStyle w:val="Kpr"/>
            <w:rFonts w:ascii="Times New Roman" w:hAnsi="Times New Roman" w:cs="Times New Roman"/>
            <w:sz w:val="24"/>
            <w:szCs w:val="24"/>
          </w:rPr>
          <w:t>http://www.gfljşkli,şikjugyufd</w:t>
        </w:r>
      </w:hyperlink>
      <w:r w:rsidRPr="000F1CA7">
        <w:rPr>
          <w:rStyle w:val="Kpr"/>
          <w:rFonts w:ascii="Times New Roman" w:hAnsi="Times New Roman" w:cs="Times New Roman"/>
          <w:sz w:val="24"/>
          <w:szCs w:val="24"/>
        </w:rPr>
        <w:t xml:space="preserve"> </w:t>
      </w:r>
      <w:r w:rsidRPr="000F1CA7">
        <w:rPr>
          <w:rStyle w:val="Kpr"/>
          <w:rFonts w:ascii="Times New Roman" w:hAnsi="Times New Roman" w:cs="Times New Roman"/>
          <w:color w:val="auto"/>
          <w:sz w:val="24"/>
          <w:szCs w:val="24"/>
          <w:u w:val="none"/>
        </w:rPr>
        <w:t>Erişim Tarihi: 25 Mart 2022.</w:t>
      </w:r>
    </w:p>
    <w:p w14:paraId="02281D06" w14:textId="77777777" w:rsidR="000425B2" w:rsidRDefault="000425B2" w:rsidP="000425B2">
      <w:pPr>
        <w:jc w:val="both"/>
        <w:rPr>
          <w:rFonts w:ascii="Times New Roman" w:hAnsi="Times New Roman" w:cs="Times New Roman"/>
          <w:b/>
          <w:bCs/>
          <w:sz w:val="24"/>
          <w:szCs w:val="24"/>
        </w:rPr>
      </w:pPr>
      <w:r w:rsidRPr="00746FFE">
        <w:rPr>
          <w:rFonts w:ascii="Times New Roman" w:hAnsi="Times New Roman" w:cs="Times New Roman"/>
          <w:b/>
          <w:bCs/>
          <w:sz w:val="24"/>
          <w:szCs w:val="24"/>
        </w:rPr>
        <w:t>Tez</w:t>
      </w:r>
    </w:p>
    <w:p w14:paraId="57EE2E0B" w14:textId="77777777" w:rsidR="000425B2" w:rsidRDefault="000425B2" w:rsidP="000425B2">
      <w:pPr>
        <w:jc w:val="both"/>
        <w:rPr>
          <w:rFonts w:ascii="Times New Roman" w:hAnsi="Times New Roman" w:cs="Times New Roman"/>
          <w:sz w:val="24"/>
          <w:szCs w:val="24"/>
        </w:rPr>
      </w:pPr>
      <w:proofErr w:type="spellStart"/>
      <w:r>
        <w:rPr>
          <w:rFonts w:ascii="Times New Roman" w:hAnsi="Times New Roman" w:cs="Times New Roman"/>
          <w:sz w:val="24"/>
          <w:szCs w:val="24"/>
        </w:rPr>
        <w:t>Soyad</w:t>
      </w:r>
      <w:proofErr w:type="spellEnd"/>
      <w:r w:rsidRPr="00A6610D">
        <w:rPr>
          <w:rFonts w:ascii="Times New Roman" w:hAnsi="Times New Roman" w:cs="Times New Roman"/>
          <w:sz w:val="24"/>
          <w:szCs w:val="24"/>
        </w:rPr>
        <w:t>, İsmin baş</w:t>
      </w:r>
      <w:r>
        <w:rPr>
          <w:rFonts w:ascii="Times New Roman" w:hAnsi="Times New Roman" w:cs="Times New Roman"/>
          <w:sz w:val="24"/>
          <w:szCs w:val="24"/>
        </w:rPr>
        <w:t xml:space="preserve"> harfi</w:t>
      </w:r>
      <w:r w:rsidRPr="00A6610D">
        <w:rPr>
          <w:rFonts w:ascii="Times New Roman" w:hAnsi="Times New Roman" w:cs="Times New Roman"/>
          <w:sz w:val="24"/>
          <w:szCs w:val="24"/>
        </w:rPr>
        <w:t xml:space="preserve">. (Yıl). </w:t>
      </w:r>
      <w:r>
        <w:rPr>
          <w:rFonts w:ascii="Times New Roman" w:hAnsi="Times New Roman" w:cs="Times New Roman"/>
          <w:sz w:val="24"/>
          <w:szCs w:val="24"/>
        </w:rPr>
        <w:t>Tezin</w:t>
      </w:r>
      <w:r w:rsidRPr="00A6610D">
        <w:rPr>
          <w:rFonts w:ascii="Times New Roman" w:hAnsi="Times New Roman" w:cs="Times New Roman"/>
          <w:sz w:val="24"/>
          <w:szCs w:val="24"/>
        </w:rPr>
        <w:t xml:space="preserve"> başlığı. </w:t>
      </w:r>
      <w:r>
        <w:rPr>
          <w:rFonts w:ascii="Times New Roman" w:hAnsi="Times New Roman" w:cs="Times New Roman"/>
          <w:sz w:val="24"/>
          <w:szCs w:val="24"/>
        </w:rPr>
        <w:t>Tezin Türü</w:t>
      </w:r>
      <w:r w:rsidRPr="00A6610D">
        <w:rPr>
          <w:rFonts w:ascii="Times New Roman" w:hAnsi="Times New Roman" w:cs="Times New Roman"/>
          <w:sz w:val="24"/>
          <w:szCs w:val="24"/>
        </w:rPr>
        <w:t>.</w:t>
      </w:r>
      <w:r>
        <w:rPr>
          <w:rFonts w:ascii="Times New Roman" w:hAnsi="Times New Roman" w:cs="Times New Roman"/>
          <w:sz w:val="24"/>
          <w:szCs w:val="24"/>
        </w:rPr>
        <w:t xml:space="preserve"> Anabilim Dalı, Enstitü Adı, Üniversite, Şehir,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Sayfa sayısı.</w:t>
      </w:r>
      <w:r w:rsidRPr="00A6610D">
        <w:rPr>
          <w:rFonts w:ascii="Times New Roman" w:hAnsi="Times New Roman" w:cs="Times New Roman"/>
          <w:sz w:val="24"/>
          <w:szCs w:val="24"/>
        </w:rPr>
        <w:t xml:space="preserve"> </w:t>
      </w:r>
    </w:p>
    <w:p w14:paraId="6769450C" w14:textId="77777777" w:rsidR="000425B2" w:rsidRDefault="000425B2" w:rsidP="000425B2">
      <w:pPr>
        <w:jc w:val="both"/>
        <w:rPr>
          <w:rFonts w:ascii="Times New Roman" w:hAnsi="Times New Roman" w:cs="Times New Roman"/>
          <w:sz w:val="24"/>
          <w:szCs w:val="24"/>
        </w:rPr>
      </w:pPr>
      <w:r>
        <w:rPr>
          <w:rFonts w:ascii="Times New Roman" w:hAnsi="Times New Roman" w:cs="Times New Roman"/>
          <w:sz w:val="24"/>
          <w:szCs w:val="24"/>
        </w:rPr>
        <w:t xml:space="preserve">Polat, H. (2021). Nohudun çimlendirme koşullarının optimizasyonu ve erişte üretiminde kullanım olanaklarının incelenmesi. Yüksek Lisans Tezi. Gıda Mühendisliği, Fen Bilimleri Enstitüsü, Erciyes Üniversitesi, Kayseri,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100</w:t>
      </w:r>
    </w:p>
    <w:p w14:paraId="0546A4AC" w14:textId="77777777" w:rsidR="000425B2" w:rsidRDefault="000425B2" w:rsidP="00271CCF">
      <w:pPr>
        <w:jc w:val="both"/>
        <w:rPr>
          <w:rStyle w:val="Kpr"/>
          <w:rFonts w:ascii="Times New Roman" w:hAnsi="Times New Roman" w:cs="Times New Roman"/>
          <w:color w:val="auto"/>
          <w:sz w:val="24"/>
          <w:szCs w:val="24"/>
          <w:u w:val="none"/>
        </w:rPr>
      </w:pPr>
    </w:p>
    <w:p w14:paraId="2AC28F37" w14:textId="77777777" w:rsidR="00271CCF" w:rsidRDefault="00271CCF" w:rsidP="00271CCF">
      <w:pPr>
        <w:jc w:val="both"/>
        <w:rPr>
          <w:rStyle w:val="Kpr"/>
          <w:rFonts w:ascii="Times New Roman" w:hAnsi="Times New Roman" w:cs="Times New Roman"/>
          <w:color w:val="auto"/>
          <w:sz w:val="24"/>
          <w:szCs w:val="24"/>
          <w:u w:val="none"/>
        </w:rPr>
      </w:pPr>
    </w:p>
    <w:p w14:paraId="04FCFDF0" w14:textId="77777777" w:rsidR="00271CCF" w:rsidRDefault="00271CCF" w:rsidP="00271CCF">
      <w:pPr>
        <w:jc w:val="both"/>
        <w:rPr>
          <w:rStyle w:val="Kpr"/>
          <w:rFonts w:ascii="Times New Roman" w:hAnsi="Times New Roman" w:cs="Times New Roman"/>
          <w:color w:val="auto"/>
          <w:sz w:val="24"/>
          <w:szCs w:val="24"/>
          <w:u w:val="none"/>
        </w:rPr>
      </w:pPr>
    </w:p>
    <w:p w14:paraId="78A68234" w14:textId="77777777" w:rsidR="00271CCF" w:rsidRDefault="00271CCF" w:rsidP="00271CCF">
      <w:pPr>
        <w:jc w:val="both"/>
        <w:rPr>
          <w:rStyle w:val="Kpr"/>
          <w:rFonts w:ascii="Times New Roman" w:hAnsi="Times New Roman" w:cs="Times New Roman"/>
          <w:color w:val="auto"/>
          <w:sz w:val="24"/>
          <w:szCs w:val="24"/>
          <w:u w:val="none"/>
        </w:rPr>
      </w:pPr>
    </w:p>
    <w:p w14:paraId="26DDF090" w14:textId="77777777" w:rsidR="00271CCF" w:rsidRDefault="00271CCF" w:rsidP="00271CCF">
      <w:pPr>
        <w:jc w:val="both"/>
        <w:rPr>
          <w:rStyle w:val="Kpr"/>
          <w:rFonts w:ascii="Times New Roman" w:hAnsi="Times New Roman" w:cs="Times New Roman"/>
          <w:color w:val="auto"/>
          <w:sz w:val="24"/>
          <w:szCs w:val="24"/>
          <w:u w:val="none"/>
        </w:rPr>
      </w:pPr>
    </w:p>
    <w:p w14:paraId="2B629EE7" w14:textId="77777777" w:rsidR="00271CCF" w:rsidRDefault="00271CCF" w:rsidP="00271CCF">
      <w:pPr>
        <w:jc w:val="both"/>
        <w:rPr>
          <w:rStyle w:val="Kpr"/>
          <w:rFonts w:ascii="Times New Roman" w:hAnsi="Times New Roman" w:cs="Times New Roman"/>
          <w:color w:val="auto"/>
          <w:sz w:val="24"/>
          <w:szCs w:val="24"/>
          <w:u w:val="none"/>
        </w:rPr>
      </w:pPr>
    </w:p>
    <w:p w14:paraId="0176CE8D" w14:textId="77777777" w:rsidR="00271CCF" w:rsidRDefault="00271CCF" w:rsidP="00271CCF">
      <w:pPr>
        <w:jc w:val="both"/>
        <w:rPr>
          <w:rStyle w:val="Kpr"/>
          <w:rFonts w:ascii="Times New Roman" w:hAnsi="Times New Roman" w:cs="Times New Roman"/>
          <w:color w:val="auto"/>
          <w:sz w:val="24"/>
          <w:szCs w:val="24"/>
          <w:u w:val="none"/>
        </w:rPr>
      </w:pPr>
    </w:p>
    <w:p w14:paraId="45DEA767" w14:textId="77777777" w:rsidR="00271CCF" w:rsidRDefault="00271CCF" w:rsidP="00271CCF">
      <w:pPr>
        <w:jc w:val="both"/>
        <w:rPr>
          <w:rStyle w:val="Kpr"/>
          <w:rFonts w:ascii="Times New Roman" w:hAnsi="Times New Roman" w:cs="Times New Roman"/>
          <w:color w:val="auto"/>
          <w:sz w:val="24"/>
          <w:szCs w:val="24"/>
          <w:u w:val="none"/>
        </w:rPr>
      </w:pPr>
    </w:p>
    <w:p w14:paraId="09C8EC65" w14:textId="77777777" w:rsidR="00271CCF" w:rsidRDefault="00271CCF" w:rsidP="00271CCF">
      <w:pPr>
        <w:jc w:val="both"/>
        <w:rPr>
          <w:rStyle w:val="Kpr"/>
          <w:rFonts w:ascii="Times New Roman" w:hAnsi="Times New Roman" w:cs="Times New Roman"/>
          <w:color w:val="auto"/>
          <w:sz w:val="24"/>
          <w:szCs w:val="24"/>
          <w:u w:val="none"/>
        </w:rPr>
      </w:pPr>
    </w:p>
    <w:p w14:paraId="7C2192B0" w14:textId="77777777" w:rsidR="00271CCF" w:rsidRDefault="00271CCF" w:rsidP="00271CCF">
      <w:pPr>
        <w:jc w:val="both"/>
        <w:rPr>
          <w:rStyle w:val="Kpr"/>
          <w:rFonts w:ascii="Times New Roman" w:hAnsi="Times New Roman" w:cs="Times New Roman"/>
          <w:color w:val="auto"/>
          <w:sz w:val="24"/>
          <w:szCs w:val="24"/>
          <w:u w:val="none"/>
        </w:rPr>
      </w:pPr>
    </w:p>
    <w:p w14:paraId="2F056C64" w14:textId="77777777" w:rsidR="00271CCF" w:rsidRDefault="00271CCF" w:rsidP="00271CCF">
      <w:pPr>
        <w:jc w:val="both"/>
        <w:rPr>
          <w:rStyle w:val="Kpr"/>
          <w:rFonts w:ascii="Times New Roman" w:hAnsi="Times New Roman" w:cs="Times New Roman"/>
          <w:color w:val="auto"/>
          <w:sz w:val="24"/>
          <w:szCs w:val="24"/>
          <w:u w:val="none"/>
        </w:rPr>
      </w:pPr>
    </w:p>
    <w:p w14:paraId="7E1BF4F1" w14:textId="77777777" w:rsidR="00271CCF" w:rsidRDefault="00271CCF" w:rsidP="00271CCF">
      <w:pPr>
        <w:jc w:val="both"/>
        <w:rPr>
          <w:rStyle w:val="Kpr"/>
          <w:rFonts w:ascii="Times New Roman" w:hAnsi="Times New Roman" w:cs="Times New Roman"/>
          <w:color w:val="auto"/>
          <w:sz w:val="24"/>
          <w:szCs w:val="24"/>
          <w:u w:val="none"/>
        </w:rPr>
      </w:pPr>
    </w:p>
    <w:p w14:paraId="1190BFBC" w14:textId="77777777" w:rsidR="00271CCF" w:rsidRDefault="00271CCF" w:rsidP="00271CCF">
      <w:pPr>
        <w:jc w:val="both"/>
        <w:rPr>
          <w:rStyle w:val="Kpr"/>
          <w:rFonts w:ascii="Times New Roman" w:hAnsi="Times New Roman" w:cs="Times New Roman"/>
          <w:color w:val="auto"/>
          <w:sz w:val="24"/>
          <w:szCs w:val="24"/>
          <w:u w:val="none"/>
        </w:rPr>
      </w:pPr>
    </w:p>
    <w:p w14:paraId="79183E46" w14:textId="77777777" w:rsidR="00271CCF" w:rsidRDefault="00271CCF" w:rsidP="00271CCF">
      <w:pPr>
        <w:jc w:val="both"/>
        <w:rPr>
          <w:rStyle w:val="Kpr"/>
          <w:rFonts w:ascii="Times New Roman" w:hAnsi="Times New Roman" w:cs="Times New Roman"/>
          <w:color w:val="auto"/>
          <w:sz w:val="24"/>
          <w:szCs w:val="24"/>
          <w:u w:val="none"/>
        </w:rPr>
      </w:pPr>
    </w:p>
    <w:p w14:paraId="3219FF5D" w14:textId="77777777" w:rsidR="00271CCF" w:rsidRDefault="00271CCF" w:rsidP="00271CCF">
      <w:pPr>
        <w:jc w:val="both"/>
        <w:rPr>
          <w:rStyle w:val="Kpr"/>
          <w:rFonts w:ascii="Times New Roman" w:hAnsi="Times New Roman" w:cs="Times New Roman"/>
          <w:color w:val="auto"/>
          <w:sz w:val="24"/>
          <w:szCs w:val="24"/>
          <w:u w:val="none"/>
        </w:rPr>
      </w:pPr>
    </w:p>
    <w:p w14:paraId="2A66570C" w14:textId="77777777" w:rsidR="00271CCF" w:rsidRDefault="00271CCF" w:rsidP="00271CCF">
      <w:pPr>
        <w:jc w:val="both"/>
        <w:rPr>
          <w:rStyle w:val="Kpr"/>
          <w:rFonts w:ascii="Times New Roman" w:hAnsi="Times New Roman" w:cs="Times New Roman"/>
          <w:color w:val="auto"/>
          <w:sz w:val="24"/>
          <w:szCs w:val="24"/>
          <w:u w:val="none"/>
        </w:rPr>
      </w:pPr>
    </w:p>
    <w:p w14:paraId="33262D0B" w14:textId="77777777" w:rsidR="00271CCF" w:rsidRDefault="00271CCF" w:rsidP="00271CCF">
      <w:pPr>
        <w:jc w:val="both"/>
        <w:rPr>
          <w:rStyle w:val="Kpr"/>
          <w:rFonts w:ascii="Times New Roman" w:hAnsi="Times New Roman" w:cs="Times New Roman"/>
          <w:color w:val="auto"/>
          <w:sz w:val="24"/>
          <w:szCs w:val="24"/>
          <w:u w:val="none"/>
        </w:rPr>
      </w:pPr>
    </w:p>
    <w:p w14:paraId="5A9AD5FD" w14:textId="77777777" w:rsidR="00271CCF" w:rsidRDefault="00271CCF" w:rsidP="00271CCF">
      <w:pPr>
        <w:jc w:val="both"/>
        <w:rPr>
          <w:rStyle w:val="Kpr"/>
          <w:rFonts w:ascii="Times New Roman" w:hAnsi="Times New Roman" w:cs="Times New Roman"/>
          <w:color w:val="auto"/>
          <w:sz w:val="24"/>
          <w:szCs w:val="24"/>
          <w:u w:val="none"/>
        </w:rPr>
      </w:pPr>
    </w:p>
    <w:p w14:paraId="01102055" w14:textId="77777777" w:rsidR="00271CCF" w:rsidRDefault="00271CCF" w:rsidP="00271CCF">
      <w:pPr>
        <w:jc w:val="both"/>
        <w:rPr>
          <w:rStyle w:val="Kpr"/>
          <w:rFonts w:ascii="Times New Roman" w:hAnsi="Times New Roman" w:cs="Times New Roman"/>
          <w:color w:val="auto"/>
          <w:sz w:val="24"/>
          <w:szCs w:val="24"/>
          <w:u w:val="none"/>
        </w:rPr>
      </w:pPr>
    </w:p>
    <w:p w14:paraId="62B5130D" w14:textId="77777777" w:rsidR="00C57632" w:rsidRPr="004530CD" w:rsidRDefault="00C57632" w:rsidP="00C57632">
      <w:pPr>
        <w:spacing w:after="320" w:line="360" w:lineRule="auto"/>
        <w:jc w:val="center"/>
        <w:outlineLvl w:val="0"/>
        <w:rPr>
          <w:rFonts w:ascii="Times New Roman" w:hAnsi="Times New Roman" w:cs="Times New Roman"/>
          <w:b/>
          <w:sz w:val="28"/>
          <w:szCs w:val="24"/>
          <w:shd w:val="clear" w:color="auto" w:fill="FFFFFF"/>
        </w:rPr>
      </w:pPr>
      <w:r w:rsidRPr="004530CD">
        <w:rPr>
          <w:rFonts w:ascii="Times New Roman" w:hAnsi="Times New Roman" w:cs="Times New Roman"/>
          <w:b/>
          <w:sz w:val="28"/>
          <w:szCs w:val="24"/>
          <w:shd w:val="clear" w:color="auto" w:fill="FFFFFF"/>
        </w:rPr>
        <w:t>ÖZGEÇMİŞ</w:t>
      </w:r>
      <w:bookmarkEnd w:id="30"/>
    </w:p>
    <w:p w14:paraId="57A8C013"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Adı – Soyadı</w:t>
      </w:r>
      <w:r>
        <w:rPr>
          <w:rFonts w:ascii="Times New Roman" w:hAnsi="Times New Roman" w:cs="Times New Roman"/>
          <w:b/>
          <w:sz w:val="24"/>
          <w:szCs w:val="24"/>
          <w:shd w:val="clear" w:color="auto" w:fill="FFFFFF"/>
        </w:rPr>
        <w:tab/>
        <w:t>:</w:t>
      </w:r>
      <w:r>
        <w:rPr>
          <w:rFonts w:ascii="Times New Roman" w:hAnsi="Times New Roman" w:cs="Times New Roman"/>
          <w:b/>
          <w:sz w:val="24"/>
          <w:szCs w:val="24"/>
          <w:shd w:val="clear" w:color="auto" w:fill="FFFFFF"/>
        </w:rPr>
        <w:tab/>
      </w:r>
    </w:p>
    <w:p w14:paraId="7FDD82D9"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Doğum Tarihi/Yeri</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6FF1B8E3"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p>
    <w:p w14:paraId="274ED89F"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r w:rsidRPr="004530CD">
        <w:rPr>
          <w:rFonts w:ascii="Times New Roman" w:hAnsi="Times New Roman" w:cs="Times New Roman"/>
          <w:b/>
          <w:sz w:val="24"/>
          <w:szCs w:val="24"/>
          <w:shd w:val="clear" w:color="auto" w:fill="FFFFFF"/>
        </w:rPr>
        <w:t>EĞİTİM</w:t>
      </w:r>
    </w:p>
    <w:p w14:paraId="16D924DB"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İlköğretim</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236797EA"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Lise</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583BA1E1"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Lisans</w:t>
      </w:r>
      <w:r>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p>
    <w:p w14:paraId="02BE2596"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b/>
          <w:sz w:val="24"/>
          <w:szCs w:val="24"/>
          <w:shd w:val="clear" w:color="auto" w:fill="FFFFFF"/>
        </w:rPr>
      </w:pPr>
    </w:p>
    <w:p w14:paraId="53B48DBC"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Sürekli Adres</w:t>
      </w:r>
      <w:r>
        <w:rPr>
          <w:rFonts w:ascii="Times New Roman" w:hAnsi="Times New Roman" w:cs="Times New Roman"/>
          <w:b/>
          <w:sz w:val="24"/>
          <w:szCs w:val="24"/>
          <w:shd w:val="clear" w:color="auto" w:fill="FFFFFF"/>
        </w:rPr>
        <w:tab/>
      </w:r>
      <w:r w:rsidRPr="004530C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p>
    <w:p w14:paraId="50AE3F83" w14:textId="77777777" w:rsidR="00C57632"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Telefon</w:t>
      </w:r>
      <w:r w:rsidRPr="004530CD">
        <w:rPr>
          <w:rFonts w:ascii="Times New Roman" w:hAnsi="Times New Roman" w:cs="Times New Roman"/>
          <w:b/>
          <w:sz w:val="24"/>
          <w:szCs w:val="24"/>
          <w:shd w:val="clear" w:color="auto" w:fill="FFFFFF"/>
        </w:rPr>
        <w:tab/>
        <w:t>:</w:t>
      </w:r>
      <w:r>
        <w:rPr>
          <w:rFonts w:ascii="Times New Roman" w:hAnsi="Times New Roman" w:cs="Times New Roman"/>
          <w:sz w:val="24"/>
          <w:szCs w:val="24"/>
          <w:shd w:val="clear" w:color="auto" w:fill="FFFFFF"/>
        </w:rPr>
        <w:tab/>
      </w:r>
    </w:p>
    <w:p w14:paraId="47C769BE" w14:textId="77777777" w:rsidR="00C57632" w:rsidRPr="004530CD" w:rsidRDefault="00C57632" w:rsidP="00C57632">
      <w:pPr>
        <w:tabs>
          <w:tab w:val="left" w:pos="709"/>
          <w:tab w:val="left" w:pos="2552"/>
        </w:tabs>
        <w:spacing w:after="120" w:line="360" w:lineRule="auto"/>
        <w:ind w:left="2694" w:hanging="2694"/>
        <w:jc w:val="both"/>
        <w:rPr>
          <w:rFonts w:ascii="Times New Roman" w:hAnsi="Times New Roman" w:cs="Times New Roman"/>
          <w:sz w:val="24"/>
          <w:szCs w:val="24"/>
          <w:shd w:val="clear" w:color="auto" w:fill="FFFFFF"/>
        </w:rPr>
      </w:pPr>
      <w:r w:rsidRPr="004530CD">
        <w:rPr>
          <w:rFonts w:ascii="Times New Roman" w:hAnsi="Times New Roman" w:cs="Times New Roman"/>
          <w:b/>
          <w:sz w:val="24"/>
          <w:szCs w:val="24"/>
          <w:shd w:val="clear" w:color="auto" w:fill="FFFFFF"/>
        </w:rPr>
        <w:t>E-mail</w:t>
      </w:r>
      <w:r w:rsidRPr="004530CD">
        <w:rPr>
          <w:rFonts w:ascii="Times New Roman" w:hAnsi="Times New Roman" w:cs="Times New Roman"/>
          <w:b/>
          <w:sz w:val="24"/>
          <w:szCs w:val="24"/>
          <w:shd w:val="clear" w:color="auto" w:fill="FFFFFF"/>
        </w:rPr>
        <w:tab/>
      </w:r>
      <w:r w:rsidRPr="004530CD">
        <w:rPr>
          <w:rFonts w:ascii="Times New Roman" w:hAnsi="Times New Roman" w:cs="Times New Roman"/>
          <w:b/>
          <w:sz w:val="24"/>
          <w:szCs w:val="24"/>
          <w:shd w:val="clear" w:color="auto" w:fill="FFFFFF"/>
        </w:rPr>
        <w:tab/>
        <w:t>:</w:t>
      </w:r>
      <w:r>
        <w:rPr>
          <w:rFonts w:ascii="Times New Roman" w:hAnsi="Times New Roman" w:cs="Times New Roman"/>
          <w:sz w:val="24"/>
          <w:szCs w:val="24"/>
          <w:shd w:val="clear" w:color="auto" w:fill="FFFFFF"/>
        </w:rPr>
        <w:t xml:space="preserve"> </w:t>
      </w:r>
    </w:p>
    <w:p w14:paraId="4830801B" w14:textId="77777777" w:rsidR="00C57632" w:rsidRDefault="00C57632" w:rsidP="00C57632">
      <w:pPr>
        <w:spacing w:after="160" w:line="360" w:lineRule="auto"/>
        <w:rPr>
          <w:rFonts w:ascii="Times New Roman" w:hAnsi="Times New Roman" w:cs="Times New Roman"/>
          <w:color w:val="000000" w:themeColor="text1"/>
          <w:sz w:val="24"/>
          <w:szCs w:val="24"/>
          <w:shd w:val="clear" w:color="auto" w:fill="FFFFFF"/>
        </w:rPr>
      </w:pPr>
    </w:p>
    <w:p w14:paraId="07AF5CBC" w14:textId="77777777" w:rsidR="00B12CBE" w:rsidRPr="00E55C7C" w:rsidRDefault="00B12CBE" w:rsidP="00E55C7C">
      <w:pPr>
        <w:autoSpaceDE w:val="0"/>
        <w:autoSpaceDN w:val="0"/>
        <w:adjustRightInd w:val="0"/>
        <w:spacing w:after="0" w:line="360" w:lineRule="auto"/>
        <w:jc w:val="both"/>
        <w:rPr>
          <w:rFonts w:ascii="Times New Roman" w:hAnsi="Times New Roman" w:cs="Times New Roman"/>
          <w:b/>
          <w:bCs/>
          <w:sz w:val="24"/>
          <w:szCs w:val="24"/>
        </w:rPr>
      </w:pPr>
    </w:p>
    <w:sectPr w:rsidR="00B12CBE" w:rsidRPr="00E55C7C" w:rsidSect="005861F6">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24D3" w14:textId="77777777" w:rsidR="00FB77D1" w:rsidRDefault="00FB77D1" w:rsidP="00667BD9">
      <w:pPr>
        <w:spacing w:after="0" w:line="240" w:lineRule="auto"/>
      </w:pPr>
      <w:r>
        <w:separator/>
      </w:r>
    </w:p>
  </w:endnote>
  <w:endnote w:type="continuationSeparator" w:id="0">
    <w:p w14:paraId="045B2BE7" w14:textId="77777777" w:rsidR="00FB77D1" w:rsidRDefault="00FB77D1" w:rsidP="0066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Galliard B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61518"/>
      <w:docPartObj>
        <w:docPartGallery w:val="Page Numbers (Bottom of Page)"/>
        <w:docPartUnique/>
      </w:docPartObj>
    </w:sdtPr>
    <w:sdtContent>
      <w:p w14:paraId="17500AA0" w14:textId="77777777" w:rsidR="000F1CA7" w:rsidRDefault="000F1CA7">
        <w:pPr>
          <w:pStyle w:val="AltBilgi"/>
          <w:jc w:val="center"/>
        </w:pPr>
        <w:r>
          <w:fldChar w:fldCharType="begin"/>
        </w:r>
        <w:r>
          <w:instrText>PAGE   \* MERGEFORMAT</w:instrText>
        </w:r>
        <w:r>
          <w:fldChar w:fldCharType="separate"/>
        </w:r>
        <w:r>
          <w:t>2</w:t>
        </w:r>
        <w:r>
          <w:fldChar w:fldCharType="end"/>
        </w:r>
      </w:p>
    </w:sdtContent>
  </w:sdt>
  <w:p w14:paraId="74B45FB5" w14:textId="77777777" w:rsidR="000F1CA7" w:rsidRDefault="000F1C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6212" w14:textId="77777777" w:rsidR="00FB77D1" w:rsidRDefault="00FB77D1" w:rsidP="00667BD9">
      <w:pPr>
        <w:spacing w:after="0" w:line="240" w:lineRule="auto"/>
      </w:pPr>
      <w:r>
        <w:separator/>
      </w:r>
    </w:p>
  </w:footnote>
  <w:footnote w:type="continuationSeparator" w:id="0">
    <w:p w14:paraId="4B61EAD5" w14:textId="77777777" w:rsidR="00FB77D1" w:rsidRDefault="00FB77D1" w:rsidP="00667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3E5"/>
    <w:multiLevelType w:val="hybridMultilevel"/>
    <w:tmpl w:val="61F099E2"/>
    <w:lvl w:ilvl="0" w:tplc="9D2C4D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A2CE3"/>
    <w:multiLevelType w:val="multilevel"/>
    <w:tmpl w:val="8FA2D4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D8C609F"/>
    <w:multiLevelType w:val="multilevel"/>
    <w:tmpl w:val="05A2865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8250590"/>
    <w:multiLevelType w:val="hybridMultilevel"/>
    <w:tmpl w:val="4DEE2C6A"/>
    <w:lvl w:ilvl="0" w:tplc="9F94782C">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54BF5"/>
    <w:multiLevelType w:val="hybridMultilevel"/>
    <w:tmpl w:val="D7767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092C4F"/>
    <w:multiLevelType w:val="hybridMultilevel"/>
    <w:tmpl w:val="CF0EC826"/>
    <w:lvl w:ilvl="0" w:tplc="4AAC0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384E52"/>
    <w:multiLevelType w:val="hybridMultilevel"/>
    <w:tmpl w:val="99AA82BE"/>
    <w:lvl w:ilvl="0" w:tplc="A752A8D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EF404D"/>
    <w:multiLevelType w:val="hybridMultilevel"/>
    <w:tmpl w:val="FD1EEE74"/>
    <w:lvl w:ilvl="0" w:tplc="4E26620A">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2D128C"/>
    <w:multiLevelType w:val="hybridMultilevel"/>
    <w:tmpl w:val="56B021F2"/>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888314E"/>
    <w:multiLevelType w:val="hybridMultilevel"/>
    <w:tmpl w:val="E6748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AE4391"/>
    <w:multiLevelType w:val="hybridMultilevel"/>
    <w:tmpl w:val="5C9E784C"/>
    <w:lvl w:ilvl="0" w:tplc="2B12A3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94A7B"/>
    <w:multiLevelType w:val="hybridMultilevel"/>
    <w:tmpl w:val="72A25296"/>
    <w:lvl w:ilvl="0" w:tplc="C562E2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A61574C"/>
    <w:multiLevelType w:val="hybridMultilevel"/>
    <w:tmpl w:val="8174E412"/>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300239B"/>
    <w:multiLevelType w:val="hybridMultilevel"/>
    <w:tmpl w:val="01021CEE"/>
    <w:lvl w:ilvl="0" w:tplc="F2B0D200">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3281332"/>
    <w:multiLevelType w:val="multilevel"/>
    <w:tmpl w:val="2A94C24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4DCE1BC5"/>
    <w:multiLevelType w:val="hybridMultilevel"/>
    <w:tmpl w:val="ACCEE996"/>
    <w:lvl w:ilvl="0" w:tplc="391EB24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4F356F07"/>
    <w:multiLevelType w:val="hybridMultilevel"/>
    <w:tmpl w:val="187E1DD8"/>
    <w:lvl w:ilvl="0" w:tplc="C994C1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646E33"/>
    <w:multiLevelType w:val="hybridMultilevel"/>
    <w:tmpl w:val="94562F2A"/>
    <w:lvl w:ilvl="0" w:tplc="90CE95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6E1FAF"/>
    <w:multiLevelType w:val="hybridMultilevel"/>
    <w:tmpl w:val="14CAF4CE"/>
    <w:lvl w:ilvl="0" w:tplc="48A8AE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F3432D"/>
    <w:multiLevelType w:val="hybridMultilevel"/>
    <w:tmpl w:val="B45A7DDE"/>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5D046AB"/>
    <w:multiLevelType w:val="hybridMultilevel"/>
    <w:tmpl w:val="7D500DF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55FA1726"/>
    <w:multiLevelType w:val="hybridMultilevel"/>
    <w:tmpl w:val="A33487DC"/>
    <w:lvl w:ilvl="0" w:tplc="9F94782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BDA141F"/>
    <w:multiLevelType w:val="hybridMultilevel"/>
    <w:tmpl w:val="3DE02D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11F1CD4"/>
    <w:multiLevelType w:val="hybridMultilevel"/>
    <w:tmpl w:val="B96C18D6"/>
    <w:lvl w:ilvl="0" w:tplc="166EE744">
      <w:start w:val="1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4612B8"/>
    <w:multiLevelType w:val="hybridMultilevel"/>
    <w:tmpl w:val="4048760A"/>
    <w:lvl w:ilvl="0" w:tplc="01461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A7264E"/>
    <w:multiLevelType w:val="hybridMultilevel"/>
    <w:tmpl w:val="79FEA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7423D6"/>
    <w:multiLevelType w:val="hybridMultilevel"/>
    <w:tmpl w:val="EBC6B9F2"/>
    <w:lvl w:ilvl="0" w:tplc="F2B0D20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FA0744"/>
    <w:multiLevelType w:val="hybridMultilevel"/>
    <w:tmpl w:val="EFA8A5EC"/>
    <w:lvl w:ilvl="0" w:tplc="729A10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9BC1D87"/>
    <w:multiLevelType w:val="hybridMultilevel"/>
    <w:tmpl w:val="FD2663D8"/>
    <w:lvl w:ilvl="0" w:tplc="4E26620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7054A6"/>
    <w:multiLevelType w:val="multilevel"/>
    <w:tmpl w:val="ECEEEF08"/>
    <w:lvl w:ilvl="0">
      <w:start w:val="1"/>
      <w:numFmt w:val="decimal"/>
      <w:lvlText w:val="%1."/>
      <w:lvlJc w:val="left"/>
      <w:pPr>
        <w:tabs>
          <w:tab w:val="num" w:pos="360"/>
        </w:tabs>
        <w:ind w:left="360" w:hanging="360"/>
      </w:pPr>
    </w:lvl>
    <w:lvl w:ilvl="1">
      <w:start w:val="3"/>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14122D9"/>
    <w:multiLevelType w:val="hybridMultilevel"/>
    <w:tmpl w:val="21B20B22"/>
    <w:lvl w:ilvl="0" w:tplc="F2B0D200">
      <w:start w:val="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24340E5"/>
    <w:multiLevelType w:val="hybridMultilevel"/>
    <w:tmpl w:val="E86CF58C"/>
    <w:lvl w:ilvl="0" w:tplc="A2E22D60">
      <w:start w:val="1"/>
      <w:numFmt w:val="decimal"/>
      <w:lvlText w:val="%1."/>
      <w:lvlJc w:val="left"/>
      <w:pPr>
        <w:tabs>
          <w:tab w:val="num" w:pos="360"/>
        </w:tabs>
        <w:ind w:left="360" w:hanging="360"/>
      </w:pPr>
    </w:lvl>
    <w:lvl w:ilvl="1" w:tplc="244840FC">
      <w:numFmt w:val="none"/>
      <w:lvlText w:val=""/>
      <w:lvlJc w:val="left"/>
      <w:pPr>
        <w:tabs>
          <w:tab w:val="num" w:pos="360"/>
        </w:tabs>
      </w:pPr>
    </w:lvl>
    <w:lvl w:ilvl="2" w:tplc="8A08C31C">
      <w:numFmt w:val="none"/>
      <w:lvlText w:val=""/>
      <w:lvlJc w:val="left"/>
      <w:pPr>
        <w:tabs>
          <w:tab w:val="num" w:pos="360"/>
        </w:tabs>
      </w:pPr>
    </w:lvl>
    <w:lvl w:ilvl="3" w:tplc="AF467DD6">
      <w:numFmt w:val="none"/>
      <w:lvlText w:val=""/>
      <w:lvlJc w:val="left"/>
      <w:pPr>
        <w:tabs>
          <w:tab w:val="num" w:pos="360"/>
        </w:tabs>
      </w:pPr>
    </w:lvl>
    <w:lvl w:ilvl="4" w:tplc="07242DE8">
      <w:numFmt w:val="none"/>
      <w:lvlText w:val=""/>
      <w:lvlJc w:val="left"/>
      <w:pPr>
        <w:tabs>
          <w:tab w:val="num" w:pos="360"/>
        </w:tabs>
      </w:pPr>
    </w:lvl>
    <w:lvl w:ilvl="5" w:tplc="776AB6CA">
      <w:numFmt w:val="none"/>
      <w:lvlText w:val=""/>
      <w:lvlJc w:val="left"/>
      <w:pPr>
        <w:tabs>
          <w:tab w:val="num" w:pos="360"/>
        </w:tabs>
      </w:pPr>
    </w:lvl>
    <w:lvl w:ilvl="6" w:tplc="F6CA39A2">
      <w:numFmt w:val="none"/>
      <w:lvlText w:val=""/>
      <w:lvlJc w:val="left"/>
      <w:pPr>
        <w:tabs>
          <w:tab w:val="num" w:pos="360"/>
        </w:tabs>
      </w:pPr>
    </w:lvl>
    <w:lvl w:ilvl="7" w:tplc="6C7ADEA4">
      <w:numFmt w:val="none"/>
      <w:lvlText w:val=""/>
      <w:lvlJc w:val="left"/>
      <w:pPr>
        <w:tabs>
          <w:tab w:val="num" w:pos="360"/>
        </w:tabs>
      </w:pPr>
    </w:lvl>
    <w:lvl w:ilvl="8" w:tplc="FEE8CA96">
      <w:numFmt w:val="none"/>
      <w:lvlText w:val=""/>
      <w:lvlJc w:val="left"/>
      <w:pPr>
        <w:tabs>
          <w:tab w:val="num" w:pos="360"/>
        </w:tabs>
      </w:pPr>
    </w:lvl>
  </w:abstractNum>
  <w:abstractNum w:abstractNumId="32" w15:restartNumberingAfterBreak="0">
    <w:nsid w:val="74E000F8"/>
    <w:multiLevelType w:val="multilevel"/>
    <w:tmpl w:val="1F266BC2"/>
    <w:lvl w:ilvl="0">
      <w:start w:val="1"/>
      <w:numFmt w:val="decimal"/>
      <w:lvlText w:val="%1."/>
      <w:lvlJc w:val="left"/>
      <w:pPr>
        <w:tabs>
          <w:tab w:val="num" w:pos="360"/>
        </w:tabs>
        <w:ind w:left="360" w:hanging="360"/>
      </w:pPr>
    </w:lvl>
    <w:lvl w:ilvl="1">
      <w:start w:val="5"/>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D61949"/>
    <w:multiLevelType w:val="hybridMultilevel"/>
    <w:tmpl w:val="5AACF2A0"/>
    <w:lvl w:ilvl="0" w:tplc="2CC86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562191">
    <w:abstractNumId w:val="2"/>
  </w:num>
  <w:num w:numId="2" w16cid:durableId="1490094133">
    <w:abstractNumId w:val="1"/>
  </w:num>
  <w:num w:numId="3" w16cid:durableId="279073901">
    <w:abstractNumId w:val="14"/>
  </w:num>
  <w:num w:numId="4" w16cid:durableId="1585797827">
    <w:abstractNumId w:val="25"/>
  </w:num>
  <w:num w:numId="5" w16cid:durableId="1237978472">
    <w:abstractNumId w:val="33"/>
  </w:num>
  <w:num w:numId="6" w16cid:durableId="1711807060">
    <w:abstractNumId w:val="17"/>
  </w:num>
  <w:num w:numId="7" w16cid:durableId="1814984041">
    <w:abstractNumId w:val="6"/>
  </w:num>
  <w:num w:numId="8" w16cid:durableId="1988587866">
    <w:abstractNumId w:val="0"/>
  </w:num>
  <w:num w:numId="9" w16cid:durableId="1268928836">
    <w:abstractNumId w:val="24"/>
  </w:num>
  <w:num w:numId="10" w16cid:durableId="1478716900">
    <w:abstractNumId w:val="11"/>
  </w:num>
  <w:num w:numId="11" w16cid:durableId="630668402">
    <w:abstractNumId w:val="5"/>
  </w:num>
  <w:num w:numId="12" w16cid:durableId="806438225">
    <w:abstractNumId w:val="16"/>
  </w:num>
  <w:num w:numId="13" w16cid:durableId="1655140649">
    <w:abstractNumId w:val="27"/>
  </w:num>
  <w:num w:numId="14" w16cid:durableId="1826239452">
    <w:abstractNumId w:val="10"/>
  </w:num>
  <w:num w:numId="15" w16cid:durableId="1072317484">
    <w:abstractNumId w:val="12"/>
  </w:num>
  <w:num w:numId="16" w16cid:durableId="1169448531">
    <w:abstractNumId w:val="20"/>
  </w:num>
  <w:num w:numId="17" w16cid:durableId="1983385226">
    <w:abstractNumId w:val="32"/>
  </w:num>
  <w:num w:numId="18" w16cid:durableId="590352549">
    <w:abstractNumId w:val="31"/>
  </w:num>
  <w:num w:numId="19" w16cid:durableId="1965505340">
    <w:abstractNumId w:val="29"/>
  </w:num>
  <w:num w:numId="20" w16cid:durableId="78871020">
    <w:abstractNumId w:val="19"/>
  </w:num>
  <w:num w:numId="21" w16cid:durableId="597254970">
    <w:abstractNumId w:val="22"/>
  </w:num>
  <w:num w:numId="22" w16cid:durableId="1235241347">
    <w:abstractNumId w:val="8"/>
  </w:num>
  <w:num w:numId="23" w16cid:durableId="687875700">
    <w:abstractNumId w:val="13"/>
  </w:num>
  <w:num w:numId="24" w16cid:durableId="539980861">
    <w:abstractNumId w:val="3"/>
  </w:num>
  <w:num w:numId="25" w16cid:durableId="404886819">
    <w:abstractNumId w:val="26"/>
  </w:num>
  <w:num w:numId="26" w16cid:durableId="1111777243">
    <w:abstractNumId w:val="21"/>
  </w:num>
  <w:num w:numId="27" w16cid:durableId="34355431">
    <w:abstractNumId w:val="15"/>
  </w:num>
  <w:num w:numId="28" w16cid:durableId="835417805">
    <w:abstractNumId w:val="30"/>
  </w:num>
  <w:num w:numId="29" w16cid:durableId="743576507">
    <w:abstractNumId w:val="23"/>
  </w:num>
  <w:num w:numId="30" w16cid:durableId="586691863">
    <w:abstractNumId w:val="18"/>
  </w:num>
  <w:num w:numId="31" w16cid:durableId="428700341">
    <w:abstractNumId w:val="7"/>
  </w:num>
  <w:num w:numId="32" w16cid:durableId="934941653">
    <w:abstractNumId w:val="28"/>
  </w:num>
  <w:num w:numId="33" w16cid:durableId="1398354600">
    <w:abstractNumId w:val="9"/>
  </w:num>
  <w:num w:numId="34" w16cid:durableId="1815953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9"/>
    <w:rsid w:val="00037E3F"/>
    <w:rsid w:val="000425B2"/>
    <w:rsid w:val="000F1CA7"/>
    <w:rsid w:val="00271CCF"/>
    <w:rsid w:val="005861F6"/>
    <w:rsid w:val="005A5915"/>
    <w:rsid w:val="00615385"/>
    <w:rsid w:val="00667BD9"/>
    <w:rsid w:val="00716038"/>
    <w:rsid w:val="00745CB5"/>
    <w:rsid w:val="007C320A"/>
    <w:rsid w:val="008C639B"/>
    <w:rsid w:val="00903409"/>
    <w:rsid w:val="00A43876"/>
    <w:rsid w:val="00AD4A7D"/>
    <w:rsid w:val="00AF6445"/>
    <w:rsid w:val="00B12CBE"/>
    <w:rsid w:val="00B247FB"/>
    <w:rsid w:val="00B61C0A"/>
    <w:rsid w:val="00C57632"/>
    <w:rsid w:val="00D14960"/>
    <w:rsid w:val="00E461BF"/>
    <w:rsid w:val="00E55C7C"/>
    <w:rsid w:val="00E96EAF"/>
    <w:rsid w:val="00EB68B1"/>
    <w:rsid w:val="00F15079"/>
    <w:rsid w:val="00FA6C09"/>
    <w:rsid w:val="00FB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8BA7"/>
  <w15:chartTrackingRefBased/>
  <w15:docId w15:val="{993BD7B8-4C5D-49E0-95D3-E0CB98B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67B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B247FB"/>
    <w:pPr>
      <w:keepNext/>
      <w:keepLines/>
      <w:spacing w:before="280" w:after="24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B247FB"/>
    <w:pPr>
      <w:keepNext/>
      <w:keepLines/>
      <w:spacing w:before="280" w:after="240"/>
      <w:outlineLvl w:val="2"/>
    </w:pPr>
    <w:rPr>
      <w:rFonts w:ascii="Times New Roman" w:eastAsiaTheme="majorEastAsia" w:hAnsi="Times New Roman"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7BD9"/>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247FB"/>
    <w:rPr>
      <w:rFonts w:ascii="Times New Roman" w:eastAsiaTheme="majorEastAsia" w:hAnsi="Times New Roman" w:cstheme="majorBidi"/>
      <w:b/>
      <w:sz w:val="24"/>
      <w:szCs w:val="26"/>
    </w:rPr>
  </w:style>
  <w:style w:type="paragraph" w:styleId="AralkYok">
    <w:name w:val="No Spacing"/>
    <w:uiPriority w:val="1"/>
    <w:qFormat/>
    <w:rsid w:val="00667BD9"/>
    <w:pPr>
      <w:spacing w:after="0" w:line="240" w:lineRule="auto"/>
    </w:pPr>
  </w:style>
  <w:style w:type="paragraph" w:styleId="SonNotMetni">
    <w:name w:val="endnote text"/>
    <w:basedOn w:val="Normal"/>
    <w:link w:val="SonNotMetniChar"/>
    <w:uiPriority w:val="99"/>
    <w:semiHidden/>
    <w:unhideWhenUsed/>
    <w:rsid w:val="00667BD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67BD9"/>
    <w:rPr>
      <w:sz w:val="20"/>
      <w:szCs w:val="20"/>
    </w:rPr>
  </w:style>
  <w:style w:type="character" w:styleId="SonNotBavurusu">
    <w:name w:val="endnote reference"/>
    <w:basedOn w:val="VarsaylanParagrafYazTipi"/>
    <w:uiPriority w:val="99"/>
    <w:semiHidden/>
    <w:unhideWhenUsed/>
    <w:rsid w:val="00667BD9"/>
    <w:rPr>
      <w:vertAlign w:val="superscript"/>
    </w:rPr>
  </w:style>
  <w:style w:type="paragraph" w:customStyle="1" w:styleId="005-Metin">
    <w:name w:val="005-Metin"/>
    <w:basedOn w:val="Normal"/>
    <w:link w:val="005-MetinChar"/>
    <w:autoRedefine/>
    <w:qFormat/>
    <w:rsid w:val="00667BD9"/>
    <w:pPr>
      <w:autoSpaceDE w:val="0"/>
      <w:autoSpaceDN w:val="0"/>
      <w:adjustRightInd w:val="0"/>
      <w:spacing w:after="0" w:line="360" w:lineRule="auto"/>
      <w:ind w:firstLine="567"/>
      <w:jc w:val="both"/>
    </w:pPr>
    <w:rPr>
      <w:rFonts w:ascii="Times New Roman" w:eastAsia="Times New Roman" w:hAnsi="Times New Roman" w:cs="Times New Roman"/>
      <w:bCs/>
      <w:color w:val="000000"/>
      <w:sz w:val="24"/>
      <w:szCs w:val="20"/>
      <w:lang w:eastAsia="tr-TR"/>
    </w:rPr>
  </w:style>
  <w:style w:type="character" w:customStyle="1" w:styleId="005-MetinChar">
    <w:name w:val="005-Metin Char"/>
    <w:basedOn w:val="VarsaylanParagrafYazTipi"/>
    <w:link w:val="005-Metin"/>
    <w:rsid w:val="00667BD9"/>
    <w:rPr>
      <w:rFonts w:ascii="Times New Roman" w:eastAsia="Times New Roman" w:hAnsi="Times New Roman" w:cs="Times New Roman"/>
      <w:bCs/>
      <w:color w:val="000000"/>
      <w:sz w:val="24"/>
      <w:szCs w:val="20"/>
      <w:lang w:eastAsia="tr-TR"/>
    </w:rPr>
  </w:style>
  <w:style w:type="paragraph" w:customStyle="1" w:styleId="GiriBalklar">
    <w:name w:val="Giriş Başlıkları"/>
    <w:basedOn w:val="Balk1"/>
    <w:link w:val="GiriBalklarChar"/>
    <w:qFormat/>
    <w:rsid w:val="00667BD9"/>
    <w:pPr>
      <w:keepNext w:val="0"/>
      <w:keepLines w:val="0"/>
      <w:tabs>
        <w:tab w:val="left" w:pos="3615"/>
      </w:tabs>
      <w:spacing w:before="0" w:after="720" w:line="240" w:lineRule="auto"/>
      <w:jc w:val="center"/>
    </w:pPr>
    <w:rPr>
      <w:rFonts w:ascii="Times New Roman" w:eastAsia="Calibri" w:hAnsi="Times New Roman" w:cs="Times New Roman"/>
      <w:b/>
      <w:bCs/>
      <w:caps/>
      <w:color w:val="auto"/>
      <w:sz w:val="28"/>
      <w:szCs w:val="28"/>
    </w:rPr>
  </w:style>
  <w:style w:type="character" w:customStyle="1" w:styleId="GiriBalklarChar">
    <w:name w:val="Giriş Başlıkları Char"/>
    <w:basedOn w:val="VarsaylanParagrafYazTipi"/>
    <w:link w:val="GiriBalklar"/>
    <w:rsid w:val="00667BD9"/>
    <w:rPr>
      <w:rFonts w:ascii="Times New Roman" w:eastAsia="Calibri" w:hAnsi="Times New Roman" w:cs="Times New Roman"/>
      <w:b/>
      <w:bCs/>
      <w:caps/>
      <w:sz w:val="28"/>
      <w:szCs w:val="28"/>
    </w:rPr>
  </w:style>
  <w:style w:type="paragraph" w:customStyle="1" w:styleId="WW-NormalWeb1">
    <w:name w:val="WW-Normal (Web)1"/>
    <w:basedOn w:val="Normal"/>
    <w:link w:val="WW-NormalWeb1Char"/>
    <w:rsid w:val="00667BD9"/>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667BD9"/>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8C63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39B"/>
  </w:style>
  <w:style w:type="paragraph" w:styleId="AltBilgi">
    <w:name w:val="footer"/>
    <w:basedOn w:val="Normal"/>
    <w:link w:val="AltBilgiChar"/>
    <w:uiPriority w:val="99"/>
    <w:unhideWhenUsed/>
    <w:rsid w:val="008C63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39B"/>
  </w:style>
  <w:style w:type="paragraph" w:styleId="BalonMetni">
    <w:name w:val="Balloon Text"/>
    <w:basedOn w:val="Normal"/>
    <w:link w:val="BalonMetniChar"/>
    <w:uiPriority w:val="99"/>
    <w:semiHidden/>
    <w:unhideWhenUsed/>
    <w:rsid w:val="008C63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639B"/>
    <w:rPr>
      <w:rFonts w:ascii="Tahoma" w:hAnsi="Tahoma" w:cs="Tahoma"/>
      <w:sz w:val="16"/>
      <w:szCs w:val="16"/>
    </w:rPr>
  </w:style>
  <w:style w:type="paragraph" w:styleId="ListeParagraf">
    <w:name w:val="List Paragraph"/>
    <w:basedOn w:val="Normal"/>
    <w:uiPriority w:val="34"/>
    <w:qFormat/>
    <w:rsid w:val="008C639B"/>
    <w:pPr>
      <w:ind w:left="720"/>
      <w:contextualSpacing/>
    </w:pPr>
  </w:style>
  <w:style w:type="paragraph" w:customStyle="1" w:styleId="DecimalAligned">
    <w:name w:val="Decimal Aligned"/>
    <w:basedOn w:val="Normal"/>
    <w:uiPriority w:val="40"/>
    <w:qFormat/>
    <w:rsid w:val="008C639B"/>
    <w:pPr>
      <w:tabs>
        <w:tab w:val="decimal" w:pos="360"/>
      </w:tabs>
    </w:pPr>
    <w:rPr>
      <w:rFonts w:eastAsiaTheme="minorEastAsia"/>
    </w:rPr>
  </w:style>
  <w:style w:type="paragraph" w:styleId="DipnotMetni">
    <w:name w:val="footnote text"/>
    <w:basedOn w:val="Normal"/>
    <w:link w:val="DipnotMetniChar"/>
    <w:uiPriority w:val="99"/>
    <w:unhideWhenUsed/>
    <w:rsid w:val="008C639B"/>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8C639B"/>
    <w:rPr>
      <w:rFonts w:eastAsiaTheme="minorEastAsia"/>
      <w:sz w:val="20"/>
      <w:szCs w:val="20"/>
    </w:rPr>
  </w:style>
  <w:style w:type="character" w:styleId="HafifVurgulama">
    <w:name w:val="Subtle Emphasis"/>
    <w:basedOn w:val="VarsaylanParagrafYazTipi"/>
    <w:uiPriority w:val="19"/>
    <w:qFormat/>
    <w:rsid w:val="008C639B"/>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8C639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8C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8C639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8C63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8C639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8C639B"/>
    <w:rPr>
      <w:rFonts w:ascii="Consolas" w:hAnsi="Consolas"/>
      <w:sz w:val="20"/>
      <w:szCs w:val="20"/>
    </w:rPr>
  </w:style>
  <w:style w:type="paragraph" w:customStyle="1" w:styleId="Pa0">
    <w:name w:val="Pa0"/>
    <w:basedOn w:val="Normal"/>
    <w:next w:val="Normal"/>
    <w:uiPriority w:val="99"/>
    <w:rsid w:val="008C639B"/>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8C639B"/>
    <w:rPr>
      <w:color w:val="000000"/>
      <w:sz w:val="18"/>
      <w:szCs w:val="18"/>
    </w:rPr>
  </w:style>
  <w:style w:type="character" w:customStyle="1" w:styleId="A4">
    <w:name w:val="A4"/>
    <w:uiPriority w:val="99"/>
    <w:rsid w:val="008C639B"/>
    <w:rPr>
      <w:i/>
      <w:iCs/>
      <w:color w:val="000000"/>
      <w:sz w:val="16"/>
      <w:szCs w:val="16"/>
    </w:rPr>
  </w:style>
  <w:style w:type="paragraph" w:customStyle="1" w:styleId="Default">
    <w:name w:val="Default"/>
    <w:rsid w:val="008C639B"/>
    <w:pPr>
      <w:autoSpaceDE w:val="0"/>
      <w:autoSpaceDN w:val="0"/>
      <w:adjustRightInd w:val="0"/>
      <w:spacing w:after="0" w:line="240" w:lineRule="auto"/>
    </w:pPr>
    <w:rPr>
      <w:rFonts w:ascii="Galliard BT" w:hAnsi="Galliard BT" w:cs="Galliard BT"/>
      <w:color w:val="000000"/>
      <w:sz w:val="24"/>
      <w:szCs w:val="24"/>
    </w:rPr>
  </w:style>
  <w:style w:type="character" w:customStyle="1" w:styleId="nlmpublisher-name">
    <w:name w:val="nlm_publisher-name"/>
    <w:basedOn w:val="VarsaylanParagrafYazTipi"/>
    <w:rsid w:val="008C639B"/>
  </w:style>
  <w:style w:type="character" w:customStyle="1" w:styleId="nlmarticle-title">
    <w:name w:val="nlm_article-title"/>
    <w:basedOn w:val="VarsaylanParagrafYazTipi"/>
    <w:rsid w:val="008C639B"/>
  </w:style>
  <w:style w:type="character" w:styleId="Kpr">
    <w:name w:val="Hyperlink"/>
    <w:basedOn w:val="VarsaylanParagrafYazTipi"/>
    <w:uiPriority w:val="99"/>
    <w:unhideWhenUsed/>
    <w:rsid w:val="008C639B"/>
    <w:rPr>
      <w:color w:val="0000FF"/>
      <w:u w:val="single"/>
    </w:rPr>
  </w:style>
  <w:style w:type="character" w:customStyle="1" w:styleId="Balk3Char">
    <w:name w:val="Başlık 3 Char"/>
    <w:basedOn w:val="VarsaylanParagrafYazTipi"/>
    <w:link w:val="Balk3"/>
    <w:uiPriority w:val="9"/>
    <w:rsid w:val="00B247FB"/>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B12CBE"/>
    <w:pPr>
      <w:spacing w:line="259" w:lineRule="auto"/>
      <w:outlineLvl w:val="9"/>
    </w:pPr>
    <w:rPr>
      <w:lang w:eastAsia="tr-TR"/>
    </w:rPr>
  </w:style>
  <w:style w:type="paragraph" w:styleId="T1">
    <w:name w:val="toc 1"/>
    <w:basedOn w:val="Normal"/>
    <w:next w:val="Normal"/>
    <w:autoRedefine/>
    <w:uiPriority w:val="39"/>
    <w:unhideWhenUsed/>
    <w:rsid w:val="00B12CBE"/>
    <w:pPr>
      <w:spacing w:after="100"/>
    </w:pPr>
  </w:style>
  <w:style w:type="paragraph" w:styleId="T2">
    <w:name w:val="toc 2"/>
    <w:basedOn w:val="Normal"/>
    <w:next w:val="Normal"/>
    <w:autoRedefine/>
    <w:uiPriority w:val="39"/>
    <w:unhideWhenUsed/>
    <w:rsid w:val="00B12CBE"/>
    <w:pPr>
      <w:spacing w:after="100"/>
      <w:ind w:left="220"/>
    </w:pPr>
  </w:style>
  <w:style w:type="paragraph" w:styleId="T3">
    <w:name w:val="toc 3"/>
    <w:basedOn w:val="Normal"/>
    <w:next w:val="Normal"/>
    <w:autoRedefine/>
    <w:uiPriority w:val="39"/>
    <w:unhideWhenUsed/>
    <w:rsid w:val="00B12CBE"/>
    <w:pPr>
      <w:spacing w:after="100"/>
      <w:ind w:left="440"/>
    </w:pPr>
  </w:style>
  <w:style w:type="paragraph" w:styleId="ResimYazs">
    <w:name w:val="caption"/>
    <w:basedOn w:val="Normal"/>
    <w:next w:val="Normal"/>
    <w:uiPriority w:val="35"/>
    <w:unhideWhenUsed/>
    <w:qFormat/>
    <w:rsid w:val="00716038"/>
    <w:pPr>
      <w:spacing w:line="240" w:lineRule="auto"/>
    </w:pPr>
    <w:rPr>
      <w:i/>
      <w:iCs/>
      <w:color w:val="1F497D" w:themeColor="text2"/>
      <w:sz w:val="18"/>
      <w:szCs w:val="18"/>
    </w:rPr>
  </w:style>
  <w:style w:type="paragraph" w:styleId="ekillerTablosu">
    <w:name w:val="table of figures"/>
    <w:basedOn w:val="Normal"/>
    <w:next w:val="Normal"/>
    <w:uiPriority w:val="99"/>
    <w:unhideWhenUsed/>
    <w:rsid w:val="00745CB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flj&#351;kli,&#351;ikjugyu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xxxx"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BBC0-F0AD-4DB6-A7EA-9F703F6C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1645</Words>
  <Characters>9382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Polat</dc:creator>
  <cp:keywords/>
  <dc:description/>
  <cp:lastModifiedBy>havva polat kaya</cp:lastModifiedBy>
  <cp:revision>6</cp:revision>
  <dcterms:created xsi:type="dcterms:W3CDTF">2022-03-25T16:33:00Z</dcterms:created>
  <dcterms:modified xsi:type="dcterms:W3CDTF">2023-01-22T16:54:00Z</dcterms:modified>
</cp:coreProperties>
</file>