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B81E" w14:textId="77777777" w:rsidR="00315683" w:rsidRDefault="007F0D0A" w:rsidP="00923220">
      <w:pPr>
        <w:jc w:val="center"/>
      </w:pPr>
      <w:r>
        <w:rPr>
          <w:noProof/>
          <w:lang w:eastAsia="tr-TR"/>
        </w:rPr>
        <w:drawing>
          <wp:inline distT="0" distB="0" distL="0" distR="0" wp14:anchorId="1BD3A2BB" wp14:editId="2116A83E">
            <wp:extent cx="2761615" cy="1085850"/>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1615" cy="1085850"/>
                    </a:xfrm>
                    <a:prstGeom prst="rect">
                      <a:avLst/>
                    </a:prstGeom>
                    <a:noFill/>
                  </pic:spPr>
                </pic:pic>
              </a:graphicData>
            </a:graphic>
          </wp:inline>
        </w:drawing>
      </w:r>
    </w:p>
    <w:p w14:paraId="08452893" w14:textId="77777777" w:rsidR="007F0D0A" w:rsidRDefault="007F0D0A" w:rsidP="007F0D0A">
      <w:pPr>
        <w:jc w:val="center"/>
      </w:pPr>
    </w:p>
    <w:p w14:paraId="6032426D" w14:textId="77777777" w:rsidR="007F0D0A" w:rsidRDefault="007F0D0A" w:rsidP="007F0D0A">
      <w:pPr>
        <w:jc w:val="center"/>
      </w:pPr>
    </w:p>
    <w:p w14:paraId="032B4431" w14:textId="77777777" w:rsidR="007F0D0A" w:rsidRDefault="007F0D0A" w:rsidP="007F0D0A">
      <w:pPr>
        <w:jc w:val="center"/>
        <w:rPr>
          <w:b/>
        </w:rPr>
      </w:pPr>
      <w:r w:rsidRPr="007F0D0A">
        <w:rPr>
          <w:b/>
        </w:rPr>
        <w:t>SELF-ASSESSMENT REPORT</w:t>
      </w:r>
    </w:p>
    <w:p w14:paraId="2DE3B131" w14:textId="77777777" w:rsidR="007F0D0A" w:rsidRDefault="007F0D0A" w:rsidP="007F0D0A">
      <w:pPr>
        <w:jc w:val="center"/>
        <w:rPr>
          <w:b/>
        </w:rPr>
      </w:pPr>
    </w:p>
    <w:p w14:paraId="131170C9" w14:textId="77777777" w:rsidR="007F0D0A" w:rsidRDefault="007F0D0A" w:rsidP="007F0D0A">
      <w:pPr>
        <w:jc w:val="center"/>
        <w:rPr>
          <w:b/>
        </w:rPr>
      </w:pPr>
    </w:p>
    <w:p w14:paraId="1F207A2E" w14:textId="77777777" w:rsidR="007F0D0A" w:rsidRDefault="007F0D0A" w:rsidP="007F0D0A">
      <w:pPr>
        <w:jc w:val="center"/>
        <w:rPr>
          <w:b/>
        </w:rPr>
      </w:pPr>
    </w:p>
    <w:p w14:paraId="3BFC022A" w14:textId="19DAE0B6" w:rsidR="007F0D0A" w:rsidRDefault="007F0D0A" w:rsidP="007F0D0A">
      <w:pPr>
        <w:spacing w:before="0" w:beforeAutospacing="0" w:after="0" w:afterAutospacing="0"/>
        <w:jc w:val="center"/>
        <w:rPr>
          <w:b/>
        </w:rPr>
      </w:pPr>
      <w:r>
        <w:rPr>
          <w:b/>
        </w:rPr>
        <w:t>ÇANAKKALE ONEK</w:t>
      </w:r>
      <w:r w:rsidR="00035AF7">
        <w:rPr>
          <w:b/>
        </w:rPr>
        <w:t>I</w:t>
      </w:r>
      <w:r>
        <w:rPr>
          <w:b/>
        </w:rPr>
        <w:t>Z MART UNIVERSITY</w:t>
      </w:r>
    </w:p>
    <w:p w14:paraId="4DEBDBB9" w14:textId="68E36941" w:rsidR="007F0D0A" w:rsidRDefault="001E2CF7" w:rsidP="007F0D0A">
      <w:pPr>
        <w:spacing w:before="0" w:beforeAutospacing="0" w:after="0" w:afterAutospacing="0"/>
        <w:jc w:val="center"/>
        <w:rPr>
          <w:b/>
        </w:rPr>
      </w:pPr>
      <w:r>
        <w:rPr>
          <w:b/>
        </w:rPr>
        <w:t>GRADUATE EDUCATION INSTITUTE</w:t>
      </w:r>
    </w:p>
    <w:p w14:paraId="6C593992" w14:textId="64B1524B" w:rsidR="007F0D0A" w:rsidRDefault="007F0D0A" w:rsidP="007F0D0A">
      <w:pPr>
        <w:spacing w:before="0" w:beforeAutospacing="0" w:after="0" w:afterAutospacing="0"/>
        <w:jc w:val="center"/>
        <w:rPr>
          <w:b/>
        </w:rPr>
      </w:pPr>
      <w:r>
        <w:rPr>
          <w:b/>
        </w:rPr>
        <w:t>DEPARTMENT OF HEALTH MANAGEMENT</w:t>
      </w:r>
    </w:p>
    <w:p w14:paraId="36028F6C" w14:textId="77777777" w:rsidR="007F0D0A" w:rsidRDefault="007F0D0A" w:rsidP="007F0D0A">
      <w:pPr>
        <w:jc w:val="center"/>
        <w:rPr>
          <w:b/>
        </w:rPr>
      </w:pPr>
    </w:p>
    <w:p w14:paraId="1B4505F7" w14:textId="77777777" w:rsidR="007F0D0A" w:rsidRDefault="007F0D0A" w:rsidP="007F0D0A">
      <w:pPr>
        <w:jc w:val="center"/>
        <w:rPr>
          <w:b/>
        </w:rPr>
      </w:pPr>
    </w:p>
    <w:p w14:paraId="4202A581" w14:textId="77777777" w:rsidR="007F0D0A" w:rsidRDefault="007F0D0A" w:rsidP="007F0D0A">
      <w:pPr>
        <w:jc w:val="center"/>
        <w:rPr>
          <w:b/>
        </w:rPr>
      </w:pPr>
    </w:p>
    <w:p w14:paraId="7A94185B" w14:textId="77777777" w:rsidR="007F0D0A" w:rsidRDefault="007F0D0A" w:rsidP="007F0D0A">
      <w:pPr>
        <w:spacing w:before="0" w:beforeAutospacing="0" w:after="0" w:afterAutospacing="0"/>
        <w:jc w:val="center"/>
        <w:rPr>
          <w:b/>
        </w:rPr>
      </w:pPr>
      <w:r>
        <w:rPr>
          <w:b/>
        </w:rPr>
        <w:t>Prof. Dr. Ekrem TUFAN (President)</w:t>
      </w:r>
    </w:p>
    <w:p w14:paraId="1E775ABD" w14:textId="77777777" w:rsidR="004468BC" w:rsidRDefault="004468BC" w:rsidP="007F0D0A">
      <w:pPr>
        <w:spacing w:before="0" w:beforeAutospacing="0" w:after="0" w:afterAutospacing="0"/>
        <w:jc w:val="center"/>
        <w:rPr>
          <w:b/>
        </w:rPr>
      </w:pPr>
      <w:r>
        <w:rPr>
          <w:b/>
        </w:rPr>
        <w:t>Prof. Dr. Ayşe SAN TURGAY (Member)</w:t>
      </w:r>
    </w:p>
    <w:p w14:paraId="63E0CBEA" w14:textId="546C55EE" w:rsidR="007F0D0A" w:rsidRDefault="00447434" w:rsidP="007F0D0A">
      <w:pPr>
        <w:spacing w:before="0" w:beforeAutospacing="0" w:after="0" w:afterAutospacing="0"/>
        <w:jc w:val="center"/>
        <w:rPr>
          <w:b/>
        </w:rPr>
      </w:pPr>
      <w:r>
        <w:rPr>
          <w:b/>
        </w:rPr>
        <w:t xml:space="preserve">Prof. Dr. Özge UYSAL ŞAHİN </w:t>
      </w:r>
      <w:r w:rsidR="007F0D0A">
        <w:rPr>
          <w:b/>
        </w:rPr>
        <w:t>(Member)</w:t>
      </w:r>
    </w:p>
    <w:p w14:paraId="41FBC63F" w14:textId="77777777" w:rsidR="007F0D0A" w:rsidRDefault="007F0D0A" w:rsidP="007F0D0A">
      <w:pPr>
        <w:spacing w:before="0" w:beforeAutospacing="0" w:after="0" w:afterAutospacing="0"/>
        <w:jc w:val="center"/>
        <w:rPr>
          <w:b/>
        </w:rPr>
      </w:pPr>
      <w:r>
        <w:rPr>
          <w:b/>
        </w:rPr>
        <w:t>Dr. Lecturer Member Didem HEKİMOĞLU TUNÇ (Member)</w:t>
      </w:r>
    </w:p>
    <w:p w14:paraId="28F7E1D1" w14:textId="77777777" w:rsidR="007F0D0A" w:rsidRDefault="007F0D0A" w:rsidP="007F0D0A">
      <w:pPr>
        <w:jc w:val="center"/>
        <w:rPr>
          <w:b/>
        </w:rPr>
      </w:pPr>
    </w:p>
    <w:p w14:paraId="2EB886C0" w14:textId="77777777" w:rsidR="001E2CF7" w:rsidRDefault="001E2CF7" w:rsidP="007F0D0A">
      <w:pPr>
        <w:jc w:val="center"/>
        <w:rPr>
          <w:b/>
        </w:rPr>
      </w:pPr>
    </w:p>
    <w:p w14:paraId="489ED1B0" w14:textId="387A9A45" w:rsidR="007F0D0A" w:rsidRDefault="0070425D" w:rsidP="0070425D">
      <w:pPr>
        <w:tabs>
          <w:tab w:val="center" w:pos="4867"/>
          <w:tab w:val="right" w:pos="9026"/>
        </w:tabs>
        <w:jc w:val="left"/>
        <w:rPr>
          <w:b/>
        </w:rPr>
      </w:pPr>
      <w:r>
        <w:rPr>
          <w:b/>
        </w:rPr>
        <w:tab/>
      </w:r>
      <w:r w:rsidR="00447434">
        <w:rPr>
          <w:b/>
        </w:rPr>
        <w:t>10.03.2024</w:t>
      </w:r>
      <w:r>
        <w:rPr>
          <w:b/>
        </w:rPr>
        <w:tab/>
      </w:r>
    </w:p>
    <w:sdt>
      <w:sdtPr>
        <w:rPr>
          <w:rFonts w:ascii="Times New Roman" w:eastAsiaTheme="minorHAnsi" w:hAnsi="Times New Roman" w:cstheme="minorBidi"/>
          <w:color w:val="auto"/>
          <w:sz w:val="24"/>
          <w:szCs w:val="22"/>
          <w:lang w:eastAsia="en-US"/>
        </w:rPr>
        <w:id w:val="870121498"/>
        <w:docPartObj>
          <w:docPartGallery w:val="Table of Contents"/>
          <w:docPartUnique/>
        </w:docPartObj>
      </w:sdtPr>
      <w:sdtEndPr>
        <w:rPr>
          <w:b/>
          <w:bCs/>
        </w:rPr>
      </w:sdtEndPr>
      <w:sdtContent>
        <w:p w14:paraId="0FDF20B6" w14:textId="77777777" w:rsidR="00923220" w:rsidRPr="002669A1" w:rsidRDefault="00923220" w:rsidP="002669A1">
          <w:pPr>
            <w:pStyle w:val="TBal"/>
            <w:jc w:val="center"/>
            <w:rPr>
              <w:rFonts w:ascii="Times New Roman" w:hAnsi="Times New Roman" w:cs="Times New Roman"/>
              <w:b/>
              <w:color w:val="auto"/>
              <w:sz w:val="24"/>
            </w:rPr>
          </w:pPr>
          <w:r w:rsidRPr="002669A1">
            <w:rPr>
              <w:rFonts w:ascii="Times New Roman" w:hAnsi="Times New Roman" w:cs="Times New Roman"/>
              <w:b/>
              <w:color w:val="auto"/>
              <w:sz w:val="24"/>
            </w:rPr>
            <w:t>Contents</w:t>
          </w:r>
        </w:p>
        <w:p w14:paraId="7817DFC3" w14:textId="77777777" w:rsidR="009B71B0" w:rsidRDefault="00923220">
          <w:pPr>
            <w:pStyle w:val="T1"/>
            <w:tabs>
              <w:tab w:val="right" w:leader="dot" w:pos="9016"/>
            </w:tabs>
            <w:rPr>
              <w:rFonts w:asciiTheme="minorHAnsi" w:eastAsiaTheme="minorEastAsia" w:hAnsiTheme="minorHAnsi"/>
              <w:noProof/>
              <w:sz w:val="22"/>
              <w:lang w:eastAsia="tr-TR"/>
            </w:rPr>
          </w:pPr>
          <w:r>
            <w:fldChar w:fldCharType="begin"/>
          </w:r>
          <w:r>
            <w:instrText xml:space="preserve"> TOC \o "1-3" \h \z \u </w:instrText>
          </w:r>
          <w:r>
            <w:fldChar w:fldCharType="separate"/>
          </w:r>
          <w:hyperlink w:anchor="_Toc55389714" w:history="1">
            <w:r w:rsidR="009B71B0" w:rsidRPr="00FA5272">
              <w:rPr>
                <w:rStyle w:val="Kpr"/>
                <w:noProof/>
              </w:rPr>
              <w:t xml:space="preserve">INTRODUCTION </w:t>
            </w:r>
          </w:hyperlink>
          <w:r w:rsidR="009B71B0">
            <w:rPr>
              <w:noProof/>
              <w:webHidden/>
            </w:rPr>
            <w:tab/>
          </w:r>
          <w:r w:rsidR="009B71B0">
            <w:rPr>
              <w:noProof/>
              <w:webHidden/>
            </w:rPr>
            <w:fldChar w:fldCharType="begin"/>
          </w:r>
          <w:r w:rsidR="009B71B0">
            <w:rPr>
              <w:noProof/>
              <w:webHidden/>
            </w:rPr>
            <w:instrText xml:space="preserve"> PAGEREF _Toc55389714 \h </w:instrText>
          </w:r>
          <w:r w:rsidR="009B71B0">
            <w:rPr>
              <w:noProof/>
              <w:webHidden/>
            </w:rPr>
          </w:r>
          <w:r w:rsidR="009B71B0">
            <w:rPr>
              <w:noProof/>
              <w:webHidden/>
            </w:rPr>
            <w:fldChar w:fldCharType="separate"/>
          </w:r>
          <w:hyperlink w:anchor="_Toc55389714" w:history="1">
            <w:r w:rsidR="009B71B0">
              <w:rPr>
                <w:noProof/>
                <w:webHidden/>
              </w:rPr>
              <w:t>7</w:t>
            </w:r>
          </w:hyperlink>
          <w:r w:rsidR="009B71B0">
            <w:rPr>
              <w:noProof/>
              <w:webHidden/>
            </w:rPr>
            <w:fldChar w:fldCharType="end"/>
          </w:r>
        </w:p>
        <w:p w14:paraId="46F02BEF" w14:textId="77777777" w:rsidR="009B71B0" w:rsidRDefault="00000000" w:rsidP="00035AF7">
          <w:pPr>
            <w:pStyle w:val="T2"/>
            <w:rPr>
              <w:rFonts w:asciiTheme="minorHAnsi" w:eastAsiaTheme="minorEastAsia" w:hAnsiTheme="minorHAnsi"/>
              <w:noProof/>
              <w:sz w:val="22"/>
              <w:lang w:eastAsia="tr-TR"/>
            </w:rPr>
          </w:pPr>
          <w:hyperlink w:anchor="_Toc55389715" w:history="1">
            <w:r w:rsidR="009B71B0" w:rsidRPr="00FA5272">
              <w:rPr>
                <w:rStyle w:val="Kpr"/>
                <w:noProof/>
              </w:rPr>
              <w:t xml:space="preserve">Purpose </w:t>
            </w:r>
          </w:hyperlink>
          <w:r w:rsidR="009B71B0">
            <w:rPr>
              <w:noProof/>
              <w:webHidden/>
            </w:rPr>
            <w:tab/>
          </w:r>
          <w:r w:rsidR="009B71B0">
            <w:rPr>
              <w:noProof/>
              <w:webHidden/>
            </w:rPr>
            <w:fldChar w:fldCharType="begin"/>
          </w:r>
          <w:r w:rsidR="009B71B0">
            <w:rPr>
              <w:noProof/>
              <w:webHidden/>
            </w:rPr>
            <w:instrText xml:space="preserve"> PAGEREF _Toc55389715 \h </w:instrText>
          </w:r>
          <w:r w:rsidR="009B71B0">
            <w:rPr>
              <w:noProof/>
              <w:webHidden/>
            </w:rPr>
          </w:r>
          <w:r w:rsidR="009B71B0">
            <w:rPr>
              <w:noProof/>
              <w:webHidden/>
            </w:rPr>
            <w:fldChar w:fldCharType="separate"/>
          </w:r>
          <w:hyperlink w:anchor="_Toc55389715" w:history="1">
            <w:r w:rsidR="009B71B0">
              <w:rPr>
                <w:noProof/>
                <w:webHidden/>
              </w:rPr>
              <w:t>7</w:t>
            </w:r>
          </w:hyperlink>
          <w:r w:rsidR="009B71B0">
            <w:rPr>
              <w:noProof/>
              <w:webHidden/>
            </w:rPr>
            <w:fldChar w:fldCharType="end"/>
          </w:r>
        </w:p>
        <w:p w14:paraId="06D23F7A" w14:textId="77777777" w:rsidR="009B71B0" w:rsidRDefault="00000000" w:rsidP="00035AF7">
          <w:pPr>
            <w:pStyle w:val="T2"/>
            <w:rPr>
              <w:rFonts w:asciiTheme="minorHAnsi" w:eastAsiaTheme="minorEastAsia" w:hAnsiTheme="minorHAnsi"/>
              <w:noProof/>
              <w:sz w:val="22"/>
              <w:lang w:eastAsia="tr-TR"/>
            </w:rPr>
          </w:pPr>
          <w:hyperlink w:anchor="_Toc55389716" w:history="1">
            <w:r w:rsidR="009B71B0" w:rsidRPr="00FA5272">
              <w:rPr>
                <w:rStyle w:val="Kpr"/>
                <w:noProof/>
              </w:rPr>
              <w:t xml:space="preserve">Scope </w:t>
            </w:r>
          </w:hyperlink>
          <w:r w:rsidR="009B71B0">
            <w:rPr>
              <w:noProof/>
              <w:webHidden/>
            </w:rPr>
            <w:tab/>
          </w:r>
          <w:r w:rsidR="009B71B0">
            <w:rPr>
              <w:noProof/>
              <w:webHidden/>
            </w:rPr>
            <w:fldChar w:fldCharType="begin"/>
          </w:r>
          <w:r w:rsidR="009B71B0">
            <w:rPr>
              <w:noProof/>
              <w:webHidden/>
            </w:rPr>
            <w:instrText xml:space="preserve"> PAGEREF _Toc55389716 \h </w:instrText>
          </w:r>
          <w:r w:rsidR="009B71B0">
            <w:rPr>
              <w:noProof/>
              <w:webHidden/>
            </w:rPr>
          </w:r>
          <w:r w:rsidR="009B71B0">
            <w:rPr>
              <w:noProof/>
              <w:webHidden/>
            </w:rPr>
            <w:fldChar w:fldCharType="separate"/>
          </w:r>
          <w:hyperlink w:anchor="_Toc55389716" w:history="1">
            <w:r w:rsidR="009B71B0">
              <w:rPr>
                <w:noProof/>
                <w:webHidden/>
              </w:rPr>
              <w:t>7</w:t>
            </w:r>
          </w:hyperlink>
          <w:r w:rsidR="009B71B0">
            <w:rPr>
              <w:noProof/>
              <w:webHidden/>
            </w:rPr>
            <w:fldChar w:fldCharType="end"/>
          </w:r>
        </w:p>
        <w:p w14:paraId="4AD9E205" w14:textId="77777777" w:rsidR="009B71B0" w:rsidRDefault="00000000" w:rsidP="00035AF7">
          <w:pPr>
            <w:pStyle w:val="T2"/>
            <w:rPr>
              <w:rFonts w:asciiTheme="minorHAnsi" w:eastAsiaTheme="minorEastAsia" w:hAnsiTheme="minorHAnsi"/>
              <w:noProof/>
              <w:sz w:val="22"/>
              <w:lang w:eastAsia="tr-TR"/>
            </w:rPr>
          </w:pPr>
          <w:hyperlink w:anchor="_Toc55389717" w:history="1">
            <w:r w:rsidR="009B71B0" w:rsidRPr="00FA5272">
              <w:rPr>
                <w:rStyle w:val="Kpr"/>
                <w:noProof/>
              </w:rPr>
              <w:t xml:space="preserve">Implementation Plan </w:t>
            </w:r>
          </w:hyperlink>
          <w:r w:rsidR="009B71B0">
            <w:rPr>
              <w:noProof/>
              <w:webHidden/>
            </w:rPr>
            <w:tab/>
          </w:r>
          <w:r w:rsidR="009B71B0">
            <w:rPr>
              <w:noProof/>
              <w:webHidden/>
            </w:rPr>
            <w:fldChar w:fldCharType="begin"/>
          </w:r>
          <w:r w:rsidR="009B71B0">
            <w:rPr>
              <w:noProof/>
              <w:webHidden/>
            </w:rPr>
            <w:instrText xml:space="preserve"> PAGEREF _Toc55389717 \h </w:instrText>
          </w:r>
          <w:r w:rsidR="009B71B0">
            <w:rPr>
              <w:noProof/>
              <w:webHidden/>
            </w:rPr>
          </w:r>
          <w:r w:rsidR="009B71B0">
            <w:rPr>
              <w:noProof/>
              <w:webHidden/>
            </w:rPr>
            <w:fldChar w:fldCharType="separate"/>
          </w:r>
          <w:hyperlink w:anchor="_Toc55389717" w:history="1">
            <w:r w:rsidR="009B71B0">
              <w:rPr>
                <w:noProof/>
                <w:webHidden/>
              </w:rPr>
              <w:t>7</w:t>
            </w:r>
          </w:hyperlink>
          <w:r w:rsidR="009B71B0">
            <w:rPr>
              <w:noProof/>
              <w:webHidden/>
            </w:rPr>
            <w:fldChar w:fldCharType="end"/>
          </w:r>
        </w:p>
        <w:p w14:paraId="23C0A439" w14:textId="77777777" w:rsidR="009B71B0" w:rsidRDefault="00000000" w:rsidP="00035AF7">
          <w:pPr>
            <w:pStyle w:val="T2"/>
            <w:rPr>
              <w:rFonts w:asciiTheme="minorHAnsi" w:eastAsiaTheme="minorEastAsia" w:hAnsiTheme="minorHAnsi"/>
              <w:noProof/>
              <w:sz w:val="22"/>
              <w:lang w:eastAsia="tr-TR"/>
            </w:rPr>
          </w:pPr>
          <w:hyperlink w:anchor="_Toc55389718" w:history="1">
            <w:r w:rsidR="009B71B0" w:rsidRPr="00FA5272">
              <w:rPr>
                <w:rStyle w:val="Kpr"/>
                <w:noProof/>
              </w:rPr>
              <w:t xml:space="preserve">Commission Members </w:t>
            </w:r>
          </w:hyperlink>
          <w:r w:rsidR="009B71B0">
            <w:rPr>
              <w:noProof/>
              <w:webHidden/>
            </w:rPr>
            <w:tab/>
          </w:r>
          <w:r w:rsidR="009B71B0">
            <w:rPr>
              <w:noProof/>
              <w:webHidden/>
            </w:rPr>
            <w:fldChar w:fldCharType="begin"/>
          </w:r>
          <w:r w:rsidR="009B71B0">
            <w:rPr>
              <w:noProof/>
              <w:webHidden/>
            </w:rPr>
            <w:instrText xml:space="preserve"> PAGEREF _Toc55389718 \h </w:instrText>
          </w:r>
          <w:r w:rsidR="009B71B0">
            <w:rPr>
              <w:noProof/>
              <w:webHidden/>
            </w:rPr>
          </w:r>
          <w:r w:rsidR="009B71B0">
            <w:rPr>
              <w:noProof/>
              <w:webHidden/>
            </w:rPr>
            <w:fldChar w:fldCharType="separate"/>
          </w:r>
          <w:hyperlink w:anchor="_Toc55389718" w:history="1">
            <w:r w:rsidR="009B71B0">
              <w:rPr>
                <w:noProof/>
                <w:webHidden/>
              </w:rPr>
              <w:t>8</w:t>
            </w:r>
          </w:hyperlink>
          <w:r w:rsidR="009B71B0">
            <w:rPr>
              <w:noProof/>
              <w:webHidden/>
            </w:rPr>
            <w:fldChar w:fldCharType="end"/>
          </w:r>
        </w:p>
        <w:p w14:paraId="3068E058" w14:textId="77777777" w:rsidR="009B71B0" w:rsidRDefault="00000000" w:rsidP="00035AF7">
          <w:pPr>
            <w:pStyle w:val="T1"/>
            <w:tabs>
              <w:tab w:val="right" w:leader="dot" w:pos="9016"/>
            </w:tabs>
            <w:ind w:left="709" w:firstLine="0"/>
            <w:rPr>
              <w:rFonts w:asciiTheme="minorHAnsi" w:eastAsiaTheme="minorEastAsia" w:hAnsiTheme="minorHAnsi"/>
              <w:noProof/>
              <w:sz w:val="22"/>
              <w:lang w:eastAsia="tr-TR"/>
            </w:rPr>
          </w:pPr>
          <w:hyperlink w:anchor="_Toc55389719" w:history="1">
            <w:r w:rsidR="009B71B0" w:rsidRPr="00FA5272">
              <w:rPr>
                <w:rStyle w:val="Kpr"/>
                <w:noProof/>
              </w:rPr>
              <w:t xml:space="preserve">01. GENERAL INFORMATION AND GENERAL CRITERIA ABOUT THE PROGRAM </w:t>
            </w:r>
          </w:hyperlink>
          <w:r w:rsidR="009B71B0">
            <w:rPr>
              <w:noProof/>
              <w:webHidden/>
            </w:rPr>
            <w:tab/>
          </w:r>
          <w:r w:rsidR="009B71B0">
            <w:rPr>
              <w:noProof/>
              <w:webHidden/>
            </w:rPr>
            <w:fldChar w:fldCharType="begin"/>
          </w:r>
          <w:r w:rsidR="009B71B0">
            <w:rPr>
              <w:noProof/>
              <w:webHidden/>
            </w:rPr>
            <w:instrText xml:space="preserve"> PAGEREF _Toc55389719 \h </w:instrText>
          </w:r>
          <w:r w:rsidR="009B71B0">
            <w:rPr>
              <w:noProof/>
              <w:webHidden/>
            </w:rPr>
          </w:r>
          <w:r w:rsidR="009B71B0">
            <w:rPr>
              <w:noProof/>
              <w:webHidden/>
            </w:rPr>
            <w:fldChar w:fldCharType="separate"/>
          </w:r>
          <w:hyperlink w:anchor="_Toc55389719" w:history="1">
            <w:r w:rsidR="009B71B0">
              <w:rPr>
                <w:noProof/>
                <w:webHidden/>
              </w:rPr>
              <w:t>9</w:t>
            </w:r>
          </w:hyperlink>
          <w:r w:rsidR="009B71B0">
            <w:rPr>
              <w:noProof/>
              <w:webHidden/>
            </w:rPr>
            <w:fldChar w:fldCharType="end"/>
          </w:r>
        </w:p>
        <w:p w14:paraId="42736E4E" w14:textId="77777777" w:rsidR="009B71B0" w:rsidRDefault="00000000" w:rsidP="00035AF7">
          <w:pPr>
            <w:pStyle w:val="T2"/>
            <w:rPr>
              <w:rFonts w:asciiTheme="minorHAnsi" w:eastAsiaTheme="minorEastAsia" w:hAnsiTheme="minorHAnsi"/>
              <w:noProof/>
              <w:sz w:val="22"/>
              <w:lang w:eastAsia="tr-TR"/>
            </w:rPr>
          </w:pPr>
          <w:hyperlink w:anchor="_Toc55389720" w:history="1">
            <w:r w:rsidR="009B71B0" w:rsidRPr="00FA5272">
              <w:rPr>
                <w:rStyle w:val="Kpr"/>
                <w:noProof/>
              </w:rPr>
              <w:t>01.1. Brief History of the Program and What It Has</w:t>
            </w:r>
          </w:hyperlink>
          <w:hyperlink w:anchor="_Toc55389720" w:history="1">
            <w:r w:rsidR="009B71B0" w:rsidRPr="00FA5272">
              <w:rPr>
                <w:rStyle w:val="Kpr"/>
                <w:noProof/>
                <w:spacing w:val="-6"/>
              </w:rPr>
              <w:t xml:space="preserve"> </w:t>
            </w:r>
          </w:hyperlink>
          <w:hyperlink w:anchor="_Toc55389720" w:history="1">
            <w:r w:rsidR="009B71B0" w:rsidRPr="00FA5272">
              <w:rPr>
                <w:rStyle w:val="Kpr"/>
                <w:noProof/>
              </w:rPr>
              <w:t xml:space="preserve">Possibilities </w:t>
            </w:r>
          </w:hyperlink>
          <w:r w:rsidR="009B71B0">
            <w:rPr>
              <w:noProof/>
              <w:webHidden/>
            </w:rPr>
            <w:tab/>
          </w:r>
          <w:r w:rsidR="009B71B0">
            <w:rPr>
              <w:noProof/>
              <w:webHidden/>
            </w:rPr>
            <w:fldChar w:fldCharType="begin"/>
          </w:r>
          <w:r w:rsidR="009B71B0">
            <w:rPr>
              <w:noProof/>
              <w:webHidden/>
            </w:rPr>
            <w:instrText xml:space="preserve"> PAGEREF _Toc55389720 \h </w:instrText>
          </w:r>
          <w:r w:rsidR="009B71B0">
            <w:rPr>
              <w:noProof/>
              <w:webHidden/>
            </w:rPr>
          </w:r>
          <w:r w:rsidR="009B71B0">
            <w:rPr>
              <w:noProof/>
              <w:webHidden/>
            </w:rPr>
            <w:fldChar w:fldCharType="separate"/>
          </w:r>
          <w:hyperlink w:anchor="_Toc55389720" w:history="1">
            <w:r w:rsidR="009B71B0">
              <w:rPr>
                <w:noProof/>
                <w:webHidden/>
              </w:rPr>
              <w:t>9</w:t>
            </w:r>
          </w:hyperlink>
          <w:r w:rsidR="009B71B0">
            <w:rPr>
              <w:noProof/>
              <w:webHidden/>
            </w:rPr>
            <w:fldChar w:fldCharType="end"/>
          </w:r>
        </w:p>
        <w:p w14:paraId="615B741C" w14:textId="3C9F3C7C" w:rsidR="009B71B0" w:rsidRDefault="00000000" w:rsidP="00035AF7">
          <w:pPr>
            <w:pStyle w:val="T2"/>
            <w:rPr>
              <w:rFonts w:asciiTheme="minorHAnsi" w:eastAsiaTheme="minorEastAsia" w:hAnsiTheme="minorHAnsi"/>
              <w:noProof/>
              <w:sz w:val="22"/>
              <w:lang w:eastAsia="tr-TR"/>
            </w:rPr>
          </w:pPr>
          <w:hyperlink w:anchor="_Toc55389721" w:history="1">
            <w:r w:rsidR="009B71B0" w:rsidRPr="00FA5272">
              <w:rPr>
                <w:rStyle w:val="Kpr"/>
                <w:noProof/>
              </w:rPr>
              <w:t>01.2. Teaching Method of the Program, Language of Education and Student</w:t>
            </w:r>
          </w:hyperlink>
          <w:hyperlink w:anchor="_Toc55389721" w:history="1">
            <w:r w:rsidR="009B71B0" w:rsidRPr="00FA5272">
              <w:rPr>
                <w:rStyle w:val="Kpr"/>
                <w:noProof/>
                <w:spacing w:val="-9"/>
              </w:rPr>
              <w:t xml:space="preserve"> </w:t>
            </w:r>
          </w:hyperlink>
          <w:r w:rsidR="00035AF7">
            <w:rPr>
              <w:rStyle w:val="Kpr"/>
              <w:noProof/>
              <w:spacing w:val="-9"/>
            </w:rPr>
            <w:t xml:space="preserve">      </w:t>
          </w:r>
          <w:hyperlink w:anchor="_Toc55389721" w:history="1">
            <w:r w:rsidR="009B71B0" w:rsidRPr="00FA5272">
              <w:rPr>
                <w:rStyle w:val="Kpr"/>
                <w:noProof/>
              </w:rPr>
              <w:t xml:space="preserve">Acceptance </w:t>
            </w:r>
          </w:hyperlink>
          <w:r w:rsidR="009B71B0">
            <w:rPr>
              <w:noProof/>
              <w:webHidden/>
            </w:rPr>
            <w:tab/>
          </w:r>
          <w:r w:rsidR="009B71B0">
            <w:rPr>
              <w:noProof/>
              <w:webHidden/>
            </w:rPr>
            <w:fldChar w:fldCharType="begin"/>
          </w:r>
          <w:r w:rsidR="009B71B0">
            <w:rPr>
              <w:noProof/>
              <w:webHidden/>
            </w:rPr>
            <w:instrText xml:space="preserve"> PAGEREF _Toc55389721 \h </w:instrText>
          </w:r>
          <w:r w:rsidR="009B71B0">
            <w:rPr>
              <w:noProof/>
              <w:webHidden/>
            </w:rPr>
          </w:r>
          <w:r w:rsidR="009B71B0">
            <w:rPr>
              <w:noProof/>
              <w:webHidden/>
            </w:rPr>
            <w:fldChar w:fldCharType="separate"/>
          </w:r>
          <w:hyperlink w:anchor="_Toc55389721" w:history="1">
            <w:r w:rsidR="009B71B0">
              <w:rPr>
                <w:noProof/>
                <w:webHidden/>
              </w:rPr>
              <w:t>10</w:t>
            </w:r>
          </w:hyperlink>
          <w:r w:rsidR="009B71B0">
            <w:rPr>
              <w:noProof/>
              <w:webHidden/>
            </w:rPr>
            <w:fldChar w:fldCharType="end"/>
          </w:r>
        </w:p>
        <w:p w14:paraId="0C8244D8" w14:textId="77777777" w:rsidR="009B71B0" w:rsidRDefault="00000000" w:rsidP="00035AF7">
          <w:pPr>
            <w:pStyle w:val="T2"/>
            <w:rPr>
              <w:rFonts w:asciiTheme="minorHAnsi" w:eastAsiaTheme="minorEastAsia" w:hAnsiTheme="minorHAnsi"/>
              <w:noProof/>
              <w:sz w:val="22"/>
              <w:lang w:eastAsia="tr-TR"/>
            </w:rPr>
          </w:pPr>
          <w:hyperlink w:anchor="_Toc55389722" w:history="1">
            <w:r w:rsidR="009B71B0" w:rsidRPr="00FA5272">
              <w:rPr>
                <w:rStyle w:val="Kpr"/>
                <w:noProof/>
              </w:rPr>
              <w:t>01.3. Administrative Structure of the Program Teaching</w:t>
            </w:r>
          </w:hyperlink>
          <w:hyperlink w:anchor="_Toc55389722" w:history="1">
            <w:r w:rsidR="009B71B0" w:rsidRPr="00FA5272">
              <w:rPr>
                <w:rStyle w:val="Kpr"/>
                <w:noProof/>
                <w:spacing w:val="-3"/>
              </w:rPr>
              <w:t xml:space="preserve"> </w:t>
            </w:r>
          </w:hyperlink>
          <w:hyperlink w:anchor="_Toc55389722" w:history="1">
            <w:r w:rsidR="009B71B0" w:rsidRPr="00FA5272">
              <w:rPr>
                <w:rStyle w:val="Kpr"/>
                <w:noProof/>
              </w:rPr>
              <w:t xml:space="preserve">Squad </w:t>
            </w:r>
          </w:hyperlink>
          <w:r w:rsidR="009B71B0">
            <w:rPr>
              <w:noProof/>
              <w:webHidden/>
            </w:rPr>
            <w:tab/>
          </w:r>
          <w:r w:rsidR="009B71B0">
            <w:rPr>
              <w:noProof/>
              <w:webHidden/>
            </w:rPr>
            <w:fldChar w:fldCharType="begin"/>
          </w:r>
          <w:r w:rsidR="009B71B0">
            <w:rPr>
              <w:noProof/>
              <w:webHidden/>
            </w:rPr>
            <w:instrText xml:space="preserve"> PAGEREF _Toc55389722 \h </w:instrText>
          </w:r>
          <w:r w:rsidR="009B71B0">
            <w:rPr>
              <w:noProof/>
              <w:webHidden/>
            </w:rPr>
          </w:r>
          <w:r w:rsidR="009B71B0">
            <w:rPr>
              <w:noProof/>
              <w:webHidden/>
            </w:rPr>
            <w:fldChar w:fldCharType="separate"/>
          </w:r>
          <w:hyperlink w:anchor="_Toc55389722" w:history="1">
            <w:r w:rsidR="009B71B0">
              <w:rPr>
                <w:noProof/>
                <w:webHidden/>
              </w:rPr>
              <w:t>10</w:t>
            </w:r>
          </w:hyperlink>
          <w:r w:rsidR="009B71B0">
            <w:rPr>
              <w:noProof/>
              <w:webHidden/>
            </w:rPr>
            <w:fldChar w:fldCharType="end"/>
          </w:r>
        </w:p>
        <w:p w14:paraId="7C97D0CE" w14:textId="77777777" w:rsidR="009B71B0" w:rsidRDefault="00000000" w:rsidP="00035AF7">
          <w:pPr>
            <w:pStyle w:val="T2"/>
            <w:rPr>
              <w:rFonts w:asciiTheme="minorHAnsi" w:eastAsiaTheme="minorEastAsia" w:hAnsiTheme="minorHAnsi"/>
              <w:noProof/>
              <w:sz w:val="22"/>
              <w:lang w:eastAsia="tr-TR"/>
            </w:rPr>
          </w:pPr>
          <w:hyperlink w:anchor="_Toc55389723" w:history="1">
            <w:r w:rsidR="009B71B0" w:rsidRPr="00FA5272">
              <w:rPr>
                <w:rStyle w:val="Kpr"/>
                <w:noProof/>
              </w:rPr>
              <w:t xml:space="preserve">01.4. </w:t>
            </w:r>
          </w:hyperlink>
          <w:r w:rsidR="009B71B0">
            <w:rPr>
              <w:rFonts w:asciiTheme="minorHAnsi" w:eastAsiaTheme="minorEastAsia" w:hAnsiTheme="minorHAnsi"/>
              <w:noProof/>
              <w:sz w:val="22"/>
              <w:lang w:eastAsia="tr-TR"/>
            </w:rPr>
            <w:tab/>
          </w:r>
          <w:hyperlink w:anchor="_Toc55389723" w:history="1">
            <w:r w:rsidR="009B71B0" w:rsidRPr="00FA5272">
              <w:rPr>
                <w:rStyle w:val="Kpr"/>
                <w:noProof/>
              </w:rPr>
              <w:t xml:space="preserve">Vision and Mission of the Program </w:t>
            </w:r>
          </w:hyperlink>
          <w:r w:rsidR="009B71B0">
            <w:rPr>
              <w:noProof/>
              <w:webHidden/>
            </w:rPr>
            <w:tab/>
          </w:r>
          <w:r w:rsidR="009B71B0">
            <w:rPr>
              <w:noProof/>
              <w:webHidden/>
            </w:rPr>
            <w:fldChar w:fldCharType="begin"/>
          </w:r>
          <w:r w:rsidR="009B71B0">
            <w:rPr>
              <w:noProof/>
              <w:webHidden/>
            </w:rPr>
            <w:instrText xml:space="preserve"> PAGEREF _Toc55389723 \h </w:instrText>
          </w:r>
          <w:r w:rsidR="009B71B0">
            <w:rPr>
              <w:noProof/>
              <w:webHidden/>
            </w:rPr>
          </w:r>
          <w:r w:rsidR="009B71B0">
            <w:rPr>
              <w:noProof/>
              <w:webHidden/>
            </w:rPr>
            <w:fldChar w:fldCharType="separate"/>
          </w:r>
          <w:hyperlink w:anchor="_Toc55389723" w:history="1">
            <w:r w:rsidR="009B71B0">
              <w:rPr>
                <w:noProof/>
                <w:webHidden/>
              </w:rPr>
              <w:t>13</w:t>
            </w:r>
          </w:hyperlink>
          <w:r w:rsidR="009B71B0">
            <w:rPr>
              <w:noProof/>
              <w:webHidden/>
            </w:rPr>
            <w:fldChar w:fldCharType="end"/>
          </w:r>
        </w:p>
        <w:p w14:paraId="673273D5" w14:textId="77777777" w:rsidR="009B71B0" w:rsidRDefault="00000000" w:rsidP="00035AF7">
          <w:pPr>
            <w:pStyle w:val="T2"/>
            <w:rPr>
              <w:rFonts w:asciiTheme="minorHAnsi" w:eastAsiaTheme="minorEastAsia" w:hAnsiTheme="minorHAnsi"/>
              <w:noProof/>
              <w:sz w:val="22"/>
              <w:lang w:eastAsia="tr-TR"/>
            </w:rPr>
          </w:pPr>
          <w:hyperlink w:anchor="_Toc55389724" w:history="1">
            <w:r w:rsidR="009B71B0" w:rsidRPr="00FA5272">
              <w:rPr>
                <w:rStyle w:val="Kpr"/>
                <w:noProof/>
              </w:rPr>
              <w:t xml:space="preserve">01.5. </w:t>
            </w:r>
          </w:hyperlink>
          <w:r w:rsidR="009B71B0">
            <w:rPr>
              <w:rFonts w:asciiTheme="minorHAnsi" w:eastAsiaTheme="minorEastAsia" w:hAnsiTheme="minorHAnsi"/>
              <w:noProof/>
              <w:sz w:val="22"/>
              <w:lang w:eastAsia="tr-TR"/>
            </w:rPr>
            <w:tab/>
          </w:r>
          <w:hyperlink w:anchor="_Toc55389724" w:history="1">
            <w:r w:rsidR="009B71B0" w:rsidRPr="00FA5272">
              <w:rPr>
                <w:rStyle w:val="Kpr"/>
                <w:noProof/>
              </w:rPr>
              <w:t xml:space="preserve">Purpose of the Program </w:t>
            </w:r>
          </w:hyperlink>
          <w:r w:rsidR="009B71B0">
            <w:rPr>
              <w:noProof/>
              <w:webHidden/>
            </w:rPr>
            <w:tab/>
          </w:r>
          <w:r w:rsidR="009B71B0">
            <w:rPr>
              <w:noProof/>
              <w:webHidden/>
            </w:rPr>
            <w:fldChar w:fldCharType="begin"/>
          </w:r>
          <w:r w:rsidR="009B71B0">
            <w:rPr>
              <w:noProof/>
              <w:webHidden/>
            </w:rPr>
            <w:instrText xml:space="preserve"> PAGEREF _Toc55389724 \h </w:instrText>
          </w:r>
          <w:r w:rsidR="009B71B0">
            <w:rPr>
              <w:noProof/>
              <w:webHidden/>
            </w:rPr>
          </w:r>
          <w:r w:rsidR="009B71B0">
            <w:rPr>
              <w:noProof/>
              <w:webHidden/>
            </w:rPr>
            <w:fldChar w:fldCharType="separate"/>
          </w:r>
          <w:hyperlink w:anchor="_Toc55389724" w:history="1">
            <w:r w:rsidR="009B71B0">
              <w:rPr>
                <w:noProof/>
                <w:webHidden/>
              </w:rPr>
              <w:t>14</w:t>
            </w:r>
          </w:hyperlink>
          <w:r w:rsidR="009B71B0">
            <w:rPr>
              <w:noProof/>
              <w:webHidden/>
            </w:rPr>
            <w:fldChar w:fldCharType="end"/>
          </w:r>
        </w:p>
        <w:p w14:paraId="15929C1B" w14:textId="77777777" w:rsidR="009B71B0" w:rsidRDefault="00000000" w:rsidP="00035AF7">
          <w:pPr>
            <w:pStyle w:val="T2"/>
            <w:rPr>
              <w:rFonts w:asciiTheme="minorHAnsi" w:eastAsiaTheme="minorEastAsia" w:hAnsiTheme="minorHAnsi"/>
              <w:noProof/>
              <w:sz w:val="22"/>
              <w:lang w:eastAsia="tr-TR"/>
            </w:rPr>
          </w:pPr>
          <w:hyperlink w:anchor="_Toc55389725" w:history="1">
            <w:r w:rsidR="009B71B0" w:rsidRPr="00FA5272">
              <w:rPr>
                <w:rStyle w:val="Kpr"/>
                <w:noProof/>
              </w:rPr>
              <w:t xml:space="preserve">01.6. </w:t>
            </w:r>
          </w:hyperlink>
          <w:r w:rsidR="009B71B0">
            <w:rPr>
              <w:rFonts w:asciiTheme="minorHAnsi" w:eastAsiaTheme="minorEastAsia" w:hAnsiTheme="minorHAnsi"/>
              <w:noProof/>
              <w:sz w:val="22"/>
              <w:lang w:eastAsia="tr-TR"/>
            </w:rPr>
            <w:tab/>
          </w:r>
          <w:hyperlink w:anchor="_Toc55389725" w:history="1">
            <w:r w:rsidR="009B71B0" w:rsidRPr="00FA5272">
              <w:rPr>
                <w:rStyle w:val="Kpr"/>
                <w:noProof/>
              </w:rPr>
              <w:t xml:space="preserve">Goal of the Program </w:t>
            </w:r>
          </w:hyperlink>
          <w:r w:rsidR="009B71B0">
            <w:rPr>
              <w:noProof/>
              <w:webHidden/>
            </w:rPr>
            <w:tab/>
          </w:r>
          <w:r w:rsidR="009B71B0">
            <w:rPr>
              <w:noProof/>
              <w:webHidden/>
            </w:rPr>
            <w:fldChar w:fldCharType="begin"/>
          </w:r>
          <w:r w:rsidR="009B71B0">
            <w:rPr>
              <w:noProof/>
              <w:webHidden/>
            </w:rPr>
            <w:instrText xml:space="preserve"> PAGEREF _Toc55389725 \h </w:instrText>
          </w:r>
          <w:r w:rsidR="009B71B0">
            <w:rPr>
              <w:noProof/>
              <w:webHidden/>
            </w:rPr>
          </w:r>
          <w:r w:rsidR="009B71B0">
            <w:rPr>
              <w:noProof/>
              <w:webHidden/>
            </w:rPr>
            <w:fldChar w:fldCharType="separate"/>
          </w:r>
          <w:hyperlink w:anchor="_Toc55389725" w:history="1">
            <w:r w:rsidR="009B71B0">
              <w:rPr>
                <w:noProof/>
                <w:webHidden/>
              </w:rPr>
              <w:t>14</w:t>
            </w:r>
          </w:hyperlink>
          <w:r w:rsidR="009B71B0">
            <w:rPr>
              <w:noProof/>
              <w:webHidden/>
            </w:rPr>
            <w:fldChar w:fldCharType="end"/>
          </w:r>
        </w:p>
        <w:p w14:paraId="347B7699" w14:textId="77777777" w:rsidR="009B71B0" w:rsidRDefault="00000000" w:rsidP="00035AF7">
          <w:pPr>
            <w:pStyle w:val="T2"/>
            <w:rPr>
              <w:rFonts w:asciiTheme="minorHAnsi" w:eastAsiaTheme="minorEastAsia" w:hAnsiTheme="minorHAnsi"/>
              <w:noProof/>
              <w:sz w:val="22"/>
              <w:lang w:eastAsia="tr-TR"/>
            </w:rPr>
          </w:pPr>
          <w:hyperlink w:anchor="_Toc55389726" w:history="1">
            <w:r w:rsidR="009B71B0" w:rsidRPr="00FA5272">
              <w:rPr>
                <w:rStyle w:val="Kpr"/>
                <w:noProof/>
              </w:rPr>
              <w:t xml:space="preserve">01.7. </w:t>
            </w:r>
          </w:hyperlink>
          <w:r w:rsidR="009B71B0">
            <w:rPr>
              <w:rFonts w:asciiTheme="minorHAnsi" w:eastAsiaTheme="minorEastAsia" w:hAnsiTheme="minorHAnsi"/>
              <w:noProof/>
              <w:sz w:val="22"/>
              <w:lang w:eastAsia="tr-TR"/>
            </w:rPr>
            <w:tab/>
          </w:r>
          <w:hyperlink w:anchor="_Toc55389726" w:history="1">
            <w:r w:rsidR="009B71B0" w:rsidRPr="00FA5272">
              <w:rPr>
                <w:rStyle w:val="Kpr"/>
                <w:noProof/>
              </w:rPr>
              <w:t xml:space="preserve">Degrees Earned: </w:t>
            </w:r>
          </w:hyperlink>
          <w:r w:rsidR="009B71B0">
            <w:rPr>
              <w:noProof/>
              <w:webHidden/>
            </w:rPr>
            <w:tab/>
          </w:r>
          <w:r w:rsidR="009B71B0">
            <w:rPr>
              <w:noProof/>
              <w:webHidden/>
            </w:rPr>
            <w:fldChar w:fldCharType="begin"/>
          </w:r>
          <w:r w:rsidR="009B71B0">
            <w:rPr>
              <w:noProof/>
              <w:webHidden/>
            </w:rPr>
            <w:instrText xml:space="preserve"> PAGEREF _Toc55389726 \h </w:instrText>
          </w:r>
          <w:r w:rsidR="009B71B0">
            <w:rPr>
              <w:noProof/>
              <w:webHidden/>
            </w:rPr>
          </w:r>
          <w:r w:rsidR="009B71B0">
            <w:rPr>
              <w:noProof/>
              <w:webHidden/>
            </w:rPr>
            <w:fldChar w:fldCharType="separate"/>
          </w:r>
          <w:hyperlink w:anchor="_Toc55389726" w:history="1">
            <w:r w:rsidR="009B71B0">
              <w:rPr>
                <w:noProof/>
                <w:webHidden/>
              </w:rPr>
              <w:t>15</w:t>
            </w:r>
          </w:hyperlink>
          <w:r w:rsidR="009B71B0">
            <w:rPr>
              <w:noProof/>
              <w:webHidden/>
            </w:rPr>
            <w:fldChar w:fldCharType="end"/>
          </w:r>
        </w:p>
        <w:p w14:paraId="7F81ADA9" w14:textId="77777777" w:rsidR="009B71B0" w:rsidRDefault="00000000" w:rsidP="00035AF7">
          <w:pPr>
            <w:pStyle w:val="T2"/>
            <w:rPr>
              <w:rFonts w:asciiTheme="minorHAnsi" w:eastAsiaTheme="minorEastAsia" w:hAnsiTheme="minorHAnsi"/>
              <w:noProof/>
              <w:sz w:val="22"/>
              <w:lang w:eastAsia="tr-TR"/>
            </w:rPr>
          </w:pPr>
          <w:hyperlink w:anchor="_Toc55389727" w:history="1">
            <w:r w:rsidR="009B71B0" w:rsidRPr="00FA5272">
              <w:rPr>
                <w:rStyle w:val="Kpr"/>
                <w:noProof/>
              </w:rPr>
              <w:t xml:space="preserve">01.8. </w:t>
            </w:r>
          </w:hyperlink>
          <w:r w:rsidR="009B71B0">
            <w:rPr>
              <w:rFonts w:asciiTheme="minorHAnsi" w:eastAsiaTheme="minorEastAsia" w:hAnsiTheme="minorHAnsi"/>
              <w:noProof/>
              <w:sz w:val="22"/>
              <w:lang w:eastAsia="tr-TR"/>
            </w:rPr>
            <w:tab/>
          </w:r>
          <w:hyperlink w:anchor="_Toc55389727" w:history="1">
            <w:r w:rsidR="009B71B0" w:rsidRPr="00FA5272">
              <w:rPr>
                <w:rStyle w:val="Kpr"/>
                <w:noProof/>
              </w:rPr>
              <w:t xml:space="preserve">Competencies Students Should Have When Choosing the Program </w:t>
            </w:r>
          </w:hyperlink>
          <w:r w:rsidR="009B71B0">
            <w:rPr>
              <w:noProof/>
              <w:webHidden/>
            </w:rPr>
            <w:tab/>
          </w:r>
          <w:r w:rsidR="009B71B0">
            <w:rPr>
              <w:noProof/>
              <w:webHidden/>
            </w:rPr>
            <w:fldChar w:fldCharType="begin"/>
          </w:r>
          <w:r w:rsidR="009B71B0">
            <w:rPr>
              <w:noProof/>
              <w:webHidden/>
            </w:rPr>
            <w:instrText xml:space="preserve"> PAGEREF _Toc55389727 \h </w:instrText>
          </w:r>
          <w:r w:rsidR="009B71B0">
            <w:rPr>
              <w:noProof/>
              <w:webHidden/>
            </w:rPr>
          </w:r>
          <w:r w:rsidR="009B71B0">
            <w:rPr>
              <w:noProof/>
              <w:webHidden/>
            </w:rPr>
            <w:fldChar w:fldCharType="separate"/>
          </w:r>
          <w:hyperlink w:anchor="_Toc55389727" w:history="1">
            <w:r w:rsidR="009B71B0">
              <w:rPr>
                <w:noProof/>
                <w:webHidden/>
              </w:rPr>
              <w:t>15</w:t>
            </w:r>
          </w:hyperlink>
          <w:r w:rsidR="009B71B0">
            <w:rPr>
              <w:noProof/>
              <w:webHidden/>
            </w:rPr>
            <w:fldChar w:fldCharType="end"/>
          </w:r>
        </w:p>
        <w:p w14:paraId="2CF023AF" w14:textId="77777777" w:rsidR="009B71B0" w:rsidRDefault="00000000" w:rsidP="00035AF7">
          <w:pPr>
            <w:pStyle w:val="T2"/>
            <w:rPr>
              <w:rFonts w:asciiTheme="minorHAnsi" w:eastAsiaTheme="minorEastAsia" w:hAnsiTheme="minorHAnsi"/>
              <w:noProof/>
              <w:sz w:val="22"/>
              <w:lang w:eastAsia="tr-TR"/>
            </w:rPr>
          </w:pPr>
          <w:hyperlink w:anchor="_Toc55389728" w:history="1">
            <w:r w:rsidR="009B71B0" w:rsidRPr="00FA5272">
              <w:rPr>
                <w:rStyle w:val="Kpr"/>
                <w:noProof/>
              </w:rPr>
              <w:t xml:space="preserve">01.9. </w:t>
            </w:r>
          </w:hyperlink>
          <w:r w:rsidR="009B71B0">
            <w:rPr>
              <w:rFonts w:asciiTheme="minorHAnsi" w:eastAsiaTheme="minorEastAsia" w:hAnsiTheme="minorHAnsi"/>
              <w:noProof/>
              <w:sz w:val="22"/>
              <w:lang w:eastAsia="tr-TR"/>
            </w:rPr>
            <w:tab/>
          </w:r>
          <w:hyperlink w:anchor="_Toc55389728" w:history="1">
            <w:r w:rsidR="009B71B0" w:rsidRPr="00FA5272">
              <w:rPr>
                <w:rStyle w:val="Kpr"/>
                <w:noProof/>
              </w:rPr>
              <w:t xml:space="preserve">Competencies Students Will Have at the End of Their Education </w:t>
            </w:r>
          </w:hyperlink>
          <w:r w:rsidR="009B71B0">
            <w:rPr>
              <w:noProof/>
              <w:webHidden/>
            </w:rPr>
            <w:tab/>
          </w:r>
          <w:r w:rsidR="009B71B0">
            <w:rPr>
              <w:noProof/>
              <w:webHidden/>
            </w:rPr>
            <w:fldChar w:fldCharType="begin"/>
          </w:r>
          <w:r w:rsidR="009B71B0">
            <w:rPr>
              <w:noProof/>
              <w:webHidden/>
            </w:rPr>
            <w:instrText xml:space="preserve"> PAGEREF _Toc55389728 \h </w:instrText>
          </w:r>
          <w:r w:rsidR="009B71B0">
            <w:rPr>
              <w:noProof/>
              <w:webHidden/>
            </w:rPr>
          </w:r>
          <w:r w:rsidR="009B71B0">
            <w:rPr>
              <w:noProof/>
              <w:webHidden/>
            </w:rPr>
            <w:fldChar w:fldCharType="separate"/>
          </w:r>
          <w:hyperlink w:anchor="_Toc55389728" w:history="1">
            <w:r w:rsidR="009B71B0">
              <w:rPr>
                <w:noProof/>
                <w:webHidden/>
              </w:rPr>
              <w:t>15</w:t>
            </w:r>
          </w:hyperlink>
          <w:r w:rsidR="009B71B0">
            <w:rPr>
              <w:noProof/>
              <w:webHidden/>
            </w:rPr>
            <w:fldChar w:fldCharType="end"/>
          </w:r>
        </w:p>
        <w:p w14:paraId="1395AAA6" w14:textId="77777777" w:rsidR="009B71B0" w:rsidRDefault="00000000" w:rsidP="00035AF7">
          <w:pPr>
            <w:pStyle w:val="T2"/>
            <w:rPr>
              <w:rFonts w:asciiTheme="minorHAnsi" w:eastAsiaTheme="minorEastAsia" w:hAnsiTheme="minorHAnsi"/>
              <w:noProof/>
              <w:sz w:val="22"/>
              <w:lang w:eastAsia="tr-TR"/>
            </w:rPr>
          </w:pPr>
          <w:hyperlink w:anchor="_Toc55389729" w:history="1">
            <w:r w:rsidR="009B71B0" w:rsidRPr="00FA5272">
              <w:rPr>
                <w:rStyle w:val="Kpr"/>
                <w:noProof/>
              </w:rPr>
              <w:t xml:space="preserve">01.10. </w:t>
            </w:r>
          </w:hyperlink>
          <w:r w:rsidR="009B71B0">
            <w:rPr>
              <w:rFonts w:asciiTheme="minorHAnsi" w:eastAsiaTheme="minorEastAsia" w:hAnsiTheme="minorHAnsi"/>
              <w:noProof/>
              <w:sz w:val="22"/>
              <w:lang w:eastAsia="tr-TR"/>
            </w:rPr>
            <w:tab/>
          </w:r>
          <w:hyperlink w:anchor="_Toc55389729" w:history="1">
            <w:r w:rsidR="009B71B0" w:rsidRPr="00FA5272">
              <w:rPr>
                <w:rStyle w:val="Kpr"/>
                <w:noProof/>
              </w:rPr>
              <w:t xml:space="preserve">Current Student Profile of the Program </w:t>
            </w:r>
          </w:hyperlink>
          <w:r w:rsidR="009B71B0">
            <w:rPr>
              <w:noProof/>
              <w:webHidden/>
            </w:rPr>
            <w:tab/>
          </w:r>
          <w:r w:rsidR="009B71B0">
            <w:rPr>
              <w:noProof/>
              <w:webHidden/>
            </w:rPr>
            <w:fldChar w:fldCharType="begin"/>
          </w:r>
          <w:r w:rsidR="009B71B0">
            <w:rPr>
              <w:noProof/>
              <w:webHidden/>
            </w:rPr>
            <w:instrText xml:space="preserve"> PAGEREF _Toc55389729 \h </w:instrText>
          </w:r>
          <w:r w:rsidR="009B71B0">
            <w:rPr>
              <w:noProof/>
              <w:webHidden/>
            </w:rPr>
          </w:r>
          <w:r w:rsidR="009B71B0">
            <w:rPr>
              <w:noProof/>
              <w:webHidden/>
            </w:rPr>
            <w:fldChar w:fldCharType="separate"/>
          </w:r>
          <w:hyperlink w:anchor="_Toc55389729" w:history="1">
            <w:r w:rsidR="009B71B0">
              <w:rPr>
                <w:noProof/>
                <w:webHidden/>
              </w:rPr>
              <w:t>16</w:t>
            </w:r>
          </w:hyperlink>
          <w:r w:rsidR="009B71B0">
            <w:rPr>
              <w:noProof/>
              <w:webHidden/>
            </w:rPr>
            <w:fldChar w:fldCharType="end"/>
          </w:r>
        </w:p>
        <w:p w14:paraId="6FC04D03" w14:textId="77777777" w:rsidR="009B71B0" w:rsidRDefault="00000000" w:rsidP="00035AF7">
          <w:pPr>
            <w:pStyle w:val="T2"/>
            <w:rPr>
              <w:rFonts w:asciiTheme="minorHAnsi" w:eastAsiaTheme="minorEastAsia" w:hAnsiTheme="minorHAnsi"/>
              <w:noProof/>
              <w:sz w:val="22"/>
              <w:lang w:eastAsia="tr-TR"/>
            </w:rPr>
          </w:pPr>
          <w:hyperlink w:anchor="_Toc55389730" w:history="1">
            <w:r w:rsidR="009B71B0" w:rsidRPr="00FA5272">
              <w:rPr>
                <w:rStyle w:val="Kpr"/>
                <w:noProof/>
              </w:rPr>
              <w:t xml:space="preserve">01.11. </w:t>
            </w:r>
          </w:hyperlink>
          <w:r w:rsidR="009B71B0">
            <w:rPr>
              <w:rFonts w:asciiTheme="minorHAnsi" w:eastAsiaTheme="minorEastAsia" w:hAnsiTheme="minorHAnsi"/>
              <w:noProof/>
              <w:sz w:val="22"/>
              <w:lang w:eastAsia="tr-TR"/>
            </w:rPr>
            <w:tab/>
          </w:r>
          <w:hyperlink w:anchor="_Toc55389730" w:history="1">
            <w:r w:rsidR="009B71B0" w:rsidRPr="00FA5272">
              <w:rPr>
                <w:rStyle w:val="Kpr"/>
                <w:noProof/>
              </w:rPr>
              <w:t xml:space="preserve">Professional Profile of Program Graduates </w:t>
            </w:r>
          </w:hyperlink>
          <w:r w:rsidR="009B71B0">
            <w:rPr>
              <w:noProof/>
              <w:webHidden/>
            </w:rPr>
            <w:tab/>
          </w:r>
          <w:r w:rsidR="009B71B0">
            <w:rPr>
              <w:noProof/>
              <w:webHidden/>
            </w:rPr>
            <w:fldChar w:fldCharType="begin"/>
          </w:r>
          <w:r w:rsidR="009B71B0">
            <w:rPr>
              <w:noProof/>
              <w:webHidden/>
            </w:rPr>
            <w:instrText xml:space="preserve"> PAGEREF _Toc55389730 \h </w:instrText>
          </w:r>
          <w:r w:rsidR="009B71B0">
            <w:rPr>
              <w:noProof/>
              <w:webHidden/>
            </w:rPr>
          </w:r>
          <w:r w:rsidR="009B71B0">
            <w:rPr>
              <w:noProof/>
              <w:webHidden/>
            </w:rPr>
            <w:fldChar w:fldCharType="separate"/>
          </w:r>
          <w:hyperlink w:anchor="_Toc55389730" w:history="1">
            <w:r w:rsidR="009B71B0">
              <w:rPr>
                <w:noProof/>
                <w:webHidden/>
              </w:rPr>
              <w:t>16</w:t>
            </w:r>
          </w:hyperlink>
          <w:r w:rsidR="009B71B0">
            <w:rPr>
              <w:noProof/>
              <w:webHidden/>
            </w:rPr>
            <w:fldChar w:fldCharType="end"/>
          </w:r>
        </w:p>
        <w:p w14:paraId="3F575A76" w14:textId="77777777" w:rsidR="009B71B0" w:rsidRDefault="00000000" w:rsidP="00035AF7">
          <w:pPr>
            <w:pStyle w:val="T2"/>
            <w:rPr>
              <w:rFonts w:asciiTheme="minorHAnsi" w:eastAsiaTheme="minorEastAsia" w:hAnsiTheme="minorHAnsi"/>
              <w:noProof/>
              <w:sz w:val="22"/>
              <w:lang w:eastAsia="tr-TR"/>
            </w:rPr>
          </w:pPr>
          <w:hyperlink w:anchor="_Toc55389731" w:history="1">
            <w:r w:rsidR="009B71B0" w:rsidRPr="00FA5272">
              <w:rPr>
                <w:rStyle w:val="Kpr"/>
                <w:noProof/>
              </w:rPr>
              <w:t xml:space="preserve">01.12. </w:t>
            </w:r>
          </w:hyperlink>
          <w:r w:rsidR="009B71B0">
            <w:rPr>
              <w:rFonts w:asciiTheme="minorHAnsi" w:eastAsiaTheme="minorEastAsia" w:hAnsiTheme="minorHAnsi"/>
              <w:noProof/>
              <w:sz w:val="22"/>
              <w:lang w:eastAsia="tr-TR"/>
            </w:rPr>
            <w:tab/>
          </w:r>
          <w:hyperlink w:anchor="_Toc55389731" w:history="1">
            <w:r w:rsidR="009B71B0" w:rsidRPr="00FA5272">
              <w:rPr>
                <w:rStyle w:val="Kpr"/>
                <w:noProof/>
              </w:rPr>
              <w:t xml:space="preserve">Stakeholders of the Program </w:t>
            </w:r>
          </w:hyperlink>
          <w:r w:rsidR="009B71B0">
            <w:rPr>
              <w:noProof/>
              <w:webHidden/>
            </w:rPr>
            <w:tab/>
          </w:r>
          <w:r w:rsidR="009B71B0">
            <w:rPr>
              <w:noProof/>
              <w:webHidden/>
            </w:rPr>
            <w:fldChar w:fldCharType="begin"/>
          </w:r>
          <w:r w:rsidR="009B71B0">
            <w:rPr>
              <w:noProof/>
              <w:webHidden/>
            </w:rPr>
            <w:instrText xml:space="preserve"> PAGEREF _Toc55389731 \h </w:instrText>
          </w:r>
          <w:r w:rsidR="009B71B0">
            <w:rPr>
              <w:noProof/>
              <w:webHidden/>
            </w:rPr>
          </w:r>
          <w:r w:rsidR="009B71B0">
            <w:rPr>
              <w:noProof/>
              <w:webHidden/>
            </w:rPr>
            <w:fldChar w:fldCharType="separate"/>
          </w:r>
          <w:hyperlink w:anchor="_Toc55389731" w:history="1">
            <w:r w:rsidR="009B71B0">
              <w:rPr>
                <w:noProof/>
                <w:webHidden/>
              </w:rPr>
              <w:t>16</w:t>
            </w:r>
          </w:hyperlink>
          <w:r w:rsidR="009B71B0">
            <w:rPr>
              <w:noProof/>
              <w:webHidden/>
            </w:rPr>
            <w:fldChar w:fldCharType="end"/>
          </w:r>
        </w:p>
        <w:p w14:paraId="153629C6" w14:textId="77777777" w:rsidR="009B71B0" w:rsidRDefault="00000000" w:rsidP="00035AF7">
          <w:pPr>
            <w:pStyle w:val="T2"/>
            <w:rPr>
              <w:rFonts w:asciiTheme="minorHAnsi" w:eastAsiaTheme="minorEastAsia" w:hAnsiTheme="minorHAnsi"/>
              <w:noProof/>
              <w:sz w:val="22"/>
              <w:lang w:eastAsia="tr-TR"/>
            </w:rPr>
          </w:pPr>
          <w:hyperlink w:anchor="_Toc55389732" w:history="1">
            <w:r w:rsidR="009B71B0" w:rsidRPr="00FA5272">
              <w:rPr>
                <w:rStyle w:val="Kpr"/>
                <w:noProof/>
              </w:rPr>
              <w:t xml:space="preserve">01.13. </w:t>
            </w:r>
          </w:hyperlink>
          <w:r w:rsidR="009B71B0">
            <w:rPr>
              <w:rFonts w:asciiTheme="minorHAnsi" w:eastAsiaTheme="minorEastAsia" w:hAnsiTheme="minorHAnsi"/>
              <w:noProof/>
              <w:sz w:val="22"/>
              <w:lang w:eastAsia="tr-TR"/>
            </w:rPr>
            <w:tab/>
          </w:r>
          <w:hyperlink w:anchor="_Toc55389732" w:history="1">
            <w:r w:rsidR="009B71B0" w:rsidRPr="00FA5272">
              <w:rPr>
                <w:rStyle w:val="Kpr"/>
                <w:noProof/>
              </w:rPr>
              <w:t xml:space="preserve">Contact Information of the Program </w:t>
            </w:r>
          </w:hyperlink>
          <w:r w:rsidR="009B71B0">
            <w:rPr>
              <w:noProof/>
              <w:webHidden/>
            </w:rPr>
            <w:tab/>
          </w:r>
          <w:r w:rsidR="009B71B0">
            <w:rPr>
              <w:noProof/>
              <w:webHidden/>
            </w:rPr>
            <w:fldChar w:fldCharType="begin"/>
          </w:r>
          <w:r w:rsidR="009B71B0">
            <w:rPr>
              <w:noProof/>
              <w:webHidden/>
            </w:rPr>
            <w:instrText xml:space="preserve"> PAGEREF _Toc55389732 \h </w:instrText>
          </w:r>
          <w:r w:rsidR="009B71B0">
            <w:rPr>
              <w:noProof/>
              <w:webHidden/>
            </w:rPr>
          </w:r>
          <w:r w:rsidR="009B71B0">
            <w:rPr>
              <w:noProof/>
              <w:webHidden/>
            </w:rPr>
            <w:fldChar w:fldCharType="separate"/>
          </w:r>
          <w:hyperlink w:anchor="_Toc55389732" w:history="1">
            <w:r w:rsidR="009B71B0">
              <w:rPr>
                <w:noProof/>
                <w:webHidden/>
              </w:rPr>
              <w:t>17</w:t>
            </w:r>
          </w:hyperlink>
          <w:r w:rsidR="009B71B0">
            <w:rPr>
              <w:noProof/>
              <w:webHidden/>
            </w:rPr>
            <w:fldChar w:fldCharType="end"/>
          </w:r>
        </w:p>
        <w:p w14:paraId="59ED60A7" w14:textId="77777777" w:rsidR="009B71B0" w:rsidRDefault="00000000">
          <w:pPr>
            <w:pStyle w:val="T1"/>
            <w:tabs>
              <w:tab w:val="right" w:leader="dot" w:pos="9016"/>
            </w:tabs>
            <w:rPr>
              <w:rFonts w:asciiTheme="minorHAnsi" w:eastAsiaTheme="minorEastAsia" w:hAnsiTheme="minorHAnsi"/>
              <w:noProof/>
              <w:sz w:val="22"/>
              <w:lang w:eastAsia="tr-TR"/>
            </w:rPr>
          </w:pPr>
          <w:hyperlink w:anchor="_Toc55389733" w:history="1">
            <w:r w:rsidR="009B71B0" w:rsidRPr="00FA5272">
              <w:rPr>
                <w:rStyle w:val="Kpr"/>
                <w:noProof/>
              </w:rPr>
              <w:t xml:space="preserve">02. STUDENTS </w:t>
            </w:r>
          </w:hyperlink>
          <w:r w:rsidR="009B71B0">
            <w:rPr>
              <w:noProof/>
              <w:webHidden/>
            </w:rPr>
            <w:tab/>
          </w:r>
          <w:r w:rsidR="009B71B0">
            <w:rPr>
              <w:noProof/>
              <w:webHidden/>
            </w:rPr>
            <w:fldChar w:fldCharType="begin"/>
          </w:r>
          <w:r w:rsidR="009B71B0">
            <w:rPr>
              <w:noProof/>
              <w:webHidden/>
            </w:rPr>
            <w:instrText xml:space="preserve"> PAGEREF _Toc55389733 \h </w:instrText>
          </w:r>
          <w:r w:rsidR="009B71B0">
            <w:rPr>
              <w:noProof/>
              <w:webHidden/>
            </w:rPr>
          </w:r>
          <w:r w:rsidR="009B71B0">
            <w:rPr>
              <w:noProof/>
              <w:webHidden/>
            </w:rPr>
            <w:fldChar w:fldCharType="separate"/>
          </w:r>
          <w:hyperlink w:anchor="_Toc55389733" w:history="1">
            <w:r w:rsidR="009B71B0">
              <w:rPr>
                <w:noProof/>
                <w:webHidden/>
              </w:rPr>
              <w:t>19</w:t>
            </w:r>
          </w:hyperlink>
          <w:r w:rsidR="009B71B0">
            <w:rPr>
              <w:noProof/>
              <w:webHidden/>
            </w:rPr>
            <w:fldChar w:fldCharType="end"/>
          </w:r>
        </w:p>
        <w:p w14:paraId="02A1CAB4" w14:textId="77777777" w:rsidR="009B71B0" w:rsidRDefault="00000000" w:rsidP="00035AF7">
          <w:pPr>
            <w:pStyle w:val="T2"/>
            <w:rPr>
              <w:rFonts w:asciiTheme="minorHAnsi" w:eastAsiaTheme="minorEastAsia" w:hAnsiTheme="minorHAnsi"/>
              <w:noProof/>
              <w:sz w:val="22"/>
              <w:lang w:eastAsia="tr-TR"/>
            </w:rPr>
          </w:pPr>
          <w:hyperlink w:anchor="_Toc55389734" w:history="1">
            <w:r w:rsidR="009B71B0" w:rsidRPr="00FA5272">
              <w:rPr>
                <w:rStyle w:val="Kpr"/>
                <w:rFonts w:eastAsia="Times"/>
                <w:noProof/>
              </w:rPr>
              <w:t xml:space="preserve">02.1. Student </w:t>
            </w:r>
          </w:hyperlink>
          <w:hyperlink w:anchor="_Toc55389734" w:history="1">
            <w:r w:rsidR="009B71B0" w:rsidRPr="00FA5272">
              <w:rPr>
                <w:rStyle w:val="Kpr"/>
                <w:noProof/>
              </w:rPr>
              <w:t xml:space="preserve">Admissions </w:t>
            </w:r>
          </w:hyperlink>
          <w:r w:rsidR="009B71B0">
            <w:rPr>
              <w:noProof/>
              <w:webHidden/>
            </w:rPr>
            <w:tab/>
          </w:r>
          <w:r w:rsidR="009B71B0">
            <w:rPr>
              <w:noProof/>
              <w:webHidden/>
            </w:rPr>
            <w:fldChar w:fldCharType="begin"/>
          </w:r>
          <w:r w:rsidR="009B71B0">
            <w:rPr>
              <w:noProof/>
              <w:webHidden/>
            </w:rPr>
            <w:instrText xml:space="preserve"> PAGEREF _Toc55389734 \h </w:instrText>
          </w:r>
          <w:r w:rsidR="009B71B0">
            <w:rPr>
              <w:noProof/>
              <w:webHidden/>
            </w:rPr>
          </w:r>
          <w:r w:rsidR="009B71B0">
            <w:rPr>
              <w:noProof/>
              <w:webHidden/>
            </w:rPr>
            <w:fldChar w:fldCharType="separate"/>
          </w:r>
          <w:hyperlink w:anchor="_Toc55389734" w:history="1">
            <w:r w:rsidR="009B71B0">
              <w:rPr>
                <w:noProof/>
                <w:webHidden/>
              </w:rPr>
              <w:t>19</w:t>
            </w:r>
          </w:hyperlink>
          <w:r w:rsidR="009B71B0">
            <w:rPr>
              <w:noProof/>
              <w:webHidden/>
            </w:rPr>
            <w:fldChar w:fldCharType="end"/>
          </w:r>
        </w:p>
        <w:p w14:paraId="13E9FB50" w14:textId="77777777" w:rsidR="009B71B0" w:rsidRDefault="00000000" w:rsidP="00035AF7">
          <w:pPr>
            <w:pStyle w:val="T2"/>
            <w:rPr>
              <w:rFonts w:asciiTheme="minorHAnsi" w:eastAsiaTheme="minorEastAsia" w:hAnsiTheme="minorHAnsi"/>
              <w:noProof/>
              <w:sz w:val="22"/>
              <w:lang w:eastAsia="tr-TR"/>
            </w:rPr>
          </w:pPr>
          <w:hyperlink w:anchor="_Toc55389735" w:history="1">
            <w:r w:rsidR="009B71B0" w:rsidRPr="00FA5272">
              <w:rPr>
                <w:rStyle w:val="Kpr"/>
                <w:rFonts w:eastAsia="Times"/>
                <w:noProof/>
              </w:rPr>
              <w:t xml:space="preserve">02.2. Horizontal and Vertical Transfers Double Major and Course Counting </w:t>
            </w:r>
          </w:hyperlink>
          <w:r w:rsidR="009B71B0">
            <w:rPr>
              <w:noProof/>
              <w:webHidden/>
            </w:rPr>
            <w:tab/>
          </w:r>
          <w:r w:rsidR="009B71B0">
            <w:rPr>
              <w:noProof/>
              <w:webHidden/>
            </w:rPr>
            <w:fldChar w:fldCharType="begin"/>
          </w:r>
          <w:r w:rsidR="009B71B0">
            <w:rPr>
              <w:noProof/>
              <w:webHidden/>
            </w:rPr>
            <w:instrText xml:space="preserve"> PAGEREF _Toc55389735 \h </w:instrText>
          </w:r>
          <w:r w:rsidR="009B71B0">
            <w:rPr>
              <w:noProof/>
              <w:webHidden/>
            </w:rPr>
          </w:r>
          <w:r w:rsidR="009B71B0">
            <w:rPr>
              <w:noProof/>
              <w:webHidden/>
            </w:rPr>
            <w:fldChar w:fldCharType="separate"/>
          </w:r>
          <w:hyperlink w:anchor="_Toc55389735" w:history="1">
            <w:r w:rsidR="009B71B0">
              <w:rPr>
                <w:noProof/>
                <w:webHidden/>
              </w:rPr>
              <w:t>21</w:t>
            </w:r>
          </w:hyperlink>
          <w:r w:rsidR="009B71B0">
            <w:rPr>
              <w:noProof/>
              <w:webHidden/>
            </w:rPr>
            <w:fldChar w:fldCharType="end"/>
          </w:r>
        </w:p>
        <w:p w14:paraId="125AEE14" w14:textId="77777777" w:rsidR="009B71B0" w:rsidRDefault="00000000" w:rsidP="00035AF7">
          <w:pPr>
            <w:pStyle w:val="T2"/>
            <w:rPr>
              <w:rFonts w:asciiTheme="minorHAnsi" w:eastAsiaTheme="minorEastAsia" w:hAnsiTheme="minorHAnsi"/>
              <w:noProof/>
              <w:sz w:val="22"/>
              <w:lang w:eastAsia="tr-TR"/>
            </w:rPr>
          </w:pPr>
          <w:hyperlink w:anchor="_Toc55389736" w:history="1">
            <w:r w:rsidR="009B71B0" w:rsidRPr="00FA5272">
              <w:rPr>
                <w:rStyle w:val="Kpr"/>
                <w:rFonts w:eastAsia="Times"/>
                <w:noProof/>
              </w:rPr>
              <w:t xml:space="preserve">02.3. Student Exchange </w:t>
            </w:r>
          </w:hyperlink>
          <w:r w:rsidR="009B71B0">
            <w:rPr>
              <w:noProof/>
              <w:webHidden/>
            </w:rPr>
            <w:tab/>
          </w:r>
          <w:r w:rsidR="009B71B0">
            <w:rPr>
              <w:noProof/>
              <w:webHidden/>
            </w:rPr>
            <w:fldChar w:fldCharType="begin"/>
          </w:r>
          <w:r w:rsidR="009B71B0">
            <w:rPr>
              <w:noProof/>
              <w:webHidden/>
            </w:rPr>
            <w:instrText xml:space="preserve"> PAGEREF _Toc55389736 \h </w:instrText>
          </w:r>
          <w:r w:rsidR="009B71B0">
            <w:rPr>
              <w:noProof/>
              <w:webHidden/>
            </w:rPr>
          </w:r>
          <w:r w:rsidR="009B71B0">
            <w:rPr>
              <w:noProof/>
              <w:webHidden/>
            </w:rPr>
            <w:fldChar w:fldCharType="separate"/>
          </w:r>
          <w:hyperlink w:anchor="_Toc55389736" w:history="1">
            <w:r w:rsidR="009B71B0">
              <w:rPr>
                <w:noProof/>
                <w:webHidden/>
              </w:rPr>
              <w:t>23</w:t>
            </w:r>
          </w:hyperlink>
          <w:r w:rsidR="009B71B0">
            <w:rPr>
              <w:noProof/>
              <w:webHidden/>
            </w:rPr>
            <w:fldChar w:fldCharType="end"/>
          </w:r>
        </w:p>
        <w:p w14:paraId="456C40B8" w14:textId="77777777" w:rsidR="009B71B0" w:rsidRDefault="00000000" w:rsidP="00035AF7">
          <w:pPr>
            <w:pStyle w:val="T2"/>
            <w:rPr>
              <w:rFonts w:asciiTheme="minorHAnsi" w:eastAsiaTheme="minorEastAsia" w:hAnsiTheme="minorHAnsi"/>
              <w:noProof/>
              <w:sz w:val="22"/>
              <w:lang w:eastAsia="tr-TR"/>
            </w:rPr>
          </w:pPr>
          <w:hyperlink w:anchor="_Toc55389737" w:history="1">
            <w:r w:rsidR="009B71B0" w:rsidRPr="00FA5272">
              <w:rPr>
                <w:rStyle w:val="Kpr"/>
                <w:rFonts w:eastAsia="Times"/>
                <w:noProof/>
              </w:rPr>
              <w:t xml:space="preserve">02.4. Consulting and Monitoring </w:t>
            </w:r>
          </w:hyperlink>
          <w:r w:rsidR="009B71B0">
            <w:rPr>
              <w:noProof/>
              <w:webHidden/>
            </w:rPr>
            <w:tab/>
          </w:r>
          <w:r w:rsidR="009B71B0">
            <w:rPr>
              <w:noProof/>
              <w:webHidden/>
            </w:rPr>
            <w:fldChar w:fldCharType="begin"/>
          </w:r>
          <w:r w:rsidR="009B71B0">
            <w:rPr>
              <w:noProof/>
              <w:webHidden/>
            </w:rPr>
            <w:instrText xml:space="preserve"> PAGEREF _Toc55389737 \h </w:instrText>
          </w:r>
          <w:r w:rsidR="009B71B0">
            <w:rPr>
              <w:noProof/>
              <w:webHidden/>
            </w:rPr>
          </w:r>
          <w:r w:rsidR="009B71B0">
            <w:rPr>
              <w:noProof/>
              <w:webHidden/>
            </w:rPr>
            <w:fldChar w:fldCharType="separate"/>
          </w:r>
          <w:hyperlink w:anchor="_Toc55389737" w:history="1">
            <w:r w:rsidR="009B71B0">
              <w:rPr>
                <w:noProof/>
                <w:webHidden/>
              </w:rPr>
              <w:t>24</w:t>
            </w:r>
          </w:hyperlink>
          <w:r w:rsidR="009B71B0">
            <w:rPr>
              <w:noProof/>
              <w:webHidden/>
            </w:rPr>
            <w:fldChar w:fldCharType="end"/>
          </w:r>
        </w:p>
        <w:p w14:paraId="64FBA94F" w14:textId="77777777" w:rsidR="009B71B0" w:rsidRDefault="00000000" w:rsidP="00035AF7">
          <w:pPr>
            <w:pStyle w:val="T2"/>
            <w:rPr>
              <w:rFonts w:asciiTheme="minorHAnsi" w:eastAsiaTheme="minorEastAsia" w:hAnsiTheme="minorHAnsi"/>
              <w:noProof/>
              <w:sz w:val="22"/>
              <w:lang w:eastAsia="tr-TR"/>
            </w:rPr>
          </w:pPr>
          <w:hyperlink w:anchor="_Toc55389738" w:history="1">
            <w:r w:rsidR="009B71B0" w:rsidRPr="00FA5272">
              <w:rPr>
                <w:rStyle w:val="Kpr"/>
                <w:rFonts w:eastAsia="Times"/>
                <w:noProof/>
              </w:rPr>
              <w:t xml:space="preserve">02.5. Success Evaluation </w:t>
            </w:r>
          </w:hyperlink>
          <w:r w:rsidR="009B71B0">
            <w:rPr>
              <w:noProof/>
              <w:webHidden/>
            </w:rPr>
            <w:tab/>
          </w:r>
          <w:r w:rsidR="009B71B0">
            <w:rPr>
              <w:noProof/>
              <w:webHidden/>
            </w:rPr>
            <w:fldChar w:fldCharType="begin"/>
          </w:r>
          <w:r w:rsidR="009B71B0">
            <w:rPr>
              <w:noProof/>
              <w:webHidden/>
            </w:rPr>
            <w:instrText xml:space="preserve"> PAGEREF _Toc55389738 \h </w:instrText>
          </w:r>
          <w:r w:rsidR="009B71B0">
            <w:rPr>
              <w:noProof/>
              <w:webHidden/>
            </w:rPr>
          </w:r>
          <w:r w:rsidR="009B71B0">
            <w:rPr>
              <w:noProof/>
              <w:webHidden/>
            </w:rPr>
            <w:fldChar w:fldCharType="separate"/>
          </w:r>
          <w:hyperlink w:anchor="_Toc55389738" w:history="1">
            <w:r w:rsidR="009B71B0">
              <w:rPr>
                <w:noProof/>
                <w:webHidden/>
              </w:rPr>
              <w:t>25</w:t>
            </w:r>
          </w:hyperlink>
          <w:r w:rsidR="009B71B0">
            <w:rPr>
              <w:noProof/>
              <w:webHidden/>
            </w:rPr>
            <w:fldChar w:fldCharType="end"/>
          </w:r>
        </w:p>
        <w:p w14:paraId="259B2D11" w14:textId="77777777" w:rsidR="009B71B0" w:rsidRDefault="00000000" w:rsidP="00035AF7">
          <w:pPr>
            <w:pStyle w:val="T2"/>
            <w:rPr>
              <w:rFonts w:asciiTheme="minorHAnsi" w:eastAsiaTheme="minorEastAsia" w:hAnsiTheme="minorHAnsi"/>
              <w:noProof/>
              <w:sz w:val="22"/>
              <w:lang w:eastAsia="tr-TR"/>
            </w:rPr>
          </w:pPr>
          <w:hyperlink w:anchor="_Toc55389739" w:history="1">
            <w:r w:rsidR="009B71B0" w:rsidRPr="00FA5272">
              <w:rPr>
                <w:rStyle w:val="Kpr"/>
                <w:rFonts w:eastAsia="Times"/>
                <w:noProof/>
              </w:rPr>
              <w:t xml:space="preserve">02.6. Graduation Requirements from the Program </w:t>
            </w:r>
          </w:hyperlink>
          <w:r w:rsidR="009B71B0">
            <w:rPr>
              <w:noProof/>
              <w:webHidden/>
            </w:rPr>
            <w:tab/>
          </w:r>
          <w:r w:rsidR="009B71B0">
            <w:rPr>
              <w:noProof/>
              <w:webHidden/>
            </w:rPr>
            <w:fldChar w:fldCharType="begin"/>
          </w:r>
          <w:r w:rsidR="009B71B0">
            <w:rPr>
              <w:noProof/>
              <w:webHidden/>
            </w:rPr>
            <w:instrText xml:space="preserve"> PAGEREF _Toc55389739 \h </w:instrText>
          </w:r>
          <w:r w:rsidR="009B71B0">
            <w:rPr>
              <w:noProof/>
              <w:webHidden/>
            </w:rPr>
          </w:r>
          <w:r w:rsidR="009B71B0">
            <w:rPr>
              <w:noProof/>
              <w:webHidden/>
            </w:rPr>
            <w:fldChar w:fldCharType="separate"/>
          </w:r>
          <w:hyperlink w:anchor="_Toc55389739" w:history="1">
            <w:r w:rsidR="009B71B0">
              <w:rPr>
                <w:noProof/>
                <w:webHidden/>
              </w:rPr>
              <w:t>28</w:t>
            </w:r>
          </w:hyperlink>
          <w:r w:rsidR="009B71B0">
            <w:rPr>
              <w:noProof/>
              <w:webHidden/>
            </w:rPr>
            <w:fldChar w:fldCharType="end"/>
          </w:r>
        </w:p>
        <w:p w14:paraId="4D1CB832" w14:textId="77777777" w:rsidR="009B71B0" w:rsidRDefault="00000000">
          <w:pPr>
            <w:pStyle w:val="T1"/>
            <w:tabs>
              <w:tab w:val="right" w:leader="dot" w:pos="9016"/>
            </w:tabs>
            <w:rPr>
              <w:rFonts w:asciiTheme="minorHAnsi" w:eastAsiaTheme="minorEastAsia" w:hAnsiTheme="minorHAnsi"/>
              <w:noProof/>
              <w:sz w:val="22"/>
              <w:lang w:eastAsia="tr-TR"/>
            </w:rPr>
          </w:pPr>
          <w:hyperlink w:anchor="_Toc55389740" w:history="1">
            <w:r w:rsidR="009B71B0" w:rsidRPr="00FA5272">
              <w:rPr>
                <w:rStyle w:val="Kpr"/>
                <w:rFonts w:eastAsia="Times"/>
                <w:noProof/>
              </w:rPr>
              <w:t xml:space="preserve">03. PROGRAM EDUCATIONAL OBJECTIVES </w:t>
            </w:r>
          </w:hyperlink>
          <w:r w:rsidR="009B71B0">
            <w:rPr>
              <w:noProof/>
              <w:webHidden/>
            </w:rPr>
            <w:tab/>
          </w:r>
          <w:r w:rsidR="009B71B0">
            <w:rPr>
              <w:noProof/>
              <w:webHidden/>
            </w:rPr>
            <w:fldChar w:fldCharType="begin"/>
          </w:r>
          <w:r w:rsidR="009B71B0">
            <w:rPr>
              <w:noProof/>
              <w:webHidden/>
            </w:rPr>
            <w:instrText xml:space="preserve"> PAGEREF _Toc55389740 \h </w:instrText>
          </w:r>
          <w:r w:rsidR="009B71B0">
            <w:rPr>
              <w:noProof/>
              <w:webHidden/>
            </w:rPr>
          </w:r>
          <w:r w:rsidR="009B71B0">
            <w:rPr>
              <w:noProof/>
              <w:webHidden/>
            </w:rPr>
            <w:fldChar w:fldCharType="separate"/>
          </w:r>
          <w:hyperlink w:anchor="_Toc55389740" w:history="1">
            <w:r w:rsidR="009B71B0">
              <w:rPr>
                <w:noProof/>
                <w:webHidden/>
              </w:rPr>
              <w:t>29</w:t>
            </w:r>
          </w:hyperlink>
          <w:r w:rsidR="009B71B0">
            <w:rPr>
              <w:noProof/>
              <w:webHidden/>
            </w:rPr>
            <w:fldChar w:fldCharType="end"/>
          </w:r>
        </w:p>
        <w:p w14:paraId="61D339E4" w14:textId="77777777" w:rsidR="009B71B0" w:rsidRDefault="00000000" w:rsidP="00035AF7">
          <w:pPr>
            <w:pStyle w:val="T2"/>
            <w:rPr>
              <w:rFonts w:asciiTheme="minorHAnsi" w:eastAsiaTheme="minorEastAsia" w:hAnsiTheme="minorHAnsi"/>
              <w:noProof/>
              <w:sz w:val="22"/>
              <w:lang w:eastAsia="tr-TR"/>
            </w:rPr>
          </w:pPr>
          <w:hyperlink w:anchor="_Toc55389741" w:history="1">
            <w:r w:rsidR="009B71B0" w:rsidRPr="00FA5272">
              <w:rPr>
                <w:rStyle w:val="Kpr"/>
                <w:noProof/>
              </w:rPr>
              <w:t xml:space="preserve">03.1. DEFINED PROGRAM EDUCATIONAL OBJECTIVES </w:t>
            </w:r>
          </w:hyperlink>
          <w:r w:rsidR="009B71B0">
            <w:rPr>
              <w:noProof/>
              <w:webHidden/>
            </w:rPr>
            <w:tab/>
          </w:r>
          <w:r w:rsidR="009B71B0">
            <w:rPr>
              <w:noProof/>
              <w:webHidden/>
            </w:rPr>
            <w:fldChar w:fldCharType="begin"/>
          </w:r>
          <w:r w:rsidR="009B71B0">
            <w:rPr>
              <w:noProof/>
              <w:webHidden/>
            </w:rPr>
            <w:instrText xml:space="preserve"> PAGEREF _Toc55389741 \h </w:instrText>
          </w:r>
          <w:r w:rsidR="009B71B0">
            <w:rPr>
              <w:noProof/>
              <w:webHidden/>
            </w:rPr>
          </w:r>
          <w:r w:rsidR="009B71B0">
            <w:rPr>
              <w:noProof/>
              <w:webHidden/>
            </w:rPr>
            <w:fldChar w:fldCharType="separate"/>
          </w:r>
          <w:hyperlink w:anchor="_Toc55389741" w:history="1">
            <w:r w:rsidR="009B71B0">
              <w:rPr>
                <w:noProof/>
                <w:webHidden/>
              </w:rPr>
              <w:t>29</w:t>
            </w:r>
          </w:hyperlink>
          <w:r w:rsidR="009B71B0">
            <w:rPr>
              <w:noProof/>
              <w:webHidden/>
            </w:rPr>
            <w:fldChar w:fldCharType="end"/>
          </w:r>
        </w:p>
        <w:p w14:paraId="7F60D6F6" w14:textId="77777777" w:rsidR="009B71B0" w:rsidRDefault="00000000" w:rsidP="00035AF7">
          <w:pPr>
            <w:pStyle w:val="T2"/>
            <w:rPr>
              <w:rFonts w:asciiTheme="minorHAnsi" w:eastAsiaTheme="minorEastAsia" w:hAnsiTheme="minorHAnsi"/>
              <w:noProof/>
              <w:sz w:val="22"/>
              <w:lang w:eastAsia="tr-TR"/>
            </w:rPr>
          </w:pPr>
          <w:hyperlink w:anchor="_Toc55389742" w:history="1">
            <w:r w:rsidR="009B71B0" w:rsidRPr="00FA5272">
              <w:rPr>
                <w:rStyle w:val="Kpr"/>
                <w:noProof/>
              </w:rPr>
              <w:t xml:space="preserve">03.2. Compatibility of Program Aims with Students' Career Goals </w:t>
            </w:r>
          </w:hyperlink>
          <w:r w:rsidR="009B71B0">
            <w:rPr>
              <w:noProof/>
              <w:webHidden/>
            </w:rPr>
            <w:tab/>
          </w:r>
          <w:r w:rsidR="009B71B0">
            <w:rPr>
              <w:noProof/>
              <w:webHidden/>
            </w:rPr>
            <w:fldChar w:fldCharType="begin"/>
          </w:r>
          <w:r w:rsidR="009B71B0">
            <w:rPr>
              <w:noProof/>
              <w:webHidden/>
            </w:rPr>
            <w:instrText xml:space="preserve"> PAGEREF _Toc55389742 \h </w:instrText>
          </w:r>
          <w:r w:rsidR="009B71B0">
            <w:rPr>
              <w:noProof/>
              <w:webHidden/>
            </w:rPr>
          </w:r>
          <w:r w:rsidR="009B71B0">
            <w:rPr>
              <w:noProof/>
              <w:webHidden/>
            </w:rPr>
            <w:fldChar w:fldCharType="separate"/>
          </w:r>
          <w:hyperlink w:anchor="_Toc55389742" w:history="1">
            <w:r w:rsidR="009B71B0">
              <w:rPr>
                <w:noProof/>
                <w:webHidden/>
              </w:rPr>
              <w:t>30</w:t>
            </w:r>
          </w:hyperlink>
          <w:r w:rsidR="009B71B0">
            <w:rPr>
              <w:noProof/>
              <w:webHidden/>
            </w:rPr>
            <w:fldChar w:fldCharType="end"/>
          </w:r>
        </w:p>
        <w:p w14:paraId="4123943A" w14:textId="77777777" w:rsidR="009B71B0" w:rsidRDefault="00000000" w:rsidP="00035AF7">
          <w:pPr>
            <w:pStyle w:val="T2"/>
            <w:rPr>
              <w:rFonts w:asciiTheme="minorHAnsi" w:eastAsiaTheme="minorEastAsia" w:hAnsiTheme="minorHAnsi"/>
              <w:noProof/>
              <w:sz w:val="22"/>
              <w:lang w:eastAsia="tr-TR"/>
            </w:rPr>
          </w:pPr>
          <w:hyperlink w:anchor="_Toc55389743" w:history="1">
            <w:r w:rsidR="009B71B0" w:rsidRPr="00FA5272">
              <w:rPr>
                <w:rStyle w:val="Kpr"/>
                <w:noProof/>
              </w:rPr>
              <w:t xml:space="preserve">03.3. Compliance of Program Objectives with Institutional and Unit Self-Duties </w:t>
            </w:r>
          </w:hyperlink>
          <w:r w:rsidR="009B71B0">
            <w:rPr>
              <w:noProof/>
              <w:webHidden/>
            </w:rPr>
            <w:tab/>
          </w:r>
          <w:r w:rsidR="009B71B0">
            <w:rPr>
              <w:noProof/>
              <w:webHidden/>
            </w:rPr>
            <w:fldChar w:fldCharType="begin"/>
          </w:r>
          <w:r w:rsidR="009B71B0">
            <w:rPr>
              <w:noProof/>
              <w:webHidden/>
            </w:rPr>
            <w:instrText xml:space="preserve"> PAGEREF _Toc55389743 \h </w:instrText>
          </w:r>
          <w:r w:rsidR="009B71B0">
            <w:rPr>
              <w:noProof/>
              <w:webHidden/>
            </w:rPr>
          </w:r>
          <w:r w:rsidR="009B71B0">
            <w:rPr>
              <w:noProof/>
              <w:webHidden/>
            </w:rPr>
            <w:fldChar w:fldCharType="separate"/>
          </w:r>
          <w:hyperlink w:anchor="_Toc55389743" w:history="1">
            <w:r w:rsidR="009B71B0">
              <w:rPr>
                <w:noProof/>
                <w:webHidden/>
              </w:rPr>
              <w:t>31</w:t>
            </w:r>
          </w:hyperlink>
          <w:r w:rsidR="009B71B0">
            <w:rPr>
              <w:noProof/>
              <w:webHidden/>
            </w:rPr>
            <w:fldChar w:fldCharType="end"/>
          </w:r>
        </w:p>
        <w:p w14:paraId="0CFA4E77" w14:textId="77777777" w:rsidR="009B71B0" w:rsidRDefault="00000000" w:rsidP="00035AF7">
          <w:pPr>
            <w:pStyle w:val="T2"/>
            <w:rPr>
              <w:rFonts w:asciiTheme="minorHAnsi" w:eastAsiaTheme="minorEastAsia" w:hAnsiTheme="minorHAnsi"/>
              <w:noProof/>
              <w:sz w:val="22"/>
              <w:lang w:eastAsia="tr-TR"/>
            </w:rPr>
          </w:pPr>
          <w:hyperlink w:anchor="_Toc55389744" w:history="1">
            <w:r w:rsidR="009B71B0" w:rsidRPr="00FA5272">
              <w:rPr>
                <w:rStyle w:val="Kpr"/>
                <w:noProof/>
              </w:rPr>
              <w:t xml:space="preserve">03.4. Determination of Program Objectives by Including Stakeholders It should be determined by including various internal and external stakeholders of the program in the process. </w:t>
            </w:r>
          </w:hyperlink>
          <w:r w:rsidR="009B71B0">
            <w:rPr>
              <w:noProof/>
              <w:webHidden/>
            </w:rPr>
            <w:tab/>
          </w:r>
          <w:r w:rsidR="009B71B0">
            <w:rPr>
              <w:noProof/>
              <w:webHidden/>
            </w:rPr>
            <w:fldChar w:fldCharType="begin"/>
          </w:r>
          <w:r w:rsidR="009B71B0">
            <w:rPr>
              <w:noProof/>
              <w:webHidden/>
            </w:rPr>
            <w:instrText xml:space="preserve"> PAGEREF _Toc55389744 \h </w:instrText>
          </w:r>
          <w:r w:rsidR="009B71B0">
            <w:rPr>
              <w:noProof/>
              <w:webHidden/>
            </w:rPr>
          </w:r>
          <w:r w:rsidR="009B71B0">
            <w:rPr>
              <w:noProof/>
              <w:webHidden/>
            </w:rPr>
            <w:fldChar w:fldCharType="separate"/>
          </w:r>
          <w:hyperlink w:anchor="_Toc55389744" w:history="1">
            <w:r w:rsidR="009B71B0">
              <w:rPr>
                <w:noProof/>
                <w:webHidden/>
              </w:rPr>
              <w:t>36</w:t>
            </w:r>
          </w:hyperlink>
          <w:r w:rsidR="009B71B0">
            <w:rPr>
              <w:noProof/>
              <w:webHidden/>
            </w:rPr>
            <w:fldChar w:fldCharType="end"/>
          </w:r>
        </w:p>
        <w:p w14:paraId="79A0D317" w14:textId="77777777" w:rsidR="009B71B0" w:rsidRDefault="00000000" w:rsidP="00035AF7">
          <w:pPr>
            <w:pStyle w:val="T2"/>
            <w:rPr>
              <w:rFonts w:asciiTheme="minorHAnsi" w:eastAsiaTheme="minorEastAsia" w:hAnsiTheme="minorHAnsi"/>
              <w:noProof/>
              <w:sz w:val="22"/>
              <w:lang w:eastAsia="tr-TR"/>
            </w:rPr>
          </w:pPr>
          <w:hyperlink w:anchor="_Toc55389745" w:history="1">
            <w:r w:rsidR="009B71B0" w:rsidRPr="00FA5272">
              <w:rPr>
                <w:rStyle w:val="Kpr"/>
                <w:noProof/>
              </w:rPr>
              <w:t xml:space="preserve">03.5. Achieving Program Objectives </w:t>
            </w:r>
          </w:hyperlink>
          <w:r w:rsidR="009B71B0">
            <w:rPr>
              <w:noProof/>
              <w:webHidden/>
            </w:rPr>
            <w:tab/>
          </w:r>
          <w:r w:rsidR="009B71B0">
            <w:rPr>
              <w:noProof/>
              <w:webHidden/>
            </w:rPr>
            <w:fldChar w:fldCharType="begin"/>
          </w:r>
          <w:r w:rsidR="009B71B0">
            <w:rPr>
              <w:noProof/>
              <w:webHidden/>
            </w:rPr>
            <w:instrText xml:space="preserve"> PAGEREF _Toc55389745 \h </w:instrText>
          </w:r>
          <w:r w:rsidR="009B71B0">
            <w:rPr>
              <w:noProof/>
              <w:webHidden/>
            </w:rPr>
          </w:r>
          <w:r w:rsidR="009B71B0">
            <w:rPr>
              <w:noProof/>
              <w:webHidden/>
            </w:rPr>
            <w:fldChar w:fldCharType="separate"/>
          </w:r>
          <w:hyperlink w:anchor="_Toc55389745" w:history="1">
            <w:r w:rsidR="009B71B0">
              <w:rPr>
                <w:noProof/>
                <w:webHidden/>
              </w:rPr>
              <w:t>38</w:t>
            </w:r>
          </w:hyperlink>
          <w:r w:rsidR="009B71B0">
            <w:rPr>
              <w:noProof/>
              <w:webHidden/>
            </w:rPr>
            <w:fldChar w:fldCharType="end"/>
          </w:r>
        </w:p>
        <w:p w14:paraId="29CF0B79" w14:textId="77777777" w:rsidR="009B71B0" w:rsidRDefault="00000000" w:rsidP="00035AF7">
          <w:pPr>
            <w:pStyle w:val="T2"/>
            <w:rPr>
              <w:rFonts w:asciiTheme="minorHAnsi" w:eastAsiaTheme="minorEastAsia" w:hAnsiTheme="minorHAnsi"/>
              <w:noProof/>
              <w:sz w:val="22"/>
              <w:lang w:eastAsia="tr-TR"/>
            </w:rPr>
          </w:pPr>
          <w:hyperlink w:anchor="_Toc55389746" w:history="1">
            <w:r w:rsidR="009B71B0" w:rsidRPr="00FA5272">
              <w:rPr>
                <w:rStyle w:val="Kpr"/>
                <w:noProof/>
              </w:rPr>
              <w:t xml:space="preserve">03.6. Updating Program Objectives by Including Stakeholders </w:t>
            </w:r>
          </w:hyperlink>
          <w:r w:rsidR="009B71B0">
            <w:rPr>
              <w:noProof/>
              <w:webHidden/>
            </w:rPr>
            <w:tab/>
          </w:r>
          <w:r w:rsidR="009B71B0">
            <w:rPr>
              <w:noProof/>
              <w:webHidden/>
            </w:rPr>
            <w:fldChar w:fldCharType="begin"/>
          </w:r>
          <w:r w:rsidR="009B71B0">
            <w:rPr>
              <w:noProof/>
              <w:webHidden/>
            </w:rPr>
            <w:instrText xml:space="preserve"> PAGEREF _Toc55389746 \h </w:instrText>
          </w:r>
          <w:r w:rsidR="009B71B0">
            <w:rPr>
              <w:noProof/>
              <w:webHidden/>
            </w:rPr>
          </w:r>
          <w:r w:rsidR="009B71B0">
            <w:rPr>
              <w:noProof/>
              <w:webHidden/>
            </w:rPr>
            <w:fldChar w:fldCharType="separate"/>
          </w:r>
          <w:hyperlink w:anchor="_Toc55389746" w:history="1">
            <w:r w:rsidR="009B71B0">
              <w:rPr>
                <w:noProof/>
                <w:webHidden/>
              </w:rPr>
              <w:t>39</w:t>
            </w:r>
          </w:hyperlink>
          <w:r w:rsidR="009B71B0">
            <w:rPr>
              <w:noProof/>
              <w:webHidden/>
            </w:rPr>
            <w:fldChar w:fldCharType="end"/>
          </w:r>
        </w:p>
        <w:p w14:paraId="06F7ED03" w14:textId="77777777" w:rsidR="009B71B0" w:rsidRDefault="00000000" w:rsidP="00035AF7">
          <w:pPr>
            <w:pStyle w:val="T2"/>
            <w:rPr>
              <w:rFonts w:asciiTheme="minorHAnsi" w:eastAsiaTheme="minorEastAsia" w:hAnsiTheme="minorHAnsi"/>
              <w:noProof/>
              <w:sz w:val="22"/>
              <w:lang w:eastAsia="tr-TR"/>
            </w:rPr>
          </w:pPr>
          <w:hyperlink w:anchor="_Toc55389747" w:history="1">
            <w:r w:rsidR="009B71B0" w:rsidRPr="00FA5272">
              <w:rPr>
                <w:rStyle w:val="Kpr"/>
                <w:noProof/>
              </w:rPr>
              <w:t xml:space="preserve">03.7. Test Criteria for Achieving Program Objectives </w:t>
            </w:r>
          </w:hyperlink>
          <w:r w:rsidR="009B71B0">
            <w:rPr>
              <w:noProof/>
              <w:webHidden/>
            </w:rPr>
            <w:tab/>
          </w:r>
          <w:r w:rsidR="009B71B0">
            <w:rPr>
              <w:noProof/>
              <w:webHidden/>
            </w:rPr>
            <w:fldChar w:fldCharType="begin"/>
          </w:r>
          <w:r w:rsidR="009B71B0">
            <w:rPr>
              <w:noProof/>
              <w:webHidden/>
            </w:rPr>
            <w:instrText xml:space="preserve"> PAGEREF _Toc55389747 \h </w:instrText>
          </w:r>
          <w:r w:rsidR="009B71B0">
            <w:rPr>
              <w:noProof/>
              <w:webHidden/>
            </w:rPr>
          </w:r>
          <w:r w:rsidR="009B71B0">
            <w:rPr>
              <w:noProof/>
              <w:webHidden/>
            </w:rPr>
            <w:fldChar w:fldCharType="separate"/>
          </w:r>
          <w:hyperlink w:anchor="_Toc55389747" w:history="1">
            <w:r w:rsidR="009B71B0">
              <w:rPr>
                <w:noProof/>
                <w:webHidden/>
              </w:rPr>
              <w:t>40</w:t>
            </w:r>
          </w:hyperlink>
          <w:r w:rsidR="009B71B0">
            <w:rPr>
              <w:noProof/>
              <w:webHidden/>
            </w:rPr>
            <w:fldChar w:fldCharType="end"/>
          </w:r>
        </w:p>
        <w:p w14:paraId="704C4D93" w14:textId="77777777" w:rsidR="009B71B0" w:rsidRDefault="00000000">
          <w:pPr>
            <w:pStyle w:val="T1"/>
            <w:tabs>
              <w:tab w:val="right" w:leader="dot" w:pos="9016"/>
            </w:tabs>
            <w:rPr>
              <w:rFonts w:asciiTheme="minorHAnsi" w:eastAsiaTheme="minorEastAsia" w:hAnsiTheme="minorHAnsi"/>
              <w:noProof/>
              <w:sz w:val="22"/>
              <w:lang w:eastAsia="tr-TR"/>
            </w:rPr>
          </w:pPr>
          <w:hyperlink w:anchor="_Toc55389748" w:history="1">
            <w:r w:rsidR="009B71B0" w:rsidRPr="00FA5272">
              <w:rPr>
                <w:rStyle w:val="Kpr"/>
                <w:noProof/>
              </w:rPr>
              <w:t xml:space="preserve">04. PROGRAM OUTCOMES </w:t>
            </w:r>
          </w:hyperlink>
          <w:r w:rsidR="009B71B0">
            <w:rPr>
              <w:noProof/>
              <w:webHidden/>
            </w:rPr>
            <w:tab/>
          </w:r>
          <w:r w:rsidR="009B71B0">
            <w:rPr>
              <w:noProof/>
              <w:webHidden/>
            </w:rPr>
            <w:fldChar w:fldCharType="begin"/>
          </w:r>
          <w:r w:rsidR="009B71B0">
            <w:rPr>
              <w:noProof/>
              <w:webHidden/>
            </w:rPr>
            <w:instrText xml:space="preserve"> PAGEREF _Toc55389748 \h </w:instrText>
          </w:r>
          <w:r w:rsidR="009B71B0">
            <w:rPr>
              <w:noProof/>
              <w:webHidden/>
            </w:rPr>
          </w:r>
          <w:r w:rsidR="009B71B0">
            <w:rPr>
              <w:noProof/>
              <w:webHidden/>
            </w:rPr>
            <w:fldChar w:fldCharType="separate"/>
          </w:r>
          <w:hyperlink w:anchor="_Toc55389748" w:history="1">
            <w:r w:rsidR="009B71B0">
              <w:rPr>
                <w:noProof/>
                <w:webHidden/>
              </w:rPr>
              <w:t>42</w:t>
            </w:r>
          </w:hyperlink>
          <w:r w:rsidR="009B71B0">
            <w:rPr>
              <w:noProof/>
              <w:webHidden/>
            </w:rPr>
            <w:fldChar w:fldCharType="end"/>
          </w:r>
        </w:p>
        <w:p w14:paraId="3A48F72A" w14:textId="77777777" w:rsidR="009B71B0" w:rsidRDefault="00000000" w:rsidP="00035AF7">
          <w:pPr>
            <w:pStyle w:val="T2"/>
            <w:rPr>
              <w:rFonts w:asciiTheme="minorHAnsi" w:eastAsiaTheme="minorEastAsia" w:hAnsiTheme="minorHAnsi"/>
              <w:noProof/>
              <w:sz w:val="22"/>
              <w:lang w:eastAsia="tr-TR"/>
            </w:rPr>
          </w:pPr>
          <w:hyperlink w:anchor="_Toc55389749" w:history="1">
            <w:r w:rsidR="009B71B0" w:rsidRPr="00FA5272">
              <w:rPr>
                <w:rStyle w:val="Kpr"/>
                <w:noProof/>
              </w:rPr>
              <w:t xml:space="preserve">04.1. Using Measurement and Evaluation Results for Continuous Improvement </w:t>
            </w:r>
          </w:hyperlink>
          <w:r w:rsidR="009B71B0">
            <w:rPr>
              <w:noProof/>
              <w:webHidden/>
            </w:rPr>
            <w:tab/>
          </w:r>
          <w:r w:rsidR="009B71B0">
            <w:rPr>
              <w:noProof/>
              <w:webHidden/>
            </w:rPr>
            <w:fldChar w:fldCharType="begin"/>
          </w:r>
          <w:r w:rsidR="009B71B0">
            <w:rPr>
              <w:noProof/>
              <w:webHidden/>
            </w:rPr>
            <w:instrText xml:space="preserve"> PAGEREF _Toc55389749 \h </w:instrText>
          </w:r>
          <w:r w:rsidR="009B71B0">
            <w:rPr>
              <w:noProof/>
              <w:webHidden/>
            </w:rPr>
          </w:r>
          <w:r w:rsidR="009B71B0">
            <w:rPr>
              <w:noProof/>
              <w:webHidden/>
            </w:rPr>
            <w:fldChar w:fldCharType="separate"/>
          </w:r>
          <w:hyperlink w:anchor="_Toc55389749" w:history="1">
            <w:r w:rsidR="009B71B0">
              <w:rPr>
                <w:noProof/>
                <w:webHidden/>
              </w:rPr>
              <w:t>42</w:t>
            </w:r>
          </w:hyperlink>
          <w:r w:rsidR="009B71B0">
            <w:rPr>
              <w:noProof/>
              <w:webHidden/>
            </w:rPr>
            <w:fldChar w:fldCharType="end"/>
          </w:r>
        </w:p>
        <w:p w14:paraId="1C3EDC5A" w14:textId="77777777" w:rsidR="009B71B0" w:rsidRDefault="00000000" w:rsidP="00035AF7">
          <w:pPr>
            <w:pStyle w:val="T2"/>
            <w:rPr>
              <w:rFonts w:asciiTheme="minorHAnsi" w:eastAsiaTheme="minorEastAsia" w:hAnsiTheme="minorHAnsi"/>
              <w:noProof/>
              <w:sz w:val="22"/>
              <w:lang w:eastAsia="tr-TR"/>
            </w:rPr>
          </w:pPr>
          <w:hyperlink w:anchor="_Toc55389750" w:history="1">
            <w:r w:rsidR="009B71B0" w:rsidRPr="00FA5272">
              <w:rPr>
                <w:rStyle w:val="Kpr"/>
                <w:noProof/>
              </w:rPr>
              <w:t xml:space="preserve">04.2. Continuous Improvement Studies Based on Concrete Data </w:t>
            </w:r>
          </w:hyperlink>
          <w:r w:rsidR="009B71B0">
            <w:rPr>
              <w:noProof/>
              <w:webHidden/>
            </w:rPr>
            <w:tab/>
          </w:r>
          <w:r w:rsidR="009B71B0">
            <w:rPr>
              <w:noProof/>
              <w:webHidden/>
            </w:rPr>
            <w:fldChar w:fldCharType="begin"/>
          </w:r>
          <w:r w:rsidR="009B71B0">
            <w:rPr>
              <w:noProof/>
              <w:webHidden/>
            </w:rPr>
            <w:instrText xml:space="preserve"> PAGEREF _Toc55389750 \h </w:instrText>
          </w:r>
          <w:r w:rsidR="009B71B0">
            <w:rPr>
              <w:noProof/>
              <w:webHidden/>
            </w:rPr>
          </w:r>
          <w:r w:rsidR="009B71B0">
            <w:rPr>
              <w:noProof/>
              <w:webHidden/>
            </w:rPr>
            <w:fldChar w:fldCharType="separate"/>
          </w:r>
          <w:hyperlink w:anchor="_Toc55389750" w:history="1">
            <w:r w:rsidR="009B71B0">
              <w:rPr>
                <w:noProof/>
                <w:webHidden/>
              </w:rPr>
              <w:t>45</w:t>
            </w:r>
          </w:hyperlink>
          <w:r w:rsidR="009B71B0">
            <w:rPr>
              <w:noProof/>
              <w:webHidden/>
            </w:rPr>
            <w:fldChar w:fldCharType="end"/>
          </w:r>
        </w:p>
        <w:p w14:paraId="32983739" w14:textId="77777777" w:rsidR="009B71B0" w:rsidRDefault="00000000">
          <w:pPr>
            <w:pStyle w:val="T1"/>
            <w:tabs>
              <w:tab w:val="right" w:leader="dot" w:pos="9016"/>
            </w:tabs>
            <w:rPr>
              <w:rFonts w:asciiTheme="minorHAnsi" w:eastAsiaTheme="minorEastAsia" w:hAnsiTheme="minorHAnsi"/>
              <w:noProof/>
              <w:sz w:val="22"/>
              <w:lang w:eastAsia="tr-TR"/>
            </w:rPr>
          </w:pPr>
          <w:hyperlink w:anchor="_Toc55389751" w:history="1">
            <w:r w:rsidR="009B71B0" w:rsidRPr="00FA5272">
              <w:rPr>
                <w:rStyle w:val="Kpr"/>
                <w:noProof/>
              </w:rPr>
              <w:t xml:space="preserve">05. TRAINING PLAN </w:t>
            </w:r>
          </w:hyperlink>
          <w:r w:rsidR="009B71B0">
            <w:rPr>
              <w:noProof/>
              <w:webHidden/>
            </w:rPr>
            <w:tab/>
          </w:r>
          <w:r w:rsidR="009B71B0">
            <w:rPr>
              <w:noProof/>
              <w:webHidden/>
            </w:rPr>
            <w:fldChar w:fldCharType="begin"/>
          </w:r>
          <w:r w:rsidR="009B71B0">
            <w:rPr>
              <w:noProof/>
              <w:webHidden/>
            </w:rPr>
            <w:instrText xml:space="preserve"> PAGEREF _Toc55389751 \h </w:instrText>
          </w:r>
          <w:r w:rsidR="009B71B0">
            <w:rPr>
              <w:noProof/>
              <w:webHidden/>
            </w:rPr>
          </w:r>
          <w:r w:rsidR="009B71B0">
            <w:rPr>
              <w:noProof/>
              <w:webHidden/>
            </w:rPr>
            <w:fldChar w:fldCharType="separate"/>
          </w:r>
          <w:hyperlink w:anchor="_Toc55389751" w:history="1">
            <w:r w:rsidR="009B71B0">
              <w:rPr>
                <w:noProof/>
                <w:webHidden/>
              </w:rPr>
              <w:t>48</w:t>
            </w:r>
          </w:hyperlink>
          <w:r w:rsidR="009B71B0">
            <w:rPr>
              <w:noProof/>
              <w:webHidden/>
            </w:rPr>
            <w:fldChar w:fldCharType="end"/>
          </w:r>
        </w:p>
        <w:p w14:paraId="148B46F9" w14:textId="77777777" w:rsidR="009B71B0" w:rsidRDefault="00000000" w:rsidP="00035AF7">
          <w:pPr>
            <w:pStyle w:val="T2"/>
            <w:rPr>
              <w:rFonts w:asciiTheme="minorHAnsi" w:eastAsiaTheme="minorEastAsia" w:hAnsiTheme="minorHAnsi"/>
              <w:noProof/>
              <w:sz w:val="22"/>
              <w:lang w:eastAsia="tr-TR"/>
            </w:rPr>
          </w:pPr>
          <w:hyperlink w:anchor="_Toc55389752" w:history="1">
            <w:r w:rsidR="009B71B0" w:rsidRPr="00FA5272">
              <w:rPr>
                <w:rStyle w:val="Kpr"/>
                <w:noProof/>
              </w:rPr>
              <w:t xml:space="preserve">05.1. Education Plan (Curriculum) Supporting Program Outcomes and Objectives </w:t>
            </w:r>
          </w:hyperlink>
          <w:r w:rsidR="009B71B0">
            <w:rPr>
              <w:noProof/>
              <w:webHidden/>
            </w:rPr>
            <w:tab/>
          </w:r>
          <w:r w:rsidR="009B71B0">
            <w:rPr>
              <w:noProof/>
              <w:webHidden/>
            </w:rPr>
            <w:fldChar w:fldCharType="begin"/>
          </w:r>
          <w:r w:rsidR="009B71B0">
            <w:rPr>
              <w:noProof/>
              <w:webHidden/>
            </w:rPr>
            <w:instrText xml:space="preserve"> PAGEREF _Toc55389752 \h </w:instrText>
          </w:r>
          <w:r w:rsidR="009B71B0">
            <w:rPr>
              <w:noProof/>
              <w:webHidden/>
            </w:rPr>
          </w:r>
          <w:r w:rsidR="009B71B0">
            <w:rPr>
              <w:noProof/>
              <w:webHidden/>
            </w:rPr>
            <w:fldChar w:fldCharType="separate"/>
          </w:r>
          <w:hyperlink w:anchor="_Toc55389752" w:history="1">
            <w:r w:rsidR="009B71B0">
              <w:rPr>
                <w:noProof/>
                <w:webHidden/>
              </w:rPr>
              <w:t>48</w:t>
            </w:r>
          </w:hyperlink>
          <w:r w:rsidR="009B71B0">
            <w:rPr>
              <w:noProof/>
              <w:webHidden/>
            </w:rPr>
            <w:fldChar w:fldCharType="end"/>
          </w:r>
        </w:p>
        <w:p w14:paraId="3E2E79F3" w14:textId="77777777" w:rsidR="009B71B0" w:rsidRDefault="00000000" w:rsidP="00035AF7">
          <w:pPr>
            <w:pStyle w:val="T2"/>
            <w:rPr>
              <w:rFonts w:asciiTheme="minorHAnsi" w:eastAsiaTheme="minorEastAsia" w:hAnsiTheme="minorHAnsi"/>
              <w:noProof/>
              <w:sz w:val="22"/>
              <w:lang w:eastAsia="tr-TR"/>
            </w:rPr>
          </w:pPr>
          <w:hyperlink w:anchor="_Toc55389753" w:history="1">
            <w:r w:rsidR="009B71B0" w:rsidRPr="00FA5272">
              <w:rPr>
                <w:rStyle w:val="Kpr"/>
                <w:noProof/>
              </w:rPr>
              <w:t xml:space="preserve">05.2. Implementation of the Training Plan </w:t>
            </w:r>
          </w:hyperlink>
          <w:r w:rsidR="009B71B0">
            <w:rPr>
              <w:noProof/>
              <w:webHidden/>
            </w:rPr>
            <w:tab/>
          </w:r>
          <w:r w:rsidR="009B71B0">
            <w:rPr>
              <w:noProof/>
              <w:webHidden/>
            </w:rPr>
            <w:fldChar w:fldCharType="begin"/>
          </w:r>
          <w:r w:rsidR="009B71B0">
            <w:rPr>
              <w:noProof/>
              <w:webHidden/>
            </w:rPr>
            <w:instrText xml:space="preserve"> PAGEREF _Toc55389753 \h </w:instrText>
          </w:r>
          <w:r w:rsidR="009B71B0">
            <w:rPr>
              <w:noProof/>
              <w:webHidden/>
            </w:rPr>
          </w:r>
          <w:r w:rsidR="009B71B0">
            <w:rPr>
              <w:noProof/>
              <w:webHidden/>
            </w:rPr>
            <w:fldChar w:fldCharType="separate"/>
          </w:r>
          <w:hyperlink w:anchor="_Toc55389753" w:history="1">
            <w:r w:rsidR="009B71B0">
              <w:rPr>
                <w:noProof/>
                <w:webHidden/>
              </w:rPr>
              <w:t>51</w:t>
            </w:r>
          </w:hyperlink>
          <w:r w:rsidR="009B71B0">
            <w:rPr>
              <w:noProof/>
              <w:webHidden/>
            </w:rPr>
            <w:fldChar w:fldCharType="end"/>
          </w:r>
        </w:p>
        <w:p w14:paraId="180941A9" w14:textId="77777777" w:rsidR="009B71B0" w:rsidRDefault="00000000" w:rsidP="00035AF7">
          <w:pPr>
            <w:pStyle w:val="T2"/>
            <w:rPr>
              <w:rFonts w:asciiTheme="minorHAnsi" w:eastAsiaTheme="minorEastAsia" w:hAnsiTheme="minorHAnsi"/>
              <w:noProof/>
              <w:sz w:val="22"/>
              <w:lang w:eastAsia="tr-TR"/>
            </w:rPr>
          </w:pPr>
          <w:hyperlink w:anchor="_Toc55389754" w:history="1">
            <w:r w:rsidR="009B71B0" w:rsidRPr="00FA5272">
              <w:rPr>
                <w:rStyle w:val="Kpr"/>
                <w:noProof/>
              </w:rPr>
              <w:t xml:space="preserve">05.3. Training Plan Management </w:t>
            </w:r>
          </w:hyperlink>
          <w:r w:rsidR="009B71B0">
            <w:rPr>
              <w:noProof/>
              <w:webHidden/>
            </w:rPr>
            <w:tab/>
          </w:r>
          <w:r w:rsidR="009B71B0">
            <w:rPr>
              <w:noProof/>
              <w:webHidden/>
            </w:rPr>
            <w:fldChar w:fldCharType="begin"/>
          </w:r>
          <w:r w:rsidR="009B71B0">
            <w:rPr>
              <w:noProof/>
              <w:webHidden/>
            </w:rPr>
            <w:instrText xml:space="preserve"> PAGEREF _Toc55389754 \h </w:instrText>
          </w:r>
          <w:r w:rsidR="009B71B0">
            <w:rPr>
              <w:noProof/>
              <w:webHidden/>
            </w:rPr>
          </w:r>
          <w:r w:rsidR="009B71B0">
            <w:rPr>
              <w:noProof/>
              <w:webHidden/>
            </w:rPr>
            <w:fldChar w:fldCharType="separate"/>
          </w:r>
          <w:hyperlink w:anchor="_Toc55389754" w:history="1">
            <w:r w:rsidR="009B71B0">
              <w:rPr>
                <w:noProof/>
                <w:webHidden/>
              </w:rPr>
              <w:t>53</w:t>
            </w:r>
          </w:hyperlink>
          <w:r w:rsidR="009B71B0">
            <w:rPr>
              <w:noProof/>
              <w:webHidden/>
            </w:rPr>
            <w:fldChar w:fldCharType="end"/>
          </w:r>
        </w:p>
        <w:p w14:paraId="3628B6D4" w14:textId="77777777" w:rsidR="009B71B0" w:rsidRDefault="00000000" w:rsidP="00035AF7">
          <w:pPr>
            <w:pStyle w:val="T2"/>
            <w:rPr>
              <w:rFonts w:asciiTheme="minorHAnsi" w:eastAsiaTheme="minorEastAsia" w:hAnsiTheme="minorHAnsi"/>
              <w:noProof/>
              <w:sz w:val="22"/>
              <w:lang w:eastAsia="tr-TR"/>
            </w:rPr>
          </w:pPr>
          <w:hyperlink w:anchor="_Toc55389755" w:history="1">
            <w:r w:rsidR="009B71B0" w:rsidRPr="00FA5272">
              <w:rPr>
                <w:rStyle w:val="Kpr"/>
                <w:noProof/>
              </w:rPr>
              <w:t xml:space="preserve">05.4. Training Plan Components I </w:t>
            </w:r>
          </w:hyperlink>
          <w:r w:rsidR="009B71B0">
            <w:rPr>
              <w:noProof/>
              <w:webHidden/>
            </w:rPr>
            <w:tab/>
          </w:r>
          <w:r w:rsidR="009B71B0">
            <w:rPr>
              <w:noProof/>
              <w:webHidden/>
            </w:rPr>
            <w:fldChar w:fldCharType="begin"/>
          </w:r>
          <w:r w:rsidR="009B71B0">
            <w:rPr>
              <w:noProof/>
              <w:webHidden/>
            </w:rPr>
            <w:instrText xml:space="preserve"> PAGEREF _Toc55389755 \h </w:instrText>
          </w:r>
          <w:r w:rsidR="009B71B0">
            <w:rPr>
              <w:noProof/>
              <w:webHidden/>
            </w:rPr>
          </w:r>
          <w:r w:rsidR="009B71B0">
            <w:rPr>
              <w:noProof/>
              <w:webHidden/>
            </w:rPr>
            <w:fldChar w:fldCharType="separate"/>
          </w:r>
          <w:hyperlink w:anchor="_Toc55389755" w:history="1">
            <w:r w:rsidR="009B71B0">
              <w:rPr>
                <w:noProof/>
                <w:webHidden/>
              </w:rPr>
              <w:t>55</w:t>
            </w:r>
          </w:hyperlink>
          <w:r w:rsidR="009B71B0">
            <w:rPr>
              <w:noProof/>
              <w:webHidden/>
            </w:rPr>
            <w:fldChar w:fldCharType="end"/>
          </w:r>
        </w:p>
        <w:p w14:paraId="52FAB2F7" w14:textId="77777777" w:rsidR="009B71B0" w:rsidRDefault="00000000">
          <w:pPr>
            <w:pStyle w:val="T3"/>
            <w:tabs>
              <w:tab w:val="right" w:leader="dot" w:pos="9016"/>
            </w:tabs>
            <w:rPr>
              <w:noProof/>
            </w:rPr>
          </w:pPr>
          <w:hyperlink w:anchor="_Toc55389756" w:history="1">
            <w:r w:rsidR="009B71B0" w:rsidRPr="00FA5272">
              <w:rPr>
                <w:rStyle w:val="Kpr"/>
                <w:b/>
                <w:noProof/>
              </w:rPr>
              <w:t xml:space="preserve">05.4.1. Course Contents </w:t>
            </w:r>
          </w:hyperlink>
          <w:r w:rsidR="009B71B0">
            <w:rPr>
              <w:noProof/>
              <w:webHidden/>
            </w:rPr>
            <w:tab/>
          </w:r>
          <w:r w:rsidR="009B71B0">
            <w:rPr>
              <w:noProof/>
              <w:webHidden/>
            </w:rPr>
            <w:fldChar w:fldCharType="begin"/>
          </w:r>
          <w:r w:rsidR="009B71B0">
            <w:rPr>
              <w:noProof/>
              <w:webHidden/>
            </w:rPr>
            <w:instrText xml:space="preserve"> PAGEREF _Toc55389756 \h </w:instrText>
          </w:r>
          <w:r w:rsidR="009B71B0">
            <w:rPr>
              <w:noProof/>
              <w:webHidden/>
            </w:rPr>
          </w:r>
          <w:r w:rsidR="009B71B0">
            <w:rPr>
              <w:noProof/>
              <w:webHidden/>
            </w:rPr>
            <w:fldChar w:fldCharType="separate"/>
          </w:r>
          <w:hyperlink w:anchor="_Toc55389756" w:history="1">
            <w:r w:rsidR="009B71B0">
              <w:rPr>
                <w:noProof/>
                <w:webHidden/>
              </w:rPr>
              <w:t>55</w:t>
            </w:r>
          </w:hyperlink>
          <w:r w:rsidR="009B71B0">
            <w:rPr>
              <w:noProof/>
              <w:webHidden/>
            </w:rPr>
            <w:fldChar w:fldCharType="end"/>
          </w:r>
        </w:p>
        <w:p w14:paraId="76B0804C" w14:textId="77777777" w:rsidR="009B71B0" w:rsidRDefault="00000000" w:rsidP="00035AF7">
          <w:pPr>
            <w:pStyle w:val="T2"/>
            <w:rPr>
              <w:rFonts w:asciiTheme="minorHAnsi" w:eastAsiaTheme="minorEastAsia" w:hAnsiTheme="minorHAnsi"/>
              <w:noProof/>
              <w:sz w:val="22"/>
              <w:lang w:eastAsia="tr-TR"/>
            </w:rPr>
          </w:pPr>
          <w:hyperlink w:anchor="_Toc55389757" w:history="1">
            <w:r w:rsidR="009B71B0" w:rsidRPr="00FA5272">
              <w:rPr>
                <w:rStyle w:val="Kpr"/>
                <w:noProof/>
              </w:rPr>
              <w:t xml:space="preserve">05.5. Training Plan Components II </w:t>
            </w:r>
          </w:hyperlink>
          <w:r w:rsidR="009B71B0">
            <w:rPr>
              <w:noProof/>
              <w:webHidden/>
            </w:rPr>
            <w:tab/>
          </w:r>
          <w:r w:rsidR="009B71B0">
            <w:rPr>
              <w:noProof/>
              <w:webHidden/>
            </w:rPr>
            <w:fldChar w:fldCharType="begin"/>
          </w:r>
          <w:r w:rsidR="009B71B0">
            <w:rPr>
              <w:noProof/>
              <w:webHidden/>
            </w:rPr>
            <w:instrText xml:space="preserve"> PAGEREF _Toc55389757 \h </w:instrText>
          </w:r>
          <w:r w:rsidR="009B71B0">
            <w:rPr>
              <w:noProof/>
              <w:webHidden/>
            </w:rPr>
          </w:r>
          <w:r w:rsidR="009B71B0">
            <w:rPr>
              <w:noProof/>
              <w:webHidden/>
            </w:rPr>
            <w:fldChar w:fldCharType="separate"/>
          </w:r>
          <w:hyperlink w:anchor="_Toc55389757" w:history="1">
            <w:r w:rsidR="009B71B0">
              <w:rPr>
                <w:noProof/>
                <w:webHidden/>
              </w:rPr>
              <w:t>72</w:t>
            </w:r>
          </w:hyperlink>
          <w:r w:rsidR="009B71B0">
            <w:rPr>
              <w:noProof/>
              <w:webHidden/>
            </w:rPr>
            <w:fldChar w:fldCharType="end"/>
          </w:r>
        </w:p>
        <w:p w14:paraId="6C36EA41" w14:textId="77777777" w:rsidR="009B71B0" w:rsidRDefault="00000000" w:rsidP="00035AF7">
          <w:pPr>
            <w:pStyle w:val="T2"/>
            <w:rPr>
              <w:rFonts w:asciiTheme="minorHAnsi" w:eastAsiaTheme="minorEastAsia" w:hAnsiTheme="minorHAnsi"/>
              <w:noProof/>
              <w:sz w:val="22"/>
              <w:lang w:eastAsia="tr-TR"/>
            </w:rPr>
          </w:pPr>
          <w:hyperlink w:anchor="_Toc55389758" w:history="1">
            <w:r w:rsidR="009B71B0" w:rsidRPr="00FA5272">
              <w:rPr>
                <w:rStyle w:val="Kpr"/>
                <w:noProof/>
              </w:rPr>
              <w:t xml:space="preserve">05.6. </w:t>
            </w:r>
          </w:hyperlink>
          <w:r w:rsidR="009B71B0">
            <w:rPr>
              <w:rFonts w:asciiTheme="minorHAnsi" w:eastAsiaTheme="minorEastAsia" w:hAnsiTheme="minorHAnsi"/>
              <w:noProof/>
              <w:sz w:val="22"/>
              <w:lang w:eastAsia="tr-TR"/>
            </w:rPr>
            <w:tab/>
          </w:r>
          <w:hyperlink w:anchor="_Toc55389758" w:history="1">
            <w:r w:rsidR="009B71B0" w:rsidRPr="00FA5272">
              <w:rPr>
                <w:rStyle w:val="Kpr"/>
                <w:noProof/>
              </w:rPr>
              <w:t xml:space="preserve">Existence of a General Education Plan within the Scope of Program Objectives </w:t>
            </w:r>
          </w:hyperlink>
          <w:r w:rsidR="009B71B0">
            <w:rPr>
              <w:noProof/>
              <w:webHidden/>
            </w:rPr>
            <w:tab/>
          </w:r>
          <w:r w:rsidR="009B71B0">
            <w:rPr>
              <w:noProof/>
              <w:webHidden/>
            </w:rPr>
            <w:fldChar w:fldCharType="begin"/>
          </w:r>
          <w:r w:rsidR="009B71B0">
            <w:rPr>
              <w:noProof/>
              <w:webHidden/>
            </w:rPr>
            <w:instrText xml:space="preserve"> PAGEREF _Toc55389758 \h </w:instrText>
          </w:r>
          <w:r w:rsidR="009B71B0">
            <w:rPr>
              <w:noProof/>
              <w:webHidden/>
            </w:rPr>
          </w:r>
          <w:r w:rsidR="009B71B0">
            <w:rPr>
              <w:noProof/>
              <w:webHidden/>
            </w:rPr>
            <w:fldChar w:fldCharType="separate"/>
          </w:r>
          <w:hyperlink w:anchor="_Toc55389758" w:history="1">
            <w:r w:rsidR="009B71B0">
              <w:rPr>
                <w:noProof/>
                <w:webHidden/>
              </w:rPr>
              <w:t>73</w:t>
            </w:r>
          </w:hyperlink>
          <w:r w:rsidR="009B71B0">
            <w:rPr>
              <w:noProof/>
              <w:webHidden/>
            </w:rPr>
            <w:fldChar w:fldCharType="end"/>
          </w:r>
        </w:p>
        <w:p w14:paraId="11C5A931" w14:textId="77777777" w:rsidR="009B71B0" w:rsidRDefault="00000000" w:rsidP="00035AF7">
          <w:pPr>
            <w:pStyle w:val="T2"/>
            <w:rPr>
              <w:rFonts w:asciiTheme="minorHAnsi" w:eastAsiaTheme="minorEastAsia" w:hAnsiTheme="minorHAnsi"/>
              <w:noProof/>
              <w:sz w:val="22"/>
              <w:lang w:eastAsia="tr-TR"/>
            </w:rPr>
          </w:pPr>
          <w:hyperlink w:anchor="_Toc55389759" w:history="1">
            <w:r w:rsidR="009B71B0" w:rsidRPr="00FA5272">
              <w:rPr>
                <w:rStyle w:val="Kpr"/>
                <w:noProof/>
              </w:rPr>
              <w:t xml:space="preserve">05.7. </w:t>
            </w:r>
          </w:hyperlink>
          <w:r w:rsidR="009B71B0">
            <w:rPr>
              <w:rFonts w:asciiTheme="minorHAnsi" w:eastAsiaTheme="minorEastAsia" w:hAnsiTheme="minorHAnsi"/>
              <w:noProof/>
              <w:sz w:val="22"/>
              <w:lang w:eastAsia="tr-TR"/>
            </w:rPr>
            <w:tab/>
          </w:r>
          <w:hyperlink w:anchor="_Toc55389759" w:history="1">
            <w:r w:rsidR="009B71B0" w:rsidRPr="00FA5272">
              <w:rPr>
                <w:rStyle w:val="Kpr"/>
                <w:noProof/>
              </w:rPr>
              <w:t xml:space="preserve">Master Design Experience </w:t>
            </w:r>
          </w:hyperlink>
          <w:r w:rsidR="009B71B0">
            <w:rPr>
              <w:noProof/>
              <w:webHidden/>
            </w:rPr>
            <w:tab/>
          </w:r>
          <w:r w:rsidR="009B71B0">
            <w:rPr>
              <w:noProof/>
              <w:webHidden/>
            </w:rPr>
            <w:fldChar w:fldCharType="begin"/>
          </w:r>
          <w:r w:rsidR="009B71B0">
            <w:rPr>
              <w:noProof/>
              <w:webHidden/>
            </w:rPr>
            <w:instrText xml:space="preserve"> PAGEREF _Toc55389759 \h </w:instrText>
          </w:r>
          <w:r w:rsidR="009B71B0">
            <w:rPr>
              <w:noProof/>
              <w:webHidden/>
            </w:rPr>
          </w:r>
          <w:r w:rsidR="009B71B0">
            <w:rPr>
              <w:noProof/>
              <w:webHidden/>
            </w:rPr>
            <w:fldChar w:fldCharType="separate"/>
          </w:r>
          <w:hyperlink w:anchor="_Toc55389759" w:history="1">
            <w:r w:rsidR="009B71B0">
              <w:rPr>
                <w:noProof/>
                <w:webHidden/>
              </w:rPr>
              <w:t>74</w:t>
            </w:r>
          </w:hyperlink>
          <w:r w:rsidR="009B71B0">
            <w:rPr>
              <w:noProof/>
              <w:webHidden/>
            </w:rPr>
            <w:fldChar w:fldCharType="end"/>
          </w:r>
        </w:p>
        <w:p w14:paraId="66F86DBA" w14:textId="77777777" w:rsidR="009B71B0" w:rsidRDefault="00000000">
          <w:pPr>
            <w:pStyle w:val="T1"/>
            <w:tabs>
              <w:tab w:val="right" w:leader="dot" w:pos="9016"/>
            </w:tabs>
            <w:rPr>
              <w:rFonts w:asciiTheme="minorHAnsi" w:eastAsiaTheme="minorEastAsia" w:hAnsiTheme="minorHAnsi"/>
              <w:noProof/>
              <w:sz w:val="22"/>
              <w:lang w:eastAsia="tr-TR"/>
            </w:rPr>
          </w:pPr>
          <w:hyperlink w:anchor="_Toc55389760" w:history="1">
            <w:r w:rsidR="009B71B0" w:rsidRPr="00FA5272">
              <w:rPr>
                <w:rStyle w:val="Kpr"/>
                <w:noProof/>
              </w:rPr>
              <w:t xml:space="preserve">06. TEACHING STAFF </w:t>
            </w:r>
          </w:hyperlink>
          <w:r w:rsidR="009B71B0">
            <w:rPr>
              <w:noProof/>
              <w:webHidden/>
            </w:rPr>
            <w:tab/>
          </w:r>
          <w:r w:rsidR="009B71B0">
            <w:rPr>
              <w:noProof/>
              <w:webHidden/>
            </w:rPr>
            <w:fldChar w:fldCharType="begin"/>
          </w:r>
          <w:r w:rsidR="009B71B0">
            <w:rPr>
              <w:noProof/>
              <w:webHidden/>
            </w:rPr>
            <w:instrText xml:space="preserve"> PAGEREF _Toc55389760 \h </w:instrText>
          </w:r>
          <w:r w:rsidR="009B71B0">
            <w:rPr>
              <w:noProof/>
              <w:webHidden/>
            </w:rPr>
          </w:r>
          <w:r w:rsidR="009B71B0">
            <w:rPr>
              <w:noProof/>
              <w:webHidden/>
            </w:rPr>
            <w:fldChar w:fldCharType="separate"/>
          </w:r>
          <w:hyperlink w:anchor="_Toc55389760" w:history="1">
            <w:r w:rsidR="009B71B0">
              <w:rPr>
                <w:noProof/>
                <w:webHidden/>
              </w:rPr>
              <w:t>75</w:t>
            </w:r>
          </w:hyperlink>
          <w:r w:rsidR="009B71B0">
            <w:rPr>
              <w:noProof/>
              <w:webHidden/>
            </w:rPr>
            <w:fldChar w:fldCharType="end"/>
          </w:r>
        </w:p>
        <w:p w14:paraId="639669DC" w14:textId="77777777" w:rsidR="009B71B0" w:rsidRDefault="00000000" w:rsidP="00035AF7">
          <w:pPr>
            <w:pStyle w:val="T2"/>
            <w:rPr>
              <w:rFonts w:asciiTheme="minorHAnsi" w:eastAsiaTheme="minorEastAsia" w:hAnsiTheme="minorHAnsi"/>
              <w:noProof/>
              <w:sz w:val="22"/>
              <w:lang w:eastAsia="tr-TR"/>
            </w:rPr>
          </w:pPr>
          <w:hyperlink w:anchor="_Toc55389761" w:history="1">
            <w:r w:rsidR="009B71B0" w:rsidRPr="00FA5272">
              <w:rPr>
                <w:rStyle w:val="Kpr"/>
                <w:noProof/>
              </w:rPr>
              <w:t xml:space="preserve">06.1. Competency of the Teaching Staff </w:t>
            </w:r>
          </w:hyperlink>
          <w:r w:rsidR="009B71B0">
            <w:rPr>
              <w:noProof/>
              <w:webHidden/>
            </w:rPr>
            <w:tab/>
          </w:r>
          <w:r w:rsidR="009B71B0">
            <w:rPr>
              <w:noProof/>
              <w:webHidden/>
            </w:rPr>
            <w:fldChar w:fldCharType="begin"/>
          </w:r>
          <w:r w:rsidR="009B71B0">
            <w:rPr>
              <w:noProof/>
              <w:webHidden/>
            </w:rPr>
            <w:instrText xml:space="preserve"> PAGEREF _Toc55389761 \h </w:instrText>
          </w:r>
          <w:r w:rsidR="009B71B0">
            <w:rPr>
              <w:noProof/>
              <w:webHidden/>
            </w:rPr>
          </w:r>
          <w:r w:rsidR="009B71B0">
            <w:rPr>
              <w:noProof/>
              <w:webHidden/>
            </w:rPr>
            <w:fldChar w:fldCharType="separate"/>
          </w:r>
          <w:hyperlink w:anchor="_Toc55389761" w:history="1">
            <w:r w:rsidR="009B71B0">
              <w:rPr>
                <w:noProof/>
                <w:webHidden/>
              </w:rPr>
              <w:t>75</w:t>
            </w:r>
          </w:hyperlink>
          <w:r w:rsidR="009B71B0">
            <w:rPr>
              <w:noProof/>
              <w:webHidden/>
            </w:rPr>
            <w:fldChar w:fldCharType="end"/>
          </w:r>
        </w:p>
        <w:p w14:paraId="1C680F57" w14:textId="77777777" w:rsidR="009B71B0" w:rsidRDefault="00000000" w:rsidP="00035AF7">
          <w:pPr>
            <w:pStyle w:val="T2"/>
            <w:rPr>
              <w:rFonts w:asciiTheme="minorHAnsi" w:eastAsiaTheme="minorEastAsia" w:hAnsiTheme="minorHAnsi"/>
              <w:noProof/>
              <w:sz w:val="22"/>
              <w:lang w:eastAsia="tr-TR"/>
            </w:rPr>
          </w:pPr>
          <w:hyperlink w:anchor="_Toc55389762" w:history="1">
            <w:r w:rsidR="009B71B0" w:rsidRPr="00FA5272">
              <w:rPr>
                <w:rStyle w:val="Kpr"/>
                <w:noProof/>
              </w:rPr>
              <w:t xml:space="preserve">06.2 Qualifications of the Teaching Staff </w:t>
            </w:r>
          </w:hyperlink>
          <w:r w:rsidR="009B71B0">
            <w:rPr>
              <w:noProof/>
              <w:webHidden/>
            </w:rPr>
            <w:tab/>
          </w:r>
          <w:r w:rsidR="009B71B0">
            <w:rPr>
              <w:noProof/>
              <w:webHidden/>
            </w:rPr>
            <w:fldChar w:fldCharType="begin"/>
          </w:r>
          <w:r w:rsidR="009B71B0">
            <w:rPr>
              <w:noProof/>
              <w:webHidden/>
            </w:rPr>
            <w:instrText xml:space="preserve"> PAGEREF _Toc55389762 \h </w:instrText>
          </w:r>
          <w:r w:rsidR="009B71B0">
            <w:rPr>
              <w:noProof/>
              <w:webHidden/>
            </w:rPr>
          </w:r>
          <w:r w:rsidR="009B71B0">
            <w:rPr>
              <w:noProof/>
              <w:webHidden/>
            </w:rPr>
            <w:fldChar w:fldCharType="separate"/>
          </w:r>
          <w:hyperlink w:anchor="_Toc55389762" w:history="1">
            <w:r w:rsidR="009B71B0">
              <w:rPr>
                <w:noProof/>
                <w:webHidden/>
              </w:rPr>
              <w:t>76</w:t>
            </w:r>
          </w:hyperlink>
          <w:r w:rsidR="009B71B0">
            <w:rPr>
              <w:noProof/>
              <w:webHidden/>
            </w:rPr>
            <w:fldChar w:fldCharType="end"/>
          </w:r>
        </w:p>
        <w:p w14:paraId="5F213E17" w14:textId="77777777" w:rsidR="009B71B0" w:rsidRDefault="00000000" w:rsidP="00035AF7">
          <w:pPr>
            <w:pStyle w:val="T2"/>
            <w:rPr>
              <w:rFonts w:asciiTheme="minorHAnsi" w:eastAsiaTheme="minorEastAsia" w:hAnsiTheme="minorHAnsi"/>
              <w:noProof/>
              <w:sz w:val="22"/>
              <w:lang w:eastAsia="tr-TR"/>
            </w:rPr>
          </w:pPr>
          <w:hyperlink w:anchor="_Toc55389763" w:history="1">
            <w:r w:rsidR="009B71B0" w:rsidRPr="00FA5272">
              <w:rPr>
                <w:rStyle w:val="Kpr"/>
                <w:noProof/>
              </w:rPr>
              <w:t xml:space="preserve">6.3. Appointment and Promotion </w:t>
            </w:r>
          </w:hyperlink>
          <w:r w:rsidR="009B71B0">
            <w:rPr>
              <w:noProof/>
              <w:webHidden/>
            </w:rPr>
            <w:tab/>
          </w:r>
          <w:r w:rsidR="009B71B0">
            <w:rPr>
              <w:noProof/>
              <w:webHidden/>
            </w:rPr>
            <w:fldChar w:fldCharType="begin"/>
          </w:r>
          <w:r w:rsidR="009B71B0">
            <w:rPr>
              <w:noProof/>
              <w:webHidden/>
            </w:rPr>
            <w:instrText xml:space="preserve"> PAGEREF _Toc55389763 \h </w:instrText>
          </w:r>
          <w:r w:rsidR="009B71B0">
            <w:rPr>
              <w:noProof/>
              <w:webHidden/>
            </w:rPr>
          </w:r>
          <w:r w:rsidR="009B71B0">
            <w:rPr>
              <w:noProof/>
              <w:webHidden/>
            </w:rPr>
            <w:fldChar w:fldCharType="separate"/>
          </w:r>
          <w:hyperlink w:anchor="_Toc55389763" w:history="1">
            <w:r w:rsidR="009B71B0">
              <w:rPr>
                <w:noProof/>
                <w:webHidden/>
              </w:rPr>
              <w:t>78</w:t>
            </w:r>
          </w:hyperlink>
          <w:r w:rsidR="009B71B0">
            <w:rPr>
              <w:noProof/>
              <w:webHidden/>
            </w:rPr>
            <w:fldChar w:fldCharType="end"/>
          </w:r>
        </w:p>
        <w:p w14:paraId="1957EF1F" w14:textId="77777777" w:rsidR="009B71B0" w:rsidRDefault="00000000">
          <w:pPr>
            <w:pStyle w:val="T1"/>
            <w:tabs>
              <w:tab w:val="right" w:leader="dot" w:pos="9016"/>
            </w:tabs>
            <w:rPr>
              <w:rFonts w:asciiTheme="minorHAnsi" w:eastAsiaTheme="minorEastAsia" w:hAnsiTheme="minorHAnsi"/>
              <w:noProof/>
              <w:sz w:val="22"/>
              <w:lang w:eastAsia="tr-TR"/>
            </w:rPr>
          </w:pPr>
          <w:hyperlink w:anchor="_Toc55389764" w:history="1">
            <w:r w:rsidR="009B71B0" w:rsidRPr="00FA5272">
              <w:rPr>
                <w:rStyle w:val="Kpr"/>
                <w:noProof/>
              </w:rPr>
              <w:t xml:space="preserve">07. INFRASTRUCTURE </w:t>
            </w:r>
          </w:hyperlink>
          <w:r w:rsidR="009B71B0">
            <w:rPr>
              <w:noProof/>
              <w:webHidden/>
            </w:rPr>
            <w:tab/>
          </w:r>
          <w:r w:rsidR="009B71B0">
            <w:rPr>
              <w:noProof/>
              <w:webHidden/>
            </w:rPr>
            <w:fldChar w:fldCharType="begin"/>
          </w:r>
          <w:r w:rsidR="009B71B0">
            <w:rPr>
              <w:noProof/>
              <w:webHidden/>
            </w:rPr>
            <w:instrText xml:space="preserve"> PAGEREF _Toc55389764 \h </w:instrText>
          </w:r>
          <w:r w:rsidR="009B71B0">
            <w:rPr>
              <w:noProof/>
              <w:webHidden/>
            </w:rPr>
          </w:r>
          <w:r w:rsidR="009B71B0">
            <w:rPr>
              <w:noProof/>
              <w:webHidden/>
            </w:rPr>
            <w:fldChar w:fldCharType="separate"/>
          </w:r>
          <w:hyperlink w:anchor="_Toc55389764" w:history="1">
            <w:r w:rsidR="009B71B0">
              <w:rPr>
                <w:noProof/>
                <w:webHidden/>
              </w:rPr>
              <w:t>82</w:t>
            </w:r>
          </w:hyperlink>
          <w:r w:rsidR="009B71B0">
            <w:rPr>
              <w:noProof/>
              <w:webHidden/>
            </w:rPr>
            <w:fldChar w:fldCharType="end"/>
          </w:r>
        </w:p>
        <w:p w14:paraId="5D7D27EA" w14:textId="77777777" w:rsidR="009B71B0" w:rsidRDefault="00000000" w:rsidP="00035AF7">
          <w:pPr>
            <w:pStyle w:val="T2"/>
            <w:rPr>
              <w:rFonts w:asciiTheme="minorHAnsi" w:eastAsiaTheme="minorEastAsia" w:hAnsiTheme="minorHAnsi"/>
              <w:noProof/>
              <w:sz w:val="22"/>
              <w:lang w:eastAsia="tr-TR"/>
            </w:rPr>
          </w:pPr>
          <w:hyperlink w:anchor="_Toc55389765" w:history="1">
            <w:r w:rsidR="009B71B0" w:rsidRPr="00FA5272">
              <w:rPr>
                <w:rStyle w:val="Kpr"/>
                <w:noProof/>
              </w:rPr>
              <w:t xml:space="preserve">07.1. All </w:t>
            </w:r>
          </w:hyperlink>
          <w:hyperlink w:anchor="_Toc55389765" w:history="1">
            <w:r w:rsidR="009B71B0" w:rsidRPr="00FA5272">
              <w:rPr>
                <w:rStyle w:val="Kpr"/>
                <w:noProof/>
              </w:rPr>
              <w:t xml:space="preserve">Areas </w:t>
            </w:r>
          </w:hyperlink>
          <w:r w:rsidR="009B71B0">
            <w:rPr>
              <w:noProof/>
              <w:webHidden/>
            </w:rPr>
            <w:tab/>
          </w:r>
          <w:r w:rsidR="009B71B0">
            <w:rPr>
              <w:noProof/>
              <w:webHidden/>
            </w:rPr>
            <w:fldChar w:fldCharType="begin"/>
          </w:r>
          <w:r w:rsidR="009B71B0">
            <w:rPr>
              <w:noProof/>
              <w:webHidden/>
            </w:rPr>
            <w:instrText xml:space="preserve"> PAGEREF _Toc55389765 \h </w:instrText>
          </w:r>
          <w:r w:rsidR="009B71B0">
            <w:rPr>
              <w:noProof/>
              <w:webHidden/>
            </w:rPr>
          </w:r>
          <w:r w:rsidR="009B71B0">
            <w:rPr>
              <w:noProof/>
              <w:webHidden/>
            </w:rPr>
            <w:fldChar w:fldCharType="separate"/>
          </w:r>
          <w:hyperlink w:anchor="_Toc55389765" w:history="1">
            <w:r w:rsidR="009B71B0" w:rsidRPr="00FA5272">
              <w:rPr>
                <w:rStyle w:val="Kpr"/>
                <w:rFonts w:eastAsia="Times"/>
                <w:noProof/>
              </w:rPr>
              <w:t xml:space="preserve">Used for Education and Training </w:t>
            </w:r>
          </w:hyperlink>
          <w:hyperlink w:anchor="_Toc55389765" w:history="1">
            <w:r w:rsidR="009B71B0">
              <w:rPr>
                <w:noProof/>
                <w:webHidden/>
              </w:rPr>
              <w:t>82</w:t>
            </w:r>
          </w:hyperlink>
          <w:r w:rsidR="009B71B0">
            <w:rPr>
              <w:noProof/>
              <w:webHidden/>
            </w:rPr>
            <w:fldChar w:fldCharType="end"/>
          </w:r>
        </w:p>
        <w:p w14:paraId="257129EE" w14:textId="77777777" w:rsidR="009B71B0" w:rsidRDefault="00000000" w:rsidP="00035AF7">
          <w:pPr>
            <w:pStyle w:val="T2"/>
            <w:rPr>
              <w:rFonts w:asciiTheme="minorHAnsi" w:eastAsiaTheme="minorEastAsia" w:hAnsiTheme="minorHAnsi"/>
              <w:noProof/>
              <w:sz w:val="22"/>
              <w:lang w:eastAsia="tr-TR"/>
            </w:rPr>
          </w:pPr>
          <w:hyperlink w:anchor="_Toc55389766" w:history="1">
            <w:r w:rsidR="009B71B0" w:rsidRPr="00FA5272">
              <w:rPr>
                <w:rStyle w:val="Kpr"/>
                <w:noProof/>
              </w:rPr>
              <w:t xml:space="preserve">07.2. </w:t>
            </w:r>
          </w:hyperlink>
          <w:hyperlink w:anchor="_Toc55389766" w:history="1">
            <w:r w:rsidR="009B71B0" w:rsidRPr="00FA5272">
              <w:rPr>
                <w:rStyle w:val="Kpr"/>
                <w:rFonts w:eastAsia="Times"/>
                <w:noProof/>
              </w:rPr>
              <w:t>Other Fields and Sub</w:t>
            </w:r>
          </w:hyperlink>
          <w:hyperlink w:anchor="_Toc55389766" w:history="1">
            <w:r w:rsidR="009B71B0" w:rsidRPr="00FA5272">
              <w:rPr>
                <w:rStyle w:val="Kpr"/>
                <w:noProof/>
              </w:rPr>
              <w:t xml:space="preserve"> </w:t>
            </w:r>
          </w:hyperlink>
          <w:hyperlink w:anchor="_Toc55389766" w:history="1">
            <w:r w:rsidR="009B71B0" w:rsidRPr="00FA5272">
              <w:rPr>
                <w:rStyle w:val="Kpr"/>
                <w:rFonts w:eastAsia="Times"/>
                <w:noProof/>
              </w:rPr>
              <w:t xml:space="preserve">Structure </w:t>
            </w:r>
          </w:hyperlink>
          <w:r w:rsidR="009B71B0">
            <w:rPr>
              <w:noProof/>
              <w:webHidden/>
            </w:rPr>
            <w:tab/>
          </w:r>
          <w:r w:rsidR="009B71B0">
            <w:rPr>
              <w:noProof/>
              <w:webHidden/>
            </w:rPr>
            <w:fldChar w:fldCharType="begin"/>
          </w:r>
          <w:r w:rsidR="009B71B0">
            <w:rPr>
              <w:noProof/>
              <w:webHidden/>
            </w:rPr>
            <w:instrText xml:space="preserve"> PAGEREF _Toc55389766 \h </w:instrText>
          </w:r>
          <w:r w:rsidR="009B71B0">
            <w:rPr>
              <w:noProof/>
              <w:webHidden/>
            </w:rPr>
          </w:r>
          <w:r w:rsidR="009B71B0">
            <w:rPr>
              <w:noProof/>
              <w:webHidden/>
            </w:rPr>
            <w:fldChar w:fldCharType="separate"/>
          </w:r>
          <w:hyperlink w:anchor="_Toc55389766" w:history="1">
            <w:r w:rsidR="009B71B0">
              <w:rPr>
                <w:noProof/>
                <w:webHidden/>
              </w:rPr>
              <w:t>82</w:t>
            </w:r>
          </w:hyperlink>
          <w:r w:rsidR="009B71B0">
            <w:rPr>
              <w:noProof/>
              <w:webHidden/>
            </w:rPr>
            <w:fldChar w:fldCharType="end"/>
          </w:r>
        </w:p>
        <w:p w14:paraId="016254D9" w14:textId="77777777" w:rsidR="009B71B0" w:rsidRDefault="00000000" w:rsidP="00035AF7">
          <w:pPr>
            <w:pStyle w:val="T2"/>
            <w:rPr>
              <w:rFonts w:asciiTheme="minorHAnsi" w:eastAsiaTheme="minorEastAsia" w:hAnsiTheme="minorHAnsi"/>
              <w:noProof/>
              <w:sz w:val="22"/>
              <w:lang w:eastAsia="tr-TR"/>
            </w:rPr>
          </w:pPr>
          <w:hyperlink w:anchor="_Toc55389767" w:history="1">
            <w:r w:rsidR="009B71B0" w:rsidRPr="00FA5272">
              <w:rPr>
                <w:rStyle w:val="Kpr"/>
                <w:rFonts w:eastAsia="Times"/>
                <w:noProof/>
              </w:rPr>
              <w:t xml:space="preserve">07.3. </w:t>
            </w:r>
          </w:hyperlink>
          <w:hyperlink w:anchor="_Toc55389767" w:history="1">
            <w:r w:rsidR="009B71B0" w:rsidRPr="00FA5272">
              <w:rPr>
                <w:rStyle w:val="Kpr"/>
                <w:noProof/>
              </w:rPr>
              <w:t xml:space="preserve">Technical </w:t>
            </w:r>
          </w:hyperlink>
          <w:hyperlink w:anchor="_Toc55389767" w:history="1">
            <w:r w:rsidR="009B71B0" w:rsidRPr="00FA5272">
              <w:rPr>
                <w:rStyle w:val="Kpr"/>
                <w:rFonts w:eastAsia="Times"/>
                <w:noProof/>
              </w:rPr>
              <w:t xml:space="preserve">Infrastructure </w:t>
            </w:r>
          </w:hyperlink>
          <w:r w:rsidR="009B71B0">
            <w:rPr>
              <w:noProof/>
              <w:webHidden/>
            </w:rPr>
            <w:tab/>
          </w:r>
          <w:r w:rsidR="009B71B0">
            <w:rPr>
              <w:noProof/>
              <w:webHidden/>
            </w:rPr>
            <w:fldChar w:fldCharType="begin"/>
          </w:r>
          <w:r w:rsidR="009B71B0">
            <w:rPr>
              <w:noProof/>
              <w:webHidden/>
            </w:rPr>
            <w:instrText xml:space="preserve"> PAGEREF _Toc55389767 \h </w:instrText>
          </w:r>
          <w:r w:rsidR="009B71B0">
            <w:rPr>
              <w:noProof/>
              <w:webHidden/>
            </w:rPr>
          </w:r>
          <w:r w:rsidR="009B71B0">
            <w:rPr>
              <w:noProof/>
              <w:webHidden/>
            </w:rPr>
            <w:fldChar w:fldCharType="separate"/>
          </w:r>
          <w:hyperlink w:anchor="_Toc55389767" w:history="1">
            <w:r w:rsidR="009B71B0">
              <w:rPr>
                <w:noProof/>
                <w:webHidden/>
              </w:rPr>
              <w:t>83</w:t>
            </w:r>
          </w:hyperlink>
          <w:r w:rsidR="009B71B0">
            <w:rPr>
              <w:noProof/>
              <w:webHidden/>
            </w:rPr>
            <w:fldChar w:fldCharType="end"/>
          </w:r>
        </w:p>
        <w:p w14:paraId="345DC3F4" w14:textId="77777777" w:rsidR="009B71B0" w:rsidRDefault="00000000" w:rsidP="00035AF7">
          <w:pPr>
            <w:pStyle w:val="T2"/>
            <w:rPr>
              <w:rFonts w:asciiTheme="minorHAnsi" w:eastAsiaTheme="minorEastAsia" w:hAnsiTheme="minorHAnsi"/>
              <w:noProof/>
              <w:sz w:val="22"/>
              <w:lang w:eastAsia="tr-TR"/>
            </w:rPr>
          </w:pPr>
          <w:hyperlink w:anchor="_Toc55389768" w:history="1">
            <w:r w:rsidR="009B71B0" w:rsidRPr="00FA5272">
              <w:rPr>
                <w:rStyle w:val="Kpr"/>
                <w:rFonts w:ascii="Times" w:eastAsia="Times" w:hAnsi="Times" w:cs="Times"/>
                <w:noProof/>
              </w:rPr>
              <w:t xml:space="preserve">07.4. </w:t>
            </w:r>
          </w:hyperlink>
          <w:hyperlink w:anchor="_Toc55389768" w:history="1">
            <w:r w:rsidR="009B71B0" w:rsidRPr="00FA5272">
              <w:rPr>
                <w:rStyle w:val="Kpr"/>
                <w:noProof/>
              </w:rPr>
              <w:t xml:space="preserve">Library </w:t>
            </w:r>
          </w:hyperlink>
          <w:r w:rsidR="009B71B0">
            <w:rPr>
              <w:noProof/>
              <w:webHidden/>
            </w:rPr>
            <w:tab/>
          </w:r>
          <w:r w:rsidR="009B71B0">
            <w:rPr>
              <w:noProof/>
              <w:webHidden/>
            </w:rPr>
            <w:fldChar w:fldCharType="begin"/>
          </w:r>
          <w:r w:rsidR="009B71B0">
            <w:rPr>
              <w:noProof/>
              <w:webHidden/>
            </w:rPr>
            <w:instrText xml:space="preserve"> PAGEREF _Toc55389768 \h </w:instrText>
          </w:r>
          <w:r w:rsidR="009B71B0">
            <w:rPr>
              <w:noProof/>
              <w:webHidden/>
            </w:rPr>
          </w:r>
          <w:r w:rsidR="009B71B0">
            <w:rPr>
              <w:noProof/>
              <w:webHidden/>
            </w:rPr>
            <w:fldChar w:fldCharType="separate"/>
          </w:r>
          <w:hyperlink w:anchor="_Toc55389768" w:history="1">
            <w:r w:rsidR="009B71B0">
              <w:rPr>
                <w:noProof/>
                <w:webHidden/>
              </w:rPr>
              <w:t>84</w:t>
            </w:r>
          </w:hyperlink>
          <w:r w:rsidR="009B71B0">
            <w:rPr>
              <w:noProof/>
              <w:webHidden/>
            </w:rPr>
            <w:fldChar w:fldCharType="end"/>
          </w:r>
        </w:p>
        <w:p w14:paraId="0C33272F" w14:textId="77777777" w:rsidR="009B71B0" w:rsidRDefault="00000000" w:rsidP="00035AF7">
          <w:pPr>
            <w:pStyle w:val="T2"/>
            <w:rPr>
              <w:rFonts w:asciiTheme="minorHAnsi" w:eastAsiaTheme="minorEastAsia" w:hAnsiTheme="minorHAnsi"/>
              <w:noProof/>
              <w:sz w:val="22"/>
              <w:lang w:eastAsia="tr-TR"/>
            </w:rPr>
          </w:pPr>
          <w:hyperlink w:anchor="_Toc55389769" w:history="1">
            <w:r w:rsidR="009B71B0" w:rsidRPr="00FA5272">
              <w:rPr>
                <w:rStyle w:val="Kpr"/>
                <w:rFonts w:eastAsia="Times"/>
                <w:noProof/>
              </w:rPr>
              <w:t xml:space="preserve">07.5. Special Precautions </w:t>
            </w:r>
          </w:hyperlink>
          <w:r w:rsidR="009B71B0">
            <w:rPr>
              <w:noProof/>
              <w:webHidden/>
            </w:rPr>
            <w:tab/>
          </w:r>
          <w:r w:rsidR="009B71B0">
            <w:rPr>
              <w:noProof/>
              <w:webHidden/>
            </w:rPr>
            <w:fldChar w:fldCharType="begin"/>
          </w:r>
          <w:r w:rsidR="009B71B0">
            <w:rPr>
              <w:noProof/>
              <w:webHidden/>
            </w:rPr>
            <w:instrText xml:space="preserve"> PAGEREF _Toc55389769 \h </w:instrText>
          </w:r>
          <w:r w:rsidR="009B71B0">
            <w:rPr>
              <w:noProof/>
              <w:webHidden/>
            </w:rPr>
          </w:r>
          <w:r w:rsidR="009B71B0">
            <w:rPr>
              <w:noProof/>
              <w:webHidden/>
            </w:rPr>
            <w:fldChar w:fldCharType="separate"/>
          </w:r>
          <w:hyperlink w:anchor="_Toc55389769" w:history="1">
            <w:r w:rsidR="009B71B0">
              <w:rPr>
                <w:noProof/>
                <w:webHidden/>
              </w:rPr>
              <w:t>85</w:t>
            </w:r>
          </w:hyperlink>
          <w:r w:rsidR="009B71B0">
            <w:rPr>
              <w:noProof/>
              <w:webHidden/>
            </w:rPr>
            <w:fldChar w:fldCharType="end"/>
          </w:r>
        </w:p>
        <w:p w14:paraId="2172F641" w14:textId="77777777" w:rsidR="009B71B0" w:rsidRDefault="00000000">
          <w:pPr>
            <w:pStyle w:val="T1"/>
            <w:tabs>
              <w:tab w:val="right" w:leader="dot" w:pos="9016"/>
            </w:tabs>
            <w:rPr>
              <w:rFonts w:asciiTheme="minorHAnsi" w:eastAsiaTheme="minorEastAsia" w:hAnsiTheme="minorHAnsi"/>
              <w:noProof/>
              <w:sz w:val="22"/>
              <w:lang w:eastAsia="tr-TR"/>
            </w:rPr>
          </w:pPr>
          <w:hyperlink w:anchor="_Toc55389770" w:history="1">
            <w:r w:rsidR="009B71B0" w:rsidRPr="00FA5272">
              <w:rPr>
                <w:rStyle w:val="Kpr"/>
                <w:noProof/>
              </w:rPr>
              <w:t xml:space="preserve">08. INSTITUTIONAL SUPPORT AND FINANCIAL RESOURCES </w:t>
            </w:r>
          </w:hyperlink>
          <w:r w:rsidR="009B71B0">
            <w:rPr>
              <w:noProof/>
              <w:webHidden/>
            </w:rPr>
            <w:tab/>
          </w:r>
          <w:r w:rsidR="009B71B0">
            <w:rPr>
              <w:noProof/>
              <w:webHidden/>
            </w:rPr>
            <w:fldChar w:fldCharType="begin"/>
          </w:r>
          <w:r w:rsidR="009B71B0">
            <w:rPr>
              <w:noProof/>
              <w:webHidden/>
            </w:rPr>
            <w:instrText xml:space="preserve"> PAGEREF _Toc55389770 \h </w:instrText>
          </w:r>
          <w:r w:rsidR="009B71B0">
            <w:rPr>
              <w:noProof/>
              <w:webHidden/>
            </w:rPr>
          </w:r>
          <w:r w:rsidR="009B71B0">
            <w:rPr>
              <w:noProof/>
              <w:webHidden/>
            </w:rPr>
            <w:fldChar w:fldCharType="separate"/>
          </w:r>
          <w:hyperlink w:anchor="_Toc55389770" w:history="1">
            <w:r w:rsidR="009B71B0">
              <w:rPr>
                <w:noProof/>
                <w:webHidden/>
              </w:rPr>
              <w:t>86</w:t>
            </w:r>
          </w:hyperlink>
          <w:r w:rsidR="009B71B0">
            <w:rPr>
              <w:noProof/>
              <w:webHidden/>
            </w:rPr>
            <w:fldChar w:fldCharType="end"/>
          </w:r>
        </w:p>
        <w:p w14:paraId="525DD1F9" w14:textId="77777777" w:rsidR="009B71B0" w:rsidRDefault="00000000" w:rsidP="00035AF7">
          <w:pPr>
            <w:pStyle w:val="T2"/>
            <w:rPr>
              <w:rFonts w:asciiTheme="minorHAnsi" w:eastAsiaTheme="minorEastAsia" w:hAnsiTheme="minorHAnsi"/>
              <w:noProof/>
              <w:sz w:val="22"/>
              <w:lang w:eastAsia="tr-TR"/>
            </w:rPr>
          </w:pPr>
          <w:hyperlink w:anchor="_Toc55389771" w:history="1">
            <w:r w:rsidR="009B71B0" w:rsidRPr="00FA5272">
              <w:rPr>
                <w:rStyle w:val="Kpr"/>
                <w:noProof/>
              </w:rPr>
              <w:t xml:space="preserve">08.1. Budget Process and Institutional Support </w:t>
            </w:r>
          </w:hyperlink>
          <w:r w:rsidR="009B71B0">
            <w:rPr>
              <w:noProof/>
              <w:webHidden/>
            </w:rPr>
            <w:tab/>
          </w:r>
          <w:r w:rsidR="009B71B0">
            <w:rPr>
              <w:noProof/>
              <w:webHidden/>
            </w:rPr>
            <w:fldChar w:fldCharType="begin"/>
          </w:r>
          <w:r w:rsidR="009B71B0">
            <w:rPr>
              <w:noProof/>
              <w:webHidden/>
            </w:rPr>
            <w:instrText xml:space="preserve"> PAGEREF _Toc55389771 \h </w:instrText>
          </w:r>
          <w:r w:rsidR="009B71B0">
            <w:rPr>
              <w:noProof/>
              <w:webHidden/>
            </w:rPr>
          </w:r>
          <w:r w:rsidR="009B71B0">
            <w:rPr>
              <w:noProof/>
              <w:webHidden/>
            </w:rPr>
            <w:fldChar w:fldCharType="separate"/>
          </w:r>
          <w:hyperlink w:anchor="_Toc55389771" w:history="1">
            <w:r w:rsidR="009B71B0">
              <w:rPr>
                <w:noProof/>
                <w:webHidden/>
              </w:rPr>
              <w:t>86</w:t>
            </w:r>
          </w:hyperlink>
          <w:r w:rsidR="009B71B0">
            <w:rPr>
              <w:noProof/>
              <w:webHidden/>
            </w:rPr>
            <w:fldChar w:fldCharType="end"/>
          </w:r>
        </w:p>
        <w:p w14:paraId="744D220C" w14:textId="77777777" w:rsidR="009B71B0" w:rsidRDefault="00000000" w:rsidP="00035AF7">
          <w:pPr>
            <w:pStyle w:val="T2"/>
            <w:rPr>
              <w:rFonts w:asciiTheme="minorHAnsi" w:eastAsiaTheme="minorEastAsia" w:hAnsiTheme="minorHAnsi"/>
              <w:noProof/>
              <w:sz w:val="22"/>
              <w:lang w:eastAsia="tr-TR"/>
            </w:rPr>
          </w:pPr>
          <w:hyperlink w:anchor="_Toc55389772" w:history="1">
            <w:r w:rsidR="009B71B0" w:rsidRPr="00FA5272">
              <w:rPr>
                <w:rStyle w:val="Kpr"/>
                <w:noProof/>
              </w:rPr>
              <w:t xml:space="preserve">08.2. Adequacy of the Budget in Terms of Teaching Staff </w:t>
            </w:r>
          </w:hyperlink>
          <w:r w:rsidR="009B71B0">
            <w:rPr>
              <w:noProof/>
              <w:webHidden/>
            </w:rPr>
            <w:tab/>
          </w:r>
          <w:r w:rsidR="009B71B0">
            <w:rPr>
              <w:noProof/>
              <w:webHidden/>
            </w:rPr>
            <w:fldChar w:fldCharType="begin"/>
          </w:r>
          <w:r w:rsidR="009B71B0">
            <w:rPr>
              <w:noProof/>
              <w:webHidden/>
            </w:rPr>
            <w:instrText xml:space="preserve"> PAGEREF _Toc55389772 \h </w:instrText>
          </w:r>
          <w:r w:rsidR="009B71B0">
            <w:rPr>
              <w:noProof/>
              <w:webHidden/>
            </w:rPr>
          </w:r>
          <w:r w:rsidR="009B71B0">
            <w:rPr>
              <w:noProof/>
              <w:webHidden/>
            </w:rPr>
            <w:fldChar w:fldCharType="separate"/>
          </w:r>
          <w:hyperlink w:anchor="_Toc55389772" w:history="1">
            <w:r w:rsidR="009B71B0">
              <w:rPr>
                <w:noProof/>
                <w:webHidden/>
              </w:rPr>
              <w:t>86</w:t>
            </w:r>
          </w:hyperlink>
          <w:r w:rsidR="009B71B0">
            <w:rPr>
              <w:noProof/>
              <w:webHidden/>
            </w:rPr>
            <w:fldChar w:fldCharType="end"/>
          </w:r>
        </w:p>
        <w:p w14:paraId="4E200DC3" w14:textId="77777777" w:rsidR="009B71B0" w:rsidRDefault="00000000" w:rsidP="00035AF7">
          <w:pPr>
            <w:pStyle w:val="T2"/>
            <w:rPr>
              <w:rFonts w:asciiTheme="minorHAnsi" w:eastAsiaTheme="minorEastAsia" w:hAnsiTheme="minorHAnsi"/>
              <w:noProof/>
              <w:sz w:val="22"/>
              <w:lang w:eastAsia="tr-TR"/>
            </w:rPr>
          </w:pPr>
          <w:hyperlink w:anchor="_Toc55389773" w:history="1">
            <w:r w:rsidR="009B71B0" w:rsidRPr="00FA5272">
              <w:rPr>
                <w:rStyle w:val="Kpr"/>
                <w:noProof/>
              </w:rPr>
              <w:t xml:space="preserve">08.3. </w:t>
            </w:r>
          </w:hyperlink>
          <w:hyperlink w:anchor="_Toc55389773" w:history="1">
            <w:r w:rsidR="009B71B0" w:rsidRPr="00FA5272">
              <w:rPr>
                <w:rStyle w:val="Kpr"/>
                <w:rFonts w:eastAsia="Times"/>
                <w:noProof/>
              </w:rPr>
              <w:t>Infrastructure Equipment</w:t>
            </w:r>
          </w:hyperlink>
          <w:hyperlink w:anchor="_Toc55389773" w:history="1">
            <w:r w:rsidR="009B71B0" w:rsidRPr="00FA5272">
              <w:rPr>
                <w:rStyle w:val="Kpr"/>
                <w:noProof/>
              </w:rPr>
              <w:t xml:space="preserve"> </w:t>
            </w:r>
          </w:hyperlink>
          <w:hyperlink w:anchor="_Toc55389773" w:history="1">
            <w:r w:rsidR="009B71B0" w:rsidRPr="00FA5272">
              <w:rPr>
                <w:rStyle w:val="Kpr"/>
                <w:rFonts w:eastAsia="Times"/>
                <w:noProof/>
              </w:rPr>
              <w:t xml:space="preserve">Support </w:t>
            </w:r>
          </w:hyperlink>
          <w:r w:rsidR="009B71B0">
            <w:rPr>
              <w:noProof/>
              <w:webHidden/>
            </w:rPr>
            <w:tab/>
          </w:r>
          <w:r w:rsidR="009B71B0">
            <w:rPr>
              <w:noProof/>
              <w:webHidden/>
            </w:rPr>
            <w:fldChar w:fldCharType="begin"/>
          </w:r>
          <w:r w:rsidR="009B71B0">
            <w:rPr>
              <w:noProof/>
              <w:webHidden/>
            </w:rPr>
            <w:instrText xml:space="preserve"> PAGEREF _Toc55389773 \h </w:instrText>
          </w:r>
          <w:r w:rsidR="009B71B0">
            <w:rPr>
              <w:noProof/>
              <w:webHidden/>
            </w:rPr>
          </w:r>
          <w:r w:rsidR="009B71B0">
            <w:rPr>
              <w:noProof/>
              <w:webHidden/>
            </w:rPr>
            <w:fldChar w:fldCharType="separate"/>
          </w:r>
          <w:hyperlink w:anchor="_Toc55389773" w:history="1">
            <w:r w:rsidR="009B71B0">
              <w:rPr>
                <w:noProof/>
                <w:webHidden/>
              </w:rPr>
              <w:t>87</w:t>
            </w:r>
          </w:hyperlink>
          <w:r w:rsidR="009B71B0">
            <w:rPr>
              <w:noProof/>
              <w:webHidden/>
            </w:rPr>
            <w:fldChar w:fldCharType="end"/>
          </w:r>
        </w:p>
        <w:p w14:paraId="3EBCBECB" w14:textId="77777777" w:rsidR="009B71B0" w:rsidRDefault="00000000" w:rsidP="00035AF7">
          <w:pPr>
            <w:pStyle w:val="T2"/>
            <w:rPr>
              <w:rFonts w:asciiTheme="minorHAnsi" w:eastAsiaTheme="minorEastAsia" w:hAnsiTheme="minorHAnsi"/>
              <w:noProof/>
              <w:sz w:val="22"/>
              <w:lang w:eastAsia="tr-TR"/>
            </w:rPr>
          </w:pPr>
          <w:hyperlink w:anchor="_Toc55389774" w:history="1">
            <w:r w:rsidR="009B71B0" w:rsidRPr="00FA5272">
              <w:rPr>
                <w:rStyle w:val="Kpr"/>
                <w:noProof/>
              </w:rPr>
              <w:t xml:space="preserve">08.4. Technical and Administrative Service Staff Support </w:t>
            </w:r>
          </w:hyperlink>
          <w:r w:rsidR="009B71B0">
            <w:rPr>
              <w:noProof/>
              <w:webHidden/>
            </w:rPr>
            <w:tab/>
          </w:r>
          <w:r w:rsidR="009B71B0">
            <w:rPr>
              <w:noProof/>
              <w:webHidden/>
            </w:rPr>
            <w:fldChar w:fldCharType="begin"/>
          </w:r>
          <w:r w:rsidR="009B71B0">
            <w:rPr>
              <w:noProof/>
              <w:webHidden/>
            </w:rPr>
            <w:instrText xml:space="preserve"> PAGEREF _Toc55389774 \h </w:instrText>
          </w:r>
          <w:r w:rsidR="009B71B0">
            <w:rPr>
              <w:noProof/>
              <w:webHidden/>
            </w:rPr>
          </w:r>
          <w:r w:rsidR="009B71B0">
            <w:rPr>
              <w:noProof/>
              <w:webHidden/>
            </w:rPr>
            <w:fldChar w:fldCharType="separate"/>
          </w:r>
          <w:hyperlink w:anchor="_Toc55389774" w:history="1">
            <w:r w:rsidR="009B71B0">
              <w:rPr>
                <w:noProof/>
                <w:webHidden/>
              </w:rPr>
              <w:t>88</w:t>
            </w:r>
          </w:hyperlink>
          <w:r w:rsidR="009B71B0">
            <w:rPr>
              <w:noProof/>
              <w:webHidden/>
            </w:rPr>
            <w:fldChar w:fldCharType="end"/>
          </w:r>
        </w:p>
        <w:p w14:paraId="69F03A20" w14:textId="77777777" w:rsidR="009B71B0" w:rsidRDefault="00000000">
          <w:pPr>
            <w:pStyle w:val="T1"/>
            <w:tabs>
              <w:tab w:val="right" w:leader="dot" w:pos="9016"/>
            </w:tabs>
            <w:rPr>
              <w:rFonts w:asciiTheme="minorHAnsi" w:eastAsiaTheme="minorEastAsia" w:hAnsiTheme="minorHAnsi"/>
              <w:noProof/>
              <w:sz w:val="22"/>
              <w:lang w:eastAsia="tr-TR"/>
            </w:rPr>
          </w:pPr>
          <w:hyperlink w:anchor="_Toc55389775" w:history="1">
            <w:r w:rsidR="009B71B0" w:rsidRPr="00FA5272">
              <w:rPr>
                <w:rStyle w:val="Kpr"/>
                <w:noProof/>
              </w:rPr>
              <w:t xml:space="preserve">9. INSTITUTIONAL SUPPORT AND FINANCIAL RESOURCES (?! POSSIBLY THE TITLE IS WRONG, CONTENT: ORGANIZATIONAL STRUCTURE?) </w:t>
            </w:r>
          </w:hyperlink>
          <w:r w:rsidR="009B71B0">
            <w:rPr>
              <w:noProof/>
              <w:webHidden/>
            </w:rPr>
            <w:tab/>
          </w:r>
          <w:r w:rsidR="009B71B0">
            <w:rPr>
              <w:noProof/>
              <w:webHidden/>
            </w:rPr>
            <w:fldChar w:fldCharType="begin"/>
          </w:r>
          <w:r w:rsidR="009B71B0">
            <w:rPr>
              <w:noProof/>
              <w:webHidden/>
            </w:rPr>
            <w:instrText xml:space="preserve"> PAGEREF _Toc55389775 \h </w:instrText>
          </w:r>
          <w:r w:rsidR="009B71B0">
            <w:rPr>
              <w:noProof/>
              <w:webHidden/>
            </w:rPr>
          </w:r>
          <w:r w:rsidR="009B71B0">
            <w:rPr>
              <w:noProof/>
              <w:webHidden/>
            </w:rPr>
            <w:fldChar w:fldCharType="separate"/>
          </w:r>
          <w:hyperlink w:anchor="_Toc55389775" w:history="1">
            <w:r w:rsidR="009B71B0">
              <w:rPr>
                <w:noProof/>
                <w:webHidden/>
              </w:rPr>
              <w:t>90</w:t>
            </w:r>
          </w:hyperlink>
          <w:r w:rsidR="009B71B0">
            <w:rPr>
              <w:noProof/>
              <w:webHidden/>
            </w:rPr>
            <w:fldChar w:fldCharType="end"/>
          </w:r>
        </w:p>
        <w:p w14:paraId="3FF2C94C" w14:textId="77777777" w:rsidR="009B71B0" w:rsidRDefault="00000000">
          <w:pPr>
            <w:pStyle w:val="T1"/>
            <w:tabs>
              <w:tab w:val="right" w:leader="dot" w:pos="9016"/>
            </w:tabs>
            <w:rPr>
              <w:rFonts w:asciiTheme="minorHAnsi" w:eastAsiaTheme="minorEastAsia" w:hAnsiTheme="minorHAnsi"/>
              <w:noProof/>
              <w:sz w:val="22"/>
              <w:lang w:eastAsia="tr-TR"/>
            </w:rPr>
          </w:pPr>
          <w:hyperlink w:anchor="_Toc55389776" w:history="1">
            <w:r w:rsidR="009B71B0" w:rsidRPr="00FA5272">
              <w:rPr>
                <w:rStyle w:val="Kpr"/>
                <w:noProof/>
              </w:rPr>
              <w:t xml:space="preserve">10. SPECIAL CRITERIA SPECIFIC TO THE PROGRAM </w:t>
            </w:r>
          </w:hyperlink>
          <w:r w:rsidR="009B71B0">
            <w:rPr>
              <w:noProof/>
              <w:webHidden/>
            </w:rPr>
            <w:tab/>
          </w:r>
          <w:r w:rsidR="009B71B0">
            <w:rPr>
              <w:noProof/>
              <w:webHidden/>
            </w:rPr>
            <w:fldChar w:fldCharType="begin"/>
          </w:r>
          <w:r w:rsidR="009B71B0">
            <w:rPr>
              <w:noProof/>
              <w:webHidden/>
            </w:rPr>
            <w:instrText xml:space="preserve"> PAGEREF _Toc55389776 \h </w:instrText>
          </w:r>
          <w:r w:rsidR="009B71B0">
            <w:rPr>
              <w:noProof/>
              <w:webHidden/>
            </w:rPr>
          </w:r>
          <w:r w:rsidR="009B71B0">
            <w:rPr>
              <w:noProof/>
              <w:webHidden/>
            </w:rPr>
            <w:fldChar w:fldCharType="separate"/>
          </w:r>
          <w:hyperlink w:anchor="_Toc55389776" w:history="1">
            <w:r w:rsidR="009B71B0">
              <w:rPr>
                <w:noProof/>
                <w:webHidden/>
              </w:rPr>
              <w:t>97</w:t>
            </w:r>
          </w:hyperlink>
          <w:r w:rsidR="009B71B0">
            <w:rPr>
              <w:noProof/>
              <w:webHidden/>
            </w:rPr>
            <w:fldChar w:fldCharType="end"/>
          </w:r>
        </w:p>
        <w:p w14:paraId="6021431F" w14:textId="77777777" w:rsidR="009B71B0" w:rsidRDefault="00000000">
          <w:pPr>
            <w:pStyle w:val="T1"/>
            <w:tabs>
              <w:tab w:val="right" w:leader="dot" w:pos="9016"/>
            </w:tabs>
            <w:rPr>
              <w:rFonts w:asciiTheme="minorHAnsi" w:eastAsiaTheme="minorEastAsia" w:hAnsiTheme="minorHAnsi"/>
              <w:noProof/>
              <w:sz w:val="22"/>
              <w:lang w:eastAsia="tr-TR"/>
            </w:rPr>
          </w:pPr>
          <w:hyperlink w:anchor="_Toc55389777" w:history="1">
            <w:r w:rsidR="009B71B0" w:rsidRPr="00FA5272">
              <w:rPr>
                <w:rStyle w:val="Kpr"/>
                <w:noProof/>
              </w:rPr>
              <w:t xml:space="preserve">11. CONCLUSION </w:t>
            </w:r>
          </w:hyperlink>
          <w:r w:rsidR="009B71B0">
            <w:rPr>
              <w:noProof/>
              <w:webHidden/>
            </w:rPr>
            <w:tab/>
          </w:r>
          <w:r w:rsidR="009B71B0">
            <w:rPr>
              <w:noProof/>
              <w:webHidden/>
            </w:rPr>
            <w:fldChar w:fldCharType="begin"/>
          </w:r>
          <w:r w:rsidR="009B71B0">
            <w:rPr>
              <w:noProof/>
              <w:webHidden/>
            </w:rPr>
            <w:instrText xml:space="preserve"> PAGEREF _Toc55389777 \h </w:instrText>
          </w:r>
          <w:r w:rsidR="009B71B0">
            <w:rPr>
              <w:noProof/>
              <w:webHidden/>
            </w:rPr>
          </w:r>
          <w:r w:rsidR="009B71B0">
            <w:rPr>
              <w:noProof/>
              <w:webHidden/>
            </w:rPr>
            <w:fldChar w:fldCharType="separate"/>
          </w:r>
          <w:hyperlink w:anchor="_Toc55389777" w:history="1">
            <w:r w:rsidR="009B71B0">
              <w:rPr>
                <w:noProof/>
                <w:webHidden/>
              </w:rPr>
              <w:t>102</w:t>
            </w:r>
          </w:hyperlink>
          <w:r w:rsidR="009B71B0">
            <w:rPr>
              <w:noProof/>
              <w:webHidden/>
            </w:rPr>
            <w:fldChar w:fldCharType="end"/>
          </w:r>
        </w:p>
        <w:p w14:paraId="6FCC9379" w14:textId="77777777" w:rsidR="00923220" w:rsidRDefault="00923220" w:rsidP="00CC6D22">
          <w:pPr>
            <w:ind w:firstLine="0"/>
          </w:pPr>
          <w:r>
            <w:rPr>
              <w:b/>
              <w:bCs/>
            </w:rPr>
            <w:fldChar w:fldCharType="end"/>
          </w:r>
        </w:p>
      </w:sdtContent>
    </w:sdt>
    <w:p w14:paraId="16426ABE" w14:textId="77777777" w:rsidR="004E7372" w:rsidRDefault="004E7372" w:rsidP="002669A1">
      <w:pPr>
        <w:ind w:firstLine="0"/>
        <w:jc w:val="center"/>
        <w:rPr>
          <w:b/>
          <w:bCs/>
        </w:rPr>
      </w:pPr>
    </w:p>
    <w:p w14:paraId="2E437354" w14:textId="77777777" w:rsidR="004E7372" w:rsidRDefault="004E7372" w:rsidP="002669A1">
      <w:pPr>
        <w:ind w:firstLine="0"/>
        <w:jc w:val="center"/>
        <w:rPr>
          <w:b/>
          <w:bCs/>
        </w:rPr>
      </w:pPr>
    </w:p>
    <w:p w14:paraId="6CAC28F7" w14:textId="77777777" w:rsidR="004E7372" w:rsidRDefault="004E7372" w:rsidP="004E7372">
      <w:pPr>
        <w:ind w:firstLine="0"/>
        <w:jc w:val="center"/>
        <w:rPr>
          <w:b/>
          <w:bCs/>
        </w:rPr>
        <w:sectPr w:rsidR="004E7372" w:rsidSect="00E24DED">
          <w:footerReference w:type="default" r:id="rId9"/>
          <w:pgSz w:w="11906" w:h="16838"/>
          <w:pgMar w:top="1440" w:right="1440" w:bottom="1440" w:left="1440" w:header="170" w:footer="510" w:gutter="0"/>
          <w:cols w:space="708"/>
          <w:titlePg/>
          <w:docGrid w:linePitch="360"/>
        </w:sectPr>
      </w:pPr>
    </w:p>
    <w:p w14:paraId="23AC8890" w14:textId="77777777" w:rsidR="002669A1" w:rsidRDefault="002669A1" w:rsidP="004E7372">
      <w:pPr>
        <w:ind w:firstLine="0"/>
        <w:jc w:val="center"/>
      </w:pPr>
      <w:r>
        <w:rPr>
          <w:b/>
          <w:bCs/>
        </w:rPr>
        <w:lastRenderedPageBreak/>
        <w:t>List of Tables</w:t>
      </w:r>
    </w:p>
    <w:p w14:paraId="5F4A6F04" w14:textId="77777777" w:rsidR="009B71B0" w:rsidRDefault="002669A1"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r>
        <w:fldChar w:fldCharType="begin"/>
      </w:r>
      <w:r>
        <w:instrText xml:space="preserve"> TOC \h \z \t "Tablo1" \c </w:instrText>
      </w:r>
      <w:r>
        <w:fldChar w:fldCharType="separate"/>
      </w:r>
      <w:hyperlink w:anchor="_Toc55389778" w:history="1">
        <w:r w:rsidR="009B71B0" w:rsidRPr="003408C5">
          <w:rPr>
            <w:rStyle w:val="Kpr"/>
            <w:bCs/>
            <w:noProof/>
          </w:rPr>
          <w:t xml:space="preserve">Table 1. Distribution of Faculty Members in the Program </w:t>
        </w:r>
      </w:hyperlink>
      <w:r w:rsidR="009B71B0">
        <w:rPr>
          <w:noProof/>
          <w:webHidden/>
        </w:rPr>
        <w:tab/>
      </w:r>
      <w:r w:rsidR="009B71B0">
        <w:rPr>
          <w:noProof/>
          <w:webHidden/>
        </w:rPr>
        <w:fldChar w:fldCharType="begin"/>
      </w:r>
      <w:r w:rsidR="009B71B0">
        <w:rPr>
          <w:noProof/>
          <w:webHidden/>
        </w:rPr>
        <w:instrText xml:space="preserve"> PAGEREF _Toc55389778 \h </w:instrText>
      </w:r>
      <w:r w:rsidR="009B71B0">
        <w:rPr>
          <w:noProof/>
          <w:webHidden/>
        </w:rPr>
      </w:r>
      <w:r w:rsidR="009B71B0">
        <w:rPr>
          <w:noProof/>
          <w:webHidden/>
        </w:rPr>
        <w:fldChar w:fldCharType="separate"/>
      </w:r>
      <w:hyperlink w:anchor="_Toc55389778" w:history="1">
        <w:r w:rsidR="009B71B0">
          <w:rPr>
            <w:noProof/>
            <w:webHidden/>
          </w:rPr>
          <w:t>12</w:t>
        </w:r>
      </w:hyperlink>
      <w:r w:rsidR="009B71B0">
        <w:rPr>
          <w:noProof/>
          <w:webHidden/>
        </w:rPr>
        <w:fldChar w:fldCharType="end"/>
      </w:r>
    </w:p>
    <w:p w14:paraId="4591C551"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79" w:history="1">
        <w:r w:rsidR="009B71B0" w:rsidRPr="003408C5">
          <w:rPr>
            <w:rStyle w:val="Kpr"/>
            <w:noProof/>
          </w:rPr>
          <w:t xml:space="preserve">Table 2. Statistics on Course Load Distribution of Teaching Staff </w:t>
        </w:r>
      </w:hyperlink>
      <w:r w:rsidR="009B71B0">
        <w:rPr>
          <w:noProof/>
          <w:webHidden/>
        </w:rPr>
        <w:tab/>
      </w:r>
      <w:r w:rsidR="009B71B0">
        <w:rPr>
          <w:noProof/>
          <w:webHidden/>
        </w:rPr>
        <w:fldChar w:fldCharType="begin"/>
      </w:r>
      <w:r w:rsidR="009B71B0">
        <w:rPr>
          <w:noProof/>
          <w:webHidden/>
        </w:rPr>
        <w:instrText xml:space="preserve"> PAGEREF _Toc55389779 \h </w:instrText>
      </w:r>
      <w:r w:rsidR="009B71B0">
        <w:rPr>
          <w:noProof/>
          <w:webHidden/>
        </w:rPr>
      </w:r>
      <w:r w:rsidR="009B71B0">
        <w:rPr>
          <w:noProof/>
          <w:webHidden/>
        </w:rPr>
        <w:fldChar w:fldCharType="separate"/>
      </w:r>
      <w:hyperlink w:anchor="_Toc55389779" w:history="1">
        <w:r w:rsidR="009B71B0">
          <w:rPr>
            <w:noProof/>
            <w:webHidden/>
          </w:rPr>
          <w:t>12</w:t>
        </w:r>
      </w:hyperlink>
      <w:r w:rsidR="009B71B0">
        <w:rPr>
          <w:noProof/>
          <w:webHidden/>
        </w:rPr>
        <w:fldChar w:fldCharType="end"/>
      </w:r>
    </w:p>
    <w:p w14:paraId="044B9E9A"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80" w:history="1">
        <w:r w:rsidR="009B71B0" w:rsidRPr="003408C5">
          <w:rPr>
            <w:rStyle w:val="Kpr"/>
            <w:noProof/>
          </w:rPr>
          <w:t xml:space="preserve">Table 3. Number of Students per Faculty Member </w:t>
        </w:r>
      </w:hyperlink>
      <w:r w:rsidR="009B71B0">
        <w:rPr>
          <w:noProof/>
          <w:webHidden/>
        </w:rPr>
        <w:tab/>
      </w:r>
      <w:r w:rsidR="009B71B0">
        <w:rPr>
          <w:noProof/>
          <w:webHidden/>
        </w:rPr>
        <w:fldChar w:fldCharType="begin"/>
      </w:r>
      <w:r w:rsidR="009B71B0">
        <w:rPr>
          <w:noProof/>
          <w:webHidden/>
        </w:rPr>
        <w:instrText xml:space="preserve"> PAGEREF _Toc55389780 \h </w:instrText>
      </w:r>
      <w:r w:rsidR="009B71B0">
        <w:rPr>
          <w:noProof/>
          <w:webHidden/>
        </w:rPr>
      </w:r>
      <w:r w:rsidR="009B71B0">
        <w:rPr>
          <w:noProof/>
          <w:webHidden/>
        </w:rPr>
        <w:fldChar w:fldCharType="separate"/>
      </w:r>
      <w:hyperlink w:anchor="_Toc55389780" w:history="1">
        <w:r w:rsidR="009B71B0">
          <w:rPr>
            <w:noProof/>
            <w:webHidden/>
          </w:rPr>
          <w:t>12</w:t>
        </w:r>
      </w:hyperlink>
      <w:r w:rsidR="009B71B0">
        <w:rPr>
          <w:noProof/>
          <w:webHidden/>
        </w:rPr>
        <w:fldChar w:fldCharType="end"/>
      </w:r>
    </w:p>
    <w:p w14:paraId="64103C2E"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81" w:history="1">
        <w:r w:rsidR="009B71B0" w:rsidRPr="003408C5">
          <w:rPr>
            <w:rStyle w:val="Kpr"/>
            <w:noProof/>
          </w:rPr>
          <w:t xml:space="preserve">Table 4. Statistics on Academic Publications of Faculty Members </w:t>
        </w:r>
      </w:hyperlink>
      <w:r w:rsidR="009B71B0">
        <w:rPr>
          <w:noProof/>
          <w:webHidden/>
        </w:rPr>
        <w:tab/>
      </w:r>
      <w:r w:rsidR="009B71B0">
        <w:rPr>
          <w:noProof/>
          <w:webHidden/>
        </w:rPr>
        <w:fldChar w:fldCharType="begin"/>
      </w:r>
      <w:r w:rsidR="009B71B0">
        <w:rPr>
          <w:noProof/>
          <w:webHidden/>
        </w:rPr>
        <w:instrText xml:space="preserve"> PAGEREF _Toc55389781 \h </w:instrText>
      </w:r>
      <w:r w:rsidR="009B71B0">
        <w:rPr>
          <w:noProof/>
          <w:webHidden/>
        </w:rPr>
      </w:r>
      <w:r w:rsidR="009B71B0">
        <w:rPr>
          <w:noProof/>
          <w:webHidden/>
        </w:rPr>
        <w:fldChar w:fldCharType="separate"/>
      </w:r>
      <w:hyperlink w:anchor="_Toc55389781" w:history="1">
        <w:r w:rsidR="009B71B0">
          <w:rPr>
            <w:noProof/>
            <w:webHidden/>
          </w:rPr>
          <w:t>12</w:t>
        </w:r>
      </w:hyperlink>
      <w:r w:rsidR="009B71B0">
        <w:rPr>
          <w:noProof/>
          <w:webHidden/>
        </w:rPr>
        <w:fldChar w:fldCharType="end"/>
      </w:r>
    </w:p>
    <w:p w14:paraId="5DE1A06D"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82" w:history="1">
        <w:r w:rsidR="009B71B0" w:rsidRPr="003408C5">
          <w:rPr>
            <w:rStyle w:val="Kpr"/>
            <w:noProof/>
          </w:rPr>
          <w:t xml:space="preserve">Table 5. Analysis of the Teaching Staff </w:t>
        </w:r>
      </w:hyperlink>
      <w:r w:rsidR="009B71B0">
        <w:rPr>
          <w:noProof/>
          <w:webHidden/>
        </w:rPr>
        <w:tab/>
      </w:r>
      <w:r w:rsidR="009B71B0">
        <w:rPr>
          <w:noProof/>
          <w:webHidden/>
        </w:rPr>
        <w:fldChar w:fldCharType="begin"/>
      </w:r>
      <w:r w:rsidR="009B71B0">
        <w:rPr>
          <w:noProof/>
          <w:webHidden/>
        </w:rPr>
        <w:instrText xml:space="preserve"> PAGEREF _Toc55389782 \h </w:instrText>
      </w:r>
      <w:r w:rsidR="009B71B0">
        <w:rPr>
          <w:noProof/>
          <w:webHidden/>
        </w:rPr>
      </w:r>
      <w:r w:rsidR="009B71B0">
        <w:rPr>
          <w:noProof/>
          <w:webHidden/>
        </w:rPr>
        <w:fldChar w:fldCharType="separate"/>
      </w:r>
      <w:hyperlink w:anchor="_Toc55389782" w:history="1">
        <w:r w:rsidR="009B71B0">
          <w:rPr>
            <w:noProof/>
            <w:webHidden/>
          </w:rPr>
          <w:t>13</w:t>
        </w:r>
      </w:hyperlink>
      <w:r w:rsidR="009B71B0">
        <w:rPr>
          <w:noProof/>
          <w:webHidden/>
        </w:rPr>
        <w:fldChar w:fldCharType="end"/>
      </w:r>
    </w:p>
    <w:p w14:paraId="33D46F22"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83" w:history="1">
        <w:r w:rsidR="009B71B0" w:rsidRPr="003408C5">
          <w:rPr>
            <w:rStyle w:val="Kpr"/>
            <w:noProof/>
          </w:rPr>
          <w:t xml:space="preserve">Table 6. Completed or Ongoing Projects of the Faculty Staff </w:t>
        </w:r>
      </w:hyperlink>
      <w:r w:rsidR="009B71B0">
        <w:rPr>
          <w:noProof/>
          <w:webHidden/>
        </w:rPr>
        <w:tab/>
      </w:r>
      <w:r w:rsidR="009B71B0">
        <w:rPr>
          <w:noProof/>
          <w:webHidden/>
        </w:rPr>
        <w:fldChar w:fldCharType="begin"/>
      </w:r>
      <w:r w:rsidR="009B71B0">
        <w:rPr>
          <w:noProof/>
          <w:webHidden/>
        </w:rPr>
        <w:instrText xml:space="preserve"> PAGEREF _Toc55389783 \h </w:instrText>
      </w:r>
      <w:r w:rsidR="009B71B0">
        <w:rPr>
          <w:noProof/>
          <w:webHidden/>
        </w:rPr>
      </w:r>
      <w:r w:rsidR="009B71B0">
        <w:rPr>
          <w:noProof/>
          <w:webHidden/>
        </w:rPr>
        <w:fldChar w:fldCharType="separate"/>
      </w:r>
      <w:hyperlink w:anchor="_Toc55389783" w:history="1">
        <w:r w:rsidR="009B71B0">
          <w:rPr>
            <w:noProof/>
            <w:webHidden/>
          </w:rPr>
          <w:t>13</w:t>
        </w:r>
      </w:hyperlink>
      <w:r w:rsidR="009B71B0">
        <w:rPr>
          <w:noProof/>
          <w:webHidden/>
        </w:rPr>
        <w:fldChar w:fldCharType="end"/>
      </w:r>
    </w:p>
    <w:p w14:paraId="77B836A7"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84" w:history="1">
        <w:r w:rsidR="009B71B0" w:rsidRPr="003408C5">
          <w:rPr>
            <w:rStyle w:val="Kpr"/>
            <w:noProof/>
          </w:rPr>
          <w:t xml:space="preserve">Table 7. Scholarships and Awards Received by Faculty Members </w:t>
        </w:r>
      </w:hyperlink>
      <w:r w:rsidR="009B71B0">
        <w:rPr>
          <w:noProof/>
          <w:webHidden/>
        </w:rPr>
        <w:tab/>
      </w:r>
      <w:r w:rsidR="009B71B0">
        <w:rPr>
          <w:noProof/>
          <w:webHidden/>
        </w:rPr>
        <w:fldChar w:fldCharType="begin"/>
      </w:r>
      <w:r w:rsidR="009B71B0">
        <w:rPr>
          <w:noProof/>
          <w:webHidden/>
        </w:rPr>
        <w:instrText xml:space="preserve"> PAGEREF _Toc55389784 \h </w:instrText>
      </w:r>
      <w:r w:rsidR="009B71B0">
        <w:rPr>
          <w:noProof/>
          <w:webHidden/>
        </w:rPr>
      </w:r>
      <w:r w:rsidR="009B71B0">
        <w:rPr>
          <w:noProof/>
          <w:webHidden/>
        </w:rPr>
        <w:fldChar w:fldCharType="separate"/>
      </w:r>
      <w:hyperlink w:anchor="_Toc55389784" w:history="1">
        <w:r w:rsidR="009B71B0">
          <w:rPr>
            <w:noProof/>
            <w:webHidden/>
          </w:rPr>
          <w:t>14</w:t>
        </w:r>
      </w:hyperlink>
      <w:r w:rsidR="009B71B0">
        <w:rPr>
          <w:noProof/>
          <w:webHidden/>
        </w:rPr>
        <w:fldChar w:fldCharType="end"/>
      </w:r>
    </w:p>
    <w:p w14:paraId="7115938F"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85" w:history="1">
        <w:r w:rsidR="009B71B0" w:rsidRPr="003408C5">
          <w:rPr>
            <w:rStyle w:val="Kpr"/>
            <w:noProof/>
          </w:rPr>
          <w:t xml:space="preserve">Table 8. Number of Brands, Designs and Patents of Faculty Members </w:t>
        </w:r>
      </w:hyperlink>
      <w:r w:rsidR="009B71B0">
        <w:rPr>
          <w:noProof/>
          <w:webHidden/>
        </w:rPr>
        <w:tab/>
      </w:r>
      <w:r w:rsidR="009B71B0">
        <w:rPr>
          <w:noProof/>
          <w:webHidden/>
        </w:rPr>
        <w:fldChar w:fldCharType="begin"/>
      </w:r>
      <w:r w:rsidR="009B71B0">
        <w:rPr>
          <w:noProof/>
          <w:webHidden/>
        </w:rPr>
        <w:instrText xml:space="preserve"> PAGEREF _Toc55389785 \h </w:instrText>
      </w:r>
      <w:r w:rsidR="009B71B0">
        <w:rPr>
          <w:noProof/>
          <w:webHidden/>
        </w:rPr>
      </w:r>
      <w:r w:rsidR="009B71B0">
        <w:rPr>
          <w:noProof/>
          <w:webHidden/>
        </w:rPr>
        <w:fldChar w:fldCharType="separate"/>
      </w:r>
      <w:hyperlink w:anchor="_Toc55389785" w:history="1">
        <w:r w:rsidR="009B71B0">
          <w:rPr>
            <w:noProof/>
            <w:webHidden/>
          </w:rPr>
          <w:t>14</w:t>
        </w:r>
      </w:hyperlink>
      <w:r w:rsidR="009B71B0">
        <w:rPr>
          <w:noProof/>
          <w:webHidden/>
        </w:rPr>
        <w:fldChar w:fldCharType="end"/>
      </w:r>
    </w:p>
    <w:p w14:paraId="63CACE8E"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86" w:history="1">
        <w:r w:rsidR="009B71B0" w:rsidRPr="003408C5">
          <w:rPr>
            <w:rStyle w:val="Kpr"/>
            <w:noProof/>
          </w:rPr>
          <w:t xml:space="preserve">Table 9. Statistics on the Number of Students Registered in the Program </w:t>
        </w:r>
      </w:hyperlink>
      <w:r w:rsidR="009B71B0">
        <w:rPr>
          <w:noProof/>
          <w:webHidden/>
        </w:rPr>
        <w:tab/>
      </w:r>
      <w:r w:rsidR="009B71B0">
        <w:rPr>
          <w:noProof/>
          <w:webHidden/>
        </w:rPr>
        <w:fldChar w:fldCharType="begin"/>
      </w:r>
      <w:r w:rsidR="009B71B0">
        <w:rPr>
          <w:noProof/>
          <w:webHidden/>
        </w:rPr>
        <w:instrText xml:space="preserve"> PAGEREF _Toc55389786 \h </w:instrText>
      </w:r>
      <w:r w:rsidR="009B71B0">
        <w:rPr>
          <w:noProof/>
          <w:webHidden/>
        </w:rPr>
      </w:r>
      <w:r w:rsidR="009B71B0">
        <w:rPr>
          <w:noProof/>
          <w:webHidden/>
        </w:rPr>
        <w:fldChar w:fldCharType="separate"/>
      </w:r>
      <w:hyperlink w:anchor="_Toc55389786" w:history="1">
        <w:r w:rsidR="009B71B0">
          <w:rPr>
            <w:noProof/>
            <w:webHidden/>
          </w:rPr>
          <w:t>21</w:t>
        </w:r>
      </w:hyperlink>
      <w:r w:rsidR="009B71B0">
        <w:rPr>
          <w:noProof/>
          <w:webHidden/>
        </w:rPr>
        <w:fldChar w:fldCharType="end"/>
      </w:r>
    </w:p>
    <w:p w14:paraId="7663164B"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87" w:history="1">
        <w:r w:rsidR="009B71B0" w:rsidRPr="003408C5">
          <w:rPr>
            <w:rStyle w:val="Kpr"/>
            <w:noProof/>
          </w:rPr>
          <w:t xml:space="preserve">Table 10. Statistics on the Number of Students Graduating from the Program </w:t>
        </w:r>
      </w:hyperlink>
      <w:r w:rsidR="009B71B0">
        <w:rPr>
          <w:noProof/>
          <w:webHidden/>
        </w:rPr>
        <w:tab/>
      </w:r>
      <w:r w:rsidR="009B71B0">
        <w:rPr>
          <w:noProof/>
          <w:webHidden/>
        </w:rPr>
        <w:fldChar w:fldCharType="begin"/>
      </w:r>
      <w:r w:rsidR="009B71B0">
        <w:rPr>
          <w:noProof/>
          <w:webHidden/>
        </w:rPr>
        <w:instrText xml:space="preserve"> PAGEREF _Toc55389787 \h </w:instrText>
      </w:r>
      <w:r w:rsidR="009B71B0">
        <w:rPr>
          <w:noProof/>
          <w:webHidden/>
        </w:rPr>
      </w:r>
      <w:r w:rsidR="009B71B0">
        <w:rPr>
          <w:noProof/>
          <w:webHidden/>
        </w:rPr>
        <w:fldChar w:fldCharType="separate"/>
      </w:r>
      <w:hyperlink w:anchor="_Toc55389787" w:history="1">
        <w:r w:rsidR="009B71B0">
          <w:rPr>
            <w:noProof/>
            <w:webHidden/>
          </w:rPr>
          <w:t>21</w:t>
        </w:r>
      </w:hyperlink>
      <w:r w:rsidR="009B71B0">
        <w:rPr>
          <w:noProof/>
          <w:webHidden/>
        </w:rPr>
        <w:fldChar w:fldCharType="end"/>
      </w:r>
    </w:p>
    <w:p w14:paraId="525B2CFD"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88" w:history="1">
        <w:r w:rsidR="009B71B0" w:rsidRPr="003408C5">
          <w:rPr>
            <w:rStyle w:val="Kpr"/>
            <w:noProof/>
          </w:rPr>
          <w:t xml:space="preserve">Table 11. Number of Students Enrolled in the Program via Central Placement Exam </w:t>
        </w:r>
      </w:hyperlink>
      <w:r w:rsidR="009B71B0">
        <w:rPr>
          <w:noProof/>
          <w:webHidden/>
        </w:rPr>
        <w:tab/>
      </w:r>
      <w:r w:rsidR="009B71B0">
        <w:rPr>
          <w:noProof/>
          <w:webHidden/>
        </w:rPr>
        <w:fldChar w:fldCharType="begin"/>
      </w:r>
      <w:r w:rsidR="009B71B0">
        <w:rPr>
          <w:noProof/>
          <w:webHidden/>
        </w:rPr>
        <w:instrText xml:space="preserve"> PAGEREF _Toc55389788 \h </w:instrText>
      </w:r>
      <w:r w:rsidR="009B71B0">
        <w:rPr>
          <w:noProof/>
          <w:webHidden/>
        </w:rPr>
      </w:r>
      <w:r w:rsidR="009B71B0">
        <w:rPr>
          <w:noProof/>
          <w:webHidden/>
        </w:rPr>
        <w:fldChar w:fldCharType="separate"/>
      </w:r>
      <w:hyperlink w:anchor="_Toc55389788" w:history="1">
        <w:r w:rsidR="009B71B0">
          <w:rPr>
            <w:noProof/>
            <w:webHidden/>
          </w:rPr>
          <w:t>21</w:t>
        </w:r>
      </w:hyperlink>
      <w:r w:rsidR="009B71B0">
        <w:rPr>
          <w:noProof/>
          <w:webHidden/>
        </w:rPr>
        <w:fldChar w:fldCharType="end"/>
      </w:r>
    </w:p>
    <w:p w14:paraId="0ED9B590"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89" w:history="1">
        <w:r w:rsidR="009B71B0" w:rsidRPr="003408C5">
          <w:rPr>
            <w:rStyle w:val="Kpr"/>
            <w:noProof/>
          </w:rPr>
          <w:t xml:space="preserve">Table 12. Students' Attendance to Classes </w:t>
        </w:r>
      </w:hyperlink>
      <w:r w:rsidR="009B71B0">
        <w:rPr>
          <w:noProof/>
          <w:webHidden/>
        </w:rPr>
        <w:tab/>
      </w:r>
      <w:r w:rsidR="009B71B0">
        <w:rPr>
          <w:noProof/>
          <w:webHidden/>
        </w:rPr>
        <w:fldChar w:fldCharType="begin"/>
      </w:r>
      <w:r w:rsidR="009B71B0">
        <w:rPr>
          <w:noProof/>
          <w:webHidden/>
        </w:rPr>
        <w:instrText xml:space="preserve"> PAGEREF _Toc55389789 \h </w:instrText>
      </w:r>
      <w:r w:rsidR="009B71B0">
        <w:rPr>
          <w:noProof/>
          <w:webHidden/>
        </w:rPr>
      </w:r>
      <w:r w:rsidR="009B71B0">
        <w:rPr>
          <w:noProof/>
          <w:webHidden/>
        </w:rPr>
        <w:fldChar w:fldCharType="separate"/>
      </w:r>
      <w:hyperlink w:anchor="_Toc55389789" w:history="1">
        <w:r w:rsidR="009B71B0">
          <w:rPr>
            <w:noProof/>
            <w:webHidden/>
          </w:rPr>
          <w:t>21</w:t>
        </w:r>
      </w:hyperlink>
      <w:r w:rsidR="009B71B0">
        <w:rPr>
          <w:noProof/>
          <w:webHidden/>
        </w:rPr>
        <w:fldChar w:fldCharType="end"/>
      </w:r>
    </w:p>
    <w:p w14:paraId="51170C02"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90" w:history="1">
        <w:r w:rsidR="009B71B0" w:rsidRPr="003408C5">
          <w:rPr>
            <w:rStyle w:val="Kpr"/>
            <w:noProof/>
          </w:rPr>
          <w:t xml:space="preserve">Table 13. Our Central Placement Exam Scores for the Last 2 Years </w:t>
        </w:r>
      </w:hyperlink>
      <w:r w:rsidR="009B71B0">
        <w:rPr>
          <w:noProof/>
          <w:webHidden/>
        </w:rPr>
        <w:tab/>
      </w:r>
      <w:r w:rsidR="009B71B0">
        <w:rPr>
          <w:noProof/>
          <w:webHidden/>
        </w:rPr>
        <w:fldChar w:fldCharType="begin"/>
      </w:r>
      <w:r w:rsidR="009B71B0">
        <w:rPr>
          <w:noProof/>
          <w:webHidden/>
        </w:rPr>
        <w:instrText xml:space="preserve"> PAGEREF _Toc55389790 \h </w:instrText>
      </w:r>
      <w:r w:rsidR="009B71B0">
        <w:rPr>
          <w:noProof/>
          <w:webHidden/>
        </w:rPr>
      </w:r>
      <w:r w:rsidR="009B71B0">
        <w:rPr>
          <w:noProof/>
          <w:webHidden/>
        </w:rPr>
        <w:fldChar w:fldCharType="separate"/>
      </w:r>
      <w:hyperlink w:anchor="_Toc55389790" w:history="1">
        <w:r w:rsidR="009B71B0">
          <w:rPr>
            <w:noProof/>
            <w:webHidden/>
          </w:rPr>
          <w:t>21</w:t>
        </w:r>
      </w:hyperlink>
      <w:r w:rsidR="009B71B0">
        <w:rPr>
          <w:noProof/>
          <w:webHidden/>
        </w:rPr>
        <w:fldChar w:fldCharType="end"/>
      </w:r>
    </w:p>
    <w:p w14:paraId="7C34997E"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91" w:history="1">
        <w:r w:rsidR="009B71B0" w:rsidRPr="003408C5">
          <w:rPr>
            <w:rStyle w:val="Kpr"/>
            <w:noProof/>
          </w:rPr>
          <w:t xml:space="preserve">Table 14. Program Teaching Plan </w:t>
        </w:r>
      </w:hyperlink>
      <w:r w:rsidR="009B71B0">
        <w:rPr>
          <w:noProof/>
          <w:webHidden/>
        </w:rPr>
        <w:tab/>
      </w:r>
      <w:r w:rsidR="009B71B0">
        <w:rPr>
          <w:noProof/>
          <w:webHidden/>
        </w:rPr>
        <w:fldChar w:fldCharType="begin"/>
      </w:r>
      <w:r w:rsidR="009B71B0">
        <w:rPr>
          <w:noProof/>
          <w:webHidden/>
        </w:rPr>
        <w:instrText xml:space="preserve"> PAGEREF _Toc55389791 \h </w:instrText>
      </w:r>
      <w:r w:rsidR="009B71B0">
        <w:rPr>
          <w:noProof/>
          <w:webHidden/>
        </w:rPr>
      </w:r>
      <w:r w:rsidR="009B71B0">
        <w:rPr>
          <w:noProof/>
          <w:webHidden/>
        </w:rPr>
        <w:fldChar w:fldCharType="separate"/>
      </w:r>
      <w:hyperlink w:anchor="_Toc55389791" w:history="1">
        <w:r w:rsidR="009B71B0">
          <w:rPr>
            <w:noProof/>
            <w:webHidden/>
          </w:rPr>
          <w:t>50</w:t>
        </w:r>
      </w:hyperlink>
      <w:r w:rsidR="009B71B0">
        <w:rPr>
          <w:noProof/>
          <w:webHidden/>
        </w:rPr>
        <w:fldChar w:fldCharType="end"/>
      </w:r>
    </w:p>
    <w:p w14:paraId="08F15EC7"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92" w:history="1">
        <w:r w:rsidR="009B71B0" w:rsidRPr="003408C5">
          <w:rPr>
            <w:rStyle w:val="Kpr"/>
            <w:noProof/>
          </w:rPr>
          <w:t xml:space="preserve">Table 15. Distribution of Faculty Members in the Program </w:t>
        </w:r>
      </w:hyperlink>
      <w:r w:rsidR="009B71B0">
        <w:rPr>
          <w:noProof/>
          <w:webHidden/>
        </w:rPr>
        <w:tab/>
      </w:r>
      <w:r w:rsidR="009B71B0">
        <w:rPr>
          <w:noProof/>
          <w:webHidden/>
        </w:rPr>
        <w:fldChar w:fldCharType="begin"/>
      </w:r>
      <w:r w:rsidR="009B71B0">
        <w:rPr>
          <w:noProof/>
          <w:webHidden/>
        </w:rPr>
        <w:instrText xml:space="preserve"> PAGEREF _Toc55389792 \h </w:instrText>
      </w:r>
      <w:r w:rsidR="009B71B0">
        <w:rPr>
          <w:noProof/>
          <w:webHidden/>
        </w:rPr>
      </w:r>
      <w:r w:rsidR="009B71B0">
        <w:rPr>
          <w:noProof/>
          <w:webHidden/>
        </w:rPr>
        <w:fldChar w:fldCharType="separate"/>
      </w:r>
      <w:hyperlink w:anchor="_Toc55389792" w:history="1">
        <w:r w:rsidR="009B71B0">
          <w:rPr>
            <w:noProof/>
            <w:webHidden/>
          </w:rPr>
          <w:t>76</w:t>
        </w:r>
      </w:hyperlink>
      <w:r w:rsidR="009B71B0">
        <w:rPr>
          <w:noProof/>
          <w:webHidden/>
        </w:rPr>
        <w:fldChar w:fldCharType="end"/>
      </w:r>
    </w:p>
    <w:p w14:paraId="2ECDB044"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93" w:history="1">
        <w:r w:rsidR="009B71B0" w:rsidRPr="003408C5">
          <w:rPr>
            <w:rStyle w:val="Kpr"/>
            <w:noProof/>
          </w:rPr>
          <w:t xml:space="preserve">Table 16. Number of Students per Faculty Member </w:t>
        </w:r>
      </w:hyperlink>
      <w:r w:rsidR="009B71B0">
        <w:rPr>
          <w:noProof/>
          <w:webHidden/>
        </w:rPr>
        <w:tab/>
      </w:r>
      <w:r w:rsidR="009B71B0">
        <w:rPr>
          <w:noProof/>
          <w:webHidden/>
        </w:rPr>
        <w:fldChar w:fldCharType="begin"/>
      </w:r>
      <w:r w:rsidR="009B71B0">
        <w:rPr>
          <w:noProof/>
          <w:webHidden/>
        </w:rPr>
        <w:instrText xml:space="preserve"> PAGEREF _Toc55389793 \h </w:instrText>
      </w:r>
      <w:r w:rsidR="009B71B0">
        <w:rPr>
          <w:noProof/>
          <w:webHidden/>
        </w:rPr>
      </w:r>
      <w:r w:rsidR="009B71B0">
        <w:rPr>
          <w:noProof/>
          <w:webHidden/>
        </w:rPr>
        <w:fldChar w:fldCharType="separate"/>
      </w:r>
      <w:hyperlink w:anchor="_Toc55389793" w:history="1">
        <w:r w:rsidR="009B71B0">
          <w:rPr>
            <w:noProof/>
            <w:webHidden/>
          </w:rPr>
          <w:t>76</w:t>
        </w:r>
      </w:hyperlink>
      <w:r w:rsidR="009B71B0">
        <w:rPr>
          <w:noProof/>
          <w:webHidden/>
        </w:rPr>
        <w:fldChar w:fldCharType="end"/>
      </w:r>
    </w:p>
    <w:p w14:paraId="23EFEE7B"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94" w:history="1">
        <w:r w:rsidR="009B71B0" w:rsidRPr="003408C5">
          <w:rPr>
            <w:rStyle w:val="Kpr"/>
            <w:noProof/>
          </w:rPr>
          <w:t xml:space="preserve">Table 17. Distribution of Teaching Staff's Course Load </w:t>
        </w:r>
      </w:hyperlink>
      <w:r w:rsidR="009B71B0">
        <w:rPr>
          <w:noProof/>
          <w:webHidden/>
        </w:rPr>
        <w:tab/>
      </w:r>
      <w:r w:rsidR="009B71B0">
        <w:rPr>
          <w:noProof/>
          <w:webHidden/>
        </w:rPr>
        <w:fldChar w:fldCharType="begin"/>
      </w:r>
      <w:r w:rsidR="009B71B0">
        <w:rPr>
          <w:noProof/>
          <w:webHidden/>
        </w:rPr>
        <w:instrText xml:space="preserve"> PAGEREF _Toc55389794 \h </w:instrText>
      </w:r>
      <w:r w:rsidR="009B71B0">
        <w:rPr>
          <w:noProof/>
          <w:webHidden/>
        </w:rPr>
      </w:r>
      <w:r w:rsidR="009B71B0">
        <w:rPr>
          <w:noProof/>
          <w:webHidden/>
        </w:rPr>
        <w:fldChar w:fldCharType="separate"/>
      </w:r>
      <w:hyperlink w:anchor="_Toc55389794" w:history="1">
        <w:r w:rsidR="009B71B0">
          <w:rPr>
            <w:noProof/>
            <w:webHidden/>
          </w:rPr>
          <w:t>76</w:t>
        </w:r>
      </w:hyperlink>
      <w:r w:rsidR="009B71B0">
        <w:rPr>
          <w:noProof/>
          <w:webHidden/>
        </w:rPr>
        <w:fldChar w:fldCharType="end"/>
      </w:r>
    </w:p>
    <w:p w14:paraId="469CACFD"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95" w:history="1">
        <w:r w:rsidR="009B71B0" w:rsidRPr="003408C5">
          <w:rPr>
            <w:rStyle w:val="Kpr"/>
            <w:noProof/>
          </w:rPr>
          <w:t xml:space="preserve">Table 18. Publications of the Faculty Staff </w:t>
        </w:r>
      </w:hyperlink>
      <w:r w:rsidR="009B71B0">
        <w:rPr>
          <w:noProof/>
          <w:webHidden/>
        </w:rPr>
        <w:tab/>
      </w:r>
      <w:r w:rsidR="009B71B0">
        <w:rPr>
          <w:noProof/>
          <w:webHidden/>
        </w:rPr>
        <w:fldChar w:fldCharType="begin"/>
      </w:r>
      <w:r w:rsidR="009B71B0">
        <w:rPr>
          <w:noProof/>
          <w:webHidden/>
        </w:rPr>
        <w:instrText xml:space="preserve"> PAGEREF _Toc55389795 \h </w:instrText>
      </w:r>
      <w:r w:rsidR="009B71B0">
        <w:rPr>
          <w:noProof/>
          <w:webHidden/>
        </w:rPr>
      </w:r>
      <w:r w:rsidR="009B71B0">
        <w:rPr>
          <w:noProof/>
          <w:webHidden/>
        </w:rPr>
        <w:fldChar w:fldCharType="separate"/>
      </w:r>
      <w:hyperlink w:anchor="_Toc55389795" w:history="1">
        <w:r w:rsidR="009B71B0">
          <w:rPr>
            <w:noProof/>
            <w:webHidden/>
          </w:rPr>
          <w:t>77</w:t>
        </w:r>
      </w:hyperlink>
      <w:r w:rsidR="009B71B0">
        <w:rPr>
          <w:noProof/>
          <w:webHidden/>
        </w:rPr>
        <w:fldChar w:fldCharType="end"/>
      </w:r>
    </w:p>
    <w:p w14:paraId="03A54A9E"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96" w:history="1">
        <w:r w:rsidR="009B71B0" w:rsidRPr="003408C5">
          <w:rPr>
            <w:rStyle w:val="Kpr"/>
            <w:noProof/>
          </w:rPr>
          <w:t xml:space="preserve">Table 19. Projects of the Faculty Staff </w:t>
        </w:r>
      </w:hyperlink>
      <w:r w:rsidR="009B71B0">
        <w:rPr>
          <w:noProof/>
          <w:webHidden/>
        </w:rPr>
        <w:tab/>
      </w:r>
      <w:r w:rsidR="009B71B0">
        <w:rPr>
          <w:noProof/>
          <w:webHidden/>
        </w:rPr>
        <w:fldChar w:fldCharType="begin"/>
      </w:r>
      <w:r w:rsidR="009B71B0">
        <w:rPr>
          <w:noProof/>
          <w:webHidden/>
        </w:rPr>
        <w:instrText xml:space="preserve"> PAGEREF _Toc55389796 \h </w:instrText>
      </w:r>
      <w:r w:rsidR="009B71B0">
        <w:rPr>
          <w:noProof/>
          <w:webHidden/>
        </w:rPr>
      </w:r>
      <w:r w:rsidR="009B71B0">
        <w:rPr>
          <w:noProof/>
          <w:webHidden/>
        </w:rPr>
        <w:fldChar w:fldCharType="separate"/>
      </w:r>
      <w:hyperlink w:anchor="_Toc55389796" w:history="1">
        <w:r w:rsidR="009B71B0">
          <w:rPr>
            <w:noProof/>
            <w:webHidden/>
          </w:rPr>
          <w:t>78</w:t>
        </w:r>
      </w:hyperlink>
      <w:r w:rsidR="009B71B0">
        <w:rPr>
          <w:noProof/>
          <w:webHidden/>
        </w:rPr>
        <w:fldChar w:fldCharType="end"/>
      </w:r>
    </w:p>
    <w:p w14:paraId="772C47AB"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97" w:history="1">
        <w:r w:rsidR="009B71B0" w:rsidRPr="003408C5">
          <w:rPr>
            <w:rStyle w:val="Kpr"/>
            <w:noProof/>
          </w:rPr>
          <w:t xml:space="preserve">Table 20. Analysis of the Teaching Staff </w:t>
        </w:r>
      </w:hyperlink>
      <w:r w:rsidR="009B71B0">
        <w:rPr>
          <w:noProof/>
          <w:webHidden/>
        </w:rPr>
        <w:tab/>
      </w:r>
      <w:r w:rsidR="009B71B0">
        <w:rPr>
          <w:noProof/>
          <w:webHidden/>
        </w:rPr>
        <w:fldChar w:fldCharType="begin"/>
      </w:r>
      <w:r w:rsidR="009B71B0">
        <w:rPr>
          <w:noProof/>
          <w:webHidden/>
        </w:rPr>
        <w:instrText xml:space="preserve"> PAGEREF _Toc55389797 \h </w:instrText>
      </w:r>
      <w:r w:rsidR="009B71B0">
        <w:rPr>
          <w:noProof/>
          <w:webHidden/>
        </w:rPr>
      </w:r>
      <w:r w:rsidR="009B71B0">
        <w:rPr>
          <w:noProof/>
          <w:webHidden/>
        </w:rPr>
        <w:fldChar w:fldCharType="separate"/>
      </w:r>
      <w:hyperlink w:anchor="_Toc55389797" w:history="1">
        <w:r w:rsidR="009B71B0">
          <w:rPr>
            <w:noProof/>
            <w:webHidden/>
          </w:rPr>
          <w:t>78</w:t>
        </w:r>
      </w:hyperlink>
      <w:r w:rsidR="009B71B0">
        <w:rPr>
          <w:noProof/>
          <w:webHidden/>
        </w:rPr>
        <w:fldChar w:fldCharType="end"/>
      </w:r>
    </w:p>
    <w:p w14:paraId="6576AD7B" w14:textId="77777777" w:rsidR="00923220" w:rsidRDefault="002669A1" w:rsidP="009B71B0">
      <w:pPr>
        <w:spacing w:before="120" w:beforeAutospacing="0" w:after="120" w:afterAutospacing="0" w:line="240" w:lineRule="auto"/>
        <w:ind w:firstLine="0"/>
        <w:rPr>
          <w:rFonts w:eastAsiaTheme="majorEastAsia" w:cstheme="majorBidi"/>
          <w:b/>
          <w:caps/>
          <w:szCs w:val="32"/>
        </w:rPr>
      </w:pPr>
      <w:r>
        <w:fldChar w:fldCharType="end"/>
      </w:r>
      <w:r w:rsidR="00923220">
        <w:br w:type="page"/>
      </w:r>
    </w:p>
    <w:p w14:paraId="14EA40B2" w14:textId="40791189" w:rsidR="007F0D0A" w:rsidRDefault="00035AF7" w:rsidP="007F0D0A">
      <w:pPr>
        <w:pStyle w:val="Balk1"/>
      </w:pPr>
      <w:r>
        <w:lastRenderedPageBreak/>
        <w:t>INTRODUCTION</w:t>
      </w:r>
    </w:p>
    <w:p w14:paraId="79C0AD8C" w14:textId="66460B17" w:rsidR="007F0D0A" w:rsidRDefault="00100D42" w:rsidP="00AB28BE">
      <w:r>
        <w:t>The Department of Health Management of the Graduate Education Institute, which aims to train health managers who are tasked with carrying out the obligation of providing health services to the society at universal standards, accessing and producing the information necessary for the continuity and development of the health services provided, and using and disseminating the information they have effectively, is a graduate of today's technological and technological developments. A self-evaluation report has been prepared within the scope of quality studies in order to adapt to scientific developments and realize its vision of becoming one of the entrepreneurial and innovative universities in higher education.</w:t>
      </w:r>
    </w:p>
    <w:p w14:paraId="6FCEDF99" w14:textId="295FB086" w:rsidR="00100D42" w:rsidRPr="00AB28BE" w:rsidRDefault="00100D42" w:rsidP="00AB28BE">
      <w:r>
        <w:t>This self-evaluation report prepared by the Quality and Accreditation Commission of the Department of Health Management aims to determine the quality of current education and training, to reveal the level of relations with internal and external stakeholders and to determine what needs to be done to increase the quality in accordance with national and international standards.</w:t>
      </w:r>
    </w:p>
    <w:p w14:paraId="6E64E7A4" w14:textId="77777777" w:rsidR="001F68F3" w:rsidRDefault="007F0D0A" w:rsidP="00AF5F57">
      <w:pPr>
        <w:pStyle w:val="Balk2"/>
      </w:pPr>
      <w:bookmarkStart w:id="0" w:name="_Toc55389715"/>
      <w:r w:rsidRPr="007F0D0A">
        <w:t>Aim</w:t>
      </w:r>
      <w:bookmarkEnd w:id="0"/>
    </w:p>
    <w:p w14:paraId="3017708C" w14:textId="77777777" w:rsidR="002B303F" w:rsidRPr="002B303F" w:rsidRDefault="002B303F" w:rsidP="001F68F3">
      <w:r>
        <w:t>The main purpose of the prepared report is; To increase the competitiveness and preferability of our program through quality studies, which aims to train health managers who are equipped with contemporary knowledge and skills, have advanced research and problem solving skills, have cultural knowledge and communication skills, are capable of leading their environment, and have internalized Ataturk's principles and revolutions.</w:t>
      </w:r>
    </w:p>
    <w:p w14:paraId="0E4568FA" w14:textId="77777777" w:rsidR="007F0D0A" w:rsidRDefault="007F0D0A" w:rsidP="00AF5F57">
      <w:pPr>
        <w:pStyle w:val="Balk2"/>
      </w:pPr>
      <w:bookmarkStart w:id="1" w:name="_Toc55389716"/>
      <w:r w:rsidRPr="007F0D0A">
        <w:t>Scope</w:t>
      </w:r>
      <w:bookmarkEnd w:id="1"/>
    </w:p>
    <w:p w14:paraId="17D9088D" w14:textId="7ACB8C67" w:rsidR="001F68F3" w:rsidRPr="001F68F3" w:rsidRDefault="001F68F3" w:rsidP="001F68F3">
      <w:r w:rsidRPr="001F68F3">
        <w:t xml:space="preserve">The information presented in this document covers the formal education program of </w:t>
      </w:r>
      <w:proofErr w:type="spellStart"/>
      <w:r w:rsidRPr="001F68F3">
        <w:t>Çanakkale</w:t>
      </w:r>
      <w:proofErr w:type="spellEnd"/>
      <w:r w:rsidRPr="001F68F3">
        <w:t xml:space="preserve"> </w:t>
      </w:r>
      <w:proofErr w:type="spellStart"/>
      <w:r w:rsidRPr="001F68F3">
        <w:t>Onsekiz</w:t>
      </w:r>
      <w:proofErr w:type="spellEnd"/>
      <w:r w:rsidRPr="001F68F3">
        <w:t xml:space="preserve"> Mart University, Graduate Education Institute, Department of Health Management. This document was prepared by the members of the self-evaluation commission in the light of the suggestions of all internal and external stakeholders.</w:t>
      </w:r>
    </w:p>
    <w:p w14:paraId="7C29D8DE" w14:textId="77777777" w:rsidR="007F0D0A" w:rsidRDefault="007F0D0A" w:rsidP="00AF5F57">
      <w:pPr>
        <w:pStyle w:val="Balk2"/>
      </w:pPr>
      <w:bookmarkStart w:id="2" w:name="_Toc55389717"/>
      <w:r w:rsidRPr="007F0D0A">
        <w:t>Implementation Plan</w:t>
      </w:r>
      <w:bookmarkEnd w:id="2"/>
    </w:p>
    <w:p w14:paraId="6C71C012" w14:textId="77777777" w:rsidR="009E2AA9" w:rsidRPr="009E2AA9" w:rsidRDefault="009E2AA9" w:rsidP="009E2AA9">
      <w:r w:rsidRPr="009E2AA9">
        <w:t xml:space="preserve">In this process carried out by our program consultancy, a self-evaluation commission of 4 people was formed among our faculty members who are experts in their fields. Then, this </w:t>
      </w:r>
      <w:r w:rsidRPr="009E2AA9">
        <w:lastRenderedPageBreak/>
        <w:t>commission contributed to the preparation of this report by obtaining the necessary information and suggestions from all internal and external stakeholders.</w:t>
      </w:r>
    </w:p>
    <w:p w14:paraId="62E26374" w14:textId="77777777" w:rsidR="007F0D0A" w:rsidRDefault="007F0D0A" w:rsidP="00AF5F57">
      <w:pPr>
        <w:pStyle w:val="Balk2"/>
      </w:pPr>
      <w:bookmarkStart w:id="3" w:name="_Toc55389718"/>
      <w:r w:rsidRPr="007F0D0A">
        <w:t>Commissioners</w:t>
      </w:r>
      <w:bookmarkEnd w:id="3"/>
    </w:p>
    <w:p w14:paraId="220E4F28" w14:textId="77777777" w:rsidR="009E2AA9" w:rsidRPr="009E2AA9" w:rsidRDefault="009E2AA9" w:rsidP="009E2AA9">
      <w:pPr>
        <w:spacing w:before="0" w:beforeAutospacing="0" w:after="0" w:afterAutospacing="0"/>
      </w:pPr>
      <w:r>
        <w:t>Prof. Dr. Ekrem TUFAN (President)</w:t>
      </w:r>
    </w:p>
    <w:p w14:paraId="19FF683B" w14:textId="77777777" w:rsidR="009E2AA9" w:rsidRPr="009E2AA9" w:rsidRDefault="009E2AA9" w:rsidP="009E2AA9">
      <w:pPr>
        <w:spacing w:before="0" w:beforeAutospacing="0" w:after="0" w:afterAutospacing="0"/>
      </w:pPr>
      <w:proofErr w:type="gramStart"/>
      <w:r w:rsidRPr="009E2AA9">
        <w:rPr>
          <w:b/>
          <w:bCs/>
        </w:rPr>
        <w:t xml:space="preserve">Email </w:t>
      </w:r>
      <w:r w:rsidRPr="009E2AA9">
        <w:t>:</w:t>
      </w:r>
      <w:proofErr w:type="gramEnd"/>
      <w:r w:rsidRPr="009E2AA9">
        <w:rPr>
          <w:b/>
          <w:bCs/>
        </w:rPr>
        <w:t>​</w:t>
      </w:r>
      <w:r w:rsidRPr="009E2AA9">
        <w:t xml:space="preserve"> </w:t>
      </w:r>
      <w:hyperlink r:id="rId10" w:history="1">
        <w:r w:rsidRPr="0083657C">
          <w:rPr>
            <w:rStyle w:val="Kpr"/>
          </w:rPr>
          <w:t>etufan@comu.edu.tr</w:t>
        </w:r>
      </w:hyperlink>
    </w:p>
    <w:p w14:paraId="764E69D6" w14:textId="285E1550" w:rsidR="009E2AA9" w:rsidRDefault="009E2AA9" w:rsidP="009E2AA9">
      <w:pPr>
        <w:spacing w:before="0" w:beforeAutospacing="0" w:after="0" w:afterAutospacing="0"/>
      </w:pPr>
      <w:proofErr w:type="gramStart"/>
      <w:r w:rsidRPr="009E2AA9">
        <w:rPr>
          <w:b/>
          <w:bCs/>
        </w:rPr>
        <w:t xml:space="preserve">Phone </w:t>
      </w:r>
      <w:r w:rsidRPr="009E2AA9">
        <w:t>:</w:t>
      </w:r>
      <w:proofErr w:type="gramEnd"/>
      <w:r w:rsidRPr="009E2AA9">
        <w:t xml:space="preserve"> 0 (286) 2180018 </w:t>
      </w:r>
      <w:r w:rsidRPr="009E2AA9">
        <w:rPr>
          <w:b/>
          <w:bCs/>
        </w:rPr>
        <w:t xml:space="preserve">Ext </w:t>
      </w:r>
      <w:r w:rsidRPr="009E2AA9">
        <w:t>: (12018)</w:t>
      </w:r>
    </w:p>
    <w:p w14:paraId="393F1EBE" w14:textId="77777777" w:rsidR="004468BC" w:rsidRDefault="004468BC" w:rsidP="009E2AA9">
      <w:pPr>
        <w:spacing w:before="0" w:beforeAutospacing="0" w:after="0" w:afterAutospacing="0"/>
      </w:pPr>
    </w:p>
    <w:p w14:paraId="458B3D5C" w14:textId="77777777" w:rsidR="004468BC" w:rsidRDefault="004468BC" w:rsidP="004468BC">
      <w:pPr>
        <w:spacing w:before="0" w:beforeAutospacing="0" w:after="0" w:afterAutospacing="0"/>
      </w:pPr>
      <w:r w:rsidRPr="004468BC">
        <w:t>Prof. Dr. Ayşe SAN TURGAY</w:t>
      </w:r>
      <w:r>
        <w:rPr>
          <w:b/>
        </w:rPr>
        <w:t xml:space="preserve"> </w:t>
      </w:r>
      <w:r w:rsidRPr="009E2AA9">
        <w:t>(Member)</w:t>
      </w:r>
    </w:p>
    <w:p w14:paraId="09BDC033" w14:textId="77777777" w:rsidR="004468BC" w:rsidRPr="009E2AA9" w:rsidRDefault="004468BC" w:rsidP="004468BC">
      <w:pPr>
        <w:spacing w:before="0" w:beforeAutospacing="0" w:after="0" w:afterAutospacing="0"/>
      </w:pPr>
      <w:r w:rsidRPr="009E2AA9">
        <w:rPr>
          <w:b/>
          <w:bCs/>
        </w:rPr>
        <w:t xml:space="preserve">Email </w:t>
      </w:r>
      <w:r w:rsidRPr="009E2AA9">
        <w:t>:</w:t>
      </w:r>
      <w:r w:rsidRPr="009E2AA9">
        <w:rPr>
          <w:b/>
          <w:bCs/>
        </w:rPr>
        <w:t>​</w:t>
      </w:r>
      <w:r w:rsidRPr="009E2AA9">
        <w:t xml:space="preserve"> </w:t>
      </w:r>
      <w:hyperlink r:id="rId11" w:history="1">
        <w:r w:rsidRPr="004468BC">
          <w:t xml:space="preserve"> </w:t>
        </w:r>
      </w:hyperlink>
      <w:hyperlink r:id="rId12" w:history="1">
        <w:r w:rsidRPr="004468BC">
          <w:rPr>
            <w:rStyle w:val="Kpr"/>
          </w:rPr>
          <w:t xml:space="preserve">ayseturgay </w:t>
        </w:r>
      </w:hyperlink>
      <w:hyperlink r:id="rId13" w:history="1">
        <w:r w:rsidRPr="0083657C">
          <w:rPr>
            <w:rStyle w:val="Kpr"/>
          </w:rPr>
          <w:t>@comu.edu.tr</w:t>
        </w:r>
      </w:hyperlink>
    </w:p>
    <w:p w14:paraId="4F832CD5" w14:textId="3E76A8BF" w:rsidR="004468BC" w:rsidRDefault="004468BC" w:rsidP="004468BC">
      <w:pPr>
        <w:spacing w:before="0" w:beforeAutospacing="0" w:after="0" w:afterAutospacing="0"/>
      </w:pPr>
      <w:proofErr w:type="gramStart"/>
      <w:r w:rsidRPr="009E2AA9">
        <w:rPr>
          <w:b/>
          <w:bCs/>
        </w:rPr>
        <w:t xml:space="preserve">Phone </w:t>
      </w:r>
      <w:r w:rsidRPr="009E2AA9">
        <w:t>:</w:t>
      </w:r>
      <w:proofErr w:type="gramEnd"/>
      <w:r w:rsidRPr="009E2AA9">
        <w:t xml:space="preserve"> 0 (286) 2181397 (12029 </w:t>
      </w:r>
      <w:r w:rsidR="00713BA9">
        <w:rPr>
          <w:rFonts w:ascii="Source Sans Pro" w:hAnsi="Source Sans Pro"/>
          <w:color w:val="333333"/>
          <w:sz w:val="21"/>
          <w:szCs w:val="21"/>
          <w:shd w:val="clear" w:color="auto" w:fill="FFFFFF"/>
        </w:rPr>
        <w:t>)</w:t>
      </w:r>
    </w:p>
    <w:p w14:paraId="765BCC14" w14:textId="77777777" w:rsidR="009E2AA9" w:rsidRDefault="009E2AA9" w:rsidP="009E2AA9">
      <w:pPr>
        <w:spacing w:before="0" w:beforeAutospacing="0" w:after="0" w:afterAutospacing="0"/>
      </w:pPr>
    </w:p>
    <w:p w14:paraId="3AB12044" w14:textId="524292D0" w:rsidR="009E2AA9" w:rsidRPr="009E2AA9" w:rsidRDefault="00447434" w:rsidP="009E2AA9">
      <w:pPr>
        <w:spacing w:before="0" w:beforeAutospacing="0" w:after="0" w:afterAutospacing="0"/>
      </w:pPr>
      <w:r>
        <w:t>Prof. Dr. Özge UYSAL ŞAHİN (Member)</w:t>
      </w:r>
    </w:p>
    <w:p w14:paraId="382F9411" w14:textId="77777777" w:rsidR="009E2AA9" w:rsidRPr="009E2AA9" w:rsidRDefault="009E2AA9" w:rsidP="009E2AA9">
      <w:pPr>
        <w:spacing w:before="0" w:beforeAutospacing="0" w:after="0" w:afterAutospacing="0"/>
      </w:pPr>
      <w:r w:rsidRPr="009E2AA9">
        <w:rPr>
          <w:b/>
          <w:bCs/>
        </w:rPr>
        <w:t xml:space="preserve">Email </w:t>
      </w:r>
      <w:r w:rsidRPr="009E2AA9">
        <w:t>:</w:t>
      </w:r>
      <w:r w:rsidRPr="009E2AA9">
        <w:rPr>
          <w:b/>
          <w:bCs/>
        </w:rPr>
        <w:t>​</w:t>
      </w:r>
      <w:r w:rsidRPr="009E2AA9">
        <w:t xml:space="preserve"> </w:t>
      </w:r>
      <w:hyperlink r:id="rId14" w:history="1">
        <w:r w:rsidR="00CC6D22" w:rsidRPr="00CC6D22">
          <w:rPr>
            <w:rStyle w:val="Kpr"/>
            <w:rFonts w:ascii="Arial" w:hAnsi="Arial" w:cs="Arial"/>
            <w:sz w:val="18"/>
            <w:szCs w:val="18"/>
            <w:shd w:val="clear" w:color="auto" w:fill="F5F5F5"/>
          </w:rPr>
          <w:t xml:space="preserve"> </w:t>
        </w:r>
      </w:hyperlink>
      <w:hyperlink r:id="rId15" w:history="1">
        <w:r w:rsidR="00CC6D22" w:rsidRPr="00CC6D22">
          <w:rPr>
            <w:rStyle w:val="Kpr"/>
          </w:rPr>
          <w:t xml:space="preserve">ozge </w:t>
        </w:r>
      </w:hyperlink>
      <w:hyperlink r:id="rId16" w:history="1">
        <w:r w:rsidRPr="00CC6D22">
          <w:rPr>
            <w:rStyle w:val="Kpr"/>
          </w:rPr>
          <w:t>@comu.edu.tr</w:t>
        </w:r>
      </w:hyperlink>
    </w:p>
    <w:p w14:paraId="14500EF8" w14:textId="7E00924F" w:rsidR="009E2AA9" w:rsidRDefault="009E2AA9" w:rsidP="00CC6D22">
      <w:pPr>
        <w:spacing w:before="0" w:beforeAutospacing="0" w:after="0" w:afterAutospacing="0"/>
      </w:pPr>
      <w:proofErr w:type="gramStart"/>
      <w:r w:rsidRPr="009E2AA9">
        <w:rPr>
          <w:b/>
          <w:bCs/>
        </w:rPr>
        <w:t xml:space="preserve">Phone </w:t>
      </w:r>
      <w:r w:rsidRPr="009E2AA9">
        <w:t>:</w:t>
      </w:r>
      <w:proofErr w:type="gramEnd"/>
      <w:r w:rsidRPr="009E2AA9">
        <w:t xml:space="preserve"> 0 (286) 2182433 </w:t>
      </w:r>
      <w:r w:rsidRPr="009E2AA9">
        <w:rPr>
          <w:b/>
          <w:bCs/>
        </w:rPr>
        <w:t xml:space="preserve">Extension </w:t>
      </w:r>
      <w:r w:rsidRPr="009E2AA9">
        <w:t>: (12023)</w:t>
      </w:r>
    </w:p>
    <w:p w14:paraId="5E5AFBCF" w14:textId="77777777" w:rsidR="00CC6D22" w:rsidRDefault="00CC6D22" w:rsidP="00CC6D22">
      <w:pPr>
        <w:spacing w:before="0" w:beforeAutospacing="0" w:after="0" w:afterAutospacing="0"/>
      </w:pPr>
    </w:p>
    <w:p w14:paraId="637B2B7C" w14:textId="77777777" w:rsidR="00CC6D22" w:rsidRPr="009E2AA9" w:rsidRDefault="00CC6D22" w:rsidP="00CC6D22">
      <w:pPr>
        <w:spacing w:before="0" w:beforeAutospacing="0" w:after="0" w:afterAutospacing="0"/>
      </w:pPr>
      <w:r>
        <w:t>Dr. Lecturer Member Didem HEKİMOĞLU TUNÇ (Member)</w:t>
      </w:r>
    </w:p>
    <w:p w14:paraId="0740147C" w14:textId="5A1EC410" w:rsidR="00CC6D22" w:rsidRDefault="00CC6D22" w:rsidP="00CC6D22">
      <w:pPr>
        <w:spacing w:before="0" w:beforeAutospacing="0" w:after="0" w:afterAutospacing="0"/>
        <w:rPr>
          <w:rStyle w:val="Kpr"/>
        </w:rPr>
      </w:pPr>
      <w:proofErr w:type="gramStart"/>
      <w:r w:rsidRPr="009E2AA9">
        <w:rPr>
          <w:b/>
          <w:bCs/>
        </w:rPr>
        <w:t xml:space="preserve">Email </w:t>
      </w:r>
      <w:r w:rsidRPr="009E2AA9">
        <w:t>:</w:t>
      </w:r>
      <w:proofErr w:type="gramEnd"/>
      <w:r w:rsidRPr="009E2AA9">
        <w:rPr>
          <w:b/>
          <w:bCs/>
        </w:rPr>
        <w:t>​</w:t>
      </w:r>
      <w:r w:rsidRPr="009E2AA9">
        <w:t xml:space="preserve"> </w:t>
      </w:r>
      <w:hyperlink r:id="rId17" w:history="1">
        <w:r w:rsidRPr="0083657C">
          <w:rPr>
            <w:rStyle w:val="Kpr"/>
            <w:rFonts w:ascii="Arial" w:hAnsi="Arial" w:cs="Arial"/>
            <w:sz w:val="18"/>
            <w:szCs w:val="18"/>
            <w:shd w:val="clear" w:color="auto" w:fill="F5F5F5"/>
          </w:rPr>
          <w:t xml:space="preserve"> </w:t>
        </w:r>
      </w:hyperlink>
      <w:hyperlink r:id="rId18" w:history="1">
        <w:r w:rsidRPr="0083657C">
          <w:rPr>
            <w:rStyle w:val="Kpr"/>
          </w:rPr>
          <w:t>didem.ht@comu.edu.tr</w:t>
        </w:r>
      </w:hyperlink>
    </w:p>
    <w:p w14:paraId="6952AEEA" w14:textId="047B154D" w:rsidR="00713BA9" w:rsidRDefault="00713BA9" w:rsidP="00713BA9">
      <w:pPr>
        <w:spacing w:before="0" w:beforeAutospacing="0" w:after="0" w:afterAutospacing="0"/>
      </w:pPr>
      <w:proofErr w:type="gramStart"/>
      <w:r w:rsidRPr="009E2AA9">
        <w:rPr>
          <w:b/>
          <w:bCs/>
        </w:rPr>
        <w:t xml:space="preserve">Phone </w:t>
      </w:r>
      <w:r w:rsidRPr="009E2AA9">
        <w:t>:</w:t>
      </w:r>
      <w:proofErr w:type="gramEnd"/>
      <w:r w:rsidRPr="009E2AA9">
        <w:t xml:space="preserve"> 0 (286) 2180018 </w:t>
      </w:r>
      <w:r w:rsidRPr="009E2AA9">
        <w:rPr>
          <w:b/>
          <w:bCs/>
        </w:rPr>
        <w:t xml:space="preserve">Ext </w:t>
      </w:r>
      <w:r w:rsidRPr="009E2AA9">
        <w:t>: (12015)</w:t>
      </w:r>
    </w:p>
    <w:p w14:paraId="405E83C2" w14:textId="77777777" w:rsidR="00CC6D22" w:rsidRDefault="00CC6D22" w:rsidP="009E2AA9">
      <w:pPr>
        <w:spacing w:before="0" w:beforeAutospacing="0" w:after="0" w:afterAutospacing="0"/>
      </w:pPr>
    </w:p>
    <w:p w14:paraId="566DE101" w14:textId="77777777" w:rsidR="009E2AA9" w:rsidRPr="009E2AA9" w:rsidRDefault="009E2AA9" w:rsidP="009E2AA9"/>
    <w:p w14:paraId="505DCF42" w14:textId="77777777" w:rsidR="00CC6D22" w:rsidRDefault="00CC6D22">
      <w:pPr>
        <w:spacing w:before="0" w:beforeAutospacing="0" w:after="160" w:afterAutospacing="0" w:line="259" w:lineRule="auto"/>
        <w:ind w:firstLine="0"/>
        <w:jc w:val="left"/>
        <w:rPr>
          <w:rFonts w:eastAsiaTheme="majorEastAsia" w:cstheme="majorBidi"/>
          <w:b/>
          <w:caps/>
          <w:szCs w:val="32"/>
        </w:rPr>
      </w:pPr>
      <w:r>
        <w:br w:type="page"/>
      </w:r>
    </w:p>
    <w:p w14:paraId="39E50665" w14:textId="77777777" w:rsidR="00923220" w:rsidRPr="00FF6583" w:rsidRDefault="00FF6583" w:rsidP="00FF6583">
      <w:pPr>
        <w:pStyle w:val="Balk1"/>
      </w:pPr>
      <w:bookmarkStart w:id="4" w:name="_Toc55389719"/>
      <w:r>
        <w:lastRenderedPageBreak/>
        <w:t xml:space="preserve">01. </w:t>
      </w:r>
      <w:r w:rsidR="00923220" w:rsidRPr="00FF6583">
        <w:t>GENERAL INFORMATION AND GENERAL CRITERIA ABOUT THE PROGRAM</w:t>
      </w:r>
      <w:bookmarkEnd w:id="4"/>
    </w:p>
    <w:p w14:paraId="22332E5B" w14:textId="77777777" w:rsidR="00923220" w:rsidRDefault="00923220" w:rsidP="00AF5F57">
      <w:pPr>
        <w:pStyle w:val="Balk2"/>
      </w:pPr>
      <w:bookmarkStart w:id="5" w:name="_Toc55389720"/>
      <w:r>
        <w:t>01.1. Brief History of the Program and What It Has</w:t>
      </w:r>
      <w:r w:rsidRPr="00923220">
        <w:rPr>
          <w:spacing w:val="-6"/>
        </w:rPr>
        <w:t xml:space="preserve"> </w:t>
      </w:r>
      <w:r>
        <w:t>Facilities</w:t>
      </w:r>
      <w:bookmarkEnd w:id="5"/>
    </w:p>
    <w:p w14:paraId="20860E7C" w14:textId="1F3ED053" w:rsidR="0059195E" w:rsidRPr="0059195E" w:rsidRDefault="00FF6583" w:rsidP="00F55FEA">
      <w:pPr>
        <w:rPr>
          <w:szCs w:val="24"/>
        </w:rPr>
      </w:pPr>
      <w:r w:rsidRPr="0059195E">
        <w:rPr>
          <w:szCs w:val="24"/>
        </w:rPr>
        <w:t xml:space="preserve">Onsekiz Mart University, established on July 3, 1992, by law no. 3837, </w:t>
      </w:r>
      <w:r w:rsidR="00485A0B">
        <w:rPr>
          <w:szCs w:val="24"/>
        </w:rPr>
        <w:t xml:space="preserve">started its education life with Çanakkale Faculty of Education, Çanakkale Vocational School and Biga Vocational School, which were transferred from Trakya University in the 1992-1993 academic year. </w:t>
      </w:r>
      <w:r w:rsidRPr="0059195E">
        <w:rPr>
          <w:szCs w:val="24"/>
        </w:rPr>
        <w:t xml:space="preserve">Our university has reached a total of 36 educational units, including </w:t>
      </w:r>
      <w:r w:rsidR="00485A0B">
        <w:rPr>
          <w:szCs w:val="24"/>
        </w:rPr>
        <w:t xml:space="preserve">1 Graduate Education Institute, 18 Faculties, 4 Vocational Schools, and 13 Vocational Schools. </w:t>
      </w:r>
      <w:r w:rsidRPr="0059195E">
        <w:rPr>
          <w:szCs w:val="24"/>
        </w:rPr>
        <w:t xml:space="preserve">Besides </w:t>
      </w:r>
      <w:proofErr w:type="gramStart"/>
      <w:r w:rsidRPr="0059195E">
        <w:rPr>
          <w:szCs w:val="24"/>
        </w:rPr>
        <w:t>these;</w:t>
      </w:r>
      <w:proofErr w:type="gramEnd"/>
      <w:r w:rsidRPr="0059195E">
        <w:rPr>
          <w:szCs w:val="24"/>
        </w:rPr>
        <w:t xml:space="preserve"> 45 Research and Application Centers are also active and it has one of the best libraries in Turkey. Çanakkale Faculty of Applied Sciences, where our program is located, upon the letter of the Ministry of National Education dated 6/5/2013 and numbered 847956, in accordance with the additional article 30 of the Law numbered 2809 dated 28/3/1983, by the Council of Ministers dated 6/6/2013 and numbered 2013. In accordance with the decision numbered /4945, it started its activities as "Çanakkale School of Applied Sciences" within our </w:t>
      </w:r>
      <w:proofErr w:type="gramStart"/>
      <w:r w:rsidRPr="0059195E">
        <w:rPr>
          <w:szCs w:val="24"/>
        </w:rPr>
        <w:t>University</w:t>
      </w:r>
      <w:proofErr w:type="gramEnd"/>
      <w:r w:rsidRPr="0059195E">
        <w:rPr>
          <w:szCs w:val="24"/>
        </w:rPr>
        <w:t xml:space="preserve">. </w:t>
      </w:r>
      <w:r w:rsidR="00485A0B" w:rsidRPr="0059195E">
        <w:rPr>
          <w:szCs w:val="24"/>
        </w:rPr>
        <w:t xml:space="preserve">Official No. </w:t>
      </w:r>
      <w:r w:rsidRPr="0059195E">
        <w:rPr>
          <w:szCs w:val="24"/>
        </w:rPr>
        <w:t>31082 dated 8 March 2020</w:t>
      </w:r>
      <w:r w:rsidR="00485A0B" w:rsidRPr="0059195E">
        <w:rPr>
          <w:szCs w:val="24"/>
        </w:rPr>
        <w:t xml:space="preserve"> With the "Decision on Establishing, Closing or Changing the Names of Faculties, Institutes and Vocational Schools Affiliated to Some Higher Education Institutions" published in the </w:t>
      </w:r>
      <w:proofErr w:type="gramStart"/>
      <w:r w:rsidR="00485A0B" w:rsidRPr="0059195E">
        <w:rPr>
          <w:szCs w:val="24"/>
        </w:rPr>
        <w:t>Gazette ,</w:t>
      </w:r>
      <w:proofErr w:type="gramEnd"/>
      <w:r w:rsidR="00485A0B" w:rsidRPr="0059195E">
        <w:rPr>
          <w:szCs w:val="24"/>
        </w:rPr>
        <w:t xml:space="preserve"> </w:t>
      </w:r>
      <w:proofErr w:type="spellStart"/>
      <w:r w:rsidR="00485A0B" w:rsidRPr="0059195E">
        <w:rPr>
          <w:szCs w:val="24"/>
        </w:rPr>
        <w:t>Çanakkale</w:t>
      </w:r>
      <w:proofErr w:type="spellEnd"/>
      <w:r w:rsidR="00485A0B" w:rsidRPr="0059195E">
        <w:rPr>
          <w:szCs w:val="24"/>
        </w:rPr>
        <w:t xml:space="preserve"> School of Applied Sciences was closed and education and training continued by establishing Çanakkale Faculty of Applied Sciences instead. Our faculty continued its academic structuring activities as of 2019 and 2 Associate Professors and 2 Drs were added to our faculty in 2019. A faculty member and 2 teaching assistants have been appointed. Also 2 Dr. Appointment procedures for faculty members and 1 research assistant are still ongoing. Total 3 Professors, 6 Associate Professors, </w:t>
      </w:r>
      <w:r w:rsidR="00766233" w:rsidRPr="0059195E">
        <w:rPr>
          <w:szCs w:val="24"/>
        </w:rPr>
        <w:t>11 Drs. It has 26 academic staff: Faculty Member, 3 Lecturers, 1 Research Assistant, 2 Lecturers (13b/4).</w:t>
      </w:r>
    </w:p>
    <w:p w14:paraId="51E67214" w14:textId="66857F6D" w:rsidR="00923220" w:rsidRPr="0059195E" w:rsidRDefault="0059195E" w:rsidP="001E2CF7">
      <w:pPr>
        <w:rPr>
          <w:szCs w:val="24"/>
        </w:rPr>
      </w:pPr>
      <w:r w:rsidRPr="0059195E">
        <w:rPr>
          <w:szCs w:val="24"/>
        </w:rPr>
        <w:t>There will be 3 Professors and 1 Dr. in our department as of 2024. There are 4 faculty members, including faculty members. Requests were made for the research assistant position in accordance with the Norm Staff Regulation, and the research assistant position was filled through in-house assignment. The number of students enrolled in the Health Economics Master's Program in the Fall semester of 2024 is 4. In previous semesters, 8 students were registered in the 2020-2021 fall semester and 2 students were registered in the 2021-2022 fall semester. To date, the number of students graduating from the program is 1.</w:t>
      </w:r>
    </w:p>
    <w:p w14:paraId="10B34A9A" w14:textId="77777777" w:rsidR="00923220" w:rsidRDefault="00923220" w:rsidP="00AF5F57">
      <w:pPr>
        <w:pStyle w:val="Balk2"/>
      </w:pPr>
      <w:bookmarkStart w:id="6" w:name="_Toc55389721"/>
      <w:r>
        <w:lastRenderedPageBreak/>
        <w:t>01.2. Teaching Method of the Program, Language of Education and Student</w:t>
      </w:r>
      <w:r>
        <w:rPr>
          <w:spacing w:val="-9"/>
        </w:rPr>
        <w:t xml:space="preserve"> </w:t>
      </w:r>
      <w:r>
        <w:t>acceptance</w:t>
      </w:r>
      <w:bookmarkEnd w:id="6"/>
    </w:p>
    <w:p w14:paraId="760836E9" w14:textId="7DC43E70" w:rsidR="001E2CF7" w:rsidRDefault="001E2CF7" w:rsidP="00C16FD4">
      <w:r>
        <w:t>Health Economics program in line with the goals and objectives of the Department; It is a four-year, full-time master's program structured to train healthcare managers who have universal values, are contemporary, professionally ethical and morally responsible, can process scientific knowledge for the benefit of society, are skilled and analytical thinkers, and have high communication skills and professional ideals. The application requirements for the program include a 70 foreign language score. Thus, it is aimed that the students who will enroll in the program will be able to follow international literature and follow current studies.</w:t>
      </w:r>
    </w:p>
    <w:p w14:paraId="76C58923" w14:textId="77777777" w:rsidR="00923220" w:rsidRDefault="00923220" w:rsidP="00AF5F57">
      <w:pPr>
        <w:pStyle w:val="Balk2"/>
      </w:pPr>
      <w:bookmarkStart w:id="7" w:name="_Toc55389722"/>
      <w:r>
        <w:t>01.3. Administrative Structure of the Program Teaching</w:t>
      </w:r>
      <w:r>
        <w:rPr>
          <w:spacing w:val="-3"/>
        </w:rPr>
        <w:t xml:space="preserve"> </w:t>
      </w:r>
      <w:r>
        <w:t>squad</w:t>
      </w:r>
      <w:bookmarkEnd w:id="7"/>
    </w:p>
    <w:p w14:paraId="132AF768" w14:textId="44926290" w:rsidR="00AE0AF8" w:rsidRDefault="00AE0AF8" w:rsidP="00AE0AF8">
      <w:pPr>
        <w:rPr>
          <w:sz w:val="23"/>
          <w:szCs w:val="23"/>
        </w:rPr>
      </w:pPr>
      <w:r>
        <w:t xml:space="preserve">3 Professors, 1 Dr. in the Department of Health Management. Faculty Member and 1 Research Assistant by internal assignment, Dr. and 1 Lecturer Dr. is on duty. </w:t>
      </w:r>
      <w:r>
        <w:rPr>
          <w:sz w:val="23"/>
          <w:szCs w:val="23"/>
        </w:rPr>
        <w:t>Department of Health Management continues its scientific studies in two departments. There are 2 faculty members each in the Department of Health Economics and the Department of Hospital Management. The head of the department is responsible for playing an active role in maintaining the administrative processes of the department smoothly and uninterruptedly, and providing a working environment suitable for other faculty members to work in coordination with the understanding of a team leader. All goals and processes of the department are maintained with a participatory and transparent management approach, and it is aimed to maintain the democratic management approach by including all stakeholders in the workflow processes.</w:t>
      </w:r>
    </w:p>
    <w:p w14:paraId="726215A3" w14:textId="7BC08340" w:rsidR="00D1365F" w:rsidRDefault="00D1365F" w:rsidP="00D1365F">
      <w:r>
        <w:t>Detailed information about the current situation of the teaching staff of the Health Economics Master's Program is presented to your information through the tables below.</w:t>
      </w:r>
    </w:p>
    <w:p w14:paraId="37E50BA5" w14:textId="77777777" w:rsidR="00D1365F" w:rsidRPr="00D1365F" w:rsidRDefault="00D1365F" w:rsidP="00D1365F">
      <w:pPr>
        <w:pStyle w:val="Tablo1"/>
        <w:rPr>
          <w:bCs/>
        </w:rPr>
      </w:pPr>
      <w:bookmarkStart w:id="8" w:name="_Toc55389778"/>
      <w:r w:rsidRPr="00D1365F">
        <w:rPr>
          <w:bCs/>
        </w:rPr>
        <w:t>Table 1. Distribution of Faculty Members in the Program</w:t>
      </w:r>
      <w:bookmarkEnd w:id="8"/>
    </w:p>
    <w:tbl>
      <w:tblPr>
        <w:tblW w:w="0" w:type="auto"/>
        <w:jc w:val="center"/>
        <w:tblLayout w:type="fixed"/>
        <w:tblCellMar>
          <w:left w:w="0" w:type="dxa"/>
          <w:right w:w="0" w:type="dxa"/>
        </w:tblCellMar>
        <w:tblLook w:val="0000" w:firstRow="0" w:lastRow="0" w:firstColumn="0" w:lastColumn="0" w:noHBand="0" w:noVBand="0"/>
      </w:tblPr>
      <w:tblGrid>
        <w:gridCol w:w="2530"/>
        <w:gridCol w:w="489"/>
        <w:gridCol w:w="487"/>
        <w:gridCol w:w="487"/>
        <w:gridCol w:w="487"/>
        <w:gridCol w:w="487"/>
        <w:gridCol w:w="487"/>
        <w:gridCol w:w="489"/>
        <w:gridCol w:w="487"/>
        <w:gridCol w:w="487"/>
        <w:gridCol w:w="489"/>
        <w:gridCol w:w="487"/>
        <w:gridCol w:w="760"/>
      </w:tblGrid>
      <w:tr w:rsidR="00D1365F" w14:paraId="29A057F8" w14:textId="77777777" w:rsidTr="00C91E7D">
        <w:trPr>
          <w:trHeight w:val="459"/>
          <w:jc w:val="center"/>
        </w:trPr>
        <w:tc>
          <w:tcPr>
            <w:tcW w:w="2530" w:type="dxa"/>
            <w:tcBorders>
              <w:top w:val="single" w:sz="4" w:space="0" w:color="000000"/>
              <w:left w:val="single" w:sz="4" w:space="0" w:color="000000"/>
              <w:bottom w:val="single" w:sz="4" w:space="0" w:color="000000"/>
              <w:right w:val="single" w:sz="4" w:space="0" w:color="000000"/>
            </w:tcBorders>
          </w:tcPr>
          <w:p w14:paraId="68FC957A" w14:textId="77777777" w:rsidR="00D1365F" w:rsidRDefault="00D1365F" w:rsidP="005911DD">
            <w:pPr>
              <w:pStyle w:val="TableParagraph"/>
              <w:kinsoku w:val="0"/>
              <w:overflowPunct w:val="0"/>
              <w:spacing w:line="230" w:lineRule="exact"/>
              <w:ind w:left="407" w:hanging="161"/>
              <w:rPr>
                <w:b/>
                <w:bCs/>
                <w:sz w:val="20"/>
                <w:szCs w:val="20"/>
              </w:rPr>
            </w:pPr>
            <w:r>
              <w:rPr>
                <w:b/>
                <w:bCs/>
                <w:w w:val="95"/>
                <w:sz w:val="20"/>
                <w:szCs w:val="20"/>
              </w:rPr>
              <w:t xml:space="preserve">Academic </w:t>
            </w:r>
            <w:r>
              <w:rPr>
                <w:b/>
                <w:bCs/>
                <w:sz w:val="20"/>
                <w:szCs w:val="20"/>
              </w:rPr>
              <w:t>Title</w:t>
            </w:r>
          </w:p>
        </w:tc>
        <w:tc>
          <w:tcPr>
            <w:tcW w:w="6123" w:type="dxa"/>
            <w:gridSpan w:val="12"/>
            <w:tcBorders>
              <w:top w:val="single" w:sz="4" w:space="0" w:color="000000"/>
              <w:left w:val="single" w:sz="4" w:space="0" w:color="000000"/>
              <w:bottom w:val="single" w:sz="4" w:space="0" w:color="000000"/>
              <w:right w:val="single" w:sz="4" w:space="0" w:color="000000"/>
            </w:tcBorders>
          </w:tcPr>
          <w:p w14:paraId="3CFF4FAC" w14:textId="77777777" w:rsidR="00D1365F" w:rsidRDefault="00D1365F" w:rsidP="005911DD">
            <w:pPr>
              <w:pStyle w:val="TableParagraph"/>
              <w:kinsoku w:val="0"/>
              <w:overflowPunct w:val="0"/>
              <w:spacing w:before="112"/>
              <w:ind w:left="2331" w:right="2330"/>
              <w:jc w:val="center"/>
              <w:rPr>
                <w:b/>
                <w:bCs/>
                <w:sz w:val="20"/>
                <w:szCs w:val="20"/>
              </w:rPr>
            </w:pPr>
            <w:r>
              <w:rPr>
                <w:b/>
                <w:bCs/>
                <w:sz w:val="20"/>
                <w:szCs w:val="20"/>
              </w:rPr>
              <w:t>Age Groups</w:t>
            </w:r>
          </w:p>
        </w:tc>
      </w:tr>
      <w:tr w:rsidR="00D1365F" w14:paraId="3D5424EE" w14:textId="77777777" w:rsidTr="00C91E7D">
        <w:trPr>
          <w:trHeight w:val="229"/>
          <w:jc w:val="center"/>
        </w:trPr>
        <w:tc>
          <w:tcPr>
            <w:tcW w:w="2530" w:type="dxa"/>
            <w:tcBorders>
              <w:top w:val="single" w:sz="4" w:space="0" w:color="000000"/>
              <w:left w:val="single" w:sz="4" w:space="0" w:color="000000"/>
              <w:bottom w:val="single" w:sz="4" w:space="0" w:color="000000"/>
              <w:right w:val="single" w:sz="4" w:space="0" w:color="000000"/>
            </w:tcBorders>
          </w:tcPr>
          <w:p w14:paraId="075BA0CF" w14:textId="77777777" w:rsidR="00D1365F" w:rsidRDefault="00D1365F" w:rsidP="005911DD">
            <w:pPr>
              <w:pStyle w:val="TableParagraph"/>
              <w:kinsoku w:val="0"/>
              <w:overflowPunct w:val="0"/>
              <w:rPr>
                <w:sz w:val="16"/>
                <w:szCs w:val="16"/>
              </w:rPr>
            </w:pPr>
          </w:p>
        </w:tc>
        <w:tc>
          <w:tcPr>
            <w:tcW w:w="1463" w:type="dxa"/>
            <w:gridSpan w:val="3"/>
            <w:tcBorders>
              <w:top w:val="single" w:sz="4" w:space="0" w:color="000000"/>
              <w:left w:val="single" w:sz="4" w:space="0" w:color="000000"/>
              <w:bottom w:val="single" w:sz="4" w:space="0" w:color="000000"/>
              <w:right w:val="single" w:sz="4" w:space="0" w:color="000000"/>
            </w:tcBorders>
          </w:tcPr>
          <w:p w14:paraId="6134E543" w14:textId="77777777" w:rsidR="00D1365F" w:rsidRDefault="00D1365F" w:rsidP="005911DD">
            <w:pPr>
              <w:pStyle w:val="TableParagraph"/>
              <w:kinsoku w:val="0"/>
              <w:overflowPunct w:val="0"/>
              <w:spacing w:line="209" w:lineRule="exact"/>
              <w:ind w:left="472" w:right="468"/>
              <w:jc w:val="center"/>
              <w:rPr>
                <w:b/>
                <w:bCs/>
                <w:sz w:val="20"/>
                <w:szCs w:val="20"/>
              </w:rPr>
            </w:pPr>
            <w:r>
              <w:rPr>
                <w:b/>
                <w:bCs/>
                <w:sz w:val="20"/>
                <w:szCs w:val="20"/>
              </w:rPr>
              <w:t>&lt;30</w:t>
            </w:r>
          </w:p>
        </w:tc>
        <w:tc>
          <w:tcPr>
            <w:tcW w:w="1461" w:type="dxa"/>
            <w:gridSpan w:val="3"/>
            <w:tcBorders>
              <w:top w:val="single" w:sz="4" w:space="0" w:color="000000"/>
              <w:left w:val="single" w:sz="4" w:space="0" w:color="000000"/>
              <w:bottom w:val="single" w:sz="4" w:space="0" w:color="000000"/>
              <w:right w:val="single" w:sz="4" w:space="0" w:color="000000"/>
            </w:tcBorders>
          </w:tcPr>
          <w:p w14:paraId="454C20CB" w14:textId="77777777" w:rsidR="00D1365F" w:rsidRDefault="00D1365F" w:rsidP="005911DD">
            <w:pPr>
              <w:pStyle w:val="TableParagraph"/>
              <w:kinsoku w:val="0"/>
              <w:overflowPunct w:val="0"/>
              <w:spacing w:line="209" w:lineRule="exact"/>
              <w:ind w:left="472" w:right="471"/>
              <w:jc w:val="center"/>
              <w:rPr>
                <w:b/>
                <w:bCs/>
                <w:sz w:val="20"/>
                <w:szCs w:val="20"/>
              </w:rPr>
            </w:pPr>
            <w:r>
              <w:rPr>
                <w:b/>
                <w:bCs/>
                <w:sz w:val="20"/>
                <w:szCs w:val="20"/>
              </w:rPr>
              <w:t>30-39</w:t>
            </w:r>
          </w:p>
        </w:tc>
        <w:tc>
          <w:tcPr>
            <w:tcW w:w="1463" w:type="dxa"/>
            <w:gridSpan w:val="3"/>
            <w:tcBorders>
              <w:top w:val="single" w:sz="4" w:space="0" w:color="000000"/>
              <w:left w:val="single" w:sz="4" w:space="0" w:color="000000"/>
              <w:bottom w:val="single" w:sz="4" w:space="0" w:color="000000"/>
              <w:right w:val="single" w:sz="4" w:space="0" w:color="000000"/>
            </w:tcBorders>
          </w:tcPr>
          <w:p w14:paraId="1492E357" w14:textId="77777777" w:rsidR="00D1365F" w:rsidRDefault="00D1365F" w:rsidP="005911DD">
            <w:pPr>
              <w:pStyle w:val="TableParagraph"/>
              <w:kinsoku w:val="0"/>
              <w:overflowPunct w:val="0"/>
              <w:spacing w:line="209" w:lineRule="exact"/>
              <w:ind w:left="472" w:right="472"/>
              <w:jc w:val="center"/>
              <w:rPr>
                <w:b/>
                <w:bCs/>
                <w:sz w:val="20"/>
                <w:szCs w:val="20"/>
              </w:rPr>
            </w:pPr>
            <w:r>
              <w:rPr>
                <w:b/>
                <w:bCs/>
                <w:sz w:val="20"/>
                <w:szCs w:val="20"/>
              </w:rPr>
              <w:t>40-49</w:t>
            </w:r>
          </w:p>
        </w:tc>
        <w:tc>
          <w:tcPr>
            <w:tcW w:w="1736" w:type="dxa"/>
            <w:gridSpan w:val="3"/>
            <w:tcBorders>
              <w:top w:val="single" w:sz="4" w:space="0" w:color="000000"/>
              <w:left w:val="single" w:sz="4" w:space="0" w:color="000000"/>
              <w:bottom w:val="single" w:sz="4" w:space="0" w:color="000000"/>
              <w:right w:val="single" w:sz="4" w:space="0" w:color="000000"/>
            </w:tcBorders>
          </w:tcPr>
          <w:p w14:paraId="6228410B" w14:textId="77777777" w:rsidR="00D1365F" w:rsidRDefault="00D1365F" w:rsidP="005911DD">
            <w:pPr>
              <w:pStyle w:val="TableParagraph"/>
              <w:kinsoku w:val="0"/>
              <w:overflowPunct w:val="0"/>
              <w:spacing w:line="209" w:lineRule="exact"/>
              <w:ind w:left="471" w:right="473"/>
              <w:jc w:val="center"/>
              <w:rPr>
                <w:b/>
                <w:bCs/>
                <w:sz w:val="20"/>
                <w:szCs w:val="20"/>
              </w:rPr>
            </w:pPr>
            <w:r>
              <w:rPr>
                <w:b/>
                <w:bCs/>
                <w:sz w:val="20"/>
                <w:szCs w:val="20"/>
              </w:rPr>
              <w:t>50-59</w:t>
            </w:r>
          </w:p>
        </w:tc>
      </w:tr>
      <w:tr w:rsidR="00D1365F" w14:paraId="68833304" w14:textId="77777777" w:rsidTr="00C91E7D">
        <w:trPr>
          <w:trHeight w:val="229"/>
          <w:jc w:val="center"/>
        </w:trPr>
        <w:tc>
          <w:tcPr>
            <w:tcW w:w="2530" w:type="dxa"/>
            <w:tcBorders>
              <w:top w:val="single" w:sz="4" w:space="0" w:color="000000"/>
              <w:left w:val="single" w:sz="4" w:space="0" w:color="000000"/>
              <w:bottom w:val="single" w:sz="4" w:space="0" w:color="000000"/>
              <w:right w:val="single" w:sz="4" w:space="0" w:color="000000"/>
            </w:tcBorders>
          </w:tcPr>
          <w:p w14:paraId="60198172" w14:textId="77777777" w:rsidR="00D1365F" w:rsidRDefault="00D1365F" w:rsidP="005911DD">
            <w:pPr>
              <w:pStyle w:val="TableParagraph"/>
              <w:kinsoku w:val="0"/>
              <w:overflowPunct w:val="0"/>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4D87DB17" w14:textId="77777777" w:rsidR="00D1365F" w:rsidRDefault="00D1365F" w:rsidP="005911DD">
            <w:pPr>
              <w:pStyle w:val="TableParagraph"/>
              <w:kinsoku w:val="0"/>
              <w:overflowPunct w:val="0"/>
              <w:spacing w:line="210" w:lineRule="exact"/>
              <w:ind w:left="165"/>
              <w:rPr>
                <w:b/>
                <w:bCs/>
                <w:w w:val="99"/>
                <w:sz w:val="20"/>
                <w:szCs w:val="20"/>
              </w:rPr>
            </w:pPr>
            <w:r>
              <w:rPr>
                <w:b/>
                <w:bCs/>
                <w:w w:val="99"/>
                <w:sz w:val="20"/>
                <w:szCs w:val="20"/>
              </w:rPr>
              <w:t>K</w:t>
            </w:r>
          </w:p>
        </w:tc>
        <w:tc>
          <w:tcPr>
            <w:tcW w:w="487" w:type="dxa"/>
            <w:tcBorders>
              <w:top w:val="single" w:sz="4" w:space="0" w:color="000000"/>
              <w:left w:val="single" w:sz="4" w:space="0" w:color="000000"/>
              <w:bottom w:val="single" w:sz="4" w:space="0" w:color="000000"/>
              <w:right w:val="single" w:sz="4" w:space="0" w:color="000000"/>
            </w:tcBorders>
          </w:tcPr>
          <w:p w14:paraId="6FECD1AD" w14:textId="77777777" w:rsidR="00D1365F" w:rsidRDefault="00D1365F" w:rsidP="005911DD">
            <w:pPr>
              <w:pStyle w:val="TableParagraph"/>
              <w:kinsoku w:val="0"/>
              <w:overflowPunct w:val="0"/>
              <w:spacing w:line="210" w:lineRule="exact"/>
              <w:ind w:left="9"/>
              <w:jc w:val="center"/>
              <w:rPr>
                <w:b/>
                <w:bCs/>
                <w:w w:val="99"/>
                <w:sz w:val="20"/>
                <w:szCs w:val="20"/>
              </w:rPr>
            </w:pPr>
            <w:r>
              <w:rPr>
                <w:b/>
                <w:bCs/>
                <w:w w:val="99"/>
                <w:sz w:val="20"/>
                <w:szCs w:val="20"/>
              </w:rPr>
              <w:t>TO</w:t>
            </w:r>
          </w:p>
        </w:tc>
        <w:tc>
          <w:tcPr>
            <w:tcW w:w="487" w:type="dxa"/>
            <w:tcBorders>
              <w:top w:val="single" w:sz="4" w:space="0" w:color="000000"/>
              <w:left w:val="single" w:sz="4" w:space="0" w:color="000000"/>
              <w:bottom w:val="single" w:sz="4" w:space="0" w:color="000000"/>
              <w:right w:val="single" w:sz="4" w:space="0" w:color="000000"/>
            </w:tcBorders>
          </w:tcPr>
          <w:p w14:paraId="6B34CF42" w14:textId="77777777" w:rsidR="00D1365F" w:rsidRDefault="00D1365F" w:rsidP="005911DD">
            <w:pPr>
              <w:pStyle w:val="TableParagraph"/>
              <w:kinsoku w:val="0"/>
              <w:overflowPunct w:val="0"/>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64000917" w14:textId="77777777" w:rsidR="00D1365F" w:rsidRDefault="00D1365F" w:rsidP="005911DD">
            <w:pPr>
              <w:pStyle w:val="TableParagraph"/>
              <w:kinsoku w:val="0"/>
              <w:overflowPunct w:val="0"/>
              <w:spacing w:line="210" w:lineRule="exact"/>
              <w:ind w:left="3"/>
              <w:jc w:val="center"/>
              <w:rPr>
                <w:b/>
                <w:bCs/>
                <w:w w:val="99"/>
                <w:sz w:val="20"/>
                <w:szCs w:val="20"/>
              </w:rPr>
            </w:pPr>
            <w:r>
              <w:rPr>
                <w:b/>
                <w:bCs/>
                <w:w w:val="99"/>
                <w:sz w:val="20"/>
                <w:szCs w:val="20"/>
              </w:rPr>
              <w:t>K</w:t>
            </w:r>
          </w:p>
        </w:tc>
        <w:tc>
          <w:tcPr>
            <w:tcW w:w="487" w:type="dxa"/>
            <w:tcBorders>
              <w:top w:val="single" w:sz="4" w:space="0" w:color="000000"/>
              <w:left w:val="single" w:sz="4" w:space="0" w:color="000000"/>
              <w:bottom w:val="single" w:sz="4" w:space="0" w:color="000000"/>
              <w:right w:val="single" w:sz="4" w:space="0" w:color="000000"/>
            </w:tcBorders>
          </w:tcPr>
          <w:p w14:paraId="7069A9C5" w14:textId="77777777" w:rsidR="00D1365F" w:rsidRDefault="00D1365F" w:rsidP="005911DD">
            <w:pPr>
              <w:pStyle w:val="TableParagraph"/>
              <w:kinsoku w:val="0"/>
              <w:overflowPunct w:val="0"/>
              <w:spacing w:line="210" w:lineRule="exact"/>
              <w:ind w:left="5"/>
              <w:jc w:val="center"/>
              <w:rPr>
                <w:b/>
                <w:bCs/>
                <w:w w:val="99"/>
                <w:sz w:val="20"/>
                <w:szCs w:val="20"/>
              </w:rPr>
            </w:pPr>
            <w:r>
              <w:rPr>
                <w:b/>
                <w:bCs/>
                <w:w w:val="99"/>
                <w:sz w:val="20"/>
                <w:szCs w:val="20"/>
              </w:rPr>
              <w:t>TO</w:t>
            </w:r>
          </w:p>
        </w:tc>
        <w:tc>
          <w:tcPr>
            <w:tcW w:w="487" w:type="dxa"/>
            <w:tcBorders>
              <w:top w:val="single" w:sz="4" w:space="0" w:color="000000"/>
              <w:left w:val="single" w:sz="4" w:space="0" w:color="000000"/>
              <w:bottom w:val="single" w:sz="4" w:space="0" w:color="000000"/>
              <w:right w:val="single" w:sz="4" w:space="0" w:color="000000"/>
            </w:tcBorders>
          </w:tcPr>
          <w:p w14:paraId="20A2D26B" w14:textId="77777777" w:rsidR="00D1365F" w:rsidRDefault="00D1365F" w:rsidP="005911DD">
            <w:pPr>
              <w:pStyle w:val="TableParagraph"/>
              <w:kinsoku w:val="0"/>
              <w:overflowPunct w:val="0"/>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216F236C" w14:textId="77777777" w:rsidR="00D1365F" w:rsidRDefault="00D1365F" w:rsidP="005911DD">
            <w:pPr>
              <w:pStyle w:val="TableParagraph"/>
              <w:kinsoku w:val="0"/>
              <w:overflowPunct w:val="0"/>
              <w:spacing w:line="210" w:lineRule="exact"/>
              <w:jc w:val="center"/>
              <w:rPr>
                <w:b/>
                <w:bCs/>
                <w:w w:val="99"/>
                <w:sz w:val="20"/>
                <w:szCs w:val="20"/>
              </w:rPr>
            </w:pPr>
            <w:r>
              <w:rPr>
                <w:b/>
                <w:bCs/>
                <w:w w:val="99"/>
                <w:sz w:val="20"/>
                <w:szCs w:val="20"/>
              </w:rPr>
              <w:t>K</w:t>
            </w:r>
          </w:p>
        </w:tc>
        <w:tc>
          <w:tcPr>
            <w:tcW w:w="487" w:type="dxa"/>
            <w:tcBorders>
              <w:top w:val="single" w:sz="4" w:space="0" w:color="000000"/>
              <w:left w:val="single" w:sz="4" w:space="0" w:color="000000"/>
              <w:bottom w:val="single" w:sz="4" w:space="0" w:color="000000"/>
              <w:right w:val="single" w:sz="4" w:space="0" w:color="000000"/>
            </w:tcBorders>
          </w:tcPr>
          <w:p w14:paraId="3FAEA3D3" w14:textId="77777777" w:rsidR="00D1365F" w:rsidRDefault="00D1365F" w:rsidP="005911DD">
            <w:pPr>
              <w:pStyle w:val="TableParagraph"/>
              <w:kinsoku w:val="0"/>
              <w:overflowPunct w:val="0"/>
              <w:spacing w:line="210" w:lineRule="exact"/>
              <w:ind w:right="168"/>
              <w:jc w:val="right"/>
              <w:rPr>
                <w:b/>
                <w:bCs/>
                <w:w w:val="99"/>
                <w:sz w:val="20"/>
                <w:szCs w:val="20"/>
              </w:rPr>
            </w:pPr>
            <w:r>
              <w:rPr>
                <w:b/>
                <w:bCs/>
                <w:w w:val="99"/>
                <w:sz w:val="20"/>
                <w:szCs w:val="20"/>
              </w:rPr>
              <w:t>TO</w:t>
            </w:r>
          </w:p>
        </w:tc>
        <w:tc>
          <w:tcPr>
            <w:tcW w:w="487" w:type="dxa"/>
            <w:tcBorders>
              <w:top w:val="single" w:sz="4" w:space="0" w:color="000000"/>
              <w:left w:val="single" w:sz="4" w:space="0" w:color="000000"/>
              <w:bottom w:val="single" w:sz="4" w:space="0" w:color="000000"/>
              <w:right w:val="single" w:sz="4" w:space="0" w:color="000000"/>
            </w:tcBorders>
          </w:tcPr>
          <w:p w14:paraId="29CFBB55" w14:textId="77777777" w:rsidR="00D1365F" w:rsidRDefault="00D1365F" w:rsidP="005911DD">
            <w:pPr>
              <w:pStyle w:val="TableParagraph"/>
              <w:kinsoku w:val="0"/>
              <w:overflowPunct w:val="0"/>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21527204" w14:textId="77777777" w:rsidR="00D1365F" w:rsidRDefault="00D1365F" w:rsidP="005911DD">
            <w:pPr>
              <w:pStyle w:val="TableParagraph"/>
              <w:kinsoku w:val="0"/>
              <w:overflowPunct w:val="0"/>
              <w:spacing w:line="210" w:lineRule="exact"/>
              <w:ind w:right="2"/>
              <w:jc w:val="center"/>
              <w:rPr>
                <w:b/>
                <w:bCs/>
                <w:w w:val="99"/>
                <w:sz w:val="20"/>
                <w:szCs w:val="20"/>
              </w:rPr>
            </w:pPr>
            <w:r>
              <w:rPr>
                <w:b/>
                <w:bCs/>
                <w:w w:val="99"/>
                <w:sz w:val="20"/>
                <w:szCs w:val="20"/>
              </w:rPr>
              <w:t>K</w:t>
            </w:r>
          </w:p>
        </w:tc>
        <w:tc>
          <w:tcPr>
            <w:tcW w:w="487" w:type="dxa"/>
            <w:tcBorders>
              <w:top w:val="single" w:sz="4" w:space="0" w:color="000000"/>
              <w:left w:val="single" w:sz="4" w:space="0" w:color="000000"/>
              <w:bottom w:val="single" w:sz="4" w:space="0" w:color="000000"/>
              <w:right w:val="single" w:sz="4" w:space="0" w:color="000000"/>
            </w:tcBorders>
          </w:tcPr>
          <w:p w14:paraId="72ECB787" w14:textId="77777777" w:rsidR="00D1365F" w:rsidRDefault="00D1365F" w:rsidP="005911DD">
            <w:pPr>
              <w:pStyle w:val="TableParagraph"/>
              <w:kinsoku w:val="0"/>
              <w:overflowPunct w:val="0"/>
              <w:spacing w:line="210" w:lineRule="exact"/>
              <w:ind w:right="1"/>
              <w:jc w:val="center"/>
              <w:rPr>
                <w:b/>
                <w:bCs/>
                <w:w w:val="99"/>
                <w:sz w:val="20"/>
                <w:szCs w:val="20"/>
              </w:rPr>
            </w:pPr>
            <w:r>
              <w:rPr>
                <w:b/>
                <w:bCs/>
                <w:w w:val="99"/>
                <w:sz w:val="20"/>
                <w:szCs w:val="20"/>
              </w:rPr>
              <w:t>TO</w:t>
            </w:r>
          </w:p>
        </w:tc>
        <w:tc>
          <w:tcPr>
            <w:tcW w:w="760" w:type="dxa"/>
            <w:tcBorders>
              <w:top w:val="single" w:sz="4" w:space="0" w:color="000000"/>
              <w:left w:val="single" w:sz="4" w:space="0" w:color="000000"/>
              <w:bottom w:val="single" w:sz="4" w:space="0" w:color="000000"/>
              <w:right w:val="single" w:sz="4" w:space="0" w:color="000000"/>
            </w:tcBorders>
          </w:tcPr>
          <w:p w14:paraId="7E499918" w14:textId="77777777" w:rsidR="00D1365F" w:rsidRDefault="00D1365F" w:rsidP="005911DD">
            <w:pPr>
              <w:pStyle w:val="TableParagraph"/>
              <w:kinsoku w:val="0"/>
              <w:overflowPunct w:val="0"/>
              <w:rPr>
                <w:sz w:val="16"/>
                <w:szCs w:val="16"/>
              </w:rPr>
            </w:pPr>
          </w:p>
        </w:tc>
      </w:tr>
      <w:tr w:rsidR="00D1365F" w14:paraId="18FFE117" w14:textId="77777777" w:rsidTr="00C91E7D">
        <w:trPr>
          <w:trHeight w:val="284"/>
          <w:jc w:val="center"/>
        </w:trPr>
        <w:tc>
          <w:tcPr>
            <w:tcW w:w="2530" w:type="dxa"/>
            <w:tcBorders>
              <w:top w:val="single" w:sz="4" w:space="0" w:color="000000"/>
              <w:left w:val="single" w:sz="4" w:space="0" w:color="000000"/>
              <w:bottom w:val="single" w:sz="4" w:space="0" w:color="000000"/>
              <w:right w:val="single" w:sz="4" w:space="0" w:color="000000"/>
            </w:tcBorders>
          </w:tcPr>
          <w:p w14:paraId="0C48FFB1" w14:textId="77777777" w:rsidR="00D1365F" w:rsidRDefault="00D1365F" w:rsidP="005911DD">
            <w:pPr>
              <w:pStyle w:val="TableParagraph"/>
              <w:kinsoku w:val="0"/>
              <w:overflowPunct w:val="0"/>
              <w:spacing w:line="210" w:lineRule="exact"/>
              <w:ind w:left="72" w:right="67"/>
              <w:jc w:val="center"/>
              <w:rPr>
                <w:b/>
                <w:bCs/>
                <w:sz w:val="20"/>
                <w:szCs w:val="20"/>
              </w:rPr>
            </w:pPr>
            <w:r>
              <w:rPr>
                <w:b/>
                <w:bCs/>
                <w:sz w:val="20"/>
                <w:szCs w:val="20"/>
              </w:rPr>
              <w:t>Prof. Dr.</w:t>
            </w:r>
          </w:p>
        </w:tc>
        <w:tc>
          <w:tcPr>
            <w:tcW w:w="489" w:type="dxa"/>
            <w:tcBorders>
              <w:top w:val="single" w:sz="4" w:space="0" w:color="000000"/>
              <w:left w:val="single" w:sz="4" w:space="0" w:color="000000"/>
              <w:bottom w:val="single" w:sz="4" w:space="0" w:color="000000"/>
              <w:right w:val="single" w:sz="4" w:space="0" w:color="000000"/>
            </w:tcBorders>
          </w:tcPr>
          <w:p w14:paraId="6785D79B" w14:textId="77777777" w:rsidR="00D1365F" w:rsidRDefault="00D1365F" w:rsidP="00D1365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14AD38E4" w14:textId="77777777" w:rsidR="00D1365F" w:rsidRDefault="00D1365F" w:rsidP="00D1365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546C45AA" w14:textId="77777777" w:rsidR="00D1365F" w:rsidRDefault="00D1365F" w:rsidP="00D1365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58B9657F" w14:textId="0A02C2FE" w:rsidR="00D1365F" w:rsidRDefault="004C78DA" w:rsidP="00D1365F">
            <w:pPr>
              <w:pStyle w:val="TableParagraph"/>
              <w:kinsoku w:val="0"/>
              <w:overflowPunct w:val="0"/>
              <w:jc w:val="center"/>
              <w:rPr>
                <w:sz w:val="16"/>
                <w:szCs w:val="16"/>
              </w:rPr>
            </w:pPr>
            <w:r>
              <w:rPr>
                <w:sz w:val="16"/>
                <w:szCs w:val="16"/>
              </w:rPr>
              <w:t>one</w:t>
            </w:r>
          </w:p>
        </w:tc>
        <w:tc>
          <w:tcPr>
            <w:tcW w:w="487" w:type="dxa"/>
            <w:tcBorders>
              <w:top w:val="single" w:sz="4" w:space="0" w:color="000000"/>
              <w:left w:val="single" w:sz="4" w:space="0" w:color="000000"/>
              <w:bottom w:val="single" w:sz="4" w:space="0" w:color="000000"/>
              <w:right w:val="single" w:sz="4" w:space="0" w:color="000000"/>
            </w:tcBorders>
          </w:tcPr>
          <w:p w14:paraId="5B7791B3" w14:textId="77777777" w:rsidR="00D1365F" w:rsidRDefault="00D1365F" w:rsidP="00D1365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151D74B2" w14:textId="77777777" w:rsidR="00D1365F" w:rsidRDefault="00D1365F" w:rsidP="00D1365F">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26127D06" w14:textId="1B9966E9" w:rsidR="00D1365F" w:rsidRDefault="002400B9" w:rsidP="00D1365F">
            <w:pPr>
              <w:pStyle w:val="TableParagraph"/>
              <w:kinsoku w:val="0"/>
              <w:overflowPunct w:val="0"/>
              <w:jc w:val="center"/>
              <w:rPr>
                <w:sz w:val="16"/>
                <w:szCs w:val="16"/>
              </w:rPr>
            </w:pPr>
            <w:r>
              <w:rPr>
                <w:sz w:val="16"/>
                <w:szCs w:val="16"/>
              </w:rPr>
              <w:t>one</w:t>
            </w:r>
          </w:p>
        </w:tc>
        <w:tc>
          <w:tcPr>
            <w:tcW w:w="487" w:type="dxa"/>
            <w:tcBorders>
              <w:top w:val="single" w:sz="4" w:space="0" w:color="000000"/>
              <w:left w:val="single" w:sz="4" w:space="0" w:color="000000"/>
              <w:bottom w:val="single" w:sz="4" w:space="0" w:color="000000"/>
              <w:right w:val="single" w:sz="4" w:space="0" w:color="000000"/>
            </w:tcBorders>
          </w:tcPr>
          <w:p w14:paraId="2E53170A" w14:textId="77777777" w:rsidR="00D1365F" w:rsidRDefault="00D1365F" w:rsidP="00D1365F">
            <w:pPr>
              <w:pStyle w:val="TableParagraph"/>
              <w:kinsoku w:val="0"/>
              <w:overflowPunct w:val="0"/>
              <w:spacing w:line="210" w:lineRule="exact"/>
              <w:ind w:right="187"/>
              <w:jc w:val="center"/>
              <w:rPr>
                <w:w w:val="99"/>
                <w:sz w:val="20"/>
                <w:szCs w:val="20"/>
              </w:rPr>
            </w:pPr>
          </w:p>
        </w:tc>
        <w:tc>
          <w:tcPr>
            <w:tcW w:w="487" w:type="dxa"/>
            <w:tcBorders>
              <w:top w:val="single" w:sz="4" w:space="0" w:color="000000"/>
              <w:left w:val="single" w:sz="4" w:space="0" w:color="000000"/>
              <w:bottom w:val="single" w:sz="4" w:space="0" w:color="000000"/>
              <w:right w:val="single" w:sz="4" w:space="0" w:color="000000"/>
            </w:tcBorders>
          </w:tcPr>
          <w:p w14:paraId="44A79587" w14:textId="77777777" w:rsidR="00D1365F" w:rsidRDefault="00D1365F" w:rsidP="00D1365F">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6C202D0A" w14:textId="77777777" w:rsidR="00D1365F" w:rsidRDefault="00D1365F" w:rsidP="00D1365F">
            <w:pPr>
              <w:pStyle w:val="TableParagraph"/>
              <w:kinsoku w:val="0"/>
              <w:overflowPunct w:val="0"/>
              <w:jc w:val="center"/>
              <w:rPr>
                <w:sz w:val="16"/>
                <w:szCs w:val="16"/>
              </w:rPr>
            </w:pPr>
            <w:r>
              <w:rPr>
                <w:sz w:val="16"/>
                <w:szCs w:val="16"/>
              </w:rPr>
              <w:t>one</w:t>
            </w:r>
          </w:p>
        </w:tc>
        <w:tc>
          <w:tcPr>
            <w:tcW w:w="487" w:type="dxa"/>
            <w:tcBorders>
              <w:top w:val="single" w:sz="4" w:space="0" w:color="000000"/>
              <w:left w:val="single" w:sz="4" w:space="0" w:color="000000"/>
              <w:bottom w:val="single" w:sz="4" w:space="0" w:color="000000"/>
              <w:right w:val="single" w:sz="4" w:space="0" w:color="000000"/>
            </w:tcBorders>
          </w:tcPr>
          <w:p w14:paraId="296CC009" w14:textId="77777777" w:rsidR="00D1365F" w:rsidRDefault="00D1365F" w:rsidP="00D1365F">
            <w:pPr>
              <w:pStyle w:val="TableParagraph"/>
              <w:kinsoku w:val="0"/>
              <w:overflowPunct w:val="0"/>
              <w:jc w:val="center"/>
              <w:rPr>
                <w:sz w:val="16"/>
                <w:szCs w:val="16"/>
              </w:rPr>
            </w:pPr>
            <w:r>
              <w:rPr>
                <w:sz w:val="16"/>
                <w:szCs w:val="16"/>
              </w:rPr>
              <w:t>one</w:t>
            </w:r>
          </w:p>
        </w:tc>
        <w:tc>
          <w:tcPr>
            <w:tcW w:w="760" w:type="dxa"/>
            <w:tcBorders>
              <w:top w:val="single" w:sz="4" w:space="0" w:color="000000"/>
              <w:left w:val="single" w:sz="4" w:space="0" w:color="000000"/>
              <w:bottom w:val="single" w:sz="4" w:space="0" w:color="000000"/>
              <w:right w:val="single" w:sz="4" w:space="0" w:color="000000"/>
            </w:tcBorders>
          </w:tcPr>
          <w:p w14:paraId="4C0FE638" w14:textId="77777777" w:rsidR="00D1365F" w:rsidRDefault="00D1365F" w:rsidP="00D1365F">
            <w:pPr>
              <w:pStyle w:val="TableParagraph"/>
              <w:kinsoku w:val="0"/>
              <w:overflowPunct w:val="0"/>
              <w:jc w:val="center"/>
              <w:rPr>
                <w:sz w:val="16"/>
                <w:szCs w:val="16"/>
              </w:rPr>
            </w:pPr>
          </w:p>
        </w:tc>
      </w:tr>
      <w:tr w:rsidR="00D1365F" w14:paraId="5BCDC108" w14:textId="77777777" w:rsidTr="00C91E7D">
        <w:trPr>
          <w:trHeight w:val="284"/>
          <w:jc w:val="center"/>
        </w:trPr>
        <w:tc>
          <w:tcPr>
            <w:tcW w:w="2530" w:type="dxa"/>
            <w:tcBorders>
              <w:top w:val="single" w:sz="4" w:space="0" w:color="000000"/>
              <w:left w:val="single" w:sz="4" w:space="0" w:color="000000"/>
              <w:bottom w:val="single" w:sz="4" w:space="0" w:color="000000"/>
              <w:right w:val="single" w:sz="4" w:space="0" w:color="000000"/>
            </w:tcBorders>
          </w:tcPr>
          <w:p w14:paraId="52580416" w14:textId="77777777" w:rsidR="00D1365F" w:rsidRDefault="00D1365F" w:rsidP="005911DD">
            <w:pPr>
              <w:pStyle w:val="TableParagraph"/>
              <w:kinsoku w:val="0"/>
              <w:overflowPunct w:val="0"/>
              <w:spacing w:line="210" w:lineRule="exact"/>
              <w:ind w:left="72" w:right="67"/>
              <w:jc w:val="center"/>
              <w:rPr>
                <w:b/>
                <w:bCs/>
                <w:sz w:val="20"/>
                <w:szCs w:val="20"/>
              </w:rPr>
            </w:pPr>
            <w:r>
              <w:rPr>
                <w:b/>
                <w:bCs/>
                <w:sz w:val="20"/>
                <w:szCs w:val="20"/>
              </w:rPr>
              <w:t>Dr. Lecturer</w:t>
            </w:r>
          </w:p>
        </w:tc>
        <w:tc>
          <w:tcPr>
            <w:tcW w:w="489" w:type="dxa"/>
            <w:tcBorders>
              <w:top w:val="single" w:sz="4" w:space="0" w:color="000000"/>
              <w:left w:val="single" w:sz="4" w:space="0" w:color="000000"/>
              <w:bottom w:val="single" w:sz="4" w:space="0" w:color="000000"/>
              <w:right w:val="single" w:sz="4" w:space="0" w:color="000000"/>
            </w:tcBorders>
          </w:tcPr>
          <w:p w14:paraId="15A19CC2" w14:textId="77777777" w:rsidR="00D1365F" w:rsidRDefault="00D1365F" w:rsidP="00D1365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74076D01" w14:textId="77777777" w:rsidR="00D1365F" w:rsidRDefault="00D1365F" w:rsidP="00D1365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5BEDB7D9" w14:textId="77777777" w:rsidR="00D1365F" w:rsidRDefault="00D1365F" w:rsidP="00D1365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49B2DCAB" w14:textId="77777777" w:rsidR="00D1365F" w:rsidRDefault="00D1365F" w:rsidP="00D1365F">
            <w:pPr>
              <w:pStyle w:val="TableParagraph"/>
              <w:kinsoku w:val="0"/>
              <w:overflowPunct w:val="0"/>
              <w:jc w:val="center"/>
              <w:rPr>
                <w:sz w:val="16"/>
                <w:szCs w:val="16"/>
              </w:rPr>
            </w:pPr>
            <w:r>
              <w:rPr>
                <w:sz w:val="16"/>
                <w:szCs w:val="16"/>
              </w:rPr>
              <w:t>one</w:t>
            </w:r>
          </w:p>
        </w:tc>
        <w:tc>
          <w:tcPr>
            <w:tcW w:w="487" w:type="dxa"/>
            <w:tcBorders>
              <w:top w:val="single" w:sz="4" w:space="0" w:color="000000"/>
              <w:left w:val="single" w:sz="4" w:space="0" w:color="000000"/>
              <w:bottom w:val="single" w:sz="4" w:space="0" w:color="000000"/>
              <w:right w:val="single" w:sz="4" w:space="0" w:color="000000"/>
            </w:tcBorders>
          </w:tcPr>
          <w:p w14:paraId="6DC867FB" w14:textId="77777777" w:rsidR="00D1365F" w:rsidRDefault="00D1365F" w:rsidP="00D1365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3C49FC8C" w14:textId="77777777" w:rsidR="00D1365F" w:rsidRDefault="00D1365F" w:rsidP="00D1365F">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7D6A6424" w14:textId="77777777" w:rsidR="00D1365F" w:rsidRDefault="00D1365F" w:rsidP="00D1365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7590BEBF" w14:textId="77777777" w:rsidR="00D1365F" w:rsidRDefault="00D1365F" w:rsidP="00D1365F">
            <w:pPr>
              <w:pStyle w:val="TableParagraph"/>
              <w:kinsoku w:val="0"/>
              <w:overflowPunct w:val="0"/>
              <w:spacing w:line="210" w:lineRule="exact"/>
              <w:ind w:right="187"/>
              <w:jc w:val="center"/>
              <w:rPr>
                <w:w w:val="99"/>
                <w:sz w:val="20"/>
                <w:szCs w:val="20"/>
              </w:rPr>
            </w:pPr>
          </w:p>
        </w:tc>
        <w:tc>
          <w:tcPr>
            <w:tcW w:w="487" w:type="dxa"/>
            <w:tcBorders>
              <w:top w:val="single" w:sz="4" w:space="0" w:color="000000"/>
              <w:left w:val="single" w:sz="4" w:space="0" w:color="000000"/>
              <w:bottom w:val="single" w:sz="4" w:space="0" w:color="000000"/>
              <w:right w:val="single" w:sz="4" w:space="0" w:color="000000"/>
            </w:tcBorders>
          </w:tcPr>
          <w:p w14:paraId="4CF2A763" w14:textId="77777777" w:rsidR="00D1365F" w:rsidRDefault="00D1365F" w:rsidP="00D1365F">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140C6080" w14:textId="77777777" w:rsidR="00D1365F" w:rsidRDefault="00D1365F" w:rsidP="00D1365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39DED8AE" w14:textId="77777777" w:rsidR="00D1365F" w:rsidRDefault="00D1365F" w:rsidP="00D1365F">
            <w:pPr>
              <w:pStyle w:val="TableParagraph"/>
              <w:kinsoku w:val="0"/>
              <w:overflowPunct w:val="0"/>
              <w:jc w:val="center"/>
              <w:rPr>
                <w:sz w:val="16"/>
                <w:szCs w:val="16"/>
              </w:rPr>
            </w:pPr>
          </w:p>
        </w:tc>
        <w:tc>
          <w:tcPr>
            <w:tcW w:w="760" w:type="dxa"/>
            <w:tcBorders>
              <w:top w:val="single" w:sz="4" w:space="0" w:color="000000"/>
              <w:left w:val="single" w:sz="4" w:space="0" w:color="000000"/>
              <w:bottom w:val="single" w:sz="4" w:space="0" w:color="000000"/>
              <w:right w:val="single" w:sz="4" w:space="0" w:color="000000"/>
            </w:tcBorders>
          </w:tcPr>
          <w:p w14:paraId="352B5E4F" w14:textId="77777777" w:rsidR="00D1365F" w:rsidRDefault="00D1365F" w:rsidP="00D1365F">
            <w:pPr>
              <w:pStyle w:val="TableParagraph"/>
              <w:kinsoku w:val="0"/>
              <w:overflowPunct w:val="0"/>
              <w:jc w:val="center"/>
              <w:rPr>
                <w:sz w:val="16"/>
                <w:szCs w:val="16"/>
              </w:rPr>
            </w:pPr>
          </w:p>
        </w:tc>
      </w:tr>
    </w:tbl>
    <w:p w14:paraId="5582C5AC" w14:textId="77777777" w:rsidR="001857D5" w:rsidRDefault="001857D5" w:rsidP="001857D5">
      <w:pPr>
        <w:pStyle w:val="GvdeMetni"/>
        <w:kinsoku w:val="0"/>
        <w:overflowPunct w:val="0"/>
        <w:spacing w:after="2"/>
        <w:rPr>
          <w:b/>
          <w:bCs/>
          <w:sz w:val="20"/>
          <w:szCs w:val="20"/>
        </w:rPr>
      </w:pPr>
    </w:p>
    <w:p w14:paraId="14E63539" w14:textId="77777777" w:rsidR="001857D5" w:rsidRDefault="001857D5" w:rsidP="001857D5">
      <w:pPr>
        <w:pStyle w:val="Tablo1"/>
      </w:pPr>
      <w:bookmarkStart w:id="9" w:name="_Toc55389779"/>
      <w:r>
        <w:t>Table 2. Statistics on Course Load Distribution of Teaching Staff</w:t>
      </w:r>
      <w:bookmarkEnd w:id="9"/>
    </w:p>
    <w:tbl>
      <w:tblPr>
        <w:tblW w:w="0" w:type="auto"/>
        <w:jc w:val="center"/>
        <w:tblLayout w:type="fixed"/>
        <w:tblCellMar>
          <w:left w:w="0" w:type="dxa"/>
          <w:right w:w="0" w:type="dxa"/>
        </w:tblCellMar>
        <w:tblLook w:val="0000" w:firstRow="0" w:lastRow="0" w:firstColumn="0" w:lastColumn="0" w:noHBand="0" w:noVBand="0"/>
      </w:tblPr>
      <w:tblGrid>
        <w:gridCol w:w="2549"/>
        <w:gridCol w:w="2418"/>
        <w:gridCol w:w="1781"/>
        <w:gridCol w:w="2084"/>
      </w:tblGrid>
      <w:tr w:rsidR="001857D5" w14:paraId="0336105C" w14:textId="77777777" w:rsidTr="00C91E7D">
        <w:trPr>
          <w:trHeight w:val="459"/>
          <w:jc w:val="center"/>
        </w:trPr>
        <w:tc>
          <w:tcPr>
            <w:tcW w:w="8832" w:type="dxa"/>
            <w:gridSpan w:val="4"/>
            <w:tcBorders>
              <w:top w:val="single" w:sz="4" w:space="0" w:color="000000"/>
              <w:left w:val="single" w:sz="4" w:space="0" w:color="000000"/>
              <w:bottom w:val="single" w:sz="4" w:space="0" w:color="000000"/>
              <w:right w:val="single" w:sz="4" w:space="0" w:color="000000"/>
            </w:tcBorders>
          </w:tcPr>
          <w:p w14:paraId="5E948819" w14:textId="77777777" w:rsidR="001857D5" w:rsidRDefault="001857D5" w:rsidP="005911DD">
            <w:pPr>
              <w:pStyle w:val="TableParagraph"/>
              <w:kinsoku w:val="0"/>
              <w:overflowPunct w:val="0"/>
              <w:spacing w:line="230" w:lineRule="exact"/>
              <w:ind w:left="1068" w:right="500" w:firstLine="43"/>
              <w:rPr>
                <w:b/>
                <w:bCs/>
                <w:sz w:val="20"/>
                <w:szCs w:val="20"/>
              </w:rPr>
            </w:pPr>
            <w:r>
              <w:rPr>
                <w:b/>
                <w:bCs/>
                <w:sz w:val="20"/>
                <w:szCs w:val="20"/>
              </w:rPr>
              <w:t>Minimum Course Load and Current Course Load Distributions According to Academic Titles Within the Scope of the Contractual Job Description</w:t>
            </w:r>
          </w:p>
        </w:tc>
      </w:tr>
      <w:tr w:rsidR="001857D5" w14:paraId="0C2AF2A7" w14:textId="77777777" w:rsidTr="00C91E7D">
        <w:trPr>
          <w:trHeight w:val="234"/>
          <w:jc w:val="center"/>
        </w:trPr>
        <w:tc>
          <w:tcPr>
            <w:tcW w:w="2549" w:type="dxa"/>
            <w:tcBorders>
              <w:top w:val="single" w:sz="4" w:space="0" w:color="000000"/>
              <w:left w:val="single" w:sz="4" w:space="0" w:color="000000"/>
              <w:bottom w:val="single" w:sz="4" w:space="0" w:color="000000"/>
              <w:right w:val="single" w:sz="4" w:space="0" w:color="000000"/>
            </w:tcBorders>
          </w:tcPr>
          <w:p w14:paraId="4C1E54C4" w14:textId="77777777" w:rsidR="001857D5" w:rsidRDefault="001857D5" w:rsidP="005911DD">
            <w:pPr>
              <w:pStyle w:val="TableParagraph"/>
              <w:kinsoku w:val="0"/>
              <w:overflowPunct w:val="0"/>
              <w:spacing w:line="214" w:lineRule="exact"/>
              <w:ind w:left="284" w:right="273"/>
              <w:jc w:val="center"/>
              <w:rPr>
                <w:b/>
                <w:bCs/>
                <w:sz w:val="20"/>
                <w:szCs w:val="20"/>
              </w:rPr>
            </w:pPr>
            <w:r>
              <w:rPr>
                <w:b/>
                <w:bCs/>
                <w:sz w:val="20"/>
                <w:szCs w:val="20"/>
              </w:rPr>
              <w:lastRenderedPageBreak/>
              <w:t>Academic Title</w:t>
            </w:r>
          </w:p>
        </w:tc>
        <w:tc>
          <w:tcPr>
            <w:tcW w:w="2418" w:type="dxa"/>
            <w:tcBorders>
              <w:top w:val="single" w:sz="4" w:space="0" w:color="000000"/>
              <w:left w:val="single" w:sz="4" w:space="0" w:color="000000"/>
              <w:bottom w:val="single" w:sz="4" w:space="0" w:color="000000"/>
              <w:right w:val="single" w:sz="4" w:space="0" w:color="000000"/>
            </w:tcBorders>
          </w:tcPr>
          <w:p w14:paraId="42A6B7A6" w14:textId="77777777" w:rsidR="001857D5" w:rsidRDefault="001857D5" w:rsidP="005911DD">
            <w:pPr>
              <w:pStyle w:val="TableParagraph"/>
              <w:kinsoku w:val="0"/>
              <w:overflowPunct w:val="0"/>
              <w:spacing w:line="214" w:lineRule="exact"/>
              <w:ind w:left="216" w:right="209"/>
              <w:jc w:val="center"/>
              <w:rPr>
                <w:b/>
                <w:bCs/>
                <w:sz w:val="20"/>
                <w:szCs w:val="20"/>
              </w:rPr>
            </w:pPr>
            <w:r>
              <w:rPr>
                <w:b/>
                <w:bCs/>
                <w:sz w:val="20"/>
                <w:szCs w:val="20"/>
              </w:rPr>
              <w:t>Name surname</w:t>
            </w:r>
          </w:p>
        </w:tc>
        <w:tc>
          <w:tcPr>
            <w:tcW w:w="1781" w:type="dxa"/>
            <w:tcBorders>
              <w:top w:val="single" w:sz="4" w:space="0" w:color="000000"/>
              <w:left w:val="single" w:sz="4" w:space="0" w:color="000000"/>
              <w:bottom w:val="single" w:sz="4" w:space="0" w:color="000000"/>
              <w:right w:val="single" w:sz="4" w:space="0" w:color="000000"/>
            </w:tcBorders>
          </w:tcPr>
          <w:p w14:paraId="10E040FC" w14:textId="77777777" w:rsidR="001857D5" w:rsidRDefault="001857D5" w:rsidP="005911DD">
            <w:pPr>
              <w:pStyle w:val="TableParagraph"/>
              <w:kinsoku w:val="0"/>
              <w:overflowPunct w:val="0"/>
              <w:spacing w:line="214" w:lineRule="exact"/>
              <w:ind w:left="7"/>
              <w:jc w:val="center"/>
              <w:rPr>
                <w:b/>
                <w:bCs/>
                <w:sz w:val="20"/>
                <w:szCs w:val="20"/>
              </w:rPr>
            </w:pPr>
            <w:r>
              <w:rPr>
                <w:b/>
                <w:bCs/>
                <w:sz w:val="20"/>
                <w:szCs w:val="20"/>
              </w:rPr>
              <w:t>Least</w:t>
            </w:r>
          </w:p>
        </w:tc>
        <w:tc>
          <w:tcPr>
            <w:tcW w:w="2084" w:type="dxa"/>
            <w:tcBorders>
              <w:top w:val="single" w:sz="4" w:space="0" w:color="000000"/>
              <w:left w:val="single" w:sz="4" w:space="0" w:color="000000"/>
              <w:bottom w:val="single" w:sz="4" w:space="0" w:color="000000"/>
              <w:right w:val="single" w:sz="4" w:space="0" w:color="000000"/>
            </w:tcBorders>
          </w:tcPr>
          <w:p w14:paraId="0629C9AF" w14:textId="77777777" w:rsidR="001857D5" w:rsidRDefault="001857D5" w:rsidP="005911DD">
            <w:pPr>
              <w:pStyle w:val="TableParagraph"/>
              <w:kinsoku w:val="0"/>
              <w:overflowPunct w:val="0"/>
              <w:spacing w:line="214" w:lineRule="exact"/>
              <w:ind w:left="9"/>
              <w:jc w:val="center"/>
              <w:rPr>
                <w:b/>
                <w:bCs/>
                <w:sz w:val="20"/>
                <w:szCs w:val="20"/>
              </w:rPr>
            </w:pPr>
            <w:r>
              <w:rPr>
                <w:b/>
                <w:bCs/>
                <w:sz w:val="20"/>
                <w:szCs w:val="20"/>
              </w:rPr>
              <w:t>Current Course Load</w:t>
            </w:r>
          </w:p>
        </w:tc>
      </w:tr>
      <w:tr w:rsidR="003C1EA9" w14:paraId="3FE7AE4B" w14:textId="77777777" w:rsidTr="00C24302">
        <w:trPr>
          <w:trHeight w:val="284"/>
          <w:jc w:val="center"/>
        </w:trPr>
        <w:tc>
          <w:tcPr>
            <w:tcW w:w="2549" w:type="dxa"/>
            <w:tcBorders>
              <w:top w:val="single" w:sz="4" w:space="0" w:color="000000"/>
              <w:left w:val="single" w:sz="4" w:space="0" w:color="000000"/>
              <w:bottom w:val="single" w:sz="4" w:space="0" w:color="000000"/>
              <w:right w:val="single" w:sz="4" w:space="0" w:color="000000"/>
            </w:tcBorders>
          </w:tcPr>
          <w:p w14:paraId="66ABAD5C" w14:textId="77777777" w:rsidR="003C1EA9" w:rsidRPr="00CB164B" w:rsidRDefault="003C1EA9" w:rsidP="003C1EA9">
            <w:pPr>
              <w:pStyle w:val="TableParagraph"/>
              <w:kinsoku w:val="0"/>
              <w:overflowPunct w:val="0"/>
              <w:spacing w:line="214" w:lineRule="exact"/>
              <w:ind w:left="282" w:right="273"/>
              <w:jc w:val="center"/>
              <w:rPr>
                <w:sz w:val="20"/>
                <w:szCs w:val="20"/>
              </w:rPr>
            </w:pPr>
            <w:r>
              <w:rPr>
                <w:sz w:val="20"/>
                <w:szCs w:val="20"/>
              </w:rPr>
              <w:t>Prof. Dr.</w:t>
            </w:r>
          </w:p>
        </w:tc>
        <w:tc>
          <w:tcPr>
            <w:tcW w:w="2418" w:type="dxa"/>
            <w:tcBorders>
              <w:top w:val="single" w:sz="4" w:space="0" w:color="000000"/>
              <w:left w:val="single" w:sz="4" w:space="0" w:color="000000"/>
              <w:bottom w:val="single" w:sz="4" w:space="0" w:color="000000"/>
              <w:right w:val="single" w:sz="4" w:space="0" w:color="000000"/>
            </w:tcBorders>
          </w:tcPr>
          <w:p w14:paraId="63268134" w14:textId="77777777" w:rsidR="003C1EA9" w:rsidRDefault="003C1EA9" w:rsidP="003C1EA9">
            <w:pPr>
              <w:pStyle w:val="TableParagraph"/>
              <w:kinsoku w:val="0"/>
              <w:overflowPunct w:val="0"/>
              <w:spacing w:line="214" w:lineRule="exact"/>
              <w:ind w:left="217" w:right="207"/>
              <w:jc w:val="center"/>
              <w:rPr>
                <w:sz w:val="20"/>
                <w:szCs w:val="20"/>
              </w:rPr>
            </w:pPr>
            <w:r>
              <w:rPr>
                <w:sz w:val="20"/>
                <w:szCs w:val="20"/>
              </w:rPr>
              <w:t>Ekrem Tufan</w:t>
            </w:r>
          </w:p>
        </w:tc>
        <w:tc>
          <w:tcPr>
            <w:tcW w:w="1781" w:type="dxa"/>
            <w:tcBorders>
              <w:top w:val="single" w:sz="4" w:space="0" w:color="000000"/>
              <w:left w:val="single" w:sz="4" w:space="0" w:color="000000"/>
              <w:bottom w:val="single" w:sz="4" w:space="0" w:color="000000"/>
              <w:right w:val="single" w:sz="4" w:space="0" w:color="000000"/>
            </w:tcBorders>
            <w:vAlign w:val="bottom"/>
          </w:tcPr>
          <w:p w14:paraId="57379F7A" w14:textId="6CF7B74A" w:rsidR="003C1EA9" w:rsidRDefault="003C1EA9" w:rsidP="003C1EA9">
            <w:pPr>
              <w:pStyle w:val="TableParagraph"/>
              <w:kinsoku w:val="0"/>
              <w:overflowPunct w:val="0"/>
              <w:spacing w:line="214" w:lineRule="exact"/>
              <w:ind w:left="6"/>
              <w:jc w:val="center"/>
              <w:rPr>
                <w:w w:val="99"/>
                <w:sz w:val="20"/>
                <w:szCs w:val="20"/>
              </w:rPr>
            </w:pPr>
            <w:r>
              <w:rPr>
                <w:rFonts w:ascii="&quot;Times New Roman&quot;" w:hAnsi="&quot;Times New Roman&quot;" w:cs="Arial"/>
                <w:color w:val="000000"/>
                <w:sz w:val="20"/>
                <w:szCs w:val="20"/>
              </w:rPr>
              <w:t>10</w:t>
            </w:r>
          </w:p>
        </w:tc>
        <w:tc>
          <w:tcPr>
            <w:tcW w:w="2084" w:type="dxa"/>
            <w:tcBorders>
              <w:top w:val="single" w:sz="4" w:space="0" w:color="000000"/>
              <w:left w:val="single" w:sz="4" w:space="0" w:color="000000"/>
              <w:bottom w:val="single" w:sz="4" w:space="0" w:color="000000"/>
              <w:right w:val="single" w:sz="4" w:space="0" w:color="000000"/>
            </w:tcBorders>
            <w:vAlign w:val="bottom"/>
          </w:tcPr>
          <w:p w14:paraId="0BEDE144" w14:textId="763F7562" w:rsidR="003C1EA9" w:rsidRDefault="003C1EA9" w:rsidP="003C1EA9">
            <w:pPr>
              <w:pStyle w:val="TableParagraph"/>
              <w:kinsoku w:val="0"/>
              <w:overflowPunct w:val="0"/>
              <w:spacing w:line="214" w:lineRule="exact"/>
              <w:ind w:left="12"/>
              <w:jc w:val="center"/>
              <w:rPr>
                <w:sz w:val="20"/>
                <w:szCs w:val="20"/>
              </w:rPr>
            </w:pPr>
            <w:r>
              <w:rPr>
                <w:rFonts w:ascii="&quot;Times New Roman&quot;" w:hAnsi="&quot;Times New Roman&quot;" w:cs="Arial"/>
                <w:color w:val="000000"/>
                <w:sz w:val="20"/>
                <w:szCs w:val="20"/>
              </w:rPr>
              <w:t>33</w:t>
            </w:r>
          </w:p>
        </w:tc>
      </w:tr>
      <w:tr w:rsidR="003C1EA9" w14:paraId="5A55B137" w14:textId="77777777" w:rsidTr="00C24302">
        <w:trPr>
          <w:trHeight w:val="284"/>
          <w:jc w:val="center"/>
        </w:trPr>
        <w:tc>
          <w:tcPr>
            <w:tcW w:w="2549" w:type="dxa"/>
            <w:tcBorders>
              <w:top w:val="single" w:sz="4" w:space="0" w:color="000000"/>
              <w:left w:val="single" w:sz="4" w:space="0" w:color="000000"/>
              <w:bottom w:val="single" w:sz="4" w:space="0" w:color="000000"/>
              <w:right w:val="single" w:sz="4" w:space="0" w:color="000000"/>
            </w:tcBorders>
          </w:tcPr>
          <w:p w14:paraId="36163CC0" w14:textId="77777777" w:rsidR="003C1EA9" w:rsidRDefault="003C1EA9" w:rsidP="003C1EA9">
            <w:pPr>
              <w:pStyle w:val="TableParagraph"/>
              <w:kinsoku w:val="0"/>
              <w:overflowPunct w:val="0"/>
              <w:spacing w:line="214" w:lineRule="exact"/>
              <w:ind w:left="282" w:right="273"/>
              <w:jc w:val="center"/>
              <w:rPr>
                <w:sz w:val="20"/>
                <w:szCs w:val="20"/>
              </w:rPr>
            </w:pPr>
            <w:r>
              <w:rPr>
                <w:sz w:val="20"/>
                <w:szCs w:val="20"/>
              </w:rPr>
              <w:t>Prof. Dr.</w:t>
            </w:r>
          </w:p>
        </w:tc>
        <w:tc>
          <w:tcPr>
            <w:tcW w:w="2418" w:type="dxa"/>
            <w:tcBorders>
              <w:top w:val="single" w:sz="4" w:space="0" w:color="000000"/>
              <w:left w:val="single" w:sz="4" w:space="0" w:color="000000"/>
              <w:bottom w:val="single" w:sz="4" w:space="0" w:color="000000"/>
              <w:right w:val="single" w:sz="4" w:space="0" w:color="000000"/>
            </w:tcBorders>
          </w:tcPr>
          <w:p w14:paraId="0E2572DC" w14:textId="77777777" w:rsidR="003C1EA9" w:rsidRDefault="003C1EA9" w:rsidP="003C1EA9">
            <w:pPr>
              <w:pStyle w:val="TableParagraph"/>
              <w:kinsoku w:val="0"/>
              <w:overflowPunct w:val="0"/>
              <w:spacing w:line="214" w:lineRule="exact"/>
              <w:ind w:left="217" w:right="207"/>
              <w:jc w:val="center"/>
              <w:rPr>
                <w:sz w:val="20"/>
                <w:szCs w:val="20"/>
              </w:rPr>
            </w:pPr>
            <w:r>
              <w:rPr>
                <w:sz w:val="20"/>
                <w:szCs w:val="20"/>
              </w:rPr>
              <w:t>Ayşe San Turgay</w:t>
            </w:r>
          </w:p>
        </w:tc>
        <w:tc>
          <w:tcPr>
            <w:tcW w:w="1781" w:type="dxa"/>
            <w:tcBorders>
              <w:top w:val="single" w:sz="4" w:space="0" w:color="000000"/>
              <w:left w:val="single" w:sz="4" w:space="0" w:color="000000"/>
              <w:bottom w:val="single" w:sz="4" w:space="0" w:color="000000"/>
              <w:right w:val="single" w:sz="4" w:space="0" w:color="000000"/>
            </w:tcBorders>
            <w:vAlign w:val="bottom"/>
          </w:tcPr>
          <w:p w14:paraId="4DB424FB" w14:textId="7B873931" w:rsidR="003C1EA9" w:rsidRDefault="003C1EA9" w:rsidP="003C1EA9">
            <w:pPr>
              <w:pStyle w:val="TableParagraph"/>
              <w:kinsoku w:val="0"/>
              <w:overflowPunct w:val="0"/>
              <w:spacing w:line="214" w:lineRule="exact"/>
              <w:ind w:left="6"/>
              <w:jc w:val="center"/>
              <w:rPr>
                <w:w w:val="99"/>
                <w:sz w:val="20"/>
                <w:szCs w:val="20"/>
              </w:rPr>
            </w:pPr>
            <w:r>
              <w:rPr>
                <w:rFonts w:ascii="&quot;Times New Roman&quot;" w:hAnsi="&quot;Times New Roman&quot;" w:cs="Arial"/>
                <w:color w:val="000000"/>
                <w:sz w:val="20"/>
                <w:szCs w:val="20"/>
              </w:rPr>
              <w:t>10</w:t>
            </w:r>
          </w:p>
        </w:tc>
        <w:tc>
          <w:tcPr>
            <w:tcW w:w="2084" w:type="dxa"/>
            <w:tcBorders>
              <w:top w:val="single" w:sz="4" w:space="0" w:color="000000"/>
              <w:left w:val="single" w:sz="4" w:space="0" w:color="000000"/>
              <w:bottom w:val="single" w:sz="4" w:space="0" w:color="000000"/>
              <w:right w:val="single" w:sz="4" w:space="0" w:color="000000"/>
            </w:tcBorders>
            <w:vAlign w:val="bottom"/>
          </w:tcPr>
          <w:p w14:paraId="12FBA0D4" w14:textId="0DAA121A" w:rsidR="003C1EA9" w:rsidRDefault="003C1EA9" w:rsidP="003C1EA9">
            <w:pPr>
              <w:pStyle w:val="TableParagraph"/>
              <w:kinsoku w:val="0"/>
              <w:overflowPunct w:val="0"/>
              <w:spacing w:line="214" w:lineRule="exact"/>
              <w:ind w:left="12"/>
              <w:jc w:val="center"/>
              <w:rPr>
                <w:sz w:val="20"/>
                <w:szCs w:val="20"/>
              </w:rPr>
            </w:pPr>
            <w:r>
              <w:rPr>
                <w:rFonts w:ascii="&quot;Times New Roman&quot;" w:hAnsi="&quot;Times New Roman&quot;" w:cs="Arial"/>
                <w:color w:val="000000"/>
                <w:sz w:val="20"/>
                <w:szCs w:val="20"/>
              </w:rPr>
              <w:t>38</w:t>
            </w:r>
          </w:p>
        </w:tc>
      </w:tr>
      <w:tr w:rsidR="003C1EA9" w14:paraId="520CE8C7" w14:textId="77777777" w:rsidTr="00C24302">
        <w:trPr>
          <w:trHeight w:val="284"/>
          <w:jc w:val="center"/>
        </w:trPr>
        <w:tc>
          <w:tcPr>
            <w:tcW w:w="2549" w:type="dxa"/>
            <w:tcBorders>
              <w:top w:val="single" w:sz="4" w:space="0" w:color="000000"/>
              <w:left w:val="single" w:sz="4" w:space="0" w:color="000000"/>
              <w:bottom w:val="single" w:sz="4" w:space="0" w:color="000000"/>
              <w:right w:val="single" w:sz="4" w:space="0" w:color="000000"/>
            </w:tcBorders>
          </w:tcPr>
          <w:p w14:paraId="247C80C5" w14:textId="5CCA303A" w:rsidR="003C1EA9" w:rsidRPr="00CB164B" w:rsidRDefault="003C1EA9" w:rsidP="003C1EA9">
            <w:pPr>
              <w:pStyle w:val="TableParagraph"/>
              <w:kinsoku w:val="0"/>
              <w:overflowPunct w:val="0"/>
              <w:spacing w:line="214" w:lineRule="exact"/>
              <w:ind w:left="282" w:right="273"/>
              <w:jc w:val="center"/>
              <w:rPr>
                <w:sz w:val="20"/>
                <w:szCs w:val="20"/>
              </w:rPr>
            </w:pPr>
            <w:r>
              <w:rPr>
                <w:bCs/>
                <w:sz w:val="20"/>
                <w:szCs w:val="20"/>
              </w:rPr>
              <w:t>Prof. Dr.</w:t>
            </w:r>
          </w:p>
        </w:tc>
        <w:tc>
          <w:tcPr>
            <w:tcW w:w="2418" w:type="dxa"/>
            <w:tcBorders>
              <w:top w:val="single" w:sz="4" w:space="0" w:color="000000"/>
              <w:left w:val="single" w:sz="4" w:space="0" w:color="000000"/>
              <w:bottom w:val="single" w:sz="4" w:space="0" w:color="000000"/>
              <w:right w:val="single" w:sz="4" w:space="0" w:color="000000"/>
            </w:tcBorders>
          </w:tcPr>
          <w:p w14:paraId="5764CDB9" w14:textId="77777777" w:rsidR="003C1EA9" w:rsidRDefault="003C1EA9" w:rsidP="003C1EA9">
            <w:pPr>
              <w:pStyle w:val="TableParagraph"/>
              <w:kinsoku w:val="0"/>
              <w:overflowPunct w:val="0"/>
              <w:spacing w:line="214" w:lineRule="exact"/>
              <w:ind w:left="217" w:right="207"/>
              <w:jc w:val="center"/>
              <w:rPr>
                <w:sz w:val="20"/>
                <w:szCs w:val="20"/>
              </w:rPr>
            </w:pPr>
            <w:r>
              <w:rPr>
                <w:sz w:val="20"/>
                <w:szCs w:val="20"/>
              </w:rPr>
              <w:t>Özge Uysal Şahin</w:t>
            </w:r>
          </w:p>
        </w:tc>
        <w:tc>
          <w:tcPr>
            <w:tcW w:w="1781" w:type="dxa"/>
            <w:tcBorders>
              <w:top w:val="single" w:sz="4" w:space="0" w:color="000000"/>
              <w:left w:val="single" w:sz="4" w:space="0" w:color="000000"/>
              <w:bottom w:val="single" w:sz="4" w:space="0" w:color="000000"/>
              <w:right w:val="single" w:sz="4" w:space="0" w:color="000000"/>
            </w:tcBorders>
            <w:vAlign w:val="bottom"/>
          </w:tcPr>
          <w:p w14:paraId="513508F9" w14:textId="50852851" w:rsidR="003C1EA9" w:rsidRDefault="003C1EA9" w:rsidP="003C1EA9">
            <w:pPr>
              <w:pStyle w:val="TableParagraph"/>
              <w:kinsoku w:val="0"/>
              <w:overflowPunct w:val="0"/>
              <w:spacing w:line="214" w:lineRule="exact"/>
              <w:ind w:left="6"/>
              <w:jc w:val="center"/>
              <w:rPr>
                <w:w w:val="99"/>
                <w:sz w:val="20"/>
                <w:szCs w:val="20"/>
              </w:rPr>
            </w:pPr>
            <w:r>
              <w:rPr>
                <w:rFonts w:ascii="&quot;Times New Roman&quot;" w:hAnsi="&quot;Times New Roman&quot;" w:cs="Arial"/>
                <w:color w:val="000000"/>
                <w:sz w:val="20"/>
                <w:szCs w:val="20"/>
              </w:rPr>
              <w:t>10</w:t>
            </w:r>
          </w:p>
        </w:tc>
        <w:tc>
          <w:tcPr>
            <w:tcW w:w="2084" w:type="dxa"/>
            <w:tcBorders>
              <w:top w:val="single" w:sz="4" w:space="0" w:color="000000"/>
              <w:left w:val="single" w:sz="4" w:space="0" w:color="000000"/>
              <w:bottom w:val="single" w:sz="4" w:space="0" w:color="000000"/>
              <w:right w:val="single" w:sz="4" w:space="0" w:color="000000"/>
            </w:tcBorders>
            <w:vAlign w:val="bottom"/>
          </w:tcPr>
          <w:p w14:paraId="7AA61F55" w14:textId="1F688019" w:rsidR="003C1EA9" w:rsidRDefault="003C1EA9" w:rsidP="003C1EA9">
            <w:pPr>
              <w:pStyle w:val="TableParagraph"/>
              <w:kinsoku w:val="0"/>
              <w:overflowPunct w:val="0"/>
              <w:spacing w:line="214" w:lineRule="exact"/>
              <w:ind w:left="12"/>
              <w:jc w:val="center"/>
              <w:rPr>
                <w:sz w:val="20"/>
                <w:szCs w:val="20"/>
              </w:rPr>
            </w:pPr>
            <w:r>
              <w:rPr>
                <w:rFonts w:ascii="&quot;Times New Roman&quot;" w:hAnsi="&quot;Times New Roman&quot;" w:cs="Arial"/>
                <w:color w:val="000000"/>
                <w:sz w:val="20"/>
                <w:szCs w:val="20"/>
              </w:rPr>
              <w:t>34</w:t>
            </w:r>
          </w:p>
        </w:tc>
      </w:tr>
      <w:tr w:rsidR="003C1EA9" w14:paraId="4E7F2C8B" w14:textId="77777777" w:rsidTr="00C24302">
        <w:trPr>
          <w:trHeight w:val="284"/>
          <w:jc w:val="center"/>
        </w:trPr>
        <w:tc>
          <w:tcPr>
            <w:tcW w:w="2549" w:type="dxa"/>
            <w:tcBorders>
              <w:top w:val="single" w:sz="4" w:space="0" w:color="000000"/>
              <w:left w:val="single" w:sz="4" w:space="0" w:color="000000"/>
              <w:bottom w:val="single" w:sz="4" w:space="0" w:color="000000"/>
              <w:right w:val="single" w:sz="4" w:space="0" w:color="000000"/>
            </w:tcBorders>
          </w:tcPr>
          <w:p w14:paraId="544AFF85" w14:textId="77777777" w:rsidR="003C1EA9" w:rsidRDefault="003C1EA9" w:rsidP="003C1EA9">
            <w:pPr>
              <w:pStyle w:val="TableParagraph"/>
              <w:kinsoku w:val="0"/>
              <w:overflowPunct w:val="0"/>
              <w:spacing w:line="214" w:lineRule="exact"/>
              <w:ind w:left="282" w:right="273"/>
              <w:jc w:val="center"/>
              <w:rPr>
                <w:sz w:val="20"/>
                <w:szCs w:val="20"/>
              </w:rPr>
            </w:pPr>
            <w:r>
              <w:rPr>
                <w:sz w:val="20"/>
                <w:szCs w:val="20"/>
              </w:rPr>
              <w:t>Dr. Lecturer Member of</w:t>
            </w:r>
          </w:p>
        </w:tc>
        <w:tc>
          <w:tcPr>
            <w:tcW w:w="2418" w:type="dxa"/>
            <w:tcBorders>
              <w:top w:val="single" w:sz="4" w:space="0" w:color="000000"/>
              <w:left w:val="single" w:sz="4" w:space="0" w:color="000000"/>
              <w:bottom w:val="single" w:sz="4" w:space="0" w:color="000000"/>
              <w:right w:val="single" w:sz="4" w:space="0" w:color="000000"/>
            </w:tcBorders>
          </w:tcPr>
          <w:p w14:paraId="5C397A5D" w14:textId="77777777" w:rsidR="003C1EA9" w:rsidRDefault="003C1EA9" w:rsidP="003C1EA9">
            <w:pPr>
              <w:pStyle w:val="TableParagraph"/>
              <w:kinsoku w:val="0"/>
              <w:overflowPunct w:val="0"/>
              <w:spacing w:line="214" w:lineRule="exact"/>
              <w:ind w:left="217" w:right="209"/>
              <w:jc w:val="center"/>
              <w:rPr>
                <w:sz w:val="20"/>
                <w:szCs w:val="20"/>
              </w:rPr>
            </w:pPr>
            <w:r>
              <w:rPr>
                <w:sz w:val="20"/>
                <w:szCs w:val="20"/>
              </w:rPr>
              <w:t>Didem Hekimoğlu Tunç</w:t>
            </w:r>
          </w:p>
        </w:tc>
        <w:tc>
          <w:tcPr>
            <w:tcW w:w="1781" w:type="dxa"/>
            <w:tcBorders>
              <w:top w:val="single" w:sz="4" w:space="0" w:color="000000"/>
              <w:left w:val="single" w:sz="4" w:space="0" w:color="000000"/>
              <w:bottom w:val="single" w:sz="4" w:space="0" w:color="000000"/>
              <w:right w:val="single" w:sz="4" w:space="0" w:color="000000"/>
            </w:tcBorders>
            <w:vAlign w:val="bottom"/>
          </w:tcPr>
          <w:p w14:paraId="241834F4" w14:textId="0706FC4D" w:rsidR="003C1EA9" w:rsidRDefault="003C1EA9" w:rsidP="003C1EA9">
            <w:pPr>
              <w:pStyle w:val="TableParagraph"/>
              <w:kinsoku w:val="0"/>
              <w:overflowPunct w:val="0"/>
              <w:spacing w:line="214" w:lineRule="exact"/>
              <w:ind w:left="10"/>
              <w:jc w:val="center"/>
              <w:rPr>
                <w:sz w:val="20"/>
                <w:szCs w:val="20"/>
              </w:rPr>
            </w:pPr>
            <w:r>
              <w:rPr>
                <w:rFonts w:ascii="&quot;Times New Roman&quot;" w:hAnsi="&quot;Times New Roman&quot;" w:cs="Arial"/>
                <w:color w:val="000000"/>
                <w:sz w:val="20"/>
                <w:szCs w:val="20"/>
              </w:rPr>
              <w:t>10</w:t>
            </w:r>
          </w:p>
        </w:tc>
        <w:tc>
          <w:tcPr>
            <w:tcW w:w="2084" w:type="dxa"/>
            <w:tcBorders>
              <w:top w:val="single" w:sz="4" w:space="0" w:color="000000"/>
              <w:left w:val="single" w:sz="4" w:space="0" w:color="000000"/>
              <w:bottom w:val="single" w:sz="4" w:space="0" w:color="000000"/>
              <w:right w:val="single" w:sz="4" w:space="0" w:color="000000"/>
            </w:tcBorders>
            <w:vAlign w:val="bottom"/>
          </w:tcPr>
          <w:p w14:paraId="4FB42F16" w14:textId="3209D8CF" w:rsidR="003C1EA9" w:rsidRDefault="003C1EA9" w:rsidP="003C1EA9">
            <w:pPr>
              <w:pStyle w:val="TableParagraph"/>
              <w:kinsoku w:val="0"/>
              <w:overflowPunct w:val="0"/>
              <w:spacing w:line="214" w:lineRule="exact"/>
              <w:ind w:left="12"/>
              <w:jc w:val="center"/>
              <w:rPr>
                <w:sz w:val="20"/>
                <w:szCs w:val="20"/>
              </w:rPr>
            </w:pPr>
            <w:r>
              <w:rPr>
                <w:rFonts w:ascii="&quot;Times New Roman&quot;" w:hAnsi="&quot;Times New Roman&quot;" w:cs="Arial"/>
                <w:color w:val="000000"/>
                <w:sz w:val="20"/>
                <w:szCs w:val="20"/>
              </w:rPr>
              <w:t>38</w:t>
            </w:r>
          </w:p>
        </w:tc>
      </w:tr>
    </w:tbl>
    <w:p w14:paraId="2116DBEC" w14:textId="77777777" w:rsidR="00EE3409" w:rsidRDefault="00EE3409" w:rsidP="00EE3409">
      <w:pPr>
        <w:pStyle w:val="GvdeMetni"/>
        <w:kinsoku w:val="0"/>
        <w:overflowPunct w:val="0"/>
        <w:spacing w:after="3"/>
        <w:rPr>
          <w:b/>
          <w:bCs/>
          <w:sz w:val="20"/>
          <w:szCs w:val="20"/>
        </w:rPr>
      </w:pPr>
    </w:p>
    <w:p w14:paraId="04FFA1DD" w14:textId="77777777" w:rsidR="00EE3409" w:rsidRDefault="00EE3409" w:rsidP="00EE3409">
      <w:pPr>
        <w:pStyle w:val="Tablo1"/>
      </w:pPr>
      <w:bookmarkStart w:id="10" w:name="_Toc55389780"/>
      <w:r>
        <w:t>Table 3. Number of Students per Academic Staff</w:t>
      </w:r>
      <w:bookmarkEnd w:id="10"/>
    </w:p>
    <w:tbl>
      <w:tblPr>
        <w:tblStyle w:val="TabloKlavuzu"/>
        <w:tblW w:w="0" w:type="auto"/>
        <w:jc w:val="center"/>
        <w:tblLook w:val="04A0" w:firstRow="1" w:lastRow="0" w:firstColumn="1" w:lastColumn="0" w:noHBand="0" w:noVBand="1"/>
      </w:tblPr>
      <w:tblGrid>
        <w:gridCol w:w="4508"/>
        <w:gridCol w:w="4276"/>
      </w:tblGrid>
      <w:tr w:rsidR="005B3FA0" w14:paraId="0166711F" w14:textId="77777777" w:rsidTr="00C91E7D">
        <w:trPr>
          <w:jc w:val="center"/>
        </w:trPr>
        <w:tc>
          <w:tcPr>
            <w:tcW w:w="4508" w:type="dxa"/>
            <w:vAlign w:val="center"/>
          </w:tcPr>
          <w:p w14:paraId="5DF14671" w14:textId="255E1D24" w:rsidR="005B3FA0" w:rsidRPr="00EE3409" w:rsidRDefault="005B3FA0" w:rsidP="004C78DA">
            <w:pPr>
              <w:ind w:firstLine="0"/>
              <w:jc w:val="center"/>
              <w:rPr>
                <w:sz w:val="20"/>
                <w:szCs w:val="20"/>
              </w:rPr>
            </w:pPr>
            <w:r w:rsidRPr="003B1431">
              <w:rPr>
                <w:rFonts w:eastAsia="Calibri" w:cs="Times New Roman"/>
                <w:sz w:val="20"/>
                <w:szCs w:val="20"/>
              </w:rPr>
              <w:t>Number of Actively Registered Students in the Program 10 / Number of Faculty Members in the Program 4</w:t>
            </w:r>
          </w:p>
        </w:tc>
        <w:tc>
          <w:tcPr>
            <w:tcW w:w="4276" w:type="dxa"/>
            <w:vAlign w:val="center"/>
          </w:tcPr>
          <w:p w14:paraId="0C284EDF" w14:textId="1161D5D4" w:rsidR="005B3FA0" w:rsidRDefault="002400B9" w:rsidP="00EE3409">
            <w:pPr>
              <w:ind w:firstLine="0"/>
              <w:jc w:val="center"/>
            </w:pPr>
            <w:r>
              <w:rPr>
                <w:rFonts w:eastAsia="Calibri" w:cs="Times New Roman"/>
                <w:sz w:val="20"/>
              </w:rPr>
              <w:t>2.5</w:t>
            </w:r>
          </w:p>
        </w:tc>
      </w:tr>
    </w:tbl>
    <w:p w14:paraId="520E56E7" w14:textId="77777777" w:rsidR="00D12376" w:rsidRDefault="00D12376" w:rsidP="00D12376">
      <w:pPr>
        <w:pStyle w:val="Tablo1"/>
      </w:pPr>
      <w:bookmarkStart w:id="11" w:name="_Toc55389781"/>
      <w:r>
        <w:t>Table 4. Statistics on Academic Publications of Faculty Members</w:t>
      </w:r>
      <w:bookmarkEnd w:id="11"/>
    </w:p>
    <w:tbl>
      <w:tblPr>
        <w:tblW w:w="0" w:type="auto"/>
        <w:jc w:val="center"/>
        <w:tblCellMar>
          <w:left w:w="0" w:type="dxa"/>
          <w:right w:w="0" w:type="dxa"/>
        </w:tblCellMar>
        <w:tblLook w:val="0000" w:firstRow="0" w:lastRow="0" w:firstColumn="0" w:lastColumn="0" w:noHBand="0" w:noVBand="0"/>
      </w:tblPr>
      <w:tblGrid>
        <w:gridCol w:w="2274"/>
        <w:gridCol w:w="1974"/>
        <w:gridCol w:w="1682"/>
        <w:gridCol w:w="1562"/>
        <w:gridCol w:w="1265"/>
      </w:tblGrid>
      <w:tr w:rsidR="00AB27F6" w14:paraId="56723363" w14:textId="77777777" w:rsidTr="007447EB">
        <w:trPr>
          <w:trHeight w:val="1525"/>
          <w:jc w:val="center"/>
        </w:trPr>
        <w:tc>
          <w:tcPr>
            <w:tcW w:w="2274" w:type="dxa"/>
            <w:tcBorders>
              <w:top w:val="single" w:sz="4" w:space="0" w:color="000000"/>
              <w:left w:val="single" w:sz="4" w:space="0" w:color="000000"/>
              <w:bottom w:val="single" w:sz="4" w:space="0" w:color="000000"/>
              <w:right w:val="single" w:sz="4" w:space="0" w:color="000000"/>
            </w:tcBorders>
          </w:tcPr>
          <w:p w14:paraId="27B4983C" w14:textId="77777777" w:rsidR="00AB27F6" w:rsidRDefault="00AB27F6" w:rsidP="007447EB">
            <w:pPr>
              <w:pStyle w:val="TableParagraph"/>
              <w:kinsoku w:val="0"/>
              <w:overflowPunct w:val="0"/>
              <w:rPr>
                <w:b/>
                <w:bCs/>
                <w:sz w:val="20"/>
                <w:szCs w:val="20"/>
              </w:rPr>
            </w:pPr>
          </w:p>
          <w:p w14:paraId="5640F017" w14:textId="77777777" w:rsidR="00AB27F6" w:rsidRDefault="00AB27F6" w:rsidP="007447EB">
            <w:pPr>
              <w:pStyle w:val="TableParagraph"/>
              <w:kinsoku w:val="0"/>
              <w:overflowPunct w:val="0"/>
              <w:rPr>
                <w:b/>
                <w:bCs/>
                <w:sz w:val="27"/>
                <w:szCs w:val="27"/>
              </w:rPr>
            </w:pPr>
          </w:p>
          <w:p w14:paraId="14478856" w14:textId="77777777" w:rsidR="00AB27F6" w:rsidRDefault="00AB27F6" w:rsidP="007447EB">
            <w:pPr>
              <w:pStyle w:val="TableParagraph"/>
              <w:kinsoku w:val="0"/>
              <w:overflowPunct w:val="0"/>
              <w:ind w:left="718" w:right="393" w:hanging="298"/>
              <w:rPr>
                <w:b/>
                <w:bCs/>
                <w:sz w:val="19"/>
                <w:szCs w:val="19"/>
              </w:rPr>
            </w:pPr>
            <w:r>
              <w:rPr>
                <w:b/>
                <w:bCs/>
                <w:sz w:val="19"/>
                <w:szCs w:val="19"/>
              </w:rPr>
              <w:t>Academic Title Name, Surname</w:t>
            </w:r>
          </w:p>
        </w:tc>
        <w:tc>
          <w:tcPr>
            <w:tcW w:w="1974" w:type="dxa"/>
            <w:tcBorders>
              <w:top w:val="single" w:sz="4" w:space="0" w:color="000000"/>
              <w:left w:val="single" w:sz="4" w:space="0" w:color="000000"/>
              <w:bottom w:val="single" w:sz="4" w:space="0" w:color="000000"/>
              <w:right w:val="single" w:sz="4" w:space="0" w:color="000000"/>
            </w:tcBorders>
          </w:tcPr>
          <w:p w14:paraId="7C739AC5" w14:textId="77777777" w:rsidR="00212E28" w:rsidRDefault="00212E28" w:rsidP="00212E28">
            <w:pPr>
              <w:pStyle w:val="TableParagraph"/>
              <w:kinsoku w:val="0"/>
              <w:overflowPunct w:val="0"/>
              <w:ind w:left="306" w:right="300" w:firstLine="4"/>
              <w:jc w:val="center"/>
              <w:rPr>
                <w:b/>
                <w:bCs/>
                <w:sz w:val="19"/>
                <w:szCs w:val="19"/>
              </w:rPr>
            </w:pPr>
            <w:r>
              <w:rPr>
                <w:b/>
                <w:bCs/>
                <w:sz w:val="19"/>
                <w:szCs w:val="19"/>
              </w:rPr>
              <w:t>International + National Referee</w:t>
            </w:r>
            <w:r>
              <w:rPr>
                <w:b/>
                <w:bCs/>
                <w:spacing w:val="-11"/>
                <w:sz w:val="19"/>
                <w:szCs w:val="19"/>
              </w:rPr>
              <w:t xml:space="preserve"> </w:t>
            </w:r>
            <w:r>
              <w:rPr>
                <w:b/>
                <w:bCs/>
                <w:sz w:val="19"/>
                <w:szCs w:val="19"/>
              </w:rPr>
              <w:t>Magazine, Congress,</w:t>
            </w:r>
          </w:p>
          <w:p w14:paraId="7482FC6B" w14:textId="7A057691" w:rsidR="00AB27F6" w:rsidRDefault="00212E28" w:rsidP="00212E28">
            <w:pPr>
              <w:pStyle w:val="TableParagraph"/>
              <w:kinsoku w:val="0"/>
              <w:overflowPunct w:val="0"/>
              <w:spacing w:line="218" w:lineRule="exact"/>
              <w:ind w:left="107" w:right="95" w:hanging="3"/>
              <w:jc w:val="center"/>
              <w:rPr>
                <w:b/>
                <w:bCs/>
                <w:sz w:val="19"/>
                <w:szCs w:val="19"/>
              </w:rPr>
            </w:pPr>
            <w:r>
              <w:rPr>
                <w:b/>
                <w:bCs/>
                <w:sz w:val="19"/>
                <w:szCs w:val="19"/>
              </w:rPr>
              <w:t>Symposium etc. Number of Published Articles and Papers</w:t>
            </w:r>
          </w:p>
        </w:tc>
        <w:tc>
          <w:tcPr>
            <w:tcW w:w="1682" w:type="dxa"/>
            <w:tcBorders>
              <w:top w:val="single" w:sz="4" w:space="0" w:color="000000"/>
              <w:left w:val="single" w:sz="4" w:space="0" w:color="000000"/>
              <w:bottom w:val="single" w:sz="4" w:space="0" w:color="000000"/>
              <w:right w:val="single" w:sz="4" w:space="0" w:color="000000"/>
            </w:tcBorders>
          </w:tcPr>
          <w:p w14:paraId="601A796C" w14:textId="77777777" w:rsidR="00AB27F6" w:rsidRDefault="00AB27F6" w:rsidP="007447EB">
            <w:pPr>
              <w:pStyle w:val="TableParagraph"/>
              <w:kinsoku w:val="0"/>
              <w:overflowPunct w:val="0"/>
              <w:rPr>
                <w:b/>
                <w:bCs/>
                <w:sz w:val="20"/>
                <w:szCs w:val="20"/>
              </w:rPr>
            </w:pPr>
          </w:p>
          <w:p w14:paraId="72B11B71" w14:textId="77777777" w:rsidR="00AB27F6" w:rsidRDefault="00AB27F6" w:rsidP="007447EB">
            <w:pPr>
              <w:pStyle w:val="TableParagraph"/>
              <w:kinsoku w:val="0"/>
              <w:overflowPunct w:val="0"/>
              <w:rPr>
                <w:b/>
                <w:bCs/>
                <w:sz w:val="20"/>
                <w:szCs w:val="20"/>
              </w:rPr>
            </w:pPr>
          </w:p>
          <w:p w14:paraId="0F76BDE2" w14:textId="77777777" w:rsidR="00AB27F6" w:rsidRDefault="00AB27F6" w:rsidP="007447EB">
            <w:pPr>
              <w:pStyle w:val="TableParagraph"/>
              <w:kinsoku w:val="0"/>
              <w:overflowPunct w:val="0"/>
              <w:spacing w:before="7"/>
              <w:rPr>
                <w:b/>
                <w:bCs/>
                <w:sz w:val="16"/>
                <w:szCs w:val="16"/>
              </w:rPr>
            </w:pPr>
          </w:p>
          <w:p w14:paraId="595F3615" w14:textId="77777777" w:rsidR="00AB27F6" w:rsidRDefault="00AB27F6" w:rsidP="007447EB">
            <w:pPr>
              <w:pStyle w:val="TableParagraph"/>
              <w:kinsoku w:val="0"/>
              <w:overflowPunct w:val="0"/>
              <w:ind w:left="114" w:right="111"/>
              <w:jc w:val="center"/>
              <w:rPr>
                <w:b/>
                <w:bCs/>
                <w:sz w:val="19"/>
                <w:szCs w:val="19"/>
              </w:rPr>
            </w:pPr>
            <w:r>
              <w:rPr>
                <w:b/>
                <w:bCs/>
                <w:sz w:val="19"/>
                <w:szCs w:val="19"/>
              </w:rPr>
              <w:t>Total Number of Citations</w:t>
            </w:r>
          </w:p>
        </w:tc>
        <w:tc>
          <w:tcPr>
            <w:tcW w:w="1562" w:type="dxa"/>
            <w:tcBorders>
              <w:top w:val="single" w:sz="4" w:space="0" w:color="000000"/>
              <w:left w:val="single" w:sz="4" w:space="0" w:color="000000"/>
              <w:bottom w:val="single" w:sz="4" w:space="0" w:color="000000"/>
              <w:right w:val="single" w:sz="4" w:space="0" w:color="000000"/>
            </w:tcBorders>
          </w:tcPr>
          <w:p w14:paraId="34AA9933" w14:textId="77777777" w:rsidR="00AB27F6" w:rsidRDefault="00AB27F6" w:rsidP="007447EB">
            <w:pPr>
              <w:pStyle w:val="TableParagraph"/>
              <w:kinsoku w:val="0"/>
              <w:overflowPunct w:val="0"/>
              <w:spacing w:line="218" w:lineRule="exact"/>
              <w:ind w:left="146" w:right="135"/>
              <w:jc w:val="center"/>
              <w:rPr>
                <w:b/>
                <w:bCs/>
                <w:sz w:val="19"/>
                <w:szCs w:val="19"/>
              </w:rPr>
            </w:pPr>
            <w:r>
              <w:rPr>
                <w:b/>
                <w:bCs/>
                <w:sz w:val="19"/>
                <w:szCs w:val="19"/>
              </w:rPr>
              <w:t>Number of Citations in Journals Included in ISI Indexes in the Field of Social Sciences</w:t>
            </w:r>
          </w:p>
        </w:tc>
        <w:tc>
          <w:tcPr>
            <w:tcW w:w="1265" w:type="dxa"/>
            <w:tcBorders>
              <w:top w:val="single" w:sz="4" w:space="0" w:color="000000"/>
              <w:left w:val="single" w:sz="4" w:space="0" w:color="000000"/>
              <w:bottom w:val="single" w:sz="4" w:space="0" w:color="000000"/>
              <w:right w:val="single" w:sz="4" w:space="0" w:color="000000"/>
            </w:tcBorders>
          </w:tcPr>
          <w:p w14:paraId="0FC3FDA4" w14:textId="77777777" w:rsidR="00AB27F6" w:rsidRDefault="00AB27F6" w:rsidP="007447EB">
            <w:pPr>
              <w:pStyle w:val="TableParagraph"/>
              <w:kinsoku w:val="0"/>
              <w:overflowPunct w:val="0"/>
              <w:spacing w:before="1"/>
              <w:rPr>
                <w:b/>
                <w:bCs/>
                <w:sz w:val="28"/>
                <w:szCs w:val="28"/>
              </w:rPr>
            </w:pPr>
          </w:p>
          <w:p w14:paraId="6CE63453" w14:textId="77777777" w:rsidR="00AB27F6" w:rsidRDefault="00AB27F6" w:rsidP="007447EB">
            <w:pPr>
              <w:pStyle w:val="TableParagraph"/>
              <w:kinsoku w:val="0"/>
              <w:overflowPunct w:val="0"/>
              <w:ind w:left="160" w:right="152" w:firstLine="2"/>
              <w:jc w:val="center"/>
              <w:rPr>
                <w:b/>
                <w:bCs/>
                <w:sz w:val="19"/>
                <w:szCs w:val="19"/>
              </w:rPr>
            </w:pPr>
            <w:r>
              <w:rPr>
                <w:b/>
                <w:bCs/>
                <w:sz w:val="19"/>
                <w:szCs w:val="19"/>
              </w:rPr>
              <w:t xml:space="preserve">Academic </w:t>
            </w:r>
            <w:r>
              <w:rPr>
                <w:b/>
                <w:bCs/>
                <w:spacing w:val="-4"/>
                <w:sz w:val="19"/>
                <w:szCs w:val="19"/>
              </w:rPr>
              <w:t xml:space="preserve">Textbook </w:t>
            </w:r>
            <w:r>
              <w:rPr>
                <w:b/>
                <w:bCs/>
                <w:sz w:val="19"/>
                <w:szCs w:val="19"/>
              </w:rPr>
              <w:t>and Book Chapters</w:t>
            </w:r>
          </w:p>
        </w:tc>
      </w:tr>
      <w:tr w:rsidR="00C669A6" w14:paraId="1C22D47C" w14:textId="77777777" w:rsidTr="001741AD">
        <w:trPr>
          <w:trHeight w:val="436"/>
          <w:jc w:val="center"/>
        </w:trPr>
        <w:tc>
          <w:tcPr>
            <w:tcW w:w="2274" w:type="dxa"/>
            <w:tcBorders>
              <w:top w:val="single" w:sz="4" w:space="0" w:color="000000"/>
              <w:left w:val="single" w:sz="4" w:space="0" w:color="000000"/>
              <w:bottom w:val="single" w:sz="4" w:space="0" w:color="000000"/>
              <w:right w:val="single" w:sz="4" w:space="0" w:color="000000"/>
            </w:tcBorders>
            <w:vAlign w:val="center"/>
          </w:tcPr>
          <w:p w14:paraId="762A31B5" w14:textId="77777777" w:rsidR="00C669A6" w:rsidRDefault="00C669A6" w:rsidP="00C669A6">
            <w:pPr>
              <w:pStyle w:val="TableParagraph"/>
              <w:kinsoku w:val="0"/>
              <w:overflowPunct w:val="0"/>
              <w:spacing w:line="205" w:lineRule="exact"/>
              <w:ind w:left="168" w:right="161"/>
              <w:jc w:val="center"/>
              <w:rPr>
                <w:sz w:val="19"/>
                <w:szCs w:val="19"/>
              </w:rPr>
            </w:pPr>
            <w:r>
              <w:rPr>
                <w:sz w:val="19"/>
                <w:szCs w:val="19"/>
              </w:rPr>
              <w:t>Prof. Dr. Ekrem Tufan</w:t>
            </w:r>
          </w:p>
        </w:tc>
        <w:tc>
          <w:tcPr>
            <w:tcW w:w="1974" w:type="dxa"/>
            <w:tcBorders>
              <w:top w:val="single" w:sz="4" w:space="0" w:color="000000"/>
              <w:left w:val="single" w:sz="4" w:space="0" w:color="000000"/>
              <w:bottom w:val="single" w:sz="4" w:space="0" w:color="000000"/>
              <w:right w:val="single" w:sz="4" w:space="0" w:color="000000"/>
            </w:tcBorders>
            <w:vAlign w:val="bottom"/>
          </w:tcPr>
          <w:p w14:paraId="4BC1D74D" w14:textId="610189F0" w:rsidR="00C669A6" w:rsidRPr="00056D5E"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57</w:t>
            </w:r>
          </w:p>
        </w:tc>
        <w:tc>
          <w:tcPr>
            <w:tcW w:w="1682" w:type="dxa"/>
            <w:tcBorders>
              <w:top w:val="single" w:sz="4" w:space="0" w:color="000000"/>
              <w:left w:val="single" w:sz="4" w:space="0" w:color="000000"/>
              <w:bottom w:val="single" w:sz="4" w:space="0" w:color="000000"/>
              <w:right w:val="single" w:sz="4" w:space="0" w:color="000000"/>
            </w:tcBorders>
            <w:vAlign w:val="bottom"/>
          </w:tcPr>
          <w:p w14:paraId="666D8A33" w14:textId="3DEFDECD" w:rsidR="00C669A6" w:rsidRPr="00056D5E"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262</w:t>
            </w:r>
          </w:p>
        </w:tc>
        <w:tc>
          <w:tcPr>
            <w:tcW w:w="1562" w:type="dxa"/>
            <w:tcBorders>
              <w:top w:val="single" w:sz="4" w:space="0" w:color="000000"/>
              <w:left w:val="single" w:sz="4" w:space="0" w:color="000000"/>
              <w:bottom w:val="single" w:sz="4" w:space="0" w:color="000000"/>
              <w:right w:val="single" w:sz="4" w:space="0" w:color="000000"/>
            </w:tcBorders>
            <w:vAlign w:val="bottom"/>
          </w:tcPr>
          <w:p w14:paraId="135BAF94" w14:textId="4C9D5DAE" w:rsidR="00C669A6"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3</w:t>
            </w:r>
          </w:p>
        </w:tc>
        <w:tc>
          <w:tcPr>
            <w:tcW w:w="1265" w:type="dxa"/>
            <w:tcBorders>
              <w:top w:val="single" w:sz="4" w:space="0" w:color="000000"/>
              <w:left w:val="single" w:sz="4" w:space="0" w:color="000000"/>
              <w:bottom w:val="single" w:sz="4" w:space="0" w:color="000000"/>
              <w:right w:val="single" w:sz="4" w:space="0" w:color="000000"/>
            </w:tcBorders>
            <w:vAlign w:val="bottom"/>
          </w:tcPr>
          <w:p w14:paraId="3F6B8D91" w14:textId="7A49C35A" w:rsidR="00C669A6"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10</w:t>
            </w:r>
          </w:p>
        </w:tc>
      </w:tr>
      <w:tr w:rsidR="00C669A6" w14:paraId="64EAC8E8" w14:textId="77777777" w:rsidTr="001741AD">
        <w:trPr>
          <w:trHeight w:val="436"/>
          <w:jc w:val="center"/>
        </w:trPr>
        <w:tc>
          <w:tcPr>
            <w:tcW w:w="2274" w:type="dxa"/>
            <w:tcBorders>
              <w:top w:val="single" w:sz="4" w:space="0" w:color="000000"/>
              <w:left w:val="single" w:sz="4" w:space="0" w:color="000000"/>
              <w:bottom w:val="single" w:sz="4" w:space="0" w:color="000000"/>
              <w:right w:val="single" w:sz="4" w:space="0" w:color="000000"/>
            </w:tcBorders>
            <w:vAlign w:val="center"/>
          </w:tcPr>
          <w:p w14:paraId="7F3E6698" w14:textId="77777777" w:rsidR="00C669A6" w:rsidRDefault="00C669A6" w:rsidP="00C669A6">
            <w:pPr>
              <w:pStyle w:val="TableParagraph"/>
              <w:kinsoku w:val="0"/>
              <w:overflowPunct w:val="0"/>
              <w:spacing w:line="205" w:lineRule="exact"/>
              <w:ind w:left="168" w:right="161"/>
              <w:jc w:val="center"/>
              <w:rPr>
                <w:sz w:val="19"/>
                <w:szCs w:val="19"/>
              </w:rPr>
            </w:pPr>
            <w:r>
              <w:rPr>
                <w:sz w:val="19"/>
                <w:szCs w:val="19"/>
              </w:rPr>
              <w:t>Prof. Dr. Ayşe San Turgay</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F2D559" w14:textId="59482297" w:rsidR="00C669A6" w:rsidRPr="00056D5E"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50</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EF822F" w14:textId="78670E58" w:rsidR="00C669A6" w:rsidRPr="00056D5E"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310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623085" w14:textId="65D764A9" w:rsidR="00C669A6" w:rsidRPr="00056D5E"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50</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EC4A49" w14:textId="3ED21013" w:rsidR="00C669A6" w:rsidRPr="00056D5E"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6</w:t>
            </w:r>
          </w:p>
        </w:tc>
      </w:tr>
      <w:tr w:rsidR="00C669A6" w14:paraId="3C769814" w14:textId="77777777" w:rsidTr="001741AD">
        <w:trPr>
          <w:trHeight w:val="436"/>
          <w:jc w:val="center"/>
        </w:trPr>
        <w:tc>
          <w:tcPr>
            <w:tcW w:w="2274" w:type="dxa"/>
            <w:tcBorders>
              <w:top w:val="single" w:sz="4" w:space="0" w:color="000000"/>
              <w:left w:val="single" w:sz="4" w:space="0" w:color="000000"/>
              <w:bottom w:val="single" w:sz="4" w:space="0" w:color="000000"/>
              <w:right w:val="single" w:sz="4" w:space="0" w:color="000000"/>
            </w:tcBorders>
            <w:vAlign w:val="center"/>
          </w:tcPr>
          <w:p w14:paraId="1E2A45D3" w14:textId="6D41A14B" w:rsidR="00C669A6" w:rsidRDefault="00C669A6" w:rsidP="00C669A6">
            <w:pPr>
              <w:pStyle w:val="TableParagraph"/>
              <w:kinsoku w:val="0"/>
              <w:overflowPunct w:val="0"/>
              <w:spacing w:line="205" w:lineRule="exact"/>
              <w:ind w:left="168" w:right="161"/>
              <w:jc w:val="center"/>
              <w:rPr>
                <w:sz w:val="19"/>
                <w:szCs w:val="19"/>
              </w:rPr>
            </w:pPr>
            <w:r>
              <w:rPr>
                <w:sz w:val="19"/>
                <w:szCs w:val="19"/>
              </w:rPr>
              <w:t>Prof. Dr. Özge UYSAL Şahin</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C56573" w14:textId="1C01F077" w:rsidR="00C669A6" w:rsidRPr="00056D5E"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45</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D1D6A6" w14:textId="7D88B6DB" w:rsidR="00C669A6" w:rsidRPr="00056D5E"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309</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249165" w14:textId="1075BE6C" w:rsidR="00C669A6" w:rsidRPr="00056D5E"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EAA987" w14:textId="586C1C7D" w:rsidR="00C669A6" w:rsidRPr="00056D5E"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19</w:t>
            </w:r>
          </w:p>
        </w:tc>
      </w:tr>
      <w:tr w:rsidR="00C669A6" w14:paraId="02810DA4" w14:textId="77777777" w:rsidTr="001741AD">
        <w:trPr>
          <w:trHeight w:val="436"/>
          <w:jc w:val="center"/>
        </w:trPr>
        <w:tc>
          <w:tcPr>
            <w:tcW w:w="2274" w:type="dxa"/>
            <w:tcBorders>
              <w:top w:val="single" w:sz="4" w:space="0" w:color="000000"/>
              <w:left w:val="single" w:sz="4" w:space="0" w:color="000000"/>
              <w:bottom w:val="single" w:sz="4" w:space="0" w:color="000000"/>
              <w:right w:val="single" w:sz="4" w:space="0" w:color="000000"/>
            </w:tcBorders>
            <w:vAlign w:val="center"/>
          </w:tcPr>
          <w:p w14:paraId="2CB510A8" w14:textId="77777777" w:rsidR="00C669A6" w:rsidRDefault="00C669A6" w:rsidP="00C669A6">
            <w:pPr>
              <w:pStyle w:val="TableParagraph"/>
              <w:kinsoku w:val="0"/>
              <w:overflowPunct w:val="0"/>
              <w:spacing w:line="205" w:lineRule="exact"/>
              <w:ind w:left="168" w:right="161"/>
              <w:jc w:val="center"/>
              <w:rPr>
                <w:sz w:val="19"/>
                <w:szCs w:val="19"/>
              </w:rPr>
            </w:pPr>
            <w:r w:rsidRPr="00D12376">
              <w:rPr>
                <w:sz w:val="19"/>
                <w:szCs w:val="19"/>
              </w:rPr>
              <w:t xml:space="preserve">Dr. Lecturer Member </w:t>
            </w:r>
            <w:r w:rsidRPr="00D12376">
              <w:rPr>
                <w:sz w:val="19"/>
                <w:szCs w:val="19"/>
              </w:rPr>
              <w:tab/>
              <w:t>Didem Hekimoğlu Tunç</w:t>
            </w:r>
          </w:p>
        </w:tc>
        <w:tc>
          <w:tcPr>
            <w:tcW w:w="1974" w:type="dxa"/>
            <w:tcBorders>
              <w:top w:val="single" w:sz="4" w:space="0" w:color="000000"/>
              <w:left w:val="single" w:sz="4" w:space="0" w:color="000000"/>
              <w:bottom w:val="single" w:sz="4" w:space="0" w:color="000000"/>
              <w:right w:val="single" w:sz="4" w:space="0" w:color="000000"/>
            </w:tcBorders>
            <w:vAlign w:val="bottom"/>
          </w:tcPr>
          <w:p w14:paraId="394CCB42" w14:textId="4B02CA5E" w:rsidR="00C669A6" w:rsidRPr="00056D5E"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29</w:t>
            </w:r>
          </w:p>
        </w:tc>
        <w:tc>
          <w:tcPr>
            <w:tcW w:w="1682" w:type="dxa"/>
            <w:tcBorders>
              <w:top w:val="single" w:sz="4" w:space="0" w:color="000000"/>
              <w:left w:val="single" w:sz="4" w:space="0" w:color="000000"/>
              <w:bottom w:val="single" w:sz="4" w:space="0" w:color="000000"/>
              <w:right w:val="single" w:sz="4" w:space="0" w:color="000000"/>
            </w:tcBorders>
            <w:vAlign w:val="bottom"/>
          </w:tcPr>
          <w:p w14:paraId="521E6EBA" w14:textId="1C583923" w:rsidR="00C669A6" w:rsidRPr="00056D5E"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23</w:t>
            </w:r>
          </w:p>
        </w:tc>
        <w:tc>
          <w:tcPr>
            <w:tcW w:w="1562" w:type="dxa"/>
            <w:tcBorders>
              <w:top w:val="single" w:sz="4" w:space="0" w:color="000000"/>
              <w:left w:val="single" w:sz="4" w:space="0" w:color="000000"/>
              <w:bottom w:val="single" w:sz="4" w:space="0" w:color="000000"/>
              <w:right w:val="single" w:sz="4" w:space="0" w:color="000000"/>
            </w:tcBorders>
            <w:vAlign w:val="bottom"/>
          </w:tcPr>
          <w:p w14:paraId="748AC7E8" w14:textId="091D6397" w:rsidR="00C669A6"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2</w:t>
            </w:r>
          </w:p>
        </w:tc>
        <w:tc>
          <w:tcPr>
            <w:tcW w:w="1265" w:type="dxa"/>
            <w:tcBorders>
              <w:top w:val="single" w:sz="4" w:space="0" w:color="000000"/>
              <w:left w:val="single" w:sz="4" w:space="0" w:color="000000"/>
              <w:bottom w:val="single" w:sz="4" w:space="0" w:color="000000"/>
              <w:right w:val="single" w:sz="4" w:space="0" w:color="000000"/>
            </w:tcBorders>
            <w:vAlign w:val="bottom"/>
          </w:tcPr>
          <w:p w14:paraId="0B241688" w14:textId="6EC43433" w:rsidR="00C669A6"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6</w:t>
            </w:r>
          </w:p>
        </w:tc>
      </w:tr>
      <w:tr w:rsidR="00825E3C" w14:paraId="257B5725" w14:textId="77777777" w:rsidTr="00890866">
        <w:trPr>
          <w:trHeight w:val="319"/>
          <w:jc w:val="center"/>
        </w:trPr>
        <w:tc>
          <w:tcPr>
            <w:tcW w:w="2274" w:type="dxa"/>
            <w:tcBorders>
              <w:top w:val="single" w:sz="4" w:space="0" w:color="000000"/>
              <w:left w:val="single" w:sz="4" w:space="0" w:color="000000"/>
              <w:bottom w:val="single" w:sz="4" w:space="0" w:color="000000"/>
              <w:right w:val="single" w:sz="4" w:space="0" w:color="000000"/>
            </w:tcBorders>
            <w:vAlign w:val="center"/>
          </w:tcPr>
          <w:p w14:paraId="6AD84C01" w14:textId="77777777" w:rsidR="00825E3C" w:rsidRDefault="00825E3C" w:rsidP="00825E3C">
            <w:pPr>
              <w:pStyle w:val="TableParagraph"/>
              <w:kinsoku w:val="0"/>
              <w:overflowPunct w:val="0"/>
              <w:spacing w:line="198" w:lineRule="exact"/>
              <w:ind w:left="168" w:right="158"/>
              <w:jc w:val="center"/>
              <w:rPr>
                <w:b/>
                <w:bCs/>
                <w:sz w:val="19"/>
                <w:szCs w:val="19"/>
              </w:rPr>
            </w:pPr>
            <w:r>
              <w:rPr>
                <w:b/>
                <w:bCs/>
                <w:sz w:val="19"/>
                <w:szCs w:val="19"/>
              </w:rPr>
              <w:t>Grand total</w:t>
            </w:r>
          </w:p>
        </w:tc>
        <w:tc>
          <w:tcPr>
            <w:tcW w:w="1974" w:type="dxa"/>
            <w:tcBorders>
              <w:top w:val="single" w:sz="4" w:space="0" w:color="000000"/>
              <w:left w:val="single" w:sz="4" w:space="0" w:color="000000"/>
              <w:bottom w:val="single" w:sz="4" w:space="0" w:color="000000"/>
              <w:right w:val="single" w:sz="4" w:space="0" w:color="000000"/>
            </w:tcBorders>
            <w:vAlign w:val="center"/>
          </w:tcPr>
          <w:p w14:paraId="06E8BCCD" w14:textId="21829362" w:rsidR="00825E3C" w:rsidRPr="00AB27F6" w:rsidRDefault="00825E3C" w:rsidP="00825E3C">
            <w:pPr>
              <w:pStyle w:val="TableParagraph"/>
              <w:kinsoku w:val="0"/>
              <w:overflowPunct w:val="0"/>
              <w:spacing w:line="198" w:lineRule="exact"/>
              <w:ind w:left="168" w:right="158"/>
              <w:jc w:val="center"/>
              <w:rPr>
                <w:b/>
                <w:bCs/>
                <w:sz w:val="19"/>
                <w:szCs w:val="19"/>
              </w:rPr>
            </w:pPr>
            <w:r>
              <w:rPr>
                <w:b/>
                <w:bCs/>
                <w:color w:val="000000"/>
                <w:sz w:val="19"/>
                <w:szCs w:val="19"/>
              </w:rPr>
              <w:t>199</w:t>
            </w:r>
          </w:p>
        </w:tc>
        <w:tc>
          <w:tcPr>
            <w:tcW w:w="1682" w:type="dxa"/>
            <w:tcBorders>
              <w:top w:val="single" w:sz="4" w:space="0" w:color="000000"/>
              <w:left w:val="single" w:sz="4" w:space="0" w:color="000000"/>
              <w:bottom w:val="single" w:sz="4" w:space="0" w:color="000000"/>
              <w:right w:val="single" w:sz="4" w:space="0" w:color="000000"/>
            </w:tcBorders>
            <w:vAlign w:val="center"/>
          </w:tcPr>
          <w:p w14:paraId="299FB075" w14:textId="6B088D2C" w:rsidR="00825E3C" w:rsidRPr="00AB27F6" w:rsidRDefault="00825E3C" w:rsidP="00825E3C">
            <w:pPr>
              <w:pStyle w:val="TableParagraph"/>
              <w:kinsoku w:val="0"/>
              <w:overflowPunct w:val="0"/>
              <w:spacing w:line="198" w:lineRule="exact"/>
              <w:ind w:left="168" w:right="158"/>
              <w:jc w:val="center"/>
              <w:rPr>
                <w:b/>
                <w:bCs/>
                <w:sz w:val="19"/>
                <w:szCs w:val="19"/>
              </w:rPr>
            </w:pPr>
            <w:r>
              <w:rPr>
                <w:b/>
                <w:bCs/>
                <w:color w:val="000000"/>
                <w:sz w:val="19"/>
                <w:szCs w:val="19"/>
              </w:rPr>
              <w:t>973</w:t>
            </w:r>
          </w:p>
        </w:tc>
        <w:tc>
          <w:tcPr>
            <w:tcW w:w="1562" w:type="dxa"/>
            <w:tcBorders>
              <w:top w:val="single" w:sz="4" w:space="0" w:color="000000"/>
              <w:left w:val="single" w:sz="4" w:space="0" w:color="000000"/>
              <w:bottom w:val="single" w:sz="4" w:space="0" w:color="000000"/>
              <w:right w:val="single" w:sz="4" w:space="0" w:color="000000"/>
            </w:tcBorders>
            <w:vAlign w:val="center"/>
          </w:tcPr>
          <w:p w14:paraId="6E4143E1" w14:textId="64644946" w:rsidR="00825E3C" w:rsidRPr="00AB27F6" w:rsidRDefault="00825E3C" w:rsidP="00825E3C">
            <w:pPr>
              <w:pStyle w:val="TableParagraph"/>
              <w:kinsoku w:val="0"/>
              <w:overflowPunct w:val="0"/>
              <w:spacing w:line="198" w:lineRule="exact"/>
              <w:ind w:left="168" w:right="158"/>
              <w:jc w:val="center"/>
              <w:rPr>
                <w:b/>
                <w:bCs/>
                <w:sz w:val="19"/>
                <w:szCs w:val="19"/>
              </w:rPr>
            </w:pPr>
            <w:r>
              <w:rPr>
                <w:b/>
                <w:bCs/>
                <w:color w:val="000000"/>
                <w:sz w:val="19"/>
                <w:szCs w:val="19"/>
              </w:rPr>
              <w:t>70</w:t>
            </w:r>
          </w:p>
        </w:tc>
        <w:tc>
          <w:tcPr>
            <w:tcW w:w="1265" w:type="dxa"/>
            <w:tcBorders>
              <w:top w:val="single" w:sz="4" w:space="0" w:color="000000"/>
              <w:left w:val="single" w:sz="4" w:space="0" w:color="000000"/>
              <w:bottom w:val="single" w:sz="4" w:space="0" w:color="000000"/>
              <w:right w:val="single" w:sz="4" w:space="0" w:color="000000"/>
            </w:tcBorders>
            <w:vAlign w:val="center"/>
          </w:tcPr>
          <w:p w14:paraId="58D60499" w14:textId="3D2C7418" w:rsidR="00825E3C" w:rsidRPr="00AB27F6" w:rsidRDefault="00825E3C" w:rsidP="00825E3C">
            <w:pPr>
              <w:pStyle w:val="TableParagraph"/>
              <w:kinsoku w:val="0"/>
              <w:overflowPunct w:val="0"/>
              <w:spacing w:line="198" w:lineRule="exact"/>
              <w:ind w:left="168" w:right="158"/>
              <w:jc w:val="center"/>
              <w:rPr>
                <w:b/>
                <w:bCs/>
                <w:sz w:val="19"/>
                <w:szCs w:val="19"/>
              </w:rPr>
            </w:pPr>
            <w:r>
              <w:rPr>
                <w:b/>
                <w:bCs/>
                <w:color w:val="000000"/>
                <w:sz w:val="19"/>
                <w:szCs w:val="19"/>
              </w:rPr>
              <w:t>46</w:t>
            </w:r>
          </w:p>
        </w:tc>
      </w:tr>
    </w:tbl>
    <w:p w14:paraId="66C4FF41" w14:textId="77777777" w:rsidR="00F54B1C" w:rsidRDefault="00F54B1C" w:rsidP="00F54B1C">
      <w:pPr>
        <w:pStyle w:val="Tablo1"/>
      </w:pPr>
      <w:bookmarkStart w:id="12" w:name="_Toc55389782"/>
      <w:r>
        <w:t>Table 5. Analysis of the Teaching Staff</w:t>
      </w:r>
      <w:bookmarkEnd w:id="12"/>
    </w:p>
    <w:tbl>
      <w:tblPr>
        <w:tblW w:w="10113" w:type="dxa"/>
        <w:jc w:val="center"/>
        <w:tblLayout w:type="fixed"/>
        <w:tblCellMar>
          <w:left w:w="0" w:type="dxa"/>
          <w:right w:w="0" w:type="dxa"/>
        </w:tblCellMar>
        <w:tblLook w:val="0000" w:firstRow="0" w:lastRow="0" w:firstColumn="0" w:lastColumn="0" w:noHBand="0" w:noVBand="0"/>
      </w:tblPr>
      <w:tblGrid>
        <w:gridCol w:w="1243"/>
        <w:gridCol w:w="1214"/>
        <w:gridCol w:w="1044"/>
        <w:gridCol w:w="780"/>
        <w:gridCol w:w="974"/>
        <w:gridCol w:w="861"/>
        <w:gridCol w:w="1414"/>
        <w:gridCol w:w="1380"/>
        <w:gridCol w:w="1203"/>
      </w:tblGrid>
      <w:tr w:rsidR="00F54B1C" w14:paraId="0E788D55" w14:textId="77777777" w:rsidTr="00FF494D">
        <w:trPr>
          <w:trHeight w:val="615"/>
          <w:jc w:val="center"/>
        </w:trPr>
        <w:tc>
          <w:tcPr>
            <w:tcW w:w="3501" w:type="dxa"/>
            <w:gridSpan w:val="3"/>
            <w:tcBorders>
              <w:top w:val="single" w:sz="4" w:space="0" w:color="000000"/>
              <w:left w:val="single" w:sz="4" w:space="0" w:color="000000"/>
              <w:bottom w:val="single" w:sz="4" w:space="0" w:color="000000"/>
              <w:right w:val="single" w:sz="4" w:space="0" w:color="000000"/>
            </w:tcBorders>
          </w:tcPr>
          <w:p w14:paraId="2E814219" w14:textId="77777777" w:rsidR="00F54B1C" w:rsidRDefault="00F54B1C" w:rsidP="005911DD">
            <w:pPr>
              <w:pStyle w:val="TableParagraph"/>
              <w:kinsoku w:val="0"/>
              <w:overflowPunct w:val="0"/>
              <w:spacing w:before="7"/>
              <w:rPr>
                <w:b/>
                <w:bCs/>
                <w:sz w:val="17"/>
                <w:szCs w:val="17"/>
              </w:rPr>
            </w:pPr>
          </w:p>
          <w:p w14:paraId="2FD1789F" w14:textId="77777777" w:rsidR="00F54B1C" w:rsidRDefault="00F54B1C" w:rsidP="005911DD">
            <w:pPr>
              <w:pStyle w:val="TableParagraph"/>
              <w:kinsoku w:val="0"/>
              <w:overflowPunct w:val="0"/>
              <w:ind w:left="1070"/>
              <w:rPr>
                <w:b/>
                <w:bCs/>
                <w:sz w:val="18"/>
                <w:szCs w:val="18"/>
              </w:rPr>
            </w:pPr>
            <w:r>
              <w:rPr>
                <w:b/>
                <w:bCs/>
                <w:sz w:val="18"/>
                <w:szCs w:val="18"/>
              </w:rPr>
              <w:t>Teaching Staff</w:t>
            </w:r>
          </w:p>
        </w:tc>
        <w:tc>
          <w:tcPr>
            <w:tcW w:w="2615" w:type="dxa"/>
            <w:gridSpan w:val="3"/>
            <w:tcBorders>
              <w:top w:val="single" w:sz="4" w:space="0" w:color="000000"/>
              <w:left w:val="single" w:sz="4" w:space="0" w:color="000000"/>
              <w:bottom w:val="single" w:sz="4" w:space="0" w:color="000000"/>
              <w:right w:val="single" w:sz="4" w:space="0" w:color="000000"/>
            </w:tcBorders>
          </w:tcPr>
          <w:p w14:paraId="120D46CD" w14:textId="77777777" w:rsidR="00F54B1C" w:rsidRDefault="00F54B1C" w:rsidP="005911DD">
            <w:pPr>
              <w:pStyle w:val="TableParagraph"/>
              <w:kinsoku w:val="0"/>
              <w:overflowPunct w:val="0"/>
              <w:spacing w:before="7"/>
              <w:rPr>
                <w:b/>
                <w:bCs/>
                <w:sz w:val="17"/>
                <w:szCs w:val="17"/>
              </w:rPr>
            </w:pPr>
          </w:p>
          <w:p w14:paraId="2261F48D" w14:textId="77777777" w:rsidR="00F54B1C" w:rsidRDefault="00F54B1C" w:rsidP="005911DD">
            <w:pPr>
              <w:pStyle w:val="TableParagraph"/>
              <w:kinsoku w:val="0"/>
              <w:overflowPunct w:val="0"/>
              <w:ind w:left="811"/>
              <w:rPr>
                <w:b/>
                <w:bCs/>
                <w:sz w:val="18"/>
                <w:szCs w:val="18"/>
              </w:rPr>
            </w:pPr>
            <w:r>
              <w:rPr>
                <w:b/>
                <w:bCs/>
                <w:sz w:val="18"/>
                <w:szCs w:val="18"/>
              </w:rPr>
              <w:t>Years of Experience</w:t>
            </w:r>
          </w:p>
        </w:tc>
        <w:tc>
          <w:tcPr>
            <w:tcW w:w="3997" w:type="dxa"/>
            <w:gridSpan w:val="3"/>
            <w:tcBorders>
              <w:top w:val="single" w:sz="4" w:space="0" w:color="000000"/>
              <w:left w:val="single" w:sz="4" w:space="0" w:color="000000"/>
              <w:bottom w:val="single" w:sz="4" w:space="0" w:color="000000"/>
              <w:right w:val="single" w:sz="4" w:space="0" w:color="000000"/>
            </w:tcBorders>
          </w:tcPr>
          <w:p w14:paraId="22EF830A" w14:textId="77777777" w:rsidR="00F54B1C" w:rsidRDefault="00F54B1C" w:rsidP="005911DD">
            <w:pPr>
              <w:pStyle w:val="TableParagraph"/>
              <w:kinsoku w:val="0"/>
              <w:overflowPunct w:val="0"/>
              <w:spacing w:before="7"/>
              <w:rPr>
                <w:b/>
                <w:bCs/>
                <w:sz w:val="17"/>
                <w:szCs w:val="17"/>
              </w:rPr>
            </w:pPr>
          </w:p>
          <w:p w14:paraId="5982EADA" w14:textId="77777777" w:rsidR="00F54B1C" w:rsidRDefault="00F54B1C" w:rsidP="005911DD">
            <w:pPr>
              <w:pStyle w:val="TableParagraph"/>
              <w:kinsoku w:val="0"/>
              <w:overflowPunct w:val="0"/>
              <w:ind w:left="319"/>
              <w:rPr>
                <w:b/>
                <w:bCs/>
                <w:sz w:val="18"/>
                <w:szCs w:val="18"/>
              </w:rPr>
            </w:pPr>
            <w:r>
              <w:rPr>
                <w:b/>
                <w:bCs/>
                <w:sz w:val="18"/>
                <w:szCs w:val="18"/>
              </w:rPr>
              <w:t>Activity level (High, Medium, Low, None)</w:t>
            </w:r>
          </w:p>
        </w:tc>
      </w:tr>
      <w:tr w:rsidR="00F54B1C" w14:paraId="3333B4FA" w14:textId="77777777" w:rsidTr="00FF494D">
        <w:trPr>
          <w:trHeight w:val="1238"/>
          <w:jc w:val="center"/>
        </w:trPr>
        <w:tc>
          <w:tcPr>
            <w:tcW w:w="1243" w:type="dxa"/>
            <w:tcBorders>
              <w:top w:val="single" w:sz="4" w:space="0" w:color="000000"/>
              <w:left w:val="single" w:sz="4" w:space="0" w:color="000000"/>
              <w:bottom w:val="single" w:sz="4" w:space="0" w:color="000000"/>
              <w:right w:val="single" w:sz="4" w:space="0" w:color="000000"/>
            </w:tcBorders>
          </w:tcPr>
          <w:p w14:paraId="41D2AB14" w14:textId="77777777" w:rsidR="00F54B1C" w:rsidRDefault="00F54B1C" w:rsidP="005911DD">
            <w:pPr>
              <w:pStyle w:val="TableParagraph"/>
              <w:kinsoku w:val="0"/>
              <w:overflowPunct w:val="0"/>
              <w:rPr>
                <w:b/>
                <w:bCs/>
                <w:sz w:val="20"/>
                <w:szCs w:val="20"/>
              </w:rPr>
            </w:pPr>
          </w:p>
          <w:p w14:paraId="49F9F6C1" w14:textId="77777777" w:rsidR="00F54B1C" w:rsidRDefault="00F54B1C" w:rsidP="005911DD">
            <w:pPr>
              <w:pStyle w:val="TableParagraph"/>
              <w:kinsoku w:val="0"/>
              <w:overflowPunct w:val="0"/>
              <w:rPr>
                <w:b/>
                <w:bCs/>
                <w:sz w:val="16"/>
                <w:szCs w:val="16"/>
              </w:rPr>
            </w:pPr>
          </w:p>
          <w:p w14:paraId="157C37D0" w14:textId="77777777" w:rsidR="00F54B1C" w:rsidRDefault="00F54B1C" w:rsidP="005911DD">
            <w:pPr>
              <w:pStyle w:val="TableParagraph"/>
              <w:kinsoku w:val="0"/>
              <w:overflowPunct w:val="0"/>
              <w:ind w:left="366" w:hanging="144"/>
              <w:rPr>
                <w:b/>
                <w:bCs/>
                <w:sz w:val="18"/>
                <w:szCs w:val="18"/>
              </w:rPr>
            </w:pPr>
            <w:r>
              <w:rPr>
                <w:b/>
                <w:bCs/>
                <w:w w:val="95"/>
                <w:sz w:val="18"/>
                <w:szCs w:val="18"/>
              </w:rPr>
              <w:t xml:space="preserve">Academic </w:t>
            </w:r>
            <w:r>
              <w:rPr>
                <w:b/>
                <w:bCs/>
                <w:sz w:val="18"/>
                <w:szCs w:val="18"/>
              </w:rPr>
              <w:t>Title</w:t>
            </w:r>
          </w:p>
        </w:tc>
        <w:tc>
          <w:tcPr>
            <w:tcW w:w="1214" w:type="dxa"/>
            <w:tcBorders>
              <w:top w:val="single" w:sz="4" w:space="0" w:color="000000"/>
              <w:left w:val="single" w:sz="4" w:space="0" w:color="000000"/>
              <w:bottom w:val="single" w:sz="4" w:space="0" w:color="000000"/>
              <w:right w:val="single" w:sz="4" w:space="0" w:color="000000"/>
            </w:tcBorders>
          </w:tcPr>
          <w:p w14:paraId="5975D70A" w14:textId="77777777" w:rsidR="00F54B1C" w:rsidRDefault="00F54B1C" w:rsidP="005911DD">
            <w:pPr>
              <w:pStyle w:val="TableParagraph"/>
              <w:kinsoku w:val="0"/>
              <w:overflowPunct w:val="0"/>
              <w:spacing w:before="10"/>
              <w:rPr>
                <w:b/>
                <w:bCs/>
                <w:sz w:val="17"/>
                <w:szCs w:val="17"/>
              </w:rPr>
            </w:pPr>
          </w:p>
          <w:p w14:paraId="18C7887B" w14:textId="77777777" w:rsidR="00F54B1C" w:rsidRDefault="00F54B1C" w:rsidP="005911DD">
            <w:pPr>
              <w:pStyle w:val="TableParagraph"/>
              <w:kinsoku w:val="0"/>
              <w:overflowPunct w:val="0"/>
              <w:ind w:left="156" w:right="142"/>
              <w:jc w:val="center"/>
              <w:rPr>
                <w:b/>
                <w:bCs/>
                <w:sz w:val="18"/>
                <w:szCs w:val="18"/>
              </w:rPr>
            </w:pPr>
            <w:r>
              <w:rPr>
                <w:b/>
                <w:bCs/>
                <w:sz w:val="18"/>
                <w:szCs w:val="18"/>
              </w:rPr>
              <w:t>Last Graduated Institution and Year</w:t>
            </w:r>
          </w:p>
        </w:tc>
        <w:tc>
          <w:tcPr>
            <w:tcW w:w="1044" w:type="dxa"/>
            <w:tcBorders>
              <w:top w:val="single" w:sz="4" w:space="0" w:color="000000"/>
              <w:left w:val="single" w:sz="4" w:space="0" w:color="000000"/>
              <w:bottom w:val="single" w:sz="4" w:space="0" w:color="000000"/>
              <w:right w:val="single" w:sz="4" w:space="0" w:color="000000"/>
            </w:tcBorders>
          </w:tcPr>
          <w:p w14:paraId="39CB9519" w14:textId="77777777" w:rsidR="00F54B1C" w:rsidRDefault="00F54B1C" w:rsidP="005911DD">
            <w:pPr>
              <w:pStyle w:val="TableParagraph"/>
              <w:kinsoku w:val="0"/>
              <w:overflowPunct w:val="0"/>
              <w:ind w:left="108" w:right="96"/>
              <w:jc w:val="center"/>
              <w:rPr>
                <w:b/>
                <w:bCs/>
                <w:sz w:val="18"/>
                <w:szCs w:val="18"/>
              </w:rPr>
            </w:pPr>
            <w:r>
              <w:rPr>
                <w:b/>
                <w:bCs/>
                <w:sz w:val="18"/>
                <w:szCs w:val="18"/>
              </w:rPr>
              <w:t>If Currently Studying, At What Stage?</w:t>
            </w:r>
          </w:p>
          <w:p w14:paraId="5223C5AF" w14:textId="77777777" w:rsidR="00F54B1C" w:rsidRDefault="00F54B1C" w:rsidP="005911DD">
            <w:pPr>
              <w:pStyle w:val="TableParagraph"/>
              <w:kinsoku w:val="0"/>
              <w:overflowPunct w:val="0"/>
              <w:spacing w:line="184" w:lineRule="exact"/>
              <w:ind w:left="107" w:right="96"/>
              <w:jc w:val="center"/>
              <w:rPr>
                <w:b/>
                <w:bCs/>
                <w:sz w:val="18"/>
                <w:szCs w:val="18"/>
              </w:rPr>
            </w:pPr>
            <w:r>
              <w:rPr>
                <w:b/>
                <w:bCs/>
                <w:sz w:val="18"/>
                <w:szCs w:val="18"/>
              </w:rPr>
              <w:t>is</w:t>
            </w:r>
          </w:p>
        </w:tc>
        <w:tc>
          <w:tcPr>
            <w:tcW w:w="780" w:type="dxa"/>
            <w:tcBorders>
              <w:top w:val="single" w:sz="4" w:space="0" w:color="000000"/>
              <w:left w:val="single" w:sz="4" w:space="0" w:color="000000"/>
              <w:bottom w:val="single" w:sz="4" w:space="0" w:color="000000"/>
              <w:right w:val="single" w:sz="4" w:space="0" w:color="000000"/>
            </w:tcBorders>
          </w:tcPr>
          <w:p w14:paraId="4163B01A" w14:textId="77777777" w:rsidR="00F54B1C" w:rsidRDefault="00F54B1C" w:rsidP="005911DD">
            <w:pPr>
              <w:pStyle w:val="TableParagraph"/>
              <w:kinsoku w:val="0"/>
              <w:overflowPunct w:val="0"/>
              <w:spacing w:before="10"/>
              <w:rPr>
                <w:b/>
                <w:bCs/>
                <w:sz w:val="17"/>
                <w:szCs w:val="17"/>
              </w:rPr>
            </w:pPr>
          </w:p>
          <w:p w14:paraId="2867B402" w14:textId="77777777" w:rsidR="00F54B1C" w:rsidRDefault="00F54B1C" w:rsidP="005911DD">
            <w:pPr>
              <w:pStyle w:val="TableParagraph"/>
              <w:kinsoku w:val="0"/>
              <w:overflowPunct w:val="0"/>
              <w:ind w:left="109" w:right="97" w:firstLine="2"/>
              <w:jc w:val="center"/>
              <w:rPr>
                <w:b/>
                <w:bCs/>
                <w:spacing w:val="-1"/>
                <w:sz w:val="18"/>
                <w:szCs w:val="18"/>
              </w:rPr>
            </w:pPr>
            <w:r>
              <w:rPr>
                <w:b/>
                <w:bCs/>
                <w:sz w:val="18"/>
                <w:szCs w:val="18"/>
              </w:rPr>
              <w:t xml:space="preserve">Public, Private Sector, </w:t>
            </w:r>
            <w:r>
              <w:rPr>
                <w:b/>
                <w:bCs/>
                <w:spacing w:val="-1"/>
                <w:sz w:val="18"/>
                <w:szCs w:val="18"/>
              </w:rPr>
              <w:t>Industry,</w:t>
            </w:r>
          </w:p>
        </w:tc>
        <w:tc>
          <w:tcPr>
            <w:tcW w:w="974" w:type="dxa"/>
            <w:tcBorders>
              <w:top w:val="single" w:sz="4" w:space="0" w:color="000000"/>
              <w:left w:val="single" w:sz="4" w:space="0" w:color="000000"/>
              <w:bottom w:val="single" w:sz="4" w:space="0" w:color="000000"/>
              <w:right w:val="single" w:sz="4" w:space="0" w:color="000000"/>
            </w:tcBorders>
          </w:tcPr>
          <w:p w14:paraId="2D716D0C" w14:textId="77777777" w:rsidR="00F54B1C" w:rsidRDefault="00F54B1C" w:rsidP="005911DD">
            <w:pPr>
              <w:pStyle w:val="TableParagraph"/>
              <w:kinsoku w:val="0"/>
              <w:overflowPunct w:val="0"/>
              <w:spacing w:before="9"/>
              <w:rPr>
                <w:b/>
                <w:bCs/>
                <w:sz w:val="26"/>
                <w:szCs w:val="26"/>
              </w:rPr>
            </w:pPr>
          </w:p>
          <w:p w14:paraId="7371214D" w14:textId="77777777" w:rsidR="00F54B1C" w:rsidRDefault="00F54B1C" w:rsidP="005911DD">
            <w:pPr>
              <w:pStyle w:val="TableParagraph"/>
              <w:kinsoku w:val="0"/>
              <w:overflowPunct w:val="0"/>
              <w:ind w:left="110" w:right="73" w:firstLine="225"/>
              <w:rPr>
                <w:b/>
                <w:bCs/>
                <w:sz w:val="18"/>
                <w:szCs w:val="18"/>
              </w:rPr>
            </w:pPr>
            <w:r>
              <w:rPr>
                <w:b/>
                <w:bCs/>
                <w:sz w:val="18"/>
                <w:szCs w:val="18"/>
              </w:rPr>
              <w:t>How many years have you been in this institution?</w:t>
            </w:r>
          </w:p>
        </w:tc>
        <w:tc>
          <w:tcPr>
            <w:tcW w:w="861" w:type="dxa"/>
            <w:tcBorders>
              <w:top w:val="single" w:sz="4" w:space="0" w:color="000000"/>
              <w:left w:val="single" w:sz="4" w:space="0" w:color="000000"/>
              <w:bottom w:val="single" w:sz="4" w:space="0" w:color="000000"/>
              <w:right w:val="single" w:sz="4" w:space="0" w:color="000000"/>
            </w:tcBorders>
          </w:tcPr>
          <w:p w14:paraId="56176CCD" w14:textId="77777777" w:rsidR="00F54B1C" w:rsidRDefault="00F54B1C" w:rsidP="005911DD">
            <w:pPr>
              <w:pStyle w:val="TableParagraph"/>
              <w:kinsoku w:val="0"/>
              <w:overflowPunct w:val="0"/>
              <w:spacing w:before="9"/>
              <w:rPr>
                <w:b/>
                <w:bCs/>
                <w:sz w:val="26"/>
                <w:szCs w:val="26"/>
              </w:rPr>
            </w:pPr>
          </w:p>
          <w:p w14:paraId="5BB5C89E" w14:textId="77777777" w:rsidR="00F54B1C" w:rsidRDefault="00F54B1C" w:rsidP="005911DD">
            <w:pPr>
              <w:pStyle w:val="TableParagraph"/>
              <w:kinsoku w:val="0"/>
              <w:overflowPunct w:val="0"/>
              <w:ind w:left="114" w:right="84"/>
              <w:jc w:val="center"/>
              <w:rPr>
                <w:b/>
                <w:bCs/>
                <w:sz w:val="18"/>
                <w:szCs w:val="18"/>
              </w:rPr>
            </w:pPr>
            <w:r>
              <w:rPr>
                <w:b/>
                <w:bCs/>
                <w:sz w:val="18"/>
                <w:szCs w:val="18"/>
              </w:rPr>
              <w:t>Faculty Membership Duration</w:t>
            </w:r>
          </w:p>
        </w:tc>
        <w:tc>
          <w:tcPr>
            <w:tcW w:w="1414" w:type="dxa"/>
            <w:tcBorders>
              <w:top w:val="single" w:sz="4" w:space="0" w:color="000000"/>
              <w:left w:val="single" w:sz="4" w:space="0" w:color="000000"/>
              <w:bottom w:val="single" w:sz="4" w:space="0" w:color="000000"/>
              <w:right w:val="single" w:sz="4" w:space="0" w:color="000000"/>
            </w:tcBorders>
          </w:tcPr>
          <w:p w14:paraId="67DE2E90" w14:textId="77777777" w:rsidR="00F54B1C" w:rsidRDefault="00F54B1C" w:rsidP="005911DD">
            <w:pPr>
              <w:pStyle w:val="TableParagraph"/>
              <w:kinsoku w:val="0"/>
              <w:overflowPunct w:val="0"/>
              <w:rPr>
                <w:b/>
                <w:bCs/>
                <w:sz w:val="20"/>
                <w:szCs w:val="20"/>
              </w:rPr>
            </w:pPr>
          </w:p>
          <w:p w14:paraId="51AD29FF" w14:textId="77777777" w:rsidR="00F54B1C" w:rsidRDefault="00F54B1C" w:rsidP="005911DD">
            <w:pPr>
              <w:pStyle w:val="TableParagraph"/>
              <w:kinsoku w:val="0"/>
              <w:overflowPunct w:val="0"/>
              <w:rPr>
                <w:b/>
                <w:bCs/>
                <w:sz w:val="16"/>
                <w:szCs w:val="16"/>
              </w:rPr>
            </w:pPr>
          </w:p>
          <w:p w14:paraId="7B30F3C0" w14:textId="77777777" w:rsidR="00F54B1C" w:rsidRDefault="00F54B1C" w:rsidP="005911DD">
            <w:pPr>
              <w:pStyle w:val="TableParagraph"/>
              <w:kinsoku w:val="0"/>
              <w:overflowPunct w:val="0"/>
              <w:ind w:left="113" w:firstLine="325"/>
              <w:rPr>
                <w:b/>
                <w:bCs/>
                <w:sz w:val="18"/>
                <w:szCs w:val="18"/>
              </w:rPr>
            </w:pPr>
            <w:r>
              <w:rPr>
                <w:b/>
                <w:bCs/>
                <w:sz w:val="18"/>
                <w:szCs w:val="18"/>
              </w:rPr>
              <w:t>In Professional Organizations</w:t>
            </w:r>
          </w:p>
        </w:tc>
        <w:tc>
          <w:tcPr>
            <w:tcW w:w="1380" w:type="dxa"/>
            <w:tcBorders>
              <w:top w:val="single" w:sz="4" w:space="0" w:color="000000"/>
              <w:left w:val="single" w:sz="4" w:space="0" w:color="000000"/>
              <w:bottom w:val="single" w:sz="4" w:space="0" w:color="000000"/>
              <w:right w:val="single" w:sz="4" w:space="0" w:color="000000"/>
            </w:tcBorders>
          </w:tcPr>
          <w:p w14:paraId="2003FDF8" w14:textId="77777777" w:rsidR="00F54B1C" w:rsidRDefault="00F54B1C" w:rsidP="005911DD">
            <w:pPr>
              <w:pStyle w:val="TableParagraph"/>
              <w:kinsoku w:val="0"/>
              <w:overflowPunct w:val="0"/>
              <w:ind w:left="139" w:right="107"/>
              <w:jc w:val="center"/>
              <w:rPr>
                <w:b/>
                <w:bCs/>
                <w:sz w:val="18"/>
                <w:szCs w:val="18"/>
              </w:rPr>
            </w:pPr>
            <w:r>
              <w:rPr>
                <w:b/>
                <w:bCs/>
                <w:sz w:val="18"/>
                <w:szCs w:val="18"/>
              </w:rPr>
              <w:t>Scientific Research Granted to Public, Industry and Private Sectors</w:t>
            </w:r>
          </w:p>
          <w:p w14:paraId="5432D840" w14:textId="77777777" w:rsidR="00F54B1C" w:rsidRDefault="00F54B1C" w:rsidP="005911DD">
            <w:pPr>
              <w:pStyle w:val="TableParagraph"/>
              <w:kinsoku w:val="0"/>
              <w:overflowPunct w:val="0"/>
              <w:spacing w:line="184" w:lineRule="exact"/>
              <w:ind w:left="93" w:right="62"/>
              <w:jc w:val="center"/>
              <w:rPr>
                <w:b/>
                <w:bCs/>
                <w:sz w:val="18"/>
                <w:szCs w:val="18"/>
              </w:rPr>
            </w:pPr>
            <w:r>
              <w:rPr>
                <w:b/>
                <w:bCs/>
                <w:sz w:val="18"/>
                <w:szCs w:val="18"/>
              </w:rPr>
              <w:t>in consulting</w:t>
            </w:r>
          </w:p>
        </w:tc>
        <w:tc>
          <w:tcPr>
            <w:tcW w:w="1203" w:type="dxa"/>
            <w:tcBorders>
              <w:top w:val="single" w:sz="4" w:space="0" w:color="000000"/>
              <w:left w:val="single" w:sz="4" w:space="0" w:color="000000"/>
              <w:bottom w:val="single" w:sz="4" w:space="0" w:color="000000"/>
              <w:right w:val="single" w:sz="4" w:space="0" w:color="000000"/>
            </w:tcBorders>
          </w:tcPr>
          <w:p w14:paraId="3D9F0231" w14:textId="77777777" w:rsidR="00F54B1C" w:rsidRDefault="00F54B1C" w:rsidP="005911DD">
            <w:pPr>
              <w:pStyle w:val="TableParagraph"/>
              <w:kinsoku w:val="0"/>
              <w:overflowPunct w:val="0"/>
              <w:rPr>
                <w:b/>
                <w:bCs/>
                <w:sz w:val="20"/>
                <w:szCs w:val="20"/>
              </w:rPr>
            </w:pPr>
          </w:p>
          <w:p w14:paraId="1823DDB5" w14:textId="77777777" w:rsidR="00F54B1C" w:rsidRDefault="00F54B1C" w:rsidP="005911DD">
            <w:pPr>
              <w:pStyle w:val="TableParagraph"/>
              <w:kinsoku w:val="0"/>
              <w:overflowPunct w:val="0"/>
              <w:spacing w:before="11"/>
              <w:rPr>
                <w:b/>
                <w:bCs/>
              </w:rPr>
            </w:pPr>
          </w:p>
          <w:p w14:paraId="32FD1C4E" w14:textId="77777777" w:rsidR="00F54B1C" w:rsidRDefault="00F54B1C" w:rsidP="005911DD">
            <w:pPr>
              <w:pStyle w:val="TableParagraph"/>
              <w:kinsoku w:val="0"/>
              <w:overflowPunct w:val="0"/>
              <w:ind w:left="97" w:right="65"/>
              <w:jc w:val="center"/>
              <w:rPr>
                <w:b/>
                <w:bCs/>
                <w:sz w:val="18"/>
                <w:szCs w:val="18"/>
              </w:rPr>
            </w:pPr>
            <w:r>
              <w:rPr>
                <w:b/>
                <w:bCs/>
                <w:sz w:val="18"/>
                <w:szCs w:val="18"/>
              </w:rPr>
              <w:t>In research</w:t>
            </w:r>
          </w:p>
        </w:tc>
      </w:tr>
      <w:tr w:rsidR="00043782" w14:paraId="46DAE44A" w14:textId="77777777" w:rsidTr="002F6231">
        <w:trPr>
          <w:trHeight w:val="1034"/>
          <w:jc w:val="center"/>
        </w:trPr>
        <w:tc>
          <w:tcPr>
            <w:tcW w:w="1243" w:type="dxa"/>
            <w:tcBorders>
              <w:top w:val="single" w:sz="4" w:space="0" w:color="000000"/>
              <w:left w:val="single" w:sz="4" w:space="0" w:color="000000"/>
              <w:bottom w:val="single" w:sz="4" w:space="0" w:color="000000"/>
              <w:right w:val="single" w:sz="4" w:space="0" w:color="000000"/>
            </w:tcBorders>
            <w:vAlign w:val="center"/>
          </w:tcPr>
          <w:p w14:paraId="61B2B016" w14:textId="3865E368" w:rsidR="00043782" w:rsidRPr="00F54B1C" w:rsidRDefault="00043782" w:rsidP="00043782">
            <w:pPr>
              <w:pStyle w:val="TableParagraph"/>
              <w:kinsoku w:val="0"/>
              <w:overflowPunct w:val="0"/>
              <w:spacing w:line="214" w:lineRule="exact"/>
              <w:ind w:left="282" w:right="273"/>
              <w:jc w:val="center"/>
              <w:rPr>
                <w:b/>
                <w:sz w:val="20"/>
                <w:szCs w:val="20"/>
              </w:rPr>
            </w:pPr>
            <w:r w:rsidRPr="00F54B1C">
              <w:rPr>
                <w:b/>
                <w:sz w:val="20"/>
                <w:szCs w:val="20"/>
              </w:rPr>
              <w:t>Prof. Dr. Ekrem Tufan</w:t>
            </w:r>
          </w:p>
        </w:tc>
        <w:tc>
          <w:tcPr>
            <w:tcW w:w="1214" w:type="dxa"/>
            <w:tcBorders>
              <w:top w:val="single" w:sz="4" w:space="0" w:color="000000"/>
              <w:left w:val="single" w:sz="4" w:space="0" w:color="000000"/>
              <w:bottom w:val="single" w:sz="4" w:space="0" w:color="000000"/>
              <w:right w:val="single" w:sz="4" w:space="0" w:color="000000"/>
            </w:tcBorders>
            <w:vAlign w:val="center"/>
          </w:tcPr>
          <w:p w14:paraId="1F1A30F5" w14:textId="42B8A160" w:rsidR="00043782" w:rsidRDefault="00043782" w:rsidP="00043782">
            <w:pPr>
              <w:pStyle w:val="TableParagraph"/>
              <w:kinsoku w:val="0"/>
              <w:overflowPunct w:val="0"/>
              <w:spacing w:line="206" w:lineRule="exact"/>
              <w:ind w:left="87" w:right="78"/>
              <w:jc w:val="center"/>
              <w:rPr>
                <w:sz w:val="18"/>
                <w:szCs w:val="18"/>
              </w:rPr>
            </w:pPr>
            <w:r>
              <w:rPr>
                <w:sz w:val="18"/>
                <w:szCs w:val="18"/>
              </w:rPr>
              <w:t xml:space="preserve">Anadolu University, </w:t>
            </w:r>
            <w:proofErr w:type="gramStart"/>
            <w:r>
              <w:rPr>
                <w:sz w:val="18"/>
                <w:szCs w:val="18"/>
              </w:rPr>
              <w:t>PhD ,</w:t>
            </w:r>
            <w:proofErr w:type="gramEnd"/>
            <w:r>
              <w:rPr>
                <w:sz w:val="18"/>
                <w:szCs w:val="18"/>
              </w:rPr>
              <w:t xml:space="preserve"> 1999</w:t>
            </w:r>
          </w:p>
        </w:tc>
        <w:tc>
          <w:tcPr>
            <w:tcW w:w="1044" w:type="dxa"/>
            <w:tcBorders>
              <w:top w:val="single" w:sz="4" w:space="0" w:color="000000"/>
              <w:left w:val="single" w:sz="4" w:space="0" w:color="000000"/>
              <w:bottom w:val="single" w:sz="4" w:space="0" w:color="000000"/>
              <w:right w:val="single" w:sz="4" w:space="0" w:color="000000"/>
            </w:tcBorders>
            <w:vAlign w:val="center"/>
          </w:tcPr>
          <w:p w14:paraId="4AD4EF3C" w14:textId="77777777" w:rsidR="00043782" w:rsidRPr="002400B9" w:rsidRDefault="00043782" w:rsidP="002400B9">
            <w:pPr>
              <w:pStyle w:val="TableParagraph"/>
              <w:kinsoku w:val="0"/>
              <w:overflowPunct w:val="0"/>
              <w:spacing w:line="206" w:lineRule="exact"/>
              <w:ind w:left="87" w:right="78"/>
              <w:jc w:val="center"/>
              <w:rPr>
                <w:sz w:val="18"/>
                <w:szCs w:val="18"/>
              </w:rPr>
            </w:pPr>
            <w:r w:rsidRPr="002400B9">
              <w:rPr>
                <w:sz w:val="18"/>
                <w:szCs w:val="18"/>
              </w:rPr>
              <w:t>-</w:t>
            </w:r>
          </w:p>
        </w:tc>
        <w:tc>
          <w:tcPr>
            <w:tcW w:w="780" w:type="dxa"/>
            <w:tcBorders>
              <w:top w:val="single" w:sz="4" w:space="0" w:color="000000"/>
              <w:left w:val="single" w:sz="4" w:space="0" w:color="000000"/>
              <w:bottom w:val="single" w:sz="4" w:space="0" w:color="000000"/>
              <w:right w:val="single" w:sz="4" w:space="0" w:color="000000"/>
            </w:tcBorders>
            <w:vAlign w:val="center"/>
          </w:tcPr>
          <w:p w14:paraId="65EAAE88" w14:textId="6BBA8D1E" w:rsidR="00043782" w:rsidRPr="002400B9" w:rsidRDefault="00043782" w:rsidP="002400B9">
            <w:pPr>
              <w:pStyle w:val="TableParagraph"/>
              <w:kinsoku w:val="0"/>
              <w:overflowPunct w:val="0"/>
              <w:spacing w:line="206" w:lineRule="exact"/>
              <w:ind w:left="87" w:right="78"/>
              <w:jc w:val="center"/>
              <w:rPr>
                <w:sz w:val="18"/>
                <w:szCs w:val="18"/>
              </w:rPr>
            </w:pPr>
          </w:p>
        </w:tc>
        <w:tc>
          <w:tcPr>
            <w:tcW w:w="974" w:type="dxa"/>
            <w:tcBorders>
              <w:top w:val="single" w:sz="4" w:space="0" w:color="000000"/>
              <w:left w:val="single" w:sz="4" w:space="0" w:color="000000"/>
              <w:bottom w:val="single" w:sz="4" w:space="0" w:color="000000"/>
              <w:right w:val="single" w:sz="4" w:space="0" w:color="000000"/>
            </w:tcBorders>
            <w:vAlign w:val="bottom"/>
          </w:tcPr>
          <w:p w14:paraId="77367A29" w14:textId="3EA7800B" w:rsidR="00043782" w:rsidRPr="002400B9" w:rsidRDefault="00043782" w:rsidP="002400B9">
            <w:pPr>
              <w:pStyle w:val="TableParagraph"/>
              <w:kinsoku w:val="0"/>
              <w:overflowPunct w:val="0"/>
              <w:spacing w:line="206" w:lineRule="exact"/>
              <w:ind w:left="87" w:right="78"/>
              <w:jc w:val="center"/>
              <w:rPr>
                <w:sz w:val="18"/>
                <w:szCs w:val="18"/>
              </w:rPr>
            </w:pPr>
            <w:r w:rsidRPr="002400B9">
              <w:rPr>
                <w:sz w:val="18"/>
                <w:szCs w:val="18"/>
              </w:rPr>
              <w:t>14</w:t>
            </w:r>
          </w:p>
        </w:tc>
        <w:tc>
          <w:tcPr>
            <w:tcW w:w="861" w:type="dxa"/>
            <w:tcBorders>
              <w:top w:val="single" w:sz="4" w:space="0" w:color="000000"/>
              <w:left w:val="single" w:sz="4" w:space="0" w:color="000000"/>
              <w:bottom w:val="single" w:sz="4" w:space="0" w:color="000000"/>
              <w:right w:val="single" w:sz="4" w:space="0" w:color="000000"/>
            </w:tcBorders>
            <w:vAlign w:val="bottom"/>
          </w:tcPr>
          <w:p w14:paraId="7FF9602A" w14:textId="3AE8090D" w:rsidR="00043782" w:rsidRPr="002400B9" w:rsidRDefault="00043782" w:rsidP="002400B9">
            <w:pPr>
              <w:pStyle w:val="TableParagraph"/>
              <w:kinsoku w:val="0"/>
              <w:overflowPunct w:val="0"/>
              <w:spacing w:line="206" w:lineRule="exact"/>
              <w:ind w:left="87" w:right="78"/>
              <w:jc w:val="center"/>
              <w:rPr>
                <w:sz w:val="18"/>
                <w:szCs w:val="18"/>
              </w:rPr>
            </w:pPr>
            <w:r w:rsidRPr="002400B9">
              <w:rPr>
                <w:sz w:val="18"/>
                <w:szCs w:val="18"/>
              </w:rPr>
              <w:t>15</w:t>
            </w:r>
          </w:p>
        </w:tc>
        <w:tc>
          <w:tcPr>
            <w:tcW w:w="1414" w:type="dxa"/>
            <w:tcBorders>
              <w:top w:val="single" w:sz="4" w:space="0" w:color="000000"/>
              <w:left w:val="single" w:sz="4" w:space="0" w:color="000000"/>
              <w:bottom w:val="single" w:sz="4" w:space="0" w:color="000000"/>
              <w:right w:val="single" w:sz="4" w:space="0" w:color="000000"/>
            </w:tcBorders>
            <w:vAlign w:val="center"/>
          </w:tcPr>
          <w:p w14:paraId="1CEB3368" w14:textId="23FBC2EF" w:rsidR="00043782" w:rsidRDefault="00043782" w:rsidP="002400B9">
            <w:pPr>
              <w:pStyle w:val="TableParagraph"/>
              <w:kinsoku w:val="0"/>
              <w:overflowPunct w:val="0"/>
              <w:spacing w:line="206" w:lineRule="exact"/>
              <w:ind w:left="87" w:right="78"/>
              <w:jc w:val="center"/>
              <w:rPr>
                <w:sz w:val="18"/>
                <w:szCs w:val="18"/>
              </w:rPr>
            </w:pPr>
            <w:r>
              <w:rPr>
                <w:sz w:val="18"/>
                <w:szCs w:val="18"/>
              </w:rPr>
              <w:t>High</w:t>
            </w:r>
          </w:p>
        </w:tc>
        <w:tc>
          <w:tcPr>
            <w:tcW w:w="1380" w:type="dxa"/>
            <w:tcBorders>
              <w:top w:val="single" w:sz="4" w:space="0" w:color="000000"/>
              <w:left w:val="single" w:sz="4" w:space="0" w:color="000000"/>
              <w:bottom w:val="single" w:sz="4" w:space="0" w:color="000000"/>
              <w:right w:val="single" w:sz="4" w:space="0" w:color="000000"/>
            </w:tcBorders>
            <w:vAlign w:val="center"/>
          </w:tcPr>
          <w:p w14:paraId="061FD1E9" w14:textId="37D28924" w:rsidR="00043782" w:rsidRDefault="00043782" w:rsidP="002400B9">
            <w:pPr>
              <w:pStyle w:val="TableParagraph"/>
              <w:kinsoku w:val="0"/>
              <w:overflowPunct w:val="0"/>
              <w:spacing w:line="206" w:lineRule="exact"/>
              <w:ind w:left="87" w:right="78"/>
              <w:jc w:val="center"/>
              <w:rPr>
                <w:sz w:val="18"/>
                <w:szCs w:val="18"/>
              </w:rPr>
            </w:pPr>
            <w:r>
              <w:rPr>
                <w:sz w:val="18"/>
                <w:szCs w:val="18"/>
              </w:rPr>
              <w:t>Low</w:t>
            </w:r>
          </w:p>
        </w:tc>
        <w:tc>
          <w:tcPr>
            <w:tcW w:w="1203" w:type="dxa"/>
            <w:tcBorders>
              <w:top w:val="single" w:sz="4" w:space="0" w:color="000000"/>
              <w:left w:val="single" w:sz="4" w:space="0" w:color="000000"/>
              <w:bottom w:val="single" w:sz="4" w:space="0" w:color="000000"/>
              <w:right w:val="single" w:sz="4" w:space="0" w:color="000000"/>
            </w:tcBorders>
            <w:vAlign w:val="center"/>
          </w:tcPr>
          <w:p w14:paraId="0DC482CE" w14:textId="68F6D35D" w:rsidR="00043782" w:rsidRDefault="00043782" w:rsidP="002400B9">
            <w:pPr>
              <w:pStyle w:val="TableParagraph"/>
              <w:kinsoku w:val="0"/>
              <w:overflowPunct w:val="0"/>
              <w:spacing w:line="206" w:lineRule="exact"/>
              <w:ind w:left="87" w:right="78"/>
              <w:jc w:val="center"/>
              <w:rPr>
                <w:sz w:val="18"/>
                <w:szCs w:val="18"/>
              </w:rPr>
            </w:pPr>
            <w:r>
              <w:rPr>
                <w:sz w:val="18"/>
                <w:szCs w:val="18"/>
              </w:rPr>
              <w:t>High</w:t>
            </w:r>
          </w:p>
        </w:tc>
      </w:tr>
      <w:tr w:rsidR="00043782" w14:paraId="6B0763E3" w14:textId="77777777" w:rsidTr="002F6231">
        <w:trPr>
          <w:trHeight w:val="1238"/>
          <w:jc w:val="center"/>
        </w:trPr>
        <w:tc>
          <w:tcPr>
            <w:tcW w:w="1243" w:type="dxa"/>
            <w:tcBorders>
              <w:top w:val="single" w:sz="4" w:space="0" w:color="000000"/>
              <w:left w:val="single" w:sz="4" w:space="0" w:color="000000"/>
              <w:bottom w:val="single" w:sz="4" w:space="0" w:color="000000"/>
              <w:right w:val="single" w:sz="4" w:space="0" w:color="000000"/>
            </w:tcBorders>
            <w:vAlign w:val="center"/>
          </w:tcPr>
          <w:p w14:paraId="5674C159" w14:textId="77777777" w:rsidR="00043782" w:rsidRPr="00F54B1C" w:rsidRDefault="00043782" w:rsidP="00043782">
            <w:pPr>
              <w:pStyle w:val="TableParagraph"/>
              <w:kinsoku w:val="0"/>
              <w:overflowPunct w:val="0"/>
              <w:spacing w:line="214" w:lineRule="exact"/>
              <w:ind w:left="282" w:right="273"/>
              <w:jc w:val="center"/>
              <w:rPr>
                <w:b/>
                <w:sz w:val="20"/>
                <w:szCs w:val="20"/>
              </w:rPr>
            </w:pPr>
            <w:r w:rsidRPr="00F54B1C">
              <w:rPr>
                <w:b/>
                <w:sz w:val="20"/>
                <w:szCs w:val="20"/>
              </w:rPr>
              <w:lastRenderedPageBreak/>
              <w:t>Prof. Dr.</w:t>
            </w:r>
          </w:p>
        </w:tc>
        <w:tc>
          <w:tcPr>
            <w:tcW w:w="1214" w:type="dxa"/>
            <w:tcBorders>
              <w:top w:val="single" w:sz="4" w:space="0" w:color="000000"/>
              <w:left w:val="single" w:sz="4" w:space="0" w:color="000000"/>
              <w:bottom w:val="single" w:sz="4" w:space="0" w:color="000000"/>
              <w:right w:val="single" w:sz="4" w:space="0" w:color="000000"/>
            </w:tcBorders>
            <w:vAlign w:val="center"/>
          </w:tcPr>
          <w:p w14:paraId="582A64B3" w14:textId="45A87821" w:rsidR="00043782" w:rsidRDefault="00043782" w:rsidP="00043782">
            <w:pPr>
              <w:pStyle w:val="TableParagraph"/>
              <w:kinsoku w:val="0"/>
              <w:overflowPunct w:val="0"/>
              <w:spacing w:line="206" w:lineRule="exact"/>
              <w:ind w:left="134" w:right="122" w:hanging="1"/>
              <w:jc w:val="center"/>
              <w:rPr>
                <w:spacing w:val="-3"/>
                <w:sz w:val="18"/>
                <w:szCs w:val="18"/>
              </w:rPr>
            </w:pPr>
            <w:r>
              <w:rPr>
                <w:spacing w:val="-3"/>
                <w:sz w:val="18"/>
                <w:szCs w:val="18"/>
              </w:rPr>
              <w:t>Ege University, PhD, 2004</w:t>
            </w:r>
          </w:p>
        </w:tc>
        <w:tc>
          <w:tcPr>
            <w:tcW w:w="1044" w:type="dxa"/>
            <w:tcBorders>
              <w:top w:val="single" w:sz="4" w:space="0" w:color="000000"/>
              <w:left w:val="single" w:sz="4" w:space="0" w:color="000000"/>
              <w:bottom w:val="single" w:sz="4" w:space="0" w:color="000000"/>
              <w:right w:val="single" w:sz="4" w:space="0" w:color="000000"/>
            </w:tcBorders>
            <w:vAlign w:val="center"/>
          </w:tcPr>
          <w:p w14:paraId="6D65FA0C" w14:textId="2EDA2B3B" w:rsidR="00043782" w:rsidRDefault="00043782" w:rsidP="002400B9">
            <w:pPr>
              <w:pStyle w:val="TableParagraph"/>
              <w:kinsoku w:val="0"/>
              <w:overflowPunct w:val="0"/>
              <w:ind w:left="214" w:right="203" w:firstLine="3"/>
              <w:jc w:val="center"/>
              <w:rPr>
                <w:spacing w:val="-1"/>
                <w:sz w:val="18"/>
                <w:szCs w:val="18"/>
              </w:rPr>
            </w:pPr>
            <w:r>
              <w:rPr>
                <w:spacing w:val="-1"/>
                <w:sz w:val="18"/>
                <w:szCs w:val="18"/>
              </w:rPr>
              <w:t>-</w:t>
            </w:r>
          </w:p>
        </w:tc>
        <w:tc>
          <w:tcPr>
            <w:tcW w:w="780" w:type="dxa"/>
            <w:tcBorders>
              <w:top w:val="single" w:sz="4" w:space="0" w:color="000000"/>
              <w:left w:val="single" w:sz="4" w:space="0" w:color="000000"/>
              <w:bottom w:val="single" w:sz="4" w:space="0" w:color="000000"/>
              <w:right w:val="single" w:sz="4" w:space="0" w:color="000000"/>
            </w:tcBorders>
            <w:vAlign w:val="center"/>
          </w:tcPr>
          <w:p w14:paraId="7C368216" w14:textId="4E891EF4" w:rsidR="00043782" w:rsidRDefault="00043782" w:rsidP="002400B9">
            <w:pPr>
              <w:pStyle w:val="TableParagraph"/>
              <w:kinsoku w:val="0"/>
              <w:overflowPunct w:val="0"/>
              <w:ind w:left="12"/>
              <w:jc w:val="center"/>
              <w:rPr>
                <w:w w:val="99"/>
                <w:sz w:val="18"/>
                <w:szCs w:val="18"/>
              </w:rPr>
            </w:pPr>
          </w:p>
        </w:tc>
        <w:tc>
          <w:tcPr>
            <w:tcW w:w="974" w:type="dxa"/>
            <w:tcBorders>
              <w:top w:val="single" w:sz="4" w:space="0" w:color="000000"/>
              <w:left w:val="single" w:sz="4" w:space="0" w:color="000000"/>
              <w:bottom w:val="single" w:sz="4" w:space="0" w:color="000000"/>
              <w:right w:val="single" w:sz="4" w:space="0" w:color="000000"/>
            </w:tcBorders>
            <w:vAlign w:val="bottom"/>
          </w:tcPr>
          <w:p w14:paraId="52297D34" w14:textId="72B01681" w:rsidR="00043782" w:rsidRPr="005C14BE" w:rsidRDefault="00043782" w:rsidP="002400B9">
            <w:pPr>
              <w:pStyle w:val="TableParagraph"/>
              <w:kinsoku w:val="0"/>
              <w:overflowPunct w:val="0"/>
              <w:ind w:left="14"/>
              <w:jc w:val="center"/>
              <w:rPr>
                <w:rFonts w:ascii="Calibri" w:hAnsi="Calibri" w:cs="Calibri"/>
                <w:color w:val="000000"/>
                <w:sz w:val="22"/>
                <w:szCs w:val="22"/>
              </w:rPr>
            </w:pPr>
            <w:r>
              <w:rPr>
                <w:rFonts w:ascii="Calibri" w:hAnsi="Calibri" w:cs="Calibri"/>
                <w:color w:val="000000"/>
                <w:sz w:val="22"/>
                <w:szCs w:val="22"/>
              </w:rPr>
              <w:t>14</w:t>
            </w:r>
          </w:p>
        </w:tc>
        <w:tc>
          <w:tcPr>
            <w:tcW w:w="861" w:type="dxa"/>
            <w:tcBorders>
              <w:top w:val="single" w:sz="4" w:space="0" w:color="000000"/>
              <w:left w:val="single" w:sz="4" w:space="0" w:color="000000"/>
              <w:bottom w:val="single" w:sz="4" w:space="0" w:color="000000"/>
              <w:right w:val="single" w:sz="4" w:space="0" w:color="000000"/>
            </w:tcBorders>
            <w:vAlign w:val="bottom"/>
          </w:tcPr>
          <w:p w14:paraId="1CB50D6F" w14:textId="685C4A72" w:rsidR="00043782" w:rsidRPr="005C14BE" w:rsidRDefault="00043782" w:rsidP="002400B9">
            <w:pPr>
              <w:pStyle w:val="TableParagraph"/>
              <w:kinsoku w:val="0"/>
              <w:overflowPunct w:val="0"/>
              <w:ind w:left="21"/>
              <w:jc w:val="center"/>
              <w:rPr>
                <w:rFonts w:ascii="Calibri" w:hAnsi="Calibri" w:cs="Calibri"/>
                <w:color w:val="000000"/>
                <w:sz w:val="22"/>
                <w:szCs w:val="22"/>
              </w:rPr>
            </w:pPr>
            <w:r>
              <w:rPr>
                <w:rFonts w:ascii="Calibri" w:hAnsi="Calibri" w:cs="Calibri"/>
                <w:color w:val="000000"/>
                <w:sz w:val="22"/>
                <w:szCs w:val="22"/>
              </w:rPr>
              <w:t>17</w:t>
            </w:r>
          </w:p>
        </w:tc>
        <w:tc>
          <w:tcPr>
            <w:tcW w:w="1414" w:type="dxa"/>
            <w:tcBorders>
              <w:top w:val="single" w:sz="4" w:space="0" w:color="000000"/>
              <w:left w:val="single" w:sz="4" w:space="0" w:color="000000"/>
              <w:bottom w:val="single" w:sz="4" w:space="0" w:color="000000"/>
              <w:right w:val="single" w:sz="4" w:space="0" w:color="000000"/>
            </w:tcBorders>
            <w:vAlign w:val="center"/>
          </w:tcPr>
          <w:p w14:paraId="68D1111F" w14:textId="46746EB3" w:rsidR="00043782" w:rsidRDefault="00043782" w:rsidP="002400B9">
            <w:pPr>
              <w:pStyle w:val="TableParagraph"/>
              <w:kinsoku w:val="0"/>
              <w:overflowPunct w:val="0"/>
              <w:ind w:left="555"/>
              <w:jc w:val="center"/>
              <w:rPr>
                <w:sz w:val="18"/>
                <w:szCs w:val="18"/>
              </w:rPr>
            </w:pPr>
            <w:r>
              <w:rPr>
                <w:sz w:val="18"/>
                <w:szCs w:val="18"/>
              </w:rPr>
              <w:t>Low</w:t>
            </w:r>
          </w:p>
        </w:tc>
        <w:tc>
          <w:tcPr>
            <w:tcW w:w="1380" w:type="dxa"/>
            <w:tcBorders>
              <w:top w:val="single" w:sz="4" w:space="0" w:color="000000"/>
              <w:left w:val="single" w:sz="4" w:space="0" w:color="000000"/>
              <w:bottom w:val="single" w:sz="4" w:space="0" w:color="000000"/>
              <w:right w:val="single" w:sz="4" w:space="0" w:color="000000"/>
            </w:tcBorders>
            <w:vAlign w:val="center"/>
          </w:tcPr>
          <w:p w14:paraId="378ABC23" w14:textId="7BC79A8C" w:rsidR="00043782" w:rsidRDefault="00043782" w:rsidP="002400B9">
            <w:pPr>
              <w:pStyle w:val="TableParagraph"/>
              <w:kinsoku w:val="0"/>
              <w:overflowPunct w:val="0"/>
              <w:ind w:left="543"/>
              <w:jc w:val="center"/>
              <w:rPr>
                <w:sz w:val="18"/>
                <w:szCs w:val="18"/>
              </w:rPr>
            </w:pPr>
            <w:r>
              <w:rPr>
                <w:sz w:val="18"/>
                <w:szCs w:val="18"/>
              </w:rPr>
              <w:t>Low</w:t>
            </w:r>
          </w:p>
        </w:tc>
        <w:tc>
          <w:tcPr>
            <w:tcW w:w="1203" w:type="dxa"/>
            <w:tcBorders>
              <w:top w:val="single" w:sz="4" w:space="0" w:color="000000"/>
              <w:left w:val="single" w:sz="4" w:space="0" w:color="000000"/>
              <w:bottom w:val="single" w:sz="4" w:space="0" w:color="000000"/>
              <w:right w:val="single" w:sz="4" w:space="0" w:color="000000"/>
            </w:tcBorders>
            <w:vAlign w:val="center"/>
          </w:tcPr>
          <w:p w14:paraId="60605771" w14:textId="3380DEAD" w:rsidR="00043782" w:rsidRDefault="00043782" w:rsidP="002400B9">
            <w:pPr>
              <w:pStyle w:val="TableParagraph"/>
              <w:kinsoku w:val="0"/>
              <w:overflowPunct w:val="0"/>
              <w:ind w:left="96" w:right="65"/>
              <w:jc w:val="center"/>
              <w:rPr>
                <w:sz w:val="18"/>
                <w:szCs w:val="18"/>
              </w:rPr>
            </w:pPr>
            <w:r>
              <w:rPr>
                <w:sz w:val="18"/>
                <w:szCs w:val="18"/>
              </w:rPr>
              <w:t>High</w:t>
            </w:r>
          </w:p>
        </w:tc>
      </w:tr>
      <w:tr w:rsidR="00043782" w14:paraId="42995AD2" w14:textId="77777777" w:rsidTr="002F6231">
        <w:trPr>
          <w:trHeight w:val="1495"/>
          <w:jc w:val="center"/>
        </w:trPr>
        <w:tc>
          <w:tcPr>
            <w:tcW w:w="1243" w:type="dxa"/>
            <w:tcBorders>
              <w:top w:val="single" w:sz="4" w:space="0" w:color="000000"/>
              <w:left w:val="single" w:sz="4" w:space="0" w:color="000000"/>
              <w:bottom w:val="single" w:sz="4" w:space="0" w:color="000000"/>
              <w:right w:val="single" w:sz="4" w:space="0" w:color="000000"/>
            </w:tcBorders>
            <w:vAlign w:val="center"/>
          </w:tcPr>
          <w:p w14:paraId="158FF381" w14:textId="1E715DB5" w:rsidR="00043782" w:rsidRPr="00F54B1C" w:rsidRDefault="00043782" w:rsidP="00043782">
            <w:pPr>
              <w:pStyle w:val="TableParagraph"/>
              <w:kinsoku w:val="0"/>
              <w:overflowPunct w:val="0"/>
              <w:spacing w:line="214" w:lineRule="exact"/>
              <w:ind w:left="282" w:right="273"/>
              <w:jc w:val="center"/>
              <w:rPr>
                <w:b/>
                <w:sz w:val="20"/>
                <w:szCs w:val="20"/>
              </w:rPr>
            </w:pPr>
            <w:r>
              <w:rPr>
                <w:b/>
                <w:bCs/>
                <w:sz w:val="20"/>
                <w:szCs w:val="20"/>
              </w:rPr>
              <w:t xml:space="preserve">Prof. </w:t>
            </w:r>
            <w:r w:rsidRPr="00F54B1C">
              <w:rPr>
                <w:b/>
                <w:bCs/>
                <w:sz w:val="20"/>
                <w:szCs w:val="20"/>
              </w:rPr>
              <w:t>​Dr.</w:t>
            </w:r>
          </w:p>
        </w:tc>
        <w:tc>
          <w:tcPr>
            <w:tcW w:w="1214" w:type="dxa"/>
            <w:tcBorders>
              <w:top w:val="single" w:sz="4" w:space="0" w:color="000000"/>
              <w:left w:val="single" w:sz="4" w:space="0" w:color="000000"/>
              <w:bottom w:val="single" w:sz="4" w:space="0" w:color="000000"/>
              <w:right w:val="single" w:sz="4" w:space="0" w:color="000000"/>
            </w:tcBorders>
            <w:vAlign w:val="center"/>
          </w:tcPr>
          <w:p w14:paraId="4E7D4F0A" w14:textId="71EB6963" w:rsidR="00043782" w:rsidRDefault="00043782" w:rsidP="00043782">
            <w:pPr>
              <w:pStyle w:val="TableParagraph"/>
              <w:kinsoku w:val="0"/>
              <w:overflowPunct w:val="0"/>
              <w:spacing w:before="1"/>
              <w:ind w:left="134" w:right="122" w:hanging="2"/>
              <w:jc w:val="center"/>
              <w:rPr>
                <w:sz w:val="18"/>
                <w:szCs w:val="18"/>
              </w:rPr>
            </w:pPr>
            <w:r>
              <w:rPr>
                <w:sz w:val="18"/>
                <w:szCs w:val="18"/>
              </w:rPr>
              <w:t>Marmara University, SBE, Finance Theory PhD</w:t>
            </w:r>
          </w:p>
        </w:tc>
        <w:tc>
          <w:tcPr>
            <w:tcW w:w="1044" w:type="dxa"/>
            <w:tcBorders>
              <w:top w:val="single" w:sz="4" w:space="0" w:color="000000"/>
              <w:left w:val="single" w:sz="4" w:space="0" w:color="000000"/>
              <w:bottom w:val="single" w:sz="4" w:space="0" w:color="000000"/>
              <w:right w:val="single" w:sz="4" w:space="0" w:color="000000"/>
            </w:tcBorders>
            <w:vAlign w:val="center"/>
          </w:tcPr>
          <w:p w14:paraId="384E0ECC" w14:textId="2A20A006" w:rsidR="00043782" w:rsidRDefault="00043782" w:rsidP="002400B9">
            <w:pPr>
              <w:pStyle w:val="TableParagraph"/>
              <w:kinsoku w:val="0"/>
              <w:overflowPunct w:val="0"/>
              <w:spacing w:before="1"/>
              <w:ind w:left="214" w:right="203" w:firstLine="3"/>
              <w:jc w:val="center"/>
              <w:rPr>
                <w:spacing w:val="-1"/>
                <w:sz w:val="18"/>
                <w:szCs w:val="18"/>
              </w:rPr>
            </w:pPr>
            <w:r>
              <w:rPr>
                <w:spacing w:val="-1"/>
                <w:sz w:val="18"/>
                <w:szCs w:val="18"/>
              </w:rPr>
              <w:t>-</w:t>
            </w:r>
          </w:p>
        </w:tc>
        <w:tc>
          <w:tcPr>
            <w:tcW w:w="780" w:type="dxa"/>
            <w:tcBorders>
              <w:top w:val="single" w:sz="4" w:space="0" w:color="000000"/>
              <w:left w:val="single" w:sz="4" w:space="0" w:color="000000"/>
              <w:bottom w:val="single" w:sz="4" w:space="0" w:color="000000"/>
              <w:right w:val="single" w:sz="4" w:space="0" w:color="000000"/>
            </w:tcBorders>
            <w:vAlign w:val="center"/>
          </w:tcPr>
          <w:p w14:paraId="259A6B9F" w14:textId="189A707D" w:rsidR="00043782" w:rsidRDefault="00043782" w:rsidP="002400B9">
            <w:pPr>
              <w:pStyle w:val="TableParagraph"/>
              <w:kinsoku w:val="0"/>
              <w:overflowPunct w:val="0"/>
              <w:spacing w:before="1"/>
              <w:ind w:left="13"/>
              <w:jc w:val="center"/>
              <w:rPr>
                <w:w w:val="99"/>
                <w:sz w:val="18"/>
                <w:szCs w:val="18"/>
              </w:rPr>
            </w:pPr>
          </w:p>
        </w:tc>
        <w:tc>
          <w:tcPr>
            <w:tcW w:w="974" w:type="dxa"/>
            <w:tcBorders>
              <w:top w:val="single" w:sz="4" w:space="0" w:color="000000"/>
              <w:left w:val="single" w:sz="4" w:space="0" w:color="000000"/>
              <w:bottom w:val="single" w:sz="4" w:space="0" w:color="000000"/>
              <w:right w:val="single" w:sz="4" w:space="0" w:color="000000"/>
            </w:tcBorders>
            <w:vAlign w:val="bottom"/>
          </w:tcPr>
          <w:p w14:paraId="301F7F7D" w14:textId="37A0F3B9" w:rsidR="00043782" w:rsidRPr="005C14BE" w:rsidRDefault="00043782" w:rsidP="002400B9">
            <w:pPr>
              <w:pStyle w:val="TableParagraph"/>
              <w:kinsoku w:val="0"/>
              <w:overflowPunct w:val="0"/>
              <w:ind w:left="14"/>
              <w:jc w:val="center"/>
              <w:rPr>
                <w:rFonts w:ascii="Calibri" w:hAnsi="Calibri" w:cs="Calibri"/>
                <w:color w:val="000000"/>
                <w:sz w:val="22"/>
                <w:szCs w:val="22"/>
              </w:rPr>
            </w:pPr>
            <w:r>
              <w:rPr>
                <w:rFonts w:ascii="Calibri" w:hAnsi="Calibri" w:cs="Calibri"/>
                <w:color w:val="000000"/>
                <w:sz w:val="22"/>
                <w:szCs w:val="22"/>
              </w:rPr>
              <w:t>16</w:t>
            </w:r>
          </w:p>
        </w:tc>
        <w:tc>
          <w:tcPr>
            <w:tcW w:w="861" w:type="dxa"/>
            <w:tcBorders>
              <w:top w:val="single" w:sz="4" w:space="0" w:color="000000"/>
              <w:left w:val="single" w:sz="4" w:space="0" w:color="000000"/>
              <w:bottom w:val="single" w:sz="4" w:space="0" w:color="000000"/>
              <w:right w:val="single" w:sz="4" w:space="0" w:color="000000"/>
            </w:tcBorders>
            <w:vAlign w:val="bottom"/>
          </w:tcPr>
          <w:p w14:paraId="436AB840" w14:textId="0A069CC2" w:rsidR="00043782" w:rsidRPr="005C14BE" w:rsidRDefault="00043782" w:rsidP="002400B9">
            <w:pPr>
              <w:pStyle w:val="TableParagraph"/>
              <w:kinsoku w:val="0"/>
              <w:overflowPunct w:val="0"/>
              <w:ind w:left="14"/>
              <w:jc w:val="center"/>
              <w:rPr>
                <w:rFonts w:ascii="Calibri" w:hAnsi="Calibri" w:cs="Calibri"/>
                <w:color w:val="000000"/>
                <w:sz w:val="22"/>
                <w:szCs w:val="22"/>
              </w:rPr>
            </w:pPr>
            <w:r>
              <w:rPr>
                <w:rFonts w:ascii="Calibri" w:hAnsi="Calibri" w:cs="Calibri"/>
                <w:color w:val="000000"/>
                <w:sz w:val="22"/>
                <w:szCs w:val="22"/>
              </w:rPr>
              <w:t>6</w:t>
            </w:r>
          </w:p>
        </w:tc>
        <w:tc>
          <w:tcPr>
            <w:tcW w:w="1414" w:type="dxa"/>
            <w:tcBorders>
              <w:top w:val="single" w:sz="4" w:space="0" w:color="000000"/>
              <w:left w:val="single" w:sz="4" w:space="0" w:color="000000"/>
              <w:bottom w:val="single" w:sz="4" w:space="0" w:color="000000"/>
              <w:right w:val="single" w:sz="4" w:space="0" w:color="000000"/>
            </w:tcBorders>
            <w:vAlign w:val="center"/>
          </w:tcPr>
          <w:p w14:paraId="702B40EB" w14:textId="4B0C5E5B" w:rsidR="00043782" w:rsidRDefault="00043782" w:rsidP="002400B9">
            <w:pPr>
              <w:pStyle w:val="TableParagraph"/>
              <w:kinsoku w:val="0"/>
              <w:overflowPunct w:val="0"/>
              <w:spacing w:before="1"/>
              <w:ind w:left="576"/>
              <w:jc w:val="center"/>
              <w:rPr>
                <w:sz w:val="18"/>
                <w:szCs w:val="18"/>
              </w:rPr>
            </w:pPr>
            <w:r>
              <w:rPr>
                <w:sz w:val="18"/>
                <w:szCs w:val="18"/>
              </w:rPr>
              <w:t>None</w:t>
            </w:r>
          </w:p>
        </w:tc>
        <w:tc>
          <w:tcPr>
            <w:tcW w:w="1380" w:type="dxa"/>
            <w:tcBorders>
              <w:top w:val="single" w:sz="4" w:space="0" w:color="000000"/>
              <w:left w:val="single" w:sz="4" w:space="0" w:color="000000"/>
              <w:bottom w:val="single" w:sz="4" w:space="0" w:color="000000"/>
              <w:right w:val="single" w:sz="4" w:space="0" w:color="000000"/>
            </w:tcBorders>
            <w:vAlign w:val="center"/>
          </w:tcPr>
          <w:p w14:paraId="46667720" w14:textId="348C9D94" w:rsidR="00043782" w:rsidRDefault="00043782" w:rsidP="002400B9">
            <w:pPr>
              <w:pStyle w:val="TableParagraph"/>
              <w:kinsoku w:val="0"/>
              <w:overflowPunct w:val="0"/>
              <w:spacing w:line="191" w:lineRule="exact"/>
              <w:ind w:left="93" w:right="67"/>
              <w:jc w:val="center"/>
              <w:rPr>
                <w:sz w:val="18"/>
                <w:szCs w:val="18"/>
              </w:rPr>
            </w:pPr>
            <w:r>
              <w:rPr>
                <w:sz w:val="18"/>
                <w:szCs w:val="18"/>
              </w:rPr>
              <w:t>Low</w:t>
            </w:r>
          </w:p>
        </w:tc>
        <w:tc>
          <w:tcPr>
            <w:tcW w:w="1203" w:type="dxa"/>
            <w:tcBorders>
              <w:top w:val="single" w:sz="4" w:space="0" w:color="000000"/>
              <w:left w:val="single" w:sz="4" w:space="0" w:color="000000"/>
              <w:bottom w:val="single" w:sz="4" w:space="0" w:color="000000"/>
              <w:right w:val="single" w:sz="4" w:space="0" w:color="000000"/>
            </w:tcBorders>
            <w:vAlign w:val="center"/>
          </w:tcPr>
          <w:p w14:paraId="63F4D4EC" w14:textId="118617E0" w:rsidR="00043782" w:rsidRDefault="00043782" w:rsidP="002400B9">
            <w:pPr>
              <w:pStyle w:val="TableParagraph"/>
              <w:kinsoku w:val="0"/>
              <w:overflowPunct w:val="0"/>
              <w:spacing w:before="1"/>
              <w:ind w:left="95" w:right="65"/>
              <w:jc w:val="center"/>
              <w:rPr>
                <w:sz w:val="18"/>
                <w:szCs w:val="18"/>
              </w:rPr>
            </w:pPr>
            <w:r>
              <w:rPr>
                <w:sz w:val="18"/>
                <w:szCs w:val="18"/>
              </w:rPr>
              <w:t>Middle</w:t>
            </w:r>
          </w:p>
        </w:tc>
      </w:tr>
      <w:tr w:rsidR="00043782" w14:paraId="73A3BFE7" w14:textId="77777777" w:rsidTr="002F6231">
        <w:trPr>
          <w:trHeight w:val="1495"/>
          <w:jc w:val="center"/>
        </w:trPr>
        <w:tc>
          <w:tcPr>
            <w:tcW w:w="1243" w:type="dxa"/>
            <w:tcBorders>
              <w:top w:val="single" w:sz="4" w:space="0" w:color="000000"/>
              <w:left w:val="single" w:sz="4" w:space="0" w:color="000000"/>
              <w:bottom w:val="single" w:sz="4" w:space="0" w:color="000000"/>
              <w:right w:val="single" w:sz="4" w:space="0" w:color="000000"/>
            </w:tcBorders>
            <w:vAlign w:val="center"/>
          </w:tcPr>
          <w:p w14:paraId="103DF226" w14:textId="77777777" w:rsidR="00043782" w:rsidRPr="00F54B1C" w:rsidRDefault="00043782" w:rsidP="00043782">
            <w:pPr>
              <w:pStyle w:val="TableParagraph"/>
              <w:kinsoku w:val="0"/>
              <w:overflowPunct w:val="0"/>
              <w:spacing w:line="214" w:lineRule="exact"/>
              <w:ind w:left="282" w:right="273"/>
              <w:jc w:val="center"/>
              <w:rPr>
                <w:b/>
                <w:sz w:val="20"/>
                <w:szCs w:val="20"/>
              </w:rPr>
            </w:pPr>
            <w:r w:rsidRPr="00F54B1C">
              <w:rPr>
                <w:b/>
                <w:sz w:val="20"/>
                <w:szCs w:val="20"/>
              </w:rPr>
              <w:t>Dr. Lecturer Member of</w:t>
            </w:r>
          </w:p>
        </w:tc>
        <w:tc>
          <w:tcPr>
            <w:tcW w:w="1214" w:type="dxa"/>
            <w:tcBorders>
              <w:top w:val="single" w:sz="4" w:space="0" w:color="000000"/>
              <w:left w:val="single" w:sz="4" w:space="0" w:color="000000"/>
              <w:bottom w:val="single" w:sz="4" w:space="0" w:color="000000"/>
              <w:right w:val="single" w:sz="4" w:space="0" w:color="000000"/>
            </w:tcBorders>
            <w:vAlign w:val="center"/>
          </w:tcPr>
          <w:p w14:paraId="337F56B3" w14:textId="77777777" w:rsidR="00043782" w:rsidRDefault="00043782" w:rsidP="00043782">
            <w:pPr>
              <w:pStyle w:val="TableParagraph"/>
              <w:kinsoku w:val="0"/>
              <w:overflowPunct w:val="0"/>
              <w:spacing w:before="1"/>
              <w:ind w:left="134" w:right="122" w:hanging="2"/>
              <w:jc w:val="center"/>
              <w:rPr>
                <w:sz w:val="18"/>
                <w:szCs w:val="18"/>
              </w:rPr>
            </w:pPr>
            <w:r>
              <w:rPr>
                <w:sz w:val="18"/>
                <w:szCs w:val="18"/>
              </w:rPr>
              <w:t>Public Relations and Promotion</w:t>
            </w:r>
          </w:p>
          <w:p w14:paraId="372DE207" w14:textId="77777777" w:rsidR="00043782" w:rsidRDefault="00043782" w:rsidP="00043782">
            <w:pPr>
              <w:pStyle w:val="TableParagraph"/>
              <w:kinsoku w:val="0"/>
              <w:overflowPunct w:val="0"/>
              <w:spacing w:before="1"/>
              <w:ind w:left="134" w:right="122" w:hanging="2"/>
              <w:jc w:val="center"/>
              <w:rPr>
                <w:sz w:val="18"/>
                <w:szCs w:val="18"/>
              </w:rPr>
            </w:pPr>
            <w:r>
              <w:rPr>
                <w:sz w:val="18"/>
                <w:szCs w:val="18"/>
              </w:rPr>
              <w:t>Doctorate</w:t>
            </w:r>
          </w:p>
          <w:p w14:paraId="7644E794" w14:textId="77777777" w:rsidR="00043782" w:rsidRDefault="00043782" w:rsidP="00043782">
            <w:pPr>
              <w:pStyle w:val="TableParagraph"/>
              <w:kinsoku w:val="0"/>
              <w:overflowPunct w:val="0"/>
              <w:spacing w:before="1"/>
              <w:ind w:left="134" w:right="122" w:hanging="2"/>
              <w:jc w:val="center"/>
              <w:rPr>
                <w:sz w:val="18"/>
                <w:szCs w:val="18"/>
              </w:rPr>
            </w:pPr>
            <w:r>
              <w:rPr>
                <w:sz w:val="18"/>
                <w:szCs w:val="18"/>
              </w:rPr>
              <w:t>ANKARA Univ.</w:t>
            </w:r>
          </w:p>
          <w:p w14:paraId="4C750C14" w14:textId="77777777" w:rsidR="00043782" w:rsidRDefault="00043782" w:rsidP="00043782">
            <w:pPr>
              <w:pStyle w:val="TableParagraph"/>
              <w:kinsoku w:val="0"/>
              <w:overflowPunct w:val="0"/>
              <w:spacing w:before="1"/>
              <w:ind w:left="134" w:right="122" w:hanging="2"/>
              <w:jc w:val="center"/>
              <w:rPr>
                <w:sz w:val="18"/>
                <w:szCs w:val="18"/>
              </w:rPr>
            </w:pPr>
            <w:r>
              <w:rPr>
                <w:sz w:val="18"/>
                <w:szCs w:val="18"/>
              </w:rPr>
              <w:t>2019</w:t>
            </w:r>
          </w:p>
        </w:tc>
        <w:tc>
          <w:tcPr>
            <w:tcW w:w="1044" w:type="dxa"/>
            <w:tcBorders>
              <w:top w:val="single" w:sz="4" w:space="0" w:color="000000"/>
              <w:left w:val="single" w:sz="4" w:space="0" w:color="000000"/>
              <w:bottom w:val="single" w:sz="4" w:space="0" w:color="000000"/>
              <w:right w:val="single" w:sz="4" w:space="0" w:color="000000"/>
            </w:tcBorders>
            <w:vAlign w:val="center"/>
          </w:tcPr>
          <w:p w14:paraId="415D4A16" w14:textId="77777777" w:rsidR="00043782" w:rsidRDefault="00043782" w:rsidP="002400B9">
            <w:pPr>
              <w:pStyle w:val="TableParagraph"/>
              <w:kinsoku w:val="0"/>
              <w:overflowPunct w:val="0"/>
              <w:spacing w:before="1"/>
              <w:ind w:left="214" w:right="203" w:firstLine="3"/>
              <w:jc w:val="center"/>
              <w:rPr>
                <w:spacing w:val="-1"/>
                <w:sz w:val="18"/>
                <w:szCs w:val="18"/>
              </w:rPr>
            </w:pPr>
            <w:r>
              <w:rPr>
                <w:spacing w:val="-1"/>
                <w:sz w:val="18"/>
                <w:szCs w:val="18"/>
              </w:rPr>
              <w:t>-</w:t>
            </w:r>
          </w:p>
        </w:tc>
        <w:tc>
          <w:tcPr>
            <w:tcW w:w="780" w:type="dxa"/>
            <w:tcBorders>
              <w:top w:val="single" w:sz="4" w:space="0" w:color="000000"/>
              <w:left w:val="single" w:sz="4" w:space="0" w:color="000000"/>
              <w:bottom w:val="single" w:sz="4" w:space="0" w:color="000000"/>
              <w:right w:val="single" w:sz="4" w:space="0" w:color="000000"/>
            </w:tcBorders>
            <w:vAlign w:val="center"/>
          </w:tcPr>
          <w:p w14:paraId="32EFFA45" w14:textId="7D0212A2" w:rsidR="00043782" w:rsidRDefault="00043782" w:rsidP="002400B9">
            <w:pPr>
              <w:pStyle w:val="TableParagraph"/>
              <w:kinsoku w:val="0"/>
              <w:overflowPunct w:val="0"/>
              <w:spacing w:before="1"/>
              <w:ind w:left="13"/>
              <w:jc w:val="center"/>
              <w:rPr>
                <w:w w:val="99"/>
                <w:sz w:val="18"/>
                <w:szCs w:val="18"/>
              </w:rPr>
            </w:pPr>
          </w:p>
        </w:tc>
        <w:tc>
          <w:tcPr>
            <w:tcW w:w="974" w:type="dxa"/>
            <w:tcBorders>
              <w:top w:val="single" w:sz="4" w:space="0" w:color="000000"/>
              <w:left w:val="single" w:sz="4" w:space="0" w:color="000000"/>
              <w:bottom w:val="single" w:sz="4" w:space="0" w:color="000000"/>
              <w:right w:val="single" w:sz="4" w:space="0" w:color="000000"/>
            </w:tcBorders>
            <w:vAlign w:val="bottom"/>
          </w:tcPr>
          <w:p w14:paraId="3B60FF76" w14:textId="489B1B9D" w:rsidR="00043782" w:rsidRPr="005C14BE" w:rsidRDefault="00043782" w:rsidP="002400B9">
            <w:pPr>
              <w:pStyle w:val="TableParagraph"/>
              <w:kinsoku w:val="0"/>
              <w:overflowPunct w:val="0"/>
              <w:ind w:left="14"/>
              <w:jc w:val="center"/>
              <w:rPr>
                <w:rFonts w:ascii="Calibri" w:hAnsi="Calibri" w:cs="Calibri"/>
                <w:color w:val="000000"/>
                <w:sz w:val="22"/>
                <w:szCs w:val="22"/>
              </w:rPr>
            </w:pPr>
            <w:r>
              <w:rPr>
                <w:rFonts w:ascii="Calibri" w:hAnsi="Calibri" w:cs="Calibri"/>
                <w:color w:val="000000"/>
                <w:sz w:val="22"/>
                <w:szCs w:val="22"/>
              </w:rPr>
              <w:t>3</w:t>
            </w:r>
          </w:p>
        </w:tc>
        <w:tc>
          <w:tcPr>
            <w:tcW w:w="861" w:type="dxa"/>
            <w:tcBorders>
              <w:top w:val="single" w:sz="4" w:space="0" w:color="000000"/>
              <w:left w:val="single" w:sz="4" w:space="0" w:color="000000"/>
              <w:bottom w:val="single" w:sz="4" w:space="0" w:color="000000"/>
              <w:right w:val="single" w:sz="4" w:space="0" w:color="000000"/>
            </w:tcBorders>
            <w:vAlign w:val="bottom"/>
          </w:tcPr>
          <w:p w14:paraId="133515E8" w14:textId="017F3725" w:rsidR="00043782" w:rsidRPr="005C14BE" w:rsidRDefault="00043782" w:rsidP="002400B9">
            <w:pPr>
              <w:pStyle w:val="TableParagraph"/>
              <w:kinsoku w:val="0"/>
              <w:overflowPunct w:val="0"/>
              <w:ind w:left="14"/>
              <w:jc w:val="center"/>
              <w:rPr>
                <w:rFonts w:ascii="Calibri" w:hAnsi="Calibri" w:cs="Calibri"/>
                <w:color w:val="000000"/>
                <w:sz w:val="22"/>
                <w:szCs w:val="22"/>
              </w:rPr>
            </w:pPr>
            <w:r>
              <w:rPr>
                <w:rFonts w:ascii="Calibri" w:hAnsi="Calibri" w:cs="Calibri"/>
                <w:color w:val="000000"/>
                <w:sz w:val="22"/>
                <w:szCs w:val="22"/>
              </w:rPr>
              <w:t>3</w:t>
            </w:r>
          </w:p>
        </w:tc>
        <w:tc>
          <w:tcPr>
            <w:tcW w:w="1414" w:type="dxa"/>
            <w:tcBorders>
              <w:top w:val="single" w:sz="4" w:space="0" w:color="000000"/>
              <w:left w:val="single" w:sz="4" w:space="0" w:color="000000"/>
              <w:bottom w:val="single" w:sz="4" w:space="0" w:color="000000"/>
              <w:right w:val="single" w:sz="4" w:space="0" w:color="000000"/>
            </w:tcBorders>
            <w:vAlign w:val="center"/>
          </w:tcPr>
          <w:p w14:paraId="7696160E" w14:textId="77777777" w:rsidR="00043782" w:rsidRDefault="00043782" w:rsidP="002400B9">
            <w:pPr>
              <w:pStyle w:val="TableParagraph"/>
              <w:kinsoku w:val="0"/>
              <w:overflowPunct w:val="0"/>
              <w:spacing w:before="1"/>
              <w:ind w:left="-43"/>
              <w:jc w:val="center"/>
              <w:rPr>
                <w:sz w:val="18"/>
                <w:szCs w:val="18"/>
              </w:rPr>
            </w:pPr>
            <w:r>
              <w:rPr>
                <w:sz w:val="18"/>
                <w:szCs w:val="18"/>
              </w:rPr>
              <w:t>None</w:t>
            </w:r>
          </w:p>
        </w:tc>
        <w:tc>
          <w:tcPr>
            <w:tcW w:w="1380" w:type="dxa"/>
            <w:tcBorders>
              <w:top w:val="single" w:sz="4" w:space="0" w:color="000000"/>
              <w:left w:val="single" w:sz="4" w:space="0" w:color="000000"/>
              <w:bottom w:val="single" w:sz="4" w:space="0" w:color="000000"/>
              <w:right w:val="single" w:sz="4" w:space="0" w:color="000000"/>
            </w:tcBorders>
            <w:vAlign w:val="center"/>
          </w:tcPr>
          <w:p w14:paraId="76D920CD" w14:textId="77777777" w:rsidR="00043782" w:rsidRDefault="00043782" w:rsidP="002400B9">
            <w:pPr>
              <w:pStyle w:val="TableParagraph"/>
              <w:kinsoku w:val="0"/>
              <w:overflowPunct w:val="0"/>
              <w:spacing w:line="191" w:lineRule="exact"/>
              <w:ind w:left="93" w:right="67"/>
              <w:jc w:val="center"/>
              <w:rPr>
                <w:sz w:val="18"/>
                <w:szCs w:val="18"/>
              </w:rPr>
            </w:pPr>
            <w:r>
              <w:rPr>
                <w:sz w:val="18"/>
                <w:szCs w:val="18"/>
              </w:rPr>
              <w:t>TRT Education and Research Department</w:t>
            </w:r>
          </w:p>
        </w:tc>
        <w:tc>
          <w:tcPr>
            <w:tcW w:w="1203" w:type="dxa"/>
            <w:tcBorders>
              <w:top w:val="single" w:sz="4" w:space="0" w:color="000000"/>
              <w:left w:val="single" w:sz="4" w:space="0" w:color="000000"/>
              <w:bottom w:val="single" w:sz="4" w:space="0" w:color="000000"/>
              <w:right w:val="single" w:sz="4" w:space="0" w:color="000000"/>
            </w:tcBorders>
            <w:vAlign w:val="center"/>
          </w:tcPr>
          <w:p w14:paraId="02CC5349" w14:textId="77777777" w:rsidR="00043782" w:rsidRDefault="00043782" w:rsidP="002400B9">
            <w:pPr>
              <w:pStyle w:val="TableParagraph"/>
              <w:kinsoku w:val="0"/>
              <w:overflowPunct w:val="0"/>
              <w:spacing w:before="1"/>
              <w:ind w:left="95" w:right="65"/>
              <w:jc w:val="center"/>
              <w:rPr>
                <w:sz w:val="18"/>
                <w:szCs w:val="18"/>
              </w:rPr>
            </w:pPr>
            <w:r>
              <w:rPr>
                <w:sz w:val="18"/>
                <w:szCs w:val="18"/>
              </w:rPr>
              <w:t>Low</w:t>
            </w:r>
          </w:p>
        </w:tc>
      </w:tr>
    </w:tbl>
    <w:p w14:paraId="575B8EFE" w14:textId="77777777" w:rsidR="00FF494D" w:rsidRDefault="00FF494D" w:rsidP="00FF494D">
      <w:pPr>
        <w:pStyle w:val="Tablo1"/>
      </w:pPr>
      <w:bookmarkStart w:id="13" w:name="_Toc55389783"/>
      <w:r>
        <w:t>Table 6. Completed or Ongoing Projects of the Faculty Staff</w:t>
      </w:r>
      <w:bookmarkEnd w:id="13"/>
    </w:p>
    <w:tbl>
      <w:tblPr>
        <w:tblW w:w="10065" w:type="dxa"/>
        <w:tblInd w:w="-572" w:type="dxa"/>
        <w:tblCellMar>
          <w:left w:w="0" w:type="dxa"/>
          <w:right w:w="0" w:type="dxa"/>
        </w:tblCellMar>
        <w:tblLook w:val="0000" w:firstRow="0" w:lastRow="0" w:firstColumn="0" w:lastColumn="0" w:noHBand="0" w:noVBand="0"/>
      </w:tblPr>
      <w:tblGrid>
        <w:gridCol w:w="4531"/>
        <w:gridCol w:w="3261"/>
        <w:gridCol w:w="2273"/>
      </w:tblGrid>
      <w:tr w:rsidR="00FF494D" w14:paraId="276B1CF5" w14:textId="77777777" w:rsidTr="00FF494D">
        <w:trPr>
          <w:trHeight w:val="687"/>
        </w:trPr>
        <w:tc>
          <w:tcPr>
            <w:tcW w:w="4531" w:type="dxa"/>
            <w:tcBorders>
              <w:top w:val="single" w:sz="4" w:space="0" w:color="000000"/>
              <w:left w:val="single" w:sz="4" w:space="0" w:color="000000"/>
              <w:bottom w:val="single" w:sz="4" w:space="0" w:color="000000"/>
              <w:right w:val="single" w:sz="4" w:space="0" w:color="000000"/>
            </w:tcBorders>
            <w:vAlign w:val="center"/>
          </w:tcPr>
          <w:p w14:paraId="6E8991DE" w14:textId="77777777" w:rsidR="00FF494D" w:rsidRDefault="00FF494D" w:rsidP="00FF494D">
            <w:pPr>
              <w:pStyle w:val="TableParagraph"/>
              <w:kinsoku w:val="0"/>
              <w:overflowPunct w:val="0"/>
              <w:spacing w:before="9"/>
              <w:jc w:val="center"/>
              <w:rPr>
                <w:b/>
                <w:bCs/>
                <w:sz w:val="19"/>
                <w:szCs w:val="19"/>
              </w:rPr>
            </w:pPr>
          </w:p>
          <w:p w14:paraId="2EADEB8F" w14:textId="77777777" w:rsidR="00FF494D" w:rsidRDefault="00FF494D" w:rsidP="00FF494D">
            <w:pPr>
              <w:pStyle w:val="TableParagraph"/>
              <w:kinsoku w:val="0"/>
              <w:overflowPunct w:val="0"/>
              <w:ind w:left="586" w:right="579"/>
              <w:jc w:val="center"/>
              <w:rPr>
                <w:b/>
                <w:bCs/>
                <w:sz w:val="20"/>
                <w:szCs w:val="20"/>
              </w:rPr>
            </w:pPr>
            <w:r>
              <w:rPr>
                <w:b/>
                <w:bCs/>
                <w:sz w:val="20"/>
                <w:szCs w:val="20"/>
              </w:rPr>
              <w:t>Academic Title - Name, Surname</w:t>
            </w:r>
          </w:p>
        </w:tc>
        <w:tc>
          <w:tcPr>
            <w:tcW w:w="3261" w:type="dxa"/>
            <w:tcBorders>
              <w:top w:val="single" w:sz="4" w:space="0" w:color="000000"/>
              <w:left w:val="single" w:sz="4" w:space="0" w:color="000000"/>
              <w:bottom w:val="single" w:sz="4" w:space="0" w:color="000000"/>
              <w:right w:val="single" w:sz="4" w:space="0" w:color="000000"/>
            </w:tcBorders>
            <w:vAlign w:val="center"/>
          </w:tcPr>
          <w:p w14:paraId="613294CE" w14:textId="77777777" w:rsidR="00FF494D" w:rsidRDefault="00FF494D" w:rsidP="00FF494D">
            <w:pPr>
              <w:pStyle w:val="TableParagraph"/>
              <w:kinsoku w:val="0"/>
              <w:overflowPunct w:val="0"/>
              <w:ind w:left="192" w:hanging="12"/>
              <w:jc w:val="center"/>
              <w:rPr>
                <w:b/>
                <w:bCs/>
                <w:sz w:val="20"/>
                <w:szCs w:val="20"/>
              </w:rPr>
            </w:pPr>
            <w:r>
              <w:rPr>
                <w:b/>
                <w:bCs/>
                <w:sz w:val="20"/>
                <w:szCs w:val="20"/>
              </w:rPr>
              <w:t>BAP, TÜBİTAK, GMKA, EU, UN</w:t>
            </w:r>
          </w:p>
          <w:p w14:paraId="6C838417" w14:textId="77777777" w:rsidR="00FF494D" w:rsidRDefault="00FF494D" w:rsidP="00FF494D">
            <w:pPr>
              <w:pStyle w:val="TableParagraph"/>
              <w:kinsoku w:val="0"/>
              <w:overflowPunct w:val="0"/>
              <w:spacing w:line="210" w:lineRule="exact"/>
              <w:ind w:left="251"/>
              <w:jc w:val="center"/>
              <w:rPr>
                <w:b/>
                <w:bCs/>
                <w:sz w:val="20"/>
                <w:szCs w:val="20"/>
              </w:rPr>
            </w:pPr>
            <w:r>
              <w:rPr>
                <w:b/>
                <w:bCs/>
                <w:sz w:val="20"/>
                <w:szCs w:val="20"/>
              </w:rPr>
              <w:t>etc. Number of Projects</w:t>
            </w:r>
          </w:p>
        </w:tc>
        <w:tc>
          <w:tcPr>
            <w:tcW w:w="2273" w:type="dxa"/>
            <w:tcBorders>
              <w:top w:val="single" w:sz="4" w:space="0" w:color="000000"/>
              <w:left w:val="single" w:sz="4" w:space="0" w:color="000000"/>
              <w:bottom w:val="single" w:sz="4" w:space="0" w:color="000000"/>
              <w:right w:val="single" w:sz="4" w:space="0" w:color="000000"/>
            </w:tcBorders>
            <w:vAlign w:val="center"/>
          </w:tcPr>
          <w:p w14:paraId="0C6F5DB8" w14:textId="77777777" w:rsidR="00FF494D" w:rsidRDefault="00FF494D" w:rsidP="00FF494D">
            <w:pPr>
              <w:pStyle w:val="TableParagraph"/>
              <w:kinsoku w:val="0"/>
              <w:overflowPunct w:val="0"/>
              <w:ind w:left="94" w:right="83"/>
              <w:jc w:val="center"/>
              <w:rPr>
                <w:b/>
                <w:bCs/>
                <w:sz w:val="20"/>
                <w:szCs w:val="20"/>
              </w:rPr>
            </w:pPr>
            <w:r>
              <w:rPr>
                <w:b/>
                <w:bCs/>
                <w:sz w:val="20"/>
                <w:szCs w:val="20"/>
              </w:rPr>
              <w:t>Task within the Scope of the Project</w:t>
            </w:r>
          </w:p>
        </w:tc>
      </w:tr>
      <w:tr w:rsidR="009C47E9" w14:paraId="5B7EEBCD" w14:textId="77777777" w:rsidTr="00726108">
        <w:trPr>
          <w:trHeight w:val="340"/>
        </w:trPr>
        <w:tc>
          <w:tcPr>
            <w:tcW w:w="4531" w:type="dxa"/>
            <w:tcBorders>
              <w:top w:val="single" w:sz="4" w:space="0" w:color="000000"/>
              <w:left w:val="single" w:sz="4" w:space="0" w:color="000000"/>
              <w:bottom w:val="single" w:sz="4" w:space="0" w:color="000000"/>
              <w:right w:val="single" w:sz="4" w:space="0" w:color="000000"/>
            </w:tcBorders>
            <w:vAlign w:val="center"/>
          </w:tcPr>
          <w:p w14:paraId="5342B6EC" w14:textId="77777777" w:rsidR="009C47E9" w:rsidRPr="00FF494D" w:rsidRDefault="009C47E9" w:rsidP="009C47E9">
            <w:pPr>
              <w:pStyle w:val="TableParagraph"/>
              <w:kinsoku w:val="0"/>
              <w:overflowPunct w:val="0"/>
              <w:spacing w:line="205" w:lineRule="exact"/>
              <w:ind w:left="168" w:right="161"/>
              <w:jc w:val="center"/>
              <w:rPr>
                <w:sz w:val="20"/>
                <w:szCs w:val="20"/>
              </w:rPr>
            </w:pPr>
            <w:r w:rsidRPr="00FF494D">
              <w:rPr>
                <w:sz w:val="20"/>
                <w:szCs w:val="20"/>
              </w:rPr>
              <w:t>Prof. Dr. Ekrem Tufan</w:t>
            </w:r>
          </w:p>
        </w:tc>
        <w:tc>
          <w:tcPr>
            <w:tcW w:w="3261" w:type="dxa"/>
            <w:tcBorders>
              <w:top w:val="single" w:sz="4" w:space="0" w:color="000000"/>
              <w:left w:val="single" w:sz="4" w:space="0" w:color="000000"/>
              <w:bottom w:val="single" w:sz="4" w:space="0" w:color="000000"/>
              <w:right w:val="single" w:sz="4" w:space="0" w:color="000000"/>
            </w:tcBorders>
            <w:vAlign w:val="bottom"/>
          </w:tcPr>
          <w:p w14:paraId="4170665C" w14:textId="2C6CA89F" w:rsidR="009C47E9" w:rsidRDefault="009C47E9" w:rsidP="009C47E9">
            <w:pPr>
              <w:pStyle w:val="TableParagraph"/>
              <w:kinsoku w:val="0"/>
              <w:overflowPunct w:val="0"/>
              <w:spacing w:line="210" w:lineRule="exact"/>
              <w:ind w:left="721" w:right="714"/>
              <w:jc w:val="center"/>
              <w:rPr>
                <w:sz w:val="20"/>
                <w:szCs w:val="20"/>
              </w:rPr>
            </w:pPr>
            <w:r>
              <w:rPr>
                <w:rFonts w:ascii="Calibri" w:hAnsi="Calibri" w:cs="Calibri"/>
                <w:color w:val="000000"/>
                <w:sz w:val="22"/>
                <w:szCs w:val="22"/>
              </w:rPr>
              <w:t>3</w:t>
            </w:r>
          </w:p>
        </w:tc>
        <w:tc>
          <w:tcPr>
            <w:tcW w:w="2273" w:type="dxa"/>
            <w:tcBorders>
              <w:top w:val="single" w:sz="4" w:space="0" w:color="000000"/>
              <w:left w:val="single" w:sz="4" w:space="0" w:color="000000"/>
              <w:bottom w:val="single" w:sz="4" w:space="0" w:color="000000"/>
              <w:right w:val="single" w:sz="4" w:space="0" w:color="000000"/>
            </w:tcBorders>
            <w:vAlign w:val="bottom"/>
          </w:tcPr>
          <w:p w14:paraId="10139D1C" w14:textId="5ACD22FF" w:rsidR="009C47E9" w:rsidRDefault="009C47E9" w:rsidP="009C47E9">
            <w:pPr>
              <w:pStyle w:val="TableParagraph"/>
              <w:numPr>
                <w:ilvl w:val="0"/>
                <w:numId w:val="10"/>
              </w:numPr>
              <w:kinsoku w:val="0"/>
              <w:overflowPunct w:val="0"/>
              <w:spacing w:line="210" w:lineRule="exact"/>
              <w:ind w:right="83"/>
              <w:jc w:val="center"/>
              <w:rPr>
                <w:sz w:val="20"/>
                <w:szCs w:val="20"/>
              </w:rPr>
            </w:pPr>
            <w:r>
              <w:rPr>
                <w:rFonts w:ascii="Calibri" w:hAnsi="Calibri" w:cs="Calibri"/>
                <w:color w:val="000000"/>
                <w:sz w:val="22"/>
                <w:szCs w:val="22"/>
              </w:rPr>
              <w:t>Executive and researcher</w:t>
            </w:r>
          </w:p>
        </w:tc>
      </w:tr>
      <w:tr w:rsidR="009C47E9" w14:paraId="20D9F634" w14:textId="77777777" w:rsidTr="00726108">
        <w:trPr>
          <w:trHeight w:val="340"/>
        </w:trPr>
        <w:tc>
          <w:tcPr>
            <w:tcW w:w="4531" w:type="dxa"/>
            <w:tcBorders>
              <w:top w:val="single" w:sz="4" w:space="0" w:color="000000"/>
              <w:left w:val="single" w:sz="4" w:space="0" w:color="000000"/>
              <w:bottom w:val="single" w:sz="4" w:space="0" w:color="000000"/>
              <w:right w:val="single" w:sz="4" w:space="0" w:color="000000"/>
            </w:tcBorders>
            <w:vAlign w:val="center"/>
          </w:tcPr>
          <w:p w14:paraId="2F28ECE4" w14:textId="267CD69B" w:rsidR="009C47E9" w:rsidRPr="00FF494D" w:rsidRDefault="009C47E9" w:rsidP="009C47E9">
            <w:pPr>
              <w:pStyle w:val="TableParagraph"/>
              <w:kinsoku w:val="0"/>
              <w:overflowPunct w:val="0"/>
              <w:spacing w:line="205" w:lineRule="exact"/>
              <w:ind w:left="168" w:right="161"/>
              <w:jc w:val="center"/>
              <w:rPr>
                <w:sz w:val="20"/>
                <w:szCs w:val="20"/>
              </w:rPr>
            </w:pPr>
            <w:r w:rsidRPr="00FF494D">
              <w:rPr>
                <w:sz w:val="20"/>
                <w:szCs w:val="20"/>
              </w:rPr>
              <w:t>Prof. Dr. Ayşe San Turgay</w:t>
            </w:r>
          </w:p>
        </w:tc>
        <w:tc>
          <w:tcPr>
            <w:tcW w:w="3261" w:type="dxa"/>
            <w:tcBorders>
              <w:top w:val="single" w:sz="4" w:space="0" w:color="000000"/>
              <w:left w:val="single" w:sz="4" w:space="0" w:color="000000"/>
              <w:bottom w:val="single" w:sz="4" w:space="0" w:color="000000"/>
              <w:right w:val="single" w:sz="4" w:space="0" w:color="000000"/>
            </w:tcBorders>
            <w:vAlign w:val="bottom"/>
          </w:tcPr>
          <w:p w14:paraId="5014C35D" w14:textId="2C18DD49" w:rsidR="009C47E9" w:rsidRDefault="009C47E9" w:rsidP="009C47E9">
            <w:pPr>
              <w:pStyle w:val="TableParagraph"/>
              <w:kinsoku w:val="0"/>
              <w:overflowPunct w:val="0"/>
              <w:spacing w:line="210" w:lineRule="exact"/>
              <w:ind w:left="721" w:right="714"/>
              <w:jc w:val="center"/>
              <w:rPr>
                <w:sz w:val="20"/>
                <w:szCs w:val="20"/>
              </w:rPr>
            </w:pPr>
            <w:r>
              <w:rPr>
                <w:rFonts w:ascii="Calibri" w:hAnsi="Calibri" w:cs="Calibri"/>
                <w:color w:val="000000"/>
                <w:sz w:val="22"/>
                <w:szCs w:val="22"/>
              </w:rPr>
              <w:t>4</w:t>
            </w:r>
          </w:p>
        </w:tc>
        <w:tc>
          <w:tcPr>
            <w:tcW w:w="2273" w:type="dxa"/>
            <w:tcBorders>
              <w:top w:val="single" w:sz="4" w:space="0" w:color="000000"/>
              <w:left w:val="single" w:sz="4" w:space="0" w:color="000000"/>
              <w:bottom w:val="single" w:sz="4" w:space="0" w:color="000000"/>
              <w:right w:val="single" w:sz="4" w:space="0" w:color="000000"/>
            </w:tcBorders>
            <w:vAlign w:val="bottom"/>
          </w:tcPr>
          <w:p w14:paraId="4797AD23" w14:textId="58C57DF4" w:rsidR="009C47E9" w:rsidRDefault="009C47E9" w:rsidP="009C47E9">
            <w:pPr>
              <w:pStyle w:val="TableParagraph"/>
              <w:kinsoku w:val="0"/>
              <w:overflowPunct w:val="0"/>
              <w:spacing w:line="210" w:lineRule="exact"/>
              <w:ind w:left="97" w:right="83"/>
              <w:jc w:val="center"/>
              <w:rPr>
                <w:sz w:val="20"/>
                <w:szCs w:val="20"/>
              </w:rPr>
            </w:pPr>
            <w:r>
              <w:rPr>
                <w:rFonts w:ascii="Calibri" w:hAnsi="Calibri" w:cs="Calibri"/>
                <w:color w:val="000000"/>
                <w:sz w:val="22"/>
                <w:szCs w:val="22"/>
              </w:rPr>
              <w:t> </w:t>
            </w:r>
          </w:p>
        </w:tc>
      </w:tr>
      <w:tr w:rsidR="009C47E9" w14:paraId="0626CE82" w14:textId="77777777" w:rsidTr="00726108">
        <w:trPr>
          <w:trHeight w:val="340"/>
        </w:trPr>
        <w:tc>
          <w:tcPr>
            <w:tcW w:w="4531" w:type="dxa"/>
            <w:tcBorders>
              <w:top w:val="single" w:sz="4" w:space="0" w:color="000000"/>
              <w:left w:val="single" w:sz="4" w:space="0" w:color="000000"/>
              <w:bottom w:val="single" w:sz="4" w:space="0" w:color="000000"/>
              <w:right w:val="single" w:sz="4" w:space="0" w:color="000000"/>
            </w:tcBorders>
            <w:vAlign w:val="center"/>
          </w:tcPr>
          <w:p w14:paraId="64C6DE3D" w14:textId="637383A9" w:rsidR="009C47E9" w:rsidRPr="00FF494D" w:rsidRDefault="009C47E9" w:rsidP="009C47E9">
            <w:pPr>
              <w:pStyle w:val="TableParagraph"/>
              <w:kinsoku w:val="0"/>
              <w:overflowPunct w:val="0"/>
              <w:spacing w:line="205" w:lineRule="exact"/>
              <w:ind w:left="168" w:right="161"/>
              <w:jc w:val="center"/>
              <w:rPr>
                <w:sz w:val="20"/>
                <w:szCs w:val="20"/>
              </w:rPr>
            </w:pPr>
            <w:r>
              <w:rPr>
                <w:sz w:val="20"/>
                <w:szCs w:val="20"/>
              </w:rPr>
              <w:t>Prof. Dr. Özge UYSAL Şahin</w:t>
            </w:r>
          </w:p>
        </w:tc>
        <w:tc>
          <w:tcPr>
            <w:tcW w:w="3261" w:type="dxa"/>
            <w:tcBorders>
              <w:top w:val="single" w:sz="4" w:space="0" w:color="000000"/>
              <w:left w:val="single" w:sz="4" w:space="0" w:color="000000"/>
              <w:bottom w:val="single" w:sz="4" w:space="0" w:color="000000"/>
              <w:right w:val="single" w:sz="4" w:space="0" w:color="000000"/>
            </w:tcBorders>
            <w:vAlign w:val="bottom"/>
          </w:tcPr>
          <w:p w14:paraId="3C48B096" w14:textId="185182E3" w:rsidR="009C47E9" w:rsidRDefault="009C47E9" w:rsidP="009C47E9">
            <w:pPr>
              <w:pStyle w:val="TableParagraph"/>
              <w:kinsoku w:val="0"/>
              <w:overflowPunct w:val="0"/>
              <w:spacing w:before="1"/>
              <w:ind w:left="5"/>
              <w:jc w:val="center"/>
              <w:rPr>
                <w:w w:val="99"/>
                <w:sz w:val="20"/>
                <w:szCs w:val="20"/>
              </w:rPr>
            </w:pPr>
            <w:r>
              <w:rPr>
                <w:rFonts w:ascii="Calibri" w:hAnsi="Calibri" w:cs="Calibri"/>
                <w:color w:val="000000"/>
                <w:sz w:val="22"/>
                <w:szCs w:val="22"/>
              </w:rPr>
              <w:t>4</w:t>
            </w:r>
          </w:p>
        </w:tc>
        <w:tc>
          <w:tcPr>
            <w:tcW w:w="2273" w:type="dxa"/>
            <w:tcBorders>
              <w:top w:val="single" w:sz="4" w:space="0" w:color="000000"/>
              <w:left w:val="single" w:sz="4" w:space="0" w:color="000000"/>
              <w:bottom w:val="single" w:sz="4" w:space="0" w:color="000000"/>
              <w:right w:val="single" w:sz="4" w:space="0" w:color="000000"/>
            </w:tcBorders>
            <w:vAlign w:val="bottom"/>
          </w:tcPr>
          <w:p w14:paraId="4BAB4FF2" w14:textId="314BCE2F" w:rsidR="009C47E9" w:rsidRDefault="009C47E9" w:rsidP="009C47E9">
            <w:pPr>
              <w:pStyle w:val="TableParagraph"/>
              <w:kinsoku w:val="0"/>
              <w:overflowPunct w:val="0"/>
              <w:spacing w:line="230" w:lineRule="atLeast"/>
              <w:ind w:left="97" w:right="83"/>
              <w:jc w:val="center"/>
              <w:rPr>
                <w:sz w:val="20"/>
                <w:szCs w:val="20"/>
              </w:rPr>
            </w:pPr>
            <w:r>
              <w:rPr>
                <w:rFonts w:ascii="Calibri" w:hAnsi="Calibri" w:cs="Calibri"/>
                <w:color w:val="000000"/>
                <w:sz w:val="22"/>
                <w:szCs w:val="22"/>
              </w:rPr>
              <w:t>Executive and researcher</w:t>
            </w:r>
          </w:p>
        </w:tc>
      </w:tr>
      <w:tr w:rsidR="009C47E9" w14:paraId="0DC92659" w14:textId="77777777" w:rsidTr="00726108">
        <w:trPr>
          <w:trHeight w:val="340"/>
        </w:trPr>
        <w:tc>
          <w:tcPr>
            <w:tcW w:w="4531" w:type="dxa"/>
            <w:tcBorders>
              <w:top w:val="single" w:sz="4" w:space="0" w:color="000000"/>
              <w:left w:val="single" w:sz="4" w:space="0" w:color="000000"/>
              <w:bottom w:val="single" w:sz="4" w:space="0" w:color="000000"/>
              <w:right w:val="single" w:sz="4" w:space="0" w:color="000000"/>
            </w:tcBorders>
            <w:vAlign w:val="center"/>
          </w:tcPr>
          <w:p w14:paraId="19CD11AB" w14:textId="77777777" w:rsidR="009C47E9" w:rsidRPr="00FF494D" w:rsidRDefault="009C47E9" w:rsidP="009C47E9">
            <w:pPr>
              <w:pStyle w:val="TableParagraph"/>
              <w:kinsoku w:val="0"/>
              <w:overflowPunct w:val="0"/>
              <w:spacing w:line="205" w:lineRule="exact"/>
              <w:ind w:left="168" w:right="161"/>
              <w:jc w:val="center"/>
              <w:rPr>
                <w:sz w:val="20"/>
                <w:szCs w:val="20"/>
              </w:rPr>
            </w:pPr>
            <w:r w:rsidRPr="00FF494D">
              <w:rPr>
                <w:sz w:val="20"/>
                <w:szCs w:val="20"/>
              </w:rPr>
              <w:t xml:space="preserve">Dr. Lecturer Member </w:t>
            </w:r>
            <w:r w:rsidRPr="00FF494D">
              <w:rPr>
                <w:sz w:val="20"/>
                <w:szCs w:val="20"/>
              </w:rPr>
              <w:tab/>
              <w:t>Didem Hekimoğlu Tunç</w:t>
            </w:r>
          </w:p>
        </w:tc>
        <w:tc>
          <w:tcPr>
            <w:tcW w:w="3261" w:type="dxa"/>
            <w:tcBorders>
              <w:top w:val="single" w:sz="4" w:space="0" w:color="000000"/>
              <w:left w:val="single" w:sz="4" w:space="0" w:color="000000"/>
              <w:bottom w:val="single" w:sz="4" w:space="0" w:color="000000"/>
              <w:right w:val="single" w:sz="4" w:space="0" w:color="000000"/>
            </w:tcBorders>
            <w:vAlign w:val="bottom"/>
          </w:tcPr>
          <w:p w14:paraId="6B2B88B0" w14:textId="4166C57E" w:rsidR="009C47E9" w:rsidRDefault="009C47E9" w:rsidP="009C47E9">
            <w:pPr>
              <w:pStyle w:val="TableParagraph"/>
              <w:kinsoku w:val="0"/>
              <w:overflowPunct w:val="0"/>
              <w:spacing w:before="1"/>
              <w:ind w:left="5"/>
              <w:jc w:val="center"/>
              <w:rPr>
                <w:w w:val="99"/>
                <w:sz w:val="20"/>
                <w:szCs w:val="20"/>
              </w:rPr>
            </w:pPr>
            <w:r>
              <w:rPr>
                <w:rFonts w:ascii="Calibri" w:hAnsi="Calibri" w:cs="Calibri"/>
                <w:color w:val="000000"/>
                <w:sz w:val="22"/>
                <w:szCs w:val="22"/>
              </w:rPr>
              <w:t> </w:t>
            </w:r>
          </w:p>
        </w:tc>
        <w:tc>
          <w:tcPr>
            <w:tcW w:w="2273" w:type="dxa"/>
            <w:tcBorders>
              <w:top w:val="single" w:sz="4" w:space="0" w:color="000000"/>
              <w:left w:val="single" w:sz="4" w:space="0" w:color="000000"/>
              <w:bottom w:val="single" w:sz="4" w:space="0" w:color="000000"/>
              <w:right w:val="single" w:sz="4" w:space="0" w:color="000000"/>
            </w:tcBorders>
            <w:vAlign w:val="bottom"/>
          </w:tcPr>
          <w:p w14:paraId="0027B14A" w14:textId="5F49F7CF" w:rsidR="009C47E9" w:rsidRDefault="009C47E9" w:rsidP="009C47E9">
            <w:pPr>
              <w:pStyle w:val="TableParagraph"/>
              <w:kinsoku w:val="0"/>
              <w:overflowPunct w:val="0"/>
              <w:spacing w:line="230" w:lineRule="atLeast"/>
              <w:ind w:left="97" w:right="83"/>
              <w:jc w:val="center"/>
              <w:rPr>
                <w:sz w:val="20"/>
                <w:szCs w:val="20"/>
              </w:rPr>
            </w:pPr>
            <w:r>
              <w:rPr>
                <w:rFonts w:ascii="Calibri" w:hAnsi="Calibri" w:cs="Calibri"/>
                <w:color w:val="000000"/>
                <w:sz w:val="22"/>
                <w:szCs w:val="22"/>
              </w:rPr>
              <w:t> </w:t>
            </w:r>
          </w:p>
        </w:tc>
      </w:tr>
      <w:tr w:rsidR="00FF494D" w14:paraId="5770B7ED" w14:textId="77777777" w:rsidTr="00FF494D">
        <w:trPr>
          <w:trHeight w:val="340"/>
        </w:trPr>
        <w:tc>
          <w:tcPr>
            <w:tcW w:w="4531" w:type="dxa"/>
            <w:tcBorders>
              <w:top w:val="single" w:sz="4" w:space="0" w:color="000000"/>
              <w:left w:val="single" w:sz="4" w:space="0" w:color="000000"/>
              <w:bottom w:val="single" w:sz="4" w:space="0" w:color="000000"/>
              <w:right w:val="single" w:sz="4" w:space="0" w:color="000000"/>
            </w:tcBorders>
            <w:vAlign w:val="center"/>
          </w:tcPr>
          <w:p w14:paraId="0E17F7B1" w14:textId="77777777" w:rsidR="00FF494D" w:rsidRDefault="00FF494D" w:rsidP="00FF494D">
            <w:pPr>
              <w:pStyle w:val="TableParagraph"/>
              <w:kinsoku w:val="0"/>
              <w:overflowPunct w:val="0"/>
              <w:spacing w:line="209" w:lineRule="exact"/>
              <w:ind w:left="586" w:right="575"/>
              <w:jc w:val="center"/>
              <w:rPr>
                <w:b/>
                <w:bCs/>
                <w:sz w:val="20"/>
                <w:szCs w:val="20"/>
              </w:rPr>
            </w:pPr>
            <w:r>
              <w:rPr>
                <w:b/>
                <w:bCs/>
                <w:sz w:val="20"/>
                <w:szCs w:val="20"/>
              </w:rPr>
              <w:t>Grand total</w:t>
            </w:r>
          </w:p>
        </w:tc>
        <w:tc>
          <w:tcPr>
            <w:tcW w:w="5534" w:type="dxa"/>
            <w:gridSpan w:val="2"/>
            <w:tcBorders>
              <w:top w:val="single" w:sz="4" w:space="0" w:color="000000"/>
              <w:left w:val="single" w:sz="4" w:space="0" w:color="000000"/>
              <w:bottom w:val="single" w:sz="4" w:space="0" w:color="000000"/>
              <w:right w:val="single" w:sz="4" w:space="0" w:color="000000"/>
            </w:tcBorders>
            <w:vAlign w:val="center"/>
          </w:tcPr>
          <w:p w14:paraId="4885FE11" w14:textId="5296CCE1" w:rsidR="00FF494D" w:rsidRDefault="0051336A" w:rsidP="00FF494D">
            <w:pPr>
              <w:pStyle w:val="TableParagraph"/>
              <w:kinsoku w:val="0"/>
              <w:overflowPunct w:val="0"/>
              <w:spacing w:line="209" w:lineRule="exact"/>
              <w:ind w:left="6"/>
              <w:jc w:val="center"/>
              <w:rPr>
                <w:b/>
                <w:bCs/>
                <w:w w:val="99"/>
                <w:sz w:val="20"/>
                <w:szCs w:val="20"/>
              </w:rPr>
            </w:pPr>
            <w:r>
              <w:rPr>
                <w:b/>
                <w:bCs/>
                <w:w w:val="99"/>
                <w:sz w:val="20"/>
                <w:szCs w:val="20"/>
              </w:rPr>
              <w:t>12</w:t>
            </w:r>
          </w:p>
        </w:tc>
      </w:tr>
    </w:tbl>
    <w:p w14:paraId="1A4CF291" w14:textId="77777777" w:rsidR="00FF494D" w:rsidRDefault="00FF494D" w:rsidP="00FF494D">
      <w:pPr>
        <w:pStyle w:val="GvdeMetni"/>
        <w:kinsoku w:val="0"/>
        <w:overflowPunct w:val="0"/>
        <w:spacing w:before="3" w:after="3"/>
        <w:rPr>
          <w:b/>
          <w:bCs/>
          <w:sz w:val="20"/>
          <w:szCs w:val="20"/>
        </w:rPr>
      </w:pPr>
    </w:p>
    <w:p w14:paraId="150254A2" w14:textId="77777777" w:rsidR="0070425D" w:rsidRDefault="0070425D" w:rsidP="00FF494D">
      <w:pPr>
        <w:pStyle w:val="Tablo1"/>
      </w:pPr>
    </w:p>
    <w:p w14:paraId="157587EC" w14:textId="77777777" w:rsidR="00FF494D" w:rsidRDefault="00FF494D" w:rsidP="00FF494D">
      <w:pPr>
        <w:pStyle w:val="Tablo1"/>
      </w:pPr>
      <w:bookmarkStart w:id="14" w:name="_Toc55389784"/>
      <w:r>
        <w:t>Table 7. Scholarships and Awards Received by Faculty Members</w:t>
      </w:r>
      <w:bookmarkEnd w:id="14"/>
    </w:p>
    <w:tbl>
      <w:tblPr>
        <w:tblW w:w="9351" w:type="dxa"/>
        <w:jc w:val="center"/>
        <w:tblLayout w:type="fixed"/>
        <w:tblCellMar>
          <w:left w:w="0" w:type="dxa"/>
          <w:right w:w="0" w:type="dxa"/>
        </w:tblCellMar>
        <w:tblLook w:val="0000" w:firstRow="0" w:lastRow="0" w:firstColumn="0" w:lastColumn="0" w:noHBand="0" w:noVBand="0"/>
      </w:tblPr>
      <w:tblGrid>
        <w:gridCol w:w="3256"/>
        <w:gridCol w:w="6095"/>
      </w:tblGrid>
      <w:tr w:rsidR="00FF494D" w14:paraId="418E6D32" w14:textId="77777777" w:rsidTr="004D0695">
        <w:trPr>
          <w:trHeight w:val="229"/>
          <w:jc w:val="center"/>
        </w:trPr>
        <w:tc>
          <w:tcPr>
            <w:tcW w:w="3256" w:type="dxa"/>
            <w:tcBorders>
              <w:top w:val="single" w:sz="4" w:space="0" w:color="000000"/>
              <w:left w:val="single" w:sz="4" w:space="0" w:color="000000"/>
              <w:bottom w:val="single" w:sz="4" w:space="0" w:color="000000"/>
              <w:right w:val="single" w:sz="4" w:space="0" w:color="000000"/>
            </w:tcBorders>
          </w:tcPr>
          <w:p w14:paraId="58EC1DA2" w14:textId="77777777" w:rsidR="00FF494D" w:rsidRDefault="00FF494D" w:rsidP="005911DD">
            <w:pPr>
              <w:pStyle w:val="TableParagraph"/>
              <w:kinsoku w:val="0"/>
              <w:overflowPunct w:val="0"/>
              <w:spacing w:line="210" w:lineRule="exact"/>
              <w:ind w:left="131" w:right="125"/>
              <w:jc w:val="center"/>
              <w:rPr>
                <w:b/>
                <w:bCs/>
                <w:sz w:val="20"/>
                <w:szCs w:val="20"/>
              </w:rPr>
            </w:pPr>
            <w:r>
              <w:rPr>
                <w:b/>
                <w:bCs/>
                <w:sz w:val="20"/>
                <w:szCs w:val="20"/>
              </w:rPr>
              <w:t>Academic Title Name, Surname</w:t>
            </w:r>
          </w:p>
        </w:tc>
        <w:tc>
          <w:tcPr>
            <w:tcW w:w="6095" w:type="dxa"/>
            <w:tcBorders>
              <w:top w:val="single" w:sz="4" w:space="0" w:color="000000"/>
              <w:left w:val="single" w:sz="4" w:space="0" w:color="000000"/>
              <w:bottom w:val="single" w:sz="4" w:space="0" w:color="000000"/>
              <w:right w:val="single" w:sz="4" w:space="0" w:color="000000"/>
            </w:tcBorders>
          </w:tcPr>
          <w:p w14:paraId="7539B2D4" w14:textId="77777777" w:rsidR="00FF494D" w:rsidRDefault="00FF494D" w:rsidP="005911DD">
            <w:pPr>
              <w:pStyle w:val="TableParagraph"/>
              <w:kinsoku w:val="0"/>
              <w:overflowPunct w:val="0"/>
              <w:spacing w:line="210" w:lineRule="exact"/>
              <w:ind w:left="756" w:right="750"/>
              <w:jc w:val="center"/>
              <w:rPr>
                <w:b/>
                <w:bCs/>
                <w:sz w:val="20"/>
                <w:szCs w:val="20"/>
              </w:rPr>
            </w:pPr>
            <w:r>
              <w:rPr>
                <w:b/>
                <w:bCs/>
                <w:sz w:val="20"/>
                <w:szCs w:val="20"/>
              </w:rPr>
              <w:t>Scholarship, Award, Support Name / Date / Giving Institution</w:t>
            </w:r>
          </w:p>
        </w:tc>
      </w:tr>
      <w:tr w:rsidR="00FF494D" w14:paraId="56F4B238" w14:textId="77777777" w:rsidTr="004D0695">
        <w:trPr>
          <w:trHeight w:val="343"/>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0FFFEC83" w14:textId="77777777" w:rsidR="00FF494D" w:rsidRPr="00FF494D" w:rsidRDefault="00FF494D" w:rsidP="00FF494D">
            <w:pPr>
              <w:pStyle w:val="TableParagraph"/>
              <w:kinsoku w:val="0"/>
              <w:overflowPunct w:val="0"/>
              <w:spacing w:line="205" w:lineRule="exact"/>
              <w:ind w:left="168" w:right="161"/>
              <w:jc w:val="center"/>
              <w:rPr>
                <w:sz w:val="20"/>
                <w:szCs w:val="20"/>
              </w:rPr>
            </w:pPr>
            <w:r w:rsidRPr="00FF494D">
              <w:rPr>
                <w:sz w:val="20"/>
                <w:szCs w:val="20"/>
              </w:rPr>
              <w:t>Prof. Dr. Ekrem Tufan</w:t>
            </w:r>
          </w:p>
        </w:tc>
        <w:tc>
          <w:tcPr>
            <w:tcW w:w="6095" w:type="dxa"/>
            <w:tcBorders>
              <w:top w:val="single" w:sz="4" w:space="0" w:color="000000"/>
              <w:left w:val="single" w:sz="4" w:space="0" w:color="000000"/>
              <w:bottom w:val="single" w:sz="4" w:space="0" w:color="000000"/>
              <w:right w:val="single" w:sz="4" w:space="0" w:color="000000"/>
            </w:tcBorders>
            <w:vAlign w:val="center"/>
          </w:tcPr>
          <w:p w14:paraId="68210CCB" w14:textId="68C835BF" w:rsidR="00FF494D" w:rsidRDefault="00546725" w:rsidP="00FF494D">
            <w:pPr>
              <w:pStyle w:val="TableParagraph"/>
              <w:tabs>
                <w:tab w:val="left" w:pos="827"/>
              </w:tabs>
              <w:kinsoku w:val="0"/>
              <w:overflowPunct w:val="0"/>
              <w:spacing w:line="217" w:lineRule="exact"/>
              <w:jc w:val="center"/>
              <w:rPr>
                <w:sz w:val="20"/>
                <w:szCs w:val="20"/>
              </w:rPr>
            </w:pPr>
            <w:r>
              <w:rPr>
                <w:sz w:val="20"/>
                <w:szCs w:val="20"/>
              </w:rPr>
              <w:t>None</w:t>
            </w:r>
          </w:p>
        </w:tc>
      </w:tr>
      <w:tr w:rsidR="000E7944" w14:paraId="3A01208B" w14:textId="77777777" w:rsidTr="004D0695">
        <w:trPr>
          <w:trHeight w:val="418"/>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0465EC75" w14:textId="77777777" w:rsidR="000E7944" w:rsidRPr="00FF494D" w:rsidRDefault="000E7944" w:rsidP="00FF494D">
            <w:pPr>
              <w:pStyle w:val="TableParagraph"/>
              <w:kinsoku w:val="0"/>
              <w:overflowPunct w:val="0"/>
              <w:spacing w:line="205" w:lineRule="exact"/>
              <w:ind w:left="168" w:right="161"/>
              <w:jc w:val="center"/>
              <w:rPr>
                <w:sz w:val="20"/>
                <w:szCs w:val="20"/>
              </w:rPr>
            </w:pPr>
            <w:r w:rsidRPr="00FF494D">
              <w:rPr>
                <w:sz w:val="20"/>
                <w:szCs w:val="20"/>
              </w:rPr>
              <w:t>Prof. Dr. Ayşe San Turgay</w:t>
            </w:r>
          </w:p>
        </w:tc>
        <w:tc>
          <w:tcPr>
            <w:tcW w:w="6095" w:type="dxa"/>
            <w:tcBorders>
              <w:top w:val="single" w:sz="4" w:space="0" w:color="000000"/>
              <w:left w:val="single" w:sz="4" w:space="0" w:color="000000"/>
              <w:bottom w:val="single" w:sz="4" w:space="0" w:color="000000"/>
              <w:right w:val="single" w:sz="4" w:space="0" w:color="000000"/>
            </w:tcBorders>
            <w:vAlign w:val="center"/>
          </w:tcPr>
          <w:p w14:paraId="552CFD60" w14:textId="666C0A8C" w:rsidR="000E7944" w:rsidRDefault="000E7944" w:rsidP="00FF494D">
            <w:pPr>
              <w:pStyle w:val="TableParagraph"/>
              <w:kinsoku w:val="0"/>
              <w:overflowPunct w:val="0"/>
              <w:spacing w:line="210" w:lineRule="exact"/>
              <w:ind w:left="756" w:right="749"/>
              <w:jc w:val="center"/>
              <w:rPr>
                <w:sz w:val="20"/>
                <w:szCs w:val="20"/>
              </w:rPr>
            </w:pPr>
            <w:r>
              <w:rPr>
                <w:sz w:val="20"/>
                <w:szCs w:val="20"/>
              </w:rPr>
              <w:t>None</w:t>
            </w:r>
          </w:p>
        </w:tc>
      </w:tr>
      <w:tr w:rsidR="000E7944" w14:paraId="23ED522F" w14:textId="77777777" w:rsidTr="004D0695">
        <w:trPr>
          <w:trHeight w:val="418"/>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584A5813" w14:textId="3F7AC768" w:rsidR="000E7944" w:rsidRPr="00FF494D" w:rsidRDefault="00447434" w:rsidP="00FF494D">
            <w:pPr>
              <w:pStyle w:val="TableParagraph"/>
              <w:kinsoku w:val="0"/>
              <w:overflowPunct w:val="0"/>
              <w:spacing w:line="205" w:lineRule="exact"/>
              <w:ind w:left="168" w:right="161"/>
              <w:jc w:val="center"/>
              <w:rPr>
                <w:sz w:val="20"/>
                <w:szCs w:val="20"/>
              </w:rPr>
            </w:pPr>
            <w:r>
              <w:rPr>
                <w:sz w:val="20"/>
                <w:szCs w:val="20"/>
              </w:rPr>
              <w:t>Prof. Dr. Özge UYSAL Şahin</w:t>
            </w:r>
          </w:p>
        </w:tc>
        <w:tc>
          <w:tcPr>
            <w:tcW w:w="6095" w:type="dxa"/>
            <w:tcBorders>
              <w:top w:val="single" w:sz="4" w:space="0" w:color="000000"/>
              <w:left w:val="single" w:sz="4" w:space="0" w:color="000000"/>
              <w:bottom w:val="single" w:sz="4" w:space="0" w:color="000000"/>
              <w:right w:val="single" w:sz="4" w:space="0" w:color="000000"/>
            </w:tcBorders>
            <w:vAlign w:val="center"/>
          </w:tcPr>
          <w:p w14:paraId="3721BA1A" w14:textId="59DD8396" w:rsidR="000E7944" w:rsidRDefault="000E7944" w:rsidP="00FF494D">
            <w:pPr>
              <w:pStyle w:val="TableParagraph"/>
              <w:kinsoku w:val="0"/>
              <w:overflowPunct w:val="0"/>
              <w:spacing w:line="210" w:lineRule="exact"/>
              <w:ind w:left="756" w:right="749"/>
              <w:jc w:val="center"/>
              <w:rPr>
                <w:sz w:val="20"/>
                <w:szCs w:val="20"/>
              </w:rPr>
            </w:pPr>
            <w:r>
              <w:rPr>
                <w:sz w:val="20"/>
                <w:szCs w:val="20"/>
              </w:rPr>
              <w:t>None</w:t>
            </w:r>
          </w:p>
        </w:tc>
      </w:tr>
      <w:tr w:rsidR="00FF494D" w14:paraId="040F9C77" w14:textId="77777777" w:rsidTr="004D0695">
        <w:trPr>
          <w:trHeight w:val="418"/>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6276ADA3" w14:textId="77777777" w:rsidR="00FF494D" w:rsidRPr="00FF494D" w:rsidRDefault="00FF494D" w:rsidP="00FF494D">
            <w:pPr>
              <w:pStyle w:val="TableParagraph"/>
              <w:kinsoku w:val="0"/>
              <w:overflowPunct w:val="0"/>
              <w:spacing w:line="205" w:lineRule="exact"/>
              <w:ind w:left="168" w:right="161"/>
              <w:jc w:val="center"/>
              <w:rPr>
                <w:sz w:val="20"/>
                <w:szCs w:val="20"/>
              </w:rPr>
            </w:pPr>
            <w:r w:rsidRPr="00FF494D">
              <w:rPr>
                <w:sz w:val="20"/>
                <w:szCs w:val="20"/>
              </w:rPr>
              <w:t xml:space="preserve">Dr. Lecturer Member </w:t>
            </w:r>
            <w:r w:rsidRPr="00FF494D">
              <w:rPr>
                <w:sz w:val="20"/>
                <w:szCs w:val="20"/>
              </w:rPr>
              <w:tab/>
              <w:t>Didem Hekimoğlu Tunç</w:t>
            </w:r>
          </w:p>
        </w:tc>
        <w:tc>
          <w:tcPr>
            <w:tcW w:w="6095" w:type="dxa"/>
            <w:tcBorders>
              <w:top w:val="single" w:sz="4" w:space="0" w:color="000000"/>
              <w:left w:val="single" w:sz="4" w:space="0" w:color="000000"/>
              <w:bottom w:val="single" w:sz="4" w:space="0" w:color="000000"/>
              <w:right w:val="single" w:sz="4" w:space="0" w:color="000000"/>
            </w:tcBorders>
            <w:vAlign w:val="center"/>
          </w:tcPr>
          <w:p w14:paraId="7DF03AE0" w14:textId="77777777" w:rsidR="00FF494D" w:rsidRDefault="00FF494D" w:rsidP="004D0695">
            <w:pPr>
              <w:pStyle w:val="TableParagraph"/>
              <w:kinsoku w:val="0"/>
              <w:overflowPunct w:val="0"/>
              <w:spacing w:line="210" w:lineRule="exact"/>
              <w:ind w:left="756" w:right="749"/>
              <w:jc w:val="center"/>
              <w:rPr>
                <w:sz w:val="20"/>
                <w:szCs w:val="20"/>
              </w:rPr>
            </w:pPr>
            <w:r w:rsidRPr="00FF494D">
              <w:rPr>
                <w:sz w:val="20"/>
                <w:szCs w:val="20"/>
              </w:rPr>
              <w:t>Best Oral Presentation First Prize / November 2019 / Anadolu University Faculty of Communication Sciences</w:t>
            </w:r>
          </w:p>
        </w:tc>
      </w:tr>
      <w:tr w:rsidR="00FF494D" w14:paraId="25E218DB" w14:textId="77777777" w:rsidTr="004D0695">
        <w:trPr>
          <w:trHeight w:val="359"/>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009C40EA" w14:textId="77777777" w:rsidR="00FF494D" w:rsidRDefault="00FF494D" w:rsidP="00FF494D">
            <w:pPr>
              <w:pStyle w:val="TableParagraph"/>
              <w:kinsoku w:val="0"/>
              <w:overflowPunct w:val="0"/>
              <w:spacing w:line="210" w:lineRule="exact"/>
              <w:ind w:left="132" w:right="124"/>
              <w:jc w:val="center"/>
              <w:rPr>
                <w:b/>
                <w:bCs/>
                <w:sz w:val="20"/>
                <w:szCs w:val="20"/>
              </w:rPr>
            </w:pPr>
            <w:r>
              <w:rPr>
                <w:b/>
                <w:bCs/>
                <w:sz w:val="20"/>
                <w:szCs w:val="20"/>
              </w:rPr>
              <w:t>Grand total</w:t>
            </w:r>
          </w:p>
        </w:tc>
        <w:tc>
          <w:tcPr>
            <w:tcW w:w="6095" w:type="dxa"/>
            <w:tcBorders>
              <w:top w:val="single" w:sz="4" w:space="0" w:color="000000"/>
              <w:left w:val="single" w:sz="4" w:space="0" w:color="000000"/>
              <w:bottom w:val="single" w:sz="4" w:space="0" w:color="000000"/>
              <w:right w:val="single" w:sz="4" w:space="0" w:color="000000"/>
            </w:tcBorders>
            <w:vAlign w:val="center"/>
          </w:tcPr>
          <w:p w14:paraId="0572F307" w14:textId="316814E8" w:rsidR="00FF494D" w:rsidRDefault="000E7944" w:rsidP="00FF494D">
            <w:pPr>
              <w:pStyle w:val="TableParagraph"/>
              <w:kinsoku w:val="0"/>
              <w:overflowPunct w:val="0"/>
              <w:spacing w:line="210" w:lineRule="exact"/>
              <w:ind w:left="756" w:right="748"/>
              <w:jc w:val="center"/>
              <w:rPr>
                <w:sz w:val="20"/>
                <w:szCs w:val="20"/>
              </w:rPr>
            </w:pPr>
            <w:r>
              <w:rPr>
                <w:sz w:val="20"/>
                <w:szCs w:val="20"/>
              </w:rPr>
              <w:t>-</w:t>
            </w:r>
          </w:p>
        </w:tc>
      </w:tr>
    </w:tbl>
    <w:p w14:paraId="6DE04934" w14:textId="77777777" w:rsidR="004D0695" w:rsidRDefault="004D0695" w:rsidP="004D0695">
      <w:pPr>
        <w:pStyle w:val="GvdeMetni"/>
        <w:kinsoku w:val="0"/>
        <w:overflowPunct w:val="0"/>
        <w:spacing w:after="3"/>
        <w:rPr>
          <w:b/>
          <w:bCs/>
          <w:sz w:val="20"/>
          <w:szCs w:val="20"/>
        </w:rPr>
      </w:pPr>
    </w:p>
    <w:p w14:paraId="506540EB" w14:textId="77777777" w:rsidR="004D0695" w:rsidRDefault="004D0695" w:rsidP="004D0695">
      <w:pPr>
        <w:pStyle w:val="Tablo1"/>
      </w:pPr>
      <w:bookmarkStart w:id="15" w:name="_Toc55389785"/>
      <w:r>
        <w:t>Table 8. Number of Trademarks, Designs and Patents of Faculty Members</w:t>
      </w:r>
      <w:bookmarkEnd w:id="15"/>
    </w:p>
    <w:tbl>
      <w:tblPr>
        <w:tblW w:w="9067" w:type="dxa"/>
        <w:jc w:val="center"/>
        <w:tblLayout w:type="fixed"/>
        <w:tblCellMar>
          <w:left w:w="0" w:type="dxa"/>
          <w:right w:w="0" w:type="dxa"/>
        </w:tblCellMar>
        <w:tblLook w:val="0000" w:firstRow="0" w:lastRow="0" w:firstColumn="0" w:lastColumn="0" w:noHBand="0" w:noVBand="0"/>
      </w:tblPr>
      <w:tblGrid>
        <w:gridCol w:w="3823"/>
        <w:gridCol w:w="5244"/>
      </w:tblGrid>
      <w:tr w:rsidR="004D0695" w14:paraId="7C0EB9D7" w14:textId="77777777" w:rsidTr="004D0695">
        <w:trPr>
          <w:trHeight w:val="246"/>
          <w:jc w:val="center"/>
        </w:trPr>
        <w:tc>
          <w:tcPr>
            <w:tcW w:w="3823" w:type="dxa"/>
            <w:tcBorders>
              <w:top w:val="single" w:sz="4" w:space="0" w:color="000000"/>
              <w:left w:val="single" w:sz="4" w:space="0" w:color="000000"/>
              <w:bottom w:val="single" w:sz="4" w:space="0" w:color="000000"/>
              <w:right w:val="single" w:sz="4" w:space="0" w:color="000000"/>
            </w:tcBorders>
            <w:vAlign w:val="center"/>
          </w:tcPr>
          <w:p w14:paraId="577864B1" w14:textId="77777777" w:rsidR="004D0695" w:rsidRDefault="004D0695" w:rsidP="004D0695">
            <w:pPr>
              <w:pStyle w:val="TableParagraph"/>
              <w:kinsoku w:val="0"/>
              <w:overflowPunct w:val="0"/>
              <w:spacing w:before="2" w:line="224" w:lineRule="exact"/>
              <w:ind w:left="1121" w:right="1114"/>
              <w:jc w:val="center"/>
              <w:rPr>
                <w:sz w:val="20"/>
                <w:szCs w:val="20"/>
              </w:rPr>
            </w:pPr>
            <w:r>
              <w:rPr>
                <w:b/>
                <w:bCs/>
                <w:sz w:val="20"/>
                <w:szCs w:val="20"/>
              </w:rPr>
              <w:t>Academic Title - Name surname</w:t>
            </w:r>
          </w:p>
        </w:tc>
        <w:tc>
          <w:tcPr>
            <w:tcW w:w="5244" w:type="dxa"/>
            <w:tcBorders>
              <w:top w:val="single" w:sz="4" w:space="0" w:color="000000"/>
              <w:left w:val="single" w:sz="4" w:space="0" w:color="000000"/>
              <w:bottom w:val="single" w:sz="4" w:space="0" w:color="000000"/>
              <w:right w:val="single" w:sz="4" w:space="0" w:color="000000"/>
            </w:tcBorders>
            <w:vAlign w:val="center"/>
          </w:tcPr>
          <w:p w14:paraId="40BBB4AA" w14:textId="77777777" w:rsidR="004D0695" w:rsidRDefault="004D0695" w:rsidP="004D0695">
            <w:pPr>
              <w:pStyle w:val="TableParagraph"/>
              <w:kinsoku w:val="0"/>
              <w:overflowPunct w:val="0"/>
              <w:spacing w:line="223" w:lineRule="exact"/>
              <w:ind w:left="1165" w:right="1157"/>
              <w:jc w:val="center"/>
              <w:rPr>
                <w:sz w:val="20"/>
                <w:szCs w:val="20"/>
              </w:rPr>
            </w:pPr>
            <w:r>
              <w:rPr>
                <w:b/>
                <w:bCs/>
                <w:sz w:val="20"/>
                <w:szCs w:val="20"/>
              </w:rPr>
              <w:t>Trademark, Design, Patent</w:t>
            </w:r>
          </w:p>
        </w:tc>
      </w:tr>
      <w:tr w:rsidR="004D0695" w14:paraId="23F2BFAC" w14:textId="77777777" w:rsidTr="004D0695">
        <w:trPr>
          <w:trHeight w:val="340"/>
          <w:jc w:val="center"/>
        </w:trPr>
        <w:tc>
          <w:tcPr>
            <w:tcW w:w="3823" w:type="dxa"/>
            <w:tcBorders>
              <w:top w:val="single" w:sz="4" w:space="0" w:color="000000"/>
              <w:left w:val="single" w:sz="4" w:space="0" w:color="000000"/>
              <w:bottom w:val="single" w:sz="4" w:space="0" w:color="000000"/>
              <w:right w:val="single" w:sz="4" w:space="0" w:color="000000"/>
            </w:tcBorders>
            <w:vAlign w:val="center"/>
          </w:tcPr>
          <w:p w14:paraId="5BFC765F" w14:textId="77777777" w:rsidR="004D0695" w:rsidRPr="00FF494D" w:rsidRDefault="004D0695" w:rsidP="004D0695">
            <w:pPr>
              <w:pStyle w:val="TableParagraph"/>
              <w:kinsoku w:val="0"/>
              <w:overflowPunct w:val="0"/>
              <w:spacing w:line="205" w:lineRule="exact"/>
              <w:ind w:left="168" w:right="161"/>
              <w:jc w:val="center"/>
              <w:rPr>
                <w:sz w:val="20"/>
                <w:szCs w:val="20"/>
              </w:rPr>
            </w:pPr>
            <w:r w:rsidRPr="00FF494D">
              <w:rPr>
                <w:sz w:val="20"/>
                <w:szCs w:val="20"/>
              </w:rPr>
              <w:lastRenderedPageBreak/>
              <w:t>Prof. Dr. Ekrem Tufan</w:t>
            </w:r>
          </w:p>
        </w:tc>
        <w:tc>
          <w:tcPr>
            <w:tcW w:w="5244" w:type="dxa"/>
            <w:tcBorders>
              <w:top w:val="single" w:sz="4" w:space="0" w:color="000000"/>
              <w:left w:val="single" w:sz="4" w:space="0" w:color="000000"/>
              <w:bottom w:val="single" w:sz="4" w:space="0" w:color="000000"/>
              <w:right w:val="single" w:sz="4" w:space="0" w:color="000000"/>
            </w:tcBorders>
            <w:vAlign w:val="center"/>
          </w:tcPr>
          <w:p w14:paraId="7F5611B8" w14:textId="16036D34" w:rsidR="004D0695" w:rsidRDefault="00546725" w:rsidP="004D0695">
            <w:pPr>
              <w:pStyle w:val="TableParagraph"/>
              <w:kinsoku w:val="0"/>
              <w:overflowPunct w:val="0"/>
              <w:spacing w:line="223" w:lineRule="exact"/>
              <w:ind w:left="1165" w:right="1157"/>
              <w:jc w:val="center"/>
              <w:rPr>
                <w:sz w:val="20"/>
                <w:szCs w:val="20"/>
              </w:rPr>
            </w:pPr>
            <w:r>
              <w:rPr>
                <w:sz w:val="20"/>
                <w:szCs w:val="20"/>
              </w:rPr>
              <w:t>None</w:t>
            </w:r>
          </w:p>
        </w:tc>
      </w:tr>
      <w:tr w:rsidR="000E7944" w14:paraId="55E79E9A" w14:textId="77777777" w:rsidTr="004D0695">
        <w:trPr>
          <w:trHeight w:val="340"/>
          <w:jc w:val="center"/>
        </w:trPr>
        <w:tc>
          <w:tcPr>
            <w:tcW w:w="3823" w:type="dxa"/>
            <w:tcBorders>
              <w:top w:val="single" w:sz="4" w:space="0" w:color="000000"/>
              <w:left w:val="single" w:sz="4" w:space="0" w:color="000000"/>
              <w:bottom w:val="single" w:sz="4" w:space="0" w:color="000000"/>
              <w:right w:val="single" w:sz="4" w:space="0" w:color="000000"/>
            </w:tcBorders>
            <w:vAlign w:val="center"/>
          </w:tcPr>
          <w:p w14:paraId="32AFFED4" w14:textId="77777777" w:rsidR="000E7944" w:rsidRPr="00FF494D" w:rsidRDefault="000E7944" w:rsidP="004D0695">
            <w:pPr>
              <w:pStyle w:val="TableParagraph"/>
              <w:kinsoku w:val="0"/>
              <w:overflowPunct w:val="0"/>
              <w:spacing w:line="205" w:lineRule="exact"/>
              <w:ind w:left="168" w:right="161"/>
              <w:jc w:val="center"/>
              <w:rPr>
                <w:sz w:val="20"/>
                <w:szCs w:val="20"/>
              </w:rPr>
            </w:pPr>
            <w:r w:rsidRPr="00FF494D">
              <w:rPr>
                <w:sz w:val="20"/>
                <w:szCs w:val="20"/>
              </w:rPr>
              <w:t>Prof. Dr. Ayşe San Turgay</w:t>
            </w:r>
          </w:p>
        </w:tc>
        <w:tc>
          <w:tcPr>
            <w:tcW w:w="5244" w:type="dxa"/>
            <w:tcBorders>
              <w:top w:val="single" w:sz="4" w:space="0" w:color="000000"/>
              <w:left w:val="single" w:sz="4" w:space="0" w:color="000000"/>
              <w:bottom w:val="single" w:sz="4" w:space="0" w:color="000000"/>
              <w:right w:val="single" w:sz="4" w:space="0" w:color="000000"/>
            </w:tcBorders>
            <w:vAlign w:val="center"/>
          </w:tcPr>
          <w:p w14:paraId="24CFE096" w14:textId="5AD58E29" w:rsidR="000E7944" w:rsidRDefault="000E7944" w:rsidP="004D0695">
            <w:pPr>
              <w:pStyle w:val="TableParagraph"/>
              <w:kinsoku w:val="0"/>
              <w:overflowPunct w:val="0"/>
              <w:spacing w:line="223" w:lineRule="exact"/>
              <w:ind w:left="1165" w:right="1157"/>
              <w:jc w:val="center"/>
              <w:rPr>
                <w:sz w:val="20"/>
                <w:szCs w:val="20"/>
              </w:rPr>
            </w:pPr>
            <w:r>
              <w:rPr>
                <w:sz w:val="20"/>
                <w:szCs w:val="20"/>
              </w:rPr>
              <w:t>None</w:t>
            </w:r>
          </w:p>
        </w:tc>
      </w:tr>
      <w:tr w:rsidR="000E7944" w14:paraId="6A324E75" w14:textId="77777777" w:rsidTr="004D0695">
        <w:trPr>
          <w:trHeight w:val="340"/>
          <w:jc w:val="center"/>
        </w:trPr>
        <w:tc>
          <w:tcPr>
            <w:tcW w:w="3823" w:type="dxa"/>
            <w:tcBorders>
              <w:top w:val="single" w:sz="4" w:space="0" w:color="000000"/>
              <w:left w:val="single" w:sz="4" w:space="0" w:color="000000"/>
              <w:bottom w:val="single" w:sz="4" w:space="0" w:color="000000"/>
              <w:right w:val="single" w:sz="4" w:space="0" w:color="000000"/>
            </w:tcBorders>
            <w:vAlign w:val="center"/>
          </w:tcPr>
          <w:p w14:paraId="31BC580E" w14:textId="2069ECC6" w:rsidR="000E7944" w:rsidRPr="00FF494D" w:rsidRDefault="00447434" w:rsidP="004D0695">
            <w:pPr>
              <w:pStyle w:val="TableParagraph"/>
              <w:kinsoku w:val="0"/>
              <w:overflowPunct w:val="0"/>
              <w:spacing w:line="205" w:lineRule="exact"/>
              <w:ind w:left="168" w:right="161"/>
              <w:jc w:val="center"/>
              <w:rPr>
                <w:sz w:val="20"/>
                <w:szCs w:val="20"/>
              </w:rPr>
            </w:pPr>
            <w:r>
              <w:rPr>
                <w:sz w:val="20"/>
                <w:szCs w:val="20"/>
              </w:rPr>
              <w:t>Prof. Dr. Özge UYSAL Şahin</w:t>
            </w:r>
          </w:p>
        </w:tc>
        <w:tc>
          <w:tcPr>
            <w:tcW w:w="5244" w:type="dxa"/>
            <w:tcBorders>
              <w:top w:val="single" w:sz="4" w:space="0" w:color="000000"/>
              <w:left w:val="single" w:sz="4" w:space="0" w:color="000000"/>
              <w:bottom w:val="single" w:sz="4" w:space="0" w:color="000000"/>
              <w:right w:val="single" w:sz="4" w:space="0" w:color="000000"/>
            </w:tcBorders>
            <w:vAlign w:val="center"/>
          </w:tcPr>
          <w:p w14:paraId="218AF052" w14:textId="4DBB9C4D" w:rsidR="000E7944" w:rsidRDefault="000E7944" w:rsidP="004D0695">
            <w:pPr>
              <w:pStyle w:val="TableParagraph"/>
              <w:kinsoku w:val="0"/>
              <w:overflowPunct w:val="0"/>
              <w:spacing w:line="223" w:lineRule="exact"/>
              <w:ind w:left="1165" w:right="1157"/>
              <w:jc w:val="center"/>
              <w:rPr>
                <w:sz w:val="20"/>
                <w:szCs w:val="20"/>
              </w:rPr>
            </w:pPr>
            <w:r>
              <w:rPr>
                <w:sz w:val="20"/>
                <w:szCs w:val="20"/>
              </w:rPr>
              <w:t>None</w:t>
            </w:r>
          </w:p>
        </w:tc>
      </w:tr>
      <w:tr w:rsidR="004D0695" w14:paraId="50A007C1" w14:textId="77777777" w:rsidTr="004D0695">
        <w:trPr>
          <w:trHeight w:val="340"/>
          <w:jc w:val="center"/>
        </w:trPr>
        <w:tc>
          <w:tcPr>
            <w:tcW w:w="3823" w:type="dxa"/>
            <w:tcBorders>
              <w:top w:val="single" w:sz="4" w:space="0" w:color="000000"/>
              <w:left w:val="single" w:sz="4" w:space="0" w:color="000000"/>
              <w:bottom w:val="single" w:sz="4" w:space="0" w:color="000000"/>
              <w:right w:val="single" w:sz="4" w:space="0" w:color="000000"/>
            </w:tcBorders>
            <w:vAlign w:val="center"/>
          </w:tcPr>
          <w:p w14:paraId="26F8C216" w14:textId="77777777" w:rsidR="004D0695" w:rsidRPr="00FF494D" w:rsidRDefault="004D0695" w:rsidP="004D0695">
            <w:pPr>
              <w:pStyle w:val="TableParagraph"/>
              <w:kinsoku w:val="0"/>
              <w:overflowPunct w:val="0"/>
              <w:spacing w:line="205" w:lineRule="exact"/>
              <w:ind w:left="168" w:right="161"/>
              <w:jc w:val="center"/>
              <w:rPr>
                <w:sz w:val="20"/>
                <w:szCs w:val="20"/>
              </w:rPr>
            </w:pPr>
            <w:r w:rsidRPr="00FF494D">
              <w:rPr>
                <w:sz w:val="20"/>
                <w:szCs w:val="20"/>
              </w:rPr>
              <w:t xml:space="preserve">Dr. Lecturer Member </w:t>
            </w:r>
            <w:r w:rsidRPr="00FF494D">
              <w:rPr>
                <w:sz w:val="20"/>
                <w:szCs w:val="20"/>
              </w:rPr>
              <w:tab/>
              <w:t>Didem Hekimoğlu Tunç</w:t>
            </w:r>
          </w:p>
        </w:tc>
        <w:tc>
          <w:tcPr>
            <w:tcW w:w="5244" w:type="dxa"/>
            <w:tcBorders>
              <w:top w:val="single" w:sz="4" w:space="0" w:color="000000"/>
              <w:left w:val="single" w:sz="4" w:space="0" w:color="000000"/>
              <w:bottom w:val="single" w:sz="4" w:space="0" w:color="000000"/>
              <w:right w:val="single" w:sz="4" w:space="0" w:color="000000"/>
            </w:tcBorders>
            <w:vAlign w:val="center"/>
          </w:tcPr>
          <w:p w14:paraId="303A88D4" w14:textId="77777777" w:rsidR="004D0695" w:rsidRDefault="004D0695" w:rsidP="004D0695">
            <w:pPr>
              <w:pStyle w:val="TableParagraph"/>
              <w:kinsoku w:val="0"/>
              <w:overflowPunct w:val="0"/>
              <w:spacing w:line="223" w:lineRule="exact"/>
              <w:ind w:left="1165" w:right="1157"/>
              <w:jc w:val="center"/>
              <w:rPr>
                <w:sz w:val="20"/>
                <w:szCs w:val="20"/>
              </w:rPr>
            </w:pPr>
            <w:r>
              <w:rPr>
                <w:sz w:val="20"/>
                <w:szCs w:val="20"/>
              </w:rPr>
              <w:t>None</w:t>
            </w:r>
          </w:p>
        </w:tc>
      </w:tr>
      <w:tr w:rsidR="004D0695" w14:paraId="69C5B106" w14:textId="77777777" w:rsidTr="004D0695">
        <w:trPr>
          <w:trHeight w:val="340"/>
          <w:jc w:val="center"/>
        </w:trPr>
        <w:tc>
          <w:tcPr>
            <w:tcW w:w="3823" w:type="dxa"/>
            <w:tcBorders>
              <w:top w:val="single" w:sz="4" w:space="0" w:color="000000"/>
              <w:left w:val="single" w:sz="4" w:space="0" w:color="000000"/>
              <w:bottom w:val="single" w:sz="4" w:space="0" w:color="000000"/>
              <w:right w:val="single" w:sz="4" w:space="0" w:color="000000"/>
            </w:tcBorders>
            <w:vAlign w:val="center"/>
          </w:tcPr>
          <w:p w14:paraId="76261CEA" w14:textId="77777777" w:rsidR="004D0695" w:rsidRDefault="004D0695" w:rsidP="004D0695">
            <w:pPr>
              <w:pStyle w:val="TableParagraph"/>
              <w:kinsoku w:val="0"/>
              <w:overflowPunct w:val="0"/>
              <w:spacing w:before="14"/>
              <w:ind w:left="1121" w:right="1110"/>
              <w:jc w:val="center"/>
              <w:rPr>
                <w:b/>
                <w:bCs/>
                <w:sz w:val="20"/>
                <w:szCs w:val="20"/>
              </w:rPr>
            </w:pPr>
            <w:r>
              <w:rPr>
                <w:b/>
                <w:bCs/>
                <w:sz w:val="20"/>
                <w:szCs w:val="20"/>
              </w:rPr>
              <w:t>Total</w:t>
            </w:r>
          </w:p>
        </w:tc>
        <w:tc>
          <w:tcPr>
            <w:tcW w:w="5244" w:type="dxa"/>
            <w:tcBorders>
              <w:top w:val="single" w:sz="4" w:space="0" w:color="000000"/>
              <w:left w:val="single" w:sz="4" w:space="0" w:color="000000"/>
              <w:bottom w:val="single" w:sz="4" w:space="0" w:color="000000"/>
              <w:right w:val="single" w:sz="4" w:space="0" w:color="000000"/>
            </w:tcBorders>
            <w:vAlign w:val="center"/>
          </w:tcPr>
          <w:p w14:paraId="2F3044A1" w14:textId="00F6E772" w:rsidR="004D0695" w:rsidRDefault="000E7944" w:rsidP="004D0695">
            <w:pPr>
              <w:pStyle w:val="TableParagraph"/>
              <w:kinsoku w:val="0"/>
              <w:overflowPunct w:val="0"/>
              <w:spacing w:line="223" w:lineRule="exact"/>
              <w:ind w:left="8"/>
              <w:jc w:val="center"/>
              <w:rPr>
                <w:w w:val="99"/>
                <w:sz w:val="20"/>
                <w:szCs w:val="20"/>
              </w:rPr>
            </w:pPr>
            <w:r>
              <w:rPr>
                <w:w w:val="99"/>
                <w:sz w:val="20"/>
                <w:szCs w:val="20"/>
              </w:rPr>
              <w:t>-</w:t>
            </w:r>
          </w:p>
        </w:tc>
      </w:tr>
    </w:tbl>
    <w:p w14:paraId="0A5154E5" w14:textId="77777777" w:rsidR="00923220" w:rsidRDefault="00923220" w:rsidP="00AF5F57">
      <w:pPr>
        <w:pStyle w:val="Balk2"/>
      </w:pPr>
      <w:bookmarkStart w:id="16" w:name="_Toc55389723"/>
      <w:r w:rsidRPr="00923220">
        <w:t xml:space="preserve">01.4. </w:t>
      </w:r>
      <w:r w:rsidRPr="00923220">
        <w:tab/>
        <w:t>Vision and Mission of the Program</w:t>
      </w:r>
      <w:bookmarkEnd w:id="16"/>
    </w:p>
    <w:p w14:paraId="6D328A8A" w14:textId="77777777" w:rsidR="003C4616" w:rsidRDefault="003C4616" w:rsidP="003C4616">
      <w:r>
        <w:rPr>
          <w:b/>
          <w:bCs/>
          <w:i/>
          <w:iCs/>
        </w:rPr>
        <w:t xml:space="preserve">Vision of the Program </w:t>
      </w:r>
      <w:r>
        <w:t>; To become a department with brand value and national and international recognition in Health Management education by following international education trends and standards.</w:t>
      </w:r>
    </w:p>
    <w:p w14:paraId="46F9B68F" w14:textId="77777777" w:rsidR="004658AA" w:rsidRPr="00AC0BA9" w:rsidRDefault="003C4616" w:rsidP="00AC0BA9">
      <w:pPr>
        <w:rPr>
          <w:bCs/>
          <w:iCs/>
        </w:rPr>
      </w:pPr>
      <w:r>
        <w:rPr>
          <w:b/>
          <w:bCs/>
          <w:i/>
          <w:iCs/>
        </w:rPr>
        <w:t xml:space="preserve">Mission of the Program; </w:t>
      </w:r>
      <w:r w:rsidR="004658AA">
        <w:rPr>
          <w:bCs/>
          <w:iCs/>
        </w:rPr>
        <w:t>To train modern, innovative and idealistic health managers who embody scientific knowledge, technological developments and entrepreneurial spirit in order to meet all kinds of demands and needs, especially the health needs of the society we live in.</w:t>
      </w:r>
    </w:p>
    <w:p w14:paraId="74DD7179" w14:textId="77777777" w:rsidR="004658AA" w:rsidRDefault="004658AA" w:rsidP="004658AA">
      <w:pPr>
        <w:rPr>
          <w:b/>
          <w:i/>
        </w:rPr>
      </w:pPr>
      <w:r w:rsidRPr="004658AA">
        <w:rPr>
          <w:b/>
          <w:i/>
        </w:rPr>
        <w:t>The basic values that constitute the vision and mission of our program are listed below:</w:t>
      </w:r>
    </w:p>
    <w:p w14:paraId="6E5733E1" w14:textId="77777777" w:rsidR="004658AA" w:rsidRDefault="004658AA" w:rsidP="004658AA">
      <w:pPr>
        <w:pStyle w:val="ListeParagraf"/>
        <w:numPr>
          <w:ilvl w:val="0"/>
          <w:numId w:val="3"/>
        </w:numPr>
      </w:pPr>
      <w:r>
        <w:t>scientificity</w:t>
      </w:r>
    </w:p>
    <w:p w14:paraId="226E2192" w14:textId="77777777" w:rsidR="004658AA" w:rsidRDefault="004658AA" w:rsidP="004658AA">
      <w:pPr>
        <w:pStyle w:val="ListeParagraf"/>
        <w:numPr>
          <w:ilvl w:val="0"/>
          <w:numId w:val="3"/>
        </w:numPr>
      </w:pPr>
      <w:r>
        <w:t>Ethic</w:t>
      </w:r>
    </w:p>
    <w:p w14:paraId="760AA7FE" w14:textId="77777777" w:rsidR="004658AA" w:rsidRDefault="004658AA" w:rsidP="004658AA">
      <w:pPr>
        <w:pStyle w:val="ListeParagraf"/>
        <w:numPr>
          <w:ilvl w:val="0"/>
          <w:numId w:val="3"/>
        </w:numPr>
      </w:pPr>
      <w:r>
        <w:t>Equality</w:t>
      </w:r>
    </w:p>
    <w:p w14:paraId="11DB9FD5" w14:textId="77777777" w:rsidR="004658AA" w:rsidRDefault="004658AA" w:rsidP="004658AA">
      <w:pPr>
        <w:pStyle w:val="ListeParagraf"/>
        <w:numPr>
          <w:ilvl w:val="0"/>
          <w:numId w:val="3"/>
        </w:numPr>
      </w:pPr>
      <w:r>
        <w:t>Justice</w:t>
      </w:r>
    </w:p>
    <w:p w14:paraId="318F58DD" w14:textId="77777777" w:rsidR="004658AA" w:rsidRDefault="004658AA" w:rsidP="004658AA">
      <w:pPr>
        <w:pStyle w:val="ListeParagraf"/>
        <w:numPr>
          <w:ilvl w:val="0"/>
          <w:numId w:val="3"/>
        </w:numPr>
      </w:pPr>
      <w:r>
        <w:t>Love</w:t>
      </w:r>
    </w:p>
    <w:p w14:paraId="6350EFBF" w14:textId="77777777" w:rsidR="004658AA" w:rsidRDefault="004658AA" w:rsidP="004658AA">
      <w:pPr>
        <w:pStyle w:val="ListeParagraf"/>
        <w:numPr>
          <w:ilvl w:val="0"/>
          <w:numId w:val="3"/>
        </w:numPr>
      </w:pPr>
      <w:r>
        <w:t>Respect</w:t>
      </w:r>
    </w:p>
    <w:p w14:paraId="330A6DF2" w14:textId="77777777" w:rsidR="004658AA" w:rsidRDefault="004658AA" w:rsidP="004658AA">
      <w:pPr>
        <w:pStyle w:val="ListeParagraf"/>
        <w:numPr>
          <w:ilvl w:val="0"/>
          <w:numId w:val="3"/>
        </w:numPr>
      </w:pPr>
      <w:r>
        <w:t>Tolerance</w:t>
      </w:r>
    </w:p>
    <w:p w14:paraId="3228A48C" w14:textId="77777777" w:rsidR="004658AA" w:rsidRDefault="004658AA" w:rsidP="004658AA">
      <w:pPr>
        <w:pStyle w:val="ListeParagraf"/>
        <w:numPr>
          <w:ilvl w:val="0"/>
          <w:numId w:val="3"/>
        </w:numPr>
      </w:pPr>
      <w:r>
        <w:t>Solidarity</w:t>
      </w:r>
    </w:p>
    <w:p w14:paraId="5C3D5B36" w14:textId="77777777" w:rsidR="004658AA" w:rsidRDefault="004658AA" w:rsidP="004658AA">
      <w:pPr>
        <w:pStyle w:val="ListeParagraf"/>
        <w:numPr>
          <w:ilvl w:val="0"/>
          <w:numId w:val="3"/>
        </w:numPr>
      </w:pPr>
      <w:r>
        <w:t>belonging</w:t>
      </w:r>
    </w:p>
    <w:p w14:paraId="38E103FB" w14:textId="77777777" w:rsidR="004658AA" w:rsidRDefault="004658AA" w:rsidP="004658AA">
      <w:pPr>
        <w:pStyle w:val="ListeParagraf"/>
        <w:numPr>
          <w:ilvl w:val="0"/>
          <w:numId w:val="3"/>
        </w:numPr>
      </w:pPr>
      <w:r>
        <w:t>entrepreneurship</w:t>
      </w:r>
    </w:p>
    <w:p w14:paraId="2B627419" w14:textId="77777777" w:rsidR="004658AA" w:rsidRDefault="004658AA" w:rsidP="004658AA">
      <w:pPr>
        <w:pStyle w:val="ListeParagraf"/>
        <w:numPr>
          <w:ilvl w:val="0"/>
          <w:numId w:val="3"/>
        </w:numPr>
      </w:pPr>
      <w:r>
        <w:t>Collaboration</w:t>
      </w:r>
    </w:p>
    <w:p w14:paraId="7B0CBA98" w14:textId="77777777" w:rsidR="004658AA" w:rsidRDefault="004658AA" w:rsidP="004658AA">
      <w:pPr>
        <w:pStyle w:val="ListeParagraf"/>
        <w:numPr>
          <w:ilvl w:val="0"/>
          <w:numId w:val="3"/>
        </w:numPr>
      </w:pPr>
      <w:r>
        <w:t>Innovation and creativity</w:t>
      </w:r>
    </w:p>
    <w:p w14:paraId="325F5F6B" w14:textId="77777777" w:rsidR="004658AA" w:rsidRDefault="004658AA" w:rsidP="004658AA">
      <w:pPr>
        <w:pStyle w:val="ListeParagraf"/>
        <w:numPr>
          <w:ilvl w:val="0"/>
          <w:numId w:val="3"/>
        </w:numPr>
      </w:pPr>
      <w:r>
        <w:t>Quality and efficiency</w:t>
      </w:r>
    </w:p>
    <w:p w14:paraId="0FDC4BA3" w14:textId="77777777" w:rsidR="004658AA" w:rsidRDefault="004658AA" w:rsidP="004658AA">
      <w:pPr>
        <w:pStyle w:val="ListeParagraf"/>
        <w:numPr>
          <w:ilvl w:val="0"/>
          <w:numId w:val="3"/>
        </w:numPr>
      </w:pPr>
      <w:r>
        <w:t>Participation</w:t>
      </w:r>
    </w:p>
    <w:p w14:paraId="114E75CC" w14:textId="77777777" w:rsidR="004658AA" w:rsidRDefault="004658AA" w:rsidP="004658AA">
      <w:pPr>
        <w:pStyle w:val="ListeParagraf"/>
        <w:numPr>
          <w:ilvl w:val="0"/>
          <w:numId w:val="3"/>
        </w:numPr>
      </w:pPr>
      <w:r>
        <w:t>perfectionism</w:t>
      </w:r>
    </w:p>
    <w:p w14:paraId="0A09D4D3" w14:textId="77777777" w:rsidR="004658AA" w:rsidRPr="004658AA" w:rsidRDefault="004658AA" w:rsidP="004658AA">
      <w:pPr>
        <w:pStyle w:val="ListeParagraf"/>
        <w:numPr>
          <w:ilvl w:val="0"/>
          <w:numId w:val="3"/>
        </w:numPr>
      </w:pPr>
      <w:r>
        <w:t>Lifelong Learning</w:t>
      </w:r>
    </w:p>
    <w:p w14:paraId="36366198" w14:textId="77777777" w:rsidR="00923220" w:rsidRDefault="006D2B88" w:rsidP="00AF5F57">
      <w:pPr>
        <w:pStyle w:val="Balk2"/>
      </w:pPr>
      <w:bookmarkStart w:id="17" w:name="_Toc55389724"/>
      <w:r w:rsidRPr="006D2B88">
        <w:t xml:space="preserve">01.5. </w:t>
      </w:r>
      <w:r w:rsidRPr="006D2B88">
        <w:tab/>
        <w:t>Purpose of the Program</w:t>
      </w:r>
      <w:bookmarkEnd w:id="17"/>
    </w:p>
    <w:p w14:paraId="5F4ACDDF" w14:textId="6D4601C5" w:rsidR="00FF0500" w:rsidRPr="0070425D" w:rsidRDefault="00652516" w:rsidP="0070425D">
      <w:pPr>
        <w:rPr>
          <w:szCs w:val="24"/>
        </w:rPr>
      </w:pPr>
      <w:r>
        <w:rPr>
          <w:szCs w:val="24"/>
        </w:rPr>
        <w:t xml:space="preserve">In creating the Health Economics master's program, institutional goals and objectives were primarily taken into consideration, and a program design parallel to these goals and </w:t>
      </w:r>
      <w:r>
        <w:rPr>
          <w:szCs w:val="24"/>
        </w:rPr>
        <w:lastRenderedPageBreak/>
        <w:t xml:space="preserve">objectives was made. The main aim of the undergraduate program has been determined as the main purpose of the undergraduate program to train health managers who know the problems experienced in health services and are equipped with the knowledge, skills and attitudes to overcome these problems, who are qualified to manage health institutions, who apply the ethical rules of the profession, who constantly renew and improve themselves, and who meet internationally accepted criteria. Equipped with basic operational scientific </w:t>
      </w:r>
      <w:r w:rsidR="00FF0500" w:rsidRPr="0070425D">
        <w:rPr>
          <w:szCs w:val="24"/>
        </w:rPr>
        <w:t xml:space="preserve">knowledge, how to carry out management science in the health sector within the curriculum and through internship practices </w:t>
      </w:r>
      <w:r w:rsidR="00DD5C4D" w:rsidRPr="0070425D">
        <w:rPr>
          <w:szCs w:val="24"/>
        </w:rPr>
        <w:t>, having the competencies to manage variables specific to the health sector and possible crises, having strong technical knowledge and human relations, people-oriented, holistic thinking and analytical analysis ability. The aim is to train health manager candidates with foreign language knowledge who can actively use information and communication technologies, follow foreign literature and express themselves on international platforms.</w:t>
      </w:r>
    </w:p>
    <w:p w14:paraId="53C8D30E" w14:textId="77777777" w:rsidR="006D2B88" w:rsidRDefault="006D2B88" w:rsidP="00AF5F57">
      <w:pPr>
        <w:pStyle w:val="Balk2"/>
      </w:pPr>
      <w:bookmarkStart w:id="18" w:name="_Toc55389725"/>
      <w:r w:rsidRPr="006D2B88">
        <w:t xml:space="preserve">01.6. </w:t>
      </w:r>
      <w:r w:rsidRPr="006D2B88">
        <w:tab/>
        <w:t>Goal of the Program</w:t>
      </w:r>
      <w:bookmarkEnd w:id="18"/>
    </w:p>
    <w:p w14:paraId="5A55A144" w14:textId="5B1324E1" w:rsidR="00AC0BA9" w:rsidRDefault="00AC0BA9" w:rsidP="00AC0BA9">
      <w:r>
        <w:t>The institutional goals taken into consideration when designing the Health Economics master's program are as follows:</w:t>
      </w:r>
    </w:p>
    <w:p w14:paraId="22189E19" w14:textId="77777777" w:rsidR="00AC0BA9" w:rsidRPr="004658AA" w:rsidRDefault="00AC0BA9" w:rsidP="00AC0BA9">
      <w:pPr>
        <w:pStyle w:val="ListeParagraf"/>
        <w:numPr>
          <w:ilvl w:val="0"/>
          <w:numId w:val="2"/>
        </w:numPr>
      </w:pPr>
      <w:r w:rsidRPr="004658AA">
        <w:t>Recognizing the economic, psychological, social and cultural factors that deteriorate human health</w:t>
      </w:r>
    </w:p>
    <w:p w14:paraId="2575EA3E" w14:textId="77777777" w:rsidR="00AC0BA9" w:rsidRPr="004658AA" w:rsidRDefault="00AC0BA9" w:rsidP="00AC0BA9">
      <w:pPr>
        <w:pStyle w:val="ListeParagraf"/>
        <w:numPr>
          <w:ilvl w:val="0"/>
          <w:numId w:val="2"/>
        </w:numPr>
      </w:pPr>
      <w:r w:rsidRPr="004658AA">
        <w:t>Knowing the provision, organization and financing of health services.</w:t>
      </w:r>
    </w:p>
    <w:p w14:paraId="37A8191A" w14:textId="77777777" w:rsidR="00AC0BA9" w:rsidRPr="004658AA" w:rsidRDefault="00AC0BA9" w:rsidP="00AC0BA9">
      <w:pPr>
        <w:pStyle w:val="ListeParagraf"/>
        <w:numPr>
          <w:ilvl w:val="0"/>
          <w:numId w:val="2"/>
        </w:numPr>
      </w:pPr>
      <w:r w:rsidRPr="004658AA">
        <w:t>Understanding and adopting scientific approaches in the causes, diagnosis and treatment of diseases.</w:t>
      </w:r>
    </w:p>
    <w:p w14:paraId="46D7C659" w14:textId="77777777" w:rsidR="00AC0BA9" w:rsidRPr="004658AA" w:rsidRDefault="00AC0BA9" w:rsidP="00AC0BA9">
      <w:pPr>
        <w:pStyle w:val="ListeParagraf"/>
        <w:numPr>
          <w:ilvl w:val="0"/>
          <w:numId w:val="2"/>
        </w:numPr>
      </w:pPr>
      <w:r w:rsidRPr="004658AA">
        <w:t>Respecting human and patient rights and adopting the principle of confidentiality of patient information as a form of behavior.</w:t>
      </w:r>
    </w:p>
    <w:p w14:paraId="5EE11E3F" w14:textId="77777777" w:rsidR="00AC0BA9" w:rsidRPr="004658AA" w:rsidRDefault="00AC0BA9" w:rsidP="00AC0BA9">
      <w:pPr>
        <w:pStyle w:val="ListeParagraf"/>
        <w:numPr>
          <w:ilvl w:val="0"/>
          <w:numId w:val="2"/>
        </w:numPr>
      </w:pPr>
      <w:r w:rsidRPr="004658AA">
        <w:t>Being compassionate, honest and trustworthy in relationships with patients, physicians and other people.</w:t>
      </w:r>
    </w:p>
    <w:p w14:paraId="7D522F86" w14:textId="77777777" w:rsidR="00AC0BA9" w:rsidRPr="004658AA" w:rsidRDefault="00AC0BA9" w:rsidP="00AC0BA9">
      <w:pPr>
        <w:pStyle w:val="ListeParagraf"/>
        <w:numPr>
          <w:ilvl w:val="0"/>
          <w:numId w:val="2"/>
        </w:numPr>
      </w:pPr>
      <w:r w:rsidRPr="004658AA">
        <w:t>Demonstrate correct, honest and consistent behavior in their relationships with patient families, colleagues and other individuals with whom they will interact throughout their professional lives.</w:t>
      </w:r>
    </w:p>
    <w:p w14:paraId="54F6234F" w14:textId="77777777" w:rsidR="00AC0BA9" w:rsidRPr="004658AA" w:rsidRDefault="00AC0BA9" w:rsidP="00AC0BA9">
      <w:pPr>
        <w:pStyle w:val="ListeParagraf"/>
        <w:numPr>
          <w:ilvl w:val="0"/>
          <w:numId w:val="2"/>
        </w:numPr>
      </w:pPr>
      <w:r w:rsidRPr="004658AA">
        <w:t>Communicating effectively, both verbally and in writing, with patients, patient families, colleagues, and other relevant individuals.</w:t>
      </w:r>
    </w:p>
    <w:p w14:paraId="01B582D1" w14:textId="77777777" w:rsidR="00AC0BA9" w:rsidRPr="004658AA" w:rsidRDefault="00AC0BA9" w:rsidP="00AC0BA9">
      <w:pPr>
        <w:pStyle w:val="ListeParagraf"/>
        <w:numPr>
          <w:ilvl w:val="0"/>
          <w:numId w:val="2"/>
        </w:numPr>
      </w:pPr>
      <w:r w:rsidRPr="004658AA">
        <w:t>Learning ways to access information in order to respond to scientific and technological developments, changes in professional practices and social needs.</w:t>
      </w:r>
    </w:p>
    <w:p w14:paraId="2B683BBB" w14:textId="77777777" w:rsidR="00AC0BA9" w:rsidRPr="00AC0BA9" w:rsidRDefault="00AC0BA9" w:rsidP="005502B5">
      <w:pPr>
        <w:pStyle w:val="ListeParagraf"/>
        <w:numPr>
          <w:ilvl w:val="0"/>
          <w:numId w:val="2"/>
        </w:numPr>
      </w:pPr>
      <w:r w:rsidRPr="004658AA">
        <w:t>Understanding and embracing the importance of lifelong and self-learning.</w:t>
      </w:r>
    </w:p>
    <w:p w14:paraId="58C84A6E" w14:textId="77777777" w:rsidR="006D2B88" w:rsidRDefault="006D2B88" w:rsidP="00AF5F57">
      <w:pPr>
        <w:pStyle w:val="Balk2"/>
      </w:pPr>
      <w:bookmarkStart w:id="19" w:name="_Toc55389726"/>
      <w:r w:rsidRPr="006D2B88">
        <w:lastRenderedPageBreak/>
        <w:t xml:space="preserve">01.7. </w:t>
      </w:r>
      <w:r w:rsidRPr="006D2B88">
        <w:tab/>
        <w:t>Degree Earned</w:t>
      </w:r>
      <w:bookmarkEnd w:id="19"/>
    </w:p>
    <w:p w14:paraId="16DC321C" w14:textId="31BEC207" w:rsidR="005502B5" w:rsidRPr="005502B5" w:rsidRDefault="00652516" w:rsidP="005502B5">
      <w:r>
        <w:t>Students who successfully complete the Health Economics master's program graduate primarily as middle and senior management candidates in the health sector and with the job title of "health manager".</w:t>
      </w:r>
    </w:p>
    <w:p w14:paraId="187B0EFA" w14:textId="77777777" w:rsidR="006D2B88" w:rsidRDefault="006D2B88" w:rsidP="00AF5F57">
      <w:pPr>
        <w:pStyle w:val="Balk2"/>
      </w:pPr>
      <w:bookmarkStart w:id="20" w:name="_Toc55389727"/>
      <w:r w:rsidRPr="006D2B88">
        <w:t xml:space="preserve">01.8. </w:t>
      </w:r>
      <w:r w:rsidRPr="006D2B88">
        <w:tab/>
        <w:t>Competencies Students Should Have When Choosing the Program</w:t>
      </w:r>
      <w:bookmarkEnd w:id="20"/>
    </w:p>
    <w:p w14:paraId="3564E589" w14:textId="627850BE" w:rsidR="00652516" w:rsidRDefault="00470618" w:rsidP="00470618">
      <w:r w:rsidRPr="00470618">
        <w:t>In addition to the requirements of being a graduate of an undergraduate program, students must also meet the conditions determined by the Graduate Education Institute with a foreign language score of 70.</w:t>
      </w:r>
    </w:p>
    <w:p w14:paraId="2B80C40C" w14:textId="77777777" w:rsidR="00652516" w:rsidRDefault="00652516" w:rsidP="00470618"/>
    <w:p w14:paraId="7361AB31" w14:textId="77777777" w:rsidR="006D2B88" w:rsidRDefault="006D2B88" w:rsidP="00AF5F57">
      <w:pPr>
        <w:pStyle w:val="Balk2"/>
      </w:pPr>
      <w:bookmarkStart w:id="21" w:name="_Toc55389728"/>
      <w:r w:rsidRPr="006D2B88">
        <w:t xml:space="preserve">01.9. </w:t>
      </w:r>
      <w:r w:rsidRPr="006D2B88">
        <w:tab/>
        <w:t>Competencies Students Will Have at the End of Their Education</w:t>
      </w:r>
      <w:bookmarkEnd w:id="21"/>
    </w:p>
    <w:p w14:paraId="04F16805" w14:textId="65476DF8" w:rsidR="00F03B84" w:rsidRPr="00F03B84" w:rsidRDefault="00652516" w:rsidP="00F03B84">
      <w:r>
        <w:t>Our students, who successfully complete the Health Economics master's program, are expected to be aware of the needs of the society they live in and to be able to develop rational and innovative solution suggestions that can meet these needs at the highest level. Our students will not only be capable of carrying out all processes of an organization from the establishment stage, thanks to the knowledge about business science they will receive during their undergraduate education, but also they will be individuals who can manage human relations and express themselves successfully in all kinds of environments with the communication, sociology and psychology courses they take.</w:t>
      </w:r>
    </w:p>
    <w:p w14:paraId="3C304CFA" w14:textId="77777777" w:rsidR="006D2B88" w:rsidRDefault="006D2B88" w:rsidP="00AF5F57">
      <w:pPr>
        <w:pStyle w:val="Balk2"/>
      </w:pPr>
      <w:bookmarkStart w:id="22" w:name="_Toc55389729"/>
      <w:r w:rsidRPr="006D2B88">
        <w:t xml:space="preserve">01.10. </w:t>
      </w:r>
      <w:r w:rsidRPr="006D2B88">
        <w:tab/>
        <w:t>Current Student Profile of the Program</w:t>
      </w:r>
      <w:bookmarkEnd w:id="22"/>
    </w:p>
    <w:p w14:paraId="2405DF66" w14:textId="7D553D31" w:rsidR="00382181" w:rsidRPr="00382181" w:rsidRDefault="00382181" w:rsidP="00382181">
      <w:r>
        <w:t>The majority of our students who choose and win the Department of Health Management come from different cities to receive university education. We have students from many cities, especially metropolitan cities such as Çanakkale, Istanbul, Ankara, Bursa, Izmir, Balıkesir and Tekirdağ.</w:t>
      </w:r>
    </w:p>
    <w:p w14:paraId="105817F6" w14:textId="77777777" w:rsidR="006D2B88" w:rsidRDefault="006D2B88" w:rsidP="00AF5F57">
      <w:pPr>
        <w:pStyle w:val="Balk2"/>
      </w:pPr>
      <w:bookmarkStart w:id="23" w:name="_Toc55389730"/>
      <w:r w:rsidRPr="006D2B88">
        <w:t xml:space="preserve">01.11. </w:t>
      </w:r>
      <w:r w:rsidRPr="006D2B88">
        <w:tab/>
        <w:t>Professional Profile of Program Graduates</w:t>
      </w:r>
      <w:bookmarkEnd w:id="23"/>
    </w:p>
    <w:p w14:paraId="1E9BEBEC" w14:textId="0093F8AD" w:rsidR="00382181" w:rsidRPr="00382181" w:rsidRDefault="00382181" w:rsidP="00382181">
      <w:r>
        <w:t xml:space="preserve">opportunities in public, university and foundation hospitals, private hospitals, rehabilitation centers, health insurance units of SSI institutions, private insurance companies, industrial organizations that produce pharmaceuticals and medical devices, and health research </w:t>
      </w:r>
      <w:proofErr w:type="gramStart"/>
      <w:r>
        <w:t>centers .</w:t>
      </w:r>
      <w:proofErr w:type="gramEnd"/>
    </w:p>
    <w:p w14:paraId="5EB66F02" w14:textId="77777777" w:rsidR="00923220" w:rsidRDefault="006D2B88" w:rsidP="00AF5F57">
      <w:pPr>
        <w:pStyle w:val="Balk2"/>
      </w:pPr>
      <w:bookmarkStart w:id="24" w:name="_Toc55389731"/>
      <w:r w:rsidRPr="006D2B88">
        <w:lastRenderedPageBreak/>
        <w:t xml:space="preserve">01.12. </w:t>
      </w:r>
      <w:r w:rsidRPr="006D2B88">
        <w:tab/>
        <w:t>Stakeholders of the Program</w:t>
      </w:r>
      <w:bookmarkEnd w:id="24"/>
    </w:p>
    <w:p w14:paraId="17CD9B5C" w14:textId="77777777" w:rsidR="007B73C5" w:rsidRDefault="007B73C5" w:rsidP="007B73C5">
      <w:r>
        <w:t xml:space="preserve">Stakeholder is defined as the party that is effective in achieving the goals of an organization or is affected by the decisions and actions of the organization. It is stated that the most important stakeholders for universities are students, graduates, </w:t>
      </w:r>
      <w:proofErr w:type="gramStart"/>
      <w:r>
        <w:t>employers</w:t>
      </w:r>
      <w:proofErr w:type="gramEnd"/>
      <w:r>
        <w:t xml:space="preserve"> and employees. Moreover, it is emphasized that it would be more appropriate to determine the stakeholders at the level of academic units, considering that it would be difficult to determine the expectations and behaviors of each stakeholder for the university in general and would not produce functional results. Accordingly, the stakeholders deemed important for the Department of Health Management are listed below:</w:t>
      </w:r>
    </w:p>
    <w:p w14:paraId="45CDE706" w14:textId="77777777" w:rsidR="007B73C5" w:rsidRPr="007B73C5" w:rsidRDefault="007B73C5" w:rsidP="007B73C5">
      <w:pPr>
        <w:rPr>
          <w:b/>
          <w:i/>
        </w:rPr>
      </w:pPr>
      <w:r w:rsidRPr="007B73C5">
        <w:rPr>
          <w:b/>
          <w:i/>
        </w:rPr>
        <w:t>Internal Stakeholders</w:t>
      </w:r>
    </w:p>
    <w:p w14:paraId="0724996A" w14:textId="77777777" w:rsidR="007B73C5" w:rsidRDefault="007B73C5" w:rsidP="007B73C5">
      <w:pPr>
        <w:pStyle w:val="ListeParagraf"/>
        <w:numPr>
          <w:ilvl w:val="0"/>
          <w:numId w:val="2"/>
        </w:numPr>
      </w:pPr>
      <w:r>
        <w:t>Academical personal</w:t>
      </w:r>
    </w:p>
    <w:p w14:paraId="221E2EE2" w14:textId="77777777" w:rsidR="007B73C5" w:rsidRDefault="007B73C5" w:rsidP="007B73C5">
      <w:pPr>
        <w:pStyle w:val="ListeParagraf"/>
        <w:numPr>
          <w:ilvl w:val="0"/>
          <w:numId w:val="2"/>
        </w:numPr>
      </w:pPr>
      <w:r>
        <w:t>Administrative Staff</w:t>
      </w:r>
    </w:p>
    <w:p w14:paraId="7AF9507E" w14:textId="77777777" w:rsidR="007B73C5" w:rsidRDefault="007B73C5" w:rsidP="007B73C5">
      <w:pPr>
        <w:pStyle w:val="ListeParagraf"/>
        <w:numPr>
          <w:ilvl w:val="0"/>
          <w:numId w:val="2"/>
        </w:numPr>
      </w:pPr>
      <w:r>
        <w:t>Current Students</w:t>
      </w:r>
    </w:p>
    <w:p w14:paraId="4991DB0C" w14:textId="77777777" w:rsidR="007B73C5" w:rsidRDefault="007B73C5" w:rsidP="007B73C5">
      <w:pPr>
        <w:pStyle w:val="ListeParagraf"/>
        <w:numPr>
          <w:ilvl w:val="0"/>
          <w:numId w:val="2"/>
        </w:numPr>
      </w:pPr>
      <w:r>
        <w:t>Rectorate and Affiliated Academic/Administrative Units</w:t>
      </w:r>
    </w:p>
    <w:p w14:paraId="7B8D3D23" w14:textId="77777777" w:rsidR="007B73C5" w:rsidRPr="007B73C5" w:rsidRDefault="007B73C5" w:rsidP="007B73C5">
      <w:pPr>
        <w:rPr>
          <w:b/>
        </w:rPr>
      </w:pPr>
      <w:r w:rsidRPr="007B73C5">
        <w:rPr>
          <w:b/>
        </w:rPr>
        <w:t>External Stakeholders</w:t>
      </w:r>
    </w:p>
    <w:p w14:paraId="746F697D" w14:textId="77777777" w:rsidR="007B73C5" w:rsidRDefault="007B73C5" w:rsidP="007B73C5">
      <w:pPr>
        <w:pStyle w:val="ListeParagraf"/>
        <w:numPr>
          <w:ilvl w:val="0"/>
          <w:numId w:val="2"/>
        </w:numPr>
      </w:pPr>
      <w:r>
        <w:t>Çanakkale Provincial Health Directorate</w:t>
      </w:r>
    </w:p>
    <w:p w14:paraId="712ED153" w14:textId="77777777" w:rsidR="007B73C5" w:rsidRDefault="007B73C5" w:rsidP="007B73C5">
      <w:pPr>
        <w:pStyle w:val="ListeParagraf"/>
        <w:numPr>
          <w:ilvl w:val="0"/>
          <w:numId w:val="2"/>
        </w:numPr>
      </w:pPr>
      <w:r>
        <w:t>General Secretariat of Çanakkale Public Hospitals Association</w:t>
      </w:r>
    </w:p>
    <w:p w14:paraId="2C21532A" w14:textId="77777777" w:rsidR="007B73C5" w:rsidRDefault="007B73C5" w:rsidP="007B73C5">
      <w:pPr>
        <w:pStyle w:val="ListeParagraf"/>
        <w:numPr>
          <w:ilvl w:val="0"/>
          <w:numId w:val="2"/>
        </w:numPr>
      </w:pPr>
      <w:r>
        <w:t>Çanakkale Provincial Public Health Directorate</w:t>
      </w:r>
    </w:p>
    <w:p w14:paraId="15804F66" w14:textId="77777777" w:rsidR="007B73C5" w:rsidRDefault="007B73C5" w:rsidP="007B73C5">
      <w:pPr>
        <w:pStyle w:val="ListeParagraf"/>
        <w:numPr>
          <w:ilvl w:val="0"/>
          <w:numId w:val="2"/>
        </w:numPr>
      </w:pPr>
      <w:r>
        <w:t>Other Universities</w:t>
      </w:r>
    </w:p>
    <w:p w14:paraId="7672A70F" w14:textId="77777777" w:rsidR="007B73C5" w:rsidRDefault="007B73C5" w:rsidP="007B73C5">
      <w:pPr>
        <w:pStyle w:val="ListeParagraf"/>
        <w:numPr>
          <w:ilvl w:val="0"/>
          <w:numId w:val="2"/>
        </w:numPr>
      </w:pPr>
      <w:r>
        <w:t>Çanakkale Municipality</w:t>
      </w:r>
    </w:p>
    <w:p w14:paraId="277FF4B2" w14:textId="77777777" w:rsidR="007B73C5" w:rsidRDefault="007B73C5" w:rsidP="007B73C5">
      <w:pPr>
        <w:pStyle w:val="ListeParagraf"/>
        <w:numPr>
          <w:ilvl w:val="0"/>
          <w:numId w:val="2"/>
        </w:numPr>
      </w:pPr>
      <w:r>
        <w:t>Canakkale Governorship</w:t>
      </w:r>
    </w:p>
    <w:p w14:paraId="72DB0915" w14:textId="77777777" w:rsidR="007B73C5" w:rsidRDefault="007B73C5" w:rsidP="007B73C5">
      <w:pPr>
        <w:pStyle w:val="ListeParagraf"/>
        <w:numPr>
          <w:ilvl w:val="0"/>
          <w:numId w:val="2"/>
        </w:numPr>
      </w:pPr>
      <w:r>
        <w:t>People of Canakkale</w:t>
      </w:r>
    </w:p>
    <w:p w14:paraId="57F86237" w14:textId="77777777" w:rsidR="007B73C5" w:rsidRPr="007B73C5" w:rsidRDefault="007B73C5" w:rsidP="007B73C5">
      <w:r>
        <w:t xml:space="preserve">It is believed that the contribution of the institution's senior management, as well as the opinions and suggestions of the institution's stakeholders and the contributions they provide, will constitute an indispensable element of the improvement and development studies carried out in the initiation and maintenance of continuous development and improvement studies. In the following years, it is planned to evaluate the opinions of the stakeholders </w:t>
      </w:r>
      <w:proofErr w:type="gramStart"/>
      <w:r>
        <w:t>in order to</w:t>
      </w:r>
      <w:proofErr w:type="gramEnd"/>
      <w:r>
        <w:t xml:space="preserve"> ensure that the education and training program is developed and updated in line with the determined main goals and objectives. When the multi-level, systematic approach is evaluated together with the constantly renewed feedback received from stakeholders, it is predicted that the program will remain constantly high quality, creative and </w:t>
      </w:r>
      <w:proofErr w:type="gramStart"/>
      <w:r>
        <w:t>up-to-date</w:t>
      </w:r>
      <w:proofErr w:type="gramEnd"/>
      <w:r>
        <w:t>.</w:t>
      </w:r>
    </w:p>
    <w:p w14:paraId="6EDCADEC" w14:textId="77777777" w:rsidR="006D2B88" w:rsidRPr="006D2B88" w:rsidRDefault="006D2B88" w:rsidP="00AF5F57">
      <w:pPr>
        <w:pStyle w:val="Balk2"/>
      </w:pPr>
      <w:bookmarkStart w:id="25" w:name="_Toc55389732"/>
      <w:r w:rsidRPr="006D2B88">
        <w:lastRenderedPageBreak/>
        <w:t xml:space="preserve">01.13. </w:t>
      </w:r>
      <w:r w:rsidRPr="006D2B88">
        <w:tab/>
        <w:t>Contact Information of the Program</w:t>
      </w:r>
      <w:bookmarkEnd w:id="25"/>
    </w:p>
    <w:p w14:paraId="23091DB0" w14:textId="77777777" w:rsidR="005911DD" w:rsidRDefault="005911DD" w:rsidP="005911DD">
      <w:pPr>
        <w:spacing w:before="0" w:beforeAutospacing="0" w:after="0" w:afterAutospacing="0"/>
      </w:pPr>
      <w:proofErr w:type="spellStart"/>
      <w:r>
        <w:t>Çanakkale</w:t>
      </w:r>
      <w:proofErr w:type="spellEnd"/>
      <w:r>
        <w:t xml:space="preserve"> </w:t>
      </w:r>
      <w:proofErr w:type="spellStart"/>
      <w:r>
        <w:t>Onsekiz</w:t>
      </w:r>
      <w:proofErr w:type="spellEnd"/>
      <w:r>
        <w:t xml:space="preserve"> Mart University</w:t>
      </w:r>
    </w:p>
    <w:p w14:paraId="2FC4B298" w14:textId="338CBE6B" w:rsidR="005911DD" w:rsidRDefault="00652516" w:rsidP="005911DD">
      <w:pPr>
        <w:spacing w:before="0" w:beforeAutospacing="0" w:after="0" w:afterAutospacing="0"/>
      </w:pPr>
      <w:r>
        <w:t>Graduate School of Education</w:t>
      </w:r>
    </w:p>
    <w:p w14:paraId="280439E7" w14:textId="0D02CB1E" w:rsidR="005911DD" w:rsidRDefault="005911DD" w:rsidP="005911DD">
      <w:pPr>
        <w:spacing w:before="0" w:beforeAutospacing="0" w:after="0" w:afterAutospacing="0"/>
      </w:pPr>
      <w:r>
        <w:t>Department of Health Management</w:t>
      </w:r>
    </w:p>
    <w:p w14:paraId="452E0DBD" w14:textId="77777777" w:rsidR="005911DD" w:rsidRDefault="005911DD" w:rsidP="005911DD">
      <w:pPr>
        <w:spacing w:before="0" w:beforeAutospacing="0" w:after="0" w:afterAutospacing="0"/>
      </w:pPr>
      <w:r>
        <w:t>Terzioğlu Campus 17020 Çanakkale – Türkiye</w:t>
      </w:r>
    </w:p>
    <w:p w14:paraId="12D1D5B1" w14:textId="77777777" w:rsidR="00C26996" w:rsidRDefault="00C26996" w:rsidP="005911DD">
      <w:pPr>
        <w:spacing w:before="0" w:beforeAutospacing="0" w:after="0" w:afterAutospacing="0"/>
      </w:pPr>
    </w:p>
    <w:p w14:paraId="16FFAC76" w14:textId="17FB9EA7" w:rsidR="00C26996" w:rsidRDefault="00C26996" w:rsidP="005911DD">
      <w:pPr>
        <w:spacing w:before="0" w:beforeAutospacing="0" w:after="0" w:afterAutospacing="0"/>
      </w:pPr>
      <w:r>
        <w:t>Health Economics Program Advisor</w:t>
      </w:r>
    </w:p>
    <w:p w14:paraId="6987F771" w14:textId="77777777" w:rsidR="00C26996" w:rsidRDefault="00C26996" w:rsidP="005911DD">
      <w:pPr>
        <w:spacing w:before="0" w:beforeAutospacing="0" w:after="0" w:afterAutospacing="0"/>
      </w:pPr>
      <w:r>
        <w:t>Prof. Dr. Ekrem TUFAN</w:t>
      </w:r>
    </w:p>
    <w:p w14:paraId="202C9C52" w14:textId="77777777" w:rsidR="00C26996" w:rsidRPr="009E2AA9" w:rsidRDefault="00C26996" w:rsidP="00C26996">
      <w:pPr>
        <w:spacing w:before="0" w:beforeAutospacing="0" w:after="0" w:afterAutospacing="0"/>
      </w:pPr>
      <w:proofErr w:type="gramStart"/>
      <w:r w:rsidRPr="009E2AA9">
        <w:rPr>
          <w:b/>
          <w:bCs/>
        </w:rPr>
        <w:t xml:space="preserve">Email </w:t>
      </w:r>
      <w:r w:rsidRPr="009E2AA9">
        <w:t>:</w:t>
      </w:r>
      <w:proofErr w:type="gramEnd"/>
      <w:r w:rsidRPr="009E2AA9">
        <w:rPr>
          <w:b/>
          <w:bCs/>
        </w:rPr>
        <w:t>​</w:t>
      </w:r>
      <w:r w:rsidRPr="009E2AA9">
        <w:t xml:space="preserve"> </w:t>
      </w:r>
      <w:hyperlink r:id="rId19" w:history="1">
        <w:r w:rsidRPr="0083657C">
          <w:rPr>
            <w:rStyle w:val="Kpr"/>
          </w:rPr>
          <w:t>etufan@comu.edu.tr</w:t>
        </w:r>
      </w:hyperlink>
    </w:p>
    <w:p w14:paraId="6A75A956" w14:textId="77777777" w:rsidR="00C26996" w:rsidRDefault="00C26996" w:rsidP="00C26996">
      <w:pPr>
        <w:spacing w:before="0" w:beforeAutospacing="0" w:after="0" w:afterAutospacing="0"/>
      </w:pPr>
      <w:proofErr w:type="gramStart"/>
      <w:r w:rsidRPr="009E2AA9">
        <w:rPr>
          <w:b/>
          <w:bCs/>
        </w:rPr>
        <w:t xml:space="preserve">Phone </w:t>
      </w:r>
      <w:r w:rsidRPr="009E2AA9">
        <w:t>:</w:t>
      </w:r>
      <w:proofErr w:type="gramEnd"/>
      <w:r w:rsidRPr="009E2AA9">
        <w:t xml:space="preserve"> 0 (286) 2180018 </w:t>
      </w:r>
      <w:r w:rsidRPr="009E2AA9">
        <w:rPr>
          <w:b/>
          <w:bCs/>
        </w:rPr>
        <w:t xml:space="preserve">Extension </w:t>
      </w:r>
      <w:r w:rsidRPr="009E2AA9">
        <w:t>: (4025)</w:t>
      </w:r>
    </w:p>
    <w:p w14:paraId="3EEE473F" w14:textId="77777777" w:rsidR="00C26996" w:rsidRPr="00923220" w:rsidRDefault="00C26996" w:rsidP="005911DD">
      <w:pPr>
        <w:spacing w:before="0" w:beforeAutospacing="0" w:after="0" w:afterAutospacing="0"/>
      </w:pPr>
    </w:p>
    <w:p w14:paraId="56301127" w14:textId="77777777" w:rsidR="00C26996" w:rsidRPr="00C26996" w:rsidRDefault="00C26996" w:rsidP="00C26996">
      <w:pPr>
        <w:jc w:val="center"/>
        <w:rPr>
          <w:b/>
          <w:bCs/>
        </w:rPr>
      </w:pPr>
      <w:r w:rsidRPr="00C26996">
        <w:rPr>
          <w:b/>
          <w:bCs/>
        </w:rPr>
        <w:t>CONCLUSION</w:t>
      </w:r>
    </w:p>
    <w:p w14:paraId="0D0EFA22" w14:textId="77777777" w:rsidR="00C26996" w:rsidRDefault="00C26996" w:rsidP="00C26996">
      <w:pPr>
        <w:spacing w:before="0" w:beforeAutospacing="0" w:after="0" w:afterAutospacing="0"/>
        <w:rPr>
          <w:b/>
          <w:bCs/>
        </w:rPr>
      </w:pPr>
      <w:r w:rsidRPr="00C26996">
        <w:rPr>
          <w:b/>
          <w:bCs/>
        </w:rPr>
        <w:t>SAMPLE APPLICATION</w:t>
      </w:r>
    </w:p>
    <w:p w14:paraId="129EB296" w14:textId="77777777" w:rsidR="00C26996" w:rsidRPr="00C26996" w:rsidRDefault="00C26996" w:rsidP="00C26996">
      <w:pPr>
        <w:spacing w:before="0" w:beforeAutospacing="0" w:after="0" w:afterAutospacing="0"/>
        <w:rPr>
          <w:b/>
          <w:bCs/>
        </w:rPr>
      </w:pPr>
      <w:r w:rsidRPr="00C26996">
        <w:rPr>
          <w:b/>
          <w:bCs/>
        </w:rPr>
        <w:t>EVIDENCE</w:t>
      </w:r>
    </w:p>
    <w:p w14:paraId="6D35DBDD" w14:textId="5D50FE70" w:rsidR="00C26996" w:rsidRPr="00C26996" w:rsidRDefault="00C26996" w:rsidP="00C26996">
      <w:pPr>
        <w:rPr>
          <w:b/>
          <w:bCs/>
        </w:rPr>
      </w:pPr>
      <w:r w:rsidRPr="00C26996">
        <w:rPr>
          <w:b/>
          <w:bCs/>
        </w:rPr>
        <w:t>Unit / Program Website, 2018-2020 Unit (Çanakkale Faculty of Applied Sciences) Strategic Action Plan, 2022 Çanakkale Faculty of Applied Sciences Internal Evaluation Report, 2018-2022 Program Strategic Action Plan, 2022 Department Performance Indicators and Evaluation Surveys, 2022 Unit and Program Activity Reports, 2022 YKS placement results.</w:t>
      </w:r>
    </w:p>
    <w:p w14:paraId="4640900A" w14:textId="77777777" w:rsidR="00923220" w:rsidRDefault="00C26996" w:rsidP="00C26996">
      <w:pPr>
        <w:spacing w:before="0" w:beforeAutospacing="0" w:after="0" w:afterAutospacing="0"/>
        <w:rPr>
          <w:rStyle w:val="Kpr"/>
          <w:sz w:val="22"/>
        </w:rPr>
      </w:pPr>
      <w:r w:rsidRPr="00C26996">
        <w:rPr>
          <w:b/>
          <w:bCs/>
        </w:rPr>
        <w:t>Evidence links:</w:t>
      </w:r>
      <w:r w:rsidRPr="00C26996">
        <w:rPr>
          <w:b/>
          <w:bCs/>
          <w:sz w:val="22"/>
        </w:rPr>
        <w:t xml:space="preserve"> </w:t>
      </w:r>
      <w:hyperlink r:id="rId20" w:history="1">
        <w:r w:rsidRPr="00C26996">
          <w:rPr>
            <w:rStyle w:val="Kpr"/>
            <w:sz w:val="22"/>
          </w:rPr>
          <w:t>http://saglik.cuby.comu.edu.tr/</w:t>
        </w:r>
      </w:hyperlink>
      <w:r w:rsidR="007161B2">
        <w:rPr>
          <w:rStyle w:val="Kpr"/>
          <w:sz w:val="22"/>
        </w:rPr>
        <w:t xml:space="preserve"> </w:t>
      </w:r>
    </w:p>
    <w:p w14:paraId="675BCE09" w14:textId="232D862C" w:rsidR="00C01B12" w:rsidRDefault="00C01B12" w:rsidP="00C26996">
      <w:pPr>
        <w:spacing w:before="0" w:beforeAutospacing="0" w:after="0" w:afterAutospacing="0"/>
        <w:rPr>
          <w:rStyle w:val="Kpr"/>
          <w:sz w:val="22"/>
        </w:rPr>
      </w:pPr>
      <w:r w:rsidRPr="00C01B12">
        <w:rPr>
          <w:rStyle w:val="Kpr"/>
          <w:sz w:val="22"/>
        </w:rPr>
        <w:t>https://cubf.comu.edu.tr/kalite-guvence-ve-ic-kontrol/kurumsal-bilgiler-r56.html</w:t>
      </w:r>
    </w:p>
    <w:p w14:paraId="3A800B89" w14:textId="042CC437" w:rsidR="00C01B12" w:rsidRDefault="00000000" w:rsidP="00C26996">
      <w:pPr>
        <w:spacing w:before="0" w:beforeAutospacing="0" w:after="0" w:afterAutospacing="0"/>
        <w:rPr>
          <w:sz w:val="22"/>
        </w:rPr>
      </w:pPr>
      <w:hyperlink r:id="rId21" w:history="1">
        <w:r w:rsidR="00C01B12" w:rsidRPr="00800688">
          <w:rPr>
            <w:rStyle w:val="Kpr"/>
            <w:sz w:val="22"/>
          </w:rPr>
          <w:t>https://cubf.comu.edu.tr/kalite-guvence-ve-ic-kontrol/stratejik-eylem-plani-r61.html</w:t>
        </w:r>
      </w:hyperlink>
    </w:p>
    <w:p w14:paraId="64CF8031" w14:textId="76958D24" w:rsidR="00C01B12" w:rsidRDefault="00000000" w:rsidP="00C26996">
      <w:pPr>
        <w:spacing w:before="0" w:beforeAutospacing="0" w:after="0" w:afterAutospacing="0"/>
        <w:rPr>
          <w:sz w:val="22"/>
        </w:rPr>
      </w:pPr>
      <w:hyperlink r:id="rId22" w:history="1">
        <w:r w:rsidR="00C01B12" w:rsidRPr="00800688">
          <w:rPr>
            <w:rStyle w:val="Kpr"/>
            <w:sz w:val="22"/>
          </w:rPr>
          <w:t>https://cubf.comu.edu.tr/kalite-guvence-ve-ic-kontrol/kurum-ici-degerlatma-raporlari-r90.html</w:t>
        </w:r>
      </w:hyperlink>
    </w:p>
    <w:p w14:paraId="04536582" w14:textId="77777777" w:rsidR="00C01B12" w:rsidRDefault="00000000" w:rsidP="00C01B12">
      <w:pPr>
        <w:spacing w:before="0" w:beforeAutospacing="0" w:after="0" w:afterAutospacing="0"/>
        <w:rPr>
          <w:sz w:val="22"/>
        </w:rPr>
      </w:pPr>
      <w:hyperlink r:id="rId23" w:history="1">
        <w:r w:rsidR="00C01B12" w:rsidRPr="00800688">
          <w:rPr>
            <w:rStyle w:val="Kpr"/>
            <w:sz w:val="22"/>
          </w:rPr>
          <w:t>https://cubf.comu.edu.tr/kalite-guvence-ve-ic-kontrol/ic-kontrol-r57.html</w:t>
        </w:r>
      </w:hyperlink>
    </w:p>
    <w:p w14:paraId="073DE9CE" w14:textId="0E69D2F8" w:rsidR="00C01B12" w:rsidRDefault="00000000" w:rsidP="00C01B12">
      <w:pPr>
        <w:spacing w:before="0" w:beforeAutospacing="0" w:after="0" w:afterAutospacing="0"/>
        <w:rPr>
          <w:sz w:val="22"/>
        </w:rPr>
      </w:pPr>
      <w:hyperlink r:id="rId24" w:history="1">
        <w:r w:rsidR="00C01B12" w:rsidRPr="00800688">
          <w:rPr>
            <w:rStyle w:val="Kpr"/>
            <w:sz w:val="22"/>
          </w:rPr>
          <w:t>https://www.osym.gov.tr/TR,23913/2022-yks-yerlestirme-sonuclarina-iliskin-sayisal-bilgiler.html</w:t>
        </w:r>
      </w:hyperlink>
    </w:p>
    <w:p w14:paraId="0B6291D6" w14:textId="77777777" w:rsidR="00C01B12" w:rsidRPr="00C26996" w:rsidRDefault="00C01B12" w:rsidP="00C26996">
      <w:pPr>
        <w:spacing w:before="0" w:beforeAutospacing="0" w:after="0" w:afterAutospacing="0"/>
        <w:ind w:firstLine="0"/>
        <w:rPr>
          <w:sz w:val="22"/>
        </w:rPr>
      </w:pPr>
    </w:p>
    <w:p w14:paraId="6366FB22" w14:textId="77777777" w:rsidR="000B7997" w:rsidRDefault="000B7997" w:rsidP="007F0D0A">
      <w:pPr>
        <w:sectPr w:rsidR="000B7997" w:rsidSect="00E24DED">
          <w:pgSz w:w="11906" w:h="16838"/>
          <w:pgMar w:top="1440" w:right="1440" w:bottom="1440" w:left="1440" w:header="170" w:footer="510" w:gutter="0"/>
          <w:cols w:space="708"/>
          <w:titlePg/>
          <w:docGrid w:linePitch="360"/>
        </w:sectPr>
      </w:pPr>
    </w:p>
    <w:p w14:paraId="00BD3D25" w14:textId="77777777" w:rsidR="000B7997" w:rsidRPr="000B7997" w:rsidRDefault="000B7997" w:rsidP="000B7997">
      <w:pPr>
        <w:pStyle w:val="Balk1"/>
      </w:pPr>
      <w:bookmarkStart w:id="26" w:name="_Toc55389733"/>
      <w:r>
        <w:lastRenderedPageBreak/>
        <w:t xml:space="preserve">02. </w:t>
      </w:r>
      <w:r w:rsidRPr="000B7997">
        <w:t>STUDENTS</w:t>
      </w:r>
      <w:bookmarkEnd w:id="26"/>
    </w:p>
    <w:p w14:paraId="76DF563B" w14:textId="77777777" w:rsidR="000B7997" w:rsidRDefault="000B7997" w:rsidP="00AF5F57">
      <w:pPr>
        <w:pStyle w:val="Balk2"/>
      </w:pPr>
      <w:bookmarkStart w:id="27" w:name="_Toc55389734"/>
      <w:r>
        <w:rPr>
          <w:rFonts w:eastAsia="Times"/>
        </w:rPr>
        <w:t xml:space="preserve">02.1. Student </w:t>
      </w:r>
      <w:r>
        <w:t>Admissions</w:t>
      </w:r>
      <w:bookmarkEnd w:id="27"/>
    </w:p>
    <w:p w14:paraId="53CB977F" w14:textId="6704B9F6" w:rsidR="000B7997" w:rsidRDefault="00652516" w:rsidP="000B7997">
      <w:r>
        <w:t>The Health Economics master's program has a minimum foreign language requirement of 70 points, in addition to the conditions determined by the Graduate Education Institute. In the Fall semester of 2024, four students who met these conditions were successful in the science exam and registered.</w:t>
      </w:r>
    </w:p>
    <w:p w14:paraId="447FBA81" w14:textId="77777777" w:rsidR="000B7997" w:rsidRPr="000B7997" w:rsidRDefault="000B7997" w:rsidP="000B7997">
      <w:pPr>
        <w:pStyle w:val="Tablo1"/>
      </w:pPr>
      <w:bookmarkStart w:id="28" w:name="_Toc55389786"/>
      <w:r w:rsidRPr="000B7997">
        <w:t>Table 9. Statistics on the Number of Students Registered in the Program</w:t>
      </w:r>
      <w:bookmarkEnd w:id="28"/>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774"/>
        <w:gridCol w:w="2232"/>
      </w:tblGrid>
      <w:tr w:rsidR="000B7997" w14:paraId="0586E5CC" w14:textId="77777777" w:rsidTr="000B7997">
        <w:trPr>
          <w:jc w:val="center"/>
        </w:trPr>
        <w:tc>
          <w:tcPr>
            <w:tcW w:w="3761" w:type="pct"/>
            <w:shd w:val="clear" w:color="auto" w:fill="auto"/>
            <w:tcMar>
              <w:top w:w="0" w:type="dxa"/>
              <w:left w:w="0" w:type="dxa"/>
              <w:bottom w:w="0" w:type="dxa"/>
              <w:right w:w="0" w:type="dxa"/>
            </w:tcMar>
            <w:vAlign w:val="center"/>
          </w:tcPr>
          <w:p w14:paraId="7322B8C2" w14:textId="77777777" w:rsidR="000B7997" w:rsidRPr="000B7997" w:rsidRDefault="000B7997" w:rsidP="000B7997">
            <w:pPr>
              <w:pStyle w:val="TableParagraph"/>
              <w:pBdr>
                <w:top w:val="nil"/>
                <w:left w:val="nil"/>
                <w:bottom w:val="nil"/>
                <w:right w:val="nil"/>
                <w:between w:val="nil"/>
              </w:pBdr>
              <w:kinsoku w:val="0"/>
              <w:overflowPunct w:val="0"/>
              <w:spacing w:line="205" w:lineRule="exact"/>
              <w:ind w:left="168" w:right="161"/>
              <w:jc w:val="center"/>
              <w:rPr>
                <w:sz w:val="20"/>
                <w:szCs w:val="20"/>
              </w:rPr>
            </w:pPr>
            <w:r w:rsidRPr="000B7997">
              <w:rPr>
                <w:sz w:val="20"/>
                <w:szCs w:val="20"/>
              </w:rPr>
              <w:t>Total Number of Students Enrolled Since Our Establishment</w:t>
            </w:r>
          </w:p>
        </w:tc>
        <w:tc>
          <w:tcPr>
            <w:tcW w:w="1239" w:type="pct"/>
            <w:shd w:val="clear" w:color="auto" w:fill="auto"/>
            <w:tcMar>
              <w:top w:w="0" w:type="dxa"/>
              <w:left w:w="0" w:type="dxa"/>
              <w:bottom w:w="0" w:type="dxa"/>
              <w:right w:w="0" w:type="dxa"/>
            </w:tcMar>
            <w:vAlign w:val="center"/>
          </w:tcPr>
          <w:p w14:paraId="1616D8C6" w14:textId="6E2A546C" w:rsidR="000B7997" w:rsidRPr="000B7997" w:rsidRDefault="002400B9" w:rsidP="000B7997">
            <w:pPr>
              <w:pStyle w:val="TableParagraph"/>
              <w:pBdr>
                <w:top w:val="nil"/>
                <w:left w:val="nil"/>
                <w:bottom w:val="nil"/>
                <w:right w:val="nil"/>
                <w:between w:val="nil"/>
              </w:pBdr>
              <w:kinsoku w:val="0"/>
              <w:overflowPunct w:val="0"/>
              <w:spacing w:line="205" w:lineRule="exact"/>
              <w:ind w:left="168" w:right="161"/>
              <w:jc w:val="center"/>
              <w:rPr>
                <w:sz w:val="20"/>
                <w:szCs w:val="20"/>
              </w:rPr>
            </w:pPr>
            <w:r>
              <w:rPr>
                <w:sz w:val="20"/>
                <w:szCs w:val="20"/>
              </w:rPr>
              <w:t>14</w:t>
            </w:r>
          </w:p>
        </w:tc>
      </w:tr>
      <w:tr w:rsidR="000B7997" w14:paraId="2E0CD790" w14:textId="77777777" w:rsidTr="000B7997">
        <w:trPr>
          <w:jc w:val="center"/>
        </w:trPr>
        <w:tc>
          <w:tcPr>
            <w:tcW w:w="3761" w:type="pct"/>
            <w:shd w:val="clear" w:color="auto" w:fill="auto"/>
            <w:tcMar>
              <w:top w:w="0" w:type="dxa"/>
              <w:left w:w="0" w:type="dxa"/>
              <w:bottom w:w="0" w:type="dxa"/>
              <w:right w:w="0" w:type="dxa"/>
            </w:tcMar>
            <w:vAlign w:val="center"/>
          </w:tcPr>
          <w:p w14:paraId="232A69A0" w14:textId="77777777" w:rsidR="000B7997" w:rsidRPr="000B7997" w:rsidRDefault="000B7997" w:rsidP="000B7997">
            <w:pPr>
              <w:pStyle w:val="TableParagraph"/>
              <w:pBdr>
                <w:top w:val="nil"/>
                <w:left w:val="nil"/>
                <w:bottom w:val="nil"/>
                <w:right w:val="nil"/>
                <w:between w:val="nil"/>
              </w:pBdr>
              <w:kinsoku w:val="0"/>
              <w:overflowPunct w:val="0"/>
              <w:spacing w:line="205" w:lineRule="exact"/>
              <w:ind w:left="168" w:right="161"/>
              <w:jc w:val="center"/>
              <w:rPr>
                <w:sz w:val="20"/>
                <w:szCs w:val="20"/>
              </w:rPr>
            </w:pPr>
            <w:r w:rsidRPr="00C01817">
              <w:rPr>
                <w:sz w:val="20"/>
                <w:szCs w:val="20"/>
              </w:rPr>
              <w:t>Number of Actively Registered Students</w:t>
            </w:r>
          </w:p>
        </w:tc>
        <w:tc>
          <w:tcPr>
            <w:tcW w:w="1239" w:type="pct"/>
            <w:shd w:val="clear" w:color="auto" w:fill="auto"/>
            <w:tcMar>
              <w:top w:w="0" w:type="dxa"/>
              <w:left w:w="0" w:type="dxa"/>
              <w:bottom w:w="0" w:type="dxa"/>
              <w:right w:w="0" w:type="dxa"/>
            </w:tcMar>
            <w:vAlign w:val="center"/>
          </w:tcPr>
          <w:p w14:paraId="2D22E08A" w14:textId="3045D73C" w:rsidR="000B7997" w:rsidRPr="000B7997" w:rsidRDefault="002400B9" w:rsidP="000B7997">
            <w:pPr>
              <w:pStyle w:val="TableParagraph"/>
              <w:pBdr>
                <w:top w:val="nil"/>
                <w:left w:val="nil"/>
                <w:bottom w:val="nil"/>
                <w:right w:val="nil"/>
                <w:between w:val="nil"/>
              </w:pBdr>
              <w:kinsoku w:val="0"/>
              <w:overflowPunct w:val="0"/>
              <w:spacing w:line="205" w:lineRule="exact"/>
              <w:ind w:left="168" w:right="161"/>
              <w:jc w:val="center"/>
              <w:rPr>
                <w:sz w:val="20"/>
                <w:szCs w:val="20"/>
              </w:rPr>
            </w:pPr>
            <w:r>
              <w:rPr>
                <w:sz w:val="20"/>
                <w:szCs w:val="20"/>
              </w:rPr>
              <w:t>10</w:t>
            </w:r>
          </w:p>
        </w:tc>
      </w:tr>
      <w:tr w:rsidR="000B7997" w:rsidRPr="000B7997" w14:paraId="5D9AAF0E" w14:textId="77777777" w:rsidTr="000B7997">
        <w:trPr>
          <w:jc w:val="center"/>
        </w:trPr>
        <w:tc>
          <w:tcPr>
            <w:tcW w:w="3761" w:type="pct"/>
            <w:shd w:val="clear" w:color="auto" w:fill="auto"/>
            <w:tcMar>
              <w:top w:w="0" w:type="dxa"/>
              <w:left w:w="0" w:type="dxa"/>
              <w:bottom w:w="0" w:type="dxa"/>
              <w:right w:w="0" w:type="dxa"/>
            </w:tcMar>
            <w:vAlign w:val="center"/>
          </w:tcPr>
          <w:p w14:paraId="3DB68974" w14:textId="77777777" w:rsidR="000B7997" w:rsidRPr="000B7997" w:rsidRDefault="000B7997" w:rsidP="000B7997">
            <w:pPr>
              <w:pStyle w:val="TableParagraph"/>
              <w:pBdr>
                <w:top w:val="nil"/>
                <w:left w:val="nil"/>
                <w:bottom w:val="nil"/>
                <w:right w:val="nil"/>
                <w:between w:val="nil"/>
              </w:pBdr>
              <w:kinsoku w:val="0"/>
              <w:overflowPunct w:val="0"/>
              <w:spacing w:line="205" w:lineRule="exact"/>
              <w:ind w:left="168" w:right="161"/>
              <w:jc w:val="center"/>
              <w:rPr>
                <w:b/>
                <w:sz w:val="20"/>
                <w:szCs w:val="20"/>
              </w:rPr>
            </w:pPr>
            <w:r w:rsidRPr="000B7997">
              <w:rPr>
                <w:b/>
                <w:sz w:val="20"/>
                <w:szCs w:val="20"/>
              </w:rPr>
              <w:t>Total Number of Actively Registered Students</w:t>
            </w:r>
          </w:p>
        </w:tc>
        <w:tc>
          <w:tcPr>
            <w:tcW w:w="1239" w:type="pct"/>
            <w:shd w:val="clear" w:color="auto" w:fill="auto"/>
            <w:tcMar>
              <w:top w:w="0" w:type="dxa"/>
              <w:left w:w="0" w:type="dxa"/>
              <w:bottom w:w="0" w:type="dxa"/>
              <w:right w:w="0" w:type="dxa"/>
            </w:tcMar>
            <w:vAlign w:val="center"/>
          </w:tcPr>
          <w:p w14:paraId="1EC3EE53" w14:textId="40E30A68" w:rsidR="000B7997" w:rsidRPr="000B7997" w:rsidRDefault="000B7997" w:rsidP="00A406B1">
            <w:pPr>
              <w:pStyle w:val="TableParagraph"/>
              <w:pBdr>
                <w:top w:val="nil"/>
                <w:left w:val="nil"/>
                <w:bottom w:val="nil"/>
                <w:right w:val="nil"/>
                <w:between w:val="nil"/>
              </w:pBdr>
              <w:kinsoku w:val="0"/>
              <w:overflowPunct w:val="0"/>
              <w:spacing w:line="205" w:lineRule="exact"/>
              <w:ind w:left="168" w:right="161"/>
              <w:jc w:val="center"/>
              <w:rPr>
                <w:b/>
                <w:sz w:val="20"/>
                <w:szCs w:val="20"/>
              </w:rPr>
            </w:pPr>
          </w:p>
        </w:tc>
      </w:tr>
    </w:tbl>
    <w:p w14:paraId="6E6C5603" w14:textId="77777777" w:rsidR="000B7997" w:rsidRPr="007161B2" w:rsidRDefault="000B7997" w:rsidP="007161B2">
      <w:pPr>
        <w:pStyle w:val="Tablo1"/>
      </w:pPr>
      <w:bookmarkStart w:id="29" w:name="_Toc55389787"/>
      <w:r w:rsidRPr="007161B2">
        <w:t>Table 10. Statistics on the Number of Students Graduating from the Program</w:t>
      </w:r>
      <w:bookmarkEnd w:id="29"/>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963"/>
        <w:gridCol w:w="5043"/>
      </w:tblGrid>
      <w:tr w:rsidR="000B7997" w:rsidRPr="007161B2" w14:paraId="3D00EA0A" w14:textId="77777777" w:rsidTr="007161B2">
        <w:tc>
          <w:tcPr>
            <w:tcW w:w="2200" w:type="pct"/>
            <w:shd w:val="clear" w:color="auto" w:fill="auto"/>
            <w:tcMar>
              <w:top w:w="0" w:type="dxa"/>
              <w:left w:w="0" w:type="dxa"/>
              <w:bottom w:w="0" w:type="dxa"/>
              <w:right w:w="0" w:type="dxa"/>
            </w:tcMar>
          </w:tcPr>
          <w:p w14:paraId="4D2C9DBC" w14:textId="0B502152" w:rsidR="000B7997" w:rsidRPr="007161B2" w:rsidRDefault="000B7997" w:rsidP="002C31CF">
            <w:pPr>
              <w:pBdr>
                <w:top w:val="nil"/>
                <w:left w:val="nil"/>
                <w:bottom w:val="nil"/>
                <w:right w:val="nil"/>
                <w:between w:val="nil"/>
              </w:pBdr>
              <w:spacing w:line="240" w:lineRule="auto"/>
              <w:ind w:left="142" w:right="291"/>
              <w:jc w:val="center"/>
              <w:rPr>
                <w:rFonts w:eastAsia="Times" w:cs="Times New Roman"/>
                <w:color w:val="000000"/>
                <w:sz w:val="20"/>
                <w:szCs w:val="20"/>
              </w:rPr>
            </w:pPr>
            <w:r w:rsidRPr="007161B2">
              <w:rPr>
                <w:rFonts w:eastAsia="Times" w:cs="Times New Roman"/>
                <w:color w:val="000000"/>
                <w:sz w:val="20"/>
                <w:szCs w:val="20"/>
              </w:rPr>
              <w:t>Health Economics</w:t>
            </w:r>
          </w:p>
        </w:tc>
        <w:tc>
          <w:tcPr>
            <w:tcW w:w="2800" w:type="pct"/>
            <w:shd w:val="clear" w:color="auto" w:fill="auto"/>
            <w:tcMar>
              <w:top w:w="0" w:type="dxa"/>
              <w:left w:w="0" w:type="dxa"/>
              <w:bottom w:w="0" w:type="dxa"/>
              <w:right w:w="0" w:type="dxa"/>
            </w:tcMar>
          </w:tcPr>
          <w:p w14:paraId="43AC1DD2" w14:textId="053C1813" w:rsidR="000B7997" w:rsidRPr="007161B2" w:rsidRDefault="004F351F" w:rsidP="002C31CF">
            <w:pPr>
              <w:pBdr>
                <w:top w:val="nil"/>
                <w:left w:val="nil"/>
                <w:bottom w:val="nil"/>
                <w:right w:val="nil"/>
                <w:between w:val="nil"/>
              </w:pBdr>
              <w:spacing w:line="240" w:lineRule="auto"/>
              <w:ind w:left="142"/>
              <w:jc w:val="center"/>
              <w:rPr>
                <w:rFonts w:eastAsia="Times" w:cs="Times New Roman"/>
                <w:color w:val="000000"/>
                <w:sz w:val="20"/>
                <w:szCs w:val="20"/>
              </w:rPr>
            </w:pPr>
            <w:r>
              <w:rPr>
                <w:rFonts w:eastAsia="Times" w:cs="Times New Roman"/>
                <w:color w:val="000000"/>
                <w:sz w:val="20"/>
                <w:szCs w:val="20"/>
              </w:rPr>
              <w:t>one</w:t>
            </w:r>
          </w:p>
        </w:tc>
      </w:tr>
      <w:tr w:rsidR="000B7997" w:rsidRPr="007161B2" w14:paraId="6AE8A398" w14:textId="77777777" w:rsidTr="007161B2">
        <w:tc>
          <w:tcPr>
            <w:tcW w:w="2200" w:type="pct"/>
            <w:shd w:val="clear" w:color="auto" w:fill="auto"/>
            <w:tcMar>
              <w:top w:w="0" w:type="dxa"/>
              <w:left w:w="0" w:type="dxa"/>
              <w:bottom w:w="0" w:type="dxa"/>
              <w:right w:w="0" w:type="dxa"/>
            </w:tcMar>
          </w:tcPr>
          <w:p w14:paraId="671F58EC" w14:textId="77777777" w:rsidR="000B7997" w:rsidRPr="007161B2" w:rsidRDefault="000B7997" w:rsidP="002C31CF">
            <w:pPr>
              <w:pBdr>
                <w:top w:val="nil"/>
                <w:left w:val="nil"/>
                <w:bottom w:val="nil"/>
                <w:right w:val="nil"/>
                <w:between w:val="nil"/>
              </w:pBdr>
              <w:spacing w:line="240" w:lineRule="auto"/>
              <w:ind w:left="142" w:right="288"/>
              <w:jc w:val="center"/>
              <w:rPr>
                <w:rFonts w:cs="Times New Roman"/>
                <w:b/>
                <w:color w:val="000000"/>
                <w:sz w:val="20"/>
                <w:szCs w:val="20"/>
              </w:rPr>
            </w:pPr>
            <w:r w:rsidRPr="007161B2">
              <w:rPr>
                <w:rFonts w:cs="Times New Roman"/>
                <w:b/>
                <w:color w:val="000000"/>
                <w:sz w:val="20"/>
                <w:szCs w:val="20"/>
              </w:rPr>
              <w:t>Grand total</w:t>
            </w:r>
          </w:p>
        </w:tc>
        <w:tc>
          <w:tcPr>
            <w:tcW w:w="2800" w:type="pct"/>
            <w:shd w:val="clear" w:color="auto" w:fill="auto"/>
            <w:tcMar>
              <w:top w:w="0" w:type="dxa"/>
              <w:left w:w="0" w:type="dxa"/>
              <w:bottom w:w="0" w:type="dxa"/>
              <w:right w:w="0" w:type="dxa"/>
            </w:tcMar>
          </w:tcPr>
          <w:p w14:paraId="38A34707" w14:textId="292DCC31" w:rsidR="000B7997" w:rsidRPr="007161B2" w:rsidRDefault="004F351F" w:rsidP="002C31CF">
            <w:pPr>
              <w:pBdr>
                <w:top w:val="nil"/>
                <w:left w:val="nil"/>
                <w:bottom w:val="nil"/>
                <w:right w:val="nil"/>
                <w:between w:val="nil"/>
              </w:pBdr>
              <w:spacing w:line="240" w:lineRule="auto"/>
              <w:ind w:left="142"/>
              <w:jc w:val="center"/>
              <w:rPr>
                <w:rFonts w:cs="Times New Roman"/>
                <w:b/>
                <w:color w:val="000000"/>
                <w:sz w:val="20"/>
                <w:szCs w:val="20"/>
              </w:rPr>
            </w:pPr>
            <w:r>
              <w:rPr>
                <w:rFonts w:cs="Times New Roman"/>
                <w:b/>
                <w:color w:val="000000"/>
                <w:sz w:val="20"/>
                <w:szCs w:val="20"/>
              </w:rPr>
              <w:t>one</w:t>
            </w:r>
          </w:p>
        </w:tc>
      </w:tr>
    </w:tbl>
    <w:p w14:paraId="79D8E611" w14:textId="5CF918AA" w:rsidR="000B7997" w:rsidRPr="007161B2" w:rsidRDefault="000B7997" w:rsidP="007161B2">
      <w:pPr>
        <w:pStyle w:val="Tablo1"/>
      </w:pPr>
      <w:bookmarkStart w:id="30" w:name="_Toc55389788"/>
      <w:r w:rsidRPr="007161B2">
        <w:t>Table 11. Number of Students Enrolled in the Program through the Institute Science Exam</w:t>
      </w:r>
      <w:bookmarkEnd w:id="30"/>
    </w:p>
    <w:tbl>
      <w:tblPr>
        <w:tblStyle w:val="TabloKlavuzu"/>
        <w:tblW w:w="5000" w:type="pct"/>
        <w:tblLook w:val="04A0" w:firstRow="1" w:lastRow="0" w:firstColumn="1" w:lastColumn="0" w:noHBand="0" w:noVBand="1"/>
      </w:tblPr>
      <w:tblGrid>
        <w:gridCol w:w="2734"/>
        <w:gridCol w:w="3922"/>
        <w:gridCol w:w="2360"/>
      </w:tblGrid>
      <w:tr w:rsidR="000B7997" w:rsidRPr="00AF5BE7" w14:paraId="1707183F" w14:textId="77777777" w:rsidTr="005D3018">
        <w:tc>
          <w:tcPr>
            <w:tcW w:w="1516" w:type="pct"/>
            <w:vAlign w:val="center"/>
          </w:tcPr>
          <w:p w14:paraId="10FF1117" w14:textId="77777777" w:rsidR="000B7997" w:rsidRPr="00AF5BE7" w:rsidRDefault="000B7997" w:rsidP="002C31CF">
            <w:pPr>
              <w:spacing w:line="240" w:lineRule="auto"/>
              <w:ind w:firstLine="0"/>
              <w:jc w:val="center"/>
              <w:rPr>
                <w:rFonts w:eastAsia="Times" w:cs="Times New Roman"/>
                <w:b/>
                <w:color w:val="000000"/>
                <w:sz w:val="20"/>
                <w:szCs w:val="20"/>
              </w:rPr>
            </w:pPr>
            <w:r w:rsidRPr="00AF5BE7">
              <w:rPr>
                <w:rFonts w:eastAsia="Times" w:cs="Times New Roman"/>
                <w:b/>
                <w:color w:val="000000"/>
                <w:sz w:val="20"/>
                <w:szCs w:val="20"/>
              </w:rPr>
              <w:t>Year</w:t>
            </w:r>
          </w:p>
        </w:tc>
        <w:tc>
          <w:tcPr>
            <w:tcW w:w="2175" w:type="pct"/>
            <w:vAlign w:val="center"/>
          </w:tcPr>
          <w:p w14:paraId="243F5D06" w14:textId="77777777" w:rsidR="000B7997" w:rsidRPr="00AF5BE7" w:rsidRDefault="000B7997" w:rsidP="002C31CF">
            <w:pPr>
              <w:spacing w:line="240" w:lineRule="auto"/>
              <w:ind w:firstLine="0"/>
              <w:jc w:val="center"/>
              <w:rPr>
                <w:rFonts w:eastAsia="Times" w:cs="Times New Roman"/>
                <w:b/>
                <w:color w:val="000000"/>
                <w:sz w:val="20"/>
                <w:szCs w:val="20"/>
              </w:rPr>
            </w:pPr>
            <w:r w:rsidRPr="00AF5BE7">
              <w:rPr>
                <w:rFonts w:eastAsia="Times" w:cs="Times New Roman"/>
                <w:b/>
                <w:color w:val="000000"/>
                <w:sz w:val="20"/>
                <w:szCs w:val="20"/>
              </w:rPr>
              <w:t>Enrolled Students</w:t>
            </w:r>
          </w:p>
        </w:tc>
        <w:tc>
          <w:tcPr>
            <w:tcW w:w="1309" w:type="pct"/>
            <w:vAlign w:val="center"/>
          </w:tcPr>
          <w:p w14:paraId="2DE07577" w14:textId="77777777" w:rsidR="000B7997" w:rsidRPr="005D3018" w:rsidRDefault="000B7997" w:rsidP="002C31CF">
            <w:pPr>
              <w:spacing w:line="240" w:lineRule="auto"/>
              <w:ind w:hanging="18"/>
              <w:jc w:val="center"/>
              <w:rPr>
                <w:rFonts w:eastAsia="Times" w:cs="Times New Roman"/>
                <w:b/>
                <w:color w:val="000000"/>
                <w:sz w:val="20"/>
                <w:szCs w:val="20"/>
              </w:rPr>
            </w:pPr>
            <w:r w:rsidRPr="005D3018">
              <w:rPr>
                <w:rFonts w:eastAsia="Times" w:cs="Times New Roman"/>
                <w:b/>
                <w:color w:val="000000"/>
                <w:sz w:val="20"/>
                <w:szCs w:val="20"/>
              </w:rPr>
              <w:t>Total</w:t>
            </w:r>
          </w:p>
        </w:tc>
      </w:tr>
      <w:tr w:rsidR="00DC463D" w:rsidRPr="00AF5BE7" w14:paraId="364B1506" w14:textId="77777777" w:rsidTr="00DC463D">
        <w:tc>
          <w:tcPr>
            <w:tcW w:w="1516" w:type="pct"/>
            <w:vAlign w:val="center"/>
          </w:tcPr>
          <w:p w14:paraId="3F34788C" w14:textId="24B43E2D" w:rsidR="00DC463D" w:rsidRPr="00AF5BE7" w:rsidRDefault="00DC463D" w:rsidP="00DC463D">
            <w:pPr>
              <w:spacing w:line="240" w:lineRule="auto"/>
              <w:ind w:firstLine="0"/>
              <w:jc w:val="center"/>
              <w:rPr>
                <w:rFonts w:eastAsia="Times" w:cs="Times New Roman"/>
                <w:color w:val="000000"/>
                <w:sz w:val="20"/>
                <w:szCs w:val="20"/>
              </w:rPr>
            </w:pPr>
            <w:r>
              <w:rPr>
                <w:rFonts w:eastAsia="Times" w:cs="Times New Roman"/>
                <w:color w:val="000000"/>
                <w:sz w:val="20"/>
                <w:szCs w:val="20"/>
              </w:rPr>
              <w:t>Health Economics 2020</w:t>
            </w:r>
          </w:p>
        </w:tc>
        <w:tc>
          <w:tcPr>
            <w:tcW w:w="2175" w:type="pct"/>
            <w:vAlign w:val="center"/>
          </w:tcPr>
          <w:p w14:paraId="5B016701" w14:textId="025EED2C" w:rsidR="00DC463D" w:rsidRDefault="002400B9" w:rsidP="00DC463D">
            <w:pPr>
              <w:spacing w:line="240" w:lineRule="auto"/>
              <w:ind w:firstLine="0"/>
              <w:jc w:val="center"/>
              <w:rPr>
                <w:rFonts w:eastAsia="Times" w:cs="Times New Roman"/>
                <w:color w:val="000000"/>
                <w:sz w:val="20"/>
                <w:szCs w:val="20"/>
              </w:rPr>
            </w:pPr>
            <w:r>
              <w:rPr>
                <w:rFonts w:eastAsia="Times" w:cs="Times New Roman"/>
                <w:color w:val="000000"/>
                <w:sz w:val="20"/>
                <w:szCs w:val="20"/>
              </w:rPr>
              <w:t>8</w:t>
            </w:r>
          </w:p>
        </w:tc>
        <w:tc>
          <w:tcPr>
            <w:tcW w:w="1309" w:type="pct"/>
            <w:vAlign w:val="center"/>
          </w:tcPr>
          <w:p w14:paraId="5FD98188" w14:textId="0EBD5255" w:rsidR="00DC463D" w:rsidRPr="005D3018" w:rsidRDefault="002400B9" w:rsidP="00DC463D">
            <w:pPr>
              <w:spacing w:line="240" w:lineRule="auto"/>
              <w:ind w:hanging="18"/>
              <w:jc w:val="center"/>
              <w:rPr>
                <w:rFonts w:eastAsia="Times" w:cs="Times New Roman"/>
                <w:b/>
                <w:color w:val="000000"/>
                <w:sz w:val="20"/>
                <w:szCs w:val="20"/>
              </w:rPr>
            </w:pPr>
            <w:r>
              <w:rPr>
                <w:rFonts w:eastAsia="Times" w:cs="Times New Roman"/>
                <w:b/>
                <w:color w:val="000000"/>
                <w:sz w:val="20"/>
                <w:szCs w:val="20"/>
              </w:rPr>
              <w:t>8</w:t>
            </w:r>
          </w:p>
        </w:tc>
      </w:tr>
      <w:tr w:rsidR="00A406B1" w:rsidRPr="00AF5BE7" w14:paraId="6CD5BA8A" w14:textId="77777777" w:rsidTr="000630A0">
        <w:tc>
          <w:tcPr>
            <w:tcW w:w="1516" w:type="pct"/>
            <w:vAlign w:val="center"/>
          </w:tcPr>
          <w:p w14:paraId="66368B8C" w14:textId="7E978B18" w:rsidR="00A406B1" w:rsidRPr="00AF5BE7" w:rsidRDefault="00A406B1" w:rsidP="000630A0">
            <w:pPr>
              <w:spacing w:line="240" w:lineRule="auto"/>
              <w:ind w:firstLine="0"/>
              <w:jc w:val="center"/>
              <w:rPr>
                <w:rFonts w:eastAsia="Times" w:cs="Times New Roman"/>
                <w:color w:val="000000"/>
                <w:sz w:val="20"/>
                <w:szCs w:val="20"/>
              </w:rPr>
            </w:pPr>
            <w:r>
              <w:rPr>
                <w:rFonts w:eastAsia="Times" w:cs="Times New Roman"/>
                <w:color w:val="000000"/>
                <w:sz w:val="20"/>
                <w:szCs w:val="20"/>
              </w:rPr>
              <w:t>Health Economics 2021</w:t>
            </w:r>
          </w:p>
        </w:tc>
        <w:tc>
          <w:tcPr>
            <w:tcW w:w="2175" w:type="pct"/>
            <w:vAlign w:val="center"/>
          </w:tcPr>
          <w:p w14:paraId="5594544C" w14:textId="100C33D7" w:rsidR="00A406B1" w:rsidRDefault="002400B9" w:rsidP="000630A0">
            <w:pPr>
              <w:spacing w:line="240" w:lineRule="auto"/>
              <w:ind w:firstLine="0"/>
              <w:jc w:val="center"/>
              <w:rPr>
                <w:rFonts w:eastAsia="Times" w:cs="Times New Roman"/>
                <w:color w:val="000000"/>
                <w:sz w:val="20"/>
                <w:szCs w:val="20"/>
              </w:rPr>
            </w:pPr>
            <w:r>
              <w:rPr>
                <w:rFonts w:eastAsia="Times" w:cs="Times New Roman"/>
                <w:color w:val="000000"/>
                <w:sz w:val="20"/>
                <w:szCs w:val="20"/>
              </w:rPr>
              <w:t>2</w:t>
            </w:r>
          </w:p>
        </w:tc>
        <w:tc>
          <w:tcPr>
            <w:tcW w:w="1309" w:type="pct"/>
            <w:vAlign w:val="center"/>
          </w:tcPr>
          <w:p w14:paraId="3672CAAA" w14:textId="50ED0922" w:rsidR="00A406B1" w:rsidRPr="005D3018" w:rsidRDefault="002400B9" w:rsidP="000630A0">
            <w:pPr>
              <w:spacing w:line="240" w:lineRule="auto"/>
              <w:ind w:hanging="18"/>
              <w:jc w:val="center"/>
              <w:rPr>
                <w:rFonts w:eastAsia="Times" w:cs="Times New Roman"/>
                <w:b/>
                <w:color w:val="000000"/>
                <w:sz w:val="20"/>
                <w:szCs w:val="20"/>
              </w:rPr>
            </w:pPr>
            <w:r>
              <w:rPr>
                <w:rFonts w:eastAsia="Times" w:cs="Times New Roman"/>
                <w:b/>
                <w:color w:val="000000"/>
                <w:sz w:val="20"/>
                <w:szCs w:val="20"/>
              </w:rPr>
              <w:t>10</w:t>
            </w:r>
          </w:p>
        </w:tc>
      </w:tr>
      <w:tr w:rsidR="00723FE1" w:rsidRPr="00AF5BE7" w14:paraId="6367B438" w14:textId="77777777" w:rsidTr="005A0575">
        <w:tc>
          <w:tcPr>
            <w:tcW w:w="1516" w:type="pct"/>
            <w:vAlign w:val="center"/>
          </w:tcPr>
          <w:p w14:paraId="2F5C764E" w14:textId="77777777" w:rsidR="00723FE1" w:rsidRPr="00AF5BE7" w:rsidRDefault="00723FE1" w:rsidP="005A0575">
            <w:pPr>
              <w:spacing w:line="240" w:lineRule="auto"/>
              <w:ind w:firstLine="0"/>
              <w:jc w:val="center"/>
              <w:rPr>
                <w:rFonts w:eastAsia="Times" w:cs="Times New Roman"/>
                <w:color w:val="000000"/>
                <w:sz w:val="20"/>
                <w:szCs w:val="20"/>
              </w:rPr>
            </w:pPr>
            <w:r>
              <w:rPr>
                <w:rFonts w:eastAsia="Times" w:cs="Times New Roman"/>
                <w:color w:val="000000"/>
                <w:sz w:val="20"/>
                <w:szCs w:val="20"/>
              </w:rPr>
              <w:t>Health Economics 2022</w:t>
            </w:r>
          </w:p>
        </w:tc>
        <w:tc>
          <w:tcPr>
            <w:tcW w:w="2175" w:type="pct"/>
            <w:vAlign w:val="center"/>
          </w:tcPr>
          <w:p w14:paraId="093347F6" w14:textId="508458AC" w:rsidR="00723FE1" w:rsidRDefault="002400B9" w:rsidP="005A0575">
            <w:pPr>
              <w:spacing w:line="240" w:lineRule="auto"/>
              <w:ind w:firstLine="0"/>
              <w:jc w:val="center"/>
              <w:rPr>
                <w:rFonts w:eastAsia="Times" w:cs="Times New Roman"/>
                <w:color w:val="000000"/>
                <w:sz w:val="20"/>
                <w:szCs w:val="20"/>
              </w:rPr>
            </w:pPr>
            <w:r>
              <w:rPr>
                <w:rFonts w:eastAsia="Times" w:cs="Times New Roman"/>
                <w:color w:val="000000"/>
                <w:sz w:val="20"/>
                <w:szCs w:val="20"/>
              </w:rPr>
              <w:t>0</w:t>
            </w:r>
          </w:p>
        </w:tc>
        <w:tc>
          <w:tcPr>
            <w:tcW w:w="1309" w:type="pct"/>
            <w:vAlign w:val="center"/>
          </w:tcPr>
          <w:p w14:paraId="0F5C4FA2" w14:textId="4901B6FB" w:rsidR="00723FE1" w:rsidRPr="005D3018" w:rsidRDefault="002400B9" w:rsidP="005A0575">
            <w:pPr>
              <w:spacing w:line="240" w:lineRule="auto"/>
              <w:ind w:hanging="18"/>
              <w:jc w:val="center"/>
              <w:rPr>
                <w:rFonts w:eastAsia="Times" w:cs="Times New Roman"/>
                <w:b/>
                <w:color w:val="000000"/>
                <w:sz w:val="20"/>
                <w:szCs w:val="20"/>
              </w:rPr>
            </w:pPr>
            <w:r>
              <w:rPr>
                <w:rFonts w:eastAsia="Times" w:cs="Times New Roman"/>
                <w:b/>
                <w:color w:val="000000"/>
                <w:sz w:val="20"/>
                <w:szCs w:val="20"/>
              </w:rPr>
              <w:t>10</w:t>
            </w:r>
          </w:p>
        </w:tc>
      </w:tr>
      <w:tr w:rsidR="00723FE1" w:rsidRPr="00AF5BE7" w14:paraId="1503023A" w14:textId="77777777" w:rsidTr="005A0575">
        <w:tc>
          <w:tcPr>
            <w:tcW w:w="1516" w:type="pct"/>
            <w:vAlign w:val="center"/>
          </w:tcPr>
          <w:p w14:paraId="1C79B54B" w14:textId="55E043A8" w:rsidR="00723FE1" w:rsidRPr="00AF5BE7" w:rsidRDefault="00723FE1" w:rsidP="005A0575">
            <w:pPr>
              <w:spacing w:line="240" w:lineRule="auto"/>
              <w:ind w:firstLine="0"/>
              <w:jc w:val="center"/>
              <w:rPr>
                <w:rFonts w:eastAsia="Times" w:cs="Times New Roman"/>
                <w:color w:val="000000"/>
                <w:sz w:val="20"/>
                <w:szCs w:val="20"/>
              </w:rPr>
            </w:pPr>
            <w:r>
              <w:rPr>
                <w:rFonts w:eastAsia="Times" w:cs="Times New Roman"/>
                <w:color w:val="000000"/>
                <w:sz w:val="20"/>
                <w:szCs w:val="20"/>
              </w:rPr>
              <w:t>Health Economics 2023</w:t>
            </w:r>
          </w:p>
        </w:tc>
        <w:tc>
          <w:tcPr>
            <w:tcW w:w="2175" w:type="pct"/>
            <w:vAlign w:val="center"/>
          </w:tcPr>
          <w:p w14:paraId="042CB5C6" w14:textId="61D586A3" w:rsidR="00723FE1" w:rsidRDefault="002400B9" w:rsidP="005A0575">
            <w:pPr>
              <w:spacing w:line="240" w:lineRule="auto"/>
              <w:ind w:firstLine="0"/>
              <w:jc w:val="center"/>
              <w:rPr>
                <w:rFonts w:eastAsia="Times" w:cs="Times New Roman"/>
                <w:color w:val="000000"/>
                <w:sz w:val="20"/>
                <w:szCs w:val="20"/>
              </w:rPr>
            </w:pPr>
            <w:r>
              <w:rPr>
                <w:rFonts w:eastAsia="Times" w:cs="Times New Roman"/>
                <w:color w:val="000000"/>
                <w:sz w:val="20"/>
                <w:szCs w:val="20"/>
              </w:rPr>
              <w:t>4</w:t>
            </w:r>
          </w:p>
        </w:tc>
        <w:tc>
          <w:tcPr>
            <w:tcW w:w="1309" w:type="pct"/>
            <w:vAlign w:val="center"/>
          </w:tcPr>
          <w:p w14:paraId="424610E5" w14:textId="74066615" w:rsidR="00723FE1" w:rsidRPr="005D3018" w:rsidRDefault="002400B9" w:rsidP="005A0575">
            <w:pPr>
              <w:spacing w:line="240" w:lineRule="auto"/>
              <w:ind w:hanging="18"/>
              <w:jc w:val="center"/>
              <w:rPr>
                <w:rFonts w:eastAsia="Times" w:cs="Times New Roman"/>
                <w:b/>
                <w:color w:val="000000"/>
                <w:sz w:val="20"/>
                <w:szCs w:val="20"/>
              </w:rPr>
            </w:pPr>
            <w:r>
              <w:rPr>
                <w:rFonts w:eastAsia="Times" w:cs="Times New Roman"/>
                <w:b/>
                <w:color w:val="000000"/>
                <w:sz w:val="20"/>
                <w:szCs w:val="20"/>
              </w:rPr>
              <w:t>14</w:t>
            </w:r>
          </w:p>
        </w:tc>
      </w:tr>
      <w:tr w:rsidR="000B7997" w14:paraId="3C7DD2E8" w14:textId="77777777" w:rsidTr="002C31CF">
        <w:tc>
          <w:tcPr>
            <w:tcW w:w="3691" w:type="pct"/>
            <w:gridSpan w:val="2"/>
            <w:vAlign w:val="center"/>
          </w:tcPr>
          <w:p w14:paraId="57360419" w14:textId="77777777" w:rsidR="000B7997" w:rsidRPr="007161B2" w:rsidRDefault="000B7997" w:rsidP="002C31CF">
            <w:pPr>
              <w:spacing w:line="240" w:lineRule="auto"/>
              <w:jc w:val="center"/>
              <w:rPr>
                <w:rFonts w:eastAsia="Times" w:cs="Times New Roman"/>
                <w:b/>
                <w:color w:val="000000"/>
                <w:sz w:val="20"/>
                <w:szCs w:val="20"/>
              </w:rPr>
            </w:pPr>
            <w:r w:rsidRPr="00AF5BE7">
              <w:rPr>
                <w:rFonts w:eastAsia="Times" w:cs="Times New Roman"/>
                <w:b/>
                <w:color w:val="000000"/>
                <w:sz w:val="20"/>
                <w:szCs w:val="20"/>
              </w:rPr>
              <w:t>Total Number of Students</w:t>
            </w:r>
          </w:p>
        </w:tc>
        <w:tc>
          <w:tcPr>
            <w:tcW w:w="1309" w:type="pct"/>
            <w:vAlign w:val="center"/>
          </w:tcPr>
          <w:p w14:paraId="4E480893" w14:textId="7BFFC03B" w:rsidR="000B7997" w:rsidRPr="005D3018" w:rsidRDefault="002400B9" w:rsidP="009D754C">
            <w:pPr>
              <w:spacing w:line="240" w:lineRule="auto"/>
              <w:ind w:hanging="18"/>
              <w:jc w:val="center"/>
              <w:rPr>
                <w:rFonts w:eastAsia="Times" w:cs="Times New Roman"/>
                <w:b/>
                <w:color w:val="000000"/>
                <w:sz w:val="20"/>
                <w:szCs w:val="20"/>
              </w:rPr>
            </w:pPr>
            <w:r>
              <w:rPr>
                <w:rFonts w:eastAsia="Times" w:cs="Times New Roman"/>
                <w:b/>
                <w:color w:val="000000"/>
                <w:sz w:val="20"/>
                <w:szCs w:val="20"/>
              </w:rPr>
              <w:t>14</w:t>
            </w:r>
          </w:p>
        </w:tc>
      </w:tr>
    </w:tbl>
    <w:p w14:paraId="4210F083" w14:textId="77777777" w:rsidR="000B7997" w:rsidRPr="007161B2" w:rsidRDefault="000B7997" w:rsidP="007161B2">
      <w:pPr>
        <w:pStyle w:val="Tablo1"/>
      </w:pPr>
      <w:bookmarkStart w:id="31" w:name="_Toc55389789"/>
      <w:r w:rsidRPr="007161B2">
        <w:t>Table 12. Students' Attendance to Classes</w:t>
      </w:r>
      <w:bookmarkEnd w:id="3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764"/>
        <w:gridCol w:w="4242"/>
      </w:tblGrid>
      <w:tr w:rsidR="000B7997" w14:paraId="396903F8" w14:textId="77777777" w:rsidTr="007161B2">
        <w:tc>
          <w:tcPr>
            <w:tcW w:w="5000" w:type="pct"/>
            <w:gridSpan w:val="2"/>
            <w:shd w:val="clear" w:color="auto" w:fill="auto"/>
            <w:tcMar>
              <w:top w:w="0" w:type="dxa"/>
              <w:left w:w="0" w:type="dxa"/>
              <w:bottom w:w="0" w:type="dxa"/>
              <w:right w:w="0" w:type="dxa"/>
            </w:tcMar>
          </w:tcPr>
          <w:p w14:paraId="1EE7B074" w14:textId="77777777" w:rsidR="000B7997" w:rsidRPr="007161B2" w:rsidRDefault="000B7997" w:rsidP="002C31CF">
            <w:pPr>
              <w:pBdr>
                <w:top w:val="nil"/>
                <w:left w:val="nil"/>
                <w:bottom w:val="nil"/>
                <w:right w:val="nil"/>
                <w:between w:val="nil"/>
              </w:pBdr>
              <w:spacing w:line="240" w:lineRule="auto"/>
              <w:ind w:left="851" w:right="1369"/>
              <w:jc w:val="center"/>
              <w:rPr>
                <w:rFonts w:eastAsia="Times" w:cs="Times New Roman"/>
                <w:b/>
                <w:color w:val="000000"/>
                <w:sz w:val="20"/>
                <w:szCs w:val="20"/>
              </w:rPr>
            </w:pPr>
            <w:r w:rsidRPr="00717A59">
              <w:rPr>
                <w:rFonts w:eastAsia="Times" w:cs="Times New Roman"/>
                <w:b/>
                <w:color w:val="000000"/>
                <w:sz w:val="20"/>
                <w:szCs w:val="20"/>
              </w:rPr>
              <w:t>Average Number of Students Attending Classes Continuously</w:t>
            </w:r>
          </w:p>
        </w:tc>
      </w:tr>
      <w:tr w:rsidR="000B7997" w14:paraId="4248E33A" w14:textId="77777777" w:rsidTr="007161B2">
        <w:tc>
          <w:tcPr>
            <w:tcW w:w="2645" w:type="pct"/>
            <w:shd w:val="clear" w:color="auto" w:fill="auto"/>
            <w:tcMar>
              <w:top w:w="0" w:type="dxa"/>
              <w:left w:w="0" w:type="dxa"/>
              <w:bottom w:w="0" w:type="dxa"/>
              <w:right w:w="0" w:type="dxa"/>
            </w:tcMar>
          </w:tcPr>
          <w:p w14:paraId="0CCA12EB" w14:textId="28033D80" w:rsidR="000B7997" w:rsidRPr="007161B2" w:rsidRDefault="000B7997" w:rsidP="002C31CF">
            <w:pPr>
              <w:pBdr>
                <w:top w:val="nil"/>
                <w:left w:val="nil"/>
                <w:bottom w:val="nil"/>
                <w:right w:val="nil"/>
                <w:between w:val="nil"/>
              </w:pBdr>
              <w:spacing w:line="240" w:lineRule="auto"/>
              <w:ind w:right="869" w:firstLine="10"/>
              <w:jc w:val="center"/>
              <w:rPr>
                <w:rFonts w:eastAsia="Times" w:cs="Times New Roman"/>
                <w:color w:val="000000"/>
                <w:sz w:val="20"/>
                <w:szCs w:val="20"/>
              </w:rPr>
            </w:pPr>
            <w:r w:rsidRPr="007161B2">
              <w:rPr>
                <w:rFonts w:eastAsia="Times" w:cs="Times New Roman"/>
                <w:color w:val="000000"/>
                <w:sz w:val="20"/>
                <w:szCs w:val="20"/>
              </w:rPr>
              <w:t>Health Economics</w:t>
            </w:r>
          </w:p>
        </w:tc>
        <w:tc>
          <w:tcPr>
            <w:tcW w:w="2355" w:type="pct"/>
            <w:shd w:val="clear" w:color="auto" w:fill="auto"/>
            <w:tcMar>
              <w:top w:w="0" w:type="dxa"/>
              <w:left w:w="0" w:type="dxa"/>
              <w:bottom w:w="0" w:type="dxa"/>
              <w:right w:w="0" w:type="dxa"/>
            </w:tcMar>
          </w:tcPr>
          <w:p w14:paraId="3F448256" w14:textId="665009C2" w:rsidR="000B7997" w:rsidRPr="009D754C" w:rsidRDefault="002400B9" w:rsidP="002C31CF">
            <w:pPr>
              <w:pBdr>
                <w:top w:val="nil"/>
                <w:left w:val="nil"/>
                <w:bottom w:val="nil"/>
                <w:right w:val="nil"/>
                <w:between w:val="nil"/>
              </w:pBdr>
              <w:spacing w:line="240" w:lineRule="auto"/>
              <w:ind w:left="45" w:right="713" w:firstLine="44"/>
              <w:jc w:val="center"/>
              <w:rPr>
                <w:rFonts w:eastAsia="Times" w:cs="Times New Roman"/>
                <w:color w:val="000000"/>
                <w:sz w:val="20"/>
                <w:szCs w:val="20"/>
              </w:rPr>
            </w:pPr>
            <w:r>
              <w:rPr>
                <w:rFonts w:eastAsia="Times" w:cs="Times New Roman"/>
                <w:color w:val="000000"/>
                <w:sz w:val="20"/>
                <w:szCs w:val="20"/>
              </w:rPr>
              <w:t>10</w:t>
            </w:r>
          </w:p>
        </w:tc>
      </w:tr>
      <w:tr w:rsidR="000B7997" w14:paraId="073799A4" w14:textId="77777777" w:rsidTr="007161B2">
        <w:tc>
          <w:tcPr>
            <w:tcW w:w="2645" w:type="pct"/>
            <w:shd w:val="clear" w:color="auto" w:fill="auto"/>
            <w:tcMar>
              <w:top w:w="0" w:type="dxa"/>
              <w:left w:w="0" w:type="dxa"/>
              <w:bottom w:w="0" w:type="dxa"/>
              <w:right w:w="0" w:type="dxa"/>
            </w:tcMar>
          </w:tcPr>
          <w:p w14:paraId="21F09486" w14:textId="77777777" w:rsidR="000B7997" w:rsidRPr="007161B2" w:rsidRDefault="000B7997" w:rsidP="002C31CF">
            <w:pPr>
              <w:pBdr>
                <w:top w:val="nil"/>
                <w:left w:val="nil"/>
                <w:bottom w:val="nil"/>
                <w:right w:val="nil"/>
                <w:between w:val="nil"/>
              </w:pBdr>
              <w:spacing w:line="240" w:lineRule="auto"/>
              <w:ind w:right="867" w:firstLine="10"/>
              <w:jc w:val="center"/>
              <w:rPr>
                <w:rFonts w:cs="Times New Roman"/>
                <w:b/>
                <w:color w:val="000000"/>
                <w:sz w:val="20"/>
                <w:szCs w:val="20"/>
              </w:rPr>
            </w:pPr>
            <w:r w:rsidRPr="007161B2">
              <w:rPr>
                <w:rFonts w:cs="Times New Roman"/>
                <w:b/>
                <w:color w:val="000000"/>
                <w:sz w:val="20"/>
                <w:szCs w:val="20"/>
              </w:rPr>
              <w:t>Overall Average</w:t>
            </w:r>
          </w:p>
        </w:tc>
        <w:tc>
          <w:tcPr>
            <w:tcW w:w="2355" w:type="pct"/>
            <w:shd w:val="clear" w:color="auto" w:fill="auto"/>
            <w:tcMar>
              <w:top w:w="0" w:type="dxa"/>
              <w:left w:w="0" w:type="dxa"/>
              <w:bottom w:w="0" w:type="dxa"/>
              <w:right w:w="0" w:type="dxa"/>
            </w:tcMar>
          </w:tcPr>
          <w:p w14:paraId="257EA974" w14:textId="18DD741E" w:rsidR="000B7997" w:rsidRPr="009D754C" w:rsidRDefault="002400B9" w:rsidP="002C31CF">
            <w:pPr>
              <w:pBdr>
                <w:top w:val="nil"/>
                <w:left w:val="nil"/>
                <w:bottom w:val="nil"/>
                <w:right w:val="nil"/>
                <w:between w:val="nil"/>
              </w:pBdr>
              <w:spacing w:line="240" w:lineRule="auto"/>
              <w:ind w:left="45" w:right="711" w:firstLine="44"/>
              <w:jc w:val="center"/>
              <w:rPr>
                <w:rFonts w:eastAsia="Times" w:cs="Times New Roman"/>
                <w:color w:val="000000"/>
                <w:sz w:val="20"/>
                <w:szCs w:val="20"/>
              </w:rPr>
            </w:pPr>
            <w:r>
              <w:rPr>
                <w:rFonts w:eastAsia="Times" w:cs="Times New Roman"/>
                <w:color w:val="000000"/>
                <w:sz w:val="20"/>
                <w:szCs w:val="20"/>
              </w:rPr>
              <w:t>10</w:t>
            </w:r>
          </w:p>
        </w:tc>
      </w:tr>
    </w:tbl>
    <w:p w14:paraId="0AD1B67B" w14:textId="77777777" w:rsidR="000B7997" w:rsidRPr="00C26996" w:rsidRDefault="000B7997" w:rsidP="007161B2">
      <w:pPr>
        <w:ind w:firstLine="0"/>
        <w:jc w:val="center"/>
        <w:rPr>
          <w:b/>
          <w:bCs/>
        </w:rPr>
      </w:pPr>
      <w:r w:rsidRPr="00C26996">
        <w:rPr>
          <w:b/>
          <w:bCs/>
        </w:rPr>
        <w:t>CONCLUSION</w:t>
      </w:r>
    </w:p>
    <w:p w14:paraId="2A524C4D" w14:textId="77777777" w:rsidR="007161B2" w:rsidRDefault="007161B2" w:rsidP="007161B2">
      <w:pPr>
        <w:spacing w:before="0" w:beforeAutospacing="0" w:after="0" w:afterAutospacing="0"/>
        <w:rPr>
          <w:b/>
          <w:bCs/>
        </w:rPr>
      </w:pPr>
      <w:r>
        <w:rPr>
          <w:b/>
          <w:bCs/>
        </w:rPr>
        <w:t>SAMPLE APPLICATION</w:t>
      </w:r>
    </w:p>
    <w:p w14:paraId="3245E19E" w14:textId="77777777" w:rsidR="000B7997" w:rsidRPr="00C26996" w:rsidRDefault="000B7997" w:rsidP="007161B2">
      <w:pPr>
        <w:spacing w:before="0" w:beforeAutospacing="0" w:after="0" w:afterAutospacing="0"/>
        <w:rPr>
          <w:b/>
          <w:bCs/>
        </w:rPr>
      </w:pPr>
      <w:r w:rsidRPr="00C26996">
        <w:rPr>
          <w:b/>
          <w:bCs/>
        </w:rPr>
        <w:t>EVIDENCE</w:t>
      </w:r>
    </w:p>
    <w:p w14:paraId="3DED345A" w14:textId="279DF3F3" w:rsidR="000B7997" w:rsidRPr="007161B2" w:rsidRDefault="000B7997" w:rsidP="007161B2">
      <w:pPr>
        <w:rPr>
          <w:b/>
          <w:bCs/>
        </w:rPr>
      </w:pPr>
      <w:r w:rsidRPr="00C26996">
        <w:rPr>
          <w:b/>
          <w:bCs/>
        </w:rPr>
        <w:t>Unit / Program Website, Program's Education Information System page, Faculty 2019 activity report, Faculty Student Affairs Office website, ÇOMÜ Student Affairs - base score statistics, Graduate Education Institute website</w:t>
      </w:r>
    </w:p>
    <w:p w14:paraId="4FFE4540" w14:textId="353B7053" w:rsidR="000B7997" w:rsidRPr="007161B2" w:rsidRDefault="000B7997" w:rsidP="007161B2">
      <w:pPr>
        <w:ind w:right="707"/>
        <w:jc w:val="left"/>
        <w:rPr>
          <w:rStyle w:val="Kpr"/>
          <w:sz w:val="22"/>
        </w:rPr>
      </w:pPr>
      <w:r>
        <w:rPr>
          <w:rFonts w:ascii="Times" w:eastAsia="Times" w:hAnsi="Times" w:cs="Times"/>
          <w:color w:val="000000"/>
        </w:rPr>
        <w:lastRenderedPageBreak/>
        <w:t xml:space="preserve">Electronic links: </w:t>
      </w:r>
      <w:r w:rsidR="007161B2">
        <w:rPr>
          <w:rFonts w:ascii="Times" w:eastAsia="Times" w:hAnsi="Times" w:cs="Times"/>
          <w:color w:val="000000"/>
        </w:rPr>
        <w:br/>
      </w:r>
      <w:hyperlink r:id="rId25" w:history="1">
        <w:r w:rsidRPr="007161B2">
          <w:rPr>
            <w:rStyle w:val="Kpr"/>
            <w:sz w:val="22"/>
          </w:rPr>
          <w:t>http://saglik.cuby.comu.edu.tr/</w:t>
        </w:r>
      </w:hyperlink>
      <w:r w:rsidR="007161B2">
        <w:rPr>
          <w:rStyle w:val="Kpr"/>
          <w:sz w:val="22"/>
        </w:rPr>
        <w:t xml:space="preserve"> </w:t>
      </w:r>
      <w:hyperlink r:id="rId26" w:history="1">
        <w:r w:rsidRPr="009D754C">
          <w:rPr>
            <w:rStyle w:val="Kpr"/>
            <w:sz w:val="22"/>
          </w:rPr>
          <w:t>https://ubys.comu.edu.tr/AIS/OutcomeBasedLearning/Home/Index?id=7241</w:t>
        </w:r>
      </w:hyperlink>
      <w:r w:rsidR="007161B2">
        <w:rPr>
          <w:rStyle w:val="Kpr"/>
          <w:sz w:val="22"/>
        </w:rPr>
        <w:t xml:space="preserve"> </w:t>
      </w:r>
      <w:hyperlink r:id="rId27" w:history="1">
        <w:r w:rsidRPr="007161B2">
          <w:rPr>
            <w:rStyle w:val="Kpr"/>
            <w:sz w:val="22"/>
          </w:rPr>
          <w:t>http://cuby.comu.edu.tr/arsiv/duyurular/yuksekokulumuz-2019-yili-faaliyet-raporu-r103.html</w:t>
        </w:r>
      </w:hyperlink>
      <w:r w:rsidR="007161B2">
        <w:rPr>
          <w:rStyle w:val="Kpr"/>
          <w:sz w:val="22"/>
        </w:rPr>
        <w:t xml:space="preserve"> </w:t>
      </w:r>
      <w:hyperlink r:id="rId28" w:history="1">
        <w:r w:rsidRPr="007161B2">
          <w:rPr>
            <w:rStyle w:val="Kpr"/>
            <w:sz w:val="22"/>
          </w:rPr>
          <w:t>http://cuby.comu.edu.tr/ogrenci-isleri-burosu.html</w:t>
        </w:r>
      </w:hyperlink>
      <w:r w:rsidR="007161B2">
        <w:rPr>
          <w:rStyle w:val="Kpr"/>
          <w:sz w:val="22"/>
        </w:rPr>
        <w:t xml:space="preserve"> </w:t>
      </w:r>
      <w:hyperlink r:id="rId29" w:history="1">
        <w:r w:rsidRPr="007161B2">
          <w:rPr>
            <w:rStyle w:val="Kpr"/>
            <w:sz w:val="22"/>
          </w:rPr>
          <w:t xml:space="preserve">http://ogrenciisleri.comu.edu.tr/istatistikler/comu-son-10-yila-ait-taban-puanlar.html </w:t>
        </w:r>
      </w:hyperlink>
      <w:r w:rsidR="004F351F">
        <w:rPr>
          <w:rStyle w:val="Kpr"/>
          <w:sz w:val="22"/>
        </w:rPr>
        <w:br/>
      </w:r>
      <w:r w:rsidR="004F351F" w:rsidRPr="004F351F">
        <w:rPr>
          <w:rStyle w:val="Kpr"/>
          <w:sz w:val="22"/>
        </w:rPr>
        <w:t>https://lee.comu.edu.tr/</w:t>
      </w:r>
    </w:p>
    <w:p w14:paraId="4833CDCE" w14:textId="77777777" w:rsidR="000B7997" w:rsidRPr="007161B2" w:rsidRDefault="007161B2" w:rsidP="00AF5F57">
      <w:pPr>
        <w:pStyle w:val="Balk2"/>
        <w:rPr>
          <w:rFonts w:eastAsia="Times"/>
        </w:rPr>
      </w:pPr>
      <w:bookmarkStart w:id="32" w:name="_Toc55389735"/>
      <w:r>
        <w:rPr>
          <w:rFonts w:eastAsia="Times"/>
        </w:rPr>
        <w:t>02.2. Horizontal and Vertical Transfers, Double Major and Course Counting</w:t>
      </w:r>
      <w:bookmarkEnd w:id="32"/>
    </w:p>
    <w:p w14:paraId="066B3546" w14:textId="78167476" w:rsidR="000B7997" w:rsidRPr="007161B2" w:rsidRDefault="000B7997" w:rsidP="007161B2">
      <w:r w:rsidRPr="007161B2">
        <w:t xml:space="preserve">Associate and Undergraduate Programs, Double Major, Minor and Inter-Institutional Credit Transfer in Higher Education Institutions, published in the Official Gazette dated 24/4/2010 and numbered 27561, and the principles accepted by the Senate of </w:t>
      </w:r>
      <w:proofErr w:type="spellStart"/>
      <w:r w:rsidRPr="007161B2">
        <w:t>Çanakkale</w:t>
      </w:r>
      <w:proofErr w:type="spellEnd"/>
      <w:r w:rsidRPr="007161B2">
        <w:t xml:space="preserve"> </w:t>
      </w:r>
      <w:proofErr w:type="spellStart"/>
      <w:r w:rsidRPr="007161B2">
        <w:t>Onsekiz</w:t>
      </w:r>
      <w:proofErr w:type="spellEnd"/>
      <w:r w:rsidRPr="007161B2">
        <w:t xml:space="preserve"> Mart University. Accordingly, students are accepted through horizontal transfer from programs equivalent to the Health Economics master's program or vertical transfer from the same or similar associate degree programs of Vocational Schools.</w:t>
      </w:r>
    </w:p>
    <w:p w14:paraId="59E78550" w14:textId="77777777" w:rsidR="000B7997" w:rsidRPr="007161B2" w:rsidRDefault="000B7997" w:rsidP="007161B2">
      <w:r w:rsidRPr="007161B2">
        <w:t xml:space="preserve">previously enrolled in, other than </w:t>
      </w:r>
      <w:proofErr w:type="spellStart"/>
      <w:r w:rsidRPr="007161B2">
        <w:t>Çanakkale</w:t>
      </w:r>
      <w:proofErr w:type="spellEnd"/>
      <w:r w:rsidRPr="007161B2">
        <w:t xml:space="preserve"> </w:t>
      </w:r>
      <w:proofErr w:type="spellStart"/>
      <w:r w:rsidRPr="007161B2">
        <w:t>Onsekiz</w:t>
      </w:r>
      <w:proofErr w:type="spellEnd"/>
      <w:r w:rsidRPr="007161B2">
        <w:t xml:space="preserve"> Mart </w:t>
      </w:r>
      <w:proofErr w:type="gramStart"/>
      <w:r w:rsidRPr="007161B2">
        <w:t>University ,</w:t>
      </w:r>
      <w:proofErr w:type="gramEnd"/>
      <w:r w:rsidRPr="007161B2">
        <w:t xml:space="preserve"> or from an institution whose equivalence has been accepted, if the content of the courses is compatible with the course contents given at </w:t>
      </w:r>
      <w:proofErr w:type="spellStart"/>
      <w:r w:rsidRPr="007161B2">
        <w:t>Çanakkale</w:t>
      </w:r>
      <w:proofErr w:type="spellEnd"/>
      <w:r w:rsidRPr="007161B2">
        <w:t xml:space="preserve"> </w:t>
      </w:r>
      <w:proofErr w:type="spellStart"/>
      <w:r w:rsidRPr="007161B2">
        <w:t>Onsekiz</w:t>
      </w:r>
      <w:proofErr w:type="spellEnd"/>
      <w:r w:rsidRPr="007161B2">
        <w:t xml:space="preserve"> Mart University and is deemed appropriate by the faculty boards. They may be exempt.</w:t>
      </w:r>
    </w:p>
    <w:p w14:paraId="21F22176" w14:textId="77777777" w:rsidR="000B7997" w:rsidRPr="007161B2" w:rsidRDefault="000B7997" w:rsidP="007161B2">
      <w:r w:rsidRPr="007161B2">
        <w:t xml:space="preserve">If students register to the Health Management Program while they are students at another higher education institution, through the central placement exam held by ÖSYM or by horizontal transfer depending on success, the courses they have passed with sufficient "satisfactory" or similar grades in the higher education institution they were previously registered in will be given as "CC". converted into a note. Transfer students can apply to the student affairs office in the first week of their first semester to request exemption from courses in which they passed with at least a CC score. In order to evaluate exemption requests, the Dean's Office of our Faculty takes the opinion of the advisor of the relevant program and decides which courses are equivalent and the student will be considered to have passed these courses. The student must complete the courses for which he is not exempt. Courses that students have previously succeeded in other formal education programs and are considered exempt from are converted according to the procedures specified in the 22nd </w:t>
      </w:r>
      <w:r w:rsidRPr="007161B2">
        <w:lastRenderedPageBreak/>
        <w:t xml:space="preserve">article of </w:t>
      </w:r>
      <w:proofErr w:type="spellStart"/>
      <w:r w:rsidRPr="007161B2">
        <w:t>Çanakkale</w:t>
      </w:r>
      <w:proofErr w:type="spellEnd"/>
      <w:r w:rsidRPr="007161B2">
        <w:t xml:space="preserve"> </w:t>
      </w:r>
      <w:proofErr w:type="spellStart"/>
      <w:r w:rsidRPr="007161B2">
        <w:t>Onsekiz</w:t>
      </w:r>
      <w:proofErr w:type="spellEnd"/>
      <w:r w:rsidRPr="007161B2">
        <w:t xml:space="preserve"> Mart University Associate and Undergraduate Education, Training and Examination Regulations and are included in the GPA and GPA calculation.</w:t>
      </w:r>
    </w:p>
    <w:p w14:paraId="60FA65B6" w14:textId="77777777" w:rsidR="000B7997" w:rsidRPr="007161B2" w:rsidRDefault="000B7997" w:rsidP="007161B2">
      <w:r w:rsidRPr="007161B2">
        <w:t>Those who graduated from any higher education institution, canceled their registration, registered to our university as a result of the exams conducted by the Measurement, Selection and Placement Center or special talent exams while registered at a higher education institution and requested exemption, must have a general grade point average of 2.00 and above and must take courses from the upper semester. If they wish, the Faculty Board of Directors decides whether the student can take courses from the next semester, provided that the total credits of the courses from which they are exempt in the current semester are at least half of the total credits of that semester. If a student takes a course from the next semester, it does not change the current semester. In addition, if the student wishes, he can retake the course from which he is exempt, provided that he applies in the semester in which the exemption decision is taken.</w:t>
      </w:r>
    </w:p>
    <w:p w14:paraId="4AD689AC" w14:textId="77777777" w:rsidR="0067687A" w:rsidRPr="00C26996" w:rsidRDefault="0067687A" w:rsidP="0067687A">
      <w:pPr>
        <w:ind w:firstLine="0"/>
        <w:jc w:val="center"/>
        <w:rPr>
          <w:b/>
          <w:bCs/>
        </w:rPr>
      </w:pPr>
      <w:r w:rsidRPr="00C26996">
        <w:rPr>
          <w:b/>
          <w:bCs/>
        </w:rPr>
        <w:t>CONCLUSION</w:t>
      </w:r>
    </w:p>
    <w:p w14:paraId="236C798F" w14:textId="77777777" w:rsidR="0067687A" w:rsidRDefault="0067687A" w:rsidP="0067687A">
      <w:pPr>
        <w:spacing w:before="0" w:beforeAutospacing="0" w:after="0" w:afterAutospacing="0"/>
        <w:rPr>
          <w:b/>
          <w:bCs/>
        </w:rPr>
      </w:pPr>
      <w:r>
        <w:rPr>
          <w:b/>
          <w:bCs/>
        </w:rPr>
        <w:t>SAMPLE APPLICATION</w:t>
      </w:r>
    </w:p>
    <w:p w14:paraId="13801B60" w14:textId="77777777" w:rsidR="0067687A" w:rsidRPr="00C26996" w:rsidRDefault="0067687A" w:rsidP="0067687A">
      <w:pPr>
        <w:spacing w:before="0" w:beforeAutospacing="0" w:after="0" w:afterAutospacing="0"/>
        <w:rPr>
          <w:b/>
          <w:bCs/>
        </w:rPr>
      </w:pPr>
      <w:r w:rsidRPr="00C26996">
        <w:rPr>
          <w:b/>
          <w:bCs/>
        </w:rPr>
        <w:t>EVIDENCE</w:t>
      </w:r>
    </w:p>
    <w:p w14:paraId="34A6DCBC" w14:textId="77777777" w:rsidR="000B7997" w:rsidRPr="0067687A" w:rsidRDefault="000B7997" w:rsidP="0067687A">
      <w:pPr>
        <w:rPr>
          <w:b/>
          <w:bCs/>
        </w:rPr>
      </w:pPr>
      <w:r w:rsidRPr="00C26996">
        <w:rPr>
          <w:b/>
          <w:bCs/>
        </w:rPr>
        <w:t>Unit / Program Website, Program's Education Information System page, Faculty 2019 activity report, Faculty Student Affairs Office website, ÇOMÜ Student Affairs, Faculty Student Affairs Office - Forms for Students</w:t>
      </w:r>
    </w:p>
    <w:p w14:paraId="006EEE3E" w14:textId="77777777" w:rsidR="000B7997" w:rsidRPr="0067687A" w:rsidRDefault="0067687A" w:rsidP="0067687A">
      <w:pPr>
        <w:ind w:right="707"/>
        <w:jc w:val="left"/>
        <w:rPr>
          <w:rStyle w:val="Kpr"/>
          <w:sz w:val="22"/>
        </w:rPr>
      </w:pPr>
      <w:r>
        <w:rPr>
          <w:rFonts w:ascii="Times" w:eastAsia="Times" w:hAnsi="Times" w:cs="Times"/>
          <w:color w:val="000000"/>
        </w:rPr>
        <w:t xml:space="preserve">Electronic links: </w:t>
      </w:r>
      <w:r>
        <w:rPr>
          <w:rFonts w:ascii="Times" w:eastAsia="Times" w:hAnsi="Times" w:cs="Times"/>
          <w:color w:val="000000"/>
        </w:rPr>
        <w:br/>
      </w:r>
      <w:hyperlink r:id="rId30" w:history="1">
        <w:r w:rsidRPr="007161B2">
          <w:rPr>
            <w:rStyle w:val="Kpr"/>
            <w:sz w:val="22"/>
          </w:rPr>
          <w:t>http://saglik.cuby.comu.edu.tr/</w:t>
        </w:r>
      </w:hyperlink>
      <w:r>
        <w:rPr>
          <w:rStyle w:val="Kpr"/>
          <w:sz w:val="22"/>
        </w:rPr>
        <w:t xml:space="preserve"> </w:t>
      </w:r>
      <w:hyperlink r:id="rId31" w:history="1">
        <w:r w:rsidR="000B7997" w:rsidRPr="0067687A">
          <w:rPr>
            <w:rStyle w:val="Kpr"/>
            <w:sz w:val="22"/>
          </w:rPr>
          <w:t xml:space="preserve">https://ubys.comu.edu.tr/AIS/OutcomeBasedLearning/Home/Index?id=7241 </w:t>
        </w:r>
      </w:hyperlink>
      <w:r>
        <w:rPr>
          <w:rStyle w:val="Kpr"/>
          <w:sz w:val="22"/>
        </w:rPr>
        <w:br/>
      </w:r>
      <w:hyperlink r:id="rId32" w:history="1">
        <w:r w:rsidR="000B7997" w:rsidRPr="0067687A">
          <w:rPr>
            <w:rStyle w:val="Kpr"/>
            <w:sz w:val="22"/>
          </w:rPr>
          <w:t xml:space="preserve">http://cuby.comu.edu.tr/arsiv/duyurular/yuksekokulumuz-2019-yili-faaliyet-raporu-r103 .html </w:t>
        </w:r>
      </w:hyperlink>
      <w:r>
        <w:rPr>
          <w:rStyle w:val="Kpr"/>
          <w:sz w:val="22"/>
        </w:rPr>
        <w:br/>
      </w:r>
      <w:hyperlink r:id="rId33" w:history="1">
        <w:r w:rsidR="000B7997" w:rsidRPr="0067687A">
          <w:rPr>
            <w:rStyle w:val="Kpr"/>
            <w:sz w:val="22"/>
          </w:rPr>
          <w:t xml:space="preserve">http://cuby.comu.edu.tr/ogrenci-isleri-burosu.html </w:t>
        </w:r>
      </w:hyperlink>
      <w:r>
        <w:rPr>
          <w:rStyle w:val="Kpr"/>
          <w:sz w:val="22"/>
        </w:rPr>
        <w:br/>
      </w:r>
      <w:hyperlink r:id="rId34">
        <w:r w:rsidR="000B7997" w:rsidRPr="0067687A">
          <w:rPr>
            <w:rStyle w:val="Kpr"/>
            <w:sz w:val="22"/>
          </w:rPr>
          <w:t xml:space="preserve">http://ogrenciisleri.comu.edu.tr/ </w:t>
        </w:r>
      </w:hyperlink>
      <w:r>
        <w:rPr>
          <w:rStyle w:val="Kpr"/>
          <w:sz w:val="22"/>
        </w:rPr>
        <w:br/>
      </w:r>
      <w:hyperlink r:id="rId35" w:history="1">
        <w:r w:rsidR="000B7997" w:rsidRPr="0067687A">
          <w:rPr>
            <w:rStyle w:val="Kpr"/>
            <w:sz w:val="22"/>
          </w:rPr>
          <w:t>http://cuby.comu.edu.tr/formlar/ogrenciler-icin -forms.html</w:t>
        </w:r>
      </w:hyperlink>
    </w:p>
    <w:p w14:paraId="3AB6811D" w14:textId="77777777" w:rsidR="000B7997" w:rsidRDefault="000B7997" w:rsidP="000B7997">
      <w:pPr>
        <w:pBdr>
          <w:top w:val="nil"/>
          <w:left w:val="nil"/>
          <w:bottom w:val="nil"/>
          <w:right w:val="nil"/>
          <w:between w:val="nil"/>
        </w:pBdr>
        <w:spacing w:before="3"/>
        <w:rPr>
          <w:color w:val="0000FF"/>
          <w:u w:val="single"/>
        </w:rPr>
      </w:pPr>
    </w:p>
    <w:p w14:paraId="0683FF0B" w14:textId="77777777" w:rsidR="000B7997" w:rsidRPr="0067687A" w:rsidRDefault="0067687A" w:rsidP="00AF5F57">
      <w:pPr>
        <w:pStyle w:val="Balk2"/>
        <w:rPr>
          <w:rFonts w:eastAsia="Times"/>
        </w:rPr>
      </w:pPr>
      <w:bookmarkStart w:id="33" w:name="_Toc55389736"/>
      <w:r>
        <w:rPr>
          <w:rFonts w:eastAsia="Times"/>
        </w:rPr>
        <w:lastRenderedPageBreak/>
        <w:t>02.3. Student exchange</w:t>
      </w:r>
      <w:bookmarkEnd w:id="33"/>
    </w:p>
    <w:p w14:paraId="10DC0F35" w14:textId="5A9B3D1B" w:rsidR="000B7997" w:rsidRPr="0067687A" w:rsidRDefault="000B7997" w:rsidP="0067687A">
      <w:r w:rsidRPr="0067687A">
        <w:t xml:space="preserve">Health Economics program students have the right to apply for domestic or international student exchange programs if they meet the conditions announced by the Foreign Relations Coordinatorship. Although it is still a new program, it is from Bulgaria with the " University of Agribusiness " program in Health Management within the scope of the Erasmus program. oath Rural Development” from Romania, </w:t>
      </w:r>
      <w:proofErr w:type="gramStart"/>
      <w:r w:rsidRPr="0067687A">
        <w:t>“ University</w:t>
      </w:r>
      <w:proofErr w:type="gramEnd"/>
      <w:r w:rsidRPr="0067687A">
        <w:t xml:space="preserve"> of Craiova ” and “La Sapienza” from Italy </w:t>
      </w:r>
      <w:r w:rsidR="0033067F">
        <w:t xml:space="preserve">Bilateral agreements have been made with </w:t>
      </w:r>
      <w:r w:rsidRPr="0067687A">
        <w:t xml:space="preserve">the Academy of Economics </w:t>
      </w:r>
      <w:r w:rsidR="0033067F">
        <w:t xml:space="preserve">Studies of Moldova (ASEM) within the scope of </w:t>
      </w:r>
      <w:r w:rsidRPr="0067687A">
        <w:t xml:space="preserve">the </w:t>
      </w:r>
      <w:r w:rsidR="0033067F">
        <w:t>Mevlana Program. It is aimed to develop bilateral agreements over time. At the same time, protocol agreements were signed for the operating programs of MEDISOFT and SISOFT Hospital Management Systems, in which students will be trained, and practical courses have been started.</w:t>
      </w:r>
    </w:p>
    <w:p w14:paraId="65401F4C" w14:textId="533EAFAA" w:rsidR="000B7997" w:rsidRPr="0067687A" w:rsidRDefault="000B7997" w:rsidP="0067687A">
      <w:r w:rsidRPr="0067687A">
        <w:t>Health Management Economics supports student mobility to improve both foreign language and social skills of students, and also makes plans for incoming students to achieve this goal. For this purpose, it is envisaged that the program will increase the number of English courses, increase students' relationships with incoming students, and that student mobility will increase the quality of education not only for outgoing students but also for incoming students. In addition, bilateral agreements made within the scope of the Erasmus program also provide opportunities for the development of administrative and academic staff. The foreign language proficiency and overseas experience of our academic staff are the advantages of the program in benefiting from these opportunities.</w:t>
      </w:r>
    </w:p>
    <w:p w14:paraId="67FD858B" w14:textId="77ED74B2" w:rsidR="000B7997" w:rsidRPr="0067687A" w:rsidRDefault="000B7997" w:rsidP="0067687A">
      <w:r w:rsidRPr="0067687A">
        <w:t xml:space="preserve">Apart from these, students of our department participate in seminars, conferences, events, social and cultural activities organized within the scope of ÇOMÜ. Students in need of scholarships were directed to institutions that provide scholarships in the public and private sectors. Within the scope of Atatürk's Principles and History of Revolution Course and under the name of "ÇOMÜ Students Meet Their Ancestors" project, Martyrs' Cemetery visits were made for first year students. At the same time, orientation training for the COMU Library study and "Job Search Skills" training seminars were organized by İŞKUR. Two of our department students are working on Small Business </w:t>
      </w:r>
      <w:r w:rsidR="00AE218C">
        <w:t>with</w:t>
      </w:r>
      <w:r w:rsidR="00AE218C" w:rsidRPr="00AE218C">
        <w:t xml:space="preserve"> They participated in the EU Project called Flowers (Romania) for 10 days within the scope of the European Union Youth Project. In </w:t>
      </w:r>
      <w:proofErr w:type="gramStart"/>
      <w:r w:rsidR="00AE218C" w:rsidRPr="00AE218C">
        <w:t xml:space="preserve">2019 </w:t>
      </w:r>
      <w:r w:rsidRPr="0067687A">
        <w:t>,</w:t>
      </w:r>
      <w:proofErr w:type="gramEnd"/>
      <w:r w:rsidRPr="0067687A">
        <w:t xml:space="preserve"> 2 students benefited from </w:t>
      </w:r>
      <w:r w:rsidR="00AE218C" w:rsidRPr="00AE218C">
        <w:t xml:space="preserve">Erasmus, Farabi and </w:t>
      </w:r>
      <w:r w:rsidRPr="0067687A">
        <w:t>Mevlana Programs.</w:t>
      </w:r>
    </w:p>
    <w:p w14:paraId="03F904A9" w14:textId="77777777" w:rsidR="000B7997" w:rsidRPr="0067687A" w:rsidRDefault="000B7997" w:rsidP="0067687A">
      <w:r w:rsidRPr="0067687A">
        <w:lastRenderedPageBreak/>
        <w:t>In addition, foreign faculty members who come to our country within the scope of agreements made by our department's faculty members with schools in other countries within the scope of ERASMUS, give seminars to department students on different subjects. Health Management department organizes seminars every Monday during the academic year.</w:t>
      </w:r>
    </w:p>
    <w:p w14:paraId="03346EBC" w14:textId="77777777" w:rsidR="0067687A" w:rsidRPr="00C26996" w:rsidRDefault="0067687A" w:rsidP="0067687A">
      <w:pPr>
        <w:ind w:firstLine="0"/>
        <w:jc w:val="center"/>
        <w:rPr>
          <w:b/>
          <w:bCs/>
        </w:rPr>
      </w:pPr>
      <w:r w:rsidRPr="00C26996">
        <w:rPr>
          <w:b/>
          <w:bCs/>
        </w:rPr>
        <w:t>CONCLUSION</w:t>
      </w:r>
    </w:p>
    <w:p w14:paraId="0D88E3A3" w14:textId="77777777" w:rsidR="0067687A" w:rsidRDefault="0067687A" w:rsidP="0067687A">
      <w:pPr>
        <w:spacing w:before="0" w:beforeAutospacing="0" w:after="0" w:afterAutospacing="0"/>
        <w:rPr>
          <w:b/>
          <w:bCs/>
        </w:rPr>
      </w:pPr>
      <w:r>
        <w:rPr>
          <w:b/>
          <w:bCs/>
        </w:rPr>
        <w:t>SAMPLE APPLICATION</w:t>
      </w:r>
    </w:p>
    <w:p w14:paraId="5791A6AD" w14:textId="77777777" w:rsidR="0067687A" w:rsidRPr="00C26996" w:rsidRDefault="0067687A" w:rsidP="0067687A">
      <w:pPr>
        <w:spacing w:before="0" w:beforeAutospacing="0" w:after="0" w:afterAutospacing="0"/>
        <w:rPr>
          <w:b/>
          <w:bCs/>
        </w:rPr>
      </w:pPr>
      <w:r w:rsidRPr="00C26996">
        <w:rPr>
          <w:b/>
          <w:bCs/>
        </w:rPr>
        <w:t>EVIDENCE</w:t>
      </w:r>
    </w:p>
    <w:p w14:paraId="09B4301D" w14:textId="77777777" w:rsidR="000B7997" w:rsidRPr="0067687A" w:rsidRDefault="000B7997" w:rsidP="0067687A">
      <w:pPr>
        <w:rPr>
          <w:b/>
          <w:bCs/>
        </w:rPr>
      </w:pPr>
      <w:r w:rsidRPr="00C26996">
        <w:rPr>
          <w:b/>
          <w:bCs/>
        </w:rPr>
        <w:t>Unit / Program Website, Program's Education Information System page, Faculty 2019 activity report, ÇOMÜ Foreign Relations Coordinatorship - Bilateral Agreement List</w:t>
      </w:r>
    </w:p>
    <w:p w14:paraId="60A68646" w14:textId="77777777" w:rsidR="000B7997" w:rsidRDefault="0067687A" w:rsidP="0067687A">
      <w:pPr>
        <w:ind w:right="707"/>
        <w:jc w:val="left"/>
      </w:pPr>
      <w:r>
        <w:rPr>
          <w:rFonts w:ascii="Times" w:eastAsia="Times" w:hAnsi="Times" w:cs="Times"/>
          <w:color w:val="000000"/>
        </w:rPr>
        <w:t xml:space="preserve">Electronic links: </w:t>
      </w:r>
      <w:r>
        <w:rPr>
          <w:rFonts w:ascii="Times" w:eastAsia="Times" w:hAnsi="Times" w:cs="Times"/>
          <w:color w:val="000000"/>
        </w:rPr>
        <w:br/>
      </w:r>
      <w:hyperlink r:id="rId36" w:history="1">
        <w:r w:rsidRPr="007161B2">
          <w:rPr>
            <w:rStyle w:val="Kpr"/>
            <w:sz w:val="22"/>
          </w:rPr>
          <w:t>http://saglik.cuby.comu.edu.tr/</w:t>
        </w:r>
      </w:hyperlink>
      <w:r>
        <w:rPr>
          <w:rStyle w:val="Kpr"/>
          <w:sz w:val="22"/>
        </w:rPr>
        <w:t xml:space="preserve"> </w:t>
      </w:r>
      <w:hyperlink r:id="rId37" w:history="1">
        <w:r w:rsidR="000B7997">
          <w:rPr>
            <w:rStyle w:val="Kpr"/>
          </w:rPr>
          <w:t>https://ubys.comu.edu.tr/AIS/OutcomeBasedLearning/Home/Index?id=7241</w:t>
        </w:r>
      </w:hyperlink>
      <w:r>
        <w:t xml:space="preserve"> </w:t>
      </w:r>
      <w:hyperlink r:id="rId38" w:history="1">
        <w:r w:rsidR="000B7997">
          <w:rPr>
            <w:rStyle w:val="Kpr"/>
          </w:rPr>
          <w:t>http://cuby.comu.edu.tr/arsiv/duyurular/yuksekokulumuz-2019-yili-faaliyet-raporu-r103.html</w:t>
        </w:r>
      </w:hyperlink>
      <w:r>
        <w:rPr>
          <w:rStyle w:val="Kpr"/>
        </w:rPr>
        <w:t xml:space="preserve"> </w:t>
      </w:r>
      <w:r>
        <w:rPr>
          <w:rStyle w:val="Kpr"/>
        </w:rPr>
        <w:br/>
      </w:r>
      <w:hyperlink r:id="rId39" w:history="1">
        <w:r w:rsidR="000B7997">
          <w:rPr>
            <w:rStyle w:val="Kpr"/>
          </w:rPr>
          <w:t>http://erasmus.comu.edu.tr/ikili-anlasma/anlasma-listesi-activ.html</w:t>
        </w:r>
      </w:hyperlink>
    </w:p>
    <w:p w14:paraId="3B05CD40" w14:textId="77777777" w:rsidR="000B7997" w:rsidRPr="0067687A" w:rsidRDefault="0067687A" w:rsidP="00AF5F57">
      <w:pPr>
        <w:pStyle w:val="Balk2"/>
        <w:rPr>
          <w:rFonts w:eastAsia="Times"/>
        </w:rPr>
      </w:pPr>
      <w:bookmarkStart w:id="34" w:name="_Toc55389737"/>
      <w:r>
        <w:rPr>
          <w:rFonts w:eastAsia="Times"/>
        </w:rPr>
        <w:t>02.4. Consulting and Monitoring</w:t>
      </w:r>
      <w:bookmarkEnd w:id="34"/>
    </w:p>
    <w:p w14:paraId="689FEB96" w14:textId="3A032EC7" w:rsidR="000B7997" w:rsidRPr="0067687A" w:rsidRDefault="000B7997" w:rsidP="0067687A">
      <w:r w:rsidRPr="0067687A">
        <w:t xml:space="preserve">Within the Health Economics Program, consultancy services are carried out in order to identify and meet students' relationships with courses and their general educational needs. In this context, consultancy is provided regarding course registrations, course addition/change procedures, examination committee formation and practice course activities. Counseling is not only about problems directly related to formal education, but also about the student's adaptation to university life, ensuring that they make the best use of the opportunities offered, and improving their problem-solving abilities and social skills. In this sense, it is aimed for the student to successfully evaluate his undergraduate education. The student's course performance is monitored through individual and collective exam scores and class participation, and continuous improvement and problem solving are pursued by taking into account students' evaluations. Thus, it is desired to create an environment in which the </w:t>
      </w:r>
      <w:r w:rsidRPr="0067687A">
        <w:lastRenderedPageBreak/>
        <w:t>student can benefit at the highest level and possible problems can be resolved before they arise.</w:t>
      </w:r>
    </w:p>
    <w:p w14:paraId="5A1DC371" w14:textId="77777777" w:rsidR="0067687A" w:rsidRPr="00C26996" w:rsidRDefault="0067687A" w:rsidP="0067687A">
      <w:pPr>
        <w:ind w:firstLine="0"/>
        <w:jc w:val="center"/>
        <w:rPr>
          <w:b/>
          <w:bCs/>
        </w:rPr>
      </w:pPr>
      <w:r w:rsidRPr="00C26996">
        <w:rPr>
          <w:b/>
          <w:bCs/>
        </w:rPr>
        <w:t>CONCLUSION</w:t>
      </w:r>
    </w:p>
    <w:p w14:paraId="42DF99BF" w14:textId="77777777" w:rsidR="0067687A" w:rsidRDefault="0067687A" w:rsidP="0067687A">
      <w:pPr>
        <w:spacing w:before="0" w:beforeAutospacing="0" w:after="0" w:afterAutospacing="0"/>
        <w:rPr>
          <w:b/>
          <w:bCs/>
        </w:rPr>
      </w:pPr>
      <w:r>
        <w:rPr>
          <w:b/>
          <w:bCs/>
        </w:rPr>
        <w:t>SAMPLE APPLICATION</w:t>
      </w:r>
    </w:p>
    <w:p w14:paraId="171A0A1C" w14:textId="77777777" w:rsidR="0067687A" w:rsidRPr="00C26996" w:rsidRDefault="0067687A" w:rsidP="0067687A">
      <w:pPr>
        <w:spacing w:before="0" w:beforeAutospacing="0" w:after="0" w:afterAutospacing="0"/>
        <w:rPr>
          <w:b/>
          <w:bCs/>
        </w:rPr>
      </w:pPr>
      <w:r w:rsidRPr="00C26996">
        <w:rPr>
          <w:b/>
          <w:bCs/>
        </w:rPr>
        <w:t>EVIDENCE</w:t>
      </w:r>
    </w:p>
    <w:p w14:paraId="5D027FDB" w14:textId="77777777" w:rsidR="000B7997" w:rsidRPr="0067687A" w:rsidRDefault="000B7997" w:rsidP="0067687A">
      <w:pPr>
        <w:rPr>
          <w:b/>
          <w:bCs/>
        </w:rPr>
      </w:pPr>
      <w:r w:rsidRPr="00C26996">
        <w:rPr>
          <w:b/>
          <w:bCs/>
        </w:rPr>
        <w:t xml:space="preserve">Unit / Program Website </w:t>
      </w:r>
      <w:r>
        <w:rPr>
          <w:b/>
          <w:bCs/>
        </w:rPr>
        <w:t>, Program Education Information System page, Faculty 2019 activity report, Faculty Student Affairs Office website, ÇOMÜ Student Affairs, Faculty Student Affairs Office – Forms for Students</w:t>
      </w:r>
    </w:p>
    <w:p w14:paraId="43EFCA6D" w14:textId="272E8B70" w:rsidR="000B7997" w:rsidRPr="0067687A" w:rsidRDefault="0067687A" w:rsidP="0067687A">
      <w:pPr>
        <w:ind w:right="707"/>
        <w:jc w:val="left"/>
        <w:rPr>
          <w:rFonts w:ascii="Times" w:eastAsia="Times" w:hAnsi="Times" w:cs="Times"/>
          <w:color w:val="000000"/>
        </w:rPr>
      </w:pPr>
      <w:r>
        <w:rPr>
          <w:rFonts w:ascii="Times" w:eastAsia="Times" w:hAnsi="Times" w:cs="Times"/>
          <w:color w:val="000000"/>
        </w:rPr>
        <w:t xml:space="preserve">Electronic links: </w:t>
      </w:r>
      <w:r>
        <w:rPr>
          <w:rFonts w:ascii="Times" w:eastAsia="Times" w:hAnsi="Times" w:cs="Times"/>
          <w:color w:val="000000"/>
        </w:rPr>
        <w:br/>
      </w:r>
      <w:hyperlink r:id="rId40" w:history="1">
        <w:r w:rsidRPr="007161B2">
          <w:rPr>
            <w:rStyle w:val="Kpr"/>
            <w:sz w:val="22"/>
          </w:rPr>
          <w:t>http://saglik.cuby.comu.edu.tr/</w:t>
        </w:r>
      </w:hyperlink>
      <w:r>
        <w:rPr>
          <w:rStyle w:val="Kpr"/>
          <w:sz w:val="22"/>
        </w:rPr>
        <w:t xml:space="preserve"> </w:t>
      </w:r>
      <w:hyperlink r:id="rId41" w:history="1">
        <w:r w:rsidR="000B7997">
          <w:rPr>
            <w:rStyle w:val="Kpr"/>
          </w:rPr>
          <w:t xml:space="preserve">https://ubys.comu.edu.tr/AIS/OutcomeBasedLearning/Home/Index?id=7241 </w:t>
        </w:r>
      </w:hyperlink>
      <w:hyperlink r:id="rId42" w:history="1">
        <w:r w:rsidR="000B7997">
          <w:rPr>
            <w:rStyle w:val="Kpr"/>
          </w:rPr>
          <w:t xml:space="preserve">http://cuby.comu.edu.tr/arsiv/duyurular/yuksekokulumuz-2019-yili-faaliyet-raporu-r103 .html </w:t>
        </w:r>
      </w:hyperlink>
      <w:r>
        <w:rPr>
          <w:rStyle w:val="Kpr"/>
        </w:rPr>
        <w:br/>
      </w:r>
      <w:hyperlink r:id="rId43" w:history="1">
        <w:r w:rsidR="000B7997">
          <w:rPr>
            <w:rStyle w:val="Kpr"/>
          </w:rPr>
          <w:t xml:space="preserve">http://cuby.comu.edu.tr/ogrenci-isleri-burosu.html </w:t>
        </w:r>
      </w:hyperlink>
      <w:r>
        <w:rPr>
          <w:rFonts w:ascii="Times" w:eastAsia="Times" w:hAnsi="Times" w:cs="Times"/>
          <w:color w:val="000000"/>
        </w:rPr>
        <w:br/>
      </w:r>
      <w:hyperlink r:id="rId44">
        <w:r w:rsidR="000B7997">
          <w:rPr>
            <w:color w:val="0000FF"/>
            <w:u w:val="single"/>
          </w:rPr>
          <w:t xml:space="preserve">http://ogrenciisleri.comu.edu.tr/ </w:t>
        </w:r>
      </w:hyperlink>
      <w:r>
        <w:rPr>
          <w:rFonts w:ascii="Times" w:eastAsia="Times" w:hAnsi="Times" w:cs="Times"/>
          <w:color w:val="000000"/>
        </w:rPr>
        <w:br/>
      </w:r>
      <w:hyperlink r:id="rId45" w:history="1">
        <w:r w:rsidR="000B7997">
          <w:rPr>
            <w:rStyle w:val="Kpr"/>
          </w:rPr>
          <w:t>http://cuby.comu.edu.tr/formlar/ogrenciler-icin -forms.html</w:t>
        </w:r>
      </w:hyperlink>
      <w:r>
        <w:rPr>
          <w:rFonts w:ascii="Times" w:eastAsia="Times" w:hAnsi="Times" w:cs="Times"/>
          <w:color w:val="000000"/>
        </w:rPr>
        <w:br/>
      </w:r>
    </w:p>
    <w:p w14:paraId="6004FCC1" w14:textId="77777777" w:rsidR="000B7997" w:rsidRPr="0067687A" w:rsidRDefault="0067687A" w:rsidP="00AF5F57">
      <w:pPr>
        <w:pStyle w:val="Balk2"/>
        <w:rPr>
          <w:rFonts w:eastAsia="Times"/>
        </w:rPr>
      </w:pPr>
      <w:bookmarkStart w:id="35" w:name="_Toc55389738"/>
      <w:r>
        <w:rPr>
          <w:rFonts w:eastAsia="Times"/>
        </w:rPr>
        <w:t>02.5. Success Evaluation</w:t>
      </w:r>
      <w:bookmarkEnd w:id="35"/>
    </w:p>
    <w:p w14:paraId="3A6158D9" w14:textId="22D6A606" w:rsidR="000B7997" w:rsidRPr="0067687A" w:rsidRDefault="000B7997" w:rsidP="0067687A">
      <w:r w:rsidRPr="0067687A">
        <w:t xml:space="preserve">Students' success evaluations are made through midterm exams, final exams, make-up exams and excuse exams. The principles of Çanakkale </w:t>
      </w:r>
      <w:r w:rsidR="002400B9" w:rsidRPr="002400B9">
        <w:t xml:space="preserve">Onsekiz Mart University Postgraduate Education and Training Regulation apply </w:t>
      </w:r>
      <w:r w:rsidRPr="0067687A">
        <w:t>during exam-related processes .</w:t>
      </w:r>
    </w:p>
    <w:p w14:paraId="439A436A" w14:textId="77777777" w:rsidR="000B7997" w:rsidRPr="0067687A" w:rsidRDefault="000B7997" w:rsidP="0067687A">
      <w:r w:rsidRPr="0067687A">
        <w:t>Among the mentioned exams, the midterm exam is the exam held in the middle of the semester to evaluate students' relationships with the course and to spend the remaining time more productively. The final exam, on the other hand, is determined by the Senate to start with the end of the semester and is held to determine the achievement of the objectives of the courses in the relevant semester and to what extent the students are successful in the course.</w:t>
      </w:r>
    </w:p>
    <w:p w14:paraId="10191765" w14:textId="77777777" w:rsidR="000B7997" w:rsidRPr="0067687A" w:rsidRDefault="000B7997" w:rsidP="0067687A">
      <w:r w:rsidRPr="0067687A">
        <w:t xml:space="preserve">If the student has a justified and valid excuse that can be documented, he/she can take a make-up exam within one week for the midterm or final exam, with the decision of the </w:t>
      </w:r>
      <w:r w:rsidRPr="0067687A">
        <w:lastRenderedPageBreak/>
        <w:t>relevant board of directors. If the student is not successful in the final exam, he/she has the right to take a make-up exam to re-evaluate his/her success in the course. There is no make-up exam for make-up exams, and students who cannot take them are considered unsuccessful.</w:t>
      </w:r>
    </w:p>
    <w:p w14:paraId="2DA34806" w14:textId="77777777" w:rsidR="000B7997" w:rsidRPr="0067687A" w:rsidRDefault="000B7997" w:rsidP="0067687A">
      <w:r w:rsidRPr="0067687A">
        <w:t>Apart from midterm exams, final exams, make-up and excuse exams, students can take single course exams and additional exams. The only course exam that students who have not been successful in only one course and who are about to graduate can take is the exam held at the end of the semester by the decision of the relevant board of directors of the academic units, only once a semester . In order for students to take this exam, they must renew their registration in the exam period and fulfill the requirements such as homework and attendance for the relevant course. Additional exam rights: In order to graduate at the end of the maximum education period, senior students are given the right to two additional exams for all the courses they fail. Those who reduce the number of unsuccessful courses to five courses at the end of these exams are given three semesters for these five courses, and students who fail up to five courses without taking additional exams are given four semesters; Those who fail a course are given the unlimited right to take the exams of the course they failed without benefiting from student rights.</w:t>
      </w:r>
    </w:p>
    <w:p w14:paraId="6C0EC8D9" w14:textId="22DCD5C8" w:rsidR="000B7997" w:rsidRPr="0067687A" w:rsidRDefault="000B7997" w:rsidP="0067687A">
      <w:r w:rsidRPr="0067687A">
        <w:t>All exam results are announced by the course instructor on the Student Information System screen within fifteen days. The instructor is obliged to keep the exam documents for three years after announcing the results. Students who do not participate in classes to an extent that exceeds the absenteeism limit do not have the right to take the exam and are considered to have failed the course.</w:t>
      </w:r>
    </w:p>
    <w:p w14:paraId="0E3C0F4B" w14:textId="26D7D3D2" w:rsidR="000B7997" w:rsidRPr="0067687A" w:rsidRDefault="000B7997" w:rsidP="0067687A">
      <w:r w:rsidRPr="0067687A">
        <w:t xml:space="preserve">The number and form of students' midterm exams, quizzes, homework, projects, seminars, applications and other studies, their contribution to the success grade is determined as 40% in </w:t>
      </w:r>
      <w:proofErr w:type="gramStart"/>
      <w:r w:rsidRPr="0067687A">
        <w:t>total ,</w:t>
      </w:r>
      <w:proofErr w:type="gramEnd"/>
      <w:r w:rsidRPr="0067687A">
        <w:t xml:space="preserve"> and the contribution rate of the final/make-up exams to the success grade is 60% and notified to the students in the first two weeks of education. The course instructor evaluates the success grades of the students for each course out of 100 points and evaluates the final grade of the course in accordance with the grade evaluation table, in the form of letter and coefficient grades, as shown in the table below:</w:t>
      </w:r>
    </w:p>
    <w:p w14:paraId="3123576F" w14:textId="77777777" w:rsidR="000B7997" w:rsidRPr="0067687A" w:rsidRDefault="000B7997" w:rsidP="00FE7B90">
      <w:pPr>
        <w:spacing w:before="0" w:beforeAutospacing="0" w:after="0" w:afterAutospacing="0" w:line="240" w:lineRule="auto"/>
      </w:pPr>
      <w:r w:rsidRPr="0067687A">
        <w:t>90-100 Points - AA Coefficient 4.0, ECTS grade A)</w:t>
      </w:r>
    </w:p>
    <w:p w14:paraId="33DE1717" w14:textId="77777777" w:rsidR="000B7997" w:rsidRPr="0067687A" w:rsidRDefault="000B7997" w:rsidP="00FE7B90">
      <w:pPr>
        <w:spacing w:before="0" w:beforeAutospacing="0" w:after="0" w:afterAutospacing="0" w:line="240" w:lineRule="auto"/>
      </w:pPr>
      <w:r w:rsidRPr="0067687A">
        <w:t>85-89 Points - BA (Coefficient 3.5, ECTS grade B)</w:t>
      </w:r>
    </w:p>
    <w:p w14:paraId="6A28980F" w14:textId="77777777" w:rsidR="000B7997" w:rsidRPr="0067687A" w:rsidRDefault="000B7997" w:rsidP="00FE7B90">
      <w:pPr>
        <w:spacing w:before="0" w:beforeAutospacing="0" w:after="0" w:afterAutospacing="0" w:line="240" w:lineRule="auto"/>
      </w:pPr>
      <w:r w:rsidRPr="0067687A">
        <w:t>80-84 Points - BB (Coefficient 3.0, ECTS grade B)</w:t>
      </w:r>
    </w:p>
    <w:p w14:paraId="325E54F6" w14:textId="77777777" w:rsidR="000B7997" w:rsidRPr="0067687A" w:rsidRDefault="000B7997" w:rsidP="00FE7B90">
      <w:pPr>
        <w:spacing w:before="0" w:beforeAutospacing="0" w:after="0" w:afterAutospacing="0" w:line="240" w:lineRule="auto"/>
      </w:pPr>
      <w:r w:rsidRPr="0067687A">
        <w:lastRenderedPageBreak/>
        <w:t>70-79 Points - CB (Coefficient 2.5, ECTS grade C)</w:t>
      </w:r>
    </w:p>
    <w:p w14:paraId="67EE2F37" w14:textId="77777777" w:rsidR="000B7997" w:rsidRPr="0067687A" w:rsidRDefault="000B7997" w:rsidP="00FE7B90">
      <w:pPr>
        <w:spacing w:before="0" w:beforeAutospacing="0" w:after="0" w:afterAutospacing="0" w:line="240" w:lineRule="auto"/>
      </w:pPr>
      <w:r w:rsidRPr="0067687A">
        <w:t>60-69 Points - CC (Coefficient 2.0, ECTS grade C)</w:t>
      </w:r>
    </w:p>
    <w:p w14:paraId="3796469E" w14:textId="77777777" w:rsidR="000B7997" w:rsidRPr="0067687A" w:rsidRDefault="000B7997" w:rsidP="00FE7B90">
      <w:pPr>
        <w:spacing w:before="0" w:beforeAutospacing="0" w:after="0" w:afterAutospacing="0" w:line="240" w:lineRule="auto"/>
      </w:pPr>
      <w:r w:rsidRPr="0067687A">
        <w:t>55-59 Points - DC (Coefficient 1.5, ECTS grade D)</w:t>
      </w:r>
    </w:p>
    <w:p w14:paraId="1B1FFBFC" w14:textId="77777777" w:rsidR="000B7997" w:rsidRPr="0067687A" w:rsidRDefault="000B7997" w:rsidP="00FE7B90">
      <w:pPr>
        <w:spacing w:before="0" w:beforeAutospacing="0" w:after="0" w:afterAutospacing="0" w:line="240" w:lineRule="auto"/>
      </w:pPr>
      <w:r w:rsidRPr="0067687A">
        <w:t>50-54 Points - DD (Coefficient 1.0, ECTS grade E)</w:t>
      </w:r>
    </w:p>
    <w:p w14:paraId="3512AB32" w14:textId="77777777" w:rsidR="000B7997" w:rsidRPr="0067687A" w:rsidRDefault="000B7997" w:rsidP="00FE7B90">
      <w:pPr>
        <w:spacing w:before="0" w:beforeAutospacing="0" w:after="0" w:afterAutospacing="0" w:line="240" w:lineRule="auto"/>
      </w:pPr>
      <w:r w:rsidRPr="0067687A">
        <w:t>40-49 Points - FD (Coefficient 0.5, ECTS grade F)</w:t>
      </w:r>
    </w:p>
    <w:p w14:paraId="283E5CEE" w14:textId="77777777" w:rsidR="000B7997" w:rsidRPr="0067687A" w:rsidRDefault="000B7997" w:rsidP="00FE7B90">
      <w:pPr>
        <w:spacing w:before="0" w:beforeAutospacing="0" w:after="0" w:afterAutospacing="0" w:line="240" w:lineRule="auto"/>
      </w:pPr>
      <w:r w:rsidRPr="0067687A">
        <w:t>0-39 Points - FF (Coefficient 0, ECTS grade FX)</w:t>
      </w:r>
    </w:p>
    <w:p w14:paraId="7B7FE00A" w14:textId="77777777" w:rsidR="000B7997" w:rsidRPr="0067687A" w:rsidRDefault="000B7997" w:rsidP="00FE7B90">
      <w:pPr>
        <w:spacing w:before="0" w:beforeAutospacing="0" w:after="0" w:afterAutospacing="0" w:line="240" w:lineRule="auto"/>
      </w:pPr>
      <w:r w:rsidRPr="0067687A">
        <w:t>Satisfactory - YE (Coefficient -, ECTS grade S)</w:t>
      </w:r>
    </w:p>
    <w:p w14:paraId="73C2C7B5" w14:textId="77777777" w:rsidR="000B7997" w:rsidRPr="0067687A" w:rsidRDefault="000B7997" w:rsidP="00FE7B90">
      <w:pPr>
        <w:spacing w:before="0" w:beforeAutospacing="0" w:after="0" w:afterAutospacing="0" w:line="240" w:lineRule="auto"/>
      </w:pPr>
      <w:r w:rsidRPr="0067687A">
        <w:t>Insufficient - YS (Coefficient -, ECTS grade U)</w:t>
      </w:r>
    </w:p>
    <w:p w14:paraId="12745023" w14:textId="77777777" w:rsidR="000B7997" w:rsidRPr="0067687A" w:rsidRDefault="000B7997" w:rsidP="00FE7B90">
      <w:pPr>
        <w:spacing w:before="0" w:beforeAutospacing="0" w:after="0" w:afterAutospacing="0" w:line="240" w:lineRule="auto"/>
      </w:pPr>
      <w:r w:rsidRPr="0067687A">
        <w:t>Absentee - DS (Coefficient 0 (for credit courses), ECTS Grade NA)</w:t>
      </w:r>
    </w:p>
    <w:p w14:paraId="1332F90D" w14:textId="77777777" w:rsidR="000B7997" w:rsidRPr="0067687A" w:rsidRDefault="000B7997" w:rsidP="0067687A">
      <w:r w:rsidRPr="0067687A">
        <w:t>Accordingly, the student;</w:t>
      </w:r>
    </w:p>
    <w:p w14:paraId="25893341" w14:textId="7F1A71B1" w:rsidR="000B7997" w:rsidRPr="0067687A" w:rsidRDefault="000B7997" w:rsidP="0067687A">
      <w:pPr>
        <w:pStyle w:val="ListeParagraf"/>
        <w:numPr>
          <w:ilvl w:val="0"/>
          <w:numId w:val="8"/>
        </w:numPr>
      </w:pPr>
      <w:r w:rsidRPr="0067687A">
        <w:t>If he/she has received one of the grades (AA), (BA), (BB), (CB), he/she is considered to have succeeded that course.</w:t>
      </w:r>
    </w:p>
    <w:p w14:paraId="1B7FFBB0" w14:textId="77777777" w:rsidR="000B7997" w:rsidRPr="0067687A" w:rsidRDefault="000B7997" w:rsidP="0067687A">
      <w:pPr>
        <w:pStyle w:val="ListeParagraf"/>
        <w:numPr>
          <w:ilvl w:val="0"/>
          <w:numId w:val="8"/>
        </w:numPr>
      </w:pPr>
      <w:r w:rsidRPr="0067687A">
        <w:t>If he/she has received one of the grades (DC) or (DD), he/she is considered to have "conditionally" succeeded that course.</w:t>
      </w:r>
    </w:p>
    <w:p w14:paraId="20D42CB0" w14:textId="77777777" w:rsidR="000B7997" w:rsidRPr="0067687A" w:rsidRDefault="000B7997" w:rsidP="0067687A">
      <w:pPr>
        <w:pStyle w:val="ListeParagraf"/>
        <w:numPr>
          <w:ilvl w:val="0"/>
          <w:numId w:val="8"/>
        </w:numPr>
      </w:pPr>
      <w:r w:rsidRPr="0067687A">
        <w:t>In the evaluation of absenteeism and success of non-credit courses and internships; (YE) is considered satisfactory, (YS) is considered inadequate, (DS) is considered absent.</w:t>
      </w:r>
    </w:p>
    <w:p w14:paraId="06C315C9" w14:textId="77777777" w:rsidR="000B7997" w:rsidRPr="0067687A" w:rsidRDefault="000B7997" w:rsidP="0067687A">
      <w:pPr>
        <w:pStyle w:val="ListeParagraf"/>
        <w:numPr>
          <w:ilvl w:val="0"/>
          <w:numId w:val="8"/>
        </w:numPr>
      </w:pPr>
      <w:r w:rsidRPr="0067687A">
        <w:t>The grade he received as a result of taking an exam that he did not deserve to take will be cancelled.</w:t>
      </w:r>
    </w:p>
    <w:p w14:paraId="05277C31" w14:textId="77777777" w:rsidR="000B7997" w:rsidRPr="0067687A" w:rsidRDefault="000B7997" w:rsidP="0067687A">
      <w:r w:rsidRPr="0067687A">
        <w:t>(YE) and (YS) grades taken from common compulsory courses specified in subparagraph (</w:t>
      </w:r>
      <w:proofErr w:type="spellStart"/>
      <w:r w:rsidRPr="0067687A">
        <w:t>i</w:t>
      </w:r>
      <w:proofErr w:type="spellEnd"/>
      <w:r w:rsidRPr="0067687A">
        <w:t>) of the first paragraph of Article 5 of Law No. 2547 and (DS) grades for non-credit courses are not taken into account in the calculation of the weighted grade average; However, in credit courses, the equivalent of (DS) is counted as 0.00. In order to be considered successful in a course, in addition to other conditions, it is necessary to get at least 50 points from the end of the semester or make-up exam of that course. Those who cannot get it are considered unsuccessful (FD and below) regardless of their GPA.</w:t>
      </w:r>
    </w:p>
    <w:p w14:paraId="56D411CE" w14:textId="73352E59" w:rsidR="000B7997" w:rsidRPr="0067687A" w:rsidRDefault="000B7997" w:rsidP="0067687A">
      <w:r w:rsidRPr="0067687A">
        <w:t xml:space="preserve">In this way, the success status of our students is monitored with the "Semester/Term Grade Point Average (GPA)" and "General Grade Point Average (GPA)" values, which are calculated by the grades they have received from the courses and the credits of the courses in accordance with Article 22 of our university's examination regulations. GPA is obtained by dividing the sum of the product of the credits of each course taken in a semester and the grades received from these courses by the total credits of the same courses, and GPA is obtained by dividing the sum of the multiplication of the credits of each course taken in all semesters and the grades received from these courses by the total credits of all courses. Official number 29840 dated 27/09/2016 In accordance with the new </w:t>
      </w:r>
      <w:proofErr w:type="spellStart"/>
      <w:r w:rsidRPr="0067687A">
        <w:t>Çanakkale</w:t>
      </w:r>
      <w:proofErr w:type="spellEnd"/>
      <w:r w:rsidRPr="0067687A">
        <w:t xml:space="preserve"> </w:t>
      </w:r>
      <w:proofErr w:type="spellStart"/>
      <w:r w:rsidRPr="0067687A">
        <w:t>Onsekiz</w:t>
      </w:r>
      <w:proofErr w:type="spellEnd"/>
      <w:r w:rsidRPr="0067687A">
        <w:t xml:space="preserve"> Mart University Postgraduate Education Regulation published in the Gazette , the following </w:t>
      </w:r>
      <w:r w:rsidRPr="0067687A">
        <w:lastRenderedPageBreak/>
        <w:t>provision applies to students registered in 2014 and later: “If they have received one of the (DC) or (DD) grades and their GPA is 2.00 or above, they are considered conditionally successful; If he/she has received one of the (DC) or (DD) grades and his/her GPA is below 2.00, he/she will be considered as conditionally unsuccessful.”</w:t>
      </w:r>
    </w:p>
    <w:p w14:paraId="666F0C99" w14:textId="77777777" w:rsidR="0067687A" w:rsidRPr="00C26996" w:rsidRDefault="0067687A" w:rsidP="0067687A">
      <w:pPr>
        <w:ind w:firstLine="0"/>
        <w:jc w:val="center"/>
        <w:rPr>
          <w:b/>
          <w:bCs/>
        </w:rPr>
      </w:pPr>
      <w:r w:rsidRPr="00C26996">
        <w:rPr>
          <w:b/>
          <w:bCs/>
        </w:rPr>
        <w:t>CONCLUSION</w:t>
      </w:r>
    </w:p>
    <w:p w14:paraId="4D43492F" w14:textId="77777777" w:rsidR="0067687A" w:rsidRDefault="0067687A" w:rsidP="0067687A">
      <w:pPr>
        <w:spacing w:before="0" w:beforeAutospacing="0" w:after="0" w:afterAutospacing="0"/>
        <w:rPr>
          <w:b/>
          <w:bCs/>
        </w:rPr>
      </w:pPr>
      <w:r>
        <w:rPr>
          <w:b/>
          <w:bCs/>
        </w:rPr>
        <w:t>SAMPLE APPLICATION</w:t>
      </w:r>
    </w:p>
    <w:p w14:paraId="295B76BA" w14:textId="77777777" w:rsidR="0067687A" w:rsidRPr="00C26996" w:rsidRDefault="0067687A" w:rsidP="0067687A">
      <w:pPr>
        <w:spacing w:before="0" w:beforeAutospacing="0" w:after="0" w:afterAutospacing="0"/>
        <w:rPr>
          <w:b/>
          <w:bCs/>
        </w:rPr>
      </w:pPr>
      <w:r w:rsidRPr="00C26996">
        <w:rPr>
          <w:b/>
          <w:bCs/>
        </w:rPr>
        <w:t>EVIDENCE</w:t>
      </w:r>
    </w:p>
    <w:p w14:paraId="34E69191" w14:textId="77777777" w:rsidR="000B7997" w:rsidRPr="0067687A" w:rsidRDefault="000B7997" w:rsidP="0067687A">
      <w:pPr>
        <w:rPr>
          <w:b/>
          <w:bCs/>
        </w:rPr>
      </w:pPr>
      <w:r w:rsidRPr="00C26996">
        <w:rPr>
          <w:b/>
          <w:bCs/>
        </w:rPr>
        <w:t xml:space="preserve">Unit / Program Website, Program's Education Information System page, Faculty Student Affairs Office website, ÇOMÜ Student Affairs, ÇOMÜ Student Affairs - legislation, </w:t>
      </w:r>
      <w:proofErr w:type="spellStart"/>
      <w:r w:rsidRPr="00C26996">
        <w:rPr>
          <w:b/>
          <w:bCs/>
        </w:rPr>
        <w:t>Çanakkale</w:t>
      </w:r>
      <w:proofErr w:type="spellEnd"/>
      <w:r w:rsidRPr="00C26996">
        <w:rPr>
          <w:b/>
          <w:bCs/>
        </w:rPr>
        <w:t xml:space="preserve"> </w:t>
      </w:r>
      <w:proofErr w:type="spellStart"/>
      <w:r>
        <w:rPr>
          <w:b/>
          <w:bCs/>
        </w:rPr>
        <w:t>Onsekiz</w:t>
      </w:r>
      <w:proofErr w:type="spellEnd"/>
      <w:r>
        <w:rPr>
          <w:b/>
          <w:bCs/>
        </w:rPr>
        <w:t xml:space="preserve"> Mart University Associate and Undergraduate Education and Examination Regulations</w:t>
      </w:r>
    </w:p>
    <w:p w14:paraId="0C6B32E8" w14:textId="1B681460" w:rsidR="000B7997" w:rsidRPr="0067687A" w:rsidRDefault="0067687A" w:rsidP="0067687A">
      <w:pPr>
        <w:ind w:right="707"/>
        <w:jc w:val="left"/>
        <w:rPr>
          <w:rFonts w:ascii="Times" w:eastAsia="Times" w:hAnsi="Times" w:cs="Times"/>
          <w:color w:val="000000"/>
        </w:rPr>
      </w:pPr>
      <w:r>
        <w:rPr>
          <w:rFonts w:ascii="Times" w:eastAsia="Times" w:hAnsi="Times" w:cs="Times"/>
          <w:color w:val="000000"/>
        </w:rPr>
        <w:t xml:space="preserve">Electronic links: </w:t>
      </w:r>
      <w:r>
        <w:rPr>
          <w:rFonts w:ascii="Times" w:eastAsia="Times" w:hAnsi="Times" w:cs="Times"/>
          <w:color w:val="000000"/>
        </w:rPr>
        <w:br/>
      </w:r>
      <w:hyperlink r:id="rId46" w:history="1">
        <w:r w:rsidRPr="007161B2">
          <w:rPr>
            <w:rStyle w:val="Kpr"/>
            <w:sz w:val="22"/>
          </w:rPr>
          <w:t>http://saglik.cuby.comu.edu.tr/</w:t>
        </w:r>
      </w:hyperlink>
      <w:r>
        <w:rPr>
          <w:rStyle w:val="Kpr"/>
          <w:sz w:val="22"/>
        </w:rPr>
        <w:t xml:space="preserve"> </w:t>
      </w:r>
      <w:hyperlink r:id="rId47" w:history="1">
        <w:r w:rsidR="000B7997">
          <w:rPr>
            <w:rStyle w:val="Kpr"/>
          </w:rPr>
          <w:t xml:space="preserve">https://ubys.comu.edu.tr/AIS/OutcomeBasedLearning/Home/Index?id=7241 </w:t>
        </w:r>
      </w:hyperlink>
      <w:r>
        <w:rPr>
          <w:rFonts w:ascii="Times" w:eastAsia="Times" w:hAnsi="Times" w:cs="Times"/>
          <w:color w:val="000000"/>
        </w:rPr>
        <w:br/>
      </w:r>
      <w:hyperlink r:id="rId48" w:history="1">
        <w:r w:rsidR="000B7997">
          <w:rPr>
            <w:rStyle w:val="Kpr"/>
          </w:rPr>
          <w:t xml:space="preserve">http://cuby.comu.edu.tr/ogrenci-isleri-burosu.html </w:t>
        </w:r>
      </w:hyperlink>
      <w:r>
        <w:br/>
      </w:r>
      <w:hyperlink r:id="rId49">
        <w:r w:rsidR="000B7997">
          <w:rPr>
            <w:color w:val="0000FF"/>
            <w:u w:val="single"/>
          </w:rPr>
          <w:t xml:space="preserve">http://ogrenciisleri.comu. edu.tr/ </w:t>
        </w:r>
      </w:hyperlink>
      <w:r w:rsidR="0048223A">
        <w:rPr>
          <w:color w:val="0000FF"/>
          <w:u w:val="single"/>
        </w:rPr>
        <w:br/>
      </w:r>
      <w:r w:rsidR="0048223A" w:rsidRPr="0048223A">
        <w:rPr>
          <w:color w:val="0000FF"/>
          <w:u w:val="single"/>
        </w:rPr>
        <w:t xml:space="preserve">https://lee.comu.edu.tr/kurumsal/mevzuat-r18.html </w:t>
      </w:r>
      <w:r>
        <w:rPr>
          <w:color w:val="0000FF"/>
          <w:u w:val="single"/>
        </w:rPr>
        <w:br/>
      </w:r>
      <w:hyperlink r:id="rId50" w:history="1">
        <w:r w:rsidR="000B7997">
          <w:rPr>
            <w:rStyle w:val="Kpr"/>
          </w:rPr>
          <w:t xml:space="preserve">http://ogrenciisleri.comu.edu.tr/mevzuat.html </w:t>
        </w:r>
      </w:hyperlink>
      <w:r>
        <w:rPr>
          <w:color w:val="0000FF"/>
          <w:u w:val="single"/>
        </w:rPr>
        <w:br/>
      </w:r>
      <w:hyperlink r:id="rId51" w:history="1">
        <w:r w:rsidR="000B7997">
          <w:rPr>
            <w:rStyle w:val="Kpr"/>
          </w:rPr>
          <w:t>https://www.mevzuat.gov.tr/ legislation?LegislationNo=19649&amp;LegislationTur=8&amp;LegislationOrder=5</w:t>
        </w:r>
      </w:hyperlink>
    </w:p>
    <w:p w14:paraId="3B42C8D6" w14:textId="77777777" w:rsidR="000B7997" w:rsidRPr="0067687A" w:rsidRDefault="0067687A" w:rsidP="00AF5F57">
      <w:pPr>
        <w:pStyle w:val="Balk2"/>
        <w:rPr>
          <w:rFonts w:eastAsia="Times"/>
        </w:rPr>
      </w:pPr>
      <w:bookmarkStart w:id="36" w:name="_Toc55389739"/>
      <w:r>
        <w:rPr>
          <w:rFonts w:eastAsia="Times"/>
        </w:rPr>
        <w:t>02.6. Graduation Requirements from the Program</w:t>
      </w:r>
      <w:bookmarkEnd w:id="36"/>
    </w:p>
    <w:p w14:paraId="0C1F8BA4" w14:textId="64FCC5D3" w:rsidR="000B7997" w:rsidRPr="0067687A" w:rsidRDefault="000B7997" w:rsidP="0067687A">
      <w:r w:rsidRPr="0067687A">
        <w:t>In order to graduate from the Health Economics Master's Program, students must complete the coursework, submit their master's theses and submit them to the Institute.</w:t>
      </w:r>
    </w:p>
    <w:p w14:paraId="313CDA83" w14:textId="77777777" w:rsidR="0067687A" w:rsidRPr="00C26996" w:rsidRDefault="0067687A" w:rsidP="0067687A">
      <w:pPr>
        <w:ind w:firstLine="0"/>
        <w:jc w:val="center"/>
        <w:rPr>
          <w:b/>
          <w:bCs/>
        </w:rPr>
      </w:pPr>
      <w:r w:rsidRPr="00C26996">
        <w:rPr>
          <w:b/>
          <w:bCs/>
        </w:rPr>
        <w:t>CONCLUSION</w:t>
      </w:r>
    </w:p>
    <w:p w14:paraId="06979575" w14:textId="77777777" w:rsidR="0067687A" w:rsidRDefault="0067687A" w:rsidP="0067687A">
      <w:pPr>
        <w:spacing w:before="0" w:beforeAutospacing="0" w:after="0" w:afterAutospacing="0"/>
        <w:rPr>
          <w:b/>
          <w:bCs/>
        </w:rPr>
      </w:pPr>
      <w:r>
        <w:rPr>
          <w:b/>
          <w:bCs/>
        </w:rPr>
        <w:t>SAMPLE APPLICATION</w:t>
      </w:r>
    </w:p>
    <w:p w14:paraId="004D5005" w14:textId="77777777" w:rsidR="0067687A" w:rsidRPr="00C26996" w:rsidRDefault="0067687A" w:rsidP="0067687A">
      <w:pPr>
        <w:spacing w:before="0" w:beforeAutospacing="0" w:after="0" w:afterAutospacing="0"/>
        <w:rPr>
          <w:b/>
          <w:bCs/>
        </w:rPr>
      </w:pPr>
      <w:r w:rsidRPr="00C26996">
        <w:rPr>
          <w:b/>
          <w:bCs/>
        </w:rPr>
        <w:t>EVIDENCE</w:t>
      </w:r>
    </w:p>
    <w:p w14:paraId="3103913B" w14:textId="77777777" w:rsidR="000B7997" w:rsidRPr="0067687A" w:rsidRDefault="000B7997" w:rsidP="0067687A">
      <w:pPr>
        <w:rPr>
          <w:b/>
          <w:bCs/>
        </w:rPr>
      </w:pPr>
      <w:r w:rsidRPr="00C26996">
        <w:rPr>
          <w:b/>
          <w:bCs/>
        </w:rPr>
        <w:lastRenderedPageBreak/>
        <w:t>Unit / Program Website, Program's Education Information System page, Faculty Student Affairs Office website</w:t>
      </w:r>
    </w:p>
    <w:p w14:paraId="70E74DDD" w14:textId="77777777" w:rsidR="000B7997" w:rsidRPr="0067687A" w:rsidRDefault="0067687A" w:rsidP="0067687A">
      <w:pPr>
        <w:ind w:right="707"/>
        <w:jc w:val="left"/>
        <w:rPr>
          <w:rFonts w:ascii="Times" w:eastAsia="Times" w:hAnsi="Times" w:cs="Times"/>
          <w:color w:val="000000"/>
        </w:rPr>
      </w:pPr>
      <w:r>
        <w:rPr>
          <w:rFonts w:ascii="Times" w:eastAsia="Times" w:hAnsi="Times" w:cs="Times"/>
          <w:color w:val="000000"/>
        </w:rPr>
        <w:t xml:space="preserve">Electronic links: </w:t>
      </w:r>
      <w:r>
        <w:rPr>
          <w:rFonts w:ascii="Times" w:eastAsia="Times" w:hAnsi="Times" w:cs="Times"/>
          <w:color w:val="000000"/>
        </w:rPr>
        <w:br/>
      </w:r>
      <w:hyperlink r:id="rId52" w:history="1">
        <w:r w:rsidRPr="007161B2">
          <w:rPr>
            <w:rStyle w:val="Kpr"/>
            <w:sz w:val="22"/>
          </w:rPr>
          <w:t>http://saglik.cuby.comu.edu.tr/</w:t>
        </w:r>
      </w:hyperlink>
      <w:r>
        <w:rPr>
          <w:rStyle w:val="Kpr"/>
          <w:sz w:val="22"/>
        </w:rPr>
        <w:t xml:space="preserve"> </w:t>
      </w:r>
      <w:hyperlink r:id="rId53" w:history="1">
        <w:r w:rsidRPr="00502B9D">
          <w:rPr>
            <w:rStyle w:val="Kpr"/>
          </w:rPr>
          <w:t xml:space="preserve">https://ubys.comu.edu.tr/AIS/OutcomeBasedLearning/Home/Index?id=7241 </w:t>
        </w:r>
      </w:hyperlink>
      <w:r>
        <w:rPr>
          <w:rFonts w:ascii="Times" w:eastAsia="Times" w:hAnsi="Times" w:cs="Times"/>
          <w:color w:val="000000"/>
        </w:rPr>
        <w:br/>
      </w:r>
      <w:hyperlink r:id="rId54" w:history="1">
        <w:r w:rsidR="000B7997">
          <w:rPr>
            <w:rStyle w:val="Kpr"/>
          </w:rPr>
          <w:t>http://cuby.comu.edu.tr/ogrenci-isleri-burosu.html</w:t>
        </w:r>
      </w:hyperlink>
    </w:p>
    <w:p w14:paraId="74A2FFCF" w14:textId="77777777" w:rsidR="00472B0C" w:rsidRDefault="00472B0C" w:rsidP="00472B0C">
      <w:pPr>
        <w:ind w:left="851" w:right="707" w:firstLine="493"/>
        <w:rPr>
          <w:rFonts w:ascii="Times" w:eastAsia="Times" w:hAnsi="Times" w:cs="Times"/>
          <w:b/>
          <w:color w:val="000000"/>
        </w:rPr>
        <w:sectPr w:rsidR="00472B0C" w:rsidSect="00E24DED">
          <w:pgSz w:w="11906" w:h="16838"/>
          <w:pgMar w:top="1440" w:right="1440" w:bottom="1440" w:left="1440" w:header="170" w:footer="510" w:gutter="0"/>
          <w:cols w:space="708"/>
          <w:titlePg/>
          <w:docGrid w:linePitch="360"/>
        </w:sectPr>
      </w:pPr>
    </w:p>
    <w:p w14:paraId="2A947184" w14:textId="5419BAF0" w:rsidR="007F0D0A" w:rsidRDefault="00A3635F" w:rsidP="00D17231">
      <w:pPr>
        <w:pStyle w:val="Balk1"/>
        <w:rPr>
          <w:rFonts w:eastAsia="Times"/>
        </w:rPr>
      </w:pPr>
      <w:bookmarkStart w:id="37" w:name="_Toc55389740"/>
      <w:r>
        <w:rPr>
          <w:rFonts w:eastAsia="Times"/>
        </w:rPr>
        <w:lastRenderedPageBreak/>
        <w:t xml:space="preserve">03. </w:t>
      </w:r>
      <w:r w:rsidR="00BC40B9">
        <w:rPr>
          <w:rFonts w:eastAsia="Times"/>
        </w:rPr>
        <w:t>PROGRAM EDUCATIONAL OBJECTIVES</w:t>
      </w:r>
      <w:bookmarkEnd w:id="37"/>
    </w:p>
    <w:p w14:paraId="278C51BC" w14:textId="4C742075" w:rsidR="00D17231" w:rsidRDefault="00D17231" w:rsidP="00AF5F57">
      <w:pPr>
        <w:pStyle w:val="Balk2"/>
      </w:pPr>
      <w:bookmarkStart w:id="38" w:name="_Toc55389741"/>
      <w:r>
        <w:t>03.1. DEFINED PROGRAM EDUCATIONAL OBJECTIVES</w:t>
      </w:r>
      <w:bookmarkEnd w:id="38"/>
    </w:p>
    <w:p w14:paraId="383311B2" w14:textId="77777777" w:rsidR="0042236A" w:rsidRPr="0042236A" w:rsidRDefault="0042236A" w:rsidP="0042236A">
      <w:r w:rsidRPr="0042236A">
        <w:t>In its educational programs, our program takes into account the institutional goals and priorities of our university and faculty, as well as current local, regional and national needs and targets. In this context, the Higher Education Qualifications Framework has already defined the qualifications required for undergraduate education. Measurements are made about the extent to which graduates have these competencies through our unit website. The aims and objectives of the training program include the knowledge, skills and attitudes that students are expected to acquire and define the competencies and competencies expected of the graduate, which can be actively observed in our program outcomes. These goals and objectives cover all competencies to meet professional and social expectations.</w:t>
      </w:r>
    </w:p>
    <w:p w14:paraId="59304B98" w14:textId="77777777" w:rsidR="0042236A" w:rsidRPr="0042236A" w:rsidRDefault="0042236A" w:rsidP="0042236A">
      <w:r w:rsidRPr="0042236A">
        <w:t xml:space="preserve">These competencies are used in accordance with the time allocated to pre-graduation education, as well as knowledge and skills regarding all aspects of the health management program, as well as behavioral sciences, </w:t>
      </w:r>
      <w:proofErr w:type="gramStart"/>
      <w:r w:rsidRPr="0042236A">
        <w:t>psychology</w:t>
      </w:r>
      <w:proofErr w:type="gramEnd"/>
      <w:r w:rsidRPr="0042236A">
        <w:t xml:space="preserve"> and humanities to gain attitudes and behavior befitting a social scientist and manager. In addition, this situation is reinforced with technical trips, seminars and conferences held every semester. Our program consists of qualified health managers who will carry out successful studies that respect social values, using contemporary teaching techniques with a researcher academic staff approach that has original values to reach the contemporary level of manners and knowledge, and qualified people with the necessary equipment to meet the qualified personnel needs of the private sector, public and NGOs. has made it its mission to cultivate its resources. In this context, the Purpose of the Department of Health Management is; To train health managers who will ensure that the activities of public and private health institutions are carried out </w:t>
      </w:r>
      <w:proofErr w:type="gramStart"/>
      <w:r w:rsidRPr="0042236A">
        <w:t>effectively ,</w:t>
      </w:r>
      <w:proofErr w:type="gramEnd"/>
      <w:r w:rsidRPr="0042236A">
        <w:t xml:space="preserve"> in accordance with the modern management approach and adapted to today's technology. In this context, our program aims to have its graduates serve as qualified, trained workforce potential, who follow the current developments in the national and international platforms in the sector they will work in, have high communication skills, are self-confident, enterprising and innovative experts.</w:t>
      </w:r>
    </w:p>
    <w:p w14:paraId="2CD0EE85" w14:textId="77777777" w:rsidR="0042236A" w:rsidRDefault="0042236A" w:rsidP="0042236A">
      <w:r w:rsidRPr="0042236A">
        <w:t>In this context, all our graduates;</w:t>
      </w:r>
    </w:p>
    <w:p w14:paraId="4B325C89" w14:textId="77777777" w:rsidR="0042236A" w:rsidRDefault="0042236A" w:rsidP="0042236A">
      <w:r>
        <w:t xml:space="preserve">a) </w:t>
      </w:r>
      <w:r>
        <w:tab/>
        <w:t>They can work in public or private health institutions and organizations,</w:t>
      </w:r>
    </w:p>
    <w:p w14:paraId="452F61B8" w14:textId="77777777" w:rsidR="0042236A" w:rsidRDefault="0042236A" w:rsidP="0042236A">
      <w:r>
        <w:lastRenderedPageBreak/>
        <w:t xml:space="preserve">b) </w:t>
      </w:r>
      <w:r>
        <w:tab/>
        <w:t>Program graduates mostly; accounting, finance, insurance, human resources, public relations, corporate communication, marketing, sales, logistics, etc. of healthcare institutions and organizations. They can be employed in work areas,</w:t>
      </w:r>
    </w:p>
    <w:p w14:paraId="4232CB07" w14:textId="45C49946" w:rsidR="0042236A" w:rsidRDefault="0042236A" w:rsidP="0042236A">
      <w:r>
        <w:t xml:space="preserve">c) </w:t>
      </w:r>
      <w:r>
        <w:tab/>
        <w:t>They can continue their academic development with the awareness of lifelong learning.</w:t>
      </w:r>
    </w:p>
    <w:p w14:paraId="6ED27BCD" w14:textId="77777777" w:rsidR="0042236A" w:rsidRPr="00C26996" w:rsidRDefault="0042236A" w:rsidP="0042236A">
      <w:pPr>
        <w:ind w:firstLine="0"/>
        <w:jc w:val="center"/>
        <w:rPr>
          <w:b/>
          <w:bCs/>
        </w:rPr>
      </w:pPr>
      <w:r w:rsidRPr="00C26996">
        <w:rPr>
          <w:b/>
          <w:bCs/>
        </w:rPr>
        <w:t>CONCLUSION</w:t>
      </w:r>
    </w:p>
    <w:p w14:paraId="1BE46521" w14:textId="77777777" w:rsidR="0042236A" w:rsidRPr="0042236A" w:rsidRDefault="0042236A" w:rsidP="0042236A">
      <w:pPr>
        <w:spacing w:before="0" w:beforeAutospacing="0" w:after="0" w:afterAutospacing="0"/>
        <w:rPr>
          <w:rFonts w:cs="Times New Roman"/>
          <w:b/>
          <w:bCs/>
          <w:szCs w:val="24"/>
        </w:rPr>
      </w:pPr>
      <w:r w:rsidRPr="0042236A">
        <w:rPr>
          <w:rFonts w:cs="Times New Roman"/>
          <w:b/>
          <w:bCs/>
          <w:szCs w:val="24"/>
        </w:rPr>
        <w:t>SAMPLE APPLICATION</w:t>
      </w:r>
    </w:p>
    <w:p w14:paraId="24086DFE" w14:textId="77777777" w:rsidR="0042236A" w:rsidRPr="0042236A" w:rsidRDefault="0042236A" w:rsidP="0042236A">
      <w:pPr>
        <w:spacing w:before="0" w:beforeAutospacing="0" w:after="0" w:afterAutospacing="0"/>
        <w:rPr>
          <w:rFonts w:cs="Times New Roman"/>
          <w:b/>
          <w:bCs/>
          <w:szCs w:val="24"/>
        </w:rPr>
      </w:pPr>
      <w:r w:rsidRPr="0042236A">
        <w:rPr>
          <w:rFonts w:cs="Times New Roman"/>
          <w:b/>
          <w:bCs/>
          <w:szCs w:val="24"/>
        </w:rPr>
        <w:t>EVIDENCE</w:t>
      </w:r>
    </w:p>
    <w:p w14:paraId="1029DFD7" w14:textId="77777777" w:rsidR="0042236A" w:rsidRPr="0042236A" w:rsidRDefault="0042236A" w:rsidP="0042236A">
      <w:pPr>
        <w:rPr>
          <w:rFonts w:cs="Times New Roman"/>
          <w:b/>
          <w:bCs/>
          <w:szCs w:val="24"/>
        </w:rPr>
      </w:pPr>
      <w:r w:rsidRPr="0042236A">
        <w:rPr>
          <w:rFonts w:cs="Times New Roman"/>
          <w:b/>
          <w:bCs/>
          <w:szCs w:val="24"/>
        </w:rPr>
        <w:t>Unit / Program Website, News, Announcements, Promotions, 2019 Unit and Program Activity Reports, UBYS Education Information System.</w:t>
      </w:r>
    </w:p>
    <w:p w14:paraId="317CEA50" w14:textId="77777777" w:rsidR="0042236A" w:rsidRPr="0042236A" w:rsidRDefault="0042236A" w:rsidP="0042236A">
      <w:pPr>
        <w:spacing w:line="240" w:lineRule="auto"/>
        <w:ind w:right="709"/>
        <w:jc w:val="left"/>
        <w:rPr>
          <w:rFonts w:eastAsia="Times" w:cs="Times New Roman"/>
          <w:color w:val="000000"/>
          <w:szCs w:val="24"/>
        </w:rPr>
      </w:pPr>
      <w:r w:rsidRPr="0042236A">
        <w:rPr>
          <w:rFonts w:eastAsia="Times" w:cs="Times New Roman"/>
          <w:color w:val="000000"/>
          <w:szCs w:val="24"/>
        </w:rPr>
        <w:t>Evidence links:</w:t>
      </w:r>
    </w:p>
    <w:p w14:paraId="1489A79E" w14:textId="2FB6B699" w:rsidR="0042236A" w:rsidRPr="0042236A" w:rsidRDefault="00000000" w:rsidP="0042236A">
      <w:pPr>
        <w:ind w:right="707" w:firstLine="0"/>
        <w:jc w:val="left"/>
        <w:rPr>
          <w:rStyle w:val="Kpr"/>
          <w:rFonts w:cs="Times New Roman"/>
          <w:szCs w:val="24"/>
        </w:rPr>
      </w:pPr>
      <w:hyperlink r:id="rId55" w:history="1">
        <w:r w:rsidR="0042236A" w:rsidRPr="0042236A">
          <w:rPr>
            <w:rStyle w:val="Kpr"/>
            <w:rFonts w:cs="Times New Roman"/>
            <w:szCs w:val="24"/>
          </w:rPr>
          <w:t xml:space="preserve">http://saglik.cuby.comu.edu.tr/arsiv/duyurular </w:t>
        </w:r>
      </w:hyperlink>
      <w:r w:rsidR="0042236A" w:rsidRPr="0042236A">
        <w:rPr>
          <w:rStyle w:val="Kpr"/>
          <w:rFonts w:cs="Times New Roman"/>
          <w:szCs w:val="24"/>
        </w:rPr>
        <w:br/>
      </w:r>
      <w:hyperlink r:id="rId56" w:history="1">
        <w:r w:rsidR="0042236A" w:rsidRPr="0042236A">
          <w:rPr>
            <w:rStyle w:val="Kpr"/>
            <w:rFonts w:cs="Times New Roman"/>
            <w:szCs w:val="24"/>
          </w:rPr>
          <w:t>http://saglik.cuby.comu.edu.tr/kalite-guvencesi/</w:t>
        </w:r>
      </w:hyperlink>
      <w:r w:rsidR="0042236A" w:rsidRPr="0042236A">
        <w:rPr>
          <w:rStyle w:val="Kpr"/>
          <w:rFonts w:cs="Times New Roman"/>
          <w:szCs w:val="24"/>
        </w:rPr>
        <w:t xml:space="preserve"> </w:t>
      </w:r>
    </w:p>
    <w:p w14:paraId="0D181ABB" w14:textId="144FB15F" w:rsidR="0042236A" w:rsidRPr="0042236A" w:rsidRDefault="0042236A" w:rsidP="0042236A">
      <w:pPr>
        <w:pStyle w:val="Balk2"/>
      </w:pPr>
      <w:bookmarkStart w:id="39" w:name="_Toc55389742"/>
      <w:r>
        <w:t>03.2. Compatibility of Program Aims with Students' Career Goals</w:t>
      </w:r>
      <w:bookmarkEnd w:id="39"/>
    </w:p>
    <w:p w14:paraId="7C7F3832" w14:textId="3D1FBCE0" w:rsidR="0042236A" w:rsidRPr="0042236A" w:rsidRDefault="0042236A" w:rsidP="0042236A">
      <w:r w:rsidRPr="0042236A">
        <w:t xml:space="preserve">Within the scope of achieving the program objectives, the mission and educational objectives of the Department of Health Management are compatible with the career goals and professional expectations that the graduates want to achieve. In order to train Health Managers who have sufficient professional equipment, who adopt the principle of continuous improvement and lifelong learning, and who have the qualifications required by the age, the objectives compatible with the mission of the program have already been explained in detail in the above sections. These objectives and core mission of the program have been adopted by taking the opinions of all our internal and external stakeholders, and have been consulted and updated with all stakeholders when necessary, taking into account developments on a regional, national and global scale. In this context, our program aims to have its graduates serve as qualified, trained workforce potential, as entrepreneurial and innovative experts who follow the current developments in the national and international platforms related to the sector in which they will work, have high communication skills, have full self-confidence. In this regard, students are given theoretical information to increase their office knowledge in </w:t>
      </w:r>
      <w:r w:rsidRPr="0042236A">
        <w:lastRenderedPageBreak/>
        <w:t xml:space="preserve">order to plan the working order that will enable them to make the best use of the money, manpower, information and technology that businesses have, and students are prepared for business life with applied courses. In order to provide our students with the necessary education and training in the ever-developing field of health </w:t>
      </w:r>
      <w:proofErr w:type="gramStart"/>
      <w:r w:rsidRPr="0042236A">
        <w:t>management ,</w:t>
      </w:r>
      <w:proofErr w:type="gramEnd"/>
      <w:r w:rsidRPr="0042236A">
        <w:t xml:space="preserve"> seminars, panels and conferences are organized and institution visits are made in cooperation with relevant sectors. Students who graduate from the Health Economics program have the opportunity to work in all administrative departments of public and private sector health institutions and organizations, especially in management. Students who successfully complete the department can have job opportunities in different departments of health institutions such as accounting, finance, marketing, human resources and administrative affairs.</w:t>
      </w:r>
    </w:p>
    <w:p w14:paraId="43B7ADA2" w14:textId="77777777" w:rsidR="0042236A" w:rsidRPr="00C26996" w:rsidRDefault="0042236A" w:rsidP="0042236A">
      <w:pPr>
        <w:ind w:firstLine="0"/>
        <w:jc w:val="center"/>
        <w:rPr>
          <w:b/>
          <w:bCs/>
        </w:rPr>
      </w:pPr>
      <w:r w:rsidRPr="00C26996">
        <w:rPr>
          <w:b/>
          <w:bCs/>
        </w:rPr>
        <w:t>CONCLUSION</w:t>
      </w:r>
    </w:p>
    <w:p w14:paraId="788CFF75" w14:textId="77777777" w:rsidR="0042236A" w:rsidRDefault="0042236A" w:rsidP="0042236A">
      <w:pPr>
        <w:spacing w:before="0" w:beforeAutospacing="0" w:after="0" w:afterAutospacing="0"/>
        <w:rPr>
          <w:b/>
          <w:bCs/>
        </w:rPr>
      </w:pPr>
      <w:r>
        <w:rPr>
          <w:b/>
          <w:bCs/>
        </w:rPr>
        <w:t>SAMPLE APPLICATION</w:t>
      </w:r>
    </w:p>
    <w:p w14:paraId="54312303" w14:textId="77777777" w:rsidR="0042236A" w:rsidRPr="00C26996" w:rsidRDefault="0042236A" w:rsidP="0042236A">
      <w:pPr>
        <w:spacing w:before="0" w:beforeAutospacing="0" w:after="0" w:afterAutospacing="0"/>
        <w:rPr>
          <w:b/>
          <w:bCs/>
        </w:rPr>
      </w:pPr>
      <w:r w:rsidRPr="00C26996">
        <w:rPr>
          <w:b/>
          <w:bCs/>
        </w:rPr>
        <w:t>EVIDENCE</w:t>
      </w:r>
    </w:p>
    <w:p w14:paraId="08C94BE5" w14:textId="77777777" w:rsidR="0042236A" w:rsidRPr="0042236A" w:rsidRDefault="0042236A" w:rsidP="0042236A">
      <w:pPr>
        <w:rPr>
          <w:b/>
          <w:bCs/>
        </w:rPr>
      </w:pPr>
      <w:r w:rsidRPr="0042236A">
        <w:rPr>
          <w:b/>
          <w:bCs/>
        </w:rPr>
        <w:t>Unit / Program Website, News, Announcements, Promotions, 2019 Unit and Program Activity Reports, UBYS Education Information System.</w:t>
      </w:r>
    </w:p>
    <w:p w14:paraId="2D7146AA" w14:textId="77777777" w:rsidR="0042236A" w:rsidRPr="0042236A" w:rsidRDefault="0042236A"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r w:rsidRPr="0042236A">
        <w:rPr>
          <w:rFonts w:eastAsiaTheme="minorEastAsia" w:cs="Times New Roman"/>
          <w:b/>
          <w:bCs/>
          <w:szCs w:val="24"/>
          <w:lang w:eastAsia="tr-TR"/>
        </w:rPr>
        <w:t xml:space="preserve">Evidence links </w:t>
      </w:r>
      <w:r w:rsidRPr="0042236A">
        <w:rPr>
          <w:rFonts w:eastAsiaTheme="minorEastAsia" w:cs="Times New Roman"/>
          <w:szCs w:val="24"/>
          <w:lang w:eastAsia="tr-TR"/>
        </w:rPr>
        <w:t xml:space="preserve">: </w:t>
      </w:r>
      <w:hyperlink r:id="rId57" w:history="1">
        <w:r w:rsidRPr="0042236A">
          <w:rPr>
            <w:rFonts w:eastAsiaTheme="minorEastAsia" w:cs="Times New Roman"/>
            <w:color w:val="0563C1" w:themeColor="hyperlink"/>
            <w:szCs w:val="24"/>
            <w:u w:val="single"/>
            <w:lang w:eastAsia="tr-TR"/>
          </w:rPr>
          <w:t>http://saglik.cuby.comu.edu.tr/bolum-hakkinda.html</w:t>
        </w:r>
      </w:hyperlink>
    </w:p>
    <w:p w14:paraId="6DB0C39E"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58" w:history="1">
        <w:r w:rsidR="0042236A" w:rsidRPr="0042236A">
          <w:rPr>
            <w:rFonts w:eastAsiaTheme="minorEastAsia" w:cs="Times New Roman"/>
            <w:color w:val="0563C1" w:themeColor="hyperlink"/>
            <w:szCs w:val="24"/>
            <w:u w:val="single"/>
            <w:lang w:eastAsia="tr-TR"/>
          </w:rPr>
          <w:t>http://saglik.cuby.comu.edu.tr/arsiv/duyurular</w:t>
        </w:r>
      </w:hyperlink>
      <w:r w:rsidR="0042236A" w:rsidRPr="0042236A">
        <w:rPr>
          <w:rFonts w:eastAsiaTheme="minorEastAsia" w:cs="Times New Roman"/>
          <w:szCs w:val="24"/>
          <w:lang w:eastAsia="tr-TR"/>
        </w:rPr>
        <w:t xml:space="preserve"> </w:t>
      </w:r>
    </w:p>
    <w:p w14:paraId="314D78C3"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59" w:history="1">
        <w:r w:rsidR="0042236A" w:rsidRPr="0042236A">
          <w:rPr>
            <w:rFonts w:eastAsiaTheme="minorEastAsia" w:cs="Times New Roman"/>
            <w:color w:val="0563C1" w:themeColor="hyperlink"/>
            <w:szCs w:val="24"/>
            <w:u w:val="single"/>
            <w:lang w:eastAsia="tr-TR"/>
          </w:rPr>
          <w:t>http://saglik.cuby.comu.edu.tr/arsiv/haberler</w:t>
        </w:r>
      </w:hyperlink>
      <w:r w:rsidR="0042236A" w:rsidRPr="0042236A">
        <w:rPr>
          <w:rFonts w:eastAsiaTheme="minorEastAsia" w:cs="Times New Roman"/>
          <w:szCs w:val="24"/>
          <w:lang w:eastAsia="tr-TR"/>
        </w:rPr>
        <w:t xml:space="preserve"> </w:t>
      </w:r>
    </w:p>
    <w:p w14:paraId="041EAE21"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60" w:history="1">
        <w:r w:rsidR="0042236A" w:rsidRPr="0042236A">
          <w:rPr>
            <w:rFonts w:eastAsiaTheme="minorEastAsia" w:cs="Times New Roman"/>
            <w:color w:val="0563C1" w:themeColor="hyperlink"/>
            <w:szCs w:val="24"/>
            <w:u w:val="single"/>
            <w:lang w:eastAsia="tr-TR"/>
          </w:rPr>
          <w:t>http://saglik.cuby.comu.edu.tr/arsiv/etkinliler</w:t>
        </w:r>
      </w:hyperlink>
      <w:r w:rsidR="0042236A" w:rsidRPr="0042236A">
        <w:rPr>
          <w:rFonts w:eastAsiaTheme="minorEastAsia" w:cs="Times New Roman"/>
          <w:szCs w:val="24"/>
          <w:lang w:eastAsia="tr-TR"/>
        </w:rPr>
        <w:t xml:space="preserve"> </w:t>
      </w:r>
    </w:p>
    <w:p w14:paraId="280AE0F0"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61" w:history="1">
        <w:r w:rsidR="0042236A" w:rsidRPr="0042236A">
          <w:rPr>
            <w:rFonts w:eastAsiaTheme="minorEastAsia" w:cs="Times New Roman"/>
            <w:color w:val="0563C1" w:themeColor="hyperlink"/>
            <w:szCs w:val="24"/>
            <w:u w:val="single"/>
            <w:lang w:eastAsia="tr-TR"/>
          </w:rPr>
          <w:t>http://saglik.cuby.comu.edu.tr/galeriler</w:t>
        </w:r>
      </w:hyperlink>
      <w:r w:rsidR="0042236A" w:rsidRPr="0042236A">
        <w:rPr>
          <w:rFonts w:eastAsiaTheme="minorEastAsia" w:cs="Times New Roman"/>
          <w:szCs w:val="24"/>
          <w:lang w:eastAsia="tr-TR"/>
        </w:rPr>
        <w:t xml:space="preserve"> </w:t>
      </w:r>
    </w:p>
    <w:p w14:paraId="44640C76"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62" w:history="1">
        <w:r w:rsidR="0042236A" w:rsidRPr="0042236A">
          <w:rPr>
            <w:rFonts w:eastAsiaTheme="minorEastAsia" w:cs="Times New Roman"/>
            <w:color w:val="0563C1" w:themeColor="hyperlink"/>
            <w:szCs w:val="24"/>
            <w:u w:val="single"/>
            <w:lang w:eastAsia="tr-TR"/>
          </w:rPr>
          <w:t>http://saglik.cuby.comu.edu.tr/lisans/</w:t>
        </w:r>
      </w:hyperlink>
      <w:r w:rsidR="0042236A" w:rsidRPr="0042236A">
        <w:rPr>
          <w:rFonts w:eastAsiaTheme="minorEastAsia" w:cs="Times New Roman"/>
          <w:szCs w:val="24"/>
          <w:lang w:eastAsia="tr-TR"/>
        </w:rPr>
        <w:t xml:space="preserve"> </w:t>
      </w:r>
    </w:p>
    <w:p w14:paraId="4D3EEA53"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63" w:history="1">
        <w:r w:rsidR="0042236A" w:rsidRPr="0042236A">
          <w:rPr>
            <w:rFonts w:eastAsiaTheme="minorEastAsia" w:cs="Times New Roman"/>
            <w:color w:val="0563C1" w:themeColor="hyperlink"/>
            <w:szCs w:val="24"/>
            <w:u w:val="single"/>
            <w:lang w:eastAsia="tr-TR"/>
          </w:rPr>
          <w:t>http://saglik.cuby.comu.edu.tr/lisansustu/</w:t>
        </w:r>
      </w:hyperlink>
      <w:r w:rsidR="0042236A" w:rsidRPr="0042236A">
        <w:rPr>
          <w:rFonts w:eastAsiaTheme="minorEastAsia" w:cs="Times New Roman"/>
          <w:szCs w:val="24"/>
          <w:lang w:eastAsia="tr-TR"/>
        </w:rPr>
        <w:t xml:space="preserve"> </w:t>
      </w:r>
    </w:p>
    <w:p w14:paraId="01B05BBB"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64" w:history="1">
        <w:r w:rsidR="0042236A" w:rsidRPr="0042236A">
          <w:rPr>
            <w:rFonts w:eastAsiaTheme="minorEastAsia" w:cs="Times New Roman"/>
            <w:color w:val="0563C1" w:themeColor="hyperlink"/>
            <w:szCs w:val="24"/>
            <w:u w:val="single"/>
            <w:lang w:eastAsia="tr-TR"/>
          </w:rPr>
          <w:t>http://saglik.cuby.comu.edu.tr/kalite-guvencesi/</w:t>
        </w:r>
      </w:hyperlink>
      <w:r w:rsidR="0042236A" w:rsidRPr="0042236A">
        <w:rPr>
          <w:rFonts w:eastAsiaTheme="minorEastAsia" w:cs="Times New Roman"/>
          <w:szCs w:val="24"/>
          <w:lang w:eastAsia="tr-TR"/>
        </w:rPr>
        <w:t xml:space="preserve"> </w:t>
      </w:r>
    </w:p>
    <w:p w14:paraId="65BBC5C9" w14:textId="77777777" w:rsidR="0042236A" w:rsidRPr="004034BD" w:rsidRDefault="0042236A" w:rsidP="0042236A">
      <w:pPr>
        <w:widowControl w:val="0"/>
        <w:kinsoku w:val="0"/>
        <w:overflowPunct w:val="0"/>
        <w:autoSpaceDE w:val="0"/>
        <w:autoSpaceDN w:val="0"/>
        <w:adjustRightInd w:val="0"/>
        <w:spacing w:before="0" w:beforeAutospacing="0" w:after="0" w:afterAutospacing="0" w:line="240" w:lineRule="auto"/>
        <w:ind w:firstLine="0"/>
        <w:jc w:val="left"/>
        <w:rPr>
          <w:rFonts w:eastAsiaTheme="minorEastAsia" w:cs="Times New Roman"/>
          <w:sz w:val="20"/>
          <w:szCs w:val="20"/>
          <w:lang w:eastAsia="tr-TR"/>
        </w:rPr>
      </w:pPr>
    </w:p>
    <w:p w14:paraId="6F9F9A58" w14:textId="46AEA3DF" w:rsidR="0042236A" w:rsidRPr="0042236A" w:rsidRDefault="00215DB5" w:rsidP="0042236A">
      <w:pPr>
        <w:pStyle w:val="Balk2"/>
      </w:pPr>
      <w:bookmarkStart w:id="40" w:name="_Toc55389743"/>
      <w:r>
        <w:t xml:space="preserve">03.3. </w:t>
      </w:r>
      <w:r w:rsidR="00765ECC">
        <w:t xml:space="preserve">Compliance </w:t>
      </w:r>
      <w:bookmarkEnd w:id="40"/>
      <w:r>
        <w:t xml:space="preserve">of Program Objectives with Institutional and Unit </w:t>
      </w:r>
      <w:r w:rsidR="00765ECC">
        <w:t>Self-Duties</w:t>
      </w:r>
    </w:p>
    <w:p w14:paraId="58F10925" w14:textId="77777777" w:rsidR="0042236A" w:rsidRPr="0042236A" w:rsidRDefault="0042236A" w:rsidP="0042236A">
      <w:r w:rsidRPr="0042236A">
        <w:t xml:space="preserve">Within the scope of achieving the program objectives, the mission and educational objectives of the Department of Health Management are compatible with the self-duties of </w:t>
      </w:r>
      <w:proofErr w:type="spellStart"/>
      <w:r w:rsidRPr="0042236A">
        <w:t>Çanakkale</w:t>
      </w:r>
      <w:proofErr w:type="spellEnd"/>
      <w:r w:rsidRPr="0042236A">
        <w:t xml:space="preserve"> </w:t>
      </w:r>
      <w:proofErr w:type="spellStart"/>
      <w:r w:rsidRPr="0042236A">
        <w:t>Onsekiz</w:t>
      </w:r>
      <w:proofErr w:type="spellEnd"/>
      <w:r w:rsidRPr="0042236A">
        <w:t xml:space="preserve"> Mart University and Çanakkale Faculty of Applied Sciences . This harmony is clearly conveyed in this section, as in the sections above.</w:t>
      </w:r>
    </w:p>
    <w:p w14:paraId="31F8AEED" w14:textId="77777777" w:rsidR="0042236A" w:rsidRPr="0042236A" w:rsidRDefault="0042236A" w:rsidP="0042236A">
      <w:r w:rsidRPr="0042236A">
        <w:t xml:space="preserve">The mission of our university; Aiming to raise knowledgeable, well-equipped, cultured and self-confident individuals in education and training; has adopted the approach of conducting application-oriented, project-oriented and multidisciplinary research in scientific </w:t>
      </w:r>
      <w:r w:rsidRPr="0042236A">
        <w:lastRenderedPageBreak/>
        <w:t xml:space="preserve">studies; Considering sustainable relationships with its stakeholders ; Blending knowledge, love and respect with the history and rich texture of </w:t>
      </w:r>
      <w:proofErr w:type="spellStart"/>
      <w:r w:rsidRPr="0042236A">
        <w:t>Çanakkale</w:t>
      </w:r>
      <w:proofErr w:type="spellEnd"/>
      <w:r w:rsidRPr="0042236A">
        <w:t>; To be a quality-oriented, innovative and entrepreneurial university .</w:t>
      </w:r>
    </w:p>
    <w:p w14:paraId="2C5B95D0" w14:textId="0BCD2A36" w:rsidR="0042236A" w:rsidRPr="0042236A" w:rsidRDefault="0042236A" w:rsidP="0042236A">
      <w:r w:rsidRPr="0042236A">
        <w:t>In response to this mission of our university, our unit, as Çanakkale Faculty of Applied Sciences, with innovative projects in the areas we specialize within the scope of the needs of the region;</w:t>
      </w:r>
    </w:p>
    <w:p w14:paraId="508F0CA0" w14:textId="77777777" w:rsidR="0042236A" w:rsidRPr="0042236A" w:rsidRDefault="0042236A" w:rsidP="0042236A">
      <w:r w:rsidRPr="0042236A">
        <w:t>By increasing the quality of education, we aim to raise sought-after personnel who are sensitive to national and international problems, to produce solutions to existing problems in our region and to develop new products.</w:t>
      </w:r>
    </w:p>
    <w:p w14:paraId="1AE43B95" w14:textId="77777777" w:rsidR="0042236A" w:rsidRPr="0042236A" w:rsidRDefault="0042236A" w:rsidP="0042236A">
      <w:r w:rsidRPr="0042236A">
        <w:t xml:space="preserve">It has made it its mission to support Çanakkale </w:t>
      </w:r>
      <w:proofErr w:type="spellStart"/>
      <w:r w:rsidRPr="0042236A">
        <w:t>Onsekiz</w:t>
      </w:r>
      <w:proofErr w:type="spellEnd"/>
      <w:r w:rsidRPr="0042236A">
        <w:t xml:space="preserve"> Mart University's vision of becoming a world university. In this context, our unit to which we are affiliated is;</w:t>
      </w:r>
    </w:p>
    <w:p w14:paraId="40CE745B" w14:textId="77777777" w:rsidR="0042236A" w:rsidRPr="0042236A" w:rsidRDefault="0042236A" w:rsidP="0042236A">
      <w:r w:rsidRPr="0042236A">
        <w:t>To produce solutions that add value to our students by using all scientific and educational tools effectively,</w:t>
      </w:r>
    </w:p>
    <w:p w14:paraId="4B52ADDC" w14:textId="77777777" w:rsidR="0042236A" w:rsidRPr="0042236A" w:rsidRDefault="0042236A" w:rsidP="0042236A">
      <w:r w:rsidRPr="0042236A">
        <w:t>To increase the effectiveness and efficiency of education by using the best technological data within the possibilities of our University in education and training activities,</w:t>
      </w:r>
    </w:p>
    <w:p w14:paraId="3DE4B2DB" w14:textId="77777777" w:rsidR="0042236A" w:rsidRPr="0042236A" w:rsidRDefault="0042236A" w:rsidP="0042236A">
      <w:r w:rsidRPr="0042236A">
        <w:t>Considering the students of Çanakkale Faculty of Applied Sciences as the most important stakeholders of our University,</w:t>
      </w:r>
    </w:p>
    <w:p w14:paraId="09AE3E8C" w14:textId="77777777" w:rsidR="0042236A" w:rsidRPr="0042236A" w:rsidRDefault="0042236A" w:rsidP="0042236A">
      <w:r w:rsidRPr="0042236A">
        <w:t>Carrying out various internal events, including orientation programs, to accelerate students' adaptation to University life,</w:t>
      </w:r>
    </w:p>
    <w:p w14:paraId="7CA2432B" w14:textId="77777777" w:rsidR="0042236A" w:rsidRPr="0042236A" w:rsidRDefault="0042236A" w:rsidP="0042236A">
      <w:r w:rsidRPr="0042236A">
        <w:t>To set standards that will create decent and satisfactory behavior of academic and administrative staff towards students and to implement them,</w:t>
      </w:r>
    </w:p>
    <w:p w14:paraId="77F7BF4E" w14:textId="77777777" w:rsidR="0042236A" w:rsidRPr="0042236A" w:rsidRDefault="0042236A" w:rsidP="0042236A">
      <w:r w:rsidRPr="0042236A">
        <w:t>cooperation by maintaining the relationship with them ,</w:t>
      </w:r>
    </w:p>
    <w:p w14:paraId="767308BF" w14:textId="77777777" w:rsidR="0042236A" w:rsidRPr="0042236A" w:rsidRDefault="0042236A" w:rsidP="0042236A">
      <w:r w:rsidRPr="0042236A">
        <w:t>To carry out support activities to ensure that students are accepted into the business world and can settle there effectively,</w:t>
      </w:r>
    </w:p>
    <w:p w14:paraId="36237981" w14:textId="77777777" w:rsidR="0042236A" w:rsidRPr="0042236A" w:rsidRDefault="0042236A" w:rsidP="0042236A">
      <w:r w:rsidRPr="0042236A">
        <w:t>To support our employees in achieving their career goals,</w:t>
      </w:r>
    </w:p>
    <w:p w14:paraId="09F915EB" w14:textId="77777777" w:rsidR="0042236A" w:rsidRPr="0042236A" w:rsidRDefault="0042236A" w:rsidP="0042236A">
      <w:r w:rsidRPr="0042236A">
        <w:lastRenderedPageBreak/>
        <w:t>To carry out infrastructure studies that will pave the way for the integration of theoretical training with applications in all scientific fields,</w:t>
      </w:r>
    </w:p>
    <w:p w14:paraId="33CA99DC" w14:textId="77777777" w:rsidR="0042236A" w:rsidRPr="0042236A" w:rsidRDefault="0042236A" w:rsidP="0042236A">
      <w:r w:rsidRPr="0042236A">
        <w:t>To dominate and realize the understanding of continuous development in units and individuals,</w:t>
      </w:r>
    </w:p>
    <w:p w14:paraId="7E7D5D51" w14:textId="77777777" w:rsidR="0042236A" w:rsidRPr="0042236A" w:rsidRDefault="0042236A" w:rsidP="0042236A">
      <w:r w:rsidRPr="0042236A">
        <w:t>To lead equivalent units in other universities with new methods and practices in education and training activities,</w:t>
      </w:r>
    </w:p>
    <w:p w14:paraId="2A71E8CF" w14:textId="77777777" w:rsidR="0042236A" w:rsidRPr="0042236A" w:rsidRDefault="0042236A" w:rsidP="0042236A">
      <w:r w:rsidRPr="0042236A">
        <w:t xml:space="preserve">To motivate faculty members and students with effective methods in scientific studies and to ensure that they produce works that can stand out </w:t>
      </w:r>
      <w:proofErr w:type="gramStart"/>
      <w:r w:rsidRPr="0042236A">
        <w:t>internationally ,</w:t>
      </w:r>
      <w:proofErr w:type="gramEnd"/>
    </w:p>
    <w:p w14:paraId="6EFD14C1" w14:textId="77777777" w:rsidR="0042236A" w:rsidRPr="0042236A" w:rsidRDefault="0042236A" w:rsidP="0042236A">
      <w:proofErr w:type="gramStart"/>
      <w:r w:rsidRPr="0042236A">
        <w:t>In order to</w:t>
      </w:r>
      <w:proofErr w:type="gramEnd"/>
      <w:r w:rsidRPr="0042236A">
        <w:t xml:space="preserve"> expand the scope of scientific research, to provide all the necessary support so that studies can be carried out not only nationally but also internationally and to lead the formation of teams in different disciplines,</w:t>
      </w:r>
    </w:p>
    <w:p w14:paraId="7E121BDB" w14:textId="77777777" w:rsidR="0042236A" w:rsidRPr="0042236A" w:rsidRDefault="0042236A" w:rsidP="0042236A">
      <w:r w:rsidRPr="0042236A">
        <w:t>To carry out all the activities of the university with the understanding and aim of making internal and external stakeholders happy at the highest level,</w:t>
      </w:r>
    </w:p>
    <w:p w14:paraId="17C3A88E" w14:textId="77777777" w:rsidR="0042236A" w:rsidRPr="0042236A" w:rsidRDefault="0042236A" w:rsidP="0042236A">
      <w:r w:rsidRPr="0042236A">
        <w:t>Establishing suggestion systems and evaluating stakeholders' suggestions to increase the level of service and education,</w:t>
      </w:r>
    </w:p>
    <w:p w14:paraId="48261D23" w14:textId="77777777" w:rsidR="0042236A" w:rsidRPr="0042236A" w:rsidRDefault="0042236A" w:rsidP="0042236A">
      <w:r w:rsidRPr="0042236A">
        <w:t>To continuously improve our quality management system in order to provide more effective and efficient education and training activities,</w:t>
      </w:r>
    </w:p>
    <w:p w14:paraId="7938A17A" w14:textId="77777777" w:rsidR="0042236A" w:rsidRPr="0042236A" w:rsidRDefault="0042236A" w:rsidP="0042236A">
      <w:r w:rsidRPr="0042236A">
        <w:t>To improve relations between internal stakeholders and to develop and disseminate corporate awareness,</w:t>
      </w:r>
    </w:p>
    <w:p w14:paraId="333CD18D" w14:textId="77777777" w:rsidR="0042236A" w:rsidRPr="0042236A" w:rsidRDefault="0042236A" w:rsidP="0042236A">
      <w:r w:rsidRPr="0042236A">
        <w:t>To enable the internal and external environment to benefit more from scientific awareness by making academics' relations with internal and external stakeholders more effective and efficient,</w:t>
      </w:r>
    </w:p>
    <w:p w14:paraId="10F5E827" w14:textId="77777777" w:rsidR="0042236A" w:rsidRPr="0042236A" w:rsidRDefault="0042236A" w:rsidP="0042236A">
      <w:r w:rsidRPr="0042236A">
        <w:t>To equip the managers of Çanakkale Faculty of Applied Sciences with the knowledge that a modern manager should have by organizing manager development programs,</w:t>
      </w:r>
    </w:p>
    <w:p w14:paraId="44D7DAC3" w14:textId="77777777" w:rsidR="0042236A" w:rsidRPr="0042236A" w:rsidRDefault="0042236A" w:rsidP="0042236A">
      <w:r w:rsidRPr="0042236A">
        <w:t>To ensure that managers comply with the principle of positive motivation in their managerial activities,</w:t>
      </w:r>
    </w:p>
    <w:p w14:paraId="27F04654" w14:textId="77777777" w:rsidR="0042236A" w:rsidRPr="0042236A" w:rsidRDefault="0042236A" w:rsidP="0042236A">
      <w:r w:rsidRPr="0042236A">
        <w:lastRenderedPageBreak/>
        <w:t>To make evaluations based on high performance and success criteria in all applications against the managed.</w:t>
      </w:r>
    </w:p>
    <w:p w14:paraId="47C6D60A" w14:textId="77777777" w:rsidR="0042236A" w:rsidRPr="0042236A" w:rsidRDefault="0042236A" w:rsidP="0042236A">
      <w:r w:rsidRPr="0042236A">
        <w:t>To ensure that managers have a sense of solidarity and support with each other,</w:t>
      </w:r>
    </w:p>
    <w:p w14:paraId="320E0916" w14:textId="77777777" w:rsidR="0042236A" w:rsidRPr="0042236A" w:rsidRDefault="0042236A" w:rsidP="0042236A">
      <w:r w:rsidRPr="0042236A">
        <w:t>To systematize the transfer of knowledge and experience in order not to cause weaknesses in corporate activities during managerial staff changes,</w:t>
      </w:r>
    </w:p>
    <w:p w14:paraId="5F7F6775" w14:textId="77777777" w:rsidR="0042236A" w:rsidRPr="0042236A" w:rsidRDefault="0042236A" w:rsidP="0042236A">
      <w:r w:rsidRPr="0042236A">
        <w:t xml:space="preserve">To work on solutions to the social, </w:t>
      </w:r>
      <w:proofErr w:type="gramStart"/>
      <w:r w:rsidRPr="0042236A">
        <w:t>cultural</w:t>
      </w:r>
      <w:proofErr w:type="gramEnd"/>
      <w:r w:rsidRPr="0042236A">
        <w:t xml:space="preserve"> and economic problems of the region,</w:t>
      </w:r>
    </w:p>
    <w:p w14:paraId="35B0E4DF" w14:textId="77777777" w:rsidR="0042236A" w:rsidRPr="0042236A" w:rsidRDefault="0042236A" w:rsidP="0042236A">
      <w:r w:rsidRPr="0042236A">
        <w:t xml:space="preserve">collaborations with the industrial and service organizations of the region that will contribute more to the development of the </w:t>
      </w:r>
      <w:proofErr w:type="gramStart"/>
      <w:r w:rsidRPr="0042236A">
        <w:t>region ,</w:t>
      </w:r>
      <w:proofErr w:type="gramEnd"/>
    </w:p>
    <w:p w14:paraId="5E491208" w14:textId="77777777" w:rsidR="0042236A" w:rsidRPr="0042236A" w:rsidRDefault="0042236A" w:rsidP="0042236A">
      <w:r w:rsidRPr="0042236A">
        <w:t xml:space="preserve">To expand its scope to include the entire region while effectively carrying out University-Industry </w:t>
      </w:r>
      <w:proofErr w:type="gramStart"/>
      <w:r w:rsidRPr="0042236A">
        <w:t>cooperation ,</w:t>
      </w:r>
      <w:proofErr w:type="gramEnd"/>
    </w:p>
    <w:p w14:paraId="3445A0A3" w14:textId="77777777" w:rsidR="0042236A" w:rsidRPr="0042236A" w:rsidRDefault="0042236A" w:rsidP="0042236A">
      <w:r w:rsidRPr="0042236A">
        <w:t>To train qualified intermediate staff who are in line with today's technology and have the competence and diversity of knowledge to meet the expectations of public and private sector enterprises and industry,</w:t>
      </w:r>
    </w:p>
    <w:p w14:paraId="6E305DFC" w14:textId="77777777" w:rsidR="0042236A" w:rsidRPr="0042236A" w:rsidRDefault="0042236A" w:rsidP="0042236A">
      <w:r w:rsidRPr="0042236A">
        <w:t>By developing research projects according to regional needs, adding value to our region has been among its main goals and objectives.</w:t>
      </w:r>
    </w:p>
    <w:p w14:paraId="50928568" w14:textId="77777777" w:rsidR="0042236A" w:rsidRPr="0042236A" w:rsidRDefault="0042236A" w:rsidP="0042236A">
      <w:r w:rsidRPr="0042236A">
        <w:t>All faculty members in our program, affiliated with the management of Çanakkale Faculty of Applied Sciences, act in accordance with these core duties. In this context, our program determines its own duties and actively implements these duties with its faculty members in an internalized way.</w:t>
      </w:r>
    </w:p>
    <w:p w14:paraId="5671024A" w14:textId="77777777" w:rsidR="0042236A" w:rsidRPr="0042236A" w:rsidRDefault="0042236A" w:rsidP="0042236A">
      <w:r w:rsidRPr="0042236A">
        <w:t>the Department of Health Management affiliated with Çanakkale Faculty of Applied Sciences is to provide qualified healthcare professionals who will undertake innovative initiatives that respect social values by using contemporary teaching techniques with the understanding of a research academic staff with original values in order to reach the level of contemporary manners and knowledge required by Industry 4.0. To train qualified human resources with the necessary equipment to meet the qualified administrative staff needs of manager candidates and public and private health institutions and organizations and NGOs. Our program is within this framework;</w:t>
      </w:r>
    </w:p>
    <w:p w14:paraId="4EFF46BA" w14:textId="77777777" w:rsidR="0042236A" w:rsidRPr="0042236A" w:rsidRDefault="0042236A" w:rsidP="00214245">
      <w:pPr>
        <w:pStyle w:val="ListeParagraf"/>
        <w:numPr>
          <w:ilvl w:val="0"/>
          <w:numId w:val="30"/>
        </w:numPr>
      </w:pPr>
      <w:r w:rsidRPr="0042236A">
        <w:lastRenderedPageBreak/>
        <w:t>Preferred in Turkey with its education, training and research quality;</w:t>
      </w:r>
    </w:p>
    <w:p w14:paraId="324932E0" w14:textId="77777777" w:rsidR="0042236A" w:rsidRPr="0042236A" w:rsidRDefault="0042236A" w:rsidP="00214245">
      <w:pPr>
        <w:pStyle w:val="ListeParagraf"/>
        <w:numPr>
          <w:ilvl w:val="0"/>
          <w:numId w:val="30"/>
        </w:numPr>
      </w:pPr>
      <w:r w:rsidRPr="0042236A">
        <w:t>Developing human resources that are sensitive to technological developments and in line with the expectations of society and sector representatives;</w:t>
      </w:r>
    </w:p>
    <w:p w14:paraId="3D318508" w14:textId="77777777" w:rsidR="0042236A" w:rsidRPr="0042236A" w:rsidRDefault="0042236A" w:rsidP="00214245">
      <w:pPr>
        <w:pStyle w:val="ListeParagraf"/>
        <w:numPr>
          <w:ilvl w:val="0"/>
          <w:numId w:val="30"/>
        </w:numPr>
      </w:pPr>
      <w:r w:rsidRPr="0042236A">
        <w:t>Representing our department most effectively in the international academic environment;</w:t>
      </w:r>
    </w:p>
    <w:p w14:paraId="2FC94C97" w14:textId="77777777" w:rsidR="0042236A" w:rsidRPr="0042236A" w:rsidRDefault="0042236A" w:rsidP="00214245">
      <w:pPr>
        <w:pStyle w:val="ListeParagraf"/>
        <w:numPr>
          <w:ilvl w:val="0"/>
          <w:numId w:val="30"/>
        </w:numPr>
      </w:pPr>
      <w:r w:rsidRPr="0042236A">
        <w:t>Creating a result-oriented education profile with faculty members;</w:t>
      </w:r>
    </w:p>
    <w:p w14:paraId="588BF7AC" w14:textId="77777777" w:rsidR="0042236A" w:rsidRPr="0042236A" w:rsidRDefault="0042236A" w:rsidP="00214245">
      <w:pPr>
        <w:pStyle w:val="ListeParagraf"/>
        <w:numPr>
          <w:ilvl w:val="0"/>
          <w:numId w:val="30"/>
        </w:numPr>
      </w:pPr>
      <w:r w:rsidRPr="0042236A">
        <w:t>Raising participatory, self-confident individuals;</w:t>
      </w:r>
    </w:p>
    <w:p w14:paraId="0CA971E1" w14:textId="77777777" w:rsidR="0042236A" w:rsidRPr="0042236A" w:rsidRDefault="0042236A" w:rsidP="00214245">
      <w:pPr>
        <w:pStyle w:val="ListeParagraf"/>
        <w:numPr>
          <w:ilvl w:val="0"/>
          <w:numId w:val="30"/>
        </w:numPr>
      </w:pPr>
      <w:r w:rsidRPr="0042236A">
        <w:t>It has internalized its core missions to be a program that respects international values, adopts post-modern management principles and total quality understanding, and constantly renews itself.</w:t>
      </w:r>
    </w:p>
    <w:p w14:paraId="39F10922" w14:textId="77777777" w:rsidR="0042236A" w:rsidRPr="0042236A" w:rsidRDefault="0042236A" w:rsidP="0042236A">
      <w:r w:rsidRPr="0042236A">
        <w:t>The aim of our program is to train experts who will work in the efficient execution of service activities of public and private health institutions and organizations, who will work in accordance with the modern management approach and operate with today's technology. In this regard, theoretical information is given to students to increase their office knowledge in order to plan a working order that will enable them to make the best use of information and technology, and students are prepared for business life with applied courses. He is eager to improve himself in all relevant human and technical fields , especially statistics, economics, entrepreneurship and business management, innovation, research and development, project management, human resources management, public relations, organizational behavior and organizational psychology ;</w:t>
      </w:r>
    </w:p>
    <w:p w14:paraId="41537C87" w14:textId="77777777" w:rsidR="0042236A" w:rsidRPr="0042236A" w:rsidRDefault="0042236A" w:rsidP="00214245">
      <w:pPr>
        <w:pStyle w:val="ListeParagraf"/>
        <w:numPr>
          <w:ilvl w:val="0"/>
          <w:numId w:val="31"/>
        </w:numPr>
      </w:pPr>
      <w:r w:rsidRPr="0042236A">
        <w:t>Prone to team and project work;</w:t>
      </w:r>
    </w:p>
    <w:p w14:paraId="3ADD1FAF" w14:textId="77777777" w:rsidR="0042236A" w:rsidRPr="0042236A" w:rsidRDefault="0042236A" w:rsidP="00214245">
      <w:pPr>
        <w:pStyle w:val="ListeParagraf"/>
        <w:numPr>
          <w:ilvl w:val="0"/>
          <w:numId w:val="31"/>
        </w:numPr>
      </w:pPr>
      <w:r w:rsidRPr="0042236A">
        <w:t>Giving utmost importance to human relations and communication;</w:t>
      </w:r>
    </w:p>
    <w:p w14:paraId="501551D8" w14:textId="77777777" w:rsidR="0042236A" w:rsidRPr="0042236A" w:rsidRDefault="0042236A" w:rsidP="00214245">
      <w:pPr>
        <w:pStyle w:val="ListeParagraf"/>
        <w:numPr>
          <w:ilvl w:val="0"/>
          <w:numId w:val="31"/>
        </w:numPr>
      </w:pPr>
      <w:r w:rsidRPr="0042236A">
        <w:t>Has an entrepreneurial spirit;</w:t>
      </w:r>
    </w:p>
    <w:p w14:paraId="5CF19A11" w14:textId="77777777" w:rsidR="0042236A" w:rsidRPr="0042236A" w:rsidRDefault="0042236A" w:rsidP="00214245">
      <w:pPr>
        <w:pStyle w:val="ListeParagraf"/>
        <w:numPr>
          <w:ilvl w:val="0"/>
          <w:numId w:val="31"/>
        </w:numPr>
      </w:pPr>
      <w:r w:rsidRPr="0042236A">
        <w:t>Computer literate (maximum Office and SPSS program level);</w:t>
      </w:r>
    </w:p>
    <w:p w14:paraId="3BB06CC5" w14:textId="77777777" w:rsidR="0042236A" w:rsidRPr="0042236A" w:rsidRDefault="0042236A" w:rsidP="00214245">
      <w:pPr>
        <w:pStyle w:val="ListeParagraf"/>
        <w:numPr>
          <w:ilvl w:val="0"/>
          <w:numId w:val="31"/>
        </w:numPr>
      </w:pPr>
      <w:r w:rsidRPr="0042236A">
        <w:t>It aims to raise students who care about learning foreign languages.</w:t>
      </w:r>
    </w:p>
    <w:p w14:paraId="75712FBA" w14:textId="77777777" w:rsidR="0042236A" w:rsidRPr="0042236A" w:rsidRDefault="0042236A" w:rsidP="0042236A">
      <w:r w:rsidRPr="0042236A">
        <w:t>In this context, our program aims to have its graduates serve as qualified, trained workforce potential, as entrepreneurial and innovative experts who follow the current developments in the national and international platforms related to the sector in which they will work, have high communication skills, have full self-confidence.</w:t>
      </w:r>
    </w:p>
    <w:p w14:paraId="5D448EFD" w14:textId="77777777" w:rsidR="0042236A" w:rsidRPr="0042236A" w:rsidRDefault="0042236A" w:rsidP="0042236A">
      <w:r w:rsidRPr="0042236A">
        <w:t xml:space="preserve">As can be seen, the core duties of our program are compatible with the core duties of the unit and the institution in all aspects. In fact, it meets many of the core duties of our unit. The specific duties of the unit and the institution were taken into account in structuring the educational objectives, and these objectives were updated within the framework of continuous development studies by discussing the evaluations expressed in the meetings held </w:t>
      </w:r>
      <w:r w:rsidRPr="0042236A">
        <w:lastRenderedPageBreak/>
        <w:t>at different times with all stakeholders and reflected in various surveys. Links to the news regarding all of these have also been added as evidence.</w:t>
      </w:r>
    </w:p>
    <w:p w14:paraId="4BB53D5F" w14:textId="77777777" w:rsidR="0042236A" w:rsidRPr="0042236A" w:rsidRDefault="0042236A" w:rsidP="0042236A">
      <w:pPr>
        <w:ind w:firstLine="0"/>
        <w:jc w:val="center"/>
        <w:rPr>
          <w:b/>
          <w:bCs/>
          <w:szCs w:val="24"/>
        </w:rPr>
      </w:pPr>
      <w:r w:rsidRPr="0042236A">
        <w:rPr>
          <w:b/>
          <w:bCs/>
          <w:szCs w:val="24"/>
        </w:rPr>
        <w:t>CONCLUSION</w:t>
      </w:r>
    </w:p>
    <w:p w14:paraId="030032B1" w14:textId="77777777" w:rsidR="0042236A" w:rsidRPr="0042236A" w:rsidRDefault="0042236A" w:rsidP="0042236A">
      <w:pPr>
        <w:spacing w:before="0" w:beforeAutospacing="0" w:after="0" w:afterAutospacing="0"/>
        <w:rPr>
          <w:rFonts w:cs="Times New Roman"/>
          <w:b/>
          <w:bCs/>
          <w:szCs w:val="24"/>
        </w:rPr>
      </w:pPr>
      <w:r w:rsidRPr="0042236A">
        <w:rPr>
          <w:rFonts w:cs="Times New Roman"/>
          <w:b/>
          <w:bCs/>
          <w:szCs w:val="24"/>
        </w:rPr>
        <w:t>SAMPLE APPLICATION</w:t>
      </w:r>
    </w:p>
    <w:p w14:paraId="39A56739" w14:textId="77777777" w:rsidR="0042236A" w:rsidRPr="0042236A" w:rsidRDefault="0042236A" w:rsidP="0042236A">
      <w:pPr>
        <w:spacing w:before="0" w:beforeAutospacing="0" w:after="0" w:afterAutospacing="0"/>
        <w:rPr>
          <w:rFonts w:cs="Times New Roman"/>
          <w:b/>
          <w:bCs/>
          <w:szCs w:val="24"/>
        </w:rPr>
      </w:pPr>
      <w:r w:rsidRPr="0042236A">
        <w:rPr>
          <w:rFonts w:cs="Times New Roman"/>
          <w:b/>
          <w:bCs/>
          <w:szCs w:val="24"/>
        </w:rPr>
        <w:t>EVIDENCE</w:t>
      </w:r>
    </w:p>
    <w:p w14:paraId="1914BC61" w14:textId="77777777" w:rsidR="0042236A" w:rsidRPr="0042236A" w:rsidRDefault="0042236A" w:rsidP="0042236A">
      <w:pPr>
        <w:rPr>
          <w:b/>
          <w:bCs/>
          <w:szCs w:val="24"/>
        </w:rPr>
      </w:pPr>
      <w:r w:rsidRPr="0042236A">
        <w:rPr>
          <w:b/>
          <w:bCs/>
          <w:szCs w:val="24"/>
        </w:rPr>
        <w:t>Institution / Unit / Program Website, News, Announcements, Promotions, 2019 Unit and Program Activity Reports.</w:t>
      </w:r>
    </w:p>
    <w:p w14:paraId="4B8B821F" w14:textId="77777777" w:rsidR="0042236A" w:rsidRPr="0042236A" w:rsidRDefault="0042236A"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color w:val="0000FF"/>
          <w:szCs w:val="24"/>
          <w:lang w:eastAsia="tr-TR"/>
        </w:rPr>
      </w:pPr>
      <w:r w:rsidRPr="0042236A">
        <w:rPr>
          <w:rFonts w:eastAsiaTheme="minorEastAsia" w:cs="Times New Roman"/>
          <w:b/>
          <w:bCs/>
          <w:szCs w:val="24"/>
          <w:lang w:eastAsia="tr-TR"/>
        </w:rPr>
        <w:t xml:space="preserve">Evidence links </w:t>
      </w:r>
      <w:r w:rsidRPr="0042236A">
        <w:rPr>
          <w:rFonts w:eastAsiaTheme="minorEastAsia" w:cs="Times New Roman"/>
          <w:szCs w:val="24"/>
          <w:lang w:eastAsia="tr-TR"/>
        </w:rPr>
        <w:t xml:space="preserve">: </w:t>
      </w:r>
      <w:r w:rsidRPr="0042236A">
        <w:rPr>
          <w:rFonts w:eastAsiaTheme="minorEastAsia" w:cs="Times New Roman"/>
          <w:color w:val="0000FF"/>
          <w:szCs w:val="24"/>
          <w:u w:val="single"/>
          <w:lang w:eastAsia="tr-TR"/>
        </w:rPr>
        <w:t xml:space="preserve">https:// </w:t>
      </w:r>
      <w:hyperlink r:id="rId65" w:history="1">
        <w:r w:rsidRPr="0042236A">
          <w:rPr>
            <w:rFonts w:eastAsiaTheme="minorEastAsia" w:cs="Times New Roman"/>
            <w:color w:val="0000FF"/>
            <w:szCs w:val="24"/>
            <w:u w:val="single"/>
            <w:lang w:eastAsia="tr-TR"/>
          </w:rPr>
          <w:t>www.comu.edu.tr/msyon-vizyon</w:t>
        </w:r>
      </w:hyperlink>
      <w:r w:rsidRPr="0042236A">
        <w:rPr>
          <w:rFonts w:eastAsiaTheme="minorEastAsia" w:cs="Times New Roman"/>
          <w:color w:val="0000FF"/>
          <w:szCs w:val="24"/>
          <w:lang w:eastAsia="tr-TR"/>
        </w:rPr>
        <w:t xml:space="preserve"> </w:t>
      </w:r>
    </w:p>
    <w:p w14:paraId="420BB188"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66" w:history="1">
        <w:r w:rsidR="0042236A" w:rsidRPr="0042236A">
          <w:rPr>
            <w:rFonts w:eastAsiaTheme="minorEastAsia" w:cs="Times New Roman"/>
            <w:color w:val="0563C1" w:themeColor="hyperlink"/>
            <w:szCs w:val="24"/>
            <w:u w:val="single"/>
            <w:lang w:eastAsia="tr-TR"/>
          </w:rPr>
          <w:t>http://saglik.cuby.comu.edu.tr/bolum-hakkinda.html</w:t>
        </w:r>
      </w:hyperlink>
    </w:p>
    <w:p w14:paraId="55A6992E"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67" w:history="1">
        <w:r w:rsidR="0042236A" w:rsidRPr="0042236A">
          <w:rPr>
            <w:rFonts w:eastAsiaTheme="minorEastAsia" w:cs="Times New Roman"/>
            <w:color w:val="0563C1" w:themeColor="hyperlink"/>
            <w:szCs w:val="24"/>
            <w:u w:val="single"/>
            <w:lang w:eastAsia="tr-TR"/>
          </w:rPr>
          <w:t>http://saglik.cuby.comu.edu.tr/arsiv/duyurular</w:t>
        </w:r>
      </w:hyperlink>
      <w:r w:rsidR="0042236A" w:rsidRPr="0042236A">
        <w:rPr>
          <w:rFonts w:eastAsiaTheme="minorEastAsia" w:cs="Times New Roman"/>
          <w:szCs w:val="24"/>
          <w:lang w:eastAsia="tr-TR"/>
        </w:rPr>
        <w:t xml:space="preserve"> </w:t>
      </w:r>
    </w:p>
    <w:p w14:paraId="734F4D54"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68" w:history="1">
        <w:r w:rsidR="0042236A" w:rsidRPr="0042236A">
          <w:rPr>
            <w:rFonts w:eastAsiaTheme="minorEastAsia" w:cs="Times New Roman"/>
            <w:color w:val="0563C1" w:themeColor="hyperlink"/>
            <w:szCs w:val="24"/>
            <w:u w:val="single"/>
            <w:lang w:eastAsia="tr-TR"/>
          </w:rPr>
          <w:t>http://saglik.cuby.comu.edu.tr/arsiv/haberler</w:t>
        </w:r>
      </w:hyperlink>
      <w:r w:rsidR="0042236A" w:rsidRPr="0042236A">
        <w:rPr>
          <w:rFonts w:eastAsiaTheme="minorEastAsia" w:cs="Times New Roman"/>
          <w:szCs w:val="24"/>
          <w:lang w:eastAsia="tr-TR"/>
        </w:rPr>
        <w:t xml:space="preserve"> </w:t>
      </w:r>
    </w:p>
    <w:p w14:paraId="445684A1"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69" w:history="1">
        <w:r w:rsidR="0042236A" w:rsidRPr="0042236A">
          <w:rPr>
            <w:rFonts w:eastAsiaTheme="minorEastAsia" w:cs="Times New Roman"/>
            <w:color w:val="0563C1" w:themeColor="hyperlink"/>
            <w:szCs w:val="24"/>
            <w:u w:val="single"/>
            <w:lang w:eastAsia="tr-TR"/>
          </w:rPr>
          <w:t>http://saglik.cuby.comu.edu.tr/arsiv/etkinliler</w:t>
        </w:r>
      </w:hyperlink>
      <w:r w:rsidR="0042236A" w:rsidRPr="0042236A">
        <w:rPr>
          <w:rFonts w:eastAsiaTheme="minorEastAsia" w:cs="Times New Roman"/>
          <w:szCs w:val="24"/>
          <w:lang w:eastAsia="tr-TR"/>
        </w:rPr>
        <w:t xml:space="preserve"> </w:t>
      </w:r>
    </w:p>
    <w:p w14:paraId="462AEABB"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70" w:history="1">
        <w:r w:rsidR="0042236A" w:rsidRPr="0042236A">
          <w:rPr>
            <w:rFonts w:eastAsiaTheme="minorEastAsia" w:cs="Times New Roman"/>
            <w:color w:val="0563C1" w:themeColor="hyperlink"/>
            <w:szCs w:val="24"/>
            <w:u w:val="single"/>
            <w:lang w:eastAsia="tr-TR"/>
          </w:rPr>
          <w:t>http://saglik.cuby.comu.edu.tr/galeriler</w:t>
        </w:r>
      </w:hyperlink>
      <w:r w:rsidR="0042236A" w:rsidRPr="0042236A">
        <w:rPr>
          <w:rFonts w:eastAsiaTheme="minorEastAsia" w:cs="Times New Roman"/>
          <w:szCs w:val="24"/>
          <w:lang w:eastAsia="tr-TR"/>
        </w:rPr>
        <w:t xml:space="preserve"> </w:t>
      </w:r>
    </w:p>
    <w:p w14:paraId="777BE464"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71" w:history="1">
        <w:r w:rsidR="0042236A" w:rsidRPr="0042236A">
          <w:rPr>
            <w:rFonts w:eastAsiaTheme="minorEastAsia" w:cs="Times New Roman"/>
            <w:color w:val="0563C1" w:themeColor="hyperlink"/>
            <w:szCs w:val="24"/>
            <w:u w:val="single"/>
            <w:lang w:eastAsia="tr-TR"/>
          </w:rPr>
          <w:t>http://saglik.cuby.comu.edu.tr/lisans/</w:t>
        </w:r>
      </w:hyperlink>
      <w:r w:rsidR="0042236A" w:rsidRPr="0042236A">
        <w:rPr>
          <w:rFonts w:eastAsiaTheme="minorEastAsia" w:cs="Times New Roman"/>
          <w:szCs w:val="24"/>
          <w:lang w:eastAsia="tr-TR"/>
        </w:rPr>
        <w:t xml:space="preserve"> </w:t>
      </w:r>
    </w:p>
    <w:p w14:paraId="66F5D613"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72" w:history="1">
        <w:r w:rsidR="0042236A" w:rsidRPr="0042236A">
          <w:rPr>
            <w:rFonts w:eastAsiaTheme="minorEastAsia" w:cs="Times New Roman"/>
            <w:color w:val="0563C1" w:themeColor="hyperlink"/>
            <w:szCs w:val="24"/>
            <w:u w:val="single"/>
            <w:lang w:eastAsia="tr-TR"/>
          </w:rPr>
          <w:t>http://saglik.cuby.comu.edu.tr/lisansustu/</w:t>
        </w:r>
      </w:hyperlink>
      <w:r w:rsidR="0042236A" w:rsidRPr="0042236A">
        <w:rPr>
          <w:rFonts w:eastAsiaTheme="minorEastAsia" w:cs="Times New Roman"/>
          <w:szCs w:val="24"/>
          <w:lang w:eastAsia="tr-TR"/>
        </w:rPr>
        <w:t xml:space="preserve"> </w:t>
      </w:r>
    </w:p>
    <w:p w14:paraId="00227996"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73" w:history="1">
        <w:r w:rsidR="0042236A" w:rsidRPr="0042236A">
          <w:rPr>
            <w:rFonts w:eastAsiaTheme="minorEastAsia" w:cs="Times New Roman"/>
            <w:color w:val="0563C1" w:themeColor="hyperlink"/>
            <w:szCs w:val="24"/>
            <w:u w:val="single"/>
            <w:lang w:eastAsia="tr-TR"/>
          </w:rPr>
          <w:t>http://saglik.cuby.comu.edu.tr/kalite-guvencesi/</w:t>
        </w:r>
      </w:hyperlink>
      <w:r w:rsidR="0042236A" w:rsidRPr="0042236A">
        <w:rPr>
          <w:rFonts w:eastAsiaTheme="minorEastAsia" w:cs="Times New Roman"/>
          <w:szCs w:val="24"/>
          <w:lang w:eastAsia="tr-TR"/>
        </w:rPr>
        <w:t xml:space="preserve"> </w:t>
      </w:r>
    </w:p>
    <w:p w14:paraId="459F2B6F"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74" w:history="1">
        <w:r w:rsidR="0042236A" w:rsidRPr="0042236A">
          <w:rPr>
            <w:rFonts w:eastAsiaTheme="minorEastAsia" w:cs="Times New Roman"/>
            <w:color w:val="0563C1" w:themeColor="hyperlink"/>
            <w:szCs w:val="24"/>
            <w:u w:val="single"/>
            <w:lang w:eastAsia="tr-TR"/>
          </w:rPr>
          <w:t>http://cuby.comu.edu.tr/arsiv/duyurular</w:t>
        </w:r>
      </w:hyperlink>
      <w:r w:rsidR="0042236A" w:rsidRPr="0042236A">
        <w:rPr>
          <w:rFonts w:eastAsiaTheme="minorEastAsia" w:cs="Times New Roman"/>
          <w:color w:val="0000FF"/>
          <w:szCs w:val="24"/>
          <w:lang w:eastAsia="tr-TR"/>
        </w:rPr>
        <w:t xml:space="preserve"> </w:t>
      </w:r>
    </w:p>
    <w:p w14:paraId="06522728"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75" w:history="1">
        <w:r w:rsidR="0042236A" w:rsidRPr="0042236A">
          <w:rPr>
            <w:rFonts w:eastAsiaTheme="minorEastAsia" w:cs="Times New Roman"/>
            <w:color w:val="0563C1" w:themeColor="hyperlink"/>
            <w:szCs w:val="24"/>
            <w:u w:val="single"/>
            <w:lang w:eastAsia="tr-TR"/>
          </w:rPr>
          <w:t>http://cuby.comu.edu.tr/comu-ogrenci-yasam-kariyer-ve-mezun-iliskileri-koo.html</w:t>
        </w:r>
      </w:hyperlink>
    </w:p>
    <w:p w14:paraId="18B4E5A0"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76" w:history="1">
        <w:r w:rsidR="0042236A" w:rsidRPr="0042236A">
          <w:rPr>
            <w:rFonts w:eastAsiaTheme="minorEastAsia" w:cs="Times New Roman"/>
            <w:color w:val="0563C1" w:themeColor="hyperlink"/>
            <w:szCs w:val="24"/>
            <w:u w:val="single"/>
            <w:lang w:eastAsia="tr-TR"/>
          </w:rPr>
          <w:t>http://cuby.comu.edu.tr/arsiv/haberler</w:t>
        </w:r>
      </w:hyperlink>
      <w:r w:rsidR="0042236A" w:rsidRPr="0042236A">
        <w:rPr>
          <w:rFonts w:eastAsiaTheme="minorEastAsia" w:cs="Times New Roman"/>
          <w:color w:val="0000FF"/>
          <w:szCs w:val="24"/>
          <w:lang w:eastAsia="tr-TR"/>
        </w:rPr>
        <w:t xml:space="preserve"> </w:t>
      </w:r>
    </w:p>
    <w:p w14:paraId="6ED9F886"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77" w:history="1">
        <w:r w:rsidR="0042236A" w:rsidRPr="0042236A">
          <w:rPr>
            <w:rFonts w:eastAsiaTheme="minorEastAsia" w:cs="Times New Roman"/>
            <w:color w:val="0563C1" w:themeColor="hyperlink"/>
            <w:szCs w:val="24"/>
            <w:u w:val="single"/>
            <w:lang w:eastAsia="tr-TR"/>
          </w:rPr>
          <w:t>http://cuby.comu.edu.tr/arsiv/haberler</w:t>
        </w:r>
      </w:hyperlink>
      <w:r w:rsidR="0042236A" w:rsidRPr="0042236A">
        <w:rPr>
          <w:rFonts w:eastAsiaTheme="minorEastAsia" w:cs="Times New Roman"/>
          <w:color w:val="0000FF"/>
          <w:szCs w:val="24"/>
          <w:lang w:eastAsia="tr-TR"/>
        </w:rPr>
        <w:t xml:space="preserve"> </w:t>
      </w:r>
    </w:p>
    <w:p w14:paraId="3B201EDF"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78" w:history="1">
        <w:r w:rsidR="0042236A" w:rsidRPr="0042236A">
          <w:rPr>
            <w:rFonts w:eastAsiaTheme="minorEastAsia" w:cs="Times New Roman"/>
            <w:color w:val="0563C1" w:themeColor="hyperlink"/>
            <w:szCs w:val="24"/>
            <w:u w:val="single"/>
            <w:lang w:eastAsia="tr-TR"/>
          </w:rPr>
          <w:t>http://cuby.comu.edu.tr/etkinliktakvimi</w:t>
        </w:r>
      </w:hyperlink>
    </w:p>
    <w:p w14:paraId="5A4D23F5"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79" w:history="1">
        <w:r w:rsidR="0042236A" w:rsidRPr="0042236A">
          <w:rPr>
            <w:rFonts w:eastAsiaTheme="minorEastAsia" w:cs="Times New Roman"/>
            <w:color w:val="0563C1" w:themeColor="hyperlink"/>
            <w:szCs w:val="24"/>
            <w:u w:val="single"/>
            <w:lang w:eastAsia="tr-TR"/>
          </w:rPr>
          <w:t>http://cuby.comu.edu.tr/yonetmeLİK.html</w:t>
        </w:r>
      </w:hyperlink>
      <w:r w:rsidR="0042236A" w:rsidRPr="0042236A">
        <w:rPr>
          <w:rFonts w:eastAsiaTheme="minorEastAsia" w:cs="Times New Roman"/>
          <w:szCs w:val="24"/>
          <w:lang w:eastAsia="tr-TR"/>
        </w:rPr>
        <w:t xml:space="preserve"> </w:t>
      </w:r>
    </w:p>
    <w:p w14:paraId="5C694AC4" w14:textId="77777777" w:rsidR="0042236A" w:rsidRPr="0042236A" w:rsidRDefault="0042236A" w:rsidP="0042236A">
      <w:pPr>
        <w:widowControl w:val="0"/>
        <w:kinsoku w:val="0"/>
        <w:overflowPunct w:val="0"/>
        <w:autoSpaceDE w:val="0"/>
        <w:autoSpaceDN w:val="0"/>
        <w:adjustRightInd w:val="0"/>
        <w:spacing w:before="0" w:beforeAutospacing="0" w:after="0" w:afterAutospacing="0" w:line="240" w:lineRule="auto"/>
        <w:ind w:firstLine="0"/>
        <w:jc w:val="left"/>
        <w:rPr>
          <w:rFonts w:eastAsiaTheme="minorEastAsia" w:cs="Times New Roman"/>
          <w:szCs w:val="24"/>
          <w:lang w:eastAsia="tr-TR"/>
        </w:rPr>
      </w:pPr>
    </w:p>
    <w:p w14:paraId="2067C92B" w14:textId="1346EAF7" w:rsidR="0042236A" w:rsidRPr="00215DB5" w:rsidRDefault="00215DB5" w:rsidP="00215DB5">
      <w:pPr>
        <w:pStyle w:val="Balk2"/>
      </w:pPr>
      <w:bookmarkStart w:id="41" w:name="_Toc55389744"/>
      <w:r>
        <w:t>03.4. Determination of Program Objectives by Including Stakeholders It should be determined by including various internal and external stakeholders of the program in the process.</w:t>
      </w:r>
      <w:bookmarkEnd w:id="41"/>
    </w:p>
    <w:p w14:paraId="53F9C97F" w14:textId="019C06A3" w:rsidR="0042236A" w:rsidRPr="00215DB5" w:rsidRDefault="0042236A" w:rsidP="00215DB5">
      <w:r w:rsidRPr="00215DB5">
        <w:t xml:space="preserve">the mission of the program have already been explained in detail in the above sections in order to train Health Management specialists who have sufficient professional equipment, who have adopted the principle of continuous improvement and lifelong learning, and who have the qualifications required by the age. The development of our program, increasing the quality of education, and equipping it with contemporary and modern educational technologies will only be possible with the support of all its stakeholders. For this purpose, it has determined its strategies by identifying stakeholders and taking their situations into account. The main ones are the institutions within the bilateral cooperation and protocols of </w:t>
      </w:r>
      <w:r w:rsidRPr="00215DB5">
        <w:lastRenderedPageBreak/>
        <w:t xml:space="preserve">our university and </w:t>
      </w:r>
      <w:proofErr w:type="spellStart"/>
      <w:r w:rsidRPr="00215DB5">
        <w:t>Çanakkale</w:t>
      </w:r>
      <w:proofErr w:type="spellEnd"/>
      <w:r w:rsidRPr="00215DB5">
        <w:t xml:space="preserve"> Faculty of Applied Sciences. In this context, our main stakeholders can be listed as follows:</w:t>
      </w:r>
    </w:p>
    <w:p w14:paraId="30B402A0" w14:textId="77777777" w:rsidR="0042236A" w:rsidRPr="00215DB5" w:rsidRDefault="0042236A" w:rsidP="00214245">
      <w:pPr>
        <w:pStyle w:val="ListeParagraf"/>
        <w:numPr>
          <w:ilvl w:val="0"/>
          <w:numId w:val="32"/>
        </w:numPr>
      </w:pPr>
      <w:r w:rsidRPr="00215DB5">
        <w:t>Governorship, District Governorship and other official institutions,</w:t>
      </w:r>
    </w:p>
    <w:p w14:paraId="04D586C6" w14:textId="77777777" w:rsidR="0042236A" w:rsidRPr="00215DB5" w:rsidRDefault="0042236A" w:rsidP="00214245">
      <w:pPr>
        <w:pStyle w:val="ListeParagraf"/>
        <w:numPr>
          <w:ilvl w:val="0"/>
          <w:numId w:val="32"/>
        </w:numPr>
      </w:pPr>
      <w:r w:rsidRPr="00215DB5">
        <w:t>Council of Higher Education,</w:t>
      </w:r>
    </w:p>
    <w:p w14:paraId="0EA01AD2" w14:textId="77777777" w:rsidR="0042236A" w:rsidRPr="00215DB5" w:rsidRDefault="0042236A" w:rsidP="00214245">
      <w:pPr>
        <w:pStyle w:val="ListeParagraf"/>
        <w:numPr>
          <w:ilvl w:val="0"/>
          <w:numId w:val="32"/>
        </w:numPr>
      </w:pPr>
      <w:r w:rsidRPr="00215DB5">
        <w:t>Interuniversity Board,</w:t>
      </w:r>
    </w:p>
    <w:p w14:paraId="2F31A94E" w14:textId="77777777" w:rsidR="0042236A" w:rsidRPr="00215DB5" w:rsidRDefault="0042236A" w:rsidP="00214245">
      <w:pPr>
        <w:pStyle w:val="ListeParagraf"/>
        <w:numPr>
          <w:ilvl w:val="0"/>
          <w:numId w:val="32"/>
        </w:numPr>
      </w:pPr>
      <w:r w:rsidRPr="00215DB5">
        <w:t>National and International Education and Research Institutions,</w:t>
      </w:r>
    </w:p>
    <w:p w14:paraId="1F38E5F6" w14:textId="77777777" w:rsidR="0042236A" w:rsidRPr="00215DB5" w:rsidRDefault="0042236A" w:rsidP="00214245">
      <w:pPr>
        <w:pStyle w:val="ListeParagraf"/>
        <w:numPr>
          <w:ilvl w:val="0"/>
          <w:numId w:val="32"/>
        </w:numPr>
      </w:pPr>
      <w:r w:rsidRPr="00215DB5">
        <w:t>Private Health Institutions</w:t>
      </w:r>
    </w:p>
    <w:p w14:paraId="64DAD2ED" w14:textId="77777777" w:rsidR="0042236A" w:rsidRPr="00215DB5" w:rsidRDefault="0042236A" w:rsidP="00214245">
      <w:pPr>
        <w:pStyle w:val="ListeParagraf"/>
        <w:numPr>
          <w:ilvl w:val="0"/>
          <w:numId w:val="32"/>
        </w:numPr>
      </w:pPr>
      <w:r w:rsidRPr="00215DB5">
        <w:t>Public Health Institutions</w:t>
      </w:r>
    </w:p>
    <w:p w14:paraId="39DAAFA8" w14:textId="77777777" w:rsidR="0042236A" w:rsidRPr="00215DB5" w:rsidRDefault="0042236A" w:rsidP="00214245">
      <w:pPr>
        <w:pStyle w:val="ListeParagraf"/>
        <w:numPr>
          <w:ilvl w:val="0"/>
          <w:numId w:val="32"/>
        </w:numPr>
      </w:pPr>
      <w:r w:rsidRPr="00215DB5">
        <w:t>Research Hospitals</w:t>
      </w:r>
    </w:p>
    <w:p w14:paraId="1591868B" w14:textId="77777777" w:rsidR="0042236A" w:rsidRPr="00215DB5" w:rsidRDefault="0042236A" w:rsidP="00214245">
      <w:pPr>
        <w:pStyle w:val="ListeParagraf"/>
        <w:numPr>
          <w:ilvl w:val="0"/>
          <w:numId w:val="32"/>
        </w:numPr>
      </w:pPr>
      <w:r w:rsidRPr="00215DB5">
        <w:t>Family Health and Public Health Centers</w:t>
      </w:r>
    </w:p>
    <w:p w14:paraId="0AE3330E" w14:textId="77777777" w:rsidR="0042236A" w:rsidRPr="00215DB5" w:rsidRDefault="0042236A" w:rsidP="00214245">
      <w:pPr>
        <w:pStyle w:val="ListeParagraf"/>
        <w:numPr>
          <w:ilvl w:val="0"/>
          <w:numId w:val="32"/>
        </w:numPr>
      </w:pPr>
      <w:r w:rsidRPr="00215DB5">
        <w:t>Non-Governmental Organizations,</w:t>
      </w:r>
    </w:p>
    <w:p w14:paraId="492A482C" w14:textId="77777777" w:rsidR="0042236A" w:rsidRPr="00215DB5" w:rsidRDefault="0042236A" w:rsidP="00214245">
      <w:pPr>
        <w:pStyle w:val="ListeParagraf"/>
        <w:numPr>
          <w:ilvl w:val="0"/>
          <w:numId w:val="32"/>
        </w:numPr>
      </w:pPr>
      <w:r w:rsidRPr="00215DB5">
        <w:t>Our academic staff and their families,</w:t>
      </w:r>
    </w:p>
    <w:p w14:paraId="761FA0A4" w14:textId="77777777" w:rsidR="0042236A" w:rsidRPr="00215DB5" w:rsidRDefault="0042236A" w:rsidP="00214245">
      <w:pPr>
        <w:pStyle w:val="ListeParagraf"/>
        <w:numPr>
          <w:ilvl w:val="0"/>
          <w:numId w:val="32"/>
        </w:numPr>
      </w:pPr>
      <w:r w:rsidRPr="00215DB5">
        <w:t>Our administrative staff and their families,</w:t>
      </w:r>
    </w:p>
    <w:p w14:paraId="3662998E" w14:textId="77777777" w:rsidR="0042236A" w:rsidRPr="00215DB5" w:rsidRDefault="0042236A" w:rsidP="00214245">
      <w:pPr>
        <w:pStyle w:val="ListeParagraf"/>
        <w:numPr>
          <w:ilvl w:val="0"/>
          <w:numId w:val="32"/>
        </w:numPr>
      </w:pPr>
      <w:r w:rsidRPr="00215DB5">
        <w:t>Our students and their families,</w:t>
      </w:r>
    </w:p>
    <w:p w14:paraId="7FA9BEAA" w14:textId="77777777" w:rsidR="0042236A" w:rsidRPr="00215DB5" w:rsidRDefault="0042236A" w:rsidP="00214245">
      <w:pPr>
        <w:pStyle w:val="ListeParagraf"/>
        <w:numPr>
          <w:ilvl w:val="0"/>
          <w:numId w:val="32"/>
        </w:numPr>
      </w:pPr>
      <w:r w:rsidRPr="00215DB5">
        <w:t>Our graduates.</w:t>
      </w:r>
    </w:p>
    <w:p w14:paraId="7C57C16D" w14:textId="77777777" w:rsidR="0042236A" w:rsidRPr="00215DB5" w:rsidRDefault="0042236A" w:rsidP="00215DB5">
      <w:r w:rsidRPr="00215DB5">
        <w:t>Within the scope of achieving the program objectives, the mission and educational objectives of the Department of Health Management are determined and internalized by taking the opinions of all internal and external stakeholders of our program, and when deemed necessary, they are updated by taking the opinions of all stakeholders in accordance with the requirements of the age, taking into account regional, national and global developments when necessary.</w:t>
      </w:r>
    </w:p>
    <w:p w14:paraId="767E635D" w14:textId="77777777" w:rsidR="0042236A" w:rsidRPr="00215DB5" w:rsidRDefault="0042236A" w:rsidP="00215DB5">
      <w:r w:rsidRPr="00215DB5">
        <w:t xml:space="preserve">In this context, internal and external stakeholder advisory boards have been established. While the program self-study , goals, objectives and teaching plan were being determined, the program advisor invited the relevant department head, unit manager, faculty members in the program and program students to a meeting and firstly organized a meeting where the opinions of internal stakeholders were taken. Then, in line with the meetings held with external stakeholders and the demands from the industry, the program core tasks and objectives were updated in accordance with the relevant unit and institution. In this context, all necessary studies have been carried out by taking the opinions of both our current associate degree students and our graduate students to enrich our education and training content and to make it more up-to-date, more understandable, more balanced, more entertaining and include practical information more suitable for business life. In this context, the necessary performance indicators and evaluation surveys were created and applied to the relevant parties as printouts or via our unit website in these meetings and/or periodically . This is a clear indication that the program mission, goals, objectives and teaching plan are </w:t>
      </w:r>
      <w:r w:rsidRPr="00215DB5">
        <w:lastRenderedPageBreak/>
        <w:t>determined by including internal and external stakeholders in the process to achieve the goals of the Department of Health Management. While the teaching plans are being updated, they are also subjected to another review by MEYOK. Relevant evidence and links about this indicator are presented in the appendix for your information.</w:t>
      </w:r>
    </w:p>
    <w:p w14:paraId="41B20DEF" w14:textId="77777777" w:rsidR="00215DB5" w:rsidRPr="0042236A" w:rsidRDefault="00215DB5" w:rsidP="00215DB5">
      <w:pPr>
        <w:ind w:firstLine="0"/>
        <w:jc w:val="center"/>
        <w:rPr>
          <w:b/>
          <w:bCs/>
          <w:szCs w:val="24"/>
        </w:rPr>
      </w:pPr>
      <w:r w:rsidRPr="0042236A">
        <w:rPr>
          <w:b/>
          <w:bCs/>
          <w:szCs w:val="24"/>
        </w:rPr>
        <w:t>CONCLUSION</w:t>
      </w:r>
    </w:p>
    <w:p w14:paraId="66CD66F5" w14:textId="77777777" w:rsidR="00215DB5" w:rsidRPr="0042236A" w:rsidRDefault="00215DB5" w:rsidP="00215DB5">
      <w:pPr>
        <w:spacing w:before="0" w:beforeAutospacing="0" w:after="0" w:afterAutospacing="0"/>
        <w:rPr>
          <w:rFonts w:cs="Times New Roman"/>
          <w:b/>
          <w:bCs/>
          <w:szCs w:val="24"/>
        </w:rPr>
      </w:pPr>
      <w:r w:rsidRPr="0042236A">
        <w:rPr>
          <w:rFonts w:cs="Times New Roman"/>
          <w:b/>
          <w:bCs/>
          <w:szCs w:val="24"/>
        </w:rPr>
        <w:t>SAMPLE APPLICATION</w:t>
      </w:r>
    </w:p>
    <w:p w14:paraId="70F3BCBD" w14:textId="77777777" w:rsidR="00215DB5" w:rsidRPr="0042236A" w:rsidRDefault="00215DB5" w:rsidP="00215DB5">
      <w:pPr>
        <w:spacing w:before="0" w:beforeAutospacing="0" w:after="0" w:afterAutospacing="0"/>
        <w:rPr>
          <w:rFonts w:cs="Times New Roman"/>
          <w:b/>
          <w:bCs/>
          <w:szCs w:val="24"/>
        </w:rPr>
      </w:pPr>
      <w:r w:rsidRPr="0042236A">
        <w:rPr>
          <w:rFonts w:cs="Times New Roman"/>
          <w:b/>
          <w:bCs/>
          <w:szCs w:val="24"/>
        </w:rPr>
        <w:t>EVIDENCE</w:t>
      </w:r>
    </w:p>
    <w:p w14:paraId="0DC6C359" w14:textId="77777777" w:rsidR="0042236A" w:rsidRPr="00215DB5" w:rsidRDefault="0042236A" w:rsidP="00215DB5">
      <w:pPr>
        <w:rPr>
          <w:b/>
          <w:bCs/>
          <w:szCs w:val="24"/>
        </w:rPr>
      </w:pPr>
      <w:r w:rsidRPr="00215DB5">
        <w:rPr>
          <w:b/>
          <w:bCs/>
          <w:szCs w:val="24"/>
        </w:rPr>
        <w:t>Unit / Program Website, News, Announcements, Promotions, 2019 Unit and Program Activity Reports, Strategic Plans, Internal Control Reports.</w:t>
      </w:r>
    </w:p>
    <w:p w14:paraId="1D40EBE6" w14:textId="77777777" w:rsidR="0042236A" w:rsidRPr="004034BD" w:rsidRDefault="0042236A"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color w:val="0000FF"/>
          <w:sz w:val="22"/>
          <w:lang w:eastAsia="tr-TR"/>
        </w:rPr>
      </w:pPr>
      <w:r w:rsidRPr="004034BD">
        <w:rPr>
          <w:rFonts w:eastAsiaTheme="minorEastAsia" w:cs="Times New Roman"/>
          <w:b/>
          <w:bCs/>
          <w:sz w:val="22"/>
          <w:lang w:eastAsia="tr-TR"/>
        </w:rPr>
        <w:t xml:space="preserve">Evidence links </w:t>
      </w:r>
      <w:r w:rsidRPr="004034BD">
        <w:rPr>
          <w:rFonts w:eastAsiaTheme="minorEastAsia" w:cs="Times New Roman"/>
          <w:sz w:val="22"/>
          <w:lang w:eastAsia="tr-TR"/>
        </w:rPr>
        <w:t>:</w:t>
      </w:r>
    </w:p>
    <w:p w14:paraId="5EA6A3BB"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 w:val="22"/>
          <w:lang w:eastAsia="tr-TR"/>
        </w:rPr>
      </w:pPr>
      <w:hyperlink r:id="rId80" w:history="1">
        <w:r w:rsidR="0042236A" w:rsidRPr="004034BD">
          <w:rPr>
            <w:rFonts w:eastAsiaTheme="minorEastAsia" w:cs="Times New Roman"/>
            <w:color w:val="0563C1" w:themeColor="hyperlink"/>
            <w:sz w:val="22"/>
            <w:u w:val="single"/>
            <w:lang w:eastAsia="tr-TR"/>
          </w:rPr>
          <w:t>http://saglik.cuby.comu.edu.tr/bolum-hakkinda.html</w:t>
        </w:r>
      </w:hyperlink>
    </w:p>
    <w:p w14:paraId="39E41A38"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 w:val="20"/>
          <w:szCs w:val="20"/>
          <w:lang w:eastAsia="tr-TR"/>
        </w:rPr>
      </w:pPr>
      <w:hyperlink r:id="rId81" w:history="1">
        <w:r w:rsidR="0042236A" w:rsidRPr="004034BD">
          <w:rPr>
            <w:rFonts w:eastAsiaTheme="minorEastAsia" w:cs="Times New Roman"/>
            <w:color w:val="0563C1" w:themeColor="hyperlink"/>
            <w:sz w:val="20"/>
            <w:szCs w:val="20"/>
            <w:u w:val="single"/>
            <w:lang w:eastAsia="tr-TR"/>
          </w:rPr>
          <w:t>http://saglik.cuby.comu.edu.tr/arsiv/duyurular</w:t>
        </w:r>
      </w:hyperlink>
      <w:r w:rsidR="0042236A" w:rsidRPr="004034BD">
        <w:rPr>
          <w:rFonts w:eastAsiaTheme="minorEastAsia" w:cs="Times New Roman"/>
          <w:sz w:val="20"/>
          <w:szCs w:val="20"/>
          <w:lang w:eastAsia="tr-TR"/>
        </w:rPr>
        <w:t xml:space="preserve"> </w:t>
      </w:r>
    </w:p>
    <w:p w14:paraId="7ECEB5A6"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 w:val="22"/>
          <w:lang w:eastAsia="tr-TR"/>
        </w:rPr>
      </w:pPr>
      <w:hyperlink r:id="rId82" w:history="1">
        <w:r w:rsidR="0042236A" w:rsidRPr="004034BD">
          <w:rPr>
            <w:rFonts w:eastAsiaTheme="minorEastAsia" w:cs="Times New Roman"/>
            <w:color w:val="0563C1" w:themeColor="hyperlink"/>
            <w:sz w:val="22"/>
            <w:u w:val="single"/>
            <w:lang w:eastAsia="tr-TR"/>
          </w:rPr>
          <w:t>http://saglik.cuby.comu.edu.tr/arsiv/haberler</w:t>
        </w:r>
      </w:hyperlink>
      <w:r w:rsidR="0042236A" w:rsidRPr="004034BD">
        <w:rPr>
          <w:rFonts w:eastAsiaTheme="minorEastAsia" w:cs="Times New Roman"/>
          <w:sz w:val="22"/>
          <w:lang w:eastAsia="tr-TR"/>
        </w:rPr>
        <w:t xml:space="preserve"> </w:t>
      </w:r>
    </w:p>
    <w:p w14:paraId="5B1BA34E"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 w:val="22"/>
          <w:lang w:eastAsia="tr-TR"/>
        </w:rPr>
      </w:pPr>
      <w:hyperlink r:id="rId83" w:history="1">
        <w:r w:rsidR="0042236A" w:rsidRPr="004034BD">
          <w:rPr>
            <w:rFonts w:eastAsiaTheme="minorEastAsia" w:cs="Times New Roman"/>
            <w:color w:val="0563C1" w:themeColor="hyperlink"/>
            <w:sz w:val="22"/>
            <w:u w:val="single"/>
            <w:lang w:eastAsia="tr-TR"/>
          </w:rPr>
          <w:t>http://saglik.cuby.comu.edu.tr/arsiv/etkinliler</w:t>
        </w:r>
      </w:hyperlink>
      <w:r w:rsidR="0042236A" w:rsidRPr="004034BD">
        <w:rPr>
          <w:rFonts w:eastAsiaTheme="minorEastAsia" w:cs="Times New Roman"/>
          <w:sz w:val="22"/>
          <w:lang w:eastAsia="tr-TR"/>
        </w:rPr>
        <w:t xml:space="preserve"> </w:t>
      </w:r>
    </w:p>
    <w:p w14:paraId="4E54C6DE"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 w:val="22"/>
          <w:lang w:eastAsia="tr-TR"/>
        </w:rPr>
      </w:pPr>
      <w:hyperlink r:id="rId84" w:history="1">
        <w:r w:rsidR="0042236A" w:rsidRPr="004034BD">
          <w:rPr>
            <w:rFonts w:eastAsiaTheme="minorEastAsia" w:cs="Times New Roman"/>
            <w:color w:val="0563C1" w:themeColor="hyperlink"/>
            <w:sz w:val="22"/>
            <w:u w:val="single"/>
            <w:lang w:eastAsia="tr-TR"/>
          </w:rPr>
          <w:t>http://saglik.cuby.comu.edu.tr/galeriler</w:t>
        </w:r>
      </w:hyperlink>
      <w:r w:rsidR="0042236A" w:rsidRPr="004034BD">
        <w:rPr>
          <w:rFonts w:eastAsiaTheme="minorEastAsia" w:cs="Times New Roman"/>
          <w:sz w:val="22"/>
          <w:lang w:eastAsia="tr-TR"/>
        </w:rPr>
        <w:t xml:space="preserve"> </w:t>
      </w:r>
    </w:p>
    <w:p w14:paraId="255E2331"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 w:val="22"/>
          <w:lang w:eastAsia="tr-TR"/>
        </w:rPr>
      </w:pPr>
      <w:hyperlink r:id="rId85" w:history="1">
        <w:r w:rsidR="0042236A" w:rsidRPr="004034BD">
          <w:rPr>
            <w:rFonts w:eastAsiaTheme="minorEastAsia" w:cs="Times New Roman"/>
            <w:color w:val="0563C1" w:themeColor="hyperlink"/>
            <w:sz w:val="22"/>
            <w:u w:val="single"/>
            <w:lang w:eastAsia="tr-TR"/>
          </w:rPr>
          <w:t>http://saglik.cuby.comu.edu.tr/lisans/</w:t>
        </w:r>
      </w:hyperlink>
      <w:r w:rsidR="0042236A" w:rsidRPr="004034BD">
        <w:rPr>
          <w:rFonts w:eastAsiaTheme="minorEastAsia" w:cs="Times New Roman"/>
          <w:sz w:val="22"/>
          <w:lang w:eastAsia="tr-TR"/>
        </w:rPr>
        <w:t xml:space="preserve"> </w:t>
      </w:r>
    </w:p>
    <w:p w14:paraId="2778E1E6"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 w:val="22"/>
          <w:lang w:eastAsia="tr-TR"/>
        </w:rPr>
      </w:pPr>
      <w:hyperlink r:id="rId86" w:history="1">
        <w:r w:rsidR="0042236A" w:rsidRPr="004034BD">
          <w:rPr>
            <w:rFonts w:eastAsiaTheme="minorEastAsia" w:cs="Times New Roman"/>
            <w:color w:val="0563C1" w:themeColor="hyperlink"/>
            <w:sz w:val="22"/>
            <w:u w:val="single"/>
            <w:lang w:eastAsia="tr-TR"/>
          </w:rPr>
          <w:t>http://saglik.cuby.comu.edu.tr/lisansustu/</w:t>
        </w:r>
      </w:hyperlink>
      <w:r w:rsidR="0042236A" w:rsidRPr="004034BD">
        <w:rPr>
          <w:rFonts w:eastAsiaTheme="minorEastAsia" w:cs="Times New Roman"/>
          <w:sz w:val="22"/>
          <w:lang w:eastAsia="tr-TR"/>
        </w:rPr>
        <w:t xml:space="preserve"> </w:t>
      </w:r>
    </w:p>
    <w:p w14:paraId="637EF8E3"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 w:val="22"/>
          <w:lang w:eastAsia="tr-TR"/>
        </w:rPr>
      </w:pPr>
      <w:hyperlink r:id="rId87" w:history="1">
        <w:r w:rsidR="0042236A" w:rsidRPr="004034BD">
          <w:rPr>
            <w:rFonts w:eastAsiaTheme="minorEastAsia" w:cs="Times New Roman"/>
            <w:color w:val="0563C1" w:themeColor="hyperlink"/>
            <w:sz w:val="22"/>
            <w:u w:val="single"/>
            <w:lang w:eastAsia="tr-TR"/>
          </w:rPr>
          <w:t>http://saglik.cuby.comu.edu.tr/kalite-guvencesi/</w:t>
        </w:r>
      </w:hyperlink>
      <w:r w:rsidR="0042236A" w:rsidRPr="004034BD">
        <w:rPr>
          <w:rFonts w:eastAsiaTheme="minorEastAsia" w:cs="Times New Roman"/>
          <w:sz w:val="22"/>
          <w:lang w:eastAsia="tr-TR"/>
        </w:rPr>
        <w:t xml:space="preserve"> </w:t>
      </w:r>
    </w:p>
    <w:p w14:paraId="191F0F7C"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 w:val="22"/>
          <w:lang w:eastAsia="tr-TR"/>
        </w:rPr>
      </w:pPr>
      <w:hyperlink r:id="rId88" w:history="1">
        <w:r w:rsidR="0042236A" w:rsidRPr="004034BD">
          <w:rPr>
            <w:rFonts w:eastAsiaTheme="minorEastAsia" w:cs="Times New Roman"/>
            <w:color w:val="0563C1" w:themeColor="hyperlink"/>
            <w:sz w:val="22"/>
            <w:u w:val="single"/>
            <w:lang w:eastAsia="tr-TR"/>
          </w:rPr>
          <w:t>http://cuby.comu.edu.tr/arsiv/duyurular</w:t>
        </w:r>
      </w:hyperlink>
      <w:r w:rsidR="0042236A" w:rsidRPr="004034BD">
        <w:rPr>
          <w:rFonts w:eastAsiaTheme="minorEastAsia" w:cs="Times New Roman"/>
          <w:color w:val="0000FF"/>
          <w:sz w:val="22"/>
          <w:lang w:eastAsia="tr-TR"/>
        </w:rPr>
        <w:t xml:space="preserve"> </w:t>
      </w:r>
    </w:p>
    <w:p w14:paraId="57A1B48E"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 w:val="22"/>
          <w:lang w:eastAsia="tr-TR"/>
        </w:rPr>
      </w:pPr>
      <w:hyperlink r:id="rId89" w:history="1">
        <w:r w:rsidR="0042236A" w:rsidRPr="004034BD">
          <w:rPr>
            <w:rFonts w:eastAsiaTheme="minorEastAsia" w:cs="Times New Roman"/>
            <w:color w:val="0563C1" w:themeColor="hyperlink"/>
            <w:sz w:val="22"/>
            <w:u w:val="single"/>
            <w:lang w:eastAsia="tr-TR"/>
          </w:rPr>
          <w:t>http://cuby.comu.edu.tr/comu-ogrenci-yasam-kariyer-ve-mezun-iliskileri-koo.html</w:t>
        </w:r>
      </w:hyperlink>
    </w:p>
    <w:p w14:paraId="71988160"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 w:val="22"/>
          <w:lang w:eastAsia="tr-TR"/>
        </w:rPr>
      </w:pPr>
      <w:hyperlink r:id="rId90" w:history="1">
        <w:r w:rsidR="0042236A" w:rsidRPr="004034BD">
          <w:rPr>
            <w:rFonts w:eastAsiaTheme="minorEastAsia" w:cs="Times New Roman"/>
            <w:color w:val="0563C1" w:themeColor="hyperlink"/>
            <w:sz w:val="22"/>
            <w:u w:val="single"/>
            <w:lang w:eastAsia="tr-TR"/>
          </w:rPr>
          <w:t>http://cuby.comu.edu.tr/arsiv/haberler</w:t>
        </w:r>
      </w:hyperlink>
      <w:r w:rsidR="0042236A" w:rsidRPr="004034BD">
        <w:rPr>
          <w:rFonts w:eastAsiaTheme="minorEastAsia" w:cs="Times New Roman"/>
          <w:color w:val="0000FF"/>
          <w:sz w:val="22"/>
          <w:lang w:eastAsia="tr-TR"/>
        </w:rPr>
        <w:t xml:space="preserve"> </w:t>
      </w:r>
    </w:p>
    <w:p w14:paraId="02A83F42"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 w:val="22"/>
          <w:lang w:eastAsia="tr-TR"/>
        </w:rPr>
      </w:pPr>
      <w:hyperlink r:id="rId91" w:history="1">
        <w:r w:rsidR="0042236A" w:rsidRPr="004034BD">
          <w:rPr>
            <w:rFonts w:eastAsiaTheme="minorEastAsia" w:cs="Times New Roman"/>
            <w:color w:val="0563C1" w:themeColor="hyperlink"/>
            <w:sz w:val="22"/>
            <w:u w:val="single"/>
            <w:lang w:eastAsia="tr-TR"/>
          </w:rPr>
          <w:t>http://cuby.comu.edu.tr/arsiv/haberler</w:t>
        </w:r>
      </w:hyperlink>
      <w:r w:rsidR="0042236A" w:rsidRPr="004034BD">
        <w:rPr>
          <w:rFonts w:eastAsiaTheme="minorEastAsia" w:cs="Times New Roman"/>
          <w:color w:val="0000FF"/>
          <w:sz w:val="22"/>
          <w:lang w:eastAsia="tr-TR"/>
        </w:rPr>
        <w:t xml:space="preserve"> </w:t>
      </w:r>
    </w:p>
    <w:p w14:paraId="0B8F725D"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 w:val="22"/>
          <w:lang w:eastAsia="tr-TR"/>
        </w:rPr>
      </w:pPr>
      <w:hyperlink r:id="rId92" w:history="1">
        <w:r w:rsidR="0042236A" w:rsidRPr="004034BD">
          <w:rPr>
            <w:rFonts w:eastAsiaTheme="minorEastAsia" w:cs="Times New Roman"/>
            <w:color w:val="0563C1" w:themeColor="hyperlink"/>
            <w:sz w:val="22"/>
            <w:u w:val="single"/>
            <w:lang w:eastAsia="tr-TR"/>
          </w:rPr>
          <w:t>http://cuby.comu.edu.tr/etkinliktakvimi</w:t>
        </w:r>
      </w:hyperlink>
    </w:p>
    <w:p w14:paraId="192313C9"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 w:val="22"/>
          <w:lang w:eastAsia="tr-TR"/>
        </w:rPr>
      </w:pPr>
      <w:hyperlink r:id="rId93" w:history="1">
        <w:r w:rsidR="0042236A" w:rsidRPr="004034BD">
          <w:rPr>
            <w:rFonts w:eastAsiaTheme="minorEastAsia" w:cs="Times New Roman"/>
            <w:color w:val="0563C1" w:themeColor="hyperlink"/>
            <w:sz w:val="20"/>
            <w:szCs w:val="20"/>
            <w:u w:val="single"/>
            <w:lang w:eastAsia="tr-TR"/>
          </w:rPr>
          <w:t>http://cuby.comu.edu.tr/yonetmeLİK.html</w:t>
        </w:r>
      </w:hyperlink>
      <w:r w:rsidR="0042236A" w:rsidRPr="004034BD">
        <w:rPr>
          <w:rFonts w:eastAsiaTheme="minorEastAsia" w:cs="Times New Roman"/>
          <w:sz w:val="20"/>
          <w:szCs w:val="20"/>
          <w:lang w:eastAsia="tr-TR"/>
        </w:rPr>
        <w:t xml:space="preserve"> </w:t>
      </w:r>
    </w:p>
    <w:p w14:paraId="71BAC0C0" w14:textId="77777777" w:rsidR="0042236A" w:rsidRPr="004034BD" w:rsidRDefault="0042236A" w:rsidP="0042236A">
      <w:pPr>
        <w:widowControl w:val="0"/>
        <w:kinsoku w:val="0"/>
        <w:overflowPunct w:val="0"/>
        <w:autoSpaceDE w:val="0"/>
        <w:autoSpaceDN w:val="0"/>
        <w:adjustRightInd w:val="0"/>
        <w:spacing w:before="0" w:beforeAutospacing="0" w:after="0" w:afterAutospacing="0" w:line="240" w:lineRule="auto"/>
        <w:ind w:firstLine="0"/>
        <w:jc w:val="left"/>
        <w:rPr>
          <w:rFonts w:eastAsiaTheme="minorEastAsia" w:cs="Times New Roman"/>
          <w:sz w:val="20"/>
          <w:szCs w:val="20"/>
          <w:lang w:eastAsia="tr-TR"/>
        </w:rPr>
      </w:pPr>
    </w:p>
    <w:p w14:paraId="2481864B" w14:textId="77777777" w:rsidR="0042236A" w:rsidRPr="004034BD" w:rsidRDefault="0042236A" w:rsidP="0042236A">
      <w:pPr>
        <w:widowControl w:val="0"/>
        <w:kinsoku w:val="0"/>
        <w:overflowPunct w:val="0"/>
        <w:autoSpaceDE w:val="0"/>
        <w:autoSpaceDN w:val="0"/>
        <w:adjustRightInd w:val="0"/>
        <w:spacing w:before="0" w:beforeAutospacing="0" w:after="0" w:afterAutospacing="0" w:line="240" w:lineRule="auto"/>
        <w:ind w:firstLine="0"/>
        <w:jc w:val="left"/>
        <w:rPr>
          <w:rFonts w:eastAsiaTheme="minorEastAsia" w:cs="Times New Roman"/>
          <w:sz w:val="20"/>
          <w:szCs w:val="20"/>
          <w:lang w:eastAsia="tr-TR"/>
        </w:rPr>
      </w:pPr>
    </w:p>
    <w:p w14:paraId="44B629E5" w14:textId="010B3ADA" w:rsidR="0042236A" w:rsidRPr="00215DB5" w:rsidRDefault="00215DB5" w:rsidP="00215DB5">
      <w:pPr>
        <w:pStyle w:val="Balk2"/>
      </w:pPr>
      <w:bookmarkStart w:id="42" w:name="_Toc55389745"/>
      <w:r>
        <w:t>03.5. Accessing Program Objectives</w:t>
      </w:r>
      <w:bookmarkEnd w:id="42"/>
    </w:p>
    <w:p w14:paraId="02F1C82B" w14:textId="1CBAB310" w:rsidR="0042236A" w:rsidRPr="00215DB5" w:rsidRDefault="0042236A" w:rsidP="00215DB5">
      <w:r w:rsidRPr="00215DB5">
        <w:t xml:space="preserve">All our internal and external stakeholders, and especially our students and prospective students, can easily access the mission, purpose, target, detailed teaching plan and course contents of </w:t>
      </w:r>
      <w:proofErr w:type="spellStart"/>
      <w:r w:rsidRPr="00215DB5">
        <w:t>Çanakkale</w:t>
      </w:r>
      <w:proofErr w:type="spellEnd"/>
      <w:r w:rsidRPr="00215DB5">
        <w:t xml:space="preserve"> </w:t>
      </w:r>
      <w:proofErr w:type="spellStart"/>
      <w:r w:rsidRPr="00215DB5">
        <w:t>Onsekiz</w:t>
      </w:r>
      <w:proofErr w:type="spellEnd"/>
      <w:r w:rsidRPr="00215DB5">
        <w:t xml:space="preserve"> Mart University Graduate Education Institute, Department of Health Management, from our program's web page and also from the University Information Management System. .</w:t>
      </w:r>
    </w:p>
    <w:p w14:paraId="4F23DF39" w14:textId="77777777" w:rsidR="0042236A" w:rsidRPr="00215DB5" w:rsidRDefault="0042236A" w:rsidP="00215DB5">
      <w:r w:rsidRPr="00215DB5">
        <w:t xml:space="preserve">In addition, how our first-year students can access this information is explained in detail in at least two orientation trainings, one organized by the vocational school directorate and the other given by the program directorate, within the first two weeks of their education. </w:t>
      </w:r>
      <w:r w:rsidRPr="00215DB5">
        <w:lastRenderedPageBreak/>
        <w:t>Apart from this, the relevant program head also delivers the curriculum plan, course monitoring and evaluation criteria of our program to our first and second year students as a printout at the beginning of each semester.</w:t>
      </w:r>
    </w:p>
    <w:p w14:paraId="30C67940" w14:textId="77777777" w:rsidR="00215DB5" w:rsidRPr="00215DB5" w:rsidRDefault="00215DB5" w:rsidP="00215DB5">
      <w:pPr>
        <w:ind w:firstLine="0"/>
        <w:jc w:val="center"/>
        <w:rPr>
          <w:b/>
          <w:bCs/>
          <w:szCs w:val="24"/>
        </w:rPr>
      </w:pPr>
      <w:r w:rsidRPr="00215DB5">
        <w:rPr>
          <w:b/>
          <w:bCs/>
          <w:szCs w:val="24"/>
        </w:rPr>
        <w:t>CONCLUSION</w:t>
      </w:r>
    </w:p>
    <w:p w14:paraId="49266C03" w14:textId="77777777" w:rsidR="00215DB5" w:rsidRPr="00215DB5" w:rsidRDefault="00215DB5" w:rsidP="00215DB5">
      <w:pPr>
        <w:spacing w:before="0" w:beforeAutospacing="0" w:after="0" w:afterAutospacing="0"/>
        <w:rPr>
          <w:rFonts w:cs="Times New Roman"/>
          <w:b/>
          <w:bCs/>
          <w:szCs w:val="24"/>
        </w:rPr>
      </w:pPr>
      <w:r w:rsidRPr="00215DB5">
        <w:rPr>
          <w:rFonts w:cs="Times New Roman"/>
          <w:b/>
          <w:bCs/>
          <w:szCs w:val="24"/>
        </w:rPr>
        <w:t>SAMPLE APPLICATION</w:t>
      </w:r>
    </w:p>
    <w:p w14:paraId="620A7ED0" w14:textId="77777777" w:rsidR="00215DB5" w:rsidRPr="00215DB5" w:rsidRDefault="00215DB5" w:rsidP="00215DB5">
      <w:pPr>
        <w:spacing w:before="0" w:beforeAutospacing="0" w:after="0" w:afterAutospacing="0"/>
        <w:rPr>
          <w:rFonts w:cs="Times New Roman"/>
          <w:b/>
          <w:bCs/>
          <w:szCs w:val="24"/>
        </w:rPr>
      </w:pPr>
      <w:r w:rsidRPr="00215DB5">
        <w:rPr>
          <w:rFonts w:cs="Times New Roman"/>
          <w:b/>
          <w:bCs/>
          <w:szCs w:val="24"/>
        </w:rPr>
        <w:t>EVIDENCE</w:t>
      </w:r>
    </w:p>
    <w:p w14:paraId="33A2FCEE" w14:textId="77777777" w:rsidR="0042236A" w:rsidRPr="00215DB5" w:rsidRDefault="0042236A" w:rsidP="00215DB5">
      <w:pPr>
        <w:rPr>
          <w:b/>
          <w:bCs/>
          <w:szCs w:val="24"/>
        </w:rPr>
      </w:pPr>
      <w:r w:rsidRPr="00215DB5">
        <w:rPr>
          <w:b/>
          <w:bCs/>
          <w:szCs w:val="24"/>
        </w:rPr>
        <w:t>Unit / Program Website, News, Announcements, Promotions, 2019 Unit and Program Activity Reports, Strategic Plans, Internal Control Reports, Orientation Documents.</w:t>
      </w:r>
    </w:p>
    <w:p w14:paraId="0ECE0C55" w14:textId="77777777" w:rsidR="0042236A" w:rsidRPr="00215DB5" w:rsidRDefault="0042236A"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r w:rsidRPr="00215DB5">
        <w:rPr>
          <w:rFonts w:eastAsiaTheme="minorEastAsia" w:cs="Times New Roman"/>
          <w:b/>
          <w:bCs/>
          <w:szCs w:val="24"/>
          <w:lang w:eastAsia="tr-TR"/>
        </w:rPr>
        <w:t xml:space="preserve">Evidence links </w:t>
      </w:r>
      <w:r w:rsidRPr="00215DB5">
        <w:rPr>
          <w:rFonts w:eastAsiaTheme="minorEastAsia" w:cs="Times New Roman"/>
          <w:szCs w:val="24"/>
          <w:lang w:eastAsia="tr-TR"/>
        </w:rPr>
        <w:t xml:space="preserve">: </w:t>
      </w:r>
      <w:hyperlink r:id="rId94" w:history="1">
        <w:r w:rsidRPr="00215DB5">
          <w:rPr>
            <w:rFonts w:eastAsiaTheme="minorEastAsia" w:cs="Times New Roman"/>
            <w:color w:val="0563C1" w:themeColor="hyperlink"/>
            <w:szCs w:val="24"/>
            <w:u w:val="single"/>
            <w:lang w:eastAsia="tr-TR"/>
          </w:rPr>
          <w:t>http://cuby.comu.edu.tr/arsiv/duyurular</w:t>
        </w:r>
      </w:hyperlink>
      <w:r w:rsidRPr="00215DB5">
        <w:rPr>
          <w:rFonts w:eastAsiaTheme="minorEastAsia" w:cs="Times New Roman"/>
          <w:color w:val="0000FF"/>
          <w:szCs w:val="24"/>
          <w:lang w:eastAsia="tr-TR"/>
        </w:rPr>
        <w:t xml:space="preserve"> </w:t>
      </w:r>
    </w:p>
    <w:p w14:paraId="11BBD280"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95" w:history="1">
        <w:r w:rsidR="0042236A" w:rsidRPr="00215DB5">
          <w:rPr>
            <w:rFonts w:eastAsiaTheme="minorEastAsia" w:cs="Times New Roman"/>
            <w:color w:val="0563C1" w:themeColor="hyperlink"/>
            <w:szCs w:val="24"/>
            <w:u w:val="single"/>
            <w:lang w:eastAsia="tr-TR"/>
          </w:rPr>
          <w:t>http://cuby.comu.edu.tr/comu-ogrenci-yasam-kariyer-ve-mezun-iliskileri-koo.html</w:t>
        </w:r>
      </w:hyperlink>
    </w:p>
    <w:p w14:paraId="6D874620"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96" w:history="1">
        <w:r w:rsidR="0042236A" w:rsidRPr="00215DB5">
          <w:rPr>
            <w:rFonts w:eastAsiaTheme="minorEastAsia" w:cs="Times New Roman"/>
            <w:color w:val="0563C1" w:themeColor="hyperlink"/>
            <w:szCs w:val="24"/>
            <w:u w:val="single"/>
            <w:lang w:eastAsia="tr-TR"/>
          </w:rPr>
          <w:t>http://cuby.comu.edu.tr/arsiv/haberler</w:t>
        </w:r>
      </w:hyperlink>
      <w:r w:rsidR="0042236A" w:rsidRPr="00215DB5">
        <w:rPr>
          <w:rFonts w:eastAsiaTheme="minorEastAsia" w:cs="Times New Roman"/>
          <w:color w:val="0000FF"/>
          <w:szCs w:val="24"/>
          <w:lang w:eastAsia="tr-TR"/>
        </w:rPr>
        <w:t xml:space="preserve"> </w:t>
      </w:r>
    </w:p>
    <w:p w14:paraId="799A1A5B"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97" w:history="1">
        <w:r w:rsidR="0042236A" w:rsidRPr="00215DB5">
          <w:rPr>
            <w:rFonts w:eastAsiaTheme="minorEastAsia" w:cs="Times New Roman"/>
            <w:color w:val="0563C1" w:themeColor="hyperlink"/>
            <w:szCs w:val="24"/>
            <w:u w:val="single"/>
            <w:lang w:eastAsia="tr-TR"/>
          </w:rPr>
          <w:t>http://cuby.comu.edu.tr/arsiv/haberler</w:t>
        </w:r>
      </w:hyperlink>
      <w:r w:rsidR="0042236A" w:rsidRPr="00215DB5">
        <w:rPr>
          <w:rFonts w:eastAsiaTheme="minorEastAsia" w:cs="Times New Roman"/>
          <w:color w:val="0000FF"/>
          <w:szCs w:val="24"/>
          <w:lang w:eastAsia="tr-TR"/>
        </w:rPr>
        <w:t xml:space="preserve"> </w:t>
      </w:r>
    </w:p>
    <w:p w14:paraId="27F20215"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98" w:history="1">
        <w:r w:rsidR="0042236A" w:rsidRPr="00215DB5">
          <w:rPr>
            <w:rFonts w:eastAsiaTheme="minorEastAsia" w:cs="Times New Roman"/>
            <w:color w:val="0563C1" w:themeColor="hyperlink"/>
            <w:szCs w:val="24"/>
            <w:u w:val="single"/>
            <w:lang w:eastAsia="tr-TR"/>
          </w:rPr>
          <w:t>http://cuby.comu.edu.tr/etkinliktakvimi</w:t>
        </w:r>
      </w:hyperlink>
    </w:p>
    <w:p w14:paraId="0A469E33"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99" w:history="1">
        <w:r w:rsidR="0042236A" w:rsidRPr="00215DB5">
          <w:rPr>
            <w:rFonts w:eastAsiaTheme="minorEastAsia" w:cs="Times New Roman"/>
            <w:color w:val="0563C1" w:themeColor="hyperlink"/>
            <w:szCs w:val="24"/>
            <w:u w:val="single"/>
            <w:lang w:eastAsia="tr-TR"/>
          </w:rPr>
          <w:t>http://cuby.comu.edu.tr/yonetmeLİK.html</w:t>
        </w:r>
      </w:hyperlink>
      <w:r w:rsidR="0042236A" w:rsidRPr="00215DB5">
        <w:rPr>
          <w:rFonts w:eastAsiaTheme="minorEastAsia" w:cs="Times New Roman"/>
          <w:szCs w:val="24"/>
          <w:lang w:eastAsia="tr-TR"/>
        </w:rPr>
        <w:t xml:space="preserve"> </w:t>
      </w:r>
    </w:p>
    <w:p w14:paraId="522FB157" w14:textId="77777777" w:rsidR="0042236A" w:rsidRPr="00215DB5" w:rsidRDefault="0042236A" w:rsidP="0042236A">
      <w:pPr>
        <w:widowControl w:val="0"/>
        <w:kinsoku w:val="0"/>
        <w:overflowPunct w:val="0"/>
        <w:autoSpaceDE w:val="0"/>
        <w:autoSpaceDN w:val="0"/>
        <w:adjustRightInd w:val="0"/>
        <w:spacing w:before="0" w:beforeAutospacing="0" w:after="0" w:afterAutospacing="0" w:line="240" w:lineRule="auto"/>
        <w:ind w:right="2669" w:firstLine="0"/>
        <w:jc w:val="left"/>
        <w:rPr>
          <w:rFonts w:eastAsiaTheme="minorEastAsia" w:cs="Times New Roman"/>
          <w:szCs w:val="24"/>
          <w:lang w:eastAsia="tr-TR"/>
        </w:rPr>
      </w:pPr>
    </w:p>
    <w:p w14:paraId="17DA9124" w14:textId="5A3EDF42" w:rsidR="0042236A" w:rsidRPr="00215DB5" w:rsidRDefault="00215DB5" w:rsidP="00215DB5">
      <w:pPr>
        <w:pStyle w:val="Balk2"/>
      </w:pPr>
      <w:bookmarkStart w:id="43" w:name="_Toc55389746"/>
      <w:r>
        <w:t>03.6. Updating Program Objectives by Including Stakeholders</w:t>
      </w:r>
      <w:bookmarkEnd w:id="43"/>
    </w:p>
    <w:p w14:paraId="1D436CBF" w14:textId="77777777" w:rsidR="0042236A" w:rsidRPr="00215DB5" w:rsidRDefault="0042236A" w:rsidP="00215DB5">
      <w:pPr>
        <w:rPr>
          <w:szCs w:val="24"/>
        </w:rPr>
      </w:pPr>
      <w:r w:rsidRPr="00215DB5">
        <w:t xml:space="preserve">Within the scope of achieving the program objectives, the mission, educational goals, objectives and teaching plan of the Department of Health Management, as detailed above, were determined by taking the opinions of all internal and external stakeholders of our program and internalized and, when deemed necessary, taking into account the developments on a regional, national and global scale, and the developments of our age at the necessary times. It has been updated by taking the opinions of all stakeholders in accordance with the requirements of the future and continues to be updated periodically (every 3 years at the latest) </w:t>
      </w:r>
      <w:r w:rsidRPr="00215DB5">
        <w:rPr>
          <w:szCs w:val="24"/>
        </w:rPr>
        <w:t xml:space="preserve">. In this context, internal and external stakeholder advisory boards have been established. While the program self-study , goals, objectives and teaching plan were being determined, the program advisor invited the relevant department head, unit manager, faculty members in the program and program students to a meeting and firstly organized a meeting where the opinions of internal stakeholders were taken. Then, in line with the meetings held with external stakeholders and the demands from the industry, the program core tasks and objectives were updated in accordance with the relevant unit and institution. In this context, </w:t>
      </w:r>
      <w:r w:rsidRPr="00215DB5">
        <w:rPr>
          <w:szCs w:val="24"/>
        </w:rPr>
        <w:lastRenderedPageBreak/>
        <w:t>all necessary studies have been carried out by taking the opinions of both our current associate degree students and our graduate students to enrich our education and training content and to make it more up-to-date, more understandable, more balanced, more entertaining and include practical information more suitable for business life. These studies are repeated once a year every academic year. In this context, the necessary performance indicators and evaluation surveys have been created and are implemented in these meetings and/or periodically to the relevant parties as printouts or via our unit website. This is a clear indication that the program mission, goals, objectives and teaching plan are determined by including internal and external stakeholders in the process to achieve the goals of the Department of Health Management. All necessary evidence is attached for your information.</w:t>
      </w:r>
    </w:p>
    <w:p w14:paraId="3EAF8C3E" w14:textId="77777777" w:rsidR="0042236A" w:rsidRPr="00215DB5" w:rsidRDefault="0042236A" w:rsidP="0042236A">
      <w:pPr>
        <w:widowControl w:val="0"/>
        <w:kinsoku w:val="0"/>
        <w:overflowPunct w:val="0"/>
        <w:autoSpaceDE w:val="0"/>
        <w:autoSpaceDN w:val="0"/>
        <w:adjustRightInd w:val="0"/>
        <w:spacing w:before="1" w:beforeAutospacing="0" w:after="0" w:afterAutospacing="0" w:line="240" w:lineRule="auto"/>
        <w:ind w:firstLine="0"/>
        <w:jc w:val="left"/>
        <w:rPr>
          <w:rFonts w:eastAsiaTheme="minorEastAsia" w:cs="Times New Roman"/>
          <w:szCs w:val="24"/>
          <w:lang w:eastAsia="tr-TR"/>
        </w:rPr>
      </w:pPr>
    </w:p>
    <w:p w14:paraId="31D072A3" w14:textId="77777777" w:rsidR="00215DB5" w:rsidRPr="00215DB5" w:rsidRDefault="00215DB5" w:rsidP="00215DB5">
      <w:pPr>
        <w:ind w:firstLine="0"/>
        <w:jc w:val="center"/>
        <w:rPr>
          <w:b/>
          <w:bCs/>
          <w:szCs w:val="24"/>
        </w:rPr>
      </w:pPr>
      <w:r w:rsidRPr="00215DB5">
        <w:rPr>
          <w:b/>
          <w:bCs/>
          <w:szCs w:val="24"/>
        </w:rPr>
        <w:t>CONCLUSION</w:t>
      </w:r>
    </w:p>
    <w:p w14:paraId="24CAAA50" w14:textId="77777777" w:rsidR="00215DB5" w:rsidRPr="00215DB5" w:rsidRDefault="00215DB5" w:rsidP="00215DB5">
      <w:pPr>
        <w:spacing w:before="0" w:beforeAutospacing="0" w:after="0" w:afterAutospacing="0"/>
        <w:rPr>
          <w:rFonts w:cs="Times New Roman"/>
          <w:b/>
          <w:bCs/>
          <w:szCs w:val="24"/>
        </w:rPr>
      </w:pPr>
      <w:r w:rsidRPr="00215DB5">
        <w:rPr>
          <w:rFonts w:cs="Times New Roman"/>
          <w:b/>
          <w:bCs/>
          <w:szCs w:val="24"/>
        </w:rPr>
        <w:t>SAMPLE APPLICATION</w:t>
      </w:r>
    </w:p>
    <w:p w14:paraId="0DF48367" w14:textId="77777777" w:rsidR="00215DB5" w:rsidRPr="00215DB5" w:rsidRDefault="00215DB5" w:rsidP="00215DB5">
      <w:pPr>
        <w:spacing w:before="0" w:beforeAutospacing="0" w:after="0" w:afterAutospacing="0"/>
        <w:rPr>
          <w:rFonts w:cs="Times New Roman"/>
          <w:b/>
          <w:bCs/>
          <w:szCs w:val="24"/>
        </w:rPr>
      </w:pPr>
      <w:r w:rsidRPr="00215DB5">
        <w:rPr>
          <w:rFonts w:cs="Times New Roman"/>
          <w:b/>
          <w:bCs/>
          <w:szCs w:val="24"/>
        </w:rPr>
        <w:t>EVIDENCE</w:t>
      </w:r>
    </w:p>
    <w:p w14:paraId="5FEFB6F8" w14:textId="77777777" w:rsidR="0042236A" w:rsidRPr="00215DB5" w:rsidRDefault="0042236A" w:rsidP="00215DB5">
      <w:pPr>
        <w:rPr>
          <w:b/>
          <w:bCs/>
          <w:szCs w:val="24"/>
        </w:rPr>
      </w:pPr>
      <w:r w:rsidRPr="00215DB5">
        <w:rPr>
          <w:b/>
          <w:bCs/>
          <w:szCs w:val="24"/>
        </w:rPr>
        <w:t>Unit / Program Website, News, Announcements, Promotions, 2019 Unit and Program Activity Reports, Strategic Plans, Internal Control Reports.</w:t>
      </w:r>
    </w:p>
    <w:p w14:paraId="0A4B2A07" w14:textId="77777777" w:rsidR="0042236A" w:rsidRPr="00215DB5" w:rsidRDefault="0042236A"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r w:rsidRPr="00215DB5">
        <w:rPr>
          <w:rFonts w:eastAsiaTheme="minorEastAsia" w:cs="Times New Roman"/>
          <w:b/>
          <w:bCs/>
          <w:szCs w:val="24"/>
          <w:lang w:eastAsia="tr-TR"/>
        </w:rPr>
        <w:t xml:space="preserve">Evidence links </w:t>
      </w:r>
      <w:r w:rsidRPr="00215DB5">
        <w:rPr>
          <w:rFonts w:eastAsiaTheme="minorEastAsia" w:cs="Times New Roman"/>
          <w:szCs w:val="24"/>
          <w:lang w:eastAsia="tr-TR"/>
        </w:rPr>
        <w:t xml:space="preserve">: </w:t>
      </w:r>
      <w:hyperlink r:id="rId100" w:history="1">
        <w:r w:rsidRPr="00215DB5">
          <w:rPr>
            <w:rFonts w:eastAsiaTheme="minorEastAsia" w:cs="Times New Roman"/>
            <w:color w:val="0563C1" w:themeColor="hyperlink"/>
            <w:szCs w:val="24"/>
            <w:u w:val="single"/>
            <w:lang w:eastAsia="tr-TR"/>
          </w:rPr>
          <w:t>http://saglik.cuby.comu.edu.tr/bolum-hakkinda.html</w:t>
        </w:r>
      </w:hyperlink>
    </w:p>
    <w:p w14:paraId="00981188"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01" w:history="1">
        <w:r w:rsidR="0042236A" w:rsidRPr="00215DB5">
          <w:rPr>
            <w:rFonts w:eastAsiaTheme="minorEastAsia" w:cs="Times New Roman"/>
            <w:color w:val="0563C1" w:themeColor="hyperlink"/>
            <w:szCs w:val="24"/>
            <w:u w:val="single"/>
            <w:lang w:eastAsia="tr-TR"/>
          </w:rPr>
          <w:t>http://saglik.cuby.comu.edu.tr/arsiv/duyurular</w:t>
        </w:r>
      </w:hyperlink>
      <w:r w:rsidR="0042236A" w:rsidRPr="00215DB5">
        <w:rPr>
          <w:rFonts w:eastAsiaTheme="minorEastAsia" w:cs="Times New Roman"/>
          <w:szCs w:val="24"/>
          <w:lang w:eastAsia="tr-TR"/>
        </w:rPr>
        <w:t xml:space="preserve"> </w:t>
      </w:r>
    </w:p>
    <w:p w14:paraId="64E550B7"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02" w:history="1">
        <w:r w:rsidR="0042236A" w:rsidRPr="00215DB5">
          <w:rPr>
            <w:rFonts w:eastAsiaTheme="minorEastAsia" w:cs="Times New Roman"/>
            <w:color w:val="0563C1" w:themeColor="hyperlink"/>
            <w:szCs w:val="24"/>
            <w:u w:val="single"/>
            <w:lang w:eastAsia="tr-TR"/>
          </w:rPr>
          <w:t>http://saglik.cuby.comu.edu.tr/arsiv/haberler</w:t>
        </w:r>
      </w:hyperlink>
      <w:r w:rsidR="0042236A" w:rsidRPr="00215DB5">
        <w:rPr>
          <w:rFonts w:eastAsiaTheme="minorEastAsia" w:cs="Times New Roman"/>
          <w:szCs w:val="24"/>
          <w:lang w:eastAsia="tr-TR"/>
        </w:rPr>
        <w:t xml:space="preserve"> </w:t>
      </w:r>
    </w:p>
    <w:p w14:paraId="4C56732B"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03" w:history="1">
        <w:r w:rsidR="0042236A" w:rsidRPr="00215DB5">
          <w:rPr>
            <w:rFonts w:eastAsiaTheme="minorEastAsia" w:cs="Times New Roman"/>
            <w:color w:val="0563C1" w:themeColor="hyperlink"/>
            <w:szCs w:val="24"/>
            <w:u w:val="single"/>
            <w:lang w:eastAsia="tr-TR"/>
          </w:rPr>
          <w:t>http://saglik.cuby.comu.edu.tr/arsiv/etkinliler</w:t>
        </w:r>
      </w:hyperlink>
      <w:r w:rsidR="0042236A" w:rsidRPr="00215DB5">
        <w:rPr>
          <w:rFonts w:eastAsiaTheme="minorEastAsia" w:cs="Times New Roman"/>
          <w:szCs w:val="24"/>
          <w:lang w:eastAsia="tr-TR"/>
        </w:rPr>
        <w:t xml:space="preserve"> </w:t>
      </w:r>
    </w:p>
    <w:p w14:paraId="2B8D1323"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04" w:history="1">
        <w:r w:rsidR="0042236A" w:rsidRPr="00215DB5">
          <w:rPr>
            <w:rFonts w:eastAsiaTheme="minorEastAsia" w:cs="Times New Roman"/>
            <w:color w:val="0563C1" w:themeColor="hyperlink"/>
            <w:szCs w:val="24"/>
            <w:u w:val="single"/>
            <w:lang w:eastAsia="tr-TR"/>
          </w:rPr>
          <w:t>http://saglik.cuby.comu.edu.tr/galeriler</w:t>
        </w:r>
      </w:hyperlink>
      <w:r w:rsidR="0042236A" w:rsidRPr="00215DB5">
        <w:rPr>
          <w:rFonts w:eastAsiaTheme="minorEastAsia" w:cs="Times New Roman"/>
          <w:szCs w:val="24"/>
          <w:lang w:eastAsia="tr-TR"/>
        </w:rPr>
        <w:t xml:space="preserve"> </w:t>
      </w:r>
    </w:p>
    <w:p w14:paraId="5E23E960"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05" w:history="1">
        <w:r w:rsidR="0042236A" w:rsidRPr="00215DB5">
          <w:rPr>
            <w:rFonts w:eastAsiaTheme="minorEastAsia" w:cs="Times New Roman"/>
            <w:color w:val="0563C1" w:themeColor="hyperlink"/>
            <w:szCs w:val="24"/>
            <w:u w:val="single"/>
            <w:lang w:eastAsia="tr-TR"/>
          </w:rPr>
          <w:t>http://saglik.cuby.comu.edu.tr/lisans/</w:t>
        </w:r>
      </w:hyperlink>
      <w:r w:rsidR="0042236A" w:rsidRPr="00215DB5">
        <w:rPr>
          <w:rFonts w:eastAsiaTheme="minorEastAsia" w:cs="Times New Roman"/>
          <w:szCs w:val="24"/>
          <w:lang w:eastAsia="tr-TR"/>
        </w:rPr>
        <w:t xml:space="preserve"> </w:t>
      </w:r>
    </w:p>
    <w:p w14:paraId="22BCE28A"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06" w:history="1">
        <w:r w:rsidR="0042236A" w:rsidRPr="00215DB5">
          <w:rPr>
            <w:rFonts w:eastAsiaTheme="minorEastAsia" w:cs="Times New Roman"/>
            <w:color w:val="0563C1" w:themeColor="hyperlink"/>
            <w:szCs w:val="24"/>
            <w:u w:val="single"/>
            <w:lang w:eastAsia="tr-TR"/>
          </w:rPr>
          <w:t>http://saglik.cuby.comu.edu.tr/lisansustu/</w:t>
        </w:r>
      </w:hyperlink>
      <w:r w:rsidR="0042236A" w:rsidRPr="00215DB5">
        <w:rPr>
          <w:rFonts w:eastAsiaTheme="minorEastAsia" w:cs="Times New Roman"/>
          <w:szCs w:val="24"/>
          <w:lang w:eastAsia="tr-TR"/>
        </w:rPr>
        <w:t xml:space="preserve"> </w:t>
      </w:r>
    </w:p>
    <w:p w14:paraId="434B99BB"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07" w:history="1">
        <w:r w:rsidR="0042236A" w:rsidRPr="00215DB5">
          <w:rPr>
            <w:rFonts w:eastAsiaTheme="minorEastAsia" w:cs="Times New Roman"/>
            <w:color w:val="0563C1" w:themeColor="hyperlink"/>
            <w:szCs w:val="24"/>
            <w:u w:val="single"/>
            <w:lang w:eastAsia="tr-TR"/>
          </w:rPr>
          <w:t>http://saglik.cuby.comu.edu.tr/kalite-guvencesi/</w:t>
        </w:r>
      </w:hyperlink>
      <w:r w:rsidR="0042236A" w:rsidRPr="00215DB5">
        <w:rPr>
          <w:rFonts w:eastAsiaTheme="minorEastAsia" w:cs="Times New Roman"/>
          <w:szCs w:val="24"/>
          <w:lang w:eastAsia="tr-TR"/>
        </w:rPr>
        <w:t xml:space="preserve"> </w:t>
      </w:r>
    </w:p>
    <w:p w14:paraId="46556D5B"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108" w:history="1">
        <w:r w:rsidR="0042236A" w:rsidRPr="00215DB5">
          <w:rPr>
            <w:rFonts w:eastAsiaTheme="minorEastAsia" w:cs="Times New Roman"/>
            <w:color w:val="0563C1" w:themeColor="hyperlink"/>
            <w:szCs w:val="24"/>
            <w:u w:val="single"/>
            <w:lang w:eastAsia="tr-TR"/>
          </w:rPr>
          <w:t>http://cuby.comu.edu.tr/arsiv/duyurular</w:t>
        </w:r>
      </w:hyperlink>
      <w:r w:rsidR="0042236A" w:rsidRPr="00215DB5">
        <w:rPr>
          <w:rFonts w:eastAsiaTheme="minorEastAsia" w:cs="Times New Roman"/>
          <w:color w:val="0000FF"/>
          <w:szCs w:val="24"/>
          <w:lang w:eastAsia="tr-TR"/>
        </w:rPr>
        <w:t xml:space="preserve"> </w:t>
      </w:r>
    </w:p>
    <w:p w14:paraId="7EA27728" w14:textId="77777777" w:rsidR="0042236A" w:rsidRPr="00215DB5" w:rsidRDefault="0042236A" w:rsidP="0042236A">
      <w:pPr>
        <w:widowControl w:val="0"/>
        <w:kinsoku w:val="0"/>
        <w:overflowPunct w:val="0"/>
        <w:autoSpaceDE w:val="0"/>
        <w:autoSpaceDN w:val="0"/>
        <w:adjustRightInd w:val="0"/>
        <w:spacing w:before="1" w:beforeAutospacing="0" w:after="0" w:afterAutospacing="0" w:line="240" w:lineRule="auto"/>
        <w:ind w:firstLine="0"/>
        <w:jc w:val="left"/>
        <w:rPr>
          <w:rFonts w:eastAsiaTheme="minorEastAsia" w:cs="Times New Roman"/>
          <w:szCs w:val="24"/>
          <w:lang w:eastAsia="tr-TR"/>
        </w:rPr>
      </w:pPr>
    </w:p>
    <w:p w14:paraId="39C22F65" w14:textId="4B2F41D3" w:rsidR="0042236A" w:rsidRPr="00215DB5" w:rsidRDefault="00215DB5" w:rsidP="00215DB5">
      <w:pPr>
        <w:pStyle w:val="Balk2"/>
        <w:rPr>
          <w:szCs w:val="24"/>
        </w:rPr>
      </w:pPr>
      <w:bookmarkStart w:id="44" w:name="_Toc55389747"/>
      <w:r w:rsidRPr="00215DB5">
        <w:rPr>
          <w:szCs w:val="24"/>
        </w:rPr>
        <w:t>03.7. Test Criteria for Achieving Program Objectives</w:t>
      </w:r>
      <w:bookmarkEnd w:id="44"/>
    </w:p>
    <w:p w14:paraId="13384C77" w14:textId="002AFC4F" w:rsidR="0042236A" w:rsidRPr="00215DB5" w:rsidRDefault="0042236A" w:rsidP="00215DB5">
      <w:pPr>
        <w:rPr>
          <w:szCs w:val="24"/>
        </w:rPr>
      </w:pPr>
      <w:r w:rsidRPr="00215DB5">
        <w:rPr>
          <w:szCs w:val="24"/>
        </w:rPr>
        <w:t xml:space="preserve">The mission , purpose, objectives and teaching plan of our program have been prepared by taking into account the institutional goals and priorities of our university and vocational school, as well as current local, regional and national needs and targets. Relevant academic committees evaluate how successful the goals and objectives of the department and our program have been determined in previous years, and to what extent the education and </w:t>
      </w:r>
      <w:r w:rsidRPr="00215DB5">
        <w:rPr>
          <w:szCs w:val="24"/>
        </w:rPr>
        <w:lastRenderedPageBreak/>
        <w:t>training programs match the needs of the students. Various internal evaluations organized periodically by our department, our program, our unit managers, our unit Bologna coordinator and/or our university are evaluated. and evaluates through external stakeholder meetings. Because the Higher Education Qualifications Framework also defines the qualifications required for undergraduate education. Measurements are made about the extent to which graduates have these competencies through our unit website. In addition, our program, department and/or unit holds an advisory board meeting with internal and external stakeholders at least once a year, in addition to the academic board meetings.</w:t>
      </w:r>
    </w:p>
    <w:p w14:paraId="71DA3E54" w14:textId="77777777" w:rsidR="0042236A" w:rsidRPr="00215DB5" w:rsidRDefault="0042236A" w:rsidP="00215DB5">
      <w:pPr>
        <w:rPr>
          <w:szCs w:val="24"/>
        </w:rPr>
      </w:pPr>
      <w:r w:rsidRPr="00215DB5">
        <w:rPr>
          <w:szCs w:val="24"/>
        </w:rPr>
        <w:t>In addition to these meetings, there are surveys conducted by our program as outputs, as well as internal and external stakeholder surveys available on our unit's website, evaluation surveys of the workplaces where our students do their internships, and graduate student surveys, and the results of these surveys are available through our IT department. Apart from these, the academic boards of our program, commission meetings, education-training information package, annual activity reports, annual internal control reports, 5-year strategic plans and this self-evaluation report also contain evidence that the necessary test measurements are made with many different methods. In addition, our program directorate is actively carrying out the necessary studies together with our unit management to develop more professional and subjective online test criteria .</w:t>
      </w:r>
    </w:p>
    <w:p w14:paraId="7861ACB4" w14:textId="77777777" w:rsidR="00215DB5" w:rsidRPr="00215DB5" w:rsidRDefault="00215DB5" w:rsidP="00215DB5">
      <w:pPr>
        <w:ind w:firstLine="0"/>
        <w:jc w:val="center"/>
        <w:rPr>
          <w:b/>
          <w:bCs/>
          <w:szCs w:val="24"/>
        </w:rPr>
      </w:pPr>
      <w:r w:rsidRPr="00215DB5">
        <w:rPr>
          <w:b/>
          <w:bCs/>
          <w:szCs w:val="24"/>
        </w:rPr>
        <w:t>CONCLUSION</w:t>
      </w:r>
    </w:p>
    <w:p w14:paraId="562B6EA0" w14:textId="77777777" w:rsidR="00215DB5" w:rsidRPr="00215DB5" w:rsidRDefault="00215DB5" w:rsidP="00215DB5">
      <w:pPr>
        <w:spacing w:before="0" w:beforeAutospacing="0" w:after="0" w:afterAutospacing="0"/>
        <w:rPr>
          <w:rFonts w:cs="Times New Roman"/>
          <w:b/>
          <w:bCs/>
          <w:szCs w:val="24"/>
        </w:rPr>
      </w:pPr>
      <w:r w:rsidRPr="00215DB5">
        <w:rPr>
          <w:rFonts w:cs="Times New Roman"/>
          <w:b/>
          <w:bCs/>
          <w:szCs w:val="24"/>
        </w:rPr>
        <w:t>SAMPLE APPLICATION</w:t>
      </w:r>
    </w:p>
    <w:p w14:paraId="5B3FC611" w14:textId="77777777" w:rsidR="00215DB5" w:rsidRPr="00215DB5" w:rsidRDefault="00215DB5" w:rsidP="00215DB5">
      <w:pPr>
        <w:spacing w:before="0" w:beforeAutospacing="0" w:after="0" w:afterAutospacing="0"/>
        <w:rPr>
          <w:rFonts w:cs="Times New Roman"/>
          <w:b/>
          <w:bCs/>
          <w:szCs w:val="24"/>
        </w:rPr>
      </w:pPr>
      <w:r w:rsidRPr="00215DB5">
        <w:rPr>
          <w:rFonts w:cs="Times New Roman"/>
          <w:b/>
          <w:bCs/>
          <w:szCs w:val="24"/>
        </w:rPr>
        <w:t>EVIDENCE</w:t>
      </w:r>
    </w:p>
    <w:p w14:paraId="213F807C" w14:textId="77777777" w:rsidR="0042236A" w:rsidRPr="00215DB5" w:rsidRDefault="0042236A" w:rsidP="00215DB5">
      <w:pPr>
        <w:rPr>
          <w:b/>
          <w:bCs/>
          <w:szCs w:val="24"/>
        </w:rPr>
      </w:pPr>
      <w:r w:rsidRPr="00215DB5">
        <w:rPr>
          <w:b/>
          <w:bCs/>
          <w:szCs w:val="24"/>
        </w:rPr>
        <w:t>Unit / Program Website, News, Announcements, Promotions, 2019 Unit and Program Activity Reports, Strategic Plans, Internal Control Reports.</w:t>
      </w:r>
    </w:p>
    <w:p w14:paraId="1C30D1AB" w14:textId="77777777" w:rsidR="0042236A" w:rsidRPr="00215DB5" w:rsidRDefault="0042236A"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color w:val="0000FF"/>
          <w:szCs w:val="24"/>
          <w:lang w:eastAsia="tr-TR"/>
        </w:rPr>
      </w:pPr>
      <w:r w:rsidRPr="00215DB5">
        <w:rPr>
          <w:rFonts w:eastAsiaTheme="minorEastAsia" w:cs="Times New Roman"/>
          <w:b/>
          <w:bCs/>
          <w:szCs w:val="24"/>
          <w:lang w:eastAsia="tr-TR"/>
        </w:rPr>
        <w:t xml:space="preserve">Evidence </w:t>
      </w:r>
      <w:proofErr w:type="gramStart"/>
      <w:r w:rsidRPr="00215DB5">
        <w:rPr>
          <w:rFonts w:eastAsiaTheme="minorEastAsia" w:cs="Times New Roman"/>
          <w:b/>
          <w:bCs/>
          <w:szCs w:val="24"/>
          <w:lang w:eastAsia="tr-TR"/>
        </w:rPr>
        <w:t xml:space="preserve">links </w:t>
      </w:r>
      <w:r w:rsidRPr="00215DB5">
        <w:rPr>
          <w:rFonts w:eastAsiaTheme="minorEastAsia" w:cs="Times New Roman"/>
          <w:szCs w:val="24"/>
          <w:lang w:eastAsia="tr-TR"/>
        </w:rPr>
        <w:t>:</w:t>
      </w:r>
      <w:proofErr w:type="gramEnd"/>
      <w:r w:rsidRPr="00215DB5">
        <w:rPr>
          <w:rFonts w:eastAsiaTheme="minorEastAsia" w:cs="Times New Roman"/>
          <w:szCs w:val="24"/>
          <w:lang w:eastAsia="tr-TR"/>
        </w:rPr>
        <w:t xml:space="preserve"> : </w:t>
      </w:r>
    </w:p>
    <w:p w14:paraId="17E83E94"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09" w:history="1">
        <w:r w:rsidR="0042236A" w:rsidRPr="00215DB5">
          <w:rPr>
            <w:rFonts w:eastAsiaTheme="minorEastAsia" w:cs="Times New Roman"/>
            <w:color w:val="0563C1" w:themeColor="hyperlink"/>
            <w:szCs w:val="24"/>
            <w:u w:val="single"/>
            <w:lang w:eastAsia="tr-TR"/>
          </w:rPr>
          <w:t>http://saglik.cuby.comu.edu.tr/bolum-hakkinda.html</w:t>
        </w:r>
      </w:hyperlink>
    </w:p>
    <w:p w14:paraId="43B562BF"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10" w:history="1">
        <w:r w:rsidR="0042236A" w:rsidRPr="00215DB5">
          <w:rPr>
            <w:rFonts w:eastAsiaTheme="minorEastAsia" w:cs="Times New Roman"/>
            <w:color w:val="0563C1" w:themeColor="hyperlink"/>
            <w:szCs w:val="24"/>
            <w:u w:val="single"/>
            <w:lang w:eastAsia="tr-TR"/>
          </w:rPr>
          <w:t>http://saglik.cuby.comu.edu.tr/arsiv/duyurular</w:t>
        </w:r>
      </w:hyperlink>
      <w:r w:rsidR="0042236A" w:rsidRPr="00215DB5">
        <w:rPr>
          <w:rFonts w:eastAsiaTheme="minorEastAsia" w:cs="Times New Roman"/>
          <w:szCs w:val="24"/>
          <w:lang w:eastAsia="tr-TR"/>
        </w:rPr>
        <w:t xml:space="preserve"> </w:t>
      </w:r>
    </w:p>
    <w:p w14:paraId="209A0EF5"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11" w:history="1">
        <w:r w:rsidR="0042236A" w:rsidRPr="00215DB5">
          <w:rPr>
            <w:rFonts w:eastAsiaTheme="minorEastAsia" w:cs="Times New Roman"/>
            <w:color w:val="0563C1" w:themeColor="hyperlink"/>
            <w:szCs w:val="24"/>
            <w:u w:val="single"/>
            <w:lang w:eastAsia="tr-TR"/>
          </w:rPr>
          <w:t>http://saglik.cuby.comu.edu.tr/arsiv/haberler</w:t>
        </w:r>
      </w:hyperlink>
      <w:r w:rsidR="0042236A" w:rsidRPr="00215DB5">
        <w:rPr>
          <w:rFonts w:eastAsiaTheme="minorEastAsia" w:cs="Times New Roman"/>
          <w:szCs w:val="24"/>
          <w:lang w:eastAsia="tr-TR"/>
        </w:rPr>
        <w:t xml:space="preserve"> </w:t>
      </w:r>
    </w:p>
    <w:p w14:paraId="513C911D"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12" w:history="1">
        <w:r w:rsidR="0042236A" w:rsidRPr="00215DB5">
          <w:rPr>
            <w:rFonts w:eastAsiaTheme="minorEastAsia" w:cs="Times New Roman"/>
            <w:color w:val="0563C1" w:themeColor="hyperlink"/>
            <w:szCs w:val="24"/>
            <w:u w:val="single"/>
            <w:lang w:eastAsia="tr-TR"/>
          </w:rPr>
          <w:t>http://saglik.cuby.comu.edu.tr/arsiv/etkinliler</w:t>
        </w:r>
      </w:hyperlink>
      <w:r w:rsidR="0042236A" w:rsidRPr="00215DB5">
        <w:rPr>
          <w:rFonts w:eastAsiaTheme="minorEastAsia" w:cs="Times New Roman"/>
          <w:szCs w:val="24"/>
          <w:lang w:eastAsia="tr-TR"/>
        </w:rPr>
        <w:t xml:space="preserve"> </w:t>
      </w:r>
    </w:p>
    <w:p w14:paraId="1B97E3A6"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13" w:history="1">
        <w:r w:rsidR="0042236A" w:rsidRPr="00215DB5">
          <w:rPr>
            <w:rFonts w:eastAsiaTheme="minorEastAsia" w:cs="Times New Roman"/>
            <w:color w:val="0563C1" w:themeColor="hyperlink"/>
            <w:szCs w:val="24"/>
            <w:u w:val="single"/>
            <w:lang w:eastAsia="tr-TR"/>
          </w:rPr>
          <w:t>http://saglik.cuby.comu.edu.tr/galeriler</w:t>
        </w:r>
      </w:hyperlink>
      <w:r w:rsidR="0042236A" w:rsidRPr="00215DB5">
        <w:rPr>
          <w:rFonts w:eastAsiaTheme="minorEastAsia" w:cs="Times New Roman"/>
          <w:szCs w:val="24"/>
          <w:lang w:eastAsia="tr-TR"/>
        </w:rPr>
        <w:t xml:space="preserve"> </w:t>
      </w:r>
    </w:p>
    <w:p w14:paraId="2D05102D"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14" w:history="1">
        <w:r w:rsidR="0042236A" w:rsidRPr="00215DB5">
          <w:rPr>
            <w:rFonts w:eastAsiaTheme="minorEastAsia" w:cs="Times New Roman"/>
            <w:color w:val="0563C1" w:themeColor="hyperlink"/>
            <w:szCs w:val="24"/>
            <w:u w:val="single"/>
            <w:lang w:eastAsia="tr-TR"/>
          </w:rPr>
          <w:t>http://saglik.cuby.comu.edu.tr/lisans/</w:t>
        </w:r>
      </w:hyperlink>
      <w:r w:rsidR="0042236A" w:rsidRPr="00215DB5">
        <w:rPr>
          <w:rFonts w:eastAsiaTheme="minorEastAsia" w:cs="Times New Roman"/>
          <w:szCs w:val="24"/>
          <w:lang w:eastAsia="tr-TR"/>
        </w:rPr>
        <w:t xml:space="preserve"> </w:t>
      </w:r>
    </w:p>
    <w:p w14:paraId="364A6304"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15" w:history="1">
        <w:r w:rsidR="0042236A" w:rsidRPr="00215DB5">
          <w:rPr>
            <w:rFonts w:eastAsiaTheme="minorEastAsia" w:cs="Times New Roman"/>
            <w:color w:val="0563C1" w:themeColor="hyperlink"/>
            <w:szCs w:val="24"/>
            <w:u w:val="single"/>
            <w:lang w:eastAsia="tr-TR"/>
          </w:rPr>
          <w:t>http://saglik.cuby.comu.edu.tr/lisansustu/</w:t>
        </w:r>
      </w:hyperlink>
      <w:r w:rsidR="0042236A" w:rsidRPr="00215DB5">
        <w:rPr>
          <w:rFonts w:eastAsiaTheme="minorEastAsia" w:cs="Times New Roman"/>
          <w:szCs w:val="24"/>
          <w:lang w:eastAsia="tr-TR"/>
        </w:rPr>
        <w:t xml:space="preserve"> </w:t>
      </w:r>
    </w:p>
    <w:p w14:paraId="5EC57408"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16" w:history="1">
        <w:r w:rsidR="0042236A" w:rsidRPr="00215DB5">
          <w:rPr>
            <w:rFonts w:eastAsiaTheme="minorEastAsia" w:cs="Times New Roman"/>
            <w:color w:val="0563C1" w:themeColor="hyperlink"/>
            <w:szCs w:val="24"/>
            <w:u w:val="single"/>
            <w:lang w:eastAsia="tr-TR"/>
          </w:rPr>
          <w:t>http://saglik.cuby.comu.edu.tr/kalite-guvencesi/</w:t>
        </w:r>
      </w:hyperlink>
      <w:r w:rsidR="0042236A" w:rsidRPr="00215DB5">
        <w:rPr>
          <w:rFonts w:eastAsiaTheme="minorEastAsia" w:cs="Times New Roman"/>
          <w:szCs w:val="24"/>
          <w:lang w:eastAsia="tr-TR"/>
        </w:rPr>
        <w:t xml:space="preserve"> </w:t>
      </w:r>
    </w:p>
    <w:p w14:paraId="5801401B"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117" w:history="1">
        <w:r w:rsidR="0042236A" w:rsidRPr="00215DB5">
          <w:rPr>
            <w:rFonts w:eastAsiaTheme="minorEastAsia" w:cs="Times New Roman"/>
            <w:color w:val="0563C1" w:themeColor="hyperlink"/>
            <w:szCs w:val="24"/>
            <w:u w:val="single"/>
            <w:lang w:eastAsia="tr-TR"/>
          </w:rPr>
          <w:t>http://cuby.comu.edu.tr/arsiv/duyurular</w:t>
        </w:r>
      </w:hyperlink>
      <w:r w:rsidR="0042236A" w:rsidRPr="00215DB5">
        <w:rPr>
          <w:rFonts w:eastAsiaTheme="minorEastAsia" w:cs="Times New Roman"/>
          <w:color w:val="0000FF"/>
          <w:szCs w:val="24"/>
          <w:lang w:eastAsia="tr-TR"/>
        </w:rPr>
        <w:t xml:space="preserve"> </w:t>
      </w:r>
    </w:p>
    <w:p w14:paraId="4305268C"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118" w:history="1">
        <w:r w:rsidR="0042236A" w:rsidRPr="00215DB5">
          <w:rPr>
            <w:rFonts w:eastAsiaTheme="minorEastAsia" w:cs="Times New Roman"/>
            <w:color w:val="0563C1" w:themeColor="hyperlink"/>
            <w:szCs w:val="24"/>
            <w:u w:val="single"/>
            <w:lang w:eastAsia="tr-TR"/>
          </w:rPr>
          <w:t>http://cuby.comu.edu.tr/comu-ogrenci-yasam-kariyer-ve-mezun-iliskileri-koo.html</w:t>
        </w:r>
      </w:hyperlink>
    </w:p>
    <w:p w14:paraId="37A4A16D"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119" w:history="1">
        <w:r w:rsidR="0042236A" w:rsidRPr="00215DB5">
          <w:rPr>
            <w:rFonts w:eastAsiaTheme="minorEastAsia" w:cs="Times New Roman"/>
            <w:color w:val="0563C1" w:themeColor="hyperlink"/>
            <w:szCs w:val="24"/>
            <w:u w:val="single"/>
            <w:lang w:eastAsia="tr-TR"/>
          </w:rPr>
          <w:t>http://cuby.comu.edu.tr/arsiv/haberler</w:t>
        </w:r>
      </w:hyperlink>
      <w:r w:rsidR="0042236A" w:rsidRPr="00215DB5">
        <w:rPr>
          <w:rFonts w:eastAsiaTheme="minorEastAsia" w:cs="Times New Roman"/>
          <w:color w:val="0000FF"/>
          <w:szCs w:val="24"/>
          <w:lang w:eastAsia="tr-TR"/>
        </w:rPr>
        <w:t xml:space="preserve"> </w:t>
      </w:r>
    </w:p>
    <w:p w14:paraId="41D1A0E6"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120" w:history="1">
        <w:r w:rsidR="0042236A" w:rsidRPr="00215DB5">
          <w:rPr>
            <w:rFonts w:eastAsiaTheme="minorEastAsia" w:cs="Times New Roman"/>
            <w:color w:val="0563C1" w:themeColor="hyperlink"/>
            <w:szCs w:val="24"/>
            <w:u w:val="single"/>
            <w:lang w:eastAsia="tr-TR"/>
          </w:rPr>
          <w:t>http://cuby.comu.edu.tr/arsiv/haberler</w:t>
        </w:r>
      </w:hyperlink>
      <w:r w:rsidR="0042236A" w:rsidRPr="00215DB5">
        <w:rPr>
          <w:rFonts w:eastAsiaTheme="minorEastAsia" w:cs="Times New Roman"/>
          <w:color w:val="0000FF"/>
          <w:szCs w:val="24"/>
          <w:lang w:eastAsia="tr-TR"/>
        </w:rPr>
        <w:t xml:space="preserve"> </w:t>
      </w:r>
    </w:p>
    <w:p w14:paraId="22166A47"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121" w:history="1">
        <w:r w:rsidR="0042236A" w:rsidRPr="00215DB5">
          <w:rPr>
            <w:rFonts w:eastAsiaTheme="minorEastAsia" w:cs="Times New Roman"/>
            <w:color w:val="0563C1" w:themeColor="hyperlink"/>
            <w:szCs w:val="24"/>
            <w:u w:val="single"/>
            <w:lang w:eastAsia="tr-TR"/>
          </w:rPr>
          <w:t>http://cuby.comu.edu.tr/etkinliktakvimi</w:t>
        </w:r>
      </w:hyperlink>
    </w:p>
    <w:p w14:paraId="58E832A2" w14:textId="4797D47B" w:rsidR="00D17231" w:rsidRPr="00765ECC" w:rsidRDefault="00000000" w:rsidP="00765ECC">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122" w:history="1">
        <w:r w:rsidR="0042236A" w:rsidRPr="00215DB5">
          <w:rPr>
            <w:rFonts w:eastAsiaTheme="minorEastAsia" w:cs="Times New Roman"/>
            <w:color w:val="0563C1" w:themeColor="hyperlink"/>
            <w:szCs w:val="24"/>
            <w:u w:val="single"/>
            <w:lang w:eastAsia="tr-TR"/>
          </w:rPr>
          <w:t>http://cuby.comu.edu.tr/yonetmeLİK.html</w:t>
        </w:r>
      </w:hyperlink>
      <w:r w:rsidR="0042236A" w:rsidRPr="00215DB5">
        <w:rPr>
          <w:rFonts w:eastAsiaTheme="minorEastAsia" w:cs="Times New Roman"/>
          <w:szCs w:val="24"/>
          <w:lang w:eastAsia="tr-TR"/>
        </w:rPr>
        <w:t xml:space="preserve"> </w:t>
      </w:r>
    </w:p>
    <w:p w14:paraId="5EEB49B7" w14:textId="77777777" w:rsidR="00D17231" w:rsidRDefault="00D17231" w:rsidP="00D17231"/>
    <w:p w14:paraId="39EE9068" w14:textId="77777777" w:rsidR="00D17231" w:rsidRDefault="00D17231" w:rsidP="00D17231">
      <w:pPr>
        <w:sectPr w:rsidR="00D17231" w:rsidSect="00E24DED">
          <w:pgSz w:w="11906" w:h="16838"/>
          <w:pgMar w:top="1440" w:right="1440" w:bottom="1440" w:left="1440" w:header="170" w:footer="510" w:gutter="0"/>
          <w:cols w:space="708"/>
          <w:titlePg/>
          <w:docGrid w:linePitch="360"/>
        </w:sectPr>
      </w:pPr>
    </w:p>
    <w:p w14:paraId="0377DBA8" w14:textId="0FDAB335" w:rsidR="00D17231" w:rsidRDefault="00A3635F" w:rsidP="00D17231">
      <w:pPr>
        <w:pStyle w:val="Balk1"/>
      </w:pPr>
      <w:bookmarkStart w:id="45" w:name="_Toc55389748"/>
      <w:r>
        <w:lastRenderedPageBreak/>
        <w:t xml:space="preserve">04. </w:t>
      </w:r>
      <w:r w:rsidR="00BC40B9">
        <w:t>PROGRAM OUTCOMES</w:t>
      </w:r>
      <w:bookmarkEnd w:id="45"/>
    </w:p>
    <w:p w14:paraId="20FE24ED" w14:textId="0A3278F8" w:rsidR="00D17231" w:rsidRDefault="00A3635F" w:rsidP="00AF5F57">
      <w:pPr>
        <w:pStyle w:val="Balk2"/>
      </w:pPr>
      <w:bookmarkStart w:id="46" w:name="_Toc55389749"/>
      <w:r>
        <w:t>04.1. Use of Measurement and Evaluation Results for Continuous Improvement</w:t>
      </w:r>
      <w:bookmarkEnd w:id="46"/>
    </w:p>
    <w:p w14:paraId="42970FEA" w14:textId="5348993E" w:rsidR="00AF5F57" w:rsidRDefault="003D3478" w:rsidP="00AF5F57">
      <w:r w:rsidRPr="003D3478">
        <w:rPr>
          <w:b/>
          <w:bCs/>
        </w:rPr>
        <w:t xml:space="preserve">STRATEGIC GOAL 1, </w:t>
      </w:r>
      <w:r w:rsidR="00006166">
        <w:t xml:space="preserve">which is included in the strategic plan of our department : Strategic Goal 1 </w:t>
      </w:r>
      <w:r>
        <w:t xml:space="preserve">, which is included under the aim of being a scientific, entrepreneurial and innovative university: Strategy 1.1 </w:t>
      </w:r>
      <w:r w:rsidR="00006166">
        <w:t xml:space="preserve">, which we have determined within the scope </w:t>
      </w:r>
      <w:r w:rsidR="00006166" w:rsidRPr="00841CDC">
        <w:rPr>
          <w:b/>
          <w:bCs/>
        </w:rPr>
        <w:t xml:space="preserve">of developing scientific, entrepreneurial, difference-making and innovative studies . In order to measure the success of the strategy to stand out by offering different elective courses in the field of Health Management from similar departments in other universities, </w:t>
      </w:r>
      <w:r w:rsidR="00006166">
        <w:t>a department board meeting is held once a year on this subject. Suggestions for the addition of new courses are received at this meeting and communicated to students face to face in normal times, and via Teams and Zoom during the Covid19 period , to find out whether there is a demand. The courses that students mainly adopt are included as elective courses.</w:t>
      </w:r>
    </w:p>
    <w:p w14:paraId="629C9849" w14:textId="2E77B074" w:rsidR="00006166" w:rsidRDefault="00006166" w:rsidP="00AF5F57">
      <w:r>
        <w:t xml:space="preserve">Similarly, </w:t>
      </w:r>
      <w:r w:rsidRPr="00841CDC">
        <w:rPr>
          <w:b/>
          <w:bCs/>
        </w:rPr>
        <w:t xml:space="preserve">Strategy 1.2, which we determined under the same strategic goal. KOSGEB Entrepreneurship and European Union projects and Public &amp; NGO in Health Whether the strategy of providing applied and innovative education in the field through collaboration courses </w:t>
      </w:r>
      <w:r>
        <w:t>has been achieved or not is revealed through surveys conducted with students at the end of the semester.</w:t>
      </w:r>
    </w:p>
    <w:p w14:paraId="40B91CEB" w14:textId="02E271E2" w:rsidR="00115410" w:rsidRDefault="00115410" w:rsidP="00AF5F57">
      <w:r w:rsidRPr="00841CDC">
        <w:rPr>
          <w:b/>
          <w:bCs/>
        </w:rPr>
        <w:t xml:space="preserve">Strategy 2.2, </w:t>
      </w:r>
      <w:r>
        <w:t xml:space="preserve">which falls under the same strategic goal : In </w:t>
      </w:r>
      <w:r w:rsidRPr="00841CDC">
        <w:rPr>
          <w:b/>
          <w:bCs/>
        </w:rPr>
        <w:t xml:space="preserve">order to ensure high level use of programs such as Word, Excel, Endnote , animated presentation techniques, Turnitin and Mendeley, </w:t>
      </w:r>
      <w:r>
        <w:t xml:space="preserve">the use of these programs is also explained through seminar programs in addition to the Information Technology Course. In order to measure success in this field, the research assignments given since the third year are delivered through the Turnitin system, and the effective use of the Word, Excel, PowerPoint and Mendeley programs that the students use in their preparation are evaluated in the department board held at the end of the semester. Deficiencies in this regard are completed by re-planning activities. In this context, </w:t>
      </w:r>
      <w:r w:rsidR="006C7801">
        <w:t xml:space="preserve">a practical library orientation is held for first-year students in small groups at the beginning of each term, under the supervision of the department head. The success of this is again discussed in the department board at the end of the semester. In order to use the library effectively, a library representative is selected from each class, and this representative follows the educational announcements on the library's website and announces them on the WhatsApp group of the relevant class. The success of this can be understood from the </w:t>
      </w:r>
      <w:r w:rsidR="006C7801">
        <w:lastRenderedPageBreak/>
        <w:t>number of certificates requested from the students who participated in these trainings after the training.</w:t>
      </w:r>
    </w:p>
    <w:p w14:paraId="480B4BB3" w14:textId="77777777" w:rsidR="0047224A" w:rsidRDefault="00E255A5" w:rsidP="00AF5F57">
      <w:r>
        <w:t xml:space="preserve">Meetings are held with external stakeholders once a year </w:t>
      </w:r>
      <w:r w:rsidR="0047224A">
        <w:t>to provide information about our department and to obtain their opinions and suggestions. A similar meeting is also held with internal stakeholders.</w:t>
      </w:r>
    </w:p>
    <w:p w14:paraId="3464CED9" w14:textId="55F320D3" w:rsidR="00E255A5" w:rsidRDefault="0047224A" w:rsidP="0047224A">
      <w:r>
        <w:t xml:space="preserve">In addition, the strategy of Strategic Goal 1: Under the title of </w:t>
      </w:r>
      <w:r w:rsidRPr="003D3478">
        <w:rPr>
          <w:b/>
          <w:bCs/>
        </w:rPr>
        <w:t xml:space="preserve">STRATEGIC GOAL 2: Providing quality education and training activities: </w:t>
      </w:r>
      <w:r w:rsidRPr="00841CDC">
        <w:rPr>
          <w:b/>
          <w:bCs/>
        </w:rPr>
        <w:t xml:space="preserve">Having objective courses written by academicians who are the best in their fields from the university and outside the university </w:t>
      </w:r>
      <w:r>
        <w:t xml:space="preserve">is being carried out successfully. In this context </w:t>
      </w:r>
      <w:r w:rsidR="00DA67C7" w:rsidRPr="00DA67C7">
        <w:t xml:space="preserve">, for example, </w:t>
      </w:r>
      <w:r w:rsidR="00DA67C7">
        <w:t xml:space="preserve">in </w:t>
      </w:r>
      <w:r>
        <w:t xml:space="preserve">the Professional English Course, although four academics in the department have </w:t>
      </w:r>
      <w:r w:rsidR="00DA67C7" w:rsidRPr="00DA67C7">
        <w:t xml:space="preserve">language </w:t>
      </w:r>
      <w:r w:rsidR="00DA67C7">
        <w:t xml:space="preserve">proficiency , Prof. Dr. It was given to Akın Çayır. This academician is also a member </w:t>
      </w:r>
      <w:r w:rsidR="00C35EA7" w:rsidRPr="00841CDC">
        <w:rPr>
          <w:b/>
          <w:bCs/>
        </w:rPr>
        <w:t xml:space="preserve">of Strategy 1.1. First of all, it is compatible with our strategy to offer courses to academics who have publications in their fields in the SSCI index </w:t>
      </w:r>
      <w:r w:rsidR="00C35EA7">
        <w:t xml:space="preserve">. Again, </w:t>
      </w:r>
      <w:r w:rsidR="00C35EA7" w:rsidRPr="00841CDC">
        <w:rPr>
          <w:b/>
          <w:bCs/>
        </w:rPr>
        <w:t xml:space="preserve">Strategy 1.2 </w:t>
      </w:r>
      <w:r w:rsidR="00C35EA7">
        <w:t xml:space="preserve">determined to achieve STRATEGIC PURPOSE 2 . Within the scope of the strategy </w:t>
      </w:r>
      <w:r w:rsidR="00C35EA7" w:rsidRPr="00841CDC">
        <w:rPr>
          <w:b/>
          <w:bCs/>
        </w:rPr>
        <w:t xml:space="preserve">of including courses and practices from different fields in the education plan, </w:t>
      </w:r>
      <w:r w:rsidR="00C35EA7">
        <w:t>double major protocols were signed with the Faculty of Tourism, Tourism Management Department, and minor programs were signed with the Sociology Department of the Faculty of Arts and Sciences.</w:t>
      </w:r>
    </w:p>
    <w:p w14:paraId="125159EA" w14:textId="241B3FCA" w:rsidR="00C35EA7" w:rsidRDefault="008B080D" w:rsidP="008B080D">
      <w:r w:rsidRPr="00841CDC">
        <w:rPr>
          <w:b/>
          <w:bCs/>
        </w:rPr>
        <w:t xml:space="preserve">Strategy 2.1, </w:t>
      </w:r>
      <w:r>
        <w:t xml:space="preserve">which is under the goal of ensuring international accreditation . Work continues on the strategy </w:t>
      </w:r>
      <w:r w:rsidRPr="00841CDC">
        <w:rPr>
          <w:b/>
          <w:bCs/>
        </w:rPr>
        <w:t xml:space="preserve">to ensure the necessary infrastructure and superstructure preparations . </w:t>
      </w:r>
      <w:r>
        <w:t>In order to achieve this strategy, a professor from our department (Dr. Lecturer Didem Hekimoğlu Tunç) who has experience in this field has been assigned.</w:t>
      </w:r>
    </w:p>
    <w:p w14:paraId="354DCFE9" w14:textId="68BB0303" w:rsidR="00C35EA7" w:rsidRDefault="009A75F6" w:rsidP="0047224A">
      <w:r w:rsidRPr="00841CDC">
        <w:rPr>
          <w:b/>
          <w:bCs/>
        </w:rPr>
        <w:t xml:space="preserve">Strategy 2.2: Our strategy of employing academics whose English language knowledge complies with international accreditation and increasing the language proficiency of existing academicians </w:t>
      </w:r>
      <w:r>
        <w:t xml:space="preserve">has been largely achieved. Four out of five academicians working in our department are required to get at least 80 points in </w:t>
      </w:r>
      <w:proofErr w:type="spellStart"/>
      <w:r>
        <w:t>Yökdil</w:t>
      </w:r>
      <w:proofErr w:type="spellEnd"/>
      <w:r>
        <w:t xml:space="preserve"> or YDS, which is one of the criteria of YÖK for teaching English lectures. In this context, we broke new ground in our university and opened a 30% English Health Economics Master's Program.</w:t>
      </w:r>
    </w:p>
    <w:p w14:paraId="696F8738" w14:textId="605C94B0" w:rsidR="009A75F6" w:rsidRDefault="003D3478" w:rsidP="0047224A">
      <w:r w:rsidRPr="00841CDC">
        <w:rPr>
          <w:b/>
          <w:bCs/>
        </w:rPr>
        <w:t xml:space="preserve">Strategic Goal 3: </w:t>
      </w:r>
      <w:r w:rsidR="00951CD9">
        <w:t xml:space="preserve">We participated in two international symposiums in 2020 within the scope of ensuring the internationalization of the department. These are </w:t>
      </w:r>
      <w:r w:rsidR="00C44100" w:rsidRPr="00C44100">
        <w:t xml:space="preserve">Dezvoltare </w:t>
      </w:r>
      <w:r w:rsidR="00951CD9">
        <w:t xml:space="preserve">, an </w:t>
      </w:r>
      <w:r w:rsidR="00951CD9">
        <w:lastRenderedPageBreak/>
        <w:t>online program for doctoral students held in Chisinau, the capital of Moldova.</w:t>
      </w:r>
      <w:r w:rsidR="00C44100" w:rsidRPr="00C44100">
        <w:t xml:space="preserve"> </w:t>
      </w:r>
      <w:proofErr w:type="spellStart"/>
      <w:r w:rsidR="00C44100" w:rsidRPr="00C44100">
        <w:t>prin</w:t>
      </w:r>
      <w:proofErr w:type="spellEnd"/>
      <w:r w:rsidR="00C44100" w:rsidRPr="00C44100">
        <w:t xml:space="preserve"> </w:t>
      </w:r>
      <w:proofErr w:type="spellStart"/>
      <w:r w:rsidR="00C44100" w:rsidRPr="00C44100">
        <w:t>Cercetare</w:t>
      </w:r>
      <w:proofErr w:type="spellEnd"/>
      <w:r w:rsidR="00C44100" w:rsidRPr="00C44100">
        <w:t xml:space="preserve"> </w:t>
      </w:r>
      <w:proofErr w:type="spellStart"/>
      <w:r w:rsidR="00C44100" w:rsidRPr="00C44100">
        <w:t>si</w:t>
      </w:r>
      <w:proofErr w:type="spellEnd"/>
      <w:r w:rsidR="00C44100" w:rsidRPr="00C44100">
        <w:t xml:space="preserve"> </w:t>
      </w:r>
      <w:proofErr w:type="spellStart"/>
      <w:r w:rsidR="00C44100" w:rsidRPr="00C44100">
        <w:t>Inovare</w:t>
      </w:r>
      <w:proofErr w:type="spellEnd"/>
      <w:r w:rsidR="00C44100" w:rsidRPr="00C44100">
        <w:t xml:space="preserve"> – 2020, and the other is the symposium </w:t>
      </w:r>
      <w:hyperlink r:id="rId123" w:history="1">
        <w:r w:rsidR="00CC6627" w:rsidRPr="00614197">
          <w:rPr>
            <w:rStyle w:val="Kpr"/>
          </w:rPr>
          <w:t xml:space="preserve">http://feaa.ucv.ro/conferinta/index.php/en/ </w:t>
        </w:r>
      </w:hyperlink>
      <w:r w:rsidR="00CC6627">
        <w:t>held online in Craiova , Romania .</w:t>
      </w:r>
    </w:p>
    <w:p w14:paraId="5AC111EE" w14:textId="260125AC" w:rsidR="00CC6627" w:rsidRDefault="00CC6627" w:rsidP="0047224A">
      <w:r w:rsidRPr="00841CDC">
        <w:rPr>
          <w:b/>
          <w:bCs/>
        </w:rPr>
        <w:t xml:space="preserve">Strategy 3.1: </w:t>
      </w:r>
      <w:r w:rsidRPr="00CC6627">
        <w:t xml:space="preserve">Erasmus etc. within the scope of international </w:t>
      </w:r>
      <w:proofErr w:type="gramStart"/>
      <w:r w:rsidRPr="00841CDC">
        <w:rPr>
          <w:b/>
          <w:bCs/>
        </w:rPr>
        <w:t>cooperation .</w:t>
      </w:r>
      <w:proofErr w:type="gramEnd"/>
      <w:r w:rsidRPr="00841CDC">
        <w:rPr>
          <w:b/>
          <w:bCs/>
        </w:rPr>
        <w:t xml:space="preserve"> </w:t>
      </w:r>
      <w:r w:rsidRPr="00CC6627">
        <w:t xml:space="preserve">Within the scope of the strategy of writing projects and/or becoming partners, we participate in international symposiums, find new partners and make Erasmus and Mevlana agreements. In this context, our department signed an Erasmus protocol with universities in Romania, Italy and Bulgaria, and a Mevlana protocol with a university in Moldova. In this context, our </w:t>
      </w:r>
      <w:r>
        <w:t xml:space="preserve">colleagues </w:t>
      </w:r>
      <w:r w:rsidRPr="00CC6627">
        <w:t>from Romania twice</w:t>
      </w:r>
      <w:r>
        <w:t xml:space="preserve"> They came and taught in our department as part of their mobility .</w:t>
      </w:r>
    </w:p>
    <w:p w14:paraId="150F0809" w14:textId="6FA777BC" w:rsidR="00B60703" w:rsidRDefault="00B60703" w:rsidP="00B60703">
      <w:r w:rsidRPr="00B60703">
        <w:rPr>
          <w:b/>
          <w:bCs/>
        </w:rPr>
        <w:t xml:space="preserve">STRATEGIC PURPOSE 3: Improving relations with stakeholders, </w:t>
      </w:r>
      <w:r>
        <w:t xml:space="preserve">Strategic Objective 1: Establishing fast and effective communication with stakeholders, which we determined within the scope of </w:t>
      </w:r>
      <w:r w:rsidRPr="008F0FD3">
        <w:rPr>
          <w:b/>
          <w:bCs/>
        </w:rPr>
        <w:t xml:space="preserve">Strategy 1.1. </w:t>
      </w:r>
      <w:r>
        <w:t xml:space="preserve">Social responsibility projects have been written for joint </w:t>
      </w:r>
      <w:r w:rsidRPr="008F0FD3">
        <w:rPr>
          <w:b/>
          <w:bCs/>
        </w:rPr>
        <w:t xml:space="preserve">activities with students and graduates . </w:t>
      </w:r>
      <w:r>
        <w:t xml:space="preserve">Among these, our students will make knitted dolls and present them as gifts to children hospitalized in Çanakkale MAE State Hospital and ÇOMÜ Medical Faculty Hospital, and a clown team will be established to entertain the same children, and drama lessons will be given in a private theater and child psychology training will be received from a psychologist. In addition, in the pre-Covid19 </w:t>
      </w:r>
      <w:proofErr w:type="gramStart"/>
      <w:r>
        <w:t xml:space="preserve">period </w:t>
      </w:r>
      <w:r w:rsidR="00CE6DB7">
        <w:t>,</w:t>
      </w:r>
      <w:proofErr w:type="gramEnd"/>
      <w:r w:rsidR="00CE6DB7">
        <w:t xml:space="preserve"> a speaker from a different field was invited </w:t>
      </w:r>
      <w:r>
        <w:t xml:space="preserve">almost every </w:t>
      </w:r>
      <w:r w:rsidR="00CE6DB7">
        <w:t>Monday .</w:t>
      </w:r>
    </w:p>
    <w:p w14:paraId="30BC0368" w14:textId="38179CFF" w:rsidR="00E066FB" w:rsidRDefault="00E066FB" w:rsidP="00E066FB">
      <w:r w:rsidRPr="008F0FD3">
        <w:rPr>
          <w:b/>
          <w:bCs/>
        </w:rPr>
        <w:t xml:space="preserve">Strategy 1.2. As part of regular visits to health institutions in the region, </w:t>
      </w:r>
      <w:r>
        <w:t>Çanakkale MAE State Hospital was visited and a decision was made to make a protocol for our practice classes.</w:t>
      </w:r>
    </w:p>
    <w:p w14:paraId="50CB394E" w14:textId="5F1F39A6" w:rsidR="006B7167" w:rsidRDefault="006B7167" w:rsidP="006B7167">
      <w:r w:rsidRPr="008F0FD3">
        <w:rPr>
          <w:b/>
          <w:bCs/>
        </w:rPr>
        <w:t xml:space="preserve">Strategy 1.3. </w:t>
      </w:r>
      <w:r>
        <w:t xml:space="preserve">A survey form will be created as part of </w:t>
      </w:r>
      <w:r w:rsidRPr="008F0FD3">
        <w:rPr>
          <w:b/>
          <w:bCs/>
        </w:rPr>
        <w:t xml:space="preserve">stakeholders' evaluation of the department's strategic plan . </w:t>
      </w:r>
      <w:r>
        <w:t>We do not have an application in this regard yet. Support in this context will be requested from the alumni association that will be established when we have our first graduates.</w:t>
      </w:r>
    </w:p>
    <w:p w14:paraId="0EC95F2F" w14:textId="77777777" w:rsidR="00B608D4" w:rsidRDefault="00695008" w:rsidP="00765ECC">
      <w:r w:rsidRPr="00695008">
        <w:rPr>
          <w:b/>
          <w:bCs/>
        </w:rPr>
        <w:t xml:space="preserve">STRATEGIC GOAL 4: Developing Institutional Culture, Strategic Goal 1: </w:t>
      </w:r>
      <w:r w:rsidRPr="00B608D4">
        <w:rPr>
          <w:b/>
          <w:bCs/>
        </w:rPr>
        <w:t xml:space="preserve">Strategy 1.1, </w:t>
      </w:r>
      <w:r w:rsidRPr="00695008">
        <w:t xml:space="preserve">determined within the scope of healthy student-academic communication : </w:t>
      </w:r>
      <w:r w:rsidRPr="00B608D4">
        <w:rPr>
          <w:b/>
          <w:bCs/>
        </w:rPr>
        <w:t xml:space="preserve">End-of-term evaluation meetings with students </w:t>
      </w:r>
      <w:r>
        <w:t>are held regularly every semester.</w:t>
      </w:r>
    </w:p>
    <w:p w14:paraId="6AD61E36" w14:textId="03F0A2CD" w:rsidR="00B608D4" w:rsidRPr="0050777D" w:rsidRDefault="00B608D4" w:rsidP="00765ECC">
      <w:pPr>
        <w:rPr>
          <w:rStyle w:val="A5"/>
          <w:rFonts w:cs="Times New Roman"/>
          <w:bCs/>
          <w:szCs w:val="24"/>
        </w:rPr>
      </w:pPr>
      <w:r w:rsidRPr="00B608D4">
        <w:rPr>
          <w:rStyle w:val="A5"/>
          <w:rFonts w:cs="Times New Roman"/>
          <w:b/>
          <w:bCs/>
          <w:sz w:val="24"/>
          <w:szCs w:val="24"/>
        </w:rPr>
        <w:lastRenderedPageBreak/>
        <w:t>Strategy 1.2:</w:t>
      </w:r>
      <w:r w:rsidRPr="00B608D4">
        <w:rPr>
          <w:rStyle w:val="A5"/>
          <w:rFonts w:cs="Times New Roman"/>
          <w:bCs/>
          <w:sz w:val="24"/>
          <w:szCs w:val="24"/>
        </w:rPr>
        <w:t xml:space="preserve"> Student surveys for end-of-term course evaluation must be evaluated and shared with students and stakeholders. Within the scope of this strategy, a survey is implemented at our university. Survey results are shared with students in classes. It will also be shared with our stakeholders as of this year. Survey results are effective in course distributions.</w:t>
      </w:r>
    </w:p>
    <w:p w14:paraId="63EB5E5D" w14:textId="14000D33" w:rsidR="00695008" w:rsidRPr="00695008" w:rsidRDefault="009D2708" w:rsidP="00695008">
      <w:r w:rsidRPr="009D2708">
        <w:rPr>
          <w:b/>
          <w:bCs/>
        </w:rPr>
        <w:t xml:space="preserve">Strategy 1.3: The strategy of organizing domestic and international technical and touristic trips </w:t>
      </w:r>
      <w:r>
        <w:t>cannot be realized due to Covid19. Negotiations on this issue are ongoing with our partner in Bulgaria.</w:t>
      </w:r>
    </w:p>
    <w:p w14:paraId="4AD6DD0B" w14:textId="302B4961" w:rsidR="00695008" w:rsidRDefault="00CC2F6B" w:rsidP="006B7167">
      <w:r w:rsidRPr="00CC2F6B">
        <w:rPr>
          <w:b/>
          <w:bCs/>
        </w:rPr>
        <w:t xml:space="preserve">Strategy 1.4: Organizing departmental entertainment at least once a year </w:t>
      </w:r>
      <w:r>
        <w:t>, within the scope of this strategy, departmental entertainment was organized twice in the first two years. In addition, a departmental breakfast was organized once.</w:t>
      </w:r>
    </w:p>
    <w:p w14:paraId="07AAE2D6" w14:textId="7E08DAAF" w:rsidR="00CC2F6B" w:rsidRPr="00F3587B" w:rsidRDefault="00C3592B" w:rsidP="006B7167">
      <w:r w:rsidRPr="00C3592B">
        <w:rPr>
          <w:b/>
          <w:bCs/>
        </w:rPr>
        <w:t xml:space="preserve">Strategic goal 2: </w:t>
      </w:r>
      <w:r>
        <w:t xml:space="preserve">Determined within the scope of maintaining healthy communication of the department with other departments </w:t>
      </w:r>
      <w:r w:rsidRPr="00C3592B">
        <w:rPr>
          <w:b/>
          <w:bCs/>
        </w:rPr>
        <w:t xml:space="preserve">. Strategy 2.1: We have a cocktail plan that we planned within the scope of the strategy of organizing a department cocktail at least once a year and inviting other departments </w:t>
      </w:r>
      <w:r>
        <w:t>, but could not realize it due to Covid19.</w:t>
      </w:r>
    </w:p>
    <w:p w14:paraId="41D949BC" w14:textId="396A1FE7" w:rsidR="00AF5F57" w:rsidRPr="009B71B0" w:rsidRDefault="009B71B0" w:rsidP="009B71B0">
      <w:pPr>
        <w:pStyle w:val="Balk2"/>
      </w:pPr>
      <w:bookmarkStart w:id="47" w:name="_Toc55389750"/>
      <w:r w:rsidRPr="009B71B0">
        <w:t>04.2. Continuous Improvement Studies Based on Concrete Data</w:t>
      </w:r>
      <w:bookmarkEnd w:id="47"/>
    </w:p>
    <w:p w14:paraId="50DB6A5E" w14:textId="2BE735CC" w:rsidR="00D17231" w:rsidRDefault="00455C12" w:rsidP="00D17231">
      <w:r>
        <w:t>Long and short-term activities are carried out within the scope of our strategic plan for the continuous development of the department.</w:t>
      </w:r>
    </w:p>
    <w:p w14:paraId="49C1EFC2" w14:textId="4B5EB0C6" w:rsidR="00D17231" w:rsidRDefault="00D14EFF" w:rsidP="00D17231">
      <w:r w:rsidRPr="00D14EFF">
        <w:rPr>
          <w:b/>
          <w:bCs/>
        </w:rPr>
        <w:t xml:space="preserve">Long-term goals </w:t>
      </w:r>
      <w:r>
        <w:t>are constantly reviewed by the department board and new suggestions are received regularly. In this context, it was decided to make a double major with the departments that are close to our department and desired by our students, and a minor agreement was made with the Faculty of Arts and Sciences, Department of Sociology , and a double major agreement was made with the Department of Tourism Management, Faculty of Tourism.</w:t>
      </w:r>
    </w:p>
    <w:p w14:paraId="0AB087D4" w14:textId="2BA04B58" w:rsidR="00D14EFF" w:rsidRDefault="00D14EFF" w:rsidP="00D17231">
      <w:r>
        <w:t>In the long term, we aim to establish an honesty agreement with our students and conduct our exams without proctoring. The issue is still being discussed by our department board members. The opinions of the upper grades (2nd and 3rd) were consulted on this issue and positive feedback was received.</w:t>
      </w:r>
    </w:p>
    <w:p w14:paraId="3F77406B" w14:textId="01E34A30" w:rsidR="00D14EFF" w:rsidRDefault="00D14EFF" w:rsidP="00D17231">
      <w:r>
        <w:lastRenderedPageBreak/>
        <w:t>Another long-term goal is to reach an agreement with our Erasmus and Mevlana partners abroad and offer some mutual courses online for free.</w:t>
      </w:r>
    </w:p>
    <w:p w14:paraId="4205182A" w14:textId="6AC792D7" w:rsidR="00AB024F" w:rsidRDefault="00AB024F" w:rsidP="00D17231">
      <w:r>
        <w:t xml:space="preserve">a multidisciplinary (Faculty of Tourism, Department of Tourism Management, Department of Basic Sciences of the Faculty of </w:t>
      </w:r>
      <w:proofErr w:type="gramStart"/>
      <w:r>
        <w:t>Medicine</w:t>
      </w:r>
      <w:proofErr w:type="gramEnd"/>
      <w:r>
        <w:t xml:space="preserve"> and Department of Health Management of Çanakkale Faculty of Applied Sciences) Health Tourism Doctorate Program with </w:t>
      </w:r>
      <w:r w:rsidR="00062C88">
        <w:t>30% English in the Faculty of Tourism. The topic is discussed by three chapters.</w:t>
      </w:r>
    </w:p>
    <w:p w14:paraId="3BD5AFDE" w14:textId="0FCD764C" w:rsidR="00646EF9" w:rsidRDefault="00E36B92" w:rsidP="00D17231">
      <w:r>
        <w:t xml:space="preserve">The activities and ideas to move the department forward planned </w:t>
      </w:r>
      <w:r w:rsidRPr="00316D38">
        <w:rPr>
          <w:b/>
          <w:bCs/>
        </w:rPr>
        <w:t>in the short term are as follows:</w:t>
      </w:r>
    </w:p>
    <w:p w14:paraId="53B6B66D" w14:textId="0E138003" w:rsidR="00E36B92" w:rsidRDefault="00E36B92" w:rsidP="00D17231">
      <w:r w:rsidRPr="00E36B92">
        <w:t>a 30% English Health Management Doctorate Program in 2024 .</w:t>
      </w:r>
    </w:p>
    <w:p w14:paraId="1F42B19F" w14:textId="7B14AB4E" w:rsidR="00646EF9" w:rsidRDefault="00E36B92" w:rsidP="00D17231">
      <w:r>
        <w:t xml:space="preserve">Additionally, the department board is discussing the transformation of the department into a department providing 30% English education in the 2024-2025 period. What encourages us to do this is that our department has rapidly increased its scores in its third year and we have risen to 17th place among 82 universities with a health management department. Although our quotas have been increased by YÖK, our occupancy rate </w:t>
      </w:r>
      <w:r w:rsidR="00C9266E">
        <w:t>is 100</w:t>
      </w:r>
      <w:proofErr w:type="gramStart"/>
      <w:r w:rsidR="00C9266E">
        <w:t>% .</w:t>
      </w:r>
      <w:proofErr w:type="gramEnd"/>
    </w:p>
    <w:p w14:paraId="1F8FA17F" w14:textId="6D567698" w:rsidR="00582A77" w:rsidRDefault="00582A77" w:rsidP="00D17231">
      <w:r>
        <w:t>We aim to increase the foreign language levels of our students in order to internationalize our department. In this context, we encourage our students to improve their foreign language skills and test themselves by taking central exams. Our goal is to develop rapidly in this respect. Again, within the scope of this goal, we support our students to go abroad by participating in international programs.</w:t>
      </w:r>
    </w:p>
    <w:p w14:paraId="7468E727" w14:textId="7DFD5988" w:rsidR="00D51FEA" w:rsidRDefault="00D51FEA" w:rsidP="00D17231">
      <w:r>
        <w:t>Again, in accordance with the decision we took as the department board, we started to accept students' assignments through the Turnitin system. Our first application started in the 2020-2021 Fall Semester within the scope of the Entrepreneurship Course.</w:t>
      </w:r>
    </w:p>
    <w:p w14:paraId="34CBB5E0" w14:textId="7B60C31E" w:rsidR="00A231A2" w:rsidRDefault="00A231A2" w:rsidP="00D17231">
      <w:r>
        <w:t>A practical library orientation is organized for our first-year students at the beginning of each semester. We see the benefit of this activity. In fact, our deanery wanted us to extend this practice to the entire faculty. To further improve our department, our department board directs our students who are not financially well off to the library as scholarship holders.</w:t>
      </w:r>
    </w:p>
    <w:p w14:paraId="47630A85" w14:textId="77777777" w:rsidR="0005545C" w:rsidRPr="0005545C" w:rsidRDefault="0005545C" w:rsidP="0005545C">
      <w:pPr>
        <w:rPr>
          <w:b/>
          <w:bCs/>
        </w:rPr>
      </w:pPr>
      <w:r w:rsidRPr="0005545C">
        <w:rPr>
          <w:b/>
          <w:bCs/>
        </w:rPr>
        <w:t>CONCLUSION</w:t>
      </w:r>
    </w:p>
    <w:p w14:paraId="3D976416" w14:textId="28E42DF6" w:rsidR="0005545C" w:rsidRPr="0005545C" w:rsidRDefault="0005545C" w:rsidP="0005545C">
      <w:pPr>
        <w:rPr>
          <w:b/>
          <w:bCs/>
        </w:rPr>
      </w:pPr>
      <w:r w:rsidRPr="0005545C">
        <w:rPr>
          <w:b/>
          <w:bCs/>
        </w:rPr>
        <w:lastRenderedPageBreak/>
        <w:t>EVIDENCE</w:t>
      </w:r>
    </w:p>
    <w:p w14:paraId="73E77CAD" w14:textId="77777777" w:rsidR="0005545C" w:rsidRDefault="0005545C" w:rsidP="0005545C">
      <w:r>
        <w:t>Unit / Program Website, News, Announcements, Promotions, 2019 Unit and Program Activity Reports, Strategic Plans, Internal Control Reports.</w:t>
      </w:r>
    </w:p>
    <w:p w14:paraId="45E2EC3B" w14:textId="77777777" w:rsidR="009C0528" w:rsidRDefault="0005545C" w:rsidP="009C22C2">
      <w:pPr>
        <w:rPr>
          <w:color w:val="FF0000"/>
        </w:rPr>
      </w:pPr>
      <w:r>
        <w:t>Evidence links:</w:t>
      </w:r>
    </w:p>
    <w:p w14:paraId="372E50CF" w14:textId="2D8D72F8" w:rsidR="0005545C" w:rsidRDefault="00000000" w:rsidP="009C22C2">
      <w:pPr>
        <w:sectPr w:rsidR="0005545C" w:rsidSect="00E24DED">
          <w:pgSz w:w="11906" w:h="16838"/>
          <w:pgMar w:top="1440" w:right="1440" w:bottom="1440" w:left="1440" w:header="170" w:footer="510" w:gutter="0"/>
          <w:cols w:space="708"/>
          <w:titlePg/>
          <w:docGrid w:linePitch="360"/>
        </w:sectPr>
      </w:pPr>
      <w:hyperlink r:id="rId124" w:history="1">
        <w:r w:rsidR="00136304" w:rsidRPr="0005007E">
          <w:rPr>
            <w:rStyle w:val="Kpr"/>
          </w:rPr>
          <w:t xml:space="preserve">http://saglik.cuby.comu.edu.tr/arsiv/etkinlikte/bilim-nedir-nasil-yapilmasi-gerekir-online-sunum-r27.html </w:t>
        </w:r>
      </w:hyperlink>
      <w:r w:rsidR="00136304">
        <w:t xml:space="preserve">, </w:t>
      </w:r>
      <w:hyperlink r:id="rId125" w:history="1">
        <w:r w:rsidR="00136304" w:rsidRPr="0005007E">
          <w:rPr>
            <w:rStyle w:val="Kpr"/>
          </w:rPr>
          <w:t xml:space="preserve">http://saglik.cuby.comu.edu.tr/ arsiv/etkinliler/avrupa-gonullu-hizmeti-hakkinda-seminer-r19.html </w:t>
        </w:r>
      </w:hyperlink>
      <w:r w:rsidR="00136304">
        <w:t xml:space="preserve">, </w:t>
      </w:r>
      <w:hyperlink r:id="rId126" w:history="1">
        <w:r w:rsidR="00136304" w:rsidRPr="0005007E">
          <w:rPr>
            <w:rStyle w:val="Kpr"/>
          </w:rPr>
          <w:t xml:space="preserve">http://saglik.cuby.comu.edu.tr/arsiv/etkinlikte/somalili-bir-tanidik-biz-somaliyi-onla-tanidik- m-r15.html </w:t>
        </w:r>
      </w:hyperlink>
      <w:r w:rsidR="00136304">
        <w:t xml:space="preserve">, </w:t>
      </w:r>
      <w:hyperlink r:id="rId127" w:history="1">
        <w:r w:rsidR="00136304" w:rsidRPr="0005007E">
          <w:rPr>
            <w:rStyle w:val="Kpr"/>
          </w:rPr>
          <w:t xml:space="preserve">http://saglik.cuby.comu.edu.tr/arsiv/duyurular/erasmus-partnerimiz-university-of-craiovadan-roman-r7.html </w:t>
        </w:r>
      </w:hyperlink>
      <w:r w:rsidR="00136304">
        <w:t xml:space="preserve">, </w:t>
      </w:r>
      <w:hyperlink r:id="rId128" w:history="1">
        <w:r w:rsidR="009E70C9" w:rsidRPr="0005007E">
          <w:rPr>
            <w:rStyle w:val="Kpr"/>
          </w:rPr>
          <w:t xml:space="preserve">http://saglik.cuby.comu. edu.tr/arsiv/duyurular/isletmelerde-kurumsallasma-kofteci-yusuf-ornegi-r6.html </w:t>
        </w:r>
      </w:hyperlink>
      <w:r w:rsidR="009E70C9">
        <w:t xml:space="preserve">, </w:t>
      </w:r>
      <w:hyperlink r:id="rId129" w:history="1">
        <w:r w:rsidR="009E70C9" w:rsidRPr="0005007E">
          <w:rPr>
            <w:rStyle w:val="Kpr"/>
          </w:rPr>
          <w:t xml:space="preserve">http://saglik.cuby.comu.edu.tr/galeriler/prof-dr-cihan-cobanoglu </w:t>
        </w:r>
      </w:hyperlink>
      <w:r w:rsidR="009E70C9">
        <w:t xml:space="preserve">, </w:t>
      </w:r>
      <w:hyperlink r:id="rId130" w:history="1">
        <w:r w:rsidR="009E70C9" w:rsidRPr="0005007E">
          <w:rPr>
            <w:rStyle w:val="Kpr"/>
          </w:rPr>
          <w:t xml:space="preserve">http:// saglik.cuby.comu.edu.tr/galeriler/stres-ve-basa-cikma-yollari </w:t>
        </w:r>
      </w:hyperlink>
      <w:r w:rsidR="009E70C9">
        <w:t xml:space="preserve">, </w:t>
      </w:r>
      <w:hyperlink r:id="rId131" w:history="1">
        <w:r w:rsidR="009E70C9" w:rsidRPr="0005007E">
          <w:rPr>
            <w:rStyle w:val="Kpr"/>
          </w:rPr>
          <w:t xml:space="preserve">http://saglik.cuby.comu.edu.tr/galeriler/prof-dr-telat-kocun-sunumu-saglik- ve-cografya </w:t>
        </w:r>
      </w:hyperlink>
      <w:r w:rsidR="009E70C9">
        <w:t xml:space="preserve">, </w:t>
      </w:r>
      <w:hyperlink r:id="rId132" w:history="1">
        <w:r w:rsidR="009E70C9" w:rsidRPr="0005007E">
          <w:rPr>
            <w:rStyle w:val="Kpr"/>
          </w:rPr>
          <w:t xml:space="preserve">http://saglik.cuby.comu.edu.tr/galeriler/comu-proje-dongusu-yonetimi-pcm-egitimi </w:t>
        </w:r>
      </w:hyperlink>
      <w:r w:rsidR="009E70C9">
        <w:t xml:space="preserve">, </w:t>
      </w:r>
      <w:hyperlink r:id="rId133" w:history="1">
        <w:r w:rsidR="009E70C9" w:rsidRPr="0005007E">
          <w:rPr>
            <w:rStyle w:val="Kpr"/>
          </w:rPr>
          <w:t xml:space="preserve">http://saglik.cuby.comu.edu.tr/galeriler/2019- guz-donemi-eglencesi </w:t>
        </w:r>
      </w:hyperlink>
      <w:r w:rsidR="009E70C9">
        <w:t xml:space="preserve">, </w:t>
      </w:r>
      <w:hyperlink r:id="rId134" w:history="1">
        <w:r w:rsidR="009E70C9" w:rsidRPr="0005007E">
          <w:rPr>
            <w:rStyle w:val="Kpr"/>
          </w:rPr>
          <w:t xml:space="preserve">http://saglik.cuby.comu.edu.tr/galeriler/prof-dr-murat-turkesin-sunu-iklim-degisikliginin </w:t>
        </w:r>
      </w:hyperlink>
      <w:r w:rsidR="009E70C9">
        <w:t xml:space="preserve">, </w:t>
      </w:r>
      <w:hyperlink r:id="rId135" w:history="1">
        <w:r w:rsidR="009E70C9" w:rsidRPr="0005007E">
          <w:rPr>
            <w:rStyle w:val="Kpr"/>
          </w:rPr>
          <w:t xml:space="preserve">http://saglik.cuby.comu.edu.tr/ galleries/erasmus-partnerimiz-university-of-craiovadan-ders- </w:t>
        </w:r>
      </w:hyperlink>
      <w:r w:rsidR="009E70C9">
        <w:t xml:space="preserve">, </w:t>
      </w:r>
      <w:hyperlink r:id="rId136" w:history="1">
        <w:r w:rsidR="009E70C9" w:rsidRPr="0005007E">
          <w:rPr>
            <w:rStyle w:val="Kpr"/>
          </w:rPr>
          <w:t xml:space="preserve">http://saglik.cuby.comu.edu.tr/galeriler/isletmelerde-kurumsallasma-kofteci-yusuf-ornegi </w:t>
        </w:r>
      </w:hyperlink>
      <w:r w:rsidR="009E70C9">
        <w:t xml:space="preserve">, </w:t>
      </w:r>
      <w:hyperlink r:id="rId137" w:history="1">
        <w:r w:rsidR="009E70C9" w:rsidRPr="0005007E">
          <w:rPr>
            <w:rStyle w:val="Kpr"/>
          </w:rPr>
          <w:t xml:space="preserve">http://saglik.cuby.comu .edu.tr/galeriler/ogrencimeden-gizem-senol-ve-nil-demiralay-sma </w:t>
        </w:r>
      </w:hyperlink>
      <w:r w:rsidR="009E70C9">
        <w:t xml:space="preserve">, </w:t>
      </w:r>
      <w:hyperlink r:id="rId138" w:history="1">
        <w:r w:rsidR="009E70C9" w:rsidRPr="0005007E">
          <w:rPr>
            <w:rStyle w:val="Kpr"/>
          </w:rPr>
          <w:t xml:space="preserve">http://saglik.cuby.comu.edu.tr/galeriler/bolumumuz-akademisyenlerini-katildigi-bazi-sempoz </w:t>
        </w:r>
      </w:hyperlink>
      <w:r w:rsidR="009E70C9">
        <w:t xml:space="preserve">, </w:t>
      </w:r>
      <w:hyperlink r:id="rId139" w:history="1">
        <w:r w:rsidR="009E70C9" w:rsidRPr="0005007E">
          <w:rPr>
            <w:rStyle w:val="Kpr"/>
          </w:rPr>
          <w:t>http:/ /saglik.cuby.comu.edu.tr/galeriler/erasmus-ortaklarimizdan-craiova-universitesten-r</w:t>
        </w:r>
      </w:hyperlink>
    </w:p>
    <w:p w14:paraId="1883CB00" w14:textId="3B3573E8" w:rsidR="00D17231" w:rsidRDefault="00BC40B9" w:rsidP="005047C3">
      <w:pPr>
        <w:pStyle w:val="Balk1"/>
      </w:pPr>
      <w:bookmarkStart w:id="48" w:name="_Toc55389751"/>
      <w:r>
        <w:lastRenderedPageBreak/>
        <w:t xml:space="preserve">0 </w:t>
      </w:r>
      <w:r w:rsidR="005B61DB">
        <w:t>5. TRAINING PLAN</w:t>
      </w:r>
      <w:bookmarkEnd w:id="48"/>
    </w:p>
    <w:p w14:paraId="758327D1" w14:textId="5629D7E1" w:rsidR="00D17231" w:rsidRDefault="00A3635F" w:rsidP="00AC5B1E">
      <w:pPr>
        <w:pStyle w:val="Balk2"/>
        <w:ind w:left="0" w:firstLine="709"/>
      </w:pPr>
      <w:bookmarkStart w:id="49" w:name="_Toc55389752"/>
      <w:r>
        <w:t>05.1. Education Plan (Curriculum) Supporting Program Outcomes and Objectives</w:t>
      </w:r>
      <w:bookmarkEnd w:id="49"/>
    </w:p>
    <w:p w14:paraId="3DA313EA" w14:textId="77777777" w:rsidR="005047C3" w:rsidRDefault="005047C3" w:rsidP="00AC5B1E">
      <w:r>
        <w:t>Health management education covers the processes of planning, organizing, mobilizing and controlling material and human resources to protect, improve and maintain the health level of the society through the production of health services. Our Health Management training program includes the knowledge, skills and attitudes of the student who has completed his/her education to fulfill the duties in health institutions, health sector and organizations related to health services, and defines the competencies and competencies expected from the graduate, which can be actively observed in our program outputs. These tasks are also specified as program qualifications. The training plan prepared for the student to achieve this proficiency includes sufficient theoretical knowledge. With this theoretical knowledge acquired, the student can comment on the situation, choose appropriate evaluation tools or analysis methods, reach the result using the chosen method and apply the result.</w:t>
      </w:r>
    </w:p>
    <w:p w14:paraId="343FD3B9" w14:textId="77777777" w:rsidR="005047C3" w:rsidRDefault="005047C3" w:rsidP="00AC5B1E">
      <w:r>
        <w:t>During the training program, students are provided with the skills of acquiring, using and interpreting information, and analysis methods should be taught. It is ensured that the student reinforces the theoretical knowledge acquired during the course in practice and professional internships outside the course.</w:t>
      </w:r>
    </w:p>
    <w:p w14:paraId="0FAA2046" w14:textId="77777777" w:rsidR="005047C3" w:rsidRDefault="005047C3" w:rsidP="00AC5B1E">
      <w:r>
        <w:t>The field of Health Management is dynamic, so the course plan includes theoretical and historical processes as well as many constantly changing and renewed topics related to state policies. Course contents are constantly updated and renewed. In order for the student to follow the changes in the issues concerning the health sector, activities such as readings, article scanning and research are recommended outside of class.</w:t>
      </w:r>
    </w:p>
    <w:p w14:paraId="0CA4DC86" w14:textId="77777777" w:rsidR="005047C3" w:rsidRDefault="005047C3" w:rsidP="00AC5B1E">
      <w:r>
        <w:t>Health Management students go on professional practice internships. In these internships, students examine the management and organizational structure of healthcare institutions and organizations, observe service processes, examine the organization and functioning of administrative and medical service departments of healthcare institutions, and evaluate functional commitment relationships.</w:t>
      </w:r>
    </w:p>
    <w:p w14:paraId="2BACB1E9" w14:textId="77777777" w:rsidR="005047C3" w:rsidRDefault="005047C3" w:rsidP="00AC5B1E">
      <w:r>
        <w:t xml:space="preserve">In order to provide the necessary knowledge and skills for management, operation and planning activities valid in healthcare institutions and organizations; Training is provided on </w:t>
      </w:r>
      <w:r>
        <w:lastRenderedPageBreak/>
        <w:t>Hospital Management, Organization of Health Services, Health Financing, Health Insurance, Health Technologies and Their Use.</w:t>
      </w:r>
    </w:p>
    <w:p w14:paraId="1B31F816" w14:textId="77777777" w:rsidR="005047C3" w:rsidRDefault="005047C3" w:rsidP="00AC5B1E">
      <w:r>
        <w:t>The working areas of the health manager who completed our program with the decision of the Executive Board of the Council of Higher Education dated 26.08.1998 are; They are the management units of the central and provincial organizations of the Ministry of Health and other institutions, voluntary organizations working on health problems in our country, public and private sector health insurance organizations, public and private sector hospitals, industrial organizations producing pharmaceuticals and medical devices, and relevant faculties and colleges of universities.</w:t>
      </w:r>
    </w:p>
    <w:p w14:paraId="67071F8F" w14:textId="77777777" w:rsidR="005047C3" w:rsidRDefault="005047C3" w:rsidP="00AC5B1E">
      <w:r>
        <w:t>Students of our health management department have internship opportunities in the leading health institutions of the sector in their 4th year. In addition, our students are directed to career and promotion meetings and student club events for their development.</w:t>
      </w:r>
    </w:p>
    <w:p w14:paraId="1E4BC4B5" w14:textId="17529A4D" w:rsidR="005047C3" w:rsidRPr="005047C3" w:rsidRDefault="005047C3" w:rsidP="00AC5B1E">
      <w:r>
        <w:t>this mission and purpose, we are making changes in our education plan in order to share current information with our students, in line with the feedback from our academic boards and students, in order to prepare the student for a professional career. In this context, we can see from the attached evidence that our education plan supports the program objectives and program outcomes mentioned in detail above. Because the evidence that education plans meet the minimum credit and ECTS components given for this criterion and include general education components is also explained in detail and presented to your information in the attached evidence links.</w:t>
      </w:r>
    </w:p>
    <w:p w14:paraId="5B1B0EB3" w14:textId="75D054F9" w:rsidR="005047C3" w:rsidRPr="005B3FA0" w:rsidRDefault="00765ECC" w:rsidP="005B3FA0">
      <w:pPr>
        <w:pStyle w:val="Tablo1"/>
      </w:pPr>
      <w:bookmarkStart w:id="50" w:name="_Toc55389791"/>
      <w:r>
        <w:t>Table 14. Program Teaching Plan</w:t>
      </w:r>
      <w:bookmarkEnd w:id="50"/>
    </w:p>
    <w:tbl>
      <w:tblPr>
        <w:tblW w:w="8641" w:type="dxa"/>
        <w:tblInd w:w="70" w:type="dxa"/>
        <w:tblCellMar>
          <w:left w:w="70" w:type="dxa"/>
          <w:right w:w="70" w:type="dxa"/>
        </w:tblCellMar>
        <w:tblLook w:val="04A0" w:firstRow="1" w:lastRow="0" w:firstColumn="1" w:lastColumn="0" w:noHBand="0" w:noVBand="1"/>
      </w:tblPr>
      <w:tblGrid>
        <w:gridCol w:w="1305"/>
        <w:gridCol w:w="1637"/>
        <w:gridCol w:w="977"/>
        <w:gridCol w:w="1084"/>
        <w:gridCol w:w="849"/>
        <w:gridCol w:w="1084"/>
        <w:gridCol w:w="849"/>
        <w:gridCol w:w="578"/>
        <w:gridCol w:w="593"/>
      </w:tblGrid>
      <w:tr w:rsidR="0048223A" w:rsidRPr="0048223A" w14:paraId="6833A6C5" w14:textId="77777777" w:rsidTr="0048223A">
        <w:trPr>
          <w:trHeight w:val="300"/>
        </w:trPr>
        <w:tc>
          <w:tcPr>
            <w:tcW w:w="8641" w:type="dxa"/>
            <w:gridSpan w:val="9"/>
            <w:tcBorders>
              <w:top w:val="nil"/>
              <w:left w:val="nil"/>
              <w:bottom w:val="nil"/>
              <w:right w:val="nil"/>
            </w:tcBorders>
            <w:shd w:val="clear" w:color="000000" w:fill="FFFFFF"/>
            <w:noWrap/>
            <w:vAlign w:val="center"/>
            <w:hideMark/>
          </w:tcPr>
          <w:p w14:paraId="29DEECEA" w14:textId="77777777" w:rsidR="0048223A" w:rsidRPr="0048223A" w:rsidRDefault="0048223A" w:rsidP="0048223A">
            <w:pPr>
              <w:spacing w:before="0" w:beforeAutospacing="0" w:after="0" w:afterAutospacing="0" w:line="240" w:lineRule="auto"/>
              <w:ind w:firstLine="0"/>
              <w:jc w:val="center"/>
              <w:rPr>
                <w:rFonts w:ascii="Arial" w:eastAsia="Times New Roman" w:hAnsi="Arial" w:cs="Arial"/>
                <w:color w:val="333333"/>
                <w:sz w:val="16"/>
                <w:szCs w:val="16"/>
                <w:lang w:eastAsia="tr-TR"/>
              </w:rPr>
            </w:pPr>
            <w:r w:rsidRPr="0048223A">
              <w:rPr>
                <w:rFonts w:ascii="Arial" w:eastAsia="Times New Roman" w:hAnsi="Arial" w:cs="Arial"/>
                <w:color w:val="333333"/>
                <w:sz w:val="16"/>
                <w:szCs w:val="16"/>
                <w:lang w:eastAsia="tr-TR"/>
              </w:rPr>
              <w:t>1st Semester</w:t>
            </w:r>
          </w:p>
        </w:tc>
      </w:tr>
      <w:tr w:rsidR="0048223A" w:rsidRPr="0048223A" w14:paraId="181DC5BA" w14:textId="77777777" w:rsidTr="0048223A">
        <w:trPr>
          <w:trHeight w:val="480"/>
        </w:trPr>
        <w:tc>
          <w:tcPr>
            <w:tcW w:w="960" w:type="dxa"/>
            <w:tcBorders>
              <w:top w:val="nil"/>
              <w:left w:val="nil"/>
              <w:bottom w:val="single" w:sz="12" w:space="0" w:color="DDDDDD"/>
              <w:right w:val="nil"/>
            </w:tcBorders>
            <w:shd w:val="clear" w:color="000000" w:fill="FFFFFF"/>
            <w:vAlign w:val="bottom"/>
            <w:hideMark/>
          </w:tcPr>
          <w:p w14:paraId="2091C4A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Lesson code</w:t>
            </w:r>
          </w:p>
        </w:tc>
        <w:tc>
          <w:tcPr>
            <w:tcW w:w="1860" w:type="dxa"/>
            <w:tcBorders>
              <w:top w:val="nil"/>
              <w:left w:val="nil"/>
              <w:bottom w:val="single" w:sz="12" w:space="0" w:color="DDDDDD"/>
              <w:right w:val="nil"/>
            </w:tcBorders>
            <w:shd w:val="clear" w:color="000000" w:fill="FFFFFF"/>
            <w:vAlign w:val="bottom"/>
            <w:hideMark/>
          </w:tcPr>
          <w:p w14:paraId="1331585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Course name</w:t>
            </w:r>
          </w:p>
        </w:tc>
        <w:tc>
          <w:tcPr>
            <w:tcW w:w="853" w:type="dxa"/>
            <w:tcBorders>
              <w:top w:val="nil"/>
              <w:left w:val="nil"/>
              <w:bottom w:val="single" w:sz="12" w:space="0" w:color="DDDDDD"/>
              <w:right w:val="nil"/>
            </w:tcBorders>
            <w:shd w:val="clear" w:color="000000" w:fill="FFFFFF"/>
            <w:vAlign w:val="bottom"/>
            <w:hideMark/>
          </w:tcPr>
          <w:p w14:paraId="6717B5A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Lesson Type</w:t>
            </w:r>
          </w:p>
        </w:tc>
        <w:tc>
          <w:tcPr>
            <w:tcW w:w="960" w:type="dxa"/>
            <w:tcBorders>
              <w:top w:val="nil"/>
              <w:left w:val="nil"/>
              <w:bottom w:val="single" w:sz="12" w:space="0" w:color="DDDDDD"/>
              <w:right w:val="nil"/>
            </w:tcBorders>
            <w:shd w:val="clear" w:color="000000" w:fill="FFFFFF"/>
            <w:vAlign w:val="bottom"/>
            <w:hideMark/>
          </w:tcPr>
          <w:p w14:paraId="139FFD7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Language</w:t>
            </w:r>
          </w:p>
        </w:tc>
        <w:tc>
          <w:tcPr>
            <w:tcW w:w="955" w:type="dxa"/>
            <w:tcBorders>
              <w:top w:val="nil"/>
              <w:left w:val="nil"/>
              <w:bottom w:val="single" w:sz="12" w:space="0" w:color="DDDDDD"/>
              <w:right w:val="nil"/>
            </w:tcBorders>
            <w:shd w:val="clear" w:color="000000" w:fill="FFFFFF"/>
            <w:vAlign w:val="bottom"/>
            <w:hideMark/>
          </w:tcPr>
          <w:p w14:paraId="7BCC84F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Theoric</w:t>
            </w:r>
          </w:p>
        </w:tc>
        <w:tc>
          <w:tcPr>
            <w:tcW w:w="795" w:type="dxa"/>
            <w:tcBorders>
              <w:top w:val="nil"/>
              <w:left w:val="nil"/>
              <w:bottom w:val="single" w:sz="12" w:space="0" w:color="DDDDDD"/>
              <w:right w:val="nil"/>
            </w:tcBorders>
            <w:shd w:val="clear" w:color="000000" w:fill="FFFFFF"/>
            <w:vAlign w:val="bottom"/>
            <w:hideMark/>
          </w:tcPr>
          <w:p w14:paraId="7016E34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APPLICATION</w:t>
            </w:r>
          </w:p>
        </w:tc>
        <w:tc>
          <w:tcPr>
            <w:tcW w:w="955" w:type="dxa"/>
            <w:tcBorders>
              <w:top w:val="nil"/>
              <w:left w:val="nil"/>
              <w:bottom w:val="single" w:sz="12" w:space="0" w:color="DDDDDD"/>
              <w:right w:val="nil"/>
            </w:tcBorders>
            <w:shd w:val="clear" w:color="000000" w:fill="FFFFFF"/>
            <w:vAlign w:val="bottom"/>
            <w:hideMark/>
          </w:tcPr>
          <w:p w14:paraId="391A274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Lab</w:t>
            </w:r>
          </w:p>
        </w:tc>
        <w:tc>
          <w:tcPr>
            <w:tcW w:w="643" w:type="dxa"/>
            <w:tcBorders>
              <w:top w:val="nil"/>
              <w:left w:val="nil"/>
              <w:bottom w:val="single" w:sz="12" w:space="0" w:color="DDDDDD"/>
              <w:right w:val="nil"/>
            </w:tcBorders>
            <w:shd w:val="clear" w:color="000000" w:fill="FFFFFF"/>
            <w:vAlign w:val="bottom"/>
            <w:hideMark/>
          </w:tcPr>
          <w:p w14:paraId="3B61E52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Local Credit</w:t>
            </w:r>
          </w:p>
        </w:tc>
        <w:tc>
          <w:tcPr>
            <w:tcW w:w="660" w:type="dxa"/>
            <w:tcBorders>
              <w:top w:val="nil"/>
              <w:left w:val="nil"/>
              <w:bottom w:val="single" w:sz="12" w:space="0" w:color="DDDDDD"/>
              <w:right w:val="nil"/>
            </w:tcBorders>
            <w:shd w:val="clear" w:color="000000" w:fill="FFFFFF"/>
            <w:vAlign w:val="bottom"/>
            <w:hideMark/>
          </w:tcPr>
          <w:p w14:paraId="35A1B80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ECTS</w:t>
            </w:r>
          </w:p>
        </w:tc>
      </w:tr>
      <w:tr w:rsidR="0048223A" w:rsidRPr="0048223A" w14:paraId="166579A3" w14:textId="77777777" w:rsidTr="0048223A">
        <w:trPr>
          <w:trHeight w:val="705"/>
        </w:trPr>
        <w:tc>
          <w:tcPr>
            <w:tcW w:w="960" w:type="dxa"/>
            <w:tcBorders>
              <w:top w:val="single" w:sz="8" w:space="0" w:color="DDDDDD"/>
              <w:left w:val="nil"/>
              <w:bottom w:val="nil"/>
              <w:right w:val="nil"/>
            </w:tcBorders>
            <w:shd w:val="clear" w:color="000000" w:fill="FFFFFF"/>
            <w:hideMark/>
          </w:tcPr>
          <w:p w14:paraId="49373A99"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40" w:history="1">
              <w:r w:rsidR="0048223A" w:rsidRPr="0048223A">
                <w:rPr>
                  <w:rFonts w:ascii="Aptos Narrow" w:eastAsia="Times New Roman" w:hAnsi="Aptos Narrow" w:cs="Times New Roman"/>
                  <w:color w:val="467886"/>
                  <w:sz w:val="16"/>
                  <w:szCs w:val="16"/>
                  <w:u w:val="single"/>
                  <w:lang w:eastAsia="tr-TR"/>
                </w:rPr>
                <w:t>SE-5031</w:t>
              </w:r>
            </w:hyperlink>
          </w:p>
        </w:tc>
        <w:tc>
          <w:tcPr>
            <w:tcW w:w="1860" w:type="dxa"/>
            <w:tcBorders>
              <w:top w:val="single" w:sz="8" w:space="0" w:color="DDDDDD"/>
              <w:left w:val="nil"/>
              <w:bottom w:val="nil"/>
              <w:right w:val="nil"/>
            </w:tcBorders>
            <w:shd w:val="clear" w:color="000000" w:fill="FFFFFF"/>
            <w:hideMark/>
          </w:tcPr>
          <w:p w14:paraId="66CFEB1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Research Methodologies oath Ethics</w:t>
            </w:r>
          </w:p>
        </w:tc>
        <w:tc>
          <w:tcPr>
            <w:tcW w:w="853" w:type="dxa"/>
            <w:tcBorders>
              <w:top w:val="single" w:sz="8" w:space="0" w:color="DDDDDD"/>
              <w:left w:val="nil"/>
              <w:bottom w:val="nil"/>
              <w:right w:val="nil"/>
            </w:tcBorders>
            <w:shd w:val="clear" w:color="000000" w:fill="FFFFFF"/>
            <w:hideMark/>
          </w:tcPr>
          <w:p w14:paraId="517B376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Compulsory</w:t>
            </w:r>
          </w:p>
        </w:tc>
        <w:tc>
          <w:tcPr>
            <w:tcW w:w="960" w:type="dxa"/>
            <w:tcBorders>
              <w:top w:val="single" w:sz="8" w:space="0" w:color="DDDDDD"/>
              <w:left w:val="nil"/>
              <w:bottom w:val="nil"/>
              <w:right w:val="nil"/>
            </w:tcBorders>
            <w:shd w:val="clear" w:color="000000" w:fill="FFFFFF"/>
            <w:hideMark/>
          </w:tcPr>
          <w:p w14:paraId="7F089CD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English</w:t>
            </w:r>
          </w:p>
        </w:tc>
        <w:tc>
          <w:tcPr>
            <w:tcW w:w="955" w:type="dxa"/>
            <w:tcBorders>
              <w:top w:val="single" w:sz="8" w:space="0" w:color="DDDDDD"/>
              <w:left w:val="nil"/>
              <w:bottom w:val="nil"/>
              <w:right w:val="nil"/>
            </w:tcBorders>
            <w:shd w:val="clear" w:color="000000" w:fill="FFFFFF"/>
            <w:hideMark/>
          </w:tcPr>
          <w:p w14:paraId="0876CA9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795" w:type="dxa"/>
            <w:tcBorders>
              <w:top w:val="single" w:sz="8" w:space="0" w:color="DDDDDD"/>
              <w:left w:val="nil"/>
              <w:bottom w:val="nil"/>
              <w:right w:val="nil"/>
            </w:tcBorders>
            <w:shd w:val="clear" w:color="000000" w:fill="FFFFFF"/>
            <w:hideMark/>
          </w:tcPr>
          <w:p w14:paraId="5045CEF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21213BE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43" w:type="dxa"/>
            <w:tcBorders>
              <w:top w:val="single" w:sz="8" w:space="0" w:color="DDDDDD"/>
              <w:left w:val="nil"/>
              <w:bottom w:val="nil"/>
              <w:right w:val="nil"/>
            </w:tcBorders>
            <w:shd w:val="clear" w:color="000000" w:fill="FFFFFF"/>
            <w:hideMark/>
          </w:tcPr>
          <w:p w14:paraId="1304283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660" w:type="dxa"/>
            <w:tcBorders>
              <w:top w:val="single" w:sz="8" w:space="0" w:color="DDDDDD"/>
              <w:left w:val="nil"/>
              <w:bottom w:val="nil"/>
              <w:right w:val="nil"/>
            </w:tcBorders>
            <w:shd w:val="clear" w:color="000000" w:fill="FFFFFF"/>
            <w:hideMark/>
          </w:tcPr>
          <w:p w14:paraId="2188C11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r>
      <w:tr w:rsidR="0048223A" w:rsidRPr="0048223A" w14:paraId="54A910AD" w14:textId="77777777" w:rsidTr="0048223A">
        <w:trPr>
          <w:trHeight w:val="465"/>
        </w:trPr>
        <w:tc>
          <w:tcPr>
            <w:tcW w:w="960" w:type="dxa"/>
            <w:tcBorders>
              <w:top w:val="single" w:sz="8" w:space="0" w:color="DDDDDD"/>
              <w:left w:val="nil"/>
              <w:bottom w:val="nil"/>
              <w:right w:val="nil"/>
            </w:tcBorders>
            <w:shd w:val="clear" w:color="000000" w:fill="FFFFFF"/>
            <w:hideMark/>
          </w:tcPr>
          <w:p w14:paraId="4DF81E9B"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41" w:history="1">
              <w:r w:rsidR="0048223A" w:rsidRPr="0048223A">
                <w:rPr>
                  <w:rFonts w:ascii="Aptos Narrow" w:eastAsia="Times New Roman" w:hAnsi="Aptos Narrow" w:cs="Times New Roman"/>
                  <w:color w:val="467886"/>
                  <w:sz w:val="16"/>
                  <w:szCs w:val="16"/>
                  <w:u w:val="single"/>
                  <w:lang w:eastAsia="tr-TR"/>
                </w:rPr>
                <w:t>SE-5033</w:t>
              </w:r>
            </w:hyperlink>
          </w:p>
        </w:tc>
        <w:tc>
          <w:tcPr>
            <w:tcW w:w="1860" w:type="dxa"/>
            <w:tcBorders>
              <w:top w:val="single" w:sz="8" w:space="0" w:color="DDDDDD"/>
              <w:left w:val="nil"/>
              <w:bottom w:val="nil"/>
              <w:right w:val="nil"/>
            </w:tcBorders>
            <w:shd w:val="clear" w:color="000000" w:fill="FFFFFF"/>
            <w:hideMark/>
          </w:tcPr>
          <w:p w14:paraId="42BB099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Finance of World Health Systems</w:t>
            </w:r>
          </w:p>
        </w:tc>
        <w:tc>
          <w:tcPr>
            <w:tcW w:w="853" w:type="dxa"/>
            <w:tcBorders>
              <w:top w:val="single" w:sz="8" w:space="0" w:color="DDDDDD"/>
              <w:left w:val="nil"/>
              <w:bottom w:val="nil"/>
              <w:right w:val="nil"/>
            </w:tcBorders>
            <w:shd w:val="clear" w:color="000000" w:fill="FFFFFF"/>
            <w:hideMark/>
          </w:tcPr>
          <w:p w14:paraId="1C6B7AD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Compulsory</w:t>
            </w:r>
          </w:p>
        </w:tc>
        <w:tc>
          <w:tcPr>
            <w:tcW w:w="960" w:type="dxa"/>
            <w:tcBorders>
              <w:top w:val="single" w:sz="8" w:space="0" w:color="DDDDDD"/>
              <w:left w:val="nil"/>
              <w:bottom w:val="nil"/>
              <w:right w:val="nil"/>
            </w:tcBorders>
            <w:shd w:val="clear" w:color="000000" w:fill="FFFFFF"/>
            <w:hideMark/>
          </w:tcPr>
          <w:p w14:paraId="6254382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English</w:t>
            </w:r>
          </w:p>
        </w:tc>
        <w:tc>
          <w:tcPr>
            <w:tcW w:w="955" w:type="dxa"/>
            <w:tcBorders>
              <w:top w:val="single" w:sz="8" w:space="0" w:color="DDDDDD"/>
              <w:left w:val="nil"/>
              <w:bottom w:val="nil"/>
              <w:right w:val="nil"/>
            </w:tcBorders>
            <w:shd w:val="clear" w:color="000000" w:fill="FFFFFF"/>
            <w:hideMark/>
          </w:tcPr>
          <w:p w14:paraId="53FC581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795" w:type="dxa"/>
            <w:tcBorders>
              <w:top w:val="single" w:sz="8" w:space="0" w:color="DDDDDD"/>
              <w:left w:val="nil"/>
              <w:bottom w:val="nil"/>
              <w:right w:val="nil"/>
            </w:tcBorders>
            <w:shd w:val="clear" w:color="000000" w:fill="FFFFFF"/>
            <w:hideMark/>
          </w:tcPr>
          <w:p w14:paraId="12CD1FB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624748E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43" w:type="dxa"/>
            <w:tcBorders>
              <w:top w:val="single" w:sz="8" w:space="0" w:color="DDDDDD"/>
              <w:left w:val="nil"/>
              <w:bottom w:val="nil"/>
              <w:right w:val="nil"/>
            </w:tcBorders>
            <w:shd w:val="clear" w:color="000000" w:fill="FFFFFF"/>
            <w:hideMark/>
          </w:tcPr>
          <w:p w14:paraId="63C4F5C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660" w:type="dxa"/>
            <w:tcBorders>
              <w:top w:val="single" w:sz="8" w:space="0" w:color="DDDDDD"/>
              <w:left w:val="nil"/>
              <w:bottom w:val="nil"/>
              <w:right w:val="nil"/>
            </w:tcBorders>
            <w:shd w:val="clear" w:color="000000" w:fill="FFFFFF"/>
            <w:hideMark/>
          </w:tcPr>
          <w:p w14:paraId="161592A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r>
      <w:tr w:rsidR="0048223A" w:rsidRPr="0048223A" w14:paraId="17E74B59" w14:textId="77777777" w:rsidTr="0048223A">
        <w:trPr>
          <w:trHeight w:val="465"/>
        </w:trPr>
        <w:tc>
          <w:tcPr>
            <w:tcW w:w="960" w:type="dxa"/>
            <w:tcBorders>
              <w:top w:val="single" w:sz="8" w:space="0" w:color="DDDDDD"/>
              <w:left w:val="nil"/>
              <w:bottom w:val="nil"/>
              <w:right w:val="nil"/>
            </w:tcBorders>
            <w:shd w:val="clear" w:color="000000" w:fill="FFFFFF"/>
            <w:hideMark/>
          </w:tcPr>
          <w:p w14:paraId="74F1932A"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42" w:history="1">
              <w:r w:rsidR="0048223A" w:rsidRPr="0048223A">
                <w:rPr>
                  <w:rFonts w:ascii="Aptos Narrow" w:eastAsia="Times New Roman" w:hAnsi="Aptos Narrow" w:cs="Times New Roman"/>
                  <w:color w:val="467886"/>
                  <w:sz w:val="16"/>
                  <w:szCs w:val="16"/>
                  <w:u w:val="single"/>
                  <w:lang w:eastAsia="tr-TR"/>
                </w:rPr>
                <w:t>SELECTIONSO001</w:t>
              </w:r>
            </w:hyperlink>
          </w:p>
        </w:tc>
        <w:tc>
          <w:tcPr>
            <w:tcW w:w="1860" w:type="dxa"/>
            <w:tcBorders>
              <w:top w:val="single" w:sz="8" w:space="0" w:color="DDDDDD"/>
              <w:left w:val="nil"/>
              <w:bottom w:val="nil"/>
              <w:right w:val="nil"/>
            </w:tcBorders>
            <w:shd w:val="clear" w:color="000000" w:fill="FFFFFF"/>
            <w:hideMark/>
          </w:tcPr>
          <w:p w14:paraId="72A795A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ELECTIVE COURSE GROUP1</w:t>
            </w:r>
          </w:p>
        </w:tc>
        <w:tc>
          <w:tcPr>
            <w:tcW w:w="853" w:type="dxa"/>
            <w:tcBorders>
              <w:top w:val="single" w:sz="8" w:space="0" w:color="DDDDDD"/>
              <w:left w:val="nil"/>
              <w:bottom w:val="nil"/>
              <w:right w:val="nil"/>
            </w:tcBorders>
            <w:shd w:val="clear" w:color="000000" w:fill="FFFFFF"/>
            <w:hideMark/>
          </w:tcPr>
          <w:p w14:paraId="22265C4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Departmental Elective</w:t>
            </w:r>
          </w:p>
        </w:tc>
        <w:tc>
          <w:tcPr>
            <w:tcW w:w="960" w:type="dxa"/>
            <w:tcBorders>
              <w:top w:val="single" w:sz="8" w:space="0" w:color="DDDDDD"/>
              <w:left w:val="nil"/>
              <w:bottom w:val="nil"/>
              <w:right w:val="nil"/>
            </w:tcBorders>
            <w:shd w:val="clear" w:color="000000" w:fill="FFFFFF"/>
            <w:hideMark/>
          </w:tcPr>
          <w:p w14:paraId="34AED37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955" w:type="dxa"/>
            <w:tcBorders>
              <w:top w:val="single" w:sz="8" w:space="0" w:color="DDDDDD"/>
              <w:left w:val="nil"/>
              <w:bottom w:val="nil"/>
              <w:right w:val="nil"/>
            </w:tcBorders>
            <w:shd w:val="clear" w:color="000000" w:fill="FFFFFF"/>
            <w:hideMark/>
          </w:tcPr>
          <w:p w14:paraId="31F2E3C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795" w:type="dxa"/>
            <w:tcBorders>
              <w:top w:val="single" w:sz="8" w:space="0" w:color="DDDDDD"/>
              <w:left w:val="nil"/>
              <w:bottom w:val="nil"/>
              <w:right w:val="nil"/>
            </w:tcBorders>
            <w:shd w:val="clear" w:color="000000" w:fill="FFFFFF"/>
            <w:hideMark/>
          </w:tcPr>
          <w:p w14:paraId="4E1A276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955" w:type="dxa"/>
            <w:tcBorders>
              <w:top w:val="single" w:sz="8" w:space="0" w:color="DDDDDD"/>
              <w:left w:val="nil"/>
              <w:bottom w:val="nil"/>
              <w:right w:val="nil"/>
            </w:tcBorders>
            <w:shd w:val="clear" w:color="000000" w:fill="FFFFFF"/>
            <w:hideMark/>
          </w:tcPr>
          <w:p w14:paraId="5C679FB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643" w:type="dxa"/>
            <w:tcBorders>
              <w:top w:val="single" w:sz="8" w:space="0" w:color="DDDDDD"/>
              <w:left w:val="nil"/>
              <w:bottom w:val="nil"/>
              <w:right w:val="nil"/>
            </w:tcBorders>
            <w:shd w:val="clear" w:color="000000" w:fill="FFFFFF"/>
            <w:hideMark/>
          </w:tcPr>
          <w:p w14:paraId="0E6834B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12</w:t>
            </w:r>
          </w:p>
        </w:tc>
        <w:tc>
          <w:tcPr>
            <w:tcW w:w="660" w:type="dxa"/>
            <w:tcBorders>
              <w:top w:val="single" w:sz="8" w:space="0" w:color="DDDDDD"/>
              <w:left w:val="nil"/>
              <w:bottom w:val="nil"/>
              <w:right w:val="nil"/>
            </w:tcBorders>
            <w:shd w:val="clear" w:color="000000" w:fill="FFFFFF"/>
            <w:hideMark/>
          </w:tcPr>
          <w:p w14:paraId="4EBBDBA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20</w:t>
            </w:r>
          </w:p>
        </w:tc>
      </w:tr>
      <w:tr w:rsidR="0048223A" w:rsidRPr="0048223A" w14:paraId="4FAD852D" w14:textId="77777777" w:rsidTr="0048223A">
        <w:trPr>
          <w:trHeight w:val="300"/>
        </w:trPr>
        <w:tc>
          <w:tcPr>
            <w:tcW w:w="960" w:type="dxa"/>
            <w:tcBorders>
              <w:top w:val="single" w:sz="8" w:space="0" w:color="DDDDDD"/>
              <w:left w:val="nil"/>
              <w:bottom w:val="nil"/>
              <w:right w:val="nil"/>
            </w:tcBorders>
            <w:shd w:val="clear" w:color="000000" w:fill="FFFFFF"/>
            <w:hideMark/>
          </w:tcPr>
          <w:p w14:paraId="1F42647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1860" w:type="dxa"/>
            <w:tcBorders>
              <w:top w:val="single" w:sz="8" w:space="0" w:color="DDDDDD"/>
              <w:left w:val="nil"/>
              <w:bottom w:val="nil"/>
              <w:right w:val="nil"/>
            </w:tcBorders>
            <w:shd w:val="clear" w:color="000000" w:fill="FFFFFF"/>
            <w:hideMark/>
          </w:tcPr>
          <w:p w14:paraId="5114AF2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853" w:type="dxa"/>
            <w:tcBorders>
              <w:top w:val="single" w:sz="8" w:space="0" w:color="DDDDDD"/>
              <w:left w:val="nil"/>
              <w:bottom w:val="nil"/>
              <w:right w:val="nil"/>
            </w:tcBorders>
            <w:shd w:val="clear" w:color="000000" w:fill="FFFFFF"/>
            <w:hideMark/>
          </w:tcPr>
          <w:p w14:paraId="21902C0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960" w:type="dxa"/>
            <w:tcBorders>
              <w:top w:val="single" w:sz="8" w:space="0" w:color="DDDDDD"/>
              <w:left w:val="nil"/>
              <w:bottom w:val="nil"/>
              <w:right w:val="nil"/>
            </w:tcBorders>
            <w:shd w:val="clear" w:color="000000" w:fill="FFFFFF"/>
            <w:hideMark/>
          </w:tcPr>
          <w:p w14:paraId="32F6FA7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roofErr w:type="gramStart"/>
            <w:r w:rsidRPr="0048223A">
              <w:rPr>
                <w:rFonts w:ascii="Arial" w:eastAsia="Times New Roman" w:hAnsi="Arial" w:cs="Arial"/>
                <w:color w:val="000000"/>
                <w:sz w:val="16"/>
                <w:szCs w:val="16"/>
                <w:lang w:eastAsia="tr-TR"/>
              </w:rPr>
              <w:t>Total :</w:t>
            </w:r>
            <w:proofErr w:type="gramEnd"/>
          </w:p>
        </w:tc>
        <w:tc>
          <w:tcPr>
            <w:tcW w:w="955" w:type="dxa"/>
            <w:tcBorders>
              <w:top w:val="single" w:sz="8" w:space="0" w:color="DDDDDD"/>
              <w:left w:val="nil"/>
              <w:bottom w:val="nil"/>
              <w:right w:val="nil"/>
            </w:tcBorders>
            <w:shd w:val="clear" w:color="000000" w:fill="FFFFFF"/>
            <w:hideMark/>
          </w:tcPr>
          <w:p w14:paraId="47F377D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6</w:t>
            </w:r>
          </w:p>
        </w:tc>
        <w:tc>
          <w:tcPr>
            <w:tcW w:w="795" w:type="dxa"/>
            <w:tcBorders>
              <w:top w:val="single" w:sz="8" w:space="0" w:color="DDDDDD"/>
              <w:left w:val="nil"/>
              <w:bottom w:val="nil"/>
              <w:right w:val="nil"/>
            </w:tcBorders>
            <w:shd w:val="clear" w:color="000000" w:fill="FFFFFF"/>
            <w:hideMark/>
          </w:tcPr>
          <w:p w14:paraId="6249D11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44E84D7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43" w:type="dxa"/>
            <w:tcBorders>
              <w:top w:val="single" w:sz="8" w:space="0" w:color="DDDDDD"/>
              <w:left w:val="nil"/>
              <w:bottom w:val="nil"/>
              <w:right w:val="nil"/>
            </w:tcBorders>
            <w:shd w:val="clear" w:color="000000" w:fill="FFFFFF"/>
            <w:hideMark/>
          </w:tcPr>
          <w:p w14:paraId="1EF0480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18</w:t>
            </w:r>
          </w:p>
        </w:tc>
        <w:tc>
          <w:tcPr>
            <w:tcW w:w="660" w:type="dxa"/>
            <w:tcBorders>
              <w:top w:val="single" w:sz="8" w:space="0" w:color="DDDDDD"/>
              <w:left w:val="nil"/>
              <w:bottom w:val="nil"/>
              <w:right w:val="nil"/>
            </w:tcBorders>
            <w:shd w:val="clear" w:color="000000" w:fill="FFFFFF"/>
            <w:hideMark/>
          </w:tcPr>
          <w:p w14:paraId="0307720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30</w:t>
            </w:r>
          </w:p>
        </w:tc>
      </w:tr>
      <w:tr w:rsidR="0048223A" w:rsidRPr="0048223A" w14:paraId="40365358" w14:textId="77777777" w:rsidTr="0048223A">
        <w:trPr>
          <w:trHeight w:val="300"/>
        </w:trPr>
        <w:tc>
          <w:tcPr>
            <w:tcW w:w="8641" w:type="dxa"/>
            <w:gridSpan w:val="9"/>
            <w:tcBorders>
              <w:top w:val="nil"/>
              <w:left w:val="nil"/>
              <w:bottom w:val="nil"/>
              <w:right w:val="nil"/>
            </w:tcBorders>
            <w:shd w:val="clear" w:color="000000" w:fill="FFFFFF"/>
            <w:noWrap/>
            <w:vAlign w:val="center"/>
            <w:hideMark/>
          </w:tcPr>
          <w:p w14:paraId="4EDAF002" w14:textId="77777777" w:rsidR="0048223A" w:rsidRPr="0048223A" w:rsidRDefault="0048223A" w:rsidP="0048223A">
            <w:pPr>
              <w:spacing w:before="0" w:beforeAutospacing="0" w:after="0" w:afterAutospacing="0" w:line="240" w:lineRule="auto"/>
              <w:ind w:firstLine="0"/>
              <w:jc w:val="center"/>
              <w:rPr>
                <w:rFonts w:ascii="Arial" w:eastAsia="Times New Roman" w:hAnsi="Arial" w:cs="Arial"/>
                <w:color w:val="333333"/>
                <w:sz w:val="16"/>
                <w:szCs w:val="16"/>
                <w:lang w:eastAsia="tr-TR"/>
              </w:rPr>
            </w:pPr>
            <w:r w:rsidRPr="0048223A">
              <w:rPr>
                <w:rFonts w:ascii="Arial" w:eastAsia="Times New Roman" w:hAnsi="Arial" w:cs="Arial"/>
                <w:color w:val="333333"/>
                <w:sz w:val="16"/>
                <w:szCs w:val="16"/>
                <w:lang w:eastAsia="tr-TR"/>
              </w:rPr>
              <w:t>2nd Semester</w:t>
            </w:r>
          </w:p>
        </w:tc>
      </w:tr>
      <w:tr w:rsidR="0048223A" w:rsidRPr="0048223A" w14:paraId="5B50AD42" w14:textId="77777777" w:rsidTr="0048223A">
        <w:trPr>
          <w:trHeight w:val="480"/>
        </w:trPr>
        <w:tc>
          <w:tcPr>
            <w:tcW w:w="960" w:type="dxa"/>
            <w:tcBorders>
              <w:top w:val="nil"/>
              <w:left w:val="nil"/>
              <w:bottom w:val="single" w:sz="12" w:space="0" w:color="DDDDDD"/>
              <w:right w:val="nil"/>
            </w:tcBorders>
            <w:shd w:val="clear" w:color="000000" w:fill="FFFFFF"/>
            <w:vAlign w:val="bottom"/>
            <w:hideMark/>
          </w:tcPr>
          <w:p w14:paraId="7F282FE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Lesson code</w:t>
            </w:r>
          </w:p>
        </w:tc>
        <w:tc>
          <w:tcPr>
            <w:tcW w:w="1860" w:type="dxa"/>
            <w:tcBorders>
              <w:top w:val="nil"/>
              <w:left w:val="nil"/>
              <w:bottom w:val="single" w:sz="12" w:space="0" w:color="DDDDDD"/>
              <w:right w:val="nil"/>
            </w:tcBorders>
            <w:shd w:val="clear" w:color="000000" w:fill="FFFFFF"/>
            <w:vAlign w:val="bottom"/>
            <w:hideMark/>
          </w:tcPr>
          <w:p w14:paraId="43C2C86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Course name</w:t>
            </w:r>
          </w:p>
        </w:tc>
        <w:tc>
          <w:tcPr>
            <w:tcW w:w="853" w:type="dxa"/>
            <w:tcBorders>
              <w:top w:val="nil"/>
              <w:left w:val="nil"/>
              <w:bottom w:val="single" w:sz="12" w:space="0" w:color="DDDDDD"/>
              <w:right w:val="nil"/>
            </w:tcBorders>
            <w:shd w:val="clear" w:color="000000" w:fill="FFFFFF"/>
            <w:vAlign w:val="bottom"/>
            <w:hideMark/>
          </w:tcPr>
          <w:p w14:paraId="228FBBD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Lesson Type</w:t>
            </w:r>
          </w:p>
        </w:tc>
        <w:tc>
          <w:tcPr>
            <w:tcW w:w="960" w:type="dxa"/>
            <w:tcBorders>
              <w:top w:val="nil"/>
              <w:left w:val="nil"/>
              <w:bottom w:val="single" w:sz="12" w:space="0" w:color="DDDDDD"/>
              <w:right w:val="nil"/>
            </w:tcBorders>
            <w:shd w:val="clear" w:color="000000" w:fill="FFFFFF"/>
            <w:vAlign w:val="bottom"/>
            <w:hideMark/>
          </w:tcPr>
          <w:p w14:paraId="7F26E4F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Language</w:t>
            </w:r>
          </w:p>
        </w:tc>
        <w:tc>
          <w:tcPr>
            <w:tcW w:w="955" w:type="dxa"/>
            <w:tcBorders>
              <w:top w:val="nil"/>
              <w:left w:val="nil"/>
              <w:bottom w:val="single" w:sz="12" w:space="0" w:color="DDDDDD"/>
              <w:right w:val="nil"/>
            </w:tcBorders>
            <w:shd w:val="clear" w:color="000000" w:fill="FFFFFF"/>
            <w:vAlign w:val="bottom"/>
            <w:hideMark/>
          </w:tcPr>
          <w:p w14:paraId="122A2C0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Theoric</w:t>
            </w:r>
          </w:p>
        </w:tc>
        <w:tc>
          <w:tcPr>
            <w:tcW w:w="795" w:type="dxa"/>
            <w:tcBorders>
              <w:top w:val="nil"/>
              <w:left w:val="nil"/>
              <w:bottom w:val="single" w:sz="12" w:space="0" w:color="DDDDDD"/>
              <w:right w:val="nil"/>
            </w:tcBorders>
            <w:shd w:val="clear" w:color="000000" w:fill="FFFFFF"/>
            <w:vAlign w:val="bottom"/>
            <w:hideMark/>
          </w:tcPr>
          <w:p w14:paraId="76E8A63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APPLICATION</w:t>
            </w:r>
          </w:p>
        </w:tc>
        <w:tc>
          <w:tcPr>
            <w:tcW w:w="955" w:type="dxa"/>
            <w:tcBorders>
              <w:top w:val="nil"/>
              <w:left w:val="nil"/>
              <w:bottom w:val="single" w:sz="12" w:space="0" w:color="DDDDDD"/>
              <w:right w:val="nil"/>
            </w:tcBorders>
            <w:shd w:val="clear" w:color="000000" w:fill="FFFFFF"/>
            <w:vAlign w:val="bottom"/>
            <w:hideMark/>
          </w:tcPr>
          <w:p w14:paraId="563E893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Lab</w:t>
            </w:r>
          </w:p>
        </w:tc>
        <w:tc>
          <w:tcPr>
            <w:tcW w:w="643" w:type="dxa"/>
            <w:tcBorders>
              <w:top w:val="nil"/>
              <w:left w:val="nil"/>
              <w:bottom w:val="single" w:sz="12" w:space="0" w:color="DDDDDD"/>
              <w:right w:val="nil"/>
            </w:tcBorders>
            <w:shd w:val="clear" w:color="000000" w:fill="FFFFFF"/>
            <w:vAlign w:val="bottom"/>
            <w:hideMark/>
          </w:tcPr>
          <w:p w14:paraId="3822E40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Local Credit</w:t>
            </w:r>
          </w:p>
        </w:tc>
        <w:tc>
          <w:tcPr>
            <w:tcW w:w="660" w:type="dxa"/>
            <w:tcBorders>
              <w:top w:val="nil"/>
              <w:left w:val="nil"/>
              <w:bottom w:val="single" w:sz="12" w:space="0" w:color="DDDDDD"/>
              <w:right w:val="nil"/>
            </w:tcBorders>
            <w:shd w:val="clear" w:color="000000" w:fill="FFFFFF"/>
            <w:vAlign w:val="bottom"/>
            <w:hideMark/>
          </w:tcPr>
          <w:p w14:paraId="2D92298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ECTS</w:t>
            </w:r>
          </w:p>
        </w:tc>
      </w:tr>
      <w:tr w:rsidR="0048223A" w:rsidRPr="0048223A" w14:paraId="73AD542E" w14:textId="77777777" w:rsidTr="0048223A">
        <w:trPr>
          <w:trHeight w:val="330"/>
        </w:trPr>
        <w:tc>
          <w:tcPr>
            <w:tcW w:w="960" w:type="dxa"/>
            <w:tcBorders>
              <w:top w:val="single" w:sz="8" w:space="0" w:color="DDDDDD"/>
              <w:left w:val="nil"/>
              <w:bottom w:val="nil"/>
              <w:right w:val="nil"/>
            </w:tcBorders>
            <w:shd w:val="clear" w:color="000000" w:fill="FFFFFF"/>
            <w:hideMark/>
          </w:tcPr>
          <w:p w14:paraId="4113AF2B"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43" w:history="1">
              <w:r w:rsidR="0048223A" w:rsidRPr="0048223A">
                <w:rPr>
                  <w:rFonts w:ascii="Aptos Narrow" w:eastAsia="Times New Roman" w:hAnsi="Aptos Narrow" w:cs="Times New Roman"/>
                  <w:color w:val="467886"/>
                  <w:sz w:val="16"/>
                  <w:szCs w:val="16"/>
                  <w:u w:val="single"/>
                  <w:lang w:eastAsia="tr-TR"/>
                </w:rPr>
                <w:t>LEE-SE5000</w:t>
              </w:r>
            </w:hyperlink>
          </w:p>
        </w:tc>
        <w:tc>
          <w:tcPr>
            <w:tcW w:w="1860" w:type="dxa"/>
            <w:tcBorders>
              <w:top w:val="single" w:sz="8" w:space="0" w:color="DDDDDD"/>
              <w:left w:val="nil"/>
              <w:bottom w:val="nil"/>
              <w:right w:val="nil"/>
            </w:tcBorders>
            <w:shd w:val="clear" w:color="000000" w:fill="FFFFFF"/>
            <w:hideMark/>
          </w:tcPr>
          <w:p w14:paraId="2B33D79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Seminar</w:t>
            </w:r>
          </w:p>
        </w:tc>
        <w:tc>
          <w:tcPr>
            <w:tcW w:w="853" w:type="dxa"/>
            <w:tcBorders>
              <w:top w:val="single" w:sz="8" w:space="0" w:color="DDDDDD"/>
              <w:left w:val="nil"/>
              <w:bottom w:val="nil"/>
              <w:right w:val="nil"/>
            </w:tcBorders>
            <w:shd w:val="clear" w:color="000000" w:fill="FFFFFF"/>
            <w:hideMark/>
          </w:tcPr>
          <w:p w14:paraId="7EE1B26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Compulsory</w:t>
            </w:r>
          </w:p>
        </w:tc>
        <w:tc>
          <w:tcPr>
            <w:tcW w:w="960" w:type="dxa"/>
            <w:tcBorders>
              <w:top w:val="single" w:sz="8" w:space="0" w:color="DDDDDD"/>
              <w:left w:val="nil"/>
              <w:bottom w:val="nil"/>
              <w:right w:val="nil"/>
            </w:tcBorders>
            <w:shd w:val="clear" w:color="000000" w:fill="FFFFFF"/>
            <w:hideMark/>
          </w:tcPr>
          <w:p w14:paraId="3387479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Turkish</w:t>
            </w:r>
          </w:p>
        </w:tc>
        <w:tc>
          <w:tcPr>
            <w:tcW w:w="955" w:type="dxa"/>
            <w:tcBorders>
              <w:top w:val="single" w:sz="8" w:space="0" w:color="DDDDDD"/>
              <w:left w:val="nil"/>
              <w:bottom w:val="nil"/>
              <w:right w:val="nil"/>
            </w:tcBorders>
            <w:shd w:val="clear" w:color="000000" w:fill="FFFFFF"/>
            <w:hideMark/>
          </w:tcPr>
          <w:p w14:paraId="67D1F15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7C23E0F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2</w:t>
            </w:r>
          </w:p>
        </w:tc>
        <w:tc>
          <w:tcPr>
            <w:tcW w:w="955" w:type="dxa"/>
            <w:tcBorders>
              <w:top w:val="single" w:sz="8" w:space="0" w:color="DDDDDD"/>
              <w:left w:val="nil"/>
              <w:bottom w:val="nil"/>
              <w:right w:val="nil"/>
            </w:tcBorders>
            <w:shd w:val="clear" w:color="000000" w:fill="FFFFFF"/>
            <w:hideMark/>
          </w:tcPr>
          <w:p w14:paraId="0779EEC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43" w:type="dxa"/>
            <w:tcBorders>
              <w:top w:val="single" w:sz="8" w:space="0" w:color="DDDDDD"/>
              <w:left w:val="nil"/>
              <w:bottom w:val="nil"/>
              <w:right w:val="nil"/>
            </w:tcBorders>
            <w:shd w:val="clear" w:color="000000" w:fill="FFFFFF"/>
            <w:hideMark/>
          </w:tcPr>
          <w:p w14:paraId="6BC8E3D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60" w:type="dxa"/>
            <w:tcBorders>
              <w:top w:val="single" w:sz="8" w:space="0" w:color="DDDDDD"/>
              <w:left w:val="nil"/>
              <w:bottom w:val="nil"/>
              <w:right w:val="nil"/>
            </w:tcBorders>
            <w:shd w:val="clear" w:color="000000" w:fill="FFFFFF"/>
            <w:hideMark/>
          </w:tcPr>
          <w:p w14:paraId="14D9696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r>
      <w:tr w:rsidR="0048223A" w:rsidRPr="0048223A" w14:paraId="5717CB25" w14:textId="77777777" w:rsidTr="0048223A">
        <w:trPr>
          <w:trHeight w:val="465"/>
        </w:trPr>
        <w:tc>
          <w:tcPr>
            <w:tcW w:w="960" w:type="dxa"/>
            <w:tcBorders>
              <w:top w:val="single" w:sz="8" w:space="0" w:color="DDDDDD"/>
              <w:left w:val="nil"/>
              <w:bottom w:val="nil"/>
              <w:right w:val="nil"/>
            </w:tcBorders>
            <w:shd w:val="clear" w:color="000000" w:fill="FFFFFF"/>
            <w:hideMark/>
          </w:tcPr>
          <w:p w14:paraId="5B8358A7"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44" w:history="1">
              <w:r w:rsidR="0048223A" w:rsidRPr="0048223A">
                <w:rPr>
                  <w:rFonts w:ascii="Aptos Narrow" w:eastAsia="Times New Roman" w:hAnsi="Aptos Narrow" w:cs="Times New Roman"/>
                  <w:color w:val="467886"/>
                  <w:sz w:val="16"/>
                  <w:szCs w:val="16"/>
                  <w:u w:val="single"/>
                  <w:lang w:eastAsia="tr-TR"/>
                </w:rPr>
                <w:t>SE-5006</w:t>
              </w:r>
            </w:hyperlink>
          </w:p>
        </w:tc>
        <w:tc>
          <w:tcPr>
            <w:tcW w:w="1860" w:type="dxa"/>
            <w:tcBorders>
              <w:top w:val="single" w:sz="8" w:space="0" w:color="DDDDDD"/>
              <w:left w:val="nil"/>
              <w:bottom w:val="nil"/>
              <w:right w:val="nil"/>
            </w:tcBorders>
            <w:shd w:val="clear" w:color="000000" w:fill="FFFFFF"/>
            <w:hideMark/>
          </w:tcPr>
          <w:p w14:paraId="58ECE6E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health oath Behavioral Economics</w:t>
            </w:r>
          </w:p>
        </w:tc>
        <w:tc>
          <w:tcPr>
            <w:tcW w:w="853" w:type="dxa"/>
            <w:tcBorders>
              <w:top w:val="single" w:sz="8" w:space="0" w:color="DDDDDD"/>
              <w:left w:val="nil"/>
              <w:bottom w:val="nil"/>
              <w:right w:val="nil"/>
            </w:tcBorders>
            <w:shd w:val="clear" w:color="000000" w:fill="FFFFFF"/>
            <w:hideMark/>
          </w:tcPr>
          <w:p w14:paraId="1362AC1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Compulsory</w:t>
            </w:r>
          </w:p>
        </w:tc>
        <w:tc>
          <w:tcPr>
            <w:tcW w:w="960" w:type="dxa"/>
            <w:tcBorders>
              <w:top w:val="single" w:sz="8" w:space="0" w:color="DDDDDD"/>
              <w:left w:val="nil"/>
              <w:bottom w:val="nil"/>
              <w:right w:val="nil"/>
            </w:tcBorders>
            <w:shd w:val="clear" w:color="000000" w:fill="FFFFFF"/>
            <w:hideMark/>
          </w:tcPr>
          <w:p w14:paraId="4B6FEFF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English</w:t>
            </w:r>
          </w:p>
        </w:tc>
        <w:tc>
          <w:tcPr>
            <w:tcW w:w="955" w:type="dxa"/>
            <w:tcBorders>
              <w:top w:val="single" w:sz="8" w:space="0" w:color="DDDDDD"/>
              <w:left w:val="nil"/>
              <w:bottom w:val="nil"/>
              <w:right w:val="nil"/>
            </w:tcBorders>
            <w:shd w:val="clear" w:color="000000" w:fill="FFFFFF"/>
            <w:hideMark/>
          </w:tcPr>
          <w:p w14:paraId="20552D1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795" w:type="dxa"/>
            <w:tcBorders>
              <w:top w:val="single" w:sz="8" w:space="0" w:color="DDDDDD"/>
              <w:left w:val="nil"/>
              <w:bottom w:val="nil"/>
              <w:right w:val="nil"/>
            </w:tcBorders>
            <w:shd w:val="clear" w:color="000000" w:fill="FFFFFF"/>
            <w:hideMark/>
          </w:tcPr>
          <w:p w14:paraId="7EAEE5A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16AE0B6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43" w:type="dxa"/>
            <w:tcBorders>
              <w:top w:val="single" w:sz="8" w:space="0" w:color="DDDDDD"/>
              <w:left w:val="nil"/>
              <w:bottom w:val="nil"/>
              <w:right w:val="nil"/>
            </w:tcBorders>
            <w:shd w:val="clear" w:color="000000" w:fill="FFFFFF"/>
            <w:hideMark/>
          </w:tcPr>
          <w:p w14:paraId="2DF7EAB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660" w:type="dxa"/>
            <w:tcBorders>
              <w:top w:val="single" w:sz="8" w:space="0" w:color="DDDDDD"/>
              <w:left w:val="nil"/>
              <w:bottom w:val="nil"/>
              <w:right w:val="nil"/>
            </w:tcBorders>
            <w:shd w:val="clear" w:color="000000" w:fill="FFFFFF"/>
            <w:hideMark/>
          </w:tcPr>
          <w:p w14:paraId="1AF57F0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r>
      <w:tr w:rsidR="0048223A" w:rsidRPr="0048223A" w14:paraId="4D40D21B" w14:textId="77777777" w:rsidTr="0048223A">
        <w:trPr>
          <w:trHeight w:val="315"/>
        </w:trPr>
        <w:tc>
          <w:tcPr>
            <w:tcW w:w="960" w:type="dxa"/>
            <w:tcBorders>
              <w:top w:val="single" w:sz="8" w:space="0" w:color="DDDDDD"/>
              <w:left w:val="nil"/>
              <w:bottom w:val="nil"/>
              <w:right w:val="nil"/>
            </w:tcBorders>
            <w:shd w:val="clear" w:color="000000" w:fill="FFFFFF"/>
            <w:hideMark/>
          </w:tcPr>
          <w:p w14:paraId="46D937D6"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45" w:history="1">
              <w:r w:rsidR="0048223A" w:rsidRPr="0048223A">
                <w:rPr>
                  <w:rFonts w:ascii="Aptos Narrow" w:eastAsia="Times New Roman" w:hAnsi="Aptos Narrow" w:cs="Times New Roman"/>
                  <w:color w:val="467886"/>
                  <w:sz w:val="16"/>
                  <w:szCs w:val="16"/>
                  <w:u w:val="single"/>
                  <w:lang w:eastAsia="tr-TR"/>
                </w:rPr>
                <w:t>SE-5010</w:t>
              </w:r>
            </w:hyperlink>
          </w:p>
        </w:tc>
        <w:tc>
          <w:tcPr>
            <w:tcW w:w="1860" w:type="dxa"/>
            <w:tcBorders>
              <w:top w:val="single" w:sz="8" w:space="0" w:color="DDDDDD"/>
              <w:left w:val="nil"/>
              <w:bottom w:val="nil"/>
              <w:right w:val="nil"/>
            </w:tcBorders>
            <w:shd w:val="clear" w:color="000000" w:fill="FFFFFF"/>
            <w:hideMark/>
          </w:tcPr>
          <w:p w14:paraId="163FEE1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Health Economics</w:t>
            </w:r>
          </w:p>
        </w:tc>
        <w:tc>
          <w:tcPr>
            <w:tcW w:w="853" w:type="dxa"/>
            <w:tcBorders>
              <w:top w:val="single" w:sz="8" w:space="0" w:color="DDDDDD"/>
              <w:left w:val="nil"/>
              <w:bottom w:val="nil"/>
              <w:right w:val="nil"/>
            </w:tcBorders>
            <w:shd w:val="clear" w:color="000000" w:fill="FFFFFF"/>
            <w:hideMark/>
          </w:tcPr>
          <w:p w14:paraId="2D9D26D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Compulsory</w:t>
            </w:r>
          </w:p>
        </w:tc>
        <w:tc>
          <w:tcPr>
            <w:tcW w:w="960" w:type="dxa"/>
            <w:tcBorders>
              <w:top w:val="single" w:sz="8" w:space="0" w:color="DDDDDD"/>
              <w:left w:val="nil"/>
              <w:bottom w:val="nil"/>
              <w:right w:val="nil"/>
            </w:tcBorders>
            <w:shd w:val="clear" w:color="000000" w:fill="FFFFFF"/>
            <w:hideMark/>
          </w:tcPr>
          <w:p w14:paraId="00E8F5E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English</w:t>
            </w:r>
          </w:p>
        </w:tc>
        <w:tc>
          <w:tcPr>
            <w:tcW w:w="955" w:type="dxa"/>
            <w:tcBorders>
              <w:top w:val="single" w:sz="8" w:space="0" w:color="DDDDDD"/>
              <w:left w:val="nil"/>
              <w:bottom w:val="nil"/>
              <w:right w:val="nil"/>
            </w:tcBorders>
            <w:shd w:val="clear" w:color="000000" w:fill="FFFFFF"/>
            <w:hideMark/>
          </w:tcPr>
          <w:p w14:paraId="042F78C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795" w:type="dxa"/>
            <w:tcBorders>
              <w:top w:val="single" w:sz="8" w:space="0" w:color="DDDDDD"/>
              <w:left w:val="nil"/>
              <w:bottom w:val="nil"/>
              <w:right w:val="nil"/>
            </w:tcBorders>
            <w:shd w:val="clear" w:color="000000" w:fill="FFFFFF"/>
            <w:hideMark/>
          </w:tcPr>
          <w:p w14:paraId="2C39A23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3A12071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43" w:type="dxa"/>
            <w:tcBorders>
              <w:top w:val="single" w:sz="8" w:space="0" w:color="DDDDDD"/>
              <w:left w:val="nil"/>
              <w:bottom w:val="nil"/>
              <w:right w:val="nil"/>
            </w:tcBorders>
            <w:shd w:val="clear" w:color="000000" w:fill="FFFFFF"/>
            <w:hideMark/>
          </w:tcPr>
          <w:p w14:paraId="60A6BA6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660" w:type="dxa"/>
            <w:tcBorders>
              <w:top w:val="single" w:sz="8" w:space="0" w:color="DDDDDD"/>
              <w:left w:val="nil"/>
              <w:bottom w:val="nil"/>
              <w:right w:val="nil"/>
            </w:tcBorders>
            <w:shd w:val="clear" w:color="000000" w:fill="FFFFFF"/>
            <w:hideMark/>
          </w:tcPr>
          <w:p w14:paraId="77492C9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r>
      <w:tr w:rsidR="0048223A" w:rsidRPr="0048223A" w14:paraId="574551B4" w14:textId="77777777" w:rsidTr="0048223A">
        <w:trPr>
          <w:trHeight w:val="465"/>
        </w:trPr>
        <w:tc>
          <w:tcPr>
            <w:tcW w:w="960" w:type="dxa"/>
            <w:tcBorders>
              <w:top w:val="single" w:sz="8" w:space="0" w:color="DDDDDD"/>
              <w:left w:val="nil"/>
              <w:bottom w:val="nil"/>
              <w:right w:val="nil"/>
            </w:tcBorders>
            <w:shd w:val="clear" w:color="000000" w:fill="FFFFFF"/>
            <w:hideMark/>
          </w:tcPr>
          <w:p w14:paraId="4AC93EA2"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46" w:history="1">
              <w:r w:rsidR="0048223A" w:rsidRPr="0048223A">
                <w:rPr>
                  <w:rFonts w:ascii="Aptos Narrow" w:eastAsia="Times New Roman" w:hAnsi="Aptos Narrow" w:cs="Times New Roman"/>
                  <w:color w:val="467886"/>
                  <w:sz w:val="16"/>
                  <w:szCs w:val="16"/>
                  <w:u w:val="single"/>
                  <w:lang w:eastAsia="tr-TR"/>
                </w:rPr>
                <w:t>SELECTIONSAYÖ002</w:t>
              </w:r>
            </w:hyperlink>
          </w:p>
        </w:tc>
        <w:tc>
          <w:tcPr>
            <w:tcW w:w="1860" w:type="dxa"/>
            <w:tcBorders>
              <w:top w:val="single" w:sz="8" w:space="0" w:color="DDDDDD"/>
              <w:left w:val="nil"/>
              <w:bottom w:val="nil"/>
              <w:right w:val="nil"/>
            </w:tcBorders>
            <w:shd w:val="clear" w:color="000000" w:fill="FFFFFF"/>
            <w:hideMark/>
          </w:tcPr>
          <w:p w14:paraId="2574AB1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ELECTIVE COURSE GROUP2</w:t>
            </w:r>
          </w:p>
        </w:tc>
        <w:tc>
          <w:tcPr>
            <w:tcW w:w="853" w:type="dxa"/>
            <w:tcBorders>
              <w:top w:val="single" w:sz="8" w:space="0" w:color="DDDDDD"/>
              <w:left w:val="nil"/>
              <w:bottom w:val="nil"/>
              <w:right w:val="nil"/>
            </w:tcBorders>
            <w:shd w:val="clear" w:color="000000" w:fill="FFFFFF"/>
            <w:hideMark/>
          </w:tcPr>
          <w:p w14:paraId="07D53E5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Departmental Elective</w:t>
            </w:r>
          </w:p>
        </w:tc>
        <w:tc>
          <w:tcPr>
            <w:tcW w:w="960" w:type="dxa"/>
            <w:tcBorders>
              <w:top w:val="single" w:sz="8" w:space="0" w:color="DDDDDD"/>
              <w:left w:val="nil"/>
              <w:bottom w:val="nil"/>
              <w:right w:val="nil"/>
            </w:tcBorders>
            <w:shd w:val="clear" w:color="000000" w:fill="FFFFFF"/>
            <w:hideMark/>
          </w:tcPr>
          <w:p w14:paraId="1AC5826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955" w:type="dxa"/>
            <w:tcBorders>
              <w:top w:val="single" w:sz="8" w:space="0" w:color="DDDDDD"/>
              <w:left w:val="nil"/>
              <w:bottom w:val="nil"/>
              <w:right w:val="nil"/>
            </w:tcBorders>
            <w:shd w:val="clear" w:color="000000" w:fill="FFFFFF"/>
            <w:hideMark/>
          </w:tcPr>
          <w:p w14:paraId="2628410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795" w:type="dxa"/>
            <w:tcBorders>
              <w:top w:val="single" w:sz="8" w:space="0" w:color="DDDDDD"/>
              <w:left w:val="nil"/>
              <w:bottom w:val="nil"/>
              <w:right w:val="nil"/>
            </w:tcBorders>
            <w:shd w:val="clear" w:color="000000" w:fill="FFFFFF"/>
            <w:hideMark/>
          </w:tcPr>
          <w:p w14:paraId="71533EF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955" w:type="dxa"/>
            <w:tcBorders>
              <w:top w:val="single" w:sz="8" w:space="0" w:color="DDDDDD"/>
              <w:left w:val="nil"/>
              <w:bottom w:val="nil"/>
              <w:right w:val="nil"/>
            </w:tcBorders>
            <w:shd w:val="clear" w:color="000000" w:fill="FFFFFF"/>
            <w:hideMark/>
          </w:tcPr>
          <w:p w14:paraId="21A3AE5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643" w:type="dxa"/>
            <w:tcBorders>
              <w:top w:val="single" w:sz="8" w:space="0" w:color="DDDDDD"/>
              <w:left w:val="nil"/>
              <w:bottom w:val="nil"/>
              <w:right w:val="nil"/>
            </w:tcBorders>
            <w:shd w:val="clear" w:color="000000" w:fill="FFFFFF"/>
            <w:hideMark/>
          </w:tcPr>
          <w:p w14:paraId="1F6468B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9</w:t>
            </w:r>
          </w:p>
        </w:tc>
        <w:tc>
          <w:tcPr>
            <w:tcW w:w="660" w:type="dxa"/>
            <w:tcBorders>
              <w:top w:val="single" w:sz="8" w:space="0" w:color="DDDDDD"/>
              <w:left w:val="nil"/>
              <w:bottom w:val="nil"/>
              <w:right w:val="nil"/>
            </w:tcBorders>
            <w:shd w:val="clear" w:color="000000" w:fill="FFFFFF"/>
            <w:hideMark/>
          </w:tcPr>
          <w:p w14:paraId="6A12334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15</w:t>
            </w:r>
          </w:p>
        </w:tc>
      </w:tr>
      <w:tr w:rsidR="0048223A" w:rsidRPr="0048223A" w14:paraId="130CCD33" w14:textId="77777777" w:rsidTr="0048223A">
        <w:trPr>
          <w:trHeight w:val="300"/>
        </w:trPr>
        <w:tc>
          <w:tcPr>
            <w:tcW w:w="960" w:type="dxa"/>
            <w:tcBorders>
              <w:top w:val="single" w:sz="8" w:space="0" w:color="DDDDDD"/>
              <w:left w:val="nil"/>
              <w:bottom w:val="nil"/>
              <w:right w:val="nil"/>
            </w:tcBorders>
            <w:shd w:val="clear" w:color="000000" w:fill="FFFFFF"/>
            <w:hideMark/>
          </w:tcPr>
          <w:p w14:paraId="195C415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1860" w:type="dxa"/>
            <w:tcBorders>
              <w:top w:val="single" w:sz="8" w:space="0" w:color="DDDDDD"/>
              <w:left w:val="nil"/>
              <w:bottom w:val="nil"/>
              <w:right w:val="nil"/>
            </w:tcBorders>
            <w:shd w:val="clear" w:color="000000" w:fill="FFFFFF"/>
            <w:hideMark/>
          </w:tcPr>
          <w:p w14:paraId="0344072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853" w:type="dxa"/>
            <w:tcBorders>
              <w:top w:val="single" w:sz="8" w:space="0" w:color="DDDDDD"/>
              <w:left w:val="nil"/>
              <w:bottom w:val="nil"/>
              <w:right w:val="nil"/>
            </w:tcBorders>
            <w:shd w:val="clear" w:color="000000" w:fill="FFFFFF"/>
            <w:hideMark/>
          </w:tcPr>
          <w:p w14:paraId="63D3BE8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960" w:type="dxa"/>
            <w:tcBorders>
              <w:top w:val="single" w:sz="8" w:space="0" w:color="DDDDDD"/>
              <w:left w:val="nil"/>
              <w:bottom w:val="nil"/>
              <w:right w:val="nil"/>
            </w:tcBorders>
            <w:shd w:val="clear" w:color="000000" w:fill="FFFFFF"/>
            <w:hideMark/>
          </w:tcPr>
          <w:p w14:paraId="4D4247C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roofErr w:type="gramStart"/>
            <w:r w:rsidRPr="0048223A">
              <w:rPr>
                <w:rFonts w:ascii="Arial" w:eastAsia="Times New Roman" w:hAnsi="Arial" w:cs="Arial"/>
                <w:color w:val="000000"/>
                <w:sz w:val="16"/>
                <w:szCs w:val="16"/>
                <w:lang w:eastAsia="tr-TR"/>
              </w:rPr>
              <w:t>Total :</w:t>
            </w:r>
            <w:proofErr w:type="gramEnd"/>
          </w:p>
        </w:tc>
        <w:tc>
          <w:tcPr>
            <w:tcW w:w="955" w:type="dxa"/>
            <w:tcBorders>
              <w:top w:val="single" w:sz="8" w:space="0" w:color="DDDDDD"/>
              <w:left w:val="nil"/>
              <w:bottom w:val="nil"/>
              <w:right w:val="nil"/>
            </w:tcBorders>
            <w:shd w:val="clear" w:color="000000" w:fill="FFFFFF"/>
            <w:hideMark/>
          </w:tcPr>
          <w:p w14:paraId="02C9316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6</w:t>
            </w:r>
          </w:p>
        </w:tc>
        <w:tc>
          <w:tcPr>
            <w:tcW w:w="795" w:type="dxa"/>
            <w:tcBorders>
              <w:top w:val="single" w:sz="8" w:space="0" w:color="DDDDDD"/>
              <w:left w:val="nil"/>
              <w:bottom w:val="nil"/>
              <w:right w:val="nil"/>
            </w:tcBorders>
            <w:shd w:val="clear" w:color="000000" w:fill="FFFFFF"/>
            <w:hideMark/>
          </w:tcPr>
          <w:p w14:paraId="7B79238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2</w:t>
            </w:r>
          </w:p>
        </w:tc>
        <w:tc>
          <w:tcPr>
            <w:tcW w:w="955" w:type="dxa"/>
            <w:tcBorders>
              <w:top w:val="single" w:sz="8" w:space="0" w:color="DDDDDD"/>
              <w:left w:val="nil"/>
              <w:bottom w:val="nil"/>
              <w:right w:val="nil"/>
            </w:tcBorders>
            <w:shd w:val="clear" w:color="000000" w:fill="FFFFFF"/>
            <w:hideMark/>
          </w:tcPr>
          <w:p w14:paraId="71547CC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43" w:type="dxa"/>
            <w:tcBorders>
              <w:top w:val="single" w:sz="8" w:space="0" w:color="DDDDDD"/>
              <w:left w:val="nil"/>
              <w:bottom w:val="nil"/>
              <w:right w:val="nil"/>
            </w:tcBorders>
            <w:shd w:val="clear" w:color="000000" w:fill="FFFFFF"/>
            <w:hideMark/>
          </w:tcPr>
          <w:p w14:paraId="51430E5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15</w:t>
            </w:r>
          </w:p>
        </w:tc>
        <w:tc>
          <w:tcPr>
            <w:tcW w:w="660" w:type="dxa"/>
            <w:tcBorders>
              <w:top w:val="single" w:sz="8" w:space="0" w:color="DDDDDD"/>
              <w:left w:val="nil"/>
              <w:bottom w:val="nil"/>
              <w:right w:val="nil"/>
            </w:tcBorders>
            <w:shd w:val="clear" w:color="000000" w:fill="FFFFFF"/>
            <w:hideMark/>
          </w:tcPr>
          <w:p w14:paraId="148A272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30</w:t>
            </w:r>
          </w:p>
        </w:tc>
      </w:tr>
      <w:tr w:rsidR="0048223A" w:rsidRPr="0048223A" w14:paraId="548D4683" w14:textId="77777777" w:rsidTr="0048223A">
        <w:trPr>
          <w:trHeight w:val="300"/>
        </w:trPr>
        <w:tc>
          <w:tcPr>
            <w:tcW w:w="8641" w:type="dxa"/>
            <w:gridSpan w:val="9"/>
            <w:tcBorders>
              <w:top w:val="nil"/>
              <w:left w:val="nil"/>
              <w:bottom w:val="nil"/>
              <w:right w:val="nil"/>
            </w:tcBorders>
            <w:shd w:val="clear" w:color="000000" w:fill="FFFFFF"/>
            <w:noWrap/>
            <w:vAlign w:val="center"/>
            <w:hideMark/>
          </w:tcPr>
          <w:p w14:paraId="6D28E2AF" w14:textId="77777777" w:rsidR="0048223A" w:rsidRPr="0048223A" w:rsidRDefault="0048223A" w:rsidP="0048223A">
            <w:pPr>
              <w:spacing w:before="0" w:beforeAutospacing="0" w:after="0" w:afterAutospacing="0" w:line="240" w:lineRule="auto"/>
              <w:ind w:firstLine="0"/>
              <w:jc w:val="center"/>
              <w:rPr>
                <w:rFonts w:ascii="Arial" w:eastAsia="Times New Roman" w:hAnsi="Arial" w:cs="Arial"/>
                <w:color w:val="333333"/>
                <w:sz w:val="16"/>
                <w:szCs w:val="16"/>
                <w:lang w:eastAsia="tr-TR"/>
              </w:rPr>
            </w:pPr>
            <w:r w:rsidRPr="0048223A">
              <w:rPr>
                <w:rFonts w:ascii="Arial" w:eastAsia="Times New Roman" w:hAnsi="Arial" w:cs="Arial"/>
                <w:color w:val="333333"/>
                <w:sz w:val="16"/>
                <w:szCs w:val="16"/>
                <w:lang w:eastAsia="tr-TR"/>
              </w:rPr>
              <w:t>3rd Semester</w:t>
            </w:r>
          </w:p>
        </w:tc>
      </w:tr>
      <w:tr w:rsidR="0048223A" w:rsidRPr="0048223A" w14:paraId="642072B0" w14:textId="77777777" w:rsidTr="0048223A">
        <w:trPr>
          <w:trHeight w:val="480"/>
        </w:trPr>
        <w:tc>
          <w:tcPr>
            <w:tcW w:w="960" w:type="dxa"/>
            <w:tcBorders>
              <w:top w:val="nil"/>
              <w:left w:val="nil"/>
              <w:bottom w:val="single" w:sz="12" w:space="0" w:color="DDDDDD"/>
              <w:right w:val="nil"/>
            </w:tcBorders>
            <w:shd w:val="clear" w:color="000000" w:fill="FFFFFF"/>
            <w:vAlign w:val="bottom"/>
            <w:hideMark/>
          </w:tcPr>
          <w:p w14:paraId="4AD7020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Lesson code</w:t>
            </w:r>
          </w:p>
        </w:tc>
        <w:tc>
          <w:tcPr>
            <w:tcW w:w="1860" w:type="dxa"/>
            <w:tcBorders>
              <w:top w:val="nil"/>
              <w:left w:val="nil"/>
              <w:bottom w:val="single" w:sz="12" w:space="0" w:color="DDDDDD"/>
              <w:right w:val="nil"/>
            </w:tcBorders>
            <w:shd w:val="clear" w:color="000000" w:fill="FFFFFF"/>
            <w:vAlign w:val="bottom"/>
            <w:hideMark/>
          </w:tcPr>
          <w:p w14:paraId="3574C83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Course name</w:t>
            </w:r>
          </w:p>
        </w:tc>
        <w:tc>
          <w:tcPr>
            <w:tcW w:w="853" w:type="dxa"/>
            <w:tcBorders>
              <w:top w:val="nil"/>
              <w:left w:val="nil"/>
              <w:bottom w:val="single" w:sz="12" w:space="0" w:color="DDDDDD"/>
              <w:right w:val="nil"/>
            </w:tcBorders>
            <w:shd w:val="clear" w:color="000000" w:fill="FFFFFF"/>
            <w:vAlign w:val="bottom"/>
            <w:hideMark/>
          </w:tcPr>
          <w:p w14:paraId="5C31B66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Lesson Type</w:t>
            </w:r>
          </w:p>
        </w:tc>
        <w:tc>
          <w:tcPr>
            <w:tcW w:w="960" w:type="dxa"/>
            <w:tcBorders>
              <w:top w:val="nil"/>
              <w:left w:val="nil"/>
              <w:bottom w:val="single" w:sz="12" w:space="0" w:color="DDDDDD"/>
              <w:right w:val="nil"/>
            </w:tcBorders>
            <w:shd w:val="clear" w:color="000000" w:fill="FFFFFF"/>
            <w:vAlign w:val="bottom"/>
            <w:hideMark/>
          </w:tcPr>
          <w:p w14:paraId="7A2E7D4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Language</w:t>
            </w:r>
          </w:p>
        </w:tc>
        <w:tc>
          <w:tcPr>
            <w:tcW w:w="955" w:type="dxa"/>
            <w:tcBorders>
              <w:top w:val="nil"/>
              <w:left w:val="nil"/>
              <w:bottom w:val="single" w:sz="12" w:space="0" w:color="DDDDDD"/>
              <w:right w:val="nil"/>
            </w:tcBorders>
            <w:shd w:val="clear" w:color="000000" w:fill="FFFFFF"/>
            <w:vAlign w:val="bottom"/>
            <w:hideMark/>
          </w:tcPr>
          <w:p w14:paraId="6488148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Theoric</w:t>
            </w:r>
          </w:p>
        </w:tc>
        <w:tc>
          <w:tcPr>
            <w:tcW w:w="795" w:type="dxa"/>
            <w:tcBorders>
              <w:top w:val="nil"/>
              <w:left w:val="nil"/>
              <w:bottom w:val="single" w:sz="12" w:space="0" w:color="DDDDDD"/>
              <w:right w:val="nil"/>
            </w:tcBorders>
            <w:shd w:val="clear" w:color="000000" w:fill="FFFFFF"/>
            <w:vAlign w:val="bottom"/>
            <w:hideMark/>
          </w:tcPr>
          <w:p w14:paraId="5388913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APPLICATION</w:t>
            </w:r>
          </w:p>
        </w:tc>
        <w:tc>
          <w:tcPr>
            <w:tcW w:w="955" w:type="dxa"/>
            <w:tcBorders>
              <w:top w:val="nil"/>
              <w:left w:val="nil"/>
              <w:bottom w:val="single" w:sz="12" w:space="0" w:color="DDDDDD"/>
              <w:right w:val="nil"/>
            </w:tcBorders>
            <w:shd w:val="clear" w:color="000000" w:fill="FFFFFF"/>
            <w:vAlign w:val="bottom"/>
            <w:hideMark/>
          </w:tcPr>
          <w:p w14:paraId="3938468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Lab</w:t>
            </w:r>
          </w:p>
        </w:tc>
        <w:tc>
          <w:tcPr>
            <w:tcW w:w="643" w:type="dxa"/>
            <w:tcBorders>
              <w:top w:val="nil"/>
              <w:left w:val="nil"/>
              <w:bottom w:val="single" w:sz="12" w:space="0" w:color="DDDDDD"/>
              <w:right w:val="nil"/>
            </w:tcBorders>
            <w:shd w:val="clear" w:color="000000" w:fill="FFFFFF"/>
            <w:vAlign w:val="bottom"/>
            <w:hideMark/>
          </w:tcPr>
          <w:p w14:paraId="3EF63E1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Local Credit</w:t>
            </w:r>
          </w:p>
        </w:tc>
        <w:tc>
          <w:tcPr>
            <w:tcW w:w="660" w:type="dxa"/>
            <w:tcBorders>
              <w:top w:val="nil"/>
              <w:left w:val="nil"/>
              <w:bottom w:val="single" w:sz="12" w:space="0" w:color="DDDDDD"/>
              <w:right w:val="nil"/>
            </w:tcBorders>
            <w:shd w:val="clear" w:color="000000" w:fill="FFFFFF"/>
            <w:vAlign w:val="bottom"/>
            <w:hideMark/>
          </w:tcPr>
          <w:p w14:paraId="07B9208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ECTS</w:t>
            </w:r>
          </w:p>
        </w:tc>
      </w:tr>
      <w:tr w:rsidR="0048223A" w:rsidRPr="0048223A" w14:paraId="6EDDFB1F" w14:textId="77777777" w:rsidTr="0048223A">
        <w:trPr>
          <w:trHeight w:val="330"/>
        </w:trPr>
        <w:tc>
          <w:tcPr>
            <w:tcW w:w="960" w:type="dxa"/>
            <w:tcBorders>
              <w:top w:val="single" w:sz="8" w:space="0" w:color="DDDDDD"/>
              <w:left w:val="nil"/>
              <w:bottom w:val="nil"/>
              <w:right w:val="nil"/>
            </w:tcBorders>
            <w:shd w:val="clear" w:color="000000" w:fill="FFFFFF"/>
            <w:hideMark/>
          </w:tcPr>
          <w:p w14:paraId="4BDCBFE0"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47" w:history="1">
              <w:r w:rsidR="0048223A" w:rsidRPr="0048223A">
                <w:rPr>
                  <w:rFonts w:ascii="Aptos Narrow" w:eastAsia="Times New Roman" w:hAnsi="Aptos Narrow" w:cs="Times New Roman"/>
                  <w:color w:val="467886"/>
                  <w:sz w:val="16"/>
                  <w:szCs w:val="16"/>
                  <w:u w:val="single"/>
                  <w:lang w:eastAsia="tr-TR"/>
                </w:rPr>
                <w:t>LEE-UZ5000</w:t>
              </w:r>
            </w:hyperlink>
          </w:p>
        </w:tc>
        <w:tc>
          <w:tcPr>
            <w:tcW w:w="1860" w:type="dxa"/>
            <w:tcBorders>
              <w:top w:val="single" w:sz="8" w:space="0" w:color="DDDDDD"/>
              <w:left w:val="nil"/>
              <w:bottom w:val="nil"/>
              <w:right w:val="nil"/>
            </w:tcBorders>
            <w:shd w:val="clear" w:color="000000" w:fill="FFFFFF"/>
            <w:hideMark/>
          </w:tcPr>
          <w:p w14:paraId="6EB9CA7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Area of Expertise</w:t>
            </w:r>
          </w:p>
        </w:tc>
        <w:tc>
          <w:tcPr>
            <w:tcW w:w="853" w:type="dxa"/>
            <w:tcBorders>
              <w:top w:val="single" w:sz="8" w:space="0" w:color="DDDDDD"/>
              <w:left w:val="nil"/>
              <w:bottom w:val="nil"/>
              <w:right w:val="nil"/>
            </w:tcBorders>
            <w:shd w:val="clear" w:color="000000" w:fill="FFFFFF"/>
            <w:hideMark/>
          </w:tcPr>
          <w:p w14:paraId="68992C1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Compulsory</w:t>
            </w:r>
          </w:p>
        </w:tc>
        <w:tc>
          <w:tcPr>
            <w:tcW w:w="960" w:type="dxa"/>
            <w:tcBorders>
              <w:top w:val="single" w:sz="8" w:space="0" w:color="DDDDDD"/>
              <w:left w:val="nil"/>
              <w:bottom w:val="nil"/>
              <w:right w:val="nil"/>
            </w:tcBorders>
            <w:shd w:val="clear" w:color="000000" w:fill="FFFFFF"/>
            <w:hideMark/>
          </w:tcPr>
          <w:p w14:paraId="573E628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Turkish</w:t>
            </w:r>
          </w:p>
        </w:tc>
        <w:tc>
          <w:tcPr>
            <w:tcW w:w="955" w:type="dxa"/>
            <w:tcBorders>
              <w:top w:val="single" w:sz="8" w:space="0" w:color="DDDDDD"/>
              <w:left w:val="nil"/>
              <w:bottom w:val="nil"/>
              <w:right w:val="nil"/>
            </w:tcBorders>
            <w:shd w:val="clear" w:color="000000" w:fill="FFFFFF"/>
            <w:hideMark/>
          </w:tcPr>
          <w:p w14:paraId="0F56908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8</w:t>
            </w:r>
          </w:p>
        </w:tc>
        <w:tc>
          <w:tcPr>
            <w:tcW w:w="795" w:type="dxa"/>
            <w:tcBorders>
              <w:top w:val="single" w:sz="8" w:space="0" w:color="DDDDDD"/>
              <w:left w:val="nil"/>
              <w:bottom w:val="nil"/>
              <w:right w:val="nil"/>
            </w:tcBorders>
            <w:shd w:val="clear" w:color="000000" w:fill="FFFFFF"/>
            <w:hideMark/>
          </w:tcPr>
          <w:p w14:paraId="06F3BA2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4F39309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43" w:type="dxa"/>
            <w:tcBorders>
              <w:top w:val="single" w:sz="8" w:space="0" w:color="DDDDDD"/>
              <w:left w:val="nil"/>
              <w:bottom w:val="nil"/>
              <w:right w:val="nil"/>
            </w:tcBorders>
            <w:shd w:val="clear" w:color="000000" w:fill="FFFFFF"/>
            <w:hideMark/>
          </w:tcPr>
          <w:p w14:paraId="600A53E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60" w:type="dxa"/>
            <w:tcBorders>
              <w:top w:val="single" w:sz="8" w:space="0" w:color="DDDDDD"/>
              <w:left w:val="nil"/>
              <w:bottom w:val="nil"/>
              <w:right w:val="nil"/>
            </w:tcBorders>
            <w:shd w:val="clear" w:color="000000" w:fill="FFFFFF"/>
            <w:hideMark/>
          </w:tcPr>
          <w:p w14:paraId="07414AC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30</w:t>
            </w:r>
          </w:p>
        </w:tc>
      </w:tr>
      <w:tr w:rsidR="0048223A" w:rsidRPr="0048223A" w14:paraId="360A8A84" w14:textId="77777777" w:rsidTr="0048223A">
        <w:trPr>
          <w:trHeight w:val="300"/>
        </w:trPr>
        <w:tc>
          <w:tcPr>
            <w:tcW w:w="960" w:type="dxa"/>
            <w:tcBorders>
              <w:top w:val="single" w:sz="8" w:space="0" w:color="DDDDDD"/>
              <w:left w:val="nil"/>
              <w:bottom w:val="nil"/>
              <w:right w:val="nil"/>
            </w:tcBorders>
            <w:shd w:val="clear" w:color="000000" w:fill="FFFFFF"/>
            <w:hideMark/>
          </w:tcPr>
          <w:p w14:paraId="54F7BDC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1860" w:type="dxa"/>
            <w:tcBorders>
              <w:top w:val="single" w:sz="8" w:space="0" w:color="DDDDDD"/>
              <w:left w:val="nil"/>
              <w:bottom w:val="nil"/>
              <w:right w:val="nil"/>
            </w:tcBorders>
            <w:shd w:val="clear" w:color="000000" w:fill="FFFFFF"/>
            <w:hideMark/>
          </w:tcPr>
          <w:p w14:paraId="3F37B21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853" w:type="dxa"/>
            <w:tcBorders>
              <w:top w:val="single" w:sz="8" w:space="0" w:color="DDDDDD"/>
              <w:left w:val="nil"/>
              <w:bottom w:val="nil"/>
              <w:right w:val="nil"/>
            </w:tcBorders>
            <w:shd w:val="clear" w:color="000000" w:fill="FFFFFF"/>
            <w:hideMark/>
          </w:tcPr>
          <w:p w14:paraId="56B7E46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960" w:type="dxa"/>
            <w:tcBorders>
              <w:top w:val="single" w:sz="8" w:space="0" w:color="DDDDDD"/>
              <w:left w:val="nil"/>
              <w:bottom w:val="nil"/>
              <w:right w:val="nil"/>
            </w:tcBorders>
            <w:shd w:val="clear" w:color="000000" w:fill="FFFFFF"/>
            <w:hideMark/>
          </w:tcPr>
          <w:p w14:paraId="67C36C7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roofErr w:type="gramStart"/>
            <w:r w:rsidRPr="0048223A">
              <w:rPr>
                <w:rFonts w:ascii="Arial" w:eastAsia="Times New Roman" w:hAnsi="Arial" w:cs="Arial"/>
                <w:color w:val="000000"/>
                <w:sz w:val="16"/>
                <w:szCs w:val="16"/>
                <w:lang w:eastAsia="tr-TR"/>
              </w:rPr>
              <w:t>Total :</w:t>
            </w:r>
            <w:proofErr w:type="gramEnd"/>
          </w:p>
        </w:tc>
        <w:tc>
          <w:tcPr>
            <w:tcW w:w="955" w:type="dxa"/>
            <w:tcBorders>
              <w:top w:val="single" w:sz="8" w:space="0" w:color="DDDDDD"/>
              <w:left w:val="nil"/>
              <w:bottom w:val="nil"/>
              <w:right w:val="nil"/>
            </w:tcBorders>
            <w:shd w:val="clear" w:color="000000" w:fill="FFFFFF"/>
            <w:hideMark/>
          </w:tcPr>
          <w:p w14:paraId="4F25BC0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8</w:t>
            </w:r>
          </w:p>
        </w:tc>
        <w:tc>
          <w:tcPr>
            <w:tcW w:w="795" w:type="dxa"/>
            <w:tcBorders>
              <w:top w:val="single" w:sz="8" w:space="0" w:color="DDDDDD"/>
              <w:left w:val="nil"/>
              <w:bottom w:val="nil"/>
              <w:right w:val="nil"/>
            </w:tcBorders>
            <w:shd w:val="clear" w:color="000000" w:fill="FFFFFF"/>
            <w:hideMark/>
          </w:tcPr>
          <w:p w14:paraId="75ABDA8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5CEB091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43" w:type="dxa"/>
            <w:tcBorders>
              <w:top w:val="single" w:sz="8" w:space="0" w:color="DDDDDD"/>
              <w:left w:val="nil"/>
              <w:bottom w:val="nil"/>
              <w:right w:val="nil"/>
            </w:tcBorders>
            <w:shd w:val="clear" w:color="000000" w:fill="FFFFFF"/>
            <w:hideMark/>
          </w:tcPr>
          <w:p w14:paraId="3FC7A89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60" w:type="dxa"/>
            <w:tcBorders>
              <w:top w:val="single" w:sz="8" w:space="0" w:color="DDDDDD"/>
              <w:left w:val="nil"/>
              <w:bottom w:val="nil"/>
              <w:right w:val="nil"/>
            </w:tcBorders>
            <w:shd w:val="clear" w:color="000000" w:fill="FFFFFF"/>
            <w:hideMark/>
          </w:tcPr>
          <w:p w14:paraId="699C8E4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30</w:t>
            </w:r>
          </w:p>
        </w:tc>
      </w:tr>
      <w:tr w:rsidR="0048223A" w:rsidRPr="0048223A" w14:paraId="768A9D27" w14:textId="77777777" w:rsidTr="0048223A">
        <w:trPr>
          <w:trHeight w:val="300"/>
        </w:trPr>
        <w:tc>
          <w:tcPr>
            <w:tcW w:w="8641" w:type="dxa"/>
            <w:gridSpan w:val="9"/>
            <w:tcBorders>
              <w:top w:val="nil"/>
              <w:left w:val="nil"/>
              <w:bottom w:val="nil"/>
              <w:right w:val="nil"/>
            </w:tcBorders>
            <w:shd w:val="clear" w:color="000000" w:fill="FFFFFF"/>
            <w:noWrap/>
            <w:vAlign w:val="center"/>
            <w:hideMark/>
          </w:tcPr>
          <w:p w14:paraId="4D70AC30" w14:textId="77777777" w:rsidR="0048223A" w:rsidRPr="0048223A" w:rsidRDefault="0048223A" w:rsidP="0048223A">
            <w:pPr>
              <w:spacing w:before="0" w:beforeAutospacing="0" w:after="0" w:afterAutospacing="0" w:line="240" w:lineRule="auto"/>
              <w:ind w:firstLine="0"/>
              <w:jc w:val="center"/>
              <w:rPr>
                <w:rFonts w:ascii="Arial" w:eastAsia="Times New Roman" w:hAnsi="Arial" w:cs="Arial"/>
                <w:color w:val="333333"/>
                <w:sz w:val="16"/>
                <w:szCs w:val="16"/>
                <w:lang w:eastAsia="tr-TR"/>
              </w:rPr>
            </w:pPr>
            <w:r w:rsidRPr="0048223A">
              <w:rPr>
                <w:rFonts w:ascii="Arial" w:eastAsia="Times New Roman" w:hAnsi="Arial" w:cs="Arial"/>
                <w:color w:val="333333"/>
                <w:sz w:val="16"/>
                <w:szCs w:val="16"/>
                <w:lang w:eastAsia="tr-TR"/>
              </w:rPr>
              <w:t>4th Semester</w:t>
            </w:r>
          </w:p>
        </w:tc>
      </w:tr>
      <w:tr w:rsidR="0048223A" w:rsidRPr="0048223A" w14:paraId="3CBC7FFF" w14:textId="77777777" w:rsidTr="0048223A">
        <w:trPr>
          <w:trHeight w:val="480"/>
        </w:trPr>
        <w:tc>
          <w:tcPr>
            <w:tcW w:w="960" w:type="dxa"/>
            <w:tcBorders>
              <w:top w:val="nil"/>
              <w:left w:val="nil"/>
              <w:bottom w:val="single" w:sz="12" w:space="0" w:color="DDDDDD"/>
              <w:right w:val="nil"/>
            </w:tcBorders>
            <w:shd w:val="clear" w:color="000000" w:fill="FFFFFF"/>
            <w:vAlign w:val="bottom"/>
            <w:hideMark/>
          </w:tcPr>
          <w:p w14:paraId="3EBBDAB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Lesson code</w:t>
            </w:r>
          </w:p>
        </w:tc>
        <w:tc>
          <w:tcPr>
            <w:tcW w:w="1860" w:type="dxa"/>
            <w:tcBorders>
              <w:top w:val="nil"/>
              <w:left w:val="nil"/>
              <w:bottom w:val="single" w:sz="12" w:space="0" w:color="DDDDDD"/>
              <w:right w:val="nil"/>
            </w:tcBorders>
            <w:shd w:val="clear" w:color="000000" w:fill="FFFFFF"/>
            <w:vAlign w:val="bottom"/>
            <w:hideMark/>
          </w:tcPr>
          <w:p w14:paraId="47C1F6D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Course name</w:t>
            </w:r>
          </w:p>
        </w:tc>
        <w:tc>
          <w:tcPr>
            <w:tcW w:w="853" w:type="dxa"/>
            <w:tcBorders>
              <w:top w:val="nil"/>
              <w:left w:val="nil"/>
              <w:bottom w:val="single" w:sz="12" w:space="0" w:color="DDDDDD"/>
              <w:right w:val="nil"/>
            </w:tcBorders>
            <w:shd w:val="clear" w:color="000000" w:fill="FFFFFF"/>
            <w:vAlign w:val="bottom"/>
            <w:hideMark/>
          </w:tcPr>
          <w:p w14:paraId="772792E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Lesson Type</w:t>
            </w:r>
          </w:p>
        </w:tc>
        <w:tc>
          <w:tcPr>
            <w:tcW w:w="960" w:type="dxa"/>
            <w:tcBorders>
              <w:top w:val="nil"/>
              <w:left w:val="nil"/>
              <w:bottom w:val="single" w:sz="12" w:space="0" w:color="DDDDDD"/>
              <w:right w:val="nil"/>
            </w:tcBorders>
            <w:shd w:val="clear" w:color="000000" w:fill="FFFFFF"/>
            <w:vAlign w:val="bottom"/>
            <w:hideMark/>
          </w:tcPr>
          <w:p w14:paraId="443CCC3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Language</w:t>
            </w:r>
          </w:p>
        </w:tc>
        <w:tc>
          <w:tcPr>
            <w:tcW w:w="955" w:type="dxa"/>
            <w:tcBorders>
              <w:top w:val="nil"/>
              <w:left w:val="nil"/>
              <w:bottom w:val="single" w:sz="12" w:space="0" w:color="DDDDDD"/>
              <w:right w:val="nil"/>
            </w:tcBorders>
            <w:shd w:val="clear" w:color="000000" w:fill="FFFFFF"/>
            <w:vAlign w:val="bottom"/>
            <w:hideMark/>
          </w:tcPr>
          <w:p w14:paraId="6B7246E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Theoric</w:t>
            </w:r>
          </w:p>
        </w:tc>
        <w:tc>
          <w:tcPr>
            <w:tcW w:w="795" w:type="dxa"/>
            <w:tcBorders>
              <w:top w:val="nil"/>
              <w:left w:val="nil"/>
              <w:bottom w:val="single" w:sz="12" w:space="0" w:color="DDDDDD"/>
              <w:right w:val="nil"/>
            </w:tcBorders>
            <w:shd w:val="clear" w:color="000000" w:fill="FFFFFF"/>
            <w:vAlign w:val="bottom"/>
            <w:hideMark/>
          </w:tcPr>
          <w:p w14:paraId="1A16A9E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APPLICATION</w:t>
            </w:r>
          </w:p>
        </w:tc>
        <w:tc>
          <w:tcPr>
            <w:tcW w:w="955" w:type="dxa"/>
            <w:tcBorders>
              <w:top w:val="nil"/>
              <w:left w:val="nil"/>
              <w:bottom w:val="single" w:sz="12" w:space="0" w:color="DDDDDD"/>
              <w:right w:val="nil"/>
            </w:tcBorders>
            <w:shd w:val="clear" w:color="000000" w:fill="FFFFFF"/>
            <w:vAlign w:val="bottom"/>
            <w:hideMark/>
          </w:tcPr>
          <w:p w14:paraId="72805C7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Lab</w:t>
            </w:r>
          </w:p>
        </w:tc>
        <w:tc>
          <w:tcPr>
            <w:tcW w:w="643" w:type="dxa"/>
            <w:tcBorders>
              <w:top w:val="nil"/>
              <w:left w:val="nil"/>
              <w:bottom w:val="single" w:sz="12" w:space="0" w:color="DDDDDD"/>
              <w:right w:val="nil"/>
            </w:tcBorders>
            <w:shd w:val="clear" w:color="000000" w:fill="FFFFFF"/>
            <w:vAlign w:val="bottom"/>
            <w:hideMark/>
          </w:tcPr>
          <w:p w14:paraId="4168AD8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Local Credit</w:t>
            </w:r>
          </w:p>
        </w:tc>
        <w:tc>
          <w:tcPr>
            <w:tcW w:w="660" w:type="dxa"/>
            <w:tcBorders>
              <w:top w:val="nil"/>
              <w:left w:val="nil"/>
              <w:bottom w:val="single" w:sz="12" w:space="0" w:color="DDDDDD"/>
              <w:right w:val="nil"/>
            </w:tcBorders>
            <w:shd w:val="clear" w:color="000000" w:fill="FFFFFF"/>
            <w:vAlign w:val="bottom"/>
            <w:hideMark/>
          </w:tcPr>
          <w:p w14:paraId="67D6F68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ECTS</w:t>
            </w:r>
          </w:p>
        </w:tc>
      </w:tr>
      <w:tr w:rsidR="0048223A" w:rsidRPr="0048223A" w14:paraId="374A8759" w14:textId="77777777" w:rsidTr="0048223A">
        <w:trPr>
          <w:trHeight w:val="330"/>
        </w:trPr>
        <w:tc>
          <w:tcPr>
            <w:tcW w:w="960" w:type="dxa"/>
            <w:tcBorders>
              <w:top w:val="single" w:sz="8" w:space="0" w:color="DDDDDD"/>
              <w:left w:val="nil"/>
              <w:bottom w:val="nil"/>
              <w:right w:val="nil"/>
            </w:tcBorders>
            <w:shd w:val="clear" w:color="000000" w:fill="FFFFFF"/>
            <w:hideMark/>
          </w:tcPr>
          <w:p w14:paraId="26872325"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48" w:history="1">
              <w:r w:rsidR="0048223A" w:rsidRPr="0048223A">
                <w:rPr>
                  <w:rFonts w:ascii="Aptos Narrow" w:eastAsia="Times New Roman" w:hAnsi="Aptos Narrow" w:cs="Times New Roman"/>
                  <w:color w:val="467886"/>
                  <w:sz w:val="16"/>
                  <w:szCs w:val="16"/>
                  <w:u w:val="single"/>
                  <w:lang w:eastAsia="tr-TR"/>
                </w:rPr>
                <w:t>LEE-UZ5000</w:t>
              </w:r>
            </w:hyperlink>
          </w:p>
        </w:tc>
        <w:tc>
          <w:tcPr>
            <w:tcW w:w="1860" w:type="dxa"/>
            <w:tcBorders>
              <w:top w:val="single" w:sz="8" w:space="0" w:color="DDDDDD"/>
              <w:left w:val="nil"/>
              <w:bottom w:val="nil"/>
              <w:right w:val="nil"/>
            </w:tcBorders>
            <w:shd w:val="clear" w:color="000000" w:fill="FFFFFF"/>
            <w:hideMark/>
          </w:tcPr>
          <w:p w14:paraId="295BFD3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Area of Expertise</w:t>
            </w:r>
          </w:p>
        </w:tc>
        <w:tc>
          <w:tcPr>
            <w:tcW w:w="853" w:type="dxa"/>
            <w:tcBorders>
              <w:top w:val="single" w:sz="8" w:space="0" w:color="DDDDDD"/>
              <w:left w:val="nil"/>
              <w:bottom w:val="nil"/>
              <w:right w:val="nil"/>
            </w:tcBorders>
            <w:shd w:val="clear" w:color="000000" w:fill="FFFFFF"/>
            <w:hideMark/>
          </w:tcPr>
          <w:p w14:paraId="490CDD8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Compulsory</w:t>
            </w:r>
          </w:p>
        </w:tc>
        <w:tc>
          <w:tcPr>
            <w:tcW w:w="960" w:type="dxa"/>
            <w:tcBorders>
              <w:top w:val="single" w:sz="8" w:space="0" w:color="DDDDDD"/>
              <w:left w:val="nil"/>
              <w:bottom w:val="nil"/>
              <w:right w:val="nil"/>
            </w:tcBorders>
            <w:shd w:val="clear" w:color="000000" w:fill="FFFFFF"/>
            <w:hideMark/>
          </w:tcPr>
          <w:p w14:paraId="0D9A40C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Turkish</w:t>
            </w:r>
          </w:p>
        </w:tc>
        <w:tc>
          <w:tcPr>
            <w:tcW w:w="955" w:type="dxa"/>
            <w:tcBorders>
              <w:top w:val="single" w:sz="8" w:space="0" w:color="DDDDDD"/>
              <w:left w:val="nil"/>
              <w:bottom w:val="nil"/>
              <w:right w:val="nil"/>
            </w:tcBorders>
            <w:shd w:val="clear" w:color="000000" w:fill="FFFFFF"/>
            <w:hideMark/>
          </w:tcPr>
          <w:p w14:paraId="71B404D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8</w:t>
            </w:r>
          </w:p>
        </w:tc>
        <w:tc>
          <w:tcPr>
            <w:tcW w:w="795" w:type="dxa"/>
            <w:tcBorders>
              <w:top w:val="single" w:sz="8" w:space="0" w:color="DDDDDD"/>
              <w:left w:val="nil"/>
              <w:bottom w:val="nil"/>
              <w:right w:val="nil"/>
            </w:tcBorders>
            <w:shd w:val="clear" w:color="000000" w:fill="FFFFFF"/>
            <w:hideMark/>
          </w:tcPr>
          <w:p w14:paraId="222B3B5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6F908D7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43" w:type="dxa"/>
            <w:tcBorders>
              <w:top w:val="single" w:sz="8" w:space="0" w:color="DDDDDD"/>
              <w:left w:val="nil"/>
              <w:bottom w:val="nil"/>
              <w:right w:val="nil"/>
            </w:tcBorders>
            <w:shd w:val="clear" w:color="000000" w:fill="FFFFFF"/>
            <w:hideMark/>
          </w:tcPr>
          <w:p w14:paraId="1790CB2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60" w:type="dxa"/>
            <w:tcBorders>
              <w:top w:val="single" w:sz="8" w:space="0" w:color="DDDDDD"/>
              <w:left w:val="nil"/>
              <w:bottom w:val="nil"/>
              <w:right w:val="nil"/>
            </w:tcBorders>
            <w:shd w:val="clear" w:color="000000" w:fill="FFFFFF"/>
            <w:hideMark/>
          </w:tcPr>
          <w:p w14:paraId="28CF646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30</w:t>
            </w:r>
          </w:p>
        </w:tc>
      </w:tr>
      <w:tr w:rsidR="0048223A" w:rsidRPr="0048223A" w14:paraId="66438527" w14:textId="77777777" w:rsidTr="0048223A">
        <w:trPr>
          <w:trHeight w:val="300"/>
        </w:trPr>
        <w:tc>
          <w:tcPr>
            <w:tcW w:w="960" w:type="dxa"/>
            <w:tcBorders>
              <w:top w:val="single" w:sz="8" w:space="0" w:color="DDDDDD"/>
              <w:left w:val="nil"/>
              <w:bottom w:val="nil"/>
              <w:right w:val="nil"/>
            </w:tcBorders>
            <w:shd w:val="clear" w:color="000000" w:fill="FFFFFF"/>
            <w:hideMark/>
          </w:tcPr>
          <w:p w14:paraId="41373E5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1860" w:type="dxa"/>
            <w:tcBorders>
              <w:top w:val="single" w:sz="8" w:space="0" w:color="DDDDDD"/>
              <w:left w:val="nil"/>
              <w:bottom w:val="nil"/>
              <w:right w:val="nil"/>
            </w:tcBorders>
            <w:shd w:val="clear" w:color="000000" w:fill="FFFFFF"/>
            <w:hideMark/>
          </w:tcPr>
          <w:p w14:paraId="7F5E933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853" w:type="dxa"/>
            <w:tcBorders>
              <w:top w:val="single" w:sz="8" w:space="0" w:color="DDDDDD"/>
              <w:left w:val="nil"/>
              <w:bottom w:val="nil"/>
              <w:right w:val="nil"/>
            </w:tcBorders>
            <w:shd w:val="clear" w:color="000000" w:fill="FFFFFF"/>
            <w:hideMark/>
          </w:tcPr>
          <w:p w14:paraId="6A42DDD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960" w:type="dxa"/>
            <w:tcBorders>
              <w:top w:val="single" w:sz="8" w:space="0" w:color="DDDDDD"/>
              <w:left w:val="nil"/>
              <w:bottom w:val="nil"/>
              <w:right w:val="nil"/>
            </w:tcBorders>
            <w:shd w:val="clear" w:color="000000" w:fill="FFFFFF"/>
            <w:hideMark/>
          </w:tcPr>
          <w:p w14:paraId="2244EC0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roofErr w:type="gramStart"/>
            <w:r w:rsidRPr="0048223A">
              <w:rPr>
                <w:rFonts w:ascii="Arial" w:eastAsia="Times New Roman" w:hAnsi="Arial" w:cs="Arial"/>
                <w:color w:val="000000"/>
                <w:sz w:val="16"/>
                <w:szCs w:val="16"/>
                <w:lang w:eastAsia="tr-TR"/>
              </w:rPr>
              <w:t>Total :</w:t>
            </w:r>
            <w:proofErr w:type="gramEnd"/>
          </w:p>
        </w:tc>
        <w:tc>
          <w:tcPr>
            <w:tcW w:w="955" w:type="dxa"/>
            <w:tcBorders>
              <w:top w:val="single" w:sz="8" w:space="0" w:color="DDDDDD"/>
              <w:left w:val="nil"/>
              <w:bottom w:val="nil"/>
              <w:right w:val="nil"/>
            </w:tcBorders>
            <w:shd w:val="clear" w:color="000000" w:fill="FFFFFF"/>
            <w:hideMark/>
          </w:tcPr>
          <w:p w14:paraId="492086F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8</w:t>
            </w:r>
          </w:p>
        </w:tc>
        <w:tc>
          <w:tcPr>
            <w:tcW w:w="795" w:type="dxa"/>
            <w:tcBorders>
              <w:top w:val="single" w:sz="8" w:space="0" w:color="DDDDDD"/>
              <w:left w:val="nil"/>
              <w:bottom w:val="nil"/>
              <w:right w:val="nil"/>
            </w:tcBorders>
            <w:shd w:val="clear" w:color="000000" w:fill="FFFFFF"/>
            <w:hideMark/>
          </w:tcPr>
          <w:p w14:paraId="7FE770B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6CDB663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43" w:type="dxa"/>
            <w:tcBorders>
              <w:top w:val="single" w:sz="8" w:space="0" w:color="DDDDDD"/>
              <w:left w:val="nil"/>
              <w:bottom w:val="nil"/>
              <w:right w:val="nil"/>
            </w:tcBorders>
            <w:shd w:val="clear" w:color="000000" w:fill="FFFFFF"/>
            <w:hideMark/>
          </w:tcPr>
          <w:p w14:paraId="37EDD22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60" w:type="dxa"/>
            <w:tcBorders>
              <w:top w:val="single" w:sz="8" w:space="0" w:color="DDDDDD"/>
              <w:left w:val="nil"/>
              <w:bottom w:val="nil"/>
              <w:right w:val="nil"/>
            </w:tcBorders>
            <w:shd w:val="clear" w:color="000000" w:fill="FFFFFF"/>
            <w:hideMark/>
          </w:tcPr>
          <w:p w14:paraId="39A4119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30</w:t>
            </w:r>
          </w:p>
        </w:tc>
      </w:tr>
      <w:tr w:rsidR="0048223A" w:rsidRPr="0048223A" w14:paraId="2D102AE8" w14:textId="77777777" w:rsidTr="0048223A">
        <w:trPr>
          <w:trHeight w:val="450"/>
        </w:trPr>
        <w:tc>
          <w:tcPr>
            <w:tcW w:w="960" w:type="dxa"/>
            <w:tcBorders>
              <w:top w:val="nil"/>
              <w:left w:val="nil"/>
              <w:bottom w:val="nil"/>
              <w:right w:val="nil"/>
            </w:tcBorders>
            <w:shd w:val="clear" w:color="auto" w:fill="auto"/>
            <w:vAlign w:val="center"/>
            <w:hideMark/>
          </w:tcPr>
          <w:p w14:paraId="475804F4" w14:textId="77777777" w:rsidR="0048223A" w:rsidRPr="0048223A" w:rsidRDefault="00000000" w:rsidP="0048223A">
            <w:pPr>
              <w:spacing w:before="0" w:beforeAutospacing="0" w:after="0" w:afterAutospacing="0" w:line="240" w:lineRule="auto"/>
              <w:ind w:firstLineChars="100" w:firstLine="240"/>
              <w:jc w:val="left"/>
              <w:rPr>
                <w:rFonts w:ascii="Aptos Narrow" w:eastAsia="Times New Roman" w:hAnsi="Aptos Narrow" w:cs="Times New Roman"/>
                <w:color w:val="467886"/>
                <w:sz w:val="16"/>
                <w:szCs w:val="16"/>
                <w:u w:val="single"/>
                <w:lang w:eastAsia="tr-TR"/>
              </w:rPr>
            </w:pPr>
            <w:hyperlink r:id="rId149" w:anchor="elective" w:history="1">
              <w:r w:rsidR="0048223A" w:rsidRPr="0048223A">
                <w:rPr>
                  <w:rFonts w:ascii="Aptos Narrow" w:eastAsia="Times New Roman" w:hAnsi="Aptos Narrow" w:cs="Times New Roman"/>
                  <w:color w:val="467886"/>
                  <w:sz w:val="16"/>
                  <w:szCs w:val="16"/>
                  <w:u w:val="single"/>
                  <w:lang w:eastAsia="tr-TR"/>
                </w:rPr>
                <w:t>ELECTIVE COURSES</w:t>
              </w:r>
            </w:hyperlink>
          </w:p>
        </w:tc>
        <w:tc>
          <w:tcPr>
            <w:tcW w:w="1860" w:type="dxa"/>
            <w:tcBorders>
              <w:top w:val="nil"/>
              <w:left w:val="nil"/>
              <w:bottom w:val="nil"/>
              <w:right w:val="nil"/>
            </w:tcBorders>
            <w:shd w:val="clear" w:color="auto" w:fill="auto"/>
            <w:noWrap/>
            <w:vAlign w:val="bottom"/>
            <w:hideMark/>
          </w:tcPr>
          <w:p w14:paraId="16C2F20A" w14:textId="77777777" w:rsidR="0048223A" w:rsidRPr="0048223A" w:rsidRDefault="0048223A" w:rsidP="0048223A">
            <w:pPr>
              <w:spacing w:before="0" w:beforeAutospacing="0" w:after="0" w:afterAutospacing="0" w:line="240" w:lineRule="auto"/>
              <w:ind w:firstLineChars="100" w:firstLine="160"/>
              <w:jc w:val="left"/>
              <w:rPr>
                <w:rFonts w:ascii="Aptos Narrow" w:eastAsia="Times New Roman" w:hAnsi="Aptos Narrow" w:cs="Times New Roman"/>
                <w:color w:val="467886"/>
                <w:sz w:val="16"/>
                <w:szCs w:val="16"/>
                <w:u w:val="single"/>
                <w:lang w:eastAsia="tr-TR"/>
              </w:rPr>
            </w:pPr>
          </w:p>
        </w:tc>
        <w:tc>
          <w:tcPr>
            <w:tcW w:w="853" w:type="dxa"/>
            <w:tcBorders>
              <w:top w:val="nil"/>
              <w:left w:val="nil"/>
              <w:bottom w:val="nil"/>
              <w:right w:val="nil"/>
            </w:tcBorders>
            <w:shd w:val="clear" w:color="auto" w:fill="auto"/>
            <w:noWrap/>
            <w:vAlign w:val="bottom"/>
            <w:hideMark/>
          </w:tcPr>
          <w:p w14:paraId="4FCC249A"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960" w:type="dxa"/>
            <w:tcBorders>
              <w:top w:val="nil"/>
              <w:left w:val="nil"/>
              <w:bottom w:val="nil"/>
              <w:right w:val="nil"/>
            </w:tcBorders>
            <w:shd w:val="clear" w:color="auto" w:fill="auto"/>
            <w:noWrap/>
            <w:vAlign w:val="bottom"/>
            <w:hideMark/>
          </w:tcPr>
          <w:p w14:paraId="65A4FFE9"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955" w:type="dxa"/>
            <w:tcBorders>
              <w:top w:val="nil"/>
              <w:left w:val="nil"/>
              <w:bottom w:val="nil"/>
              <w:right w:val="nil"/>
            </w:tcBorders>
            <w:shd w:val="clear" w:color="auto" w:fill="auto"/>
            <w:noWrap/>
            <w:vAlign w:val="bottom"/>
            <w:hideMark/>
          </w:tcPr>
          <w:p w14:paraId="05FA70EE"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795" w:type="dxa"/>
            <w:tcBorders>
              <w:top w:val="nil"/>
              <w:left w:val="nil"/>
              <w:bottom w:val="nil"/>
              <w:right w:val="nil"/>
            </w:tcBorders>
            <w:shd w:val="clear" w:color="auto" w:fill="auto"/>
            <w:noWrap/>
            <w:vAlign w:val="bottom"/>
            <w:hideMark/>
          </w:tcPr>
          <w:p w14:paraId="73CB016C"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955" w:type="dxa"/>
            <w:tcBorders>
              <w:top w:val="nil"/>
              <w:left w:val="nil"/>
              <w:bottom w:val="nil"/>
              <w:right w:val="nil"/>
            </w:tcBorders>
            <w:shd w:val="clear" w:color="auto" w:fill="auto"/>
            <w:noWrap/>
            <w:vAlign w:val="bottom"/>
            <w:hideMark/>
          </w:tcPr>
          <w:p w14:paraId="4E027775"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643" w:type="dxa"/>
            <w:tcBorders>
              <w:top w:val="nil"/>
              <w:left w:val="nil"/>
              <w:bottom w:val="nil"/>
              <w:right w:val="nil"/>
            </w:tcBorders>
            <w:shd w:val="clear" w:color="auto" w:fill="auto"/>
            <w:noWrap/>
            <w:vAlign w:val="bottom"/>
            <w:hideMark/>
          </w:tcPr>
          <w:p w14:paraId="4FAD9AA5"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660" w:type="dxa"/>
            <w:tcBorders>
              <w:top w:val="nil"/>
              <w:left w:val="nil"/>
              <w:bottom w:val="nil"/>
              <w:right w:val="nil"/>
            </w:tcBorders>
            <w:shd w:val="clear" w:color="auto" w:fill="auto"/>
            <w:noWrap/>
            <w:vAlign w:val="bottom"/>
            <w:hideMark/>
          </w:tcPr>
          <w:p w14:paraId="52128F4C"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37444C34" w14:textId="77777777" w:rsidTr="0048223A">
        <w:trPr>
          <w:trHeight w:val="300"/>
        </w:trPr>
        <w:tc>
          <w:tcPr>
            <w:tcW w:w="960" w:type="dxa"/>
            <w:tcBorders>
              <w:top w:val="nil"/>
              <w:left w:val="nil"/>
              <w:bottom w:val="nil"/>
              <w:right w:val="nil"/>
            </w:tcBorders>
            <w:shd w:val="clear" w:color="auto" w:fill="auto"/>
            <w:vAlign w:val="center"/>
            <w:hideMark/>
          </w:tcPr>
          <w:p w14:paraId="604AC705"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1860" w:type="dxa"/>
            <w:tcBorders>
              <w:top w:val="nil"/>
              <w:left w:val="nil"/>
              <w:bottom w:val="nil"/>
              <w:right w:val="nil"/>
            </w:tcBorders>
            <w:shd w:val="clear" w:color="auto" w:fill="auto"/>
            <w:noWrap/>
            <w:vAlign w:val="bottom"/>
            <w:hideMark/>
          </w:tcPr>
          <w:p w14:paraId="2FC1E242" w14:textId="77777777" w:rsidR="0048223A" w:rsidRPr="0048223A" w:rsidRDefault="0048223A" w:rsidP="0048223A">
            <w:pPr>
              <w:spacing w:before="0" w:beforeAutospacing="0" w:after="0" w:afterAutospacing="0" w:line="240" w:lineRule="auto"/>
              <w:ind w:firstLineChars="100" w:firstLine="200"/>
              <w:jc w:val="left"/>
              <w:rPr>
                <w:rFonts w:eastAsia="Times New Roman" w:cs="Times New Roman"/>
                <w:sz w:val="20"/>
                <w:szCs w:val="20"/>
                <w:lang w:eastAsia="tr-TR"/>
              </w:rPr>
            </w:pPr>
          </w:p>
        </w:tc>
        <w:tc>
          <w:tcPr>
            <w:tcW w:w="853" w:type="dxa"/>
            <w:tcBorders>
              <w:top w:val="nil"/>
              <w:left w:val="nil"/>
              <w:bottom w:val="nil"/>
              <w:right w:val="nil"/>
            </w:tcBorders>
            <w:shd w:val="clear" w:color="auto" w:fill="auto"/>
            <w:noWrap/>
            <w:vAlign w:val="bottom"/>
            <w:hideMark/>
          </w:tcPr>
          <w:p w14:paraId="3C11D6D8"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960" w:type="dxa"/>
            <w:tcBorders>
              <w:top w:val="nil"/>
              <w:left w:val="nil"/>
              <w:bottom w:val="nil"/>
              <w:right w:val="nil"/>
            </w:tcBorders>
            <w:shd w:val="clear" w:color="auto" w:fill="auto"/>
            <w:noWrap/>
            <w:vAlign w:val="bottom"/>
            <w:hideMark/>
          </w:tcPr>
          <w:p w14:paraId="136BE048"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955" w:type="dxa"/>
            <w:tcBorders>
              <w:top w:val="nil"/>
              <w:left w:val="nil"/>
              <w:bottom w:val="nil"/>
              <w:right w:val="nil"/>
            </w:tcBorders>
            <w:shd w:val="clear" w:color="auto" w:fill="auto"/>
            <w:noWrap/>
            <w:vAlign w:val="bottom"/>
            <w:hideMark/>
          </w:tcPr>
          <w:p w14:paraId="2C87EC65"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795" w:type="dxa"/>
            <w:tcBorders>
              <w:top w:val="nil"/>
              <w:left w:val="nil"/>
              <w:bottom w:val="nil"/>
              <w:right w:val="nil"/>
            </w:tcBorders>
            <w:shd w:val="clear" w:color="auto" w:fill="auto"/>
            <w:noWrap/>
            <w:vAlign w:val="bottom"/>
            <w:hideMark/>
          </w:tcPr>
          <w:p w14:paraId="7584A80B"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955" w:type="dxa"/>
            <w:tcBorders>
              <w:top w:val="nil"/>
              <w:left w:val="nil"/>
              <w:bottom w:val="nil"/>
              <w:right w:val="nil"/>
            </w:tcBorders>
            <w:shd w:val="clear" w:color="auto" w:fill="auto"/>
            <w:noWrap/>
            <w:vAlign w:val="bottom"/>
            <w:hideMark/>
          </w:tcPr>
          <w:p w14:paraId="7D2FA787"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643" w:type="dxa"/>
            <w:tcBorders>
              <w:top w:val="nil"/>
              <w:left w:val="nil"/>
              <w:bottom w:val="nil"/>
              <w:right w:val="nil"/>
            </w:tcBorders>
            <w:shd w:val="clear" w:color="auto" w:fill="auto"/>
            <w:noWrap/>
            <w:vAlign w:val="bottom"/>
            <w:hideMark/>
          </w:tcPr>
          <w:p w14:paraId="283AD7DC"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660" w:type="dxa"/>
            <w:tcBorders>
              <w:top w:val="nil"/>
              <w:left w:val="nil"/>
              <w:bottom w:val="nil"/>
              <w:right w:val="nil"/>
            </w:tcBorders>
            <w:shd w:val="clear" w:color="auto" w:fill="auto"/>
            <w:noWrap/>
            <w:vAlign w:val="bottom"/>
            <w:hideMark/>
          </w:tcPr>
          <w:p w14:paraId="7477E976"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46D07A0E" w14:textId="77777777" w:rsidTr="0048223A">
        <w:trPr>
          <w:trHeight w:val="300"/>
        </w:trPr>
        <w:tc>
          <w:tcPr>
            <w:tcW w:w="7338" w:type="dxa"/>
            <w:gridSpan w:val="7"/>
            <w:tcBorders>
              <w:top w:val="nil"/>
              <w:left w:val="nil"/>
              <w:bottom w:val="nil"/>
              <w:right w:val="nil"/>
            </w:tcBorders>
            <w:shd w:val="clear" w:color="000000" w:fill="FFFFFF"/>
            <w:noWrap/>
            <w:vAlign w:val="center"/>
            <w:hideMark/>
          </w:tcPr>
          <w:p w14:paraId="522C35F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333333"/>
                <w:sz w:val="16"/>
                <w:szCs w:val="16"/>
                <w:lang w:eastAsia="tr-TR"/>
              </w:rPr>
            </w:pPr>
            <w:r w:rsidRPr="0048223A">
              <w:rPr>
                <w:rFonts w:ascii="Arial" w:eastAsia="Times New Roman" w:hAnsi="Arial" w:cs="Arial"/>
                <w:color w:val="333333"/>
                <w:sz w:val="16"/>
                <w:szCs w:val="16"/>
                <w:lang w:eastAsia="tr-TR"/>
              </w:rPr>
              <w:t>ELECTIVE COURSE GROUP 1 - SEÇSAYÖ001 Departmental Elective</w:t>
            </w:r>
          </w:p>
        </w:tc>
        <w:tc>
          <w:tcPr>
            <w:tcW w:w="643" w:type="dxa"/>
            <w:tcBorders>
              <w:top w:val="nil"/>
              <w:left w:val="nil"/>
              <w:bottom w:val="nil"/>
              <w:right w:val="nil"/>
            </w:tcBorders>
            <w:shd w:val="clear" w:color="auto" w:fill="auto"/>
            <w:noWrap/>
            <w:vAlign w:val="bottom"/>
            <w:hideMark/>
          </w:tcPr>
          <w:p w14:paraId="051E2A3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333333"/>
                <w:sz w:val="16"/>
                <w:szCs w:val="16"/>
                <w:lang w:eastAsia="tr-TR"/>
              </w:rPr>
            </w:pPr>
          </w:p>
        </w:tc>
        <w:tc>
          <w:tcPr>
            <w:tcW w:w="660" w:type="dxa"/>
            <w:tcBorders>
              <w:top w:val="nil"/>
              <w:left w:val="nil"/>
              <w:bottom w:val="nil"/>
              <w:right w:val="nil"/>
            </w:tcBorders>
            <w:shd w:val="clear" w:color="auto" w:fill="auto"/>
            <w:noWrap/>
            <w:vAlign w:val="bottom"/>
            <w:hideMark/>
          </w:tcPr>
          <w:p w14:paraId="7146DE71"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65A60044" w14:textId="77777777" w:rsidTr="0048223A">
        <w:trPr>
          <w:trHeight w:val="480"/>
        </w:trPr>
        <w:tc>
          <w:tcPr>
            <w:tcW w:w="960" w:type="dxa"/>
            <w:tcBorders>
              <w:top w:val="nil"/>
              <w:left w:val="nil"/>
              <w:bottom w:val="single" w:sz="12" w:space="0" w:color="DDDDDD"/>
              <w:right w:val="nil"/>
            </w:tcBorders>
            <w:shd w:val="clear" w:color="000000" w:fill="FFFFFF"/>
            <w:vAlign w:val="bottom"/>
            <w:hideMark/>
          </w:tcPr>
          <w:p w14:paraId="46E73F3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Lesson code</w:t>
            </w:r>
          </w:p>
        </w:tc>
        <w:tc>
          <w:tcPr>
            <w:tcW w:w="1860" w:type="dxa"/>
            <w:tcBorders>
              <w:top w:val="nil"/>
              <w:left w:val="nil"/>
              <w:bottom w:val="single" w:sz="12" w:space="0" w:color="DDDDDD"/>
              <w:right w:val="nil"/>
            </w:tcBorders>
            <w:shd w:val="clear" w:color="000000" w:fill="FFFFFF"/>
            <w:vAlign w:val="bottom"/>
            <w:hideMark/>
          </w:tcPr>
          <w:p w14:paraId="3071939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Course name</w:t>
            </w:r>
          </w:p>
        </w:tc>
        <w:tc>
          <w:tcPr>
            <w:tcW w:w="853" w:type="dxa"/>
            <w:tcBorders>
              <w:top w:val="nil"/>
              <w:left w:val="nil"/>
              <w:bottom w:val="single" w:sz="12" w:space="0" w:color="DDDDDD"/>
              <w:right w:val="nil"/>
            </w:tcBorders>
            <w:shd w:val="clear" w:color="000000" w:fill="FFFFFF"/>
            <w:vAlign w:val="bottom"/>
            <w:hideMark/>
          </w:tcPr>
          <w:p w14:paraId="1038344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Theoric</w:t>
            </w:r>
          </w:p>
        </w:tc>
        <w:tc>
          <w:tcPr>
            <w:tcW w:w="960" w:type="dxa"/>
            <w:tcBorders>
              <w:top w:val="nil"/>
              <w:left w:val="nil"/>
              <w:bottom w:val="single" w:sz="12" w:space="0" w:color="DDDDDD"/>
              <w:right w:val="nil"/>
            </w:tcBorders>
            <w:shd w:val="clear" w:color="000000" w:fill="FFFFFF"/>
            <w:vAlign w:val="bottom"/>
            <w:hideMark/>
          </w:tcPr>
          <w:p w14:paraId="5739ECD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APPLICATION</w:t>
            </w:r>
          </w:p>
        </w:tc>
        <w:tc>
          <w:tcPr>
            <w:tcW w:w="955" w:type="dxa"/>
            <w:tcBorders>
              <w:top w:val="nil"/>
              <w:left w:val="nil"/>
              <w:bottom w:val="single" w:sz="12" w:space="0" w:color="DDDDDD"/>
              <w:right w:val="nil"/>
            </w:tcBorders>
            <w:shd w:val="clear" w:color="000000" w:fill="FFFFFF"/>
            <w:vAlign w:val="bottom"/>
            <w:hideMark/>
          </w:tcPr>
          <w:p w14:paraId="643EFF2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Lab</w:t>
            </w:r>
          </w:p>
        </w:tc>
        <w:tc>
          <w:tcPr>
            <w:tcW w:w="795" w:type="dxa"/>
            <w:tcBorders>
              <w:top w:val="nil"/>
              <w:left w:val="nil"/>
              <w:bottom w:val="single" w:sz="12" w:space="0" w:color="DDDDDD"/>
              <w:right w:val="nil"/>
            </w:tcBorders>
            <w:shd w:val="clear" w:color="000000" w:fill="FFFFFF"/>
            <w:vAlign w:val="bottom"/>
            <w:hideMark/>
          </w:tcPr>
          <w:p w14:paraId="5FCEF38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Local Credit</w:t>
            </w:r>
          </w:p>
        </w:tc>
        <w:tc>
          <w:tcPr>
            <w:tcW w:w="955" w:type="dxa"/>
            <w:tcBorders>
              <w:top w:val="nil"/>
              <w:left w:val="nil"/>
              <w:bottom w:val="single" w:sz="12" w:space="0" w:color="DDDDDD"/>
              <w:right w:val="nil"/>
            </w:tcBorders>
            <w:shd w:val="clear" w:color="000000" w:fill="FFFFFF"/>
            <w:vAlign w:val="bottom"/>
            <w:hideMark/>
          </w:tcPr>
          <w:p w14:paraId="216147A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ECTS</w:t>
            </w:r>
          </w:p>
        </w:tc>
        <w:tc>
          <w:tcPr>
            <w:tcW w:w="643" w:type="dxa"/>
            <w:tcBorders>
              <w:top w:val="nil"/>
              <w:left w:val="nil"/>
              <w:bottom w:val="nil"/>
              <w:right w:val="nil"/>
            </w:tcBorders>
            <w:shd w:val="clear" w:color="auto" w:fill="auto"/>
            <w:noWrap/>
            <w:vAlign w:val="bottom"/>
            <w:hideMark/>
          </w:tcPr>
          <w:p w14:paraId="2C06A1B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1575DCD8"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22ACF05D" w14:textId="77777777" w:rsidTr="0048223A">
        <w:trPr>
          <w:trHeight w:val="480"/>
        </w:trPr>
        <w:tc>
          <w:tcPr>
            <w:tcW w:w="960" w:type="dxa"/>
            <w:tcBorders>
              <w:top w:val="single" w:sz="8" w:space="0" w:color="DDDDDD"/>
              <w:left w:val="nil"/>
              <w:bottom w:val="nil"/>
              <w:right w:val="nil"/>
            </w:tcBorders>
            <w:shd w:val="clear" w:color="000000" w:fill="FFFFFF"/>
            <w:hideMark/>
          </w:tcPr>
          <w:p w14:paraId="2C651A94"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50" w:history="1">
              <w:r w:rsidR="0048223A" w:rsidRPr="0048223A">
                <w:rPr>
                  <w:rFonts w:ascii="Aptos Narrow" w:eastAsia="Times New Roman" w:hAnsi="Aptos Narrow" w:cs="Times New Roman"/>
                  <w:color w:val="467886"/>
                  <w:sz w:val="16"/>
                  <w:szCs w:val="16"/>
                  <w:u w:val="single"/>
                  <w:lang w:eastAsia="tr-TR"/>
                </w:rPr>
                <w:t>SE-5001</w:t>
              </w:r>
            </w:hyperlink>
          </w:p>
        </w:tc>
        <w:tc>
          <w:tcPr>
            <w:tcW w:w="1860" w:type="dxa"/>
            <w:tcBorders>
              <w:top w:val="single" w:sz="8" w:space="0" w:color="DDDDDD"/>
              <w:left w:val="nil"/>
              <w:bottom w:val="nil"/>
              <w:right w:val="nil"/>
            </w:tcBorders>
            <w:shd w:val="clear" w:color="000000" w:fill="FFFFFF"/>
            <w:hideMark/>
          </w:tcPr>
          <w:p w14:paraId="3DB96C7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Health Policies and Health Systems</w:t>
            </w:r>
          </w:p>
        </w:tc>
        <w:tc>
          <w:tcPr>
            <w:tcW w:w="853" w:type="dxa"/>
            <w:tcBorders>
              <w:top w:val="single" w:sz="8" w:space="0" w:color="DDDDDD"/>
              <w:left w:val="nil"/>
              <w:bottom w:val="nil"/>
              <w:right w:val="nil"/>
            </w:tcBorders>
            <w:shd w:val="clear" w:color="000000" w:fill="FFFFFF"/>
            <w:hideMark/>
          </w:tcPr>
          <w:p w14:paraId="0D83F79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1ABF13B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2F63E02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259AB9A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3BD1A0E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74157D5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7776C693"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37A4E7E1" w14:textId="77777777" w:rsidTr="0048223A">
        <w:trPr>
          <w:trHeight w:val="315"/>
        </w:trPr>
        <w:tc>
          <w:tcPr>
            <w:tcW w:w="960" w:type="dxa"/>
            <w:tcBorders>
              <w:top w:val="single" w:sz="8" w:space="0" w:color="DDDDDD"/>
              <w:left w:val="nil"/>
              <w:bottom w:val="nil"/>
              <w:right w:val="nil"/>
            </w:tcBorders>
            <w:shd w:val="clear" w:color="000000" w:fill="FFFFFF"/>
            <w:hideMark/>
          </w:tcPr>
          <w:p w14:paraId="5F8DD61B"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51" w:history="1">
              <w:r w:rsidR="0048223A" w:rsidRPr="0048223A">
                <w:rPr>
                  <w:rFonts w:ascii="Aptos Narrow" w:eastAsia="Times New Roman" w:hAnsi="Aptos Narrow" w:cs="Times New Roman"/>
                  <w:color w:val="467886"/>
                  <w:sz w:val="16"/>
                  <w:szCs w:val="16"/>
                  <w:u w:val="single"/>
                  <w:lang w:eastAsia="tr-TR"/>
                </w:rPr>
                <w:t>SE-5015</w:t>
              </w:r>
            </w:hyperlink>
          </w:p>
        </w:tc>
        <w:tc>
          <w:tcPr>
            <w:tcW w:w="1860" w:type="dxa"/>
            <w:tcBorders>
              <w:top w:val="single" w:sz="8" w:space="0" w:color="DDDDDD"/>
              <w:left w:val="nil"/>
              <w:bottom w:val="nil"/>
              <w:right w:val="nil"/>
            </w:tcBorders>
            <w:shd w:val="clear" w:color="000000" w:fill="FFFFFF"/>
            <w:hideMark/>
          </w:tcPr>
          <w:p w14:paraId="5F5BBE1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Public Economics</w:t>
            </w:r>
          </w:p>
        </w:tc>
        <w:tc>
          <w:tcPr>
            <w:tcW w:w="853" w:type="dxa"/>
            <w:tcBorders>
              <w:top w:val="single" w:sz="8" w:space="0" w:color="DDDDDD"/>
              <w:left w:val="nil"/>
              <w:bottom w:val="nil"/>
              <w:right w:val="nil"/>
            </w:tcBorders>
            <w:shd w:val="clear" w:color="000000" w:fill="FFFFFF"/>
            <w:hideMark/>
          </w:tcPr>
          <w:p w14:paraId="5D989B5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428B9B9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00DDB56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5485AC7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27369FA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7597E57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5F4A1217"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38E2F912" w14:textId="77777777" w:rsidTr="0048223A">
        <w:trPr>
          <w:trHeight w:val="690"/>
        </w:trPr>
        <w:tc>
          <w:tcPr>
            <w:tcW w:w="960" w:type="dxa"/>
            <w:tcBorders>
              <w:top w:val="single" w:sz="8" w:space="0" w:color="DDDDDD"/>
              <w:left w:val="nil"/>
              <w:bottom w:val="nil"/>
              <w:right w:val="nil"/>
            </w:tcBorders>
            <w:shd w:val="clear" w:color="000000" w:fill="FFFFFF"/>
            <w:hideMark/>
          </w:tcPr>
          <w:p w14:paraId="4C606F51"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52" w:history="1">
              <w:r w:rsidR="0048223A" w:rsidRPr="0048223A">
                <w:rPr>
                  <w:rFonts w:ascii="Aptos Narrow" w:eastAsia="Times New Roman" w:hAnsi="Aptos Narrow" w:cs="Times New Roman"/>
                  <w:color w:val="467886"/>
                  <w:sz w:val="16"/>
                  <w:szCs w:val="16"/>
                  <w:u w:val="single"/>
                  <w:lang w:eastAsia="tr-TR"/>
                </w:rPr>
                <w:t>SE-5021</w:t>
              </w:r>
            </w:hyperlink>
          </w:p>
        </w:tc>
        <w:tc>
          <w:tcPr>
            <w:tcW w:w="1860" w:type="dxa"/>
            <w:tcBorders>
              <w:top w:val="single" w:sz="8" w:space="0" w:color="DDDDDD"/>
              <w:left w:val="nil"/>
              <w:bottom w:val="nil"/>
              <w:right w:val="nil"/>
            </w:tcBorders>
            <w:shd w:val="clear" w:color="000000" w:fill="FFFFFF"/>
            <w:hideMark/>
          </w:tcPr>
          <w:p w14:paraId="2A9B425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Current Problems and Debates in Health Services</w:t>
            </w:r>
          </w:p>
        </w:tc>
        <w:tc>
          <w:tcPr>
            <w:tcW w:w="853" w:type="dxa"/>
            <w:tcBorders>
              <w:top w:val="single" w:sz="8" w:space="0" w:color="DDDDDD"/>
              <w:left w:val="nil"/>
              <w:bottom w:val="nil"/>
              <w:right w:val="nil"/>
            </w:tcBorders>
            <w:shd w:val="clear" w:color="000000" w:fill="FFFFFF"/>
            <w:hideMark/>
          </w:tcPr>
          <w:p w14:paraId="214C6A6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0B9BD69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7484A73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200FB79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1602977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7C78620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3155852E"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096962A4" w14:textId="77777777" w:rsidTr="0048223A">
        <w:trPr>
          <w:trHeight w:val="315"/>
        </w:trPr>
        <w:tc>
          <w:tcPr>
            <w:tcW w:w="960" w:type="dxa"/>
            <w:tcBorders>
              <w:top w:val="single" w:sz="8" w:space="0" w:color="DDDDDD"/>
              <w:left w:val="nil"/>
              <w:bottom w:val="nil"/>
              <w:right w:val="nil"/>
            </w:tcBorders>
            <w:shd w:val="clear" w:color="000000" w:fill="FFFFFF"/>
            <w:hideMark/>
          </w:tcPr>
          <w:p w14:paraId="767A0CB0"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53" w:history="1">
              <w:r w:rsidR="0048223A" w:rsidRPr="0048223A">
                <w:rPr>
                  <w:rFonts w:ascii="Aptos Narrow" w:eastAsia="Times New Roman" w:hAnsi="Aptos Narrow" w:cs="Times New Roman"/>
                  <w:color w:val="467886"/>
                  <w:sz w:val="16"/>
                  <w:szCs w:val="16"/>
                  <w:u w:val="single"/>
                  <w:lang w:eastAsia="tr-TR"/>
                </w:rPr>
                <w:t>SE-5029</w:t>
              </w:r>
            </w:hyperlink>
          </w:p>
        </w:tc>
        <w:tc>
          <w:tcPr>
            <w:tcW w:w="1860" w:type="dxa"/>
            <w:tcBorders>
              <w:top w:val="single" w:sz="8" w:space="0" w:color="DDDDDD"/>
              <w:left w:val="nil"/>
              <w:bottom w:val="nil"/>
              <w:right w:val="nil"/>
            </w:tcBorders>
            <w:shd w:val="clear" w:color="000000" w:fill="FFFFFF"/>
            <w:hideMark/>
          </w:tcPr>
          <w:p w14:paraId="4345C46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epidemiology</w:t>
            </w:r>
          </w:p>
        </w:tc>
        <w:tc>
          <w:tcPr>
            <w:tcW w:w="853" w:type="dxa"/>
            <w:tcBorders>
              <w:top w:val="single" w:sz="8" w:space="0" w:color="DDDDDD"/>
              <w:left w:val="nil"/>
              <w:bottom w:val="nil"/>
              <w:right w:val="nil"/>
            </w:tcBorders>
            <w:shd w:val="clear" w:color="000000" w:fill="FFFFFF"/>
            <w:hideMark/>
          </w:tcPr>
          <w:p w14:paraId="668BB49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189C38F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3C42E88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6DDE3EE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021F296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00847BB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758BA5ED"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1DF5EF19" w14:textId="77777777" w:rsidTr="0048223A">
        <w:trPr>
          <w:trHeight w:val="315"/>
        </w:trPr>
        <w:tc>
          <w:tcPr>
            <w:tcW w:w="960" w:type="dxa"/>
            <w:tcBorders>
              <w:top w:val="single" w:sz="8" w:space="0" w:color="DDDDDD"/>
              <w:left w:val="nil"/>
              <w:bottom w:val="nil"/>
              <w:right w:val="nil"/>
            </w:tcBorders>
            <w:shd w:val="clear" w:color="000000" w:fill="FFFFFF"/>
            <w:hideMark/>
          </w:tcPr>
          <w:p w14:paraId="2AF9E374"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54" w:history="1">
              <w:r w:rsidR="0048223A" w:rsidRPr="0048223A">
                <w:rPr>
                  <w:rFonts w:ascii="Aptos Narrow" w:eastAsia="Times New Roman" w:hAnsi="Aptos Narrow" w:cs="Times New Roman"/>
                  <w:color w:val="467886"/>
                  <w:sz w:val="16"/>
                  <w:szCs w:val="16"/>
                  <w:u w:val="single"/>
                  <w:lang w:eastAsia="tr-TR"/>
                </w:rPr>
                <w:t>SE-5035</w:t>
              </w:r>
            </w:hyperlink>
          </w:p>
        </w:tc>
        <w:tc>
          <w:tcPr>
            <w:tcW w:w="1860" w:type="dxa"/>
            <w:tcBorders>
              <w:top w:val="single" w:sz="8" w:space="0" w:color="DDDDDD"/>
              <w:left w:val="nil"/>
              <w:bottom w:val="nil"/>
              <w:right w:val="nil"/>
            </w:tcBorders>
            <w:shd w:val="clear" w:color="000000" w:fill="FFFFFF"/>
            <w:hideMark/>
          </w:tcPr>
          <w:p w14:paraId="4F97A39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Microeconomics</w:t>
            </w:r>
          </w:p>
        </w:tc>
        <w:tc>
          <w:tcPr>
            <w:tcW w:w="853" w:type="dxa"/>
            <w:tcBorders>
              <w:top w:val="single" w:sz="8" w:space="0" w:color="DDDDDD"/>
              <w:left w:val="nil"/>
              <w:bottom w:val="nil"/>
              <w:right w:val="nil"/>
            </w:tcBorders>
            <w:shd w:val="clear" w:color="000000" w:fill="FFFFFF"/>
            <w:hideMark/>
          </w:tcPr>
          <w:p w14:paraId="076CD35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74F5975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0CBC98F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3A43F40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5BF6476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121EFCF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49DC27F6"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66D57C08" w14:textId="77777777" w:rsidTr="0048223A">
        <w:trPr>
          <w:trHeight w:val="315"/>
        </w:trPr>
        <w:tc>
          <w:tcPr>
            <w:tcW w:w="960" w:type="dxa"/>
            <w:tcBorders>
              <w:top w:val="single" w:sz="8" w:space="0" w:color="DDDDDD"/>
              <w:left w:val="nil"/>
              <w:bottom w:val="nil"/>
              <w:right w:val="nil"/>
            </w:tcBorders>
            <w:shd w:val="clear" w:color="000000" w:fill="FFFFFF"/>
            <w:hideMark/>
          </w:tcPr>
          <w:p w14:paraId="7EE246AE"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55" w:history="1">
              <w:r w:rsidR="0048223A" w:rsidRPr="0048223A">
                <w:rPr>
                  <w:rFonts w:ascii="Aptos Narrow" w:eastAsia="Times New Roman" w:hAnsi="Aptos Narrow" w:cs="Times New Roman"/>
                  <w:color w:val="467886"/>
                  <w:sz w:val="16"/>
                  <w:szCs w:val="16"/>
                  <w:u w:val="single"/>
                  <w:lang w:eastAsia="tr-TR"/>
                </w:rPr>
                <w:t>SE-5037</w:t>
              </w:r>
            </w:hyperlink>
          </w:p>
        </w:tc>
        <w:tc>
          <w:tcPr>
            <w:tcW w:w="1860" w:type="dxa"/>
            <w:tcBorders>
              <w:top w:val="single" w:sz="8" w:space="0" w:color="DDDDDD"/>
              <w:left w:val="nil"/>
              <w:bottom w:val="nil"/>
              <w:right w:val="nil"/>
            </w:tcBorders>
            <w:shd w:val="clear" w:color="000000" w:fill="FFFFFF"/>
            <w:hideMark/>
          </w:tcPr>
          <w:p w14:paraId="49BE6EA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health Sociology</w:t>
            </w:r>
          </w:p>
        </w:tc>
        <w:tc>
          <w:tcPr>
            <w:tcW w:w="853" w:type="dxa"/>
            <w:tcBorders>
              <w:top w:val="single" w:sz="8" w:space="0" w:color="DDDDDD"/>
              <w:left w:val="nil"/>
              <w:bottom w:val="nil"/>
              <w:right w:val="nil"/>
            </w:tcBorders>
            <w:shd w:val="clear" w:color="000000" w:fill="FFFFFF"/>
            <w:hideMark/>
          </w:tcPr>
          <w:p w14:paraId="29A8F19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5148E24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741EA9D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57679A3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3C931D0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72CE27A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69D33642"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53A4D733" w14:textId="77777777" w:rsidTr="0048223A">
        <w:trPr>
          <w:trHeight w:val="690"/>
        </w:trPr>
        <w:tc>
          <w:tcPr>
            <w:tcW w:w="960" w:type="dxa"/>
            <w:tcBorders>
              <w:top w:val="single" w:sz="8" w:space="0" w:color="DDDDDD"/>
              <w:left w:val="nil"/>
              <w:bottom w:val="nil"/>
              <w:right w:val="nil"/>
            </w:tcBorders>
            <w:shd w:val="clear" w:color="000000" w:fill="FFFFFF"/>
            <w:hideMark/>
          </w:tcPr>
          <w:p w14:paraId="27043AFD"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56" w:history="1">
              <w:r w:rsidR="0048223A" w:rsidRPr="0048223A">
                <w:rPr>
                  <w:rFonts w:ascii="Aptos Narrow" w:eastAsia="Times New Roman" w:hAnsi="Aptos Narrow" w:cs="Times New Roman"/>
                  <w:color w:val="467886"/>
                  <w:sz w:val="16"/>
                  <w:szCs w:val="16"/>
                  <w:u w:val="single"/>
                  <w:lang w:eastAsia="tr-TR"/>
                </w:rPr>
                <w:t>SE-5039</w:t>
              </w:r>
            </w:hyperlink>
          </w:p>
        </w:tc>
        <w:tc>
          <w:tcPr>
            <w:tcW w:w="1860" w:type="dxa"/>
            <w:tcBorders>
              <w:top w:val="single" w:sz="8" w:space="0" w:color="DDDDDD"/>
              <w:left w:val="nil"/>
              <w:bottom w:val="nil"/>
              <w:right w:val="nil"/>
            </w:tcBorders>
            <w:shd w:val="clear" w:color="000000" w:fill="FFFFFF"/>
            <w:hideMark/>
          </w:tcPr>
          <w:p w14:paraId="6857CDF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xml:space="preserve">Global Climate Change oath intergovernmental </w:t>
            </w:r>
            <w:proofErr w:type="spellStart"/>
            <w:r w:rsidRPr="0048223A">
              <w:rPr>
                <w:rFonts w:ascii="Arial" w:eastAsia="Times New Roman" w:hAnsi="Arial" w:cs="Arial"/>
                <w:color w:val="000000"/>
                <w:sz w:val="16"/>
                <w:szCs w:val="16"/>
                <w:lang w:eastAsia="tr-TR"/>
              </w:rPr>
              <w:t>ClimateAgreements</w:t>
            </w:r>
            <w:proofErr w:type="spellEnd"/>
          </w:p>
        </w:tc>
        <w:tc>
          <w:tcPr>
            <w:tcW w:w="853" w:type="dxa"/>
            <w:tcBorders>
              <w:top w:val="single" w:sz="8" w:space="0" w:color="DDDDDD"/>
              <w:left w:val="nil"/>
              <w:bottom w:val="nil"/>
              <w:right w:val="nil"/>
            </w:tcBorders>
            <w:shd w:val="clear" w:color="000000" w:fill="FFFFFF"/>
            <w:hideMark/>
          </w:tcPr>
          <w:p w14:paraId="0B8505E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093F1C0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5521D34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0DB2921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169AA97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4664D7E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25BCB628"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005046A1" w14:textId="77777777" w:rsidTr="0048223A">
        <w:trPr>
          <w:trHeight w:val="465"/>
        </w:trPr>
        <w:tc>
          <w:tcPr>
            <w:tcW w:w="960" w:type="dxa"/>
            <w:tcBorders>
              <w:top w:val="single" w:sz="8" w:space="0" w:color="DDDDDD"/>
              <w:left w:val="nil"/>
              <w:bottom w:val="nil"/>
              <w:right w:val="nil"/>
            </w:tcBorders>
            <w:shd w:val="clear" w:color="000000" w:fill="FFFFFF"/>
            <w:hideMark/>
          </w:tcPr>
          <w:p w14:paraId="75E0A1FB"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57" w:history="1">
              <w:r w:rsidR="0048223A" w:rsidRPr="0048223A">
                <w:rPr>
                  <w:rFonts w:ascii="Aptos Narrow" w:eastAsia="Times New Roman" w:hAnsi="Aptos Narrow" w:cs="Times New Roman"/>
                  <w:color w:val="467886"/>
                  <w:sz w:val="16"/>
                  <w:szCs w:val="16"/>
                  <w:u w:val="single"/>
                  <w:lang w:eastAsia="tr-TR"/>
                </w:rPr>
                <w:t>SE-5053</w:t>
              </w:r>
            </w:hyperlink>
          </w:p>
        </w:tc>
        <w:tc>
          <w:tcPr>
            <w:tcW w:w="1860" w:type="dxa"/>
            <w:tcBorders>
              <w:top w:val="single" w:sz="8" w:space="0" w:color="DDDDDD"/>
              <w:left w:val="nil"/>
              <w:bottom w:val="nil"/>
              <w:right w:val="nil"/>
            </w:tcBorders>
            <w:shd w:val="clear" w:color="000000" w:fill="FFFFFF"/>
            <w:hideMark/>
          </w:tcPr>
          <w:p w14:paraId="45B30DF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Econometric Forecasting methods</w:t>
            </w:r>
          </w:p>
        </w:tc>
        <w:tc>
          <w:tcPr>
            <w:tcW w:w="853" w:type="dxa"/>
            <w:tcBorders>
              <w:top w:val="single" w:sz="8" w:space="0" w:color="DDDDDD"/>
              <w:left w:val="nil"/>
              <w:bottom w:val="nil"/>
              <w:right w:val="nil"/>
            </w:tcBorders>
            <w:shd w:val="clear" w:color="000000" w:fill="FFFFFF"/>
            <w:hideMark/>
          </w:tcPr>
          <w:p w14:paraId="012AEF2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6726919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4DAD7FC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140B62F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13DF57C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7A36FE7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2ACC7279"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2BAEBE31" w14:textId="77777777" w:rsidTr="0048223A">
        <w:trPr>
          <w:trHeight w:val="675"/>
        </w:trPr>
        <w:tc>
          <w:tcPr>
            <w:tcW w:w="960" w:type="dxa"/>
            <w:tcBorders>
              <w:top w:val="single" w:sz="8" w:space="0" w:color="DDDDDD"/>
              <w:left w:val="nil"/>
              <w:bottom w:val="nil"/>
              <w:right w:val="nil"/>
            </w:tcBorders>
            <w:shd w:val="clear" w:color="000000" w:fill="FFFFFF"/>
            <w:hideMark/>
          </w:tcPr>
          <w:p w14:paraId="22B24A95"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58" w:history="1">
              <w:r w:rsidR="0048223A" w:rsidRPr="0048223A">
                <w:rPr>
                  <w:rFonts w:ascii="Aptos Narrow" w:eastAsia="Times New Roman" w:hAnsi="Aptos Narrow" w:cs="Times New Roman"/>
                  <w:color w:val="467886"/>
                  <w:sz w:val="16"/>
                  <w:szCs w:val="16"/>
                  <w:u w:val="single"/>
                  <w:lang w:eastAsia="tr-TR"/>
                </w:rPr>
                <w:t>SE-5055</w:t>
              </w:r>
            </w:hyperlink>
          </w:p>
        </w:tc>
        <w:tc>
          <w:tcPr>
            <w:tcW w:w="1860" w:type="dxa"/>
            <w:tcBorders>
              <w:top w:val="single" w:sz="8" w:space="0" w:color="DDDDDD"/>
              <w:left w:val="nil"/>
              <w:bottom w:val="nil"/>
              <w:right w:val="nil"/>
            </w:tcBorders>
            <w:shd w:val="clear" w:color="000000" w:fill="FFFFFF"/>
            <w:hideMark/>
          </w:tcPr>
          <w:p w14:paraId="2CE4038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Public Private Partnerships in Health Services</w:t>
            </w:r>
          </w:p>
        </w:tc>
        <w:tc>
          <w:tcPr>
            <w:tcW w:w="853" w:type="dxa"/>
            <w:tcBorders>
              <w:top w:val="single" w:sz="8" w:space="0" w:color="DDDDDD"/>
              <w:left w:val="nil"/>
              <w:bottom w:val="nil"/>
              <w:right w:val="nil"/>
            </w:tcBorders>
            <w:shd w:val="clear" w:color="000000" w:fill="FFFFFF"/>
            <w:hideMark/>
          </w:tcPr>
          <w:p w14:paraId="4268529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37366BE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3DD6B4C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70E29FD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411B01F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4427ABD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40F9012C"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6BA74A31" w14:textId="77777777" w:rsidTr="0048223A">
        <w:trPr>
          <w:trHeight w:val="300"/>
        </w:trPr>
        <w:tc>
          <w:tcPr>
            <w:tcW w:w="7338" w:type="dxa"/>
            <w:gridSpan w:val="7"/>
            <w:tcBorders>
              <w:top w:val="nil"/>
              <w:left w:val="nil"/>
              <w:bottom w:val="nil"/>
              <w:right w:val="nil"/>
            </w:tcBorders>
            <w:shd w:val="clear" w:color="000000" w:fill="FFFFFF"/>
            <w:noWrap/>
            <w:vAlign w:val="center"/>
            <w:hideMark/>
          </w:tcPr>
          <w:p w14:paraId="69C32308" w14:textId="77777777" w:rsidR="0048223A" w:rsidRPr="0048223A" w:rsidRDefault="0048223A" w:rsidP="0048223A">
            <w:pPr>
              <w:spacing w:before="0" w:beforeAutospacing="0" w:after="0" w:afterAutospacing="0" w:line="240" w:lineRule="auto"/>
              <w:ind w:firstLine="0"/>
              <w:jc w:val="center"/>
              <w:rPr>
                <w:rFonts w:ascii="Arial" w:eastAsia="Times New Roman" w:hAnsi="Arial" w:cs="Arial"/>
                <w:color w:val="333333"/>
                <w:sz w:val="16"/>
                <w:szCs w:val="16"/>
                <w:lang w:eastAsia="tr-TR"/>
              </w:rPr>
            </w:pPr>
            <w:r w:rsidRPr="0048223A">
              <w:rPr>
                <w:rFonts w:ascii="Arial" w:eastAsia="Times New Roman" w:hAnsi="Arial" w:cs="Arial"/>
                <w:color w:val="333333"/>
                <w:sz w:val="16"/>
                <w:szCs w:val="16"/>
                <w:lang w:eastAsia="tr-TR"/>
              </w:rPr>
              <w:t>ELECTIVE COURSE GROUP 2 - SEÇSAYÖ002 Departmental Elective</w:t>
            </w:r>
          </w:p>
        </w:tc>
        <w:tc>
          <w:tcPr>
            <w:tcW w:w="643" w:type="dxa"/>
            <w:tcBorders>
              <w:top w:val="nil"/>
              <w:left w:val="nil"/>
              <w:bottom w:val="nil"/>
              <w:right w:val="nil"/>
            </w:tcBorders>
            <w:shd w:val="clear" w:color="auto" w:fill="auto"/>
            <w:noWrap/>
            <w:vAlign w:val="bottom"/>
            <w:hideMark/>
          </w:tcPr>
          <w:p w14:paraId="7E23E3D0" w14:textId="77777777" w:rsidR="0048223A" w:rsidRPr="0048223A" w:rsidRDefault="0048223A" w:rsidP="0048223A">
            <w:pPr>
              <w:spacing w:before="0" w:beforeAutospacing="0" w:after="0" w:afterAutospacing="0" w:line="240" w:lineRule="auto"/>
              <w:ind w:firstLine="0"/>
              <w:jc w:val="center"/>
              <w:rPr>
                <w:rFonts w:ascii="Arial" w:eastAsia="Times New Roman" w:hAnsi="Arial" w:cs="Arial"/>
                <w:color w:val="333333"/>
                <w:sz w:val="16"/>
                <w:szCs w:val="16"/>
                <w:lang w:eastAsia="tr-TR"/>
              </w:rPr>
            </w:pPr>
          </w:p>
        </w:tc>
        <w:tc>
          <w:tcPr>
            <w:tcW w:w="660" w:type="dxa"/>
            <w:tcBorders>
              <w:top w:val="nil"/>
              <w:left w:val="nil"/>
              <w:bottom w:val="nil"/>
              <w:right w:val="nil"/>
            </w:tcBorders>
            <w:shd w:val="clear" w:color="auto" w:fill="auto"/>
            <w:noWrap/>
            <w:vAlign w:val="bottom"/>
            <w:hideMark/>
          </w:tcPr>
          <w:p w14:paraId="41E790B5"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13B055D4" w14:textId="77777777" w:rsidTr="0048223A">
        <w:trPr>
          <w:trHeight w:val="480"/>
        </w:trPr>
        <w:tc>
          <w:tcPr>
            <w:tcW w:w="960" w:type="dxa"/>
            <w:tcBorders>
              <w:top w:val="nil"/>
              <w:left w:val="nil"/>
              <w:bottom w:val="single" w:sz="12" w:space="0" w:color="DDDDDD"/>
              <w:right w:val="nil"/>
            </w:tcBorders>
            <w:shd w:val="clear" w:color="000000" w:fill="FFFFFF"/>
            <w:vAlign w:val="bottom"/>
            <w:hideMark/>
          </w:tcPr>
          <w:p w14:paraId="0BD61CD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Lesson code</w:t>
            </w:r>
          </w:p>
        </w:tc>
        <w:tc>
          <w:tcPr>
            <w:tcW w:w="1860" w:type="dxa"/>
            <w:tcBorders>
              <w:top w:val="nil"/>
              <w:left w:val="nil"/>
              <w:bottom w:val="single" w:sz="12" w:space="0" w:color="DDDDDD"/>
              <w:right w:val="nil"/>
            </w:tcBorders>
            <w:shd w:val="clear" w:color="000000" w:fill="FFFFFF"/>
            <w:vAlign w:val="bottom"/>
            <w:hideMark/>
          </w:tcPr>
          <w:p w14:paraId="301DDC7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Course name</w:t>
            </w:r>
          </w:p>
        </w:tc>
        <w:tc>
          <w:tcPr>
            <w:tcW w:w="853" w:type="dxa"/>
            <w:tcBorders>
              <w:top w:val="nil"/>
              <w:left w:val="nil"/>
              <w:bottom w:val="single" w:sz="12" w:space="0" w:color="DDDDDD"/>
              <w:right w:val="nil"/>
            </w:tcBorders>
            <w:shd w:val="clear" w:color="000000" w:fill="FFFFFF"/>
            <w:vAlign w:val="bottom"/>
            <w:hideMark/>
          </w:tcPr>
          <w:p w14:paraId="04A0ACF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Theoric</w:t>
            </w:r>
          </w:p>
        </w:tc>
        <w:tc>
          <w:tcPr>
            <w:tcW w:w="960" w:type="dxa"/>
            <w:tcBorders>
              <w:top w:val="nil"/>
              <w:left w:val="nil"/>
              <w:bottom w:val="single" w:sz="12" w:space="0" w:color="DDDDDD"/>
              <w:right w:val="nil"/>
            </w:tcBorders>
            <w:shd w:val="clear" w:color="000000" w:fill="FFFFFF"/>
            <w:vAlign w:val="bottom"/>
            <w:hideMark/>
          </w:tcPr>
          <w:p w14:paraId="23171A8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APPLICATION</w:t>
            </w:r>
          </w:p>
        </w:tc>
        <w:tc>
          <w:tcPr>
            <w:tcW w:w="955" w:type="dxa"/>
            <w:tcBorders>
              <w:top w:val="nil"/>
              <w:left w:val="nil"/>
              <w:bottom w:val="single" w:sz="12" w:space="0" w:color="DDDDDD"/>
              <w:right w:val="nil"/>
            </w:tcBorders>
            <w:shd w:val="clear" w:color="000000" w:fill="FFFFFF"/>
            <w:vAlign w:val="bottom"/>
            <w:hideMark/>
          </w:tcPr>
          <w:p w14:paraId="48616E6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Lab</w:t>
            </w:r>
          </w:p>
        </w:tc>
        <w:tc>
          <w:tcPr>
            <w:tcW w:w="795" w:type="dxa"/>
            <w:tcBorders>
              <w:top w:val="nil"/>
              <w:left w:val="nil"/>
              <w:bottom w:val="single" w:sz="12" w:space="0" w:color="DDDDDD"/>
              <w:right w:val="nil"/>
            </w:tcBorders>
            <w:shd w:val="clear" w:color="000000" w:fill="FFFFFF"/>
            <w:vAlign w:val="bottom"/>
            <w:hideMark/>
          </w:tcPr>
          <w:p w14:paraId="5CD4681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Local Credit</w:t>
            </w:r>
          </w:p>
        </w:tc>
        <w:tc>
          <w:tcPr>
            <w:tcW w:w="955" w:type="dxa"/>
            <w:tcBorders>
              <w:top w:val="nil"/>
              <w:left w:val="nil"/>
              <w:bottom w:val="single" w:sz="12" w:space="0" w:color="DDDDDD"/>
              <w:right w:val="nil"/>
            </w:tcBorders>
            <w:shd w:val="clear" w:color="000000" w:fill="FFFFFF"/>
            <w:vAlign w:val="bottom"/>
            <w:hideMark/>
          </w:tcPr>
          <w:p w14:paraId="5BA90C1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ECTS</w:t>
            </w:r>
          </w:p>
        </w:tc>
        <w:tc>
          <w:tcPr>
            <w:tcW w:w="643" w:type="dxa"/>
            <w:tcBorders>
              <w:top w:val="nil"/>
              <w:left w:val="nil"/>
              <w:bottom w:val="nil"/>
              <w:right w:val="nil"/>
            </w:tcBorders>
            <w:shd w:val="clear" w:color="auto" w:fill="auto"/>
            <w:noWrap/>
            <w:vAlign w:val="bottom"/>
            <w:hideMark/>
          </w:tcPr>
          <w:p w14:paraId="7F40FBB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7B05418A"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2694A64B" w14:textId="77777777" w:rsidTr="0048223A">
        <w:trPr>
          <w:trHeight w:val="330"/>
        </w:trPr>
        <w:tc>
          <w:tcPr>
            <w:tcW w:w="960" w:type="dxa"/>
            <w:tcBorders>
              <w:top w:val="single" w:sz="8" w:space="0" w:color="DDDDDD"/>
              <w:left w:val="nil"/>
              <w:bottom w:val="nil"/>
              <w:right w:val="nil"/>
            </w:tcBorders>
            <w:shd w:val="clear" w:color="000000" w:fill="FFFFFF"/>
            <w:hideMark/>
          </w:tcPr>
          <w:p w14:paraId="6ED961E1"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59" w:history="1">
              <w:r w:rsidR="0048223A" w:rsidRPr="0048223A">
                <w:rPr>
                  <w:rFonts w:ascii="Aptos Narrow" w:eastAsia="Times New Roman" w:hAnsi="Aptos Narrow" w:cs="Times New Roman"/>
                  <w:color w:val="467886"/>
                  <w:sz w:val="16"/>
                  <w:szCs w:val="16"/>
                  <w:u w:val="single"/>
                  <w:lang w:eastAsia="tr-TR"/>
                </w:rPr>
                <w:t>SE-5004</w:t>
              </w:r>
            </w:hyperlink>
          </w:p>
        </w:tc>
        <w:tc>
          <w:tcPr>
            <w:tcW w:w="1860" w:type="dxa"/>
            <w:tcBorders>
              <w:top w:val="single" w:sz="8" w:space="0" w:color="DDDDDD"/>
              <w:left w:val="nil"/>
              <w:bottom w:val="nil"/>
              <w:right w:val="nil"/>
            </w:tcBorders>
            <w:shd w:val="clear" w:color="000000" w:fill="FFFFFF"/>
            <w:hideMark/>
          </w:tcPr>
          <w:p w14:paraId="248CF9F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Macro Economy</w:t>
            </w:r>
          </w:p>
        </w:tc>
        <w:tc>
          <w:tcPr>
            <w:tcW w:w="853" w:type="dxa"/>
            <w:tcBorders>
              <w:top w:val="single" w:sz="8" w:space="0" w:color="DDDDDD"/>
              <w:left w:val="nil"/>
              <w:bottom w:val="nil"/>
              <w:right w:val="nil"/>
            </w:tcBorders>
            <w:shd w:val="clear" w:color="000000" w:fill="FFFFFF"/>
            <w:hideMark/>
          </w:tcPr>
          <w:p w14:paraId="4F5E2AB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6A99418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14731DA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1F463C9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648EE59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590A93F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05DA6656"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57DE47BB" w14:textId="77777777" w:rsidTr="0048223A">
        <w:trPr>
          <w:trHeight w:val="465"/>
        </w:trPr>
        <w:tc>
          <w:tcPr>
            <w:tcW w:w="960" w:type="dxa"/>
            <w:tcBorders>
              <w:top w:val="single" w:sz="8" w:space="0" w:color="DDDDDD"/>
              <w:left w:val="nil"/>
              <w:bottom w:val="nil"/>
              <w:right w:val="nil"/>
            </w:tcBorders>
            <w:shd w:val="clear" w:color="000000" w:fill="FFFFFF"/>
            <w:hideMark/>
          </w:tcPr>
          <w:p w14:paraId="2FBC55CD"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60" w:history="1">
              <w:r w:rsidR="0048223A" w:rsidRPr="0048223A">
                <w:rPr>
                  <w:rFonts w:ascii="Aptos Narrow" w:eastAsia="Times New Roman" w:hAnsi="Aptos Narrow" w:cs="Times New Roman"/>
                  <w:color w:val="467886"/>
                  <w:sz w:val="16"/>
                  <w:szCs w:val="16"/>
                  <w:u w:val="single"/>
                  <w:lang w:eastAsia="tr-TR"/>
                </w:rPr>
                <w:t>SE-5012</w:t>
              </w:r>
            </w:hyperlink>
          </w:p>
        </w:tc>
        <w:tc>
          <w:tcPr>
            <w:tcW w:w="1860" w:type="dxa"/>
            <w:tcBorders>
              <w:top w:val="single" w:sz="8" w:space="0" w:color="DDDDDD"/>
              <w:left w:val="nil"/>
              <w:bottom w:val="nil"/>
              <w:right w:val="nil"/>
            </w:tcBorders>
            <w:shd w:val="clear" w:color="000000" w:fill="FFFFFF"/>
            <w:hideMark/>
          </w:tcPr>
          <w:p w14:paraId="6734690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Biostatistics and Decision Making Methods</w:t>
            </w:r>
          </w:p>
        </w:tc>
        <w:tc>
          <w:tcPr>
            <w:tcW w:w="853" w:type="dxa"/>
            <w:tcBorders>
              <w:top w:val="single" w:sz="8" w:space="0" w:color="DDDDDD"/>
              <w:left w:val="nil"/>
              <w:bottom w:val="nil"/>
              <w:right w:val="nil"/>
            </w:tcBorders>
            <w:shd w:val="clear" w:color="000000" w:fill="FFFFFF"/>
            <w:hideMark/>
          </w:tcPr>
          <w:p w14:paraId="60AEC77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2C267BA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5B63106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0278617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5F3FA7E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281875E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4D6FDF81"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03CBD87A" w14:textId="77777777" w:rsidTr="0048223A">
        <w:trPr>
          <w:trHeight w:val="315"/>
        </w:trPr>
        <w:tc>
          <w:tcPr>
            <w:tcW w:w="960" w:type="dxa"/>
            <w:tcBorders>
              <w:top w:val="single" w:sz="8" w:space="0" w:color="DDDDDD"/>
              <w:left w:val="nil"/>
              <w:bottom w:val="nil"/>
              <w:right w:val="nil"/>
            </w:tcBorders>
            <w:shd w:val="clear" w:color="000000" w:fill="FFFFFF"/>
            <w:hideMark/>
          </w:tcPr>
          <w:p w14:paraId="0572B20B"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61" w:history="1">
              <w:r w:rsidR="0048223A" w:rsidRPr="0048223A">
                <w:rPr>
                  <w:rFonts w:ascii="Aptos Narrow" w:eastAsia="Times New Roman" w:hAnsi="Aptos Narrow" w:cs="Times New Roman"/>
                  <w:color w:val="467886"/>
                  <w:sz w:val="16"/>
                  <w:szCs w:val="16"/>
                  <w:u w:val="single"/>
                  <w:lang w:eastAsia="tr-TR"/>
                </w:rPr>
                <w:t>SE-5014</w:t>
              </w:r>
            </w:hyperlink>
          </w:p>
        </w:tc>
        <w:tc>
          <w:tcPr>
            <w:tcW w:w="1860" w:type="dxa"/>
            <w:tcBorders>
              <w:top w:val="single" w:sz="8" w:space="0" w:color="DDDDDD"/>
              <w:left w:val="nil"/>
              <w:bottom w:val="nil"/>
              <w:right w:val="nil"/>
            </w:tcBorders>
            <w:shd w:val="clear" w:color="000000" w:fill="FFFFFF"/>
            <w:hideMark/>
          </w:tcPr>
          <w:p w14:paraId="1C25130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Medical Accounting</w:t>
            </w:r>
          </w:p>
        </w:tc>
        <w:tc>
          <w:tcPr>
            <w:tcW w:w="853" w:type="dxa"/>
            <w:tcBorders>
              <w:top w:val="single" w:sz="8" w:space="0" w:color="DDDDDD"/>
              <w:left w:val="nil"/>
              <w:bottom w:val="nil"/>
              <w:right w:val="nil"/>
            </w:tcBorders>
            <w:shd w:val="clear" w:color="000000" w:fill="FFFFFF"/>
            <w:hideMark/>
          </w:tcPr>
          <w:p w14:paraId="5558EFB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4FF1A52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0458FF2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6540D03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0281649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38FBCF3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2F484D57"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318F7E45" w14:textId="77777777" w:rsidTr="0048223A">
        <w:trPr>
          <w:trHeight w:val="465"/>
        </w:trPr>
        <w:tc>
          <w:tcPr>
            <w:tcW w:w="960" w:type="dxa"/>
            <w:tcBorders>
              <w:top w:val="single" w:sz="8" w:space="0" w:color="DDDDDD"/>
              <w:left w:val="nil"/>
              <w:bottom w:val="nil"/>
              <w:right w:val="nil"/>
            </w:tcBorders>
            <w:shd w:val="clear" w:color="000000" w:fill="FFFFFF"/>
            <w:hideMark/>
          </w:tcPr>
          <w:p w14:paraId="3E3C79F1"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62" w:history="1">
              <w:r w:rsidR="0048223A" w:rsidRPr="0048223A">
                <w:rPr>
                  <w:rFonts w:ascii="Aptos Narrow" w:eastAsia="Times New Roman" w:hAnsi="Aptos Narrow" w:cs="Times New Roman"/>
                  <w:color w:val="467886"/>
                  <w:sz w:val="16"/>
                  <w:szCs w:val="16"/>
                  <w:u w:val="single"/>
                  <w:lang w:eastAsia="tr-TR"/>
                </w:rPr>
                <w:t>SE-5016</w:t>
              </w:r>
            </w:hyperlink>
          </w:p>
        </w:tc>
        <w:tc>
          <w:tcPr>
            <w:tcW w:w="1860" w:type="dxa"/>
            <w:tcBorders>
              <w:top w:val="single" w:sz="8" w:space="0" w:color="DDDDDD"/>
              <w:left w:val="nil"/>
              <w:bottom w:val="nil"/>
              <w:right w:val="nil"/>
            </w:tcBorders>
            <w:shd w:val="clear" w:color="000000" w:fill="FFFFFF"/>
            <w:hideMark/>
          </w:tcPr>
          <w:p w14:paraId="311EE02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Health and Hospital Management</w:t>
            </w:r>
          </w:p>
        </w:tc>
        <w:tc>
          <w:tcPr>
            <w:tcW w:w="853" w:type="dxa"/>
            <w:tcBorders>
              <w:top w:val="single" w:sz="8" w:space="0" w:color="DDDDDD"/>
              <w:left w:val="nil"/>
              <w:bottom w:val="nil"/>
              <w:right w:val="nil"/>
            </w:tcBorders>
            <w:shd w:val="clear" w:color="000000" w:fill="FFFFFF"/>
            <w:hideMark/>
          </w:tcPr>
          <w:p w14:paraId="088AFF1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57688F3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614AE88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11C6673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0371A3D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39A704D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57715324"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7617D35E" w14:textId="77777777" w:rsidTr="0048223A">
        <w:trPr>
          <w:trHeight w:val="915"/>
        </w:trPr>
        <w:tc>
          <w:tcPr>
            <w:tcW w:w="960" w:type="dxa"/>
            <w:tcBorders>
              <w:top w:val="single" w:sz="8" w:space="0" w:color="DDDDDD"/>
              <w:left w:val="nil"/>
              <w:bottom w:val="nil"/>
              <w:right w:val="nil"/>
            </w:tcBorders>
            <w:shd w:val="clear" w:color="000000" w:fill="FFFFFF"/>
            <w:hideMark/>
          </w:tcPr>
          <w:p w14:paraId="68EBF003"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63" w:history="1">
              <w:r w:rsidR="0048223A" w:rsidRPr="0048223A">
                <w:rPr>
                  <w:rFonts w:ascii="Aptos Narrow" w:eastAsia="Times New Roman" w:hAnsi="Aptos Narrow" w:cs="Times New Roman"/>
                  <w:color w:val="467886"/>
                  <w:sz w:val="16"/>
                  <w:szCs w:val="16"/>
                  <w:u w:val="single"/>
                  <w:lang w:eastAsia="tr-TR"/>
                </w:rPr>
                <w:t>SE-5022</w:t>
              </w:r>
            </w:hyperlink>
          </w:p>
        </w:tc>
        <w:tc>
          <w:tcPr>
            <w:tcW w:w="1860" w:type="dxa"/>
            <w:tcBorders>
              <w:top w:val="single" w:sz="8" w:space="0" w:color="DDDDDD"/>
              <w:left w:val="nil"/>
              <w:bottom w:val="nil"/>
              <w:right w:val="nil"/>
            </w:tcBorders>
            <w:shd w:val="clear" w:color="000000" w:fill="FFFFFF"/>
            <w:hideMark/>
          </w:tcPr>
          <w:p w14:paraId="3E637FD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Principles of Rational and Safe Drug Use in Licensing Studies</w:t>
            </w:r>
          </w:p>
        </w:tc>
        <w:tc>
          <w:tcPr>
            <w:tcW w:w="853" w:type="dxa"/>
            <w:tcBorders>
              <w:top w:val="single" w:sz="8" w:space="0" w:color="DDDDDD"/>
              <w:left w:val="nil"/>
              <w:bottom w:val="nil"/>
              <w:right w:val="nil"/>
            </w:tcBorders>
            <w:shd w:val="clear" w:color="000000" w:fill="FFFFFF"/>
            <w:hideMark/>
          </w:tcPr>
          <w:p w14:paraId="0A2CA31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6D797B7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6882D42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7E11DE7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0E90769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57214B8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335C46E0"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47A058C9" w14:textId="77777777" w:rsidTr="0048223A">
        <w:trPr>
          <w:trHeight w:val="315"/>
        </w:trPr>
        <w:tc>
          <w:tcPr>
            <w:tcW w:w="960" w:type="dxa"/>
            <w:tcBorders>
              <w:top w:val="single" w:sz="8" w:space="0" w:color="DDDDDD"/>
              <w:left w:val="nil"/>
              <w:bottom w:val="nil"/>
              <w:right w:val="nil"/>
            </w:tcBorders>
            <w:shd w:val="clear" w:color="000000" w:fill="FFFFFF"/>
            <w:hideMark/>
          </w:tcPr>
          <w:p w14:paraId="0B14AEBE"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64" w:history="1">
              <w:r w:rsidR="0048223A" w:rsidRPr="0048223A">
                <w:rPr>
                  <w:rFonts w:ascii="Aptos Narrow" w:eastAsia="Times New Roman" w:hAnsi="Aptos Narrow" w:cs="Times New Roman"/>
                  <w:color w:val="467886"/>
                  <w:sz w:val="16"/>
                  <w:szCs w:val="16"/>
                  <w:u w:val="single"/>
                  <w:lang w:eastAsia="tr-TR"/>
                </w:rPr>
                <w:t>SE-5024</w:t>
              </w:r>
            </w:hyperlink>
          </w:p>
        </w:tc>
        <w:tc>
          <w:tcPr>
            <w:tcW w:w="1860" w:type="dxa"/>
            <w:tcBorders>
              <w:top w:val="single" w:sz="8" w:space="0" w:color="DDDDDD"/>
              <w:left w:val="nil"/>
              <w:bottom w:val="nil"/>
              <w:right w:val="nil"/>
            </w:tcBorders>
            <w:shd w:val="clear" w:color="000000" w:fill="FFFFFF"/>
            <w:hideMark/>
          </w:tcPr>
          <w:p w14:paraId="3380709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Health tourism</w:t>
            </w:r>
          </w:p>
        </w:tc>
        <w:tc>
          <w:tcPr>
            <w:tcW w:w="853" w:type="dxa"/>
            <w:tcBorders>
              <w:top w:val="single" w:sz="8" w:space="0" w:color="DDDDDD"/>
              <w:left w:val="nil"/>
              <w:bottom w:val="nil"/>
              <w:right w:val="nil"/>
            </w:tcBorders>
            <w:shd w:val="clear" w:color="000000" w:fill="FFFFFF"/>
            <w:hideMark/>
          </w:tcPr>
          <w:p w14:paraId="616C01D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079026D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402E0E3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41E4629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71A647E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1321C3C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1160BF87"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439876DF" w14:textId="77777777" w:rsidTr="0048223A">
        <w:trPr>
          <w:trHeight w:val="465"/>
        </w:trPr>
        <w:tc>
          <w:tcPr>
            <w:tcW w:w="960" w:type="dxa"/>
            <w:tcBorders>
              <w:top w:val="single" w:sz="8" w:space="0" w:color="DDDDDD"/>
              <w:left w:val="nil"/>
              <w:bottom w:val="nil"/>
              <w:right w:val="nil"/>
            </w:tcBorders>
            <w:shd w:val="clear" w:color="000000" w:fill="FFFFFF"/>
            <w:hideMark/>
          </w:tcPr>
          <w:p w14:paraId="6D7B0071"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65" w:history="1">
              <w:r w:rsidR="0048223A" w:rsidRPr="0048223A">
                <w:rPr>
                  <w:rFonts w:ascii="Aptos Narrow" w:eastAsia="Times New Roman" w:hAnsi="Aptos Narrow" w:cs="Times New Roman"/>
                  <w:color w:val="467886"/>
                  <w:sz w:val="16"/>
                  <w:szCs w:val="16"/>
                  <w:u w:val="single"/>
                  <w:lang w:eastAsia="tr-TR"/>
                </w:rPr>
                <w:t>SE-5026</w:t>
              </w:r>
            </w:hyperlink>
          </w:p>
        </w:tc>
        <w:tc>
          <w:tcPr>
            <w:tcW w:w="1860" w:type="dxa"/>
            <w:tcBorders>
              <w:top w:val="single" w:sz="8" w:space="0" w:color="DDDDDD"/>
              <w:left w:val="nil"/>
              <w:bottom w:val="nil"/>
              <w:right w:val="nil"/>
            </w:tcBorders>
            <w:shd w:val="clear" w:color="000000" w:fill="FFFFFF"/>
            <w:hideMark/>
          </w:tcPr>
          <w:p w14:paraId="22CCDEB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public Relations in Healthcare</w:t>
            </w:r>
          </w:p>
        </w:tc>
        <w:tc>
          <w:tcPr>
            <w:tcW w:w="853" w:type="dxa"/>
            <w:tcBorders>
              <w:top w:val="single" w:sz="8" w:space="0" w:color="DDDDDD"/>
              <w:left w:val="nil"/>
              <w:bottom w:val="nil"/>
              <w:right w:val="nil"/>
            </w:tcBorders>
            <w:shd w:val="clear" w:color="000000" w:fill="FFFFFF"/>
            <w:hideMark/>
          </w:tcPr>
          <w:p w14:paraId="28881F0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091AB9D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615746D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6C457D9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40F11C9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7CE2D95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25B8F4EA"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2818D727" w14:textId="77777777" w:rsidTr="0048223A">
        <w:trPr>
          <w:trHeight w:val="315"/>
        </w:trPr>
        <w:tc>
          <w:tcPr>
            <w:tcW w:w="960" w:type="dxa"/>
            <w:tcBorders>
              <w:top w:val="single" w:sz="8" w:space="0" w:color="DDDDDD"/>
              <w:left w:val="nil"/>
              <w:bottom w:val="nil"/>
              <w:right w:val="nil"/>
            </w:tcBorders>
            <w:shd w:val="clear" w:color="000000" w:fill="FFFFFF"/>
            <w:hideMark/>
          </w:tcPr>
          <w:p w14:paraId="4B1515E3"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66" w:history="1">
              <w:r w:rsidR="0048223A" w:rsidRPr="0048223A">
                <w:rPr>
                  <w:rFonts w:ascii="Aptos Narrow" w:eastAsia="Times New Roman" w:hAnsi="Aptos Narrow" w:cs="Times New Roman"/>
                  <w:color w:val="467886"/>
                  <w:sz w:val="16"/>
                  <w:szCs w:val="16"/>
                  <w:u w:val="single"/>
                  <w:lang w:eastAsia="tr-TR"/>
                </w:rPr>
                <w:t>SE-5028</w:t>
              </w:r>
            </w:hyperlink>
          </w:p>
        </w:tc>
        <w:tc>
          <w:tcPr>
            <w:tcW w:w="1860" w:type="dxa"/>
            <w:tcBorders>
              <w:top w:val="single" w:sz="8" w:space="0" w:color="DDDDDD"/>
              <w:left w:val="nil"/>
              <w:bottom w:val="nil"/>
              <w:right w:val="nil"/>
            </w:tcBorders>
            <w:shd w:val="clear" w:color="000000" w:fill="FFFFFF"/>
            <w:hideMark/>
          </w:tcPr>
          <w:p w14:paraId="02F58D3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History of Economics</w:t>
            </w:r>
          </w:p>
        </w:tc>
        <w:tc>
          <w:tcPr>
            <w:tcW w:w="853" w:type="dxa"/>
            <w:tcBorders>
              <w:top w:val="single" w:sz="8" w:space="0" w:color="DDDDDD"/>
              <w:left w:val="nil"/>
              <w:bottom w:val="nil"/>
              <w:right w:val="nil"/>
            </w:tcBorders>
            <w:shd w:val="clear" w:color="000000" w:fill="FFFFFF"/>
            <w:hideMark/>
          </w:tcPr>
          <w:p w14:paraId="21384CF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07ED06C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2B2A04D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0608925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11E1B14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1A59A1D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7BA29AC8"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61BEC29C" w14:textId="77777777" w:rsidTr="0048223A">
        <w:trPr>
          <w:trHeight w:val="675"/>
        </w:trPr>
        <w:tc>
          <w:tcPr>
            <w:tcW w:w="960" w:type="dxa"/>
            <w:tcBorders>
              <w:top w:val="single" w:sz="8" w:space="0" w:color="DDDDDD"/>
              <w:left w:val="nil"/>
              <w:bottom w:val="nil"/>
              <w:right w:val="nil"/>
            </w:tcBorders>
            <w:shd w:val="clear" w:color="000000" w:fill="FFFFFF"/>
            <w:hideMark/>
          </w:tcPr>
          <w:p w14:paraId="5C02CD9B"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67" w:history="1">
              <w:r w:rsidR="0048223A" w:rsidRPr="0048223A">
                <w:rPr>
                  <w:rFonts w:ascii="Aptos Narrow" w:eastAsia="Times New Roman" w:hAnsi="Aptos Narrow" w:cs="Times New Roman"/>
                  <w:color w:val="467886"/>
                  <w:sz w:val="16"/>
                  <w:szCs w:val="16"/>
                  <w:u w:val="single"/>
                  <w:lang w:eastAsia="tr-TR"/>
                </w:rPr>
                <w:t>SE-5034</w:t>
              </w:r>
            </w:hyperlink>
          </w:p>
        </w:tc>
        <w:tc>
          <w:tcPr>
            <w:tcW w:w="1860" w:type="dxa"/>
            <w:tcBorders>
              <w:top w:val="single" w:sz="8" w:space="0" w:color="DDDDDD"/>
              <w:left w:val="nil"/>
              <w:bottom w:val="nil"/>
              <w:right w:val="nil"/>
            </w:tcBorders>
            <w:shd w:val="clear" w:color="000000" w:fill="FFFFFF"/>
            <w:hideMark/>
          </w:tcPr>
          <w:p w14:paraId="7296965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Economic Evaluation Methods in Health Services</w:t>
            </w:r>
          </w:p>
        </w:tc>
        <w:tc>
          <w:tcPr>
            <w:tcW w:w="853" w:type="dxa"/>
            <w:tcBorders>
              <w:top w:val="single" w:sz="8" w:space="0" w:color="DDDDDD"/>
              <w:left w:val="nil"/>
              <w:bottom w:val="nil"/>
              <w:right w:val="nil"/>
            </w:tcBorders>
            <w:shd w:val="clear" w:color="000000" w:fill="FFFFFF"/>
            <w:hideMark/>
          </w:tcPr>
          <w:p w14:paraId="16134C9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7D6D4E5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6563162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2555B90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64A6FEE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758CDB5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37C6D3F9"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bl>
    <w:p w14:paraId="2E5F378B" w14:textId="77777777" w:rsidR="005047C3" w:rsidRDefault="005047C3" w:rsidP="00AC5B1E">
      <w:pPr>
        <w:pStyle w:val="GvdeMetni"/>
        <w:kinsoku w:val="0"/>
        <w:overflowPunct w:val="0"/>
        <w:spacing w:line="360" w:lineRule="auto"/>
        <w:ind w:firstLine="709"/>
        <w:jc w:val="both"/>
      </w:pPr>
    </w:p>
    <w:p w14:paraId="55B26A73" w14:textId="77777777" w:rsidR="0048223A" w:rsidRDefault="0048223A" w:rsidP="00AC5B1E">
      <w:pPr>
        <w:pStyle w:val="GvdeMetni"/>
        <w:kinsoku w:val="0"/>
        <w:overflowPunct w:val="0"/>
        <w:spacing w:line="360" w:lineRule="auto"/>
        <w:ind w:firstLine="709"/>
        <w:jc w:val="both"/>
      </w:pPr>
    </w:p>
    <w:p w14:paraId="519DECCC" w14:textId="77777777" w:rsidR="005047C3" w:rsidRPr="00C26996" w:rsidRDefault="005047C3" w:rsidP="00AC5B1E">
      <w:pPr>
        <w:jc w:val="center"/>
        <w:rPr>
          <w:b/>
          <w:bCs/>
        </w:rPr>
      </w:pPr>
      <w:r w:rsidRPr="00C26996">
        <w:rPr>
          <w:b/>
          <w:bCs/>
        </w:rPr>
        <w:t>CONCLUSION</w:t>
      </w:r>
    </w:p>
    <w:p w14:paraId="3292234E" w14:textId="77777777" w:rsidR="005047C3" w:rsidRDefault="005047C3" w:rsidP="00AC5B1E">
      <w:pPr>
        <w:spacing w:before="0" w:beforeAutospacing="0" w:after="0" w:afterAutospacing="0"/>
        <w:rPr>
          <w:b/>
          <w:bCs/>
        </w:rPr>
      </w:pPr>
      <w:r>
        <w:rPr>
          <w:b/>
          <w:bCs/>
        </w:rPr>
        <w:t>SAMPLE APPLICATION</w:t>
      </w:r>
    </w:p>
    <w:p w14:paraId="2B6145F9" w14:textId="77777777" w:rsidR="005047C3" w:rsidRPr="00C26996" w:rsidRDefault="005047C3" w:rsidP="00AC5B1E">
      <w:pPr>
        <w:rPr>
          <w:b/>
          <w:bCs/>
        </w:rPr>
      </w:pPr>
      <w:r w:rsidRPr="00C26996">
        <w:rPr>
          <w:b/>
          <w:bCs/>
        </w:rPr>
        <w:t>EVIDENCE</w:t>
      </w:r>
    </w:p>
    <w:p w14:paraId="0A40F4EB" w14:textId="5129B675" w:rsidR="005047C3" w:rsidRPr="005047C3" w:rsidRDefault="005047C3" w:rsidP="00AC5B1E">
      <w:pPr>
        <w:rPr>
          <w:b/>
          <w:bCs/>
        </w:rPr>
      </w:pPr>
      <w:r w:rsidRPr="005047C3">
        <w:rPr>
          <w:b/>
          <w:bCs/>
        </w:rPr>
        <w:t>Unit / Program Website.</w:t>
      </w:r>
    </w:p>
    <w:p w14:paraId="215B47F4" w14:textId="7E7EFEBA" w:rsidR="00AC5B1E" w:rsidRDefault="005047C3" w:rsidP="00AC5B1E">
      <w:pPr>
        <w:jc w:val="left"/>
        <w:rPr>
          <w:rFonts w:eastAsia="Times New Roman" w:cs="Times New Roman"/>
          <w:color w:val="0563C1"/>
          <w:szCs w:val="24"/>
          <w:u w:val="single"/>
          <w:lang w:eastAsia="tr-TR"/>
        </w:rPr>
      </w:pPr>
      <w:r w:rsidRPr="005047C3">
        <w:rPr>
          <w:rFonts w:ascii="Times" w:eastAsia="Times" w:hAnsi="Times" w:cs="Times"/>
          <w:color w:val="000000"/>
        </w:rPr>
        <w:t xml:space="preserve">Evidence links: </w:t>
      </w:r>
      <w:r>
        <w:rPr>
          <w:rFonts w:ascii="Times" w:eastAsia="Times" w:hAnsi="Times" w:cs="Times"/>
          <w:color w:val="000000"/>
        </w:rPr>
        <w:br/>
      </w:r>
      <w:hyperlink r:id="rId168" w:history="1">
        <w:r w:rsidRPr="005047C3">
          <w:rPr>
            <w:rFonts w:eastAsia="Times New Roman" w:cs="Times New Roman"/>
            <w:color w:val="0563C1"/>
            <w:szCs w:val="24"/>
            <w:u w:val="single"/>
            <w:lang w:eastAsia="tr-TR"/>
          </w:rPr>
          <w:t xml:space="preserve">http://saglik.cuby.comu.edu.tr/ </w:t>
        </w:r>
      </w:hyperlink>
      <w:r w:rsidR="0048223A">
        <w:rPr>
          <w:rFonts w:eastAsia="Times New Roman" w:cs="Times New Roman"/>
          <w:color w:val="0563C1"/>
          <w:szCs w:val="24"/>
          <w:u w:val="single"/>
          <w:lang w:eastAsia="tr-TR"/>
        </w:rPr>
        <w:br/>
      </w:r>
      <w:r w:rsidR="0048223A" w:rsidRPr="0048223A">
        <w:rPr>
          <w:rFonts w:eastAsia="Times New Roman" w:cs="Times New Roman"/>
          <w:color w:val="0563C1"/>
          <w:szCs w:val="24"/>
          <w:u w:val="single"/>
          <w:lang w:eastAsia="tr-TR"/>
        </w:rPr>
        <w:t xml:space="preserve">https://ubys.comu.edu.tr/AIS/OutcomeBasedLearning/Home/Index?id=k!xBBx!NFY!xBBx!BTVLhiaMZVi783tQ!xGGx !!xGGx!&amp;culture=tr-TR </w:t>
      </w:r>
      <w:hyperlink r:id="rId169" w:history="1">
        <w:r w:rsidRPr="005047C3">
          <w:rPr>
            <w:rFonts w:eastAsia="Times New Roman" w:cs="Times New Roman"/>
            <w:color w:val="0563C1"/>
            <w:szCs w:val="24"/>
            <w:u w:val="single"/>
            <w:lang w:eastAsia="tr-TR"/>
          </w:rPr>
          <w:t xml:space="preserve">https://ubys.comu.edu.tr/AIS/OutcomeBasedLearning/Home/Index?id=7241 </w:t>
        </w:r>
      </w:hyperlink>
      <w:r w:rsidRPr="005047C3">
        <w:rPr>
          <w:rFonts w:eastAsia="Times New Roman" w:cs="Times New Roman"/>
          <w:color w:val="0563C1"/>
          <w:szCs w:val="24"/>
          <w:u w:val="single"/>
          <w:lang w:eastAsia="tr-TR"/>
        </w:rPr>
        <w:br/>
      </w:r>
      <w:hyperlink r:id="rId170" w:history="1">
        <w:r w:rsidR="0048223A" w:rsidRPr="007234AB">
          <w:rPr>
            <w:rStyle w:val="Kpr"/>
            <w:rFonts w:eastAsia="Times New Roman" w:cs="Times New Roman"/>
            <w:szCs w:val="24"/>
            <w:lang w:eastAsia="tr-TR"/>
          </w:rPr>
          <w:t>http://ogrenciisleri.comu.edu.tr/</w:t>
        </w:r>
      </w:hyperlink>
      <w:r w:rsidRPr="005047C3">
        <w:rPr>
          <w:rFonts w:ascii="Times" w:eastAsia="Times" w:hAnsi="Times" w:cs="Times"/>
          <w:color w:val="000000"/>
          <w:szCs w:val="24"/>
          <w:lang w:eastAsia="tr-TR"/>
        </w:rPr>
        <w:br/>
      </w:r>
    </w:p>
    <w:p w14:paraId="1B6298CA" w14:textId="45E427B1" w:rsidR="005047C3" w:rsidRPr="00AC5B1E" w:rsidRDefault="005047C3" w:rsidP="00AC5B1E">
      <w:pPr>
        <w:pStyle w:val="Balk2"/>
        <w:ind w:left="0" w:firstLine="709"/>
      </w:pPr>
      <w:bookmarkStart w:id="51" w:name="_Toc55389753"/>
      <w:r w:rsidRPr="00AC5B1E">
        <w:t>05.2. Implementation of the Training Plan</w:t>
      </w:r>
      <w:bookmarkEnd w:id="51"/>
    </w:p>
    <w:p w14:paraId="0E4C4D50" w14:textId="77777777" w:rsidR="005047C3" w:rsidRPr="00AC5B1E" w:rsidRDefault="005047C3" w:rsidP="00AC5B1E">
      <w:r w:rsidRPr="00AC5B1E">
        <w:t>The training methods applied by the faculty members in our Health Management program are listed below.</w:t>
      </w:r>
    </w:p>
    <w:p w14:paraId="203EA139" w14:textId="77777777" w:rsidR="005047C3" w:rsidRPr="00AC5B1E" w:rsidRDefault="005047C3" w:rsidP="00AC5B1E">
      <w:r w:rsidRPr="00AC5B1E">
        <w:t xml:space="preserve">Face to Face Lecture: The topics covered by the instructor are explained to the student face to face on the board or with slides . In this process, the projection device is actively used . Although the explanation is mostly done by the instructor, it is also sometimes done by discussing the topic with the student and brainstorming. In addition, research topics are given </w:t>
      </w:r>
      <w:r w:rsidRPr="00AC5B1E">
        <w:lastRenderedPageBreak/>
        <w:t>to students from time to time and these topics are explained in class by the students in order to gain self-confidence in the student and help them understand the subject . Incomprehensible topics are repeated by instructors.</w:t>
      </w:r>
    </w:p>
    <w:p w14:paraId="1DBBD32A" w14:textId="77777777" w:rsidR="005047C3" w:rsidRPr="00AC5B1E" w:rsidRDefault="005047C3" w:rsidP="00AC5B1E">
      <w:r w:rsidRPr="00AC5B1E">
        <w:t>Problem Solving: Problems that include the topics covered in the course are prepared by the instructors and are based on determining the path to be followed, the methods to be used and interpreting the results while solving these problems.</w:t>
      </w:r>
    </w:p>
    <w:p w14:paraId="49A0A25D" w14:textId="77777777" w:rsidR="005047C3" w:rsidRPr="00AC5B1E" w:rsidRDefault="005047C3" w:rsidP="00AC5B1E">
      <w:r w:rsidRPr="00AC5B1E">
        <w:t>Exercise and Application: In order to reinforce the subject given in the lesson with problems, exercises are carried out following the lecture or at a different time during the lesson. Practice questions are made using textbooks or other resources given to students.</w:t>
      </w:r>
    </w:p>
    <w:p w14:paraId="328194CA" w14:textId="77777777" w:rsidR="005047C3" w:rsidRPr="00AC5B1E" w:rsidRDefault="005047C3" w:rsidP="00AC5B1E">
      <w:r w:rsidRPr="00AC5B1E">
        <w:t>Question and answer: It is implemented by answering students' questions during or after the lecture, during or after the application. Questions and answers are also included in the assignments given.</w:t>
      </w:r>
    </w:p>
    <w:p w14:paraId="3035DC68" w14:textId="77777777" w:rsidR="005047C3" w:rsidRPr="00AC5B1E" w:rsidRDefault="005047C3" w:rsidP="00AC5B1E">
      <w:r w:rsidRPr="00AC5B1E">
        <w:t>Project – Assignment: Projects or assignments are used to better understand the topics covered in the course by the student. The aim of the projects and assignments is for the student to first recognize and comprehend the problem, scan the necessary literature, develop the skills to solve the problem, and prepare and present a presentation/report.</w:t>
      </w:r>
    </w:p>
    <w:p w14:paraId="1D553F26" w14:textId="77777777" w:rsidR="005047C3" w:rsidRPr="00AC5B1E" w:rsidRDefault="005047C3" w:rsidP="00AC5B1E">
      <w:r w:rsidRPr="00AC5B1E">
        <w:t>Case study: It is carried out by explaining and interpreting previous studies in real environments related to the subjects covered in the lectures during the course.</w:t>
      </w:r>
    </w:p>
    <w:p w14:paraId="6A646593" w14:textId="77777777" w:rsidR="005047C3" w:rsidRPr="00AC5B1E" w:rsidRDefault="005047C3" w:rsidP="00AC5B1E">
      <w:r w:rsidRPr="00AC5B1E">
        <w:t>Laboratory - Experiment: The topics covered in the lessons are better reinforced by using Microsoft Office and SPSS applications in the computer laboratory.</w:t>
      </w:r>
    </w:p>
    <w:p w14:paraId="2899B143" w14:textId="77777777" w:rsidR="005047C3" w:rsidRPr="00AC5B1E" w:rsidRDefault="005047C3" w:rsidP="00AC5B1E">
      <w:r w:rsidRPr="00AC5B1E">
        <w:t>Internship: It involves students showing the subjects they have learned in courses in a practical environment as an internship in health institutions.</w:t>
      </w:r>
    </w:p>
    <w:p w14:paraId="2B3230A8" w14:textId="77777777" w:rsidR="005047C3" w:rsidRPr="00AC5B1E" w:rsidRDefault="005047C3" w:rsidP="00AC5B1E">
      <w:r w:rsidRPr="00AC5B1E">
        <w:t>Seminar-Conference: Apart from these, the leaders of the sector are invited to our vocational school and seminars and conference organizations are organized.</w:t>
      </w:r>
    </w:p>
    <w:p w14:paraId="7E67F013" w14:textId="77777777" w:rsidR="005047C3" w:rsidRPr="00AC5B1E" w:rsidRDefault="005047C3" w:rsidP="00AC5B1E">
      <w:r w:rsidRPr="00AC5B1E">
        <w:t xml:space="preserve">Compulsory courses included in the program education plan are taught through primary education. Opening of elective courses varies depending on the faculty member's program and demands from students. Elective courses that are not directly within the field of </w:t>
      </w:r>
      <w:r w:rsidRPr="00AC5B1E">
        <w:lastRenderedPageBreak/>
        <w:t xml:space="preserve">the department are taught by faculty members of other departments or guest lecturers. In addition to providing guidance to students in their course selection during registration periods, advisors closely monitor the academic development of students. With face-to-face education during the lesson, an interactive environment is created where students can ask questions during the lesson. Outside of classes, our students can share any information, </w:t>
      </w:r>
      <w:proofErr w:type="gramStart"/>
      <w:r w:rsidRPr="00AC5B1E">
        <w:t>complaints ,</w:t>
      </w:r>
      <w:proofErr w:type="gramEnd"/>
      <w:r w:rsidRPr="00AC5B1E">
        <w:t xml:space="preserve"> suggestions , etc. They can easily meet with the faculty members teaching courses on subjects such as the relevant program advisor or department head within the framework of the student meeting hours posted on their doors.</w:t>
      </w:r>
    </w:p>
    <w:p w14:paraId="747213AB" w14:textId="77777777" w:rsidR="005047C3" w:rsidRPr="00AC5B1E" w:rsidRDefault="005047C3" w:rsidP="00AC5B1E">
      <w:r w:rsidRPr="00AC5B1E">
        <w:t xml:space="preserve">Students have constant communication with their professors during and outside of class. All this information can also be accessed from the education-training information system or student information system. In this context, it can be said that there is a training management system that will ensure the implementation of the training plan as envisaged and ensure its continuous development. The education plan is implemented in the Fall and Spring semesters within the scope of </w:t>
      </w:r>
      <w:proofErr w:type="spellStart"/>
      <w:r w:rsidRPr="00AC5B1E">
        <w:t>Çanakkale</w:t>
      </w:r>
      <w:proofErr w:type="spellEnd"/>
      <w:r w:rsidRPr="00AC5B1E">
        <w:t xml:space="preserve"> </w:t>
      </w:r>
      <w:proofErr w:type="spellStart"/>
      <w:r w:rsidRPr="00AC5B1E">
        <w:t>Onsekiz</w:t>
      </w:r>
      <w:proofErr w:type="spellEnd"/>
      <w:r w:rsidRPr="00AC5B1E">
        <w:t xml:space="preserve"> Mart University Undergraduate Education and Training Regulations. Each lesson in the training plan is taught in a way that covers the weekly topics in the teaching plan. In this context, all relevant evidence is presented below for your information.</w:t>
      </w:r>
    </w:p>
    <w:p w14:paraId="5769703F" w14:textId="77777777" w:rsidR="005047C3" w:rsidRPr="000008F6" w:rsidRDefault="005047C3" w:rsidP="00AC5B1E">
      <w:pPr>
        <w:widowControl w:val="0"/>
        <w:kinsoku w:val="0"/>
        <w:overflowPunct w:val="0"/>
        <w:autoSpaceDE w:val="0"/>
        <w:autoSpaceDN w:val="0"/>
        <w:adjustRightInd w:val="0"/>
        <w:spacing w:before="9" w:beforeAutospacing="0" w:after="0" w:afterAutospacing="0" w:line="240" w:lineRule="auto"/>
        <w:jc w:val="left"/>
        <w:rPr>
          <w:rFonts w:eastAsia="Times New Roman" w:cs="Times New Roman"/>
          <w:sz w:val="13"/>
          <w:szCs w:val="13"/>
          <w:lang w:eastAsia="tr-TR"/>
        </w:rPr>
      </w:pPr>
    </w:p>
    <w:p w14:paraId="79A01854" w14:textId="77777777" w:rsidR="00AC5B1E" w:rsidRPr="00C26996" w:rsidRDefault="00AC5B1E" w:rsidP="00AC5B1E">
      <w:pPr>
        <w:jc w:val="center"/>
        <w:rPr>
          <w:b/>
          <w:bCs/>
        </w:rPr>
      </w:pPr>
      <w:r w:rsidRPr="00C26996">
        <w:rPr>
          <w:b/>
          <w:bCs/>
        </w:rPr>
        <w:t>CONCLUSION</w:t>
      </w:r>
    </w:p>
    <w:p w14:paraId="0215F410" w14:textId="77777777" w:rsidR="00AC5B1E" w:rsidRDefault="00AC5B1E" w:rsidP="00AC5B1E">
      <w:pPr>
        <w:spacing w:before="0" w:beforeAutospacing="0" w:after="0" w:afterAutospacing="0"/>
        <w:rPr>
          <w:b/>
          <w:bCs/>
        </w:rPr>
      </w:pPr>
      <w:r>
        <w:rPr>
          <w:b/>
          <w:bCs/>
        </w:rPr>
        <w:t>SAMPLE APPLICATION</w:t>
      </w:r>
    </w:p>
    <w:p w14:paraId="582E3A12" w14:textId="1F40A9E2" w:rsidR="00AC5B1E" w:rsidRPr="00C26996" w:rsidRDefault="00AC5B1E" w:rsidP="00AC5B1E">
      <w:pPr>
        <w:spacing w:before="0" w:beforeAutospacing="0" w:after="0" w:afterAutospacing="0"/>
        <w:rPr>
          <w:b/>
          <w:bCs/>
        </w:rPr>
      </w:pPr>
      <w:r w:rsidRPr="00C26996">
        <w:rPr>
          <w:b/>
          <w:bCs/>
        </w:rPr>
        <w:t>EVIDENCE</w:t>
      </w:r>
    </w:p>
    <w:p w14:paraId="0076BAC8" w14:textId="77777777" w:rsidR="00AC5B1E" w:rsidRPr="005047C3" w:rsidRDefault="00AC5B1E" w:rsidP="00AC5B1E">
      <w:pPr>
        <w:rPr>
          <w:b/>
          <w:bCs/>
        </w:rPr>
      </w:pPr>
      <w:r w:rsidRPr="005047C3">
        <w:rPr>
          <w:b/>
          <w:bCs/>
        </w:rPr>
        <w:t>Unit / Program Website.</w:t>
      </w:r>
    </w:p>
    <w:p w14:paraId="326DA939" w14:textId="77777777" w:rsidR="00AC5B1E" w:rsidRDefault="00AC5B1E" w:rsidP="00AC5B1E">
      <w:pPr>
        <w:widowControl w:val="0"/>
        <w:kinsoku w:val="0"/>
        <w:overflowPunct w:val="0"/>
        <w:autoSpaceDE w:val="0"/>
        <w:autoSpaceDN w:val="0"/>
        <w:adjustRightInd w:val="0"/>
        <w:spacing w:before="0" w:beforeAutospacing="0" w:after="0" w:afterAutospacing="0" w:line="240" w:lineRule="auto"/>
        <w:jc w:val="left"/>
        <w:rPr>
          <w:rFonts w:eastAsia="Times New Roman" w:cs="Times New Roman"/>
          <w:color w:val="0563C1"/>
          <w:szCs w:val="24"/>
          <w:u w:val="single"/>
          <w:lang w:eastAsia="tr-TR"/>
        </w:rPr>
      </w:pPr>
      <w:r w:rsidRPr="005047C3">
        <w:rPr>
          <w:rFonts w:ascii="Times" w:eastAsia="Times" w:hAnsi="Times" w:cs="Times"/>
          <w:color w:val="000000"/>
        </w:rPr>
        <w:t xml:space="preserve">Evidence links: </w:t>
      </w:r>
      <w:r>
        <w:rPr>
          <w:rFonts w:ascii="Times" w:eastAsia="Times" w:hAnsi="Times" w:cs="Times"/>
          <w:color w:val="000000"/>
        </w:rPr>
        <w:br/>
      </w:r>
      <w:hyperlink r:id="rId171" w:history="1">
        <w:r w:rsidR="005047C3" w:rsidRPr="00AC5B1E">
          <w:rPr>
            <w:rFonts w:eastAsia="Times New Roman" w:cs="Times New Roman"/>
            <w:color w:val="0563C1"/>
            <w:szCs w:val="24"/>
            <w:u w:val="single"/>
            <w:lang w:eastAsia="tr-TR"/>
          </w:rPr>
          <w:t>http://saglik.cuby.comu.edu.tr/</w:t>
        </w:r>
      </w:hyperlink>
      <w:r w:rsidR="005047C3" w:rsidRPr="00AC5B1E">
        <w:rPr>
          <w:rFonts w:eastAsia="Times New Roman" w:cs="Times New Roman"/>
          <w:color w:val="0563C1"/>
          <w:szCs w:val="24"/>
          <w:u w:val="single"/>
          <w:lang w:eastAsia="tr-TR"/>
        </w:rPr>
        <w:t xml:space="preserve"> </w:t>
      </w:r>
      <w:hyperlink r:id="rId172" w:history="1">
        <w:r w:rsidR="005047C3" w:rsidRPr="00AC5B1E">
          <w:rPr>
            <w:rFonts w:eastAsia="Times New Roman" w:cs="Times New Roman"/>
            <w:color w:val="0563C1"/>
            <w:szCs w:val="24"/>
            <w:u w:val="single"/>
            <w:lang w:eastAsia="tr-TR"/>
          </w:rPr>
          <w:t xml:space="preserve">https://ubys.comu.edu.tr/AIS/OutcomeBasedLearning/Home/Index?id=7241 </w:t>
        </w:r>
      </w:hyperlink>
      <w:hyperlink r:id="rId173" w:history="1">
        <w:r w:rsidR="005047C3" w:rsidRPr="00AC5B1E">
          <w:rPr>
            <w:rFonts w:eastAsia="Times New Roman" w:cs="Times New Roman"/>
            <w:color w:val="0563C1"/>
            <w:szCs w:val="24"/>
            <w:u w:val="single"/>
            <w:lang w:eastAsia="tr-TR"/>
          </w:rPr>
          <w:t xml:space="preserve">http://cuby.comu.edu.tr/arsiv/duyurular/yuksekokulumuz-2019-yili-faaliyet-raporu-r103 .html </w:t>
        </w:r>
      </w:hyperlink>
      <w:r w:rsidR="005047C3" w:rsidRPr="00AC5B1E">
        <w:rPr>
          <w:rFonts w:eastAsia="Times New Roman" w:cs="Times New Roman"/>
          <w:color w:val="0563C1"/>
          <w:szCs w:val="24"/>
          <w:u w:val="single"/>
          <w:lang w:eastAsia="tr-TR"/>
        </w:rPr>
        <w:br/>
      </w:r>
      <w:hyperlink r:id="rId174" w:history="1">
        <w:r w:rsidR="005047C3" w:rsidRPr="00AC5B1E">
          <w:rPr>
            <w:rFonts w:eastAsia="Times New Roman" w:cs="Times New Roman"/>
            <w:color w:val="0563C1"/>
            <w:szCs w:val="24"/>
            <w:u w:val="single"/>
            <w:lang w:eastAsia="tr-TR"/>
          </w:rPr>
          <w:t xml:space="preserve">http://ogrenciisleri.comu.edu.tr/ </w:t>
        </w:r>
      </w:hyperlink>
      <w:r w:rsidR="005047C3" w:rsidRPr="00AC5B1E">
        <w:rPr>
          <w:rFonts w:ascii="Times" w:eastAsia="Times" w:hAnsi="Times" w:cs="Times"/>
          <w:color w:val="000000"/>
          <w:szCs w:val="24"/>
          <w:lang w:eastAsia="tr-TR"/>
        </w:rPr>
        <w:br/>
      </w:r>
      <w:hyperlink r:id="rId175" w:history="1">
        <w:r w:rsidR="005047C3" w:rsidRPr="00AC5B1E">
          <w:rPr>
            <w:rFonts w:eastAsia="Times New Roman" w:cs="Times New Roman"/>
            <w:color w:val="0563C1"/>
            <w:szCs w:val="24"/>
            <w:u w:val="single"/>
            <w:lang w:eastAsia="tr-TR"/>
          </w:rPr>
          <w:t>http://cuby.comu.edu.tr/formlar/ogrenciler-icin-formlar.html</w:t>
        </w:r>
      </w:hyperlink>
      <w:r>
        <w:rPr>
          <w:rFonts w:eastAsia="Times New Roman" w:cs="Times New Roman"/>
          <w:color w:val="0563C1"/>
          <w:szCs w:val="24"/>
          <w:u w:val="single"/>
          <w:lang w:eastAsia="tr-TR"/>
        </w:rPr>
        <w:t xml:space="preserve"> </w:t>
      </w:r>
    </w:p>
    <w:p w14:paraId="408FF4B5" w14:textId="77777777" w:rsidR="00AC5B1E" w:rsidRDefault="00AC5B1E" w:rsidP="00AC5B1E">
      <w:pPr>
        <w:widowControl w:val="0"/>
        <w:kinsoku w:val="0"/>
        <w:overflowPunct w:val="0"/>
        <w:autoSpaceDE w:val="0"/>
        <w:autoSpaceDN w:val="0"/>
        <w:adjustRightInd w:val="0"/>
        <w:spacing w:before="0" w:beforeAutospacing="0" w:after="0" w:afterAutospacing="0" w:line="240" w:lineRule="auto"/>
        <w:jc w:val="left"/>
        <w:rPr>
          <w:rFonts w:eastAsia="Times New Roman" w:cs="Times New Roman"/>
          <w:color w:val="0563C1"/>
          <w:szCs w:val="24"/>
          <w:u w:val="single"/>
          <w:lang w:eastAsia="tr-TR"/>
        </w:rPr>
      </w:pPr>
    </w:p>
    <w:p w14:paraId="5713BF1E" w14:textId="6DABA588" w:rsidR="005047C3" w:rsidRPr="00AC5B1E" w:rsidRDefault="00AC5B1E" w:rsidP="00AC5B1E">
      <w:pPr>
        <w:pStyle w:val="Balk2"/>
        <w:ind w:left="0" w:firstLine="709"/>
      </w:pPr>
      <w:bookmarkStart w:id="52" w:name="_Toc55389754"/>
      <w:r w:rsidRPr="00AC5B1E">
        <w:lastRenderedPageBreak/>
        <w:t>05.3. Training Plan Management</w:t>
      </w:r>
      <w:bookmarkEnd w:id="52"/>
    </w:p>
    <w:p w14:paraId="789F6118" w14:textId="77777777" w:rsidR="005047C3" w:rsidRPr="00AC5B1E" w:rsidRDefault="005047C3" w:rsidP="00AC5B1E">
      <w:r w:rsidRPr="00AC5B1E">
        <w:t>Our Health Management students are directed by their program advisors to compulsory courses in accordance with the undergraduate education plan for which they are responsible, and to elective courses on the subjects they want to specialize in. Students can easily view the undergraduate education plan and course contents for which they are responsible from the Student Information System and the unit website.</w:t>
      </w:r>
    </w:p>
    <w:p w14:paraId="155CCFDB" w14:textId="77777777" w:rsidR="005047C3" w:rsidRPr="00AC5B1E" w:rsidRDefault="005047C3" w:rsidP="00AC5B1E">
      <w:r w:rsidRPr="00AC5B1E">
        <w:t>During the registration periods at the beginning of each semester, students first choose their own courses from the Student Information System, and then their registrations are checked and approved by their advisors. In order to ensure that the education plan is implemented as planned, student counselors play a major role as supervisors as well as guides. Graduation procedures for all students who are about to graduate will be initiated by their student advisors. Student advisors and the graduation commission will check whether students at the graduation stage have taken courses in accordance with the education plan for which they are responsible and whether they have met the graduation requirements.</w:t>
      </w:r>
    </w:p>
    <w:p w14:paraId="249EBB09" w14:textId="77777777" w:rsidR="005047C3" w:rsidRPr="00AC5B1E" w:rsidRDefault="005047C3" w:rsidP="00AC5B1E">
      <w:r w:rsidRPr="00AC5B1E">
        <w:t>In order to ensure the implementation of the education plan as envisaged, course description information forms have been created for the courses included in our undergraduate education plans, and these are shown above and in the attached evidence. The course description information forms, which include course-specific information such as course code, name, purpose, credits, compulsory/elective information, content, learning outcomes, syllabus, course evaluation criteria, are prepared by the course description information forms and updated every year. Course description information of the courses included in the education plan is also included in the Student Information System and students can access the information they need from there.</w:t>
      </w:r>
    </w:p>
    <w:p w14:paraId="7879FDC4" w14:textId="77777777" w:rsidR="005047C3" w:rsidRPr="00AC5B1E" w:rsidRDefault="005047C3" w:rsidP="00AC5B1E">
      <w:r w:rsidRPr="00AC5B1E">
        <w:t>With the Course Evaluation Surveys administered to students at the end of each semester, it is evaluated whether the courses are implemented as defined in the Student Information System, and the survey results are shared with all faculty members who teach in the extended department academic board / via e-mail. In order to ensure the continuous development of the education plan, adjustments are made to our education plan by evaluating the feedback from our academic boards and students. Our Quality Commission members hold meetings at regular intervals in order to ensure that the training plan is implemented as planned and to continuously improve the training plan.</w:t>
      </w:r>
    </w:p>
    <w:p w14:paraId="7B093C90" w14:textId="77777777" w:rsidR="005047C3" w:rsidRPr="00AC5B1E" w:rsidRDefault="005047C3" w:rsidP="00AC5B1E">
      <w:r w:rsidRPr="00AC5B1E">
        <w:lastRenderedPageBreak/>
        <w:t>During the development and implementation of education, our departments aim to ensure that students complete their professional and individual development in line with the competencies determined in the educational processes and enable them to become qualified health managers at national and international levels by gaining the competencies determined by the Faculty.</w:t>
      </w:r>
    </w:p>
    <w:p w14:paraId="4575937C" w14:textId="77777777" w:rsidR="00AC5B1E" w:rsidRPr="00C26996" w:rsidRDefault="00AC5B1E" w:rsidP="00AC5B1E">
      <w:pPr>
        <w:jc w:val="center"/>
        <w:rPr>
          <w:b/>
          <w:bCs/>
        </w:rPr>
      </w:pPr>
      <w:r w:rsidRPr="00C26996">
        <w:rPr>
          <w:b/>
          <w:bCs/>
        </w:rPr>
        <w:t>CONCLUSION</w:t>
      </w:r>
    </w:p>
    <w:p w14:paraId="4AA7E565" w14:textId="77777777" w:rsidR="00AC5B1E" w:rsidRDefault="00AC5B1E" w:rsidP="00AC5B1E">
      <w:pPr>
        <w:spacing w:before="0" w:beforeAutospacing="0" w:after="0" w:afterAutospacing="0"/>
        <w:rPr>
          <w:b/>
          <w:bCs/>
        </w:rPr>
      </w:pPr>
      <w:r>
        <w:rPr>
          <w:b/>
          <w:bCs/>
        </w:rPr>
        <w:t>SAMPLE APPLICATION</w:t>
      </w:r>
    </w:p>
    <w:p w14:paraId="26183C5E" w14:textId="77777777" w:rsidR="00AC5B1E" w:rsidRPr="00C26996" w:rsidRDefault="00AC5B1E" w:rsidP="00AC5B1E">
      <w:pPr>
        <w:spacing w:before="0" w:beforeAutospacing="0" w:after="0" w:afterAutospacing="0"/>
        <w:rPr>
          <w:b/>
          <w:bCs/>
        </w:rPr>
      </w:pPr>
      <w:r w:rsidRPr="00C26996">
        <w:rPr>
          <w:b/>
          <w:bCs/>
        </w:rPr>
        <w:t>EVIDENCE</w:t>
      </w:r>
    </w:p>
    <w:p w14:paraId="2A581166" w14:textId="77777777" w:rsidR="005047C3" w:rsidRPr="00AC5B1E" w:rsidRDefault="005047C3" w:rsidP="00AC5B1E">
      <w:pPr>
        <w:spacing w:before="0" w:beforeAutospacing="0" w:after="0" w:afterAutospacing="0"/>
        <w:rPr>
          <w:b/>
          <w:bCs/>
        </w:rPr>
      </w:pPr>
      <w:r w:rsidRPr="00AC5B1E">
        <w:rPr>
          <w:b/>
          <w:bCs/>
        </w:rPr>
        <w:t>Unit / Program Website</w:t>
      </w:r>
    </w:p>
    <w:p w14:paraId="71183320" w14:textId="77777777" w:rsidR="00AC5B1E" w:rsidRDefault="00AC5B1E" w:rsidP="00AC5B1E">
      <w:pPr>
        <w:widowControl w:val="0"/>
        <w:kinsoku w:val="0"/>
        <w:overflowPunct w:val="0"/>
        <w:autoSpaceDE w:val="0"/>
        <w:autoSpaceDN w:val="0"/>
        <w:adjustRightInd w:val="0"/>
        <w:spacing w:before="0" w:beforeAutospacing="0" w:after="0" w:afterAutospacing="0" w:line="240" w:lineRule="auto"/>
        <w:jc w:val="left"/>
        <w:rPr>
          <w:rFonts w:eastAsia="Times New Roman" w:cs="Times New Roman"/>
          <w:color w:val="0563C1"/>
          <w:szCs w:val="24"/>
          <w:u w:val="single"/>
          <w:lang w:eastAsia="tr-TR"/>
        </w:rPr>
      </w:pPr>
      <w:r w:rsidRPr="005047C3">
        <w:rPr>
          <w:rFonts w:ascii="Times" w:eastAsia="Times" w:hAnsi="Times" w:cs="Times"/>
          <w:color w:val="000000"/>
        </w:rPr>
        <w:t xml:space="preserve">Evidence links: </w:t>
      </w:r>
      <w:r>
        <w:rPr>
          <w:rFonts w:ascii="Times" w:eastAsia="Times" w:hAnsi="Times" w:cs="Times"/>
          <w:color w:val="000000"/>
        </w:rPr>
        <w:br/>
      </w:r>
      <w:hyperlink r:id="rId176" w:history="1">
        <w:r w:rsidR="005047C3" w:rsidRPr="00AC5B1E">
          <w:rPr>
            <w:rFonts w:eastAsia="Times New Roman" w:cs="Times New Roman"/>
            <w:color w:val="0563C1"/>
            <w:szCs w:val="24"/>
            <w:u w:val="single"/>
            <w:lang w:eastAsia="tr-TR"/>
          </w:rPr>
          <w:t>http://saglik.cuby.comu.edu.tr/</w:t>
        </w:r>
      </w:hyperlink>
      <w:r w:rsidR="005047C3" w:rsidRPr="00AC5B1E">
        <w:rPr>
          <w:rFonts w:eastAsia="Times New Roman" w:cs="Times New Roman"/>
          <w:color w:val="0563C1"/>
          <w:szCs w:val="24"/>
          <w:u w:val="single"/>
          <w:lang w:eastAsia="tr-TR"/>
        </w:rPr>
        <w:t xml:space="preserve"> </w:t>
      </w:r>
      <w:hyperlink r:id="rId177" w:history="1">
        <w:r w:rsidR="005047C3" w:rsidRPr="00AC5B1E">
          <w:rPr>
            <w:rFonts w:eastAsia="Times New Roman" w:cs="Times New Roman"/>
            <w:color w:val="0563C1"/>
            <w:szCs w:val="24"/>
            <w:u w:val="single"/>
            <w:lang w:eastAsia="tr-TR"/>
          </w:rPr>
          <w:t xml:space="preserve">https://ubys.comu.edu.tr/AIS/OutcomeBasedLearning/Home/Index?id=7241 </w:t>
        </w:r>
      </w:hyperlink>
      <w:hyperlink r:id="rId178" w:history="1">
        <w:r w:rsidR="005047C3" w:rsidRPr="00AC5B1E">
          <w:rPr>
            <w:rFonts w:eastAsia="Times New Roman" w:cs="Times New Roman"/>
            <w:color w:val="0563C1"/>
            <w:szCs w:val="24"/>
            <w:u w:val="single"/>
            <w:lang w:eastAsia="tr-TR"/>
          </w:rPr>
          <w:t xml:space="preserve">http://cuby.comu.edu.tr/arsiv/duyurular/yuksekokulumuz-2019-yili-faaliyet-raporu-r103 .html </w:t>
        </w:r>
      </w:hyperlink>
      <w:r w:rsidR="005047C3" w:rsidRPr="00AC5B1E">
        <w:rPr>
          <w:rFonts w:eastAsia="Times New Roman" w:cs="Times New Roman"/>
          <w:color w:val="0563C1"/>
          <w:szCs w:val="24"/>
          <w:u w:val="single"/>
          <w:lang w:eastAsia="tr-TR"/>
        </w:rPr>
        <w:br/>
      </w:r>
      <w:hyperlink r:id="rId179" w:history="1">
        <w:r w:rsidR="005047C3" w:rsidRPr="00AC5B1E">
          <w:rPr>
            <w:rFonts w:eastAsia="Times New Roman" w:cs="Times New Roman"/>
            <w:color w:val="0563C1"/>
            <w:szCs w:val="24"/>
            <w:u w:val="single"/>
            <w:lang w:eastAsia="tr-TR"/>
          </w:rPr>
          <w:t xml:space="preserve">http://ogrenciisleri.comu.edu.tr/ </w:t>
        </w:r>
      </w:hyperlink>
      <w:r w:rsidR="005047C3" w:rsidRPr="00AC5B1E">
        <w:rPr>
          <w:rFonts w:ascii="Times" w:eastAsia="Times" w:hAnsi="Times" w:cs="Times"/>
          <w:color w:val="000000"/>
          <w:szCs w:val="24"/>
          <w:lang w:eastAsia="tr-TR"/>
        </w:rPr>
        <w:br/>
      </w:r>
      <w:hyperlink r:id="rId180" w:history="1">
        <w:r w:rsidR="005047C3" w:rsidRPr="00AC5B1E">
          <w:rPr>
            <w:rFonts w:eastAsia="Times New Roman" w:cs="Times New Roman"/>
            <w:color w:val="0563C1"/>
            <w:szCs w:val="24"/>
            <w:u w:val="single"/>
            <w:lang w:eastAsia="tr-TR"/>
          </w:rPr>
          <w:t>http://cuby.comu.edu.tr/formlar/ogrenciler-icin-formlar.html</w:t>
        </w:r>
      </w:hyperlink>
      <w:r>
        <w:rPr>
          <w:rFonts w:eastAsia="Times New Roman" w:cs="Times New Roman"/>
          <w:color w:val="0563C1"/>
          <w:szCs w:val="24"/>
          <w:u w:val="single"/>
          <w:lang w:eastAsia="tr-TR"/>
        </w:rPr>
        <w:t xml:space="preserve"> </w:t>
      </w:r>
    </w:p>
    <w:p w14:paraId="091FE90B" w14:textId="486E4DBB" w:rsidR="005047C3" w:rsidRPr="00AC5B1E" w:rsidRDefault="00AC5B1E" w:rsidP="00AC5B1E">
      <w:pPr>
        <w:pStyle w:val="Balk2"/>
        <w:ind w:left="0" w:firstLine="709"/>
      </w:pPr>
      <w:bookmarkStart w:id="53" w:name="_Toc55389755"/>
      <w:r>
        <w:t>05.4. Training Plan Components I</w:t>
      </w:r>
      <w:bookmarkEnd w:id="53"/>
    </w:p>
    <w:p w14:paraId="517257A0" w14:textId="77777777" w:rsidR="00AC5B1E" w:rsidRDefault="005047C3" w:rsidP="00AC5B1E">
      <w:r w:rsidRPr="00AC5B1E">
        <w:t xml:space="preserve">Training plans include all discipline-specific components. Compulsory and elective courses that contribute to these components are listed below. There is a training management system that will ensure the implementation of the training plan as envisaged and ensure its continuous development. The education plan is implemented in the Fall and Spring semesters within the scope of </w:t>
      </w:r>
      <w:proofErr w:type="spellStart"/>
      <w:r w:rsidRPr="00AC5B1E">
        <w:t>Çanakkale</w:t>
      </w:r>
      <w:proofErr w:type="spellEnd"/>
      <w:r w:rsidRPr="00AC5B1E">
        <w:t xml:space="preserve"> </w:t>
      </w:r>
      <w:proofErr w:type="spellStart"/>
      <w:r w:rsidRPr="00AC5B1E">
        <w:t>Onsekiz</w:t>
      </w:r>
      <w:proofErr w:type="spellEnd"/>
      <w:r w:rsidRPr="00AC5B1E">
        <w:t xml:space="preserve"> Mart University Undergraduate Education and Training Regulations. Each lesson in the training plan is taught in a way that covers the weekly topics in the teaching plan. The distribution of compulsory and elective courses in the education plans over the semesters and their relationship with the Program Outcomes and Program-Specific Criteria are seen in detail in the education-training information system and student information system. In this context, the relevant course contents and all other evidence are presented below for your information.</w:t>
      </w:r>
    </w:p>
    <w:p w14:paraId="215FB7E4" w14:textId="5C62240B" w:rsidR="005047C3" w:rsidRPr="0003280F" w:rsidRDefault="00AC5B1E" w:rsidP="0003280F">
      <w:pPr>
        <w:pStyle w:val="Balk3"/>
        <w:rPr>
          <w:b/>
        </w:rPr>
      </w:pPr>
      <w:bookmarkStart w:id="54" w:name="_Toc55389756"/>
      <w:r w:rsidRPr="0003280F">
        <w:rPr>
          <w:b/>
        </w:rPr>
        <w:t>05.4.1. Course Contents</w:t>
      </w:r>
      <w:bookmarkEnd w:id="54"/>
      <w:r w:rsidR="005047C3" w:rsidRPr="0003280F">
        <w:rPr>
          <w:b/>
        </w:rPr>
        <w:t xml:space="preserve"> </w:t>
      </w:r>
    </w:p>
    <w:p w14:paraId="1834091D" w14:textId="77777777" w:rsidR="00AC5B1E" w:rsidRPr="00AC5B1E" w:rsidRDefault="00AC5B1E" w:rsidP="00AC5B1E">
      <w:pPr>
        <w:jc w:val="center"/>
        <w:rPr>
          <w:b/>
        </w:rPr>
      </w:pPr>
      <w:r w:rsidRPr="00AC5B1E">
        <w:rPr>
          <w:b/>
        </w:rPr>
        <w:t>I. SEMESTER</w:t>
      </w:r>
    </w:p>
    <w:p w14:paraId="1F4E5FC6" w14:textId="77777777" w:rsidR="00AC5B1E" w:rsidRPr="00AC5B1E" w:rsidRDefault="00AC5B1E" w:rsidP="00AC5B1E">
      <w:pPr>
        <w:jc w:val="center"/>
        <w:rPr>
          <w:b/>
        </w:rPr>
      </w:pPr>
      <w:r w:rsidRPr="00AC5B1E">
        <w:rPr>
          <w:b/>
        </w:rPr>
        <w:t>MANDATORY COURSES</w:t>
      </w:r>
    </w:p>
    <w:p w14:paraId="1F504EFE" w14:textId="77777777" w:rsidR="0048223A" w:rsidRDefault="0048223A" w:rsidP="00AC5B1E">
      <w:pPr>
        <w:jc w:val="center"/>
        <w:rPr>
          <w:b/>
          <w:u w:val="single"/>
        </w:rPr>
      </w:pPr>
    </w:p>
    <w:p w14:paraId="73F3DC59" w14:textId="68FF258C" w:rsidR="00AC5B1E" w:rsidRPr="00AC5B1E" w:rsidRDefault="00AC5B1E" w:rsidP="00AC5B1E">
      <w:pPr>
        <w:jc w:val="center"/>
        <w:rPr>
          <w:b/>
        </w:rPr>
      </w:pPr>
      <w:r w:rsidRPr="00AC5B1E">
        <w:rPr>
          <w:b/>
        </w:rPr>
        <w:t>II. SEMESTER</w:t>
      </w:r>
    </w:p>
    <w:p w14:paraId="6D59453B" w14:textId="77777777" w:rsidR="00AC5B1E" w:rsidRPr="00AC5B1E" w:rsidRDefault="00AC5B1E" w:rsidP="00AC5B1E">
      <w:pPr>
        <w:jc w:val="center"/>
        <w:rPr>
          <w:b/>
        </w:rPr>
      </w:pPr>
      <w:r w:rsidRPr="00AC5B1E">
        <w:rPr>
          <w:b/>
        </w:rPr>
        <w:t>MANDATORY COURSES</w:t>
      </w:r>
    </w:p>
    <w:p w14:paraId="6F26F262" w14:textId="66F325A9" w:rsidR="00AC5B1E" w:rsidRDefault="00AC5B1E" w:rsidP="00AC5B1E">
      <w:pPr>
        <w:rPr>
          <w:b/>
          <w:u w:val="single"/>
        </w:rPr>
      </w:pPr>
    </w:p>
    <w:p w14:paraId="18B2493E" w14:textId="77777777" w:rsidR="0048223A" w:rsidRDefault="0048223A" w:rsidP="00AC5B1E"/>
    <w:p w14:paraId="442D7D68" w14:textId="77777777" w:rsidR="00AC5B1E" w:rsidRPr="0003280F" w:rsidRDefault="00AC5B1E" w:rsidP="0003280F">
      <w:pPr>
        <w:jc w:val="center"/>
        <w:rPr>
          <w:b/>
        </w:rPr>
      </w:pPr>
      <w:r w:rsidRPr="0003280F">
        <w:rPr>
          <w:b/>
        </w:rPr>
        <w:t>III. SEMESTER</w:t>
      </w:r>
    </w:p>
    <w:p w14:paraId="2030D686" w14:textId="77777777" w:rsidR="00AC5B1E" w:rsidRPr="0003280F" w:rsidRDefault="00AC5B1E" w:rsidP="0003280F">
      <w:pPr>
        <w:jc w:val="center"/>
        <w:rPr>
          <w:b/>
        </w:rPr>
      </w:pPr>
      <w:r w:rsidRPr="0003280F">
        <w:rPr>
          <w:b/>
        </w:rPr>
        <w:t>MANDATORY COURSES</w:t>
      </w:r>
    </w:p>
    <w:p w14:paraId="2194199B" w14:textId="0AB08C98" w:rsidR="00AC5B1E" w:rsidRDefault="00AC5B1E" w:rsidP="00AC5B1E">
      <w:pPr>
        <w:rPr>
          <w:b/>
          <w:u w:val="single"/>
        </w:rPr>
      </w:pPr>
    </w:p>
    <w:p w14:paraId="6B5759E0" w14:textId="77777777" w:rsidR="0048223A" w:rsidRDefault="0048223A" w:rsidP="00AC5B1E"/>
    <w:p w14:paraId="49A70615" w14:textId="77777777" w:rsidR="00AC5B1E" w:rsidRPr="0003280F" w:rsidRDefault="00AC5B1E" w:rsidP="0003280F">
      <w:pPr>
        <w:jc w:val="center"/>
        <w:rPr>
          <w:b/>
        </w:rPr>
      </w:pPr>
      <w:r w:rsidRPr="0003280F">
        <w:rPr>
          <w:b/>
        </w:rPr>
        <w:t>IV. SEMESTER</w:t>
      </w:r>
    </w:p>
    <w:p w14:paraId="27A12501" w14:textId="77777777" w:rsidR="00AC5B1E" w:rsidRPr="0003280F" w:rsidRDefault="00AC5B1E" w:rsidP="0003280F">
      <w:pPr>
        <w:jc w:val="center"/>
        <w:rPr>
          <w:b/>
        </w:rPr>
      </w:pPr>
      <w:r w:rsidRPr="0003280F">
        <w:rPr>
          <w:b/>
        </w:rPr>
        <w:t>MANDATORY COURSES</w:t>
      </w:r>
    </w:p>
    <w:p w14:paraId="0F8FF0EF" w14:textId="77777777" w:rsidR="0048223A" w:rsidRDefault="0048223A" w:rsidP="0003280F">
      <w:pPr>
        <w:jc w:val="center"/>
        <w:rPr>
          <w:b/>
          <w:u w:val="single"/>
        </w:rPr>
      </w:pPr>
    </w:p>
    <w:p w14:paraId="00403083" w14:textId="77777777" w:rsidR="00AC5B1E" w:rsidRPr="0003280F" w:rsidRDefault="00AC5B1E" w:rsidP="0003280F">
      <w:pPr>
        <w:jc w:val="center"/>
        <w:rPr>
          <w:b/>
        </w:rPr>
      </w:pPr>
      <w:r w:rsidRPr="0003280F">
        <w:rPr>
          <w:b/>
        </w:rPr>
        <w:t>ELECTIVE COURSES</w:t>
      </w:r>
    </w:p>
    <w:p w14:paraId="3991C84A" w14:textId="3ADFE704" w:rsidR="00AC5B1E" w:rsidRPr="0003280F" w:rsidRDefault="0048223A" w:rsidP="0003280F">
      <w:pPr>
        <w:jc w:val="center"/>
        <w:rPr>
          <w:b/>
        </w:rPr>
      </w:pPr>
      <w:r>
        <w:rPr>
          <w:b/>
        </w:rPr>
        <w:t>I. SEMESTER</w:t>
      </w:r>
    </w:p>
    <w:p w14:paraId="1A11C315" w14:textId="3AAE6290" w:rsidR="00AC5B1E" w:rsidRDefault="00AC5B1E" w:rsidP="00AC5B1E">
      <w:pPr>
        <w:rPr>
          <w:b/>
          <w:u w:val="single"/>
        </w:rPr>
      </w:pPr>
    </w:p>
    <w:p w14:paraId="02FC8888" w14:textId="77777777" w:rsidR="0048223A" w:rsidRDefault="0048223A" w:rsidP="00AC5B1E"/>
    <w:p w14:paraId="3675AFA8" w14:textId="214F6AF7" w:rsidR="00AC5B1E" w:rsidRPr="0003280F" w:rsidRDefault="0048223A" w:rsidP="0003280F">
      <w:pPr>
        <w:jc w:val="center"/>
        <w:rPr>
          <w:b/>
        </w:rPr>
      </w:pPr>
      <w:r>
        <w:rPr>
          <w:b/>
        </w:rPr>
        <w:t>II. SEMESTER</w:t>
      </w:r>
    </w:p>
    <w:p w14:paraId="09EC1B77" w14:textId="77777777" w:rsidR="00AC5B1E" w:rsidRDefault="00AC5B1E" w:rsidP="00AC5B1E"/>
    <w:p w14:paraId="5A9D341F" w14:textId="77777777" w:rsidR="0003280F" w:rsidRPr="0003280F" w:rsidRDefault="0003280F" w:rsidP="0003280F">
      <w:pPr>
        <w:jc w:val="center"/>
        <w:rPr>
          <w:rFonts w:cs="Times New Roman"/>
          <w:b/>
          <w:bCs/>
        </w:rPr>
      </w:pPr>
      <w:r w:rsidRPr="0003280F">
        <w:rPr>
          <w:rFonts w:cs="Times New Roman"/>
          <w:b/>
          <w:bCs/>
        </w:rPr>
        <w:t>CONCLUSION</w:t>
      </w:r>
    </w:p>
    <w:p w14:paraId="5BE563C6" w14:textId="77777777" w:rsidR="0003280F" w:rsidRPr="0003280F" w:rsidRDefault="0003280F" w:rsidP="0003280F">
      <w:pPr>
        <w:spacing w:before="0" w:beforeAutospacing="0" w:after="0" w:afterAutospacing="0"/>
        <w:rPr>
          <w:rFonts w:cs="Times New Roman"/>
          <w:b/>
          <w:bCs/>
        </w:rPr>
      </w:pPr>
      <w:r w:rsidRPr="0003280F">
        <w:rPr>
          <w:rFonts w:cs="Times New Roman"/>
          <w:b/>
          <w:bCs/>
        </w:rPr>
        <w:t>SAMPLE APPLICATION</w:t>
      </w:r>
    </w:p>
    <w:p w14:paraId="0A318CF5" w14:textId="77777777" w:rsidR="0003280F" w:rsidRPr="0003280F" w:rsidRDefault="0003280F" w:rsidP="0003280F">
      <w:pPr>
        <w:spacing w:before="0" w:beforeAutospacing="0" w:after="0" w:afterAutospacing="0"/>
        <w:rPr>
          <w:rFonts w:cs="Times New Roman"/>
          <w:b/>
          <w:bCs/>
        </w:rPr>
      </w:pPr>
      <w:r w:rsidRPr="0003280F">
        <w:rPr>
          <w:rFonts w:cs="Times New Roman"/>
          <w:b/>
          <w:bCs/>
        </w:rPr>
        <w:lastRenderedPageBreak/>
        <w:t>EVIDENCE</w:t>
      </w:r>
    </w:p>
    <w:p w14:paraId="29F9474E" w14:textId="77777777" w:rsidR="0003280F" w:rsidRPr="0003280F" w:rsidRDefault="0003280F" w:rsidP="0003280F">
      <w:pPr>
        <w:spacing w:before="0" w:beforeAutospacing="0" w:after="0" w:afterAutospacing="0"/>
        <w:rPr>
          <w:rFonts w:cs="Times New Roman"/>
          <w:b/>
          <w:bCs/>
        </w:rPr>
      </w:pPr>
      <w:r w:rsidRPr="0003280F">
        <w:rPr>
          <w:rFonts w:cs="Times New Roman"/>
          <w:b/>
          <w:bCs/>
        </w:rPr>
        <w:t>Unit / Program Website</w:t>
      </w:r>
    </w:p>
    <w:p w14:paraId="0D613F40" w14:textId="77777777" w:rsidR="0003280F" w:rsidRPr="0003280F" w:rsidRDefault="0003280F" w:rsidP="0003280F">
      <w:pPr>
        <w:rPr>
          <w:rFonts w:eastAsia="Times" w:cs="Times New Roman"/>
          <w:color w:val="000000"/>
        </w:rPr>
      </w:pPr>
      <w:r w:rsidRPr="0003280F">
        <w:rPr>
          <w:rFonts w:eastAsia="Times" w:cs="Times New Roman"/>
          <w:color w:val="000000"/>
        </w:rPr>
        <w:t>Evidence links:</w:t>
      </w:r>
    </w:p>
    <w:p w14:paraId="3D3662AB" w14:textId="4D40AC94" w:rsidR="00D17231" w:rsidRPr="0003280F" w:rsidRDefault="00000000" w:rsidP="0003280F">
      <w:pPr>
        <w:widowControl w:val="0"/>
        <w:kinsoku w:val="0"/>
        <w:overflowPunct w:val="0"/>
        <w:autoSpaceDE w:val="0"/>
        <w:autoSpaceDN w:val="0"/>
        <w:adjustRightInd w:val="0"/>
        <w:spacing w:before="0" w:beforeAutospacing="0" w:after="0" w:afterAutospacing="0" w:line="240" w:lineRule="auto"/>
        <w:ind w:firstLine="0"/>
        <w:jc w:val="left"/>
        <w:rPr>
          <w:rFonts w:eastAsia="Times New Roman" w:cs="Times New Roman"/>
          <w:color w:val="0563C1"/>
          <w:szCs w:val="24"/>
          <w:u w:val="single"/>
          <w:lang w:eastAsia="tr-TR"/>
        </w:rPr>
      </w:pPr>
      <w:hyperlink r:id="rId181" w:history="1">
        <w:r w:rsidR="0003280F" w:rsidRPr="0003280F">
          <w:rPr>
            <w:rFonts w:eastAsia="Times New Roman" w:cs="Times New Roman"/>
            <w:color w:val="0563C1"/>
            <w:szCs w:val="24"/>
            <w:u w:val="single"/>
            <w:lang w:eastAsia="tr-TR"/>
          </w:rPr>
          <w:t>http://saglik.cuby.comu.edu.tr/</w:t>
        </w:r>
      </w:hyperlink>
      <w:r w:rsidR="0003280F" w:rsidRPr="0003280F">
        <w:rPr>
          <w:rFonts w:eastAsia="Times New Roman" w:cs="Times New Roman"/>
          <w:color w:val="0563C1"/>
          <w:szCs w:val="24"/>
          <w:u w:val="single"/>
          <w:lang w:eastAsia="tr-TR"/>
        </w:rPr>
        <w:t xml:space="preserve"> </w:t>
      </w:r>
      <w:hyperlink r:id="rId182" w:history="1">
        <w:r w:rsidR="0003280F" w:rsidRPr="0003280F">
          <w:rPr>
            <w:rFonts w:eastAsia="Times New Roman" w:cs="Times New Roman"/>
            <w:color w:val="0563C1"/>
            <w:szCs w:val="24"/>
            <w:u w:val="single"/>
            <w:lang w:eastAsia="tr-TR"/>
          </w:rPr>
          <w:t xml:space="preserve">https://ubys.comu.edu.tr/AIS/OutcomeBasedLearning/Home/Index?id=7241 </w:t>
        </w:r>
      </w:hyperlink>
      <w:hyperlink r:id="rId183" w:history="1">
        <w:r w:rsidR="0003280F" w:rsidRPr="0003280F">
          <w:rPr>
            <w:rFonts w:eastAsia="Times New Roman" w:cs="Times New Roman"/>
            <w:color w:val="0563C1"/>
            <w:szCs w:val="24"/>
            <w:u w:val="single"/>
            <w:lang w:eastAsia="tr-TR"/>
          </w:rPr>
          <w:t xml:space="preserve">http://cuby.comu.edu.tr/arsiv/duyurular/yuksekokulumuz-2019-yili-faaliyet-raporu-r103 .html </w:t>
        </w:r>
      </w:hyperlink>
      <w:r w:rsidR="0003280F" w:rsidRPr="0003280F">
        <w:rPr>
          <w:rFonts w:eastAsia="Times New Roman" w:cs="Times New Roman"/>
          <w:color w:val="0563C1"/>
          <w:szCs w:val="24"/>
          <w:u w:val="single"/>
          <w:lang w:eastAsia="tr-TR"/>
        </w:rPr>
        <w:br/>
      </w:r>
      <w:hyperlink r:id="rId184" w:history="1">
        <w:r w:rsidR="0003280F" w:rsidRPr="0003280F">
          <w:rPr>
            <w:rFonts w:eastAsia="Times New Roman" w:cs="Times New Roman"/>
            <w:color w:val="0563C1"/>
            <w:szCs w:val="24"/>
            <w:u w:val="single"/>
            <w:lang w:eastAsia="tr-TR"/>
          </w:rPr>
          <w:t xml:space="preserve">http://ogrenciisleri.comu.edu.tr/ </w:t>
        </w:r>
      </w:hyperlink>
      <w:r w:rsidR="0003280F" w:rsidRPr="0003280F">
        <w:rPr>
          <w:rFonts w:eastAsia="Times" w:cs="Times New Roman"/>
          <w:color w:val="000000"/>
          <w:szCs w:val="24"/>
          <w:lang w:eastAsia="tr-TR"/>
        </w:rPr>
        <w:br/>
      </w:r>
      <w:hyperlink r:id="rId185" w:history="1">
        <w:r w:rsidR="0003280F" w:rsidRPr="0003280F">
          <w:rPr>
            <w:rFonts w:eastAsia="Times New Roman" w:cs="Times New Roman"/>
            <w:color w:val="0563C1"/>
            <w:szCs w:val="24"/>
            <w:u w:val="single"/>
            <w:lang w:eastAsia="tr-TR"/>
          </w:rPr>
          <w:t>http://cuby.comu.edu.tr/formlar/ogrenciler-icin-formlar.html</w:t>
        </w:r>
      </w:hyperlink>
      <w:r w:rsidR="0003280F" w:rsidRPr="0003280F">
        <w:rPr>
          <w:rFonts w:eastAsia="Times New Roman" w:cs="Times New Roman"/>
          <w:color w:val="0563C1"/>
          <w:szCs w:val="24"/>
          <w:u w:val="single"/>
          <w:lang w:eastAsia="tr-TR"/>
        </w:rPr>
        <w:t xml:space="preserve"> </w:t>
      </w:r>
    </w:p>
    <w:p w14:paraId="452997AF" w14:textId="77777777" w:rsidR="0003280F" w:rsidRDefault="0003280F" w:rsidP="0003280F">
      <w:pPr>
        <w:widowControl w:val="0"/>
        <w:kinsoku w:val="0"/>
        <w:overflowPunct w:val="0"/>
        <w:autoSpaceDE w:val="0"/>
        <w:autoSpaceDN w:val="0"/>
        <w:adjustRightInd w:val="0"/>
        <w:spacing w:before="0" w:beforeAutospacing="0" w:after="0" w:afterAutospacing="0" w:line="240" w:lineRule="auto"/>
        <w:ind w:firstLine="0"/>
        <w:jc w:val="left"/>
        <w:rPr>
          <w:rFonts w:eastAsia="Times New Roman" w:cs="Times New Roman"/>
          <w:color w:val="0563C1"/>
          <w:szCs w:val="24"/>
          <w:u w:val="single"/>
          <w:lang w:eastAsia="tr-TR"/>
        </w:rPr>
      </w:pPr>
    </w:p>
    <w:p w14:paraId="4F72DBF8" w14:textId="6C1344DA" w:rsidR="0003280F" w:rsidRPr="0003280F" w:rsidRDefault="0003280F" w:rsidP="0003280F">
      <w:pPr>
        <w:pStyle w:val="Balk2"/>
        <w:ind w:left="0" w:firstLine="709"/>
      </w:pPr>
      <w:bookmarkStart w:id="55" w:name="_Toc55389757"/>
      <w:r>
        <w:t xml:space="preserve">05.5. </w:t>
      </w:r>
      <w:r w:rsidRPr="0003280F">
        <w:t>Training Plan Components II</w:t>
      </w:r>
      <w:bookmarkEnd w:id="55"/>
    </w:p>
    <w:p w14:paraId="01F2314E" w14:textId="77777777" w:rsidR="0003280F" w:rsidRPr="0003280F" w:rsidRDefault="0003280F" w:rsidP="0003280F">
      <w:r w:rsidRPr="0003280F">
        <w:t>ECTS of basic courses within the Health Management discipline and courses that are close to and complementary to this discipline and will support health management are sufficient. In addition to the core courses, the curriculum also includes a number of elective courses that will enable students to gain knowledge about other departments in their fields of interest and that will provide them with competence in their field.</w:t>
      </w:r>
    </w:p>
    <w:p w14:paraId="67AD0052" w14:textId="435A395B" w:rsidR="0003280F" w:rsidRPr="0003280F" w:rsidRDefault="0003280F" w:rsidP="0003280F">
      <w:r w:rsidRPr="0003280F">
        <w:t>Our students are offered the opportunity to conduct research on a specific subject, analyze data, design experiments, problem-solve, develop creative thinking and teamwork skills, and are encouraged to do interdisciplinary studies and projects.</w:t>
      </w:r>
    </w:p>
    <w:p w14:paraId="5C2BE03C" w14:textId="77777777" w:rsidR="0003280F" w:rsidRPr="0003280F" w:rsidRDefault="0003280F" w:rsidP="0003280F">
      <w:pPr>
        <w:jc w:val="center"/>
        <w:rPr>
          <w:rFonts w:cs="Times New Roman"/>
          <w:b/>
          <w:bCs/>
        </w:rPr>
      </w:pPr>
      <w:r w:rsidRPr="0003280F">
        <w:rPr>
          <w:rFonts w:cs="Times New Roman"/>
          <w:b/>
          <w:bCs/>
        </w:rPr>
        <w:t>CONCLUSION</w:t>
      </w:r>
    </w:p>
    <w:p w14:paraId="1A4657A2" w14:textId="77777777" w:rsidR="0003280F" w:rsidRPr="0003280F" w:rsidRDefault="0003280F" w:rsidP="0003280F">
      <w:pPr>
        <w:spacing w:before="0" w:beforeAutospacing="0" w:after="0" w:afterAutospacing="0"/>
        <w:rPr>
          <w:rFonts w:cs="Times New Roman"/>
          <w:b/>
          <w:bCs/>
        </w:rPr>
      </w:pPr>
      <w:r w:rsidRPr="0003280F">
        <w:rPr>
          <w:rFonts w:cs="Times New Roman"/>
          <w:b/>
          <w:bCs/>
        </w:rPr>
        <w:t>SAMPLE APPLICATION</w:t>
      </w:r>
    </w:p>
    <w:p w14:paraId="179CA2AB" w14:textId="77777777" w:rsidR="0003280F" w:rsidRPr="0003280F" w:rsidRDefault="0003280F" w:rsidP="0003280F">
      <w:pPr>
        <w:spacing w:before="0" w:beforeAutospacing="0" w:after="0" w:afterAutospacing="0"/>
        <w:rPr>
          <w:rFonts w:cs="Times New Roman"/>
          <w:b/>
          <w:bCs/>
        </w:rPr>
      </w:pPr>
      <w:r w:rsidRPr="0003280F">
        <w:rPr>
          <w:rFonts w:cs="Times New Roman"/>
          <w:b/>
          <w:bCs/>
        </w:rPr>
        <w:t>EVIDENCE</w:t>
      </w:r>
    </w:p>
    <w:p w14:paraId="6F19322A" w14:textId="77777777" w:rsidR="0003280F" w:rsidRPr="0003280F" w:rsidRDefault="0003280F" w:rsidP="0003280F">
      <w:pPr>
        <w:spacing w:before="0" w:beforeAutospacing="0" w:after="0" w:afterAutospacing="0"/>
        <w:rPr>
          <w:rFonts w:cs="Times New Roman"/>
          <w:b/>
          <w:bCs/>
        </w:rPr>
      </w:pPr>
      <w:r w:rsidRPr="0003280F">
        <w:rPr>
          <w:rFonts w:cs="Times New Roman"/>
          <w:b/>
          <w:bCs/>
        </w:rPr>
        <w:t>Unit / Program Website</w:t>
      </w:r>
    </w:p>
    <w:p w14:paraId="34A6705E" w14:textId="77777777" w:rsidR="0003280F" w:rsidRPr="0003280F" w:rsidRDefault="0003280F" w:rsidP="0003280F">
      <w:pPr>
        <w:rPr>
          <w:rFonts w:eastAsia="Times" w:cs="Times New Roman"/>
          <w:color w:val="000000"/>
        </w:rPr>
      </w:pPr>
      <w:r w:rsidRPr="0003280F">
        <w:rPr>
          <w:rFonts w:eastAsia="Times" w:cs="Times New Roman"/>
          <w:color w:val="000000"/>
        </w:rPr>
        <w:t>Evidence links:</w:t>
      </w:r>
    </w:p>
    <w:p w14:paraId="70318A68" w14:textId="77777777" w:rsidR="0003280F" w:rsidRPr="0003280F" w:rsidRDefault="00000000" w:rsidP="0003280F">
      <w:pPr>
        <w:widowControl w:val="0"/>
        <w:kinsoku w:val="0"/>
        <w:overflowPunct w:val="0"/>
        <w:autoSpaceDE w:val="0"/>
        <w:autoSpaceDN w:val="0"/>
        <w:adjustRightInd w:val="0"/>
        <w:spacing w:before="0" w:beforeAutospacing="0" w:after="0" w:afterAutospacing="0" w:line="240" w:lineRule="auto"/>
        <w:ind w:firstLine="0"/>
        <w:jc w:val="left"/>
        <w:rPr>
          <w:rFonts w:eastAsia="Times New Roman" w:cs="Times New Roman"/>
          <w:color w:val="0563C1"/>
          <w:szCs w:val="24"/>
          <w:u w:val="single"/>
          <w:lang w:eastAsia="tr-TR"/>
        </w:rPr>
      </w:pPr>
      <w:hyperlink r:id="rId186" w:history="1">
        <w:r w:rsidR="0003280F" w:rsidRPr="0003280F">
          <w:rPr>
            <w:rFonts w:eastAsia="Times New Roman" w:cs="Times New Roman"/>
            <w:color w:val="0563C1"/>
            <w:szCs w:val="24"/>
            <w:u w:val="single"/>
            <w:lang w:eastAsia="tr-TR"/>
          </w:rPr>
          <w:t>http://saglik.cuby.comu.edu.tr/</w:t>
        </w:r>
      </w:hyperlink>
      <w:r w:rsidR="0003280F" w:rsidRPr="0003280F">
        <w:rPr>
          <w:rFonts w:eastAsia="Times New Roman" w:cs="Times New Roman"/>
          <w:color w:val="0563C1"/>
          <w:szCs w:val="24"/>
          <w:u w:val="single"/>
          <w:lang w:eastAsia="tr-TR"/>
        </w:rPr>
        <w:t xml:space="preserve"> </w:t>
      </w:r>
      <w:hyperlink r:id="rId187" w:history="1">
        <w:r w:rsidR="0003280F" w:rsidRPr="0003280F">
          <w:rPr>
            <w:rFonts w:eastAsia="Times New Roman" w:cs="Times New Roman"/>
            <w:color w:val="0563C1"/>
            <w:szCs w:val="24"/>
            <w:u w:val="single"/>
            <w:lang w:eastAsia="tr-TR"/>
          </w:rPr>
          <w:t xml:space="preserve">https://ubys.comu.edu.tr/AIS/OutcomeBasedLearning/Home/Index?id=7241 </w:t>
        </w:r>
      </w:hyperlink>
      <w:hyperlink r:id="rId188" w:history="1">
        <w:r w:rsidR="0003280F" w:rsidRPr="0003280F">
          <w:rPr>
            <w:rFonts w:eastAsia="Times New Roman" w:cs="Times New Roman"/>
            <w:color w:val="0563C1"/>
            <w:szCs w:val="24"/>
            <w:u w:val="single"/>
            <w:lang w:eastAsia="tr-TR"/>
          </w:rPr>
          <w:t xml:space="preserve">http://cuby.comu.edu.tr/arsiv/duyurular/yuksekokulumuz-2019-yili-faaliyet-raporu-r103 .html </w:t>
        </w:r>
      </w:hyperlink>
      <w:r w:rsidR="0003280F" w:rsidRPr="0003280F">
        <w:rPr>
          <w:rFonts w:eastAsia="Times New Roman" w:cs="Times New Roman"/>
          <w:color w:val="0563C1"/>
          <w:szCs w:val="24"/>
          <w:u w:val="single"/>
          <w:lang w:eastAsia="tr-TR"/>
        </w:rPr>
        <w:br/>
      </w:r>
      <w:hyperlink r:id="rId189" w:history="1">
        <w:r w:rsidR="0003280F" w:rsidRPr="0003280F">
          <w:rPr>
            <w:rFonts w:eastAsia="Times New Roman" w:cs="Times New Roman"/>
            <w:color w:val="0563C1"/>
            <w:szCs w:val="24"/>
            <w:u w:val="single"/>
            <w:lang w:eastAsia="tr-TR"/>
          </w:rPr>
          <w:t xml:space="preserve">http://ogrenciisleri.comu.edu.tr/ </w:t>
        </w:r>
      </w:hyperlink>
      <w:r w:rsidR="0003280F" w:rsidRPr="0003280F">
        <w:rPr>
          <w:rFonts w:eastAsia="Times" w:cs="Times New Roman"/>
          <w:color w:val="000000"/>
          <w:szCs w:val="24"/>
          <w:lang w:eastAsia="tr-TR"/>
        </w:rPr>
        <w:br/>
      </w:r>
      <w:hyperlink r:id="rId190" w:history="1">
        <w:r w:rsidR="0003280F" w:rsidRPr="0003280F">
          <w:rPr>
            <w:rFonts w:eastAsia="Times New Roman" w:cs="Times New Roman"/>
            <w:color w:val="0563C1"/>
            <w:szCs w:val="24"/>
            <w:u w:val="single"/>
            <w:lang w:eastAsia="tr-TR"/>
          </w:rPr>
          <w:t>http://cuby.comu.edu.tr/formlar/ogrenciler-icin-formlar.html</w:t>
        </w:r>
      </w:hyperlink>
      <w:r w:rsidR="0003280F" w:rsidRPr="0003280F">
        <w:rPr>
          <w:rFonts w:eastAsia="Times New Roman" w:cs="Times New Roman"/>
          <w:color w:val="0563C1"/>
          <w:szCs w:val="24"/>
          <w:u w:val="single"/>
          <w:lang w:eastAsia="tr-TR"/>
        </w:rPr>
        <w:t xml:space="preserve"> </w:t>
      </w:r>
    </w:p>
    <w:p w14:paraId="57853AFB" w14:textId="505E9D1A" w:rsidR="009C22C2" w:rsidRDefault="009C22C2" w:rsidP="009C22C2">
      <w:pPr>
        <w:pStyle w:val="Balk2"/>
        <w:ind w:left="0" w:firstLine="709"/>
      </w:pPr>
      <w:bookmarkStart w:id="56" w:name="_Toc55389758"/>
      <w:r>
        <w:lastRenderedPageBreak/>
        <w:t xml:space="preserve">05.6. </w:t>
      </w:r>
      <w:r>
        <w:tab/>
        <w:t>Existence of a General Education Plan within the Scope of Program Objectives</w:t>
      </w:r>
      <w:bookmarkEnd w:id="56"/>
    </w:p>
    <w:p w14:paraId="56DAB5EC" w14:textId="77777777" w:rsidR="009C22C2" w:rsidRDefault="009C22C2" w:rsidP="009C22C2">
      <w:r>
        <w:t>In line with the program objectives, courses related to general education are included in the education plan. In this direction, graduates will be able to study introduction to business, health economics, financial management in health enterprises, health law, biostatistics, human resources management in health enterprises, health sociology, public relations in health enterprises, medical terminology, health technology management, research methods, total quality management in health enterprises, etc. . It is aimed for students to gain knowledge on the subject and apply it in public or private sector organizations where they will work.</w:t>
      </w:r>
    </w:p>
    <w:p w14:paraId="358FDDCF" w14:textId="77777777" w:rsidR="009C22C2" w:rsidRPr="0003280F" w:rsidRDefault="009C22C2" w:rsidP="009C22C2">
      <w:pPr>
        <w:jc w:val="center"/>
        <w:rPr>
          <w:rFonts w:cs="Times New Roman"/>
          <w:b/>
          <w:bCs/>
        </w:rPr>
      </w:pPr>
      <w:r w:rsidRPr="0003280F">
        <w:rPr>
          <w:rFonts w:cs="Times New Roman"/>
          <w:b/>
          <w:bCs/>
        </w:rPr>
        <w:t>CONCLUSION</w:t>
      </w:r>
    </w:p>
    <w:p w14:paraId="6B3D141B" w14:textId="77777777" w:rsidR="009C22C2" w:rsidRPr="0003280F" w:rsidRDefault="009C22C2" w:rsidP="009C22C2">
      <w:pPr>
        <w:spacing w:before="0" w:beforeAutospacing="0" w:after="0" w:afterAutospacing="0"/>
        <w:rPr>
          <w:rFonts w:cs="Times New Roman"/>
          <w:b/>
          <w:bCs/>
        </w:rPr>
      </w:pPr>
      <w:r w:rsidRPr="0003280F">
        <w:rPr>
          <w:rFonts w:cs="Times New Roman"/>
          <w:b/>
          <w:bCs/>
        </w:rPr>
        <w:t>SAMPLE APPLICATION</w:t>
      </w:r>
    </w:p>
    <w:p w14:paraId="21393BB5" w14:textId="77777777" w:rsidR="009C22C2" w:rsidRPr="0003280F" w:rsidRDefault="009C22C2" w:rsidP="009C22C2">
      <w:pPr>
        <w:spacing w:before="0" w:beforeAutospacing="0" w:after="0" w:afterAutospacing="0"/>
        <w:rPr>
          <w:rFonts w:cs="Times New Roman"/>
          <w:b/>
          <w:bCs/>
        </w:rPr>
      </w:pPr>
      <w:r w:rsidRPr="0003280F">
        <w:rPr>
          <w:rFonts w:cs="Times New Roman"/>
          <w:b/>
          <w:bCs/>
        </w:rPr>
        <w:t>EVIDENCE</w:t>
      </w:r>
    </w:p>
    <w:p w14:paraId="2BB457D0" w14:textId="77777777" w:rsidR="009C22C2" w:rsidRPr="0003280F" w:rsidRDefault="009C22C2" w:rsidP="009C22C2">
      <w:pPr>
        <w:spacing w:before="0" w:beforeAutospacing="0" w:after="0" w:afterAutospacing="0"/>
        <w:rPr>
          <w:rFonts w:cs="Times New Roman"/>
          <w:b/>
          <w:bCs/>
        </w:rPr>
      </w:pPr>
      <w:r w:rsidRPr="0003280F">
        <w:rPr>
          <w:rFonts w:cs="Times New Roman"/>
          <w:b/>
          <w:bCs/>
        </w:rPr>
        <w:t>Unit / Program Website</w:t>
      </w:r>
    </w:p>
    <w:p w14:paraId="40997DDC" w14:textId="77777777" w:rsidR="009C22C2" w:rsidRPr="0003280F" w:rsidRDefault="009C22C2" w:rsidP="009C22C2">
      <w:pPr>
        <w:rPr>
          <w:rFonts w:eastAsia="Times" w:cs="Times New Roman"/>
          <w:color w:val="000000"/>
        </w:rPr>
      </w:pPr>
      <w:r w:rsidRPr="0003280F">
        <w:rPr>
          <w:rFonts w:eastAsia="Times" w:cs="Times New Roman"/>
          <w:color w:val="000000"/>
        </w:rPr>
        <w:t>Evidence links:</w:t>
      </w:r>
    </w:p>
    <w:p w14:paraId="5B7E3CB5" w14:textId="77777777" w:rsidR="009C22C2" w:rsidRPr="0003280F" w:rsidRDefault="00000000" w:rsidP="009C22C2">
      <w:pPr>
        <w:widowControl w:val="0"/>
        <w:kinsoku w:val="0"/>
        <w:overflowPunct w:val="0"/>
        <w:autoSpaceDE w:val="0"/>
        <w:autoSpaceDN w:val="0"/>
        <w:adjustRightInd w:val="0"/>
        <w:spacing w:before="0" w:beforeAutospacing="0" w:after="0" w:afterAutospacing="0" w:line="240" w:lineRule="auto"/>
        <w:ind w:firstLine="0"/>
        <w:jc w:val="left"/>
        <w:rPr>
          <w:rFonts w:eastAsia="Times New Roman" w:cs="Times New Roman"/>
          <w:color w:val="0563C1"/>
          <w:szCs w:val="24"/>
          <w:u w:val="single"/>
          <w:lang w:eastAsia="tr-TR"/>
        </w:rPr>
      </w:pPr>
      <w:hyperlink r:id="rId191" w:history="1">
        <w:r w:rsidR="009C22C2" w:rsidRPr="0003280F">
          <w:rPr>
            <w:rFonts w:eastAsia="Times New Roman" w:cs="Times New Roman"/>
            <w:color w:val="0563C1"/>
            <w:szCs w:val="24"/>
            <w:u w:val="single"/>
            <w:lang w:eastAsia="tr-TR"/>
          </w:rPr>
          <w:t>http://saglik.cuby.comu.edu.tr/</w:t>
        </w:r>
      </w:hyperlink>
      <w:r w:rsidR="009C22C2" w:rsidRPr="0003280F">
        <w:rPr>
          <w:rFonts w:eastAsia="Times New Roman" w:cs="Times New Roman"/>
          <w:color w:val="0563C1"/>
          <w:szCs w:val="24"/>
          <w:u w:val="single"/>
          <w:lang w:eastAsia="tr-TR"/>
        </w:rPr>
        <w:t xml:space="preserve"> </w:t>
      </w:r>
      <w:hyperlink r:id="rId192" w:history="1">
        <w:r w:rsidR="009C22C2" w:rsidRPr="0003280F">
          <w:rPr>
            <w:rFonts w:eastAsia="Times New Roman" w:cs="Times New Roman"/>
            <w:color w:val="0563C1"/>
            <w:szCs w:val="24"/>
            <w:u w:val="single"/>
            <w:lang w:eastAsia="tr-TR"/>
          </w:rPr>
          <w:t xml:space="preserve">https://ubys.comu.edu.tr/AIS/OutcomeBasedLearning/Home/Index?id=7241 </w:t>
        </w:r>
      </w:hyperlink>
      <w:hyperlink r:id="rId193" w:history="1">
        <w:r w:rsidR="009C22C2" w:rsidRPr="0003280F">
          <w:rPr>
            <w:rFonts w:eastAsia="Times New Roman" w:cs="Times New Roman"/>
            <w:color w:val="0563C1"/>
            <w:szCs w:val="24"/>
            <w:u w:val="single"/>
            <w:lang w:eastAsia="tr-TR"/>
          </w:rPr>
          <w:t xml:space="preserve">http://cuby.comu.edu.tr/arsiv/duyurular/yuksekokulumuz-2019-yili-faaliyet-raporu-r103 .html </w:t>
        </w:r>
      </w:hyperlink>
      <w:r w:rsidR="009C22C2" w:rsidRPr="0003280F">
        <w:rPr>
          <w:rFonts w:eastAsia="Times New Roman" w:cs="Times New Roman"/>
          <w:color w:val="0563C1"/>
          <w:szCs w:val="24"/>
          <w:u w:val="single"/>
          <w:lang w:eastAsia="tr-TR"/>
        </w:rPr>
        <w:br/>
      </w:r>
      <w:hyperlink r:id="rId194" w:history="1">
        <w:r w:rsidR="009C22C2" w:rsidRPr="0003280F">
          <w:rPr>
            <w:rFonts w:eastAsia="Times New Roman" w:cs="Times New Roman"/>
            <w:color w:val="0563C1"/>
            <w:szCs w:val="24"/>
            <w:u w:val="single"/>
            <w:lang w:eastAsia="tr-TR"/>
          </w:rPr>
          <w:t xml:space="preserve">http://ogrenciisleri.comu.edu.tr/ </w:t>
        </w:r>
      </w:hyperlink>
      <w:r w:rsidR="009C22C2" w:rsidRPr="0003280F">
        <w:rPr>
          <w:rFonts w:eastAsia="Times" w:cs="Times New Roman"/>
          <w:color w:val="000000"/>
          <w:szCs w:val="24"/>
          <w:lang w:eastAsia="tr-TR"/>
        </w:rPr>
        <w:br/>
      </w:r>
      <w:hyperlink r:id="rId195" w:history="1">
        <w:r w:rsidR="009C22C2" w:rsidRPr="0003280F">
          <w:rPr>
            <w:rFonts w:eastAsia="Times New Roman" w:cs="Times New Roman"/>
            <w:color w:val="0563C1"/>
            <w:szCs w:val="24"/>
            <w:u w:val="single"/>
            <w:lang w:eastAsia="tr-TR"/>
          </w:rPr>
          <w:t>http://cuby.comu.edu.tr/formlar/ogrenciler-icin-formlar.html</w:t>
        </w:r>
      </w:hyperlink>
      <w:r w:rsidR="009C22C2" w:rsidRPr="0003280F">
        <w:rPr>
          <w:rFonts w:eastAsia="Times New Roman" w:cs="Times New Roman"/>
          <w:color w:val="0563C1"/>
          <w:szCs w:val="24"/>
          <w:u w:val="single"/>
          <w:lang w:eastAsia="tr-TR"/>
        </w:rPr>
        <w:t xml:space="preserve"> </w:t>
      </w:r>
    </w:p>
    <w:p w14:paraId="3202326C" w14:textId="14EBD927" w:rsidR="009C22C2" w:rsidRDefault="009C22C2" w:rsidP="009C22C2">
      <w:pPr>
        <w:pStyle w:val="Balk2"/>
        <w:ind w:left="0" w:firstLine="709"/>
      </w:pPr>
      <w:bookmarkStart w:id="57" w:name="_Toc55389759"/>
      <w:r>
        <w:t xml:space="preserve">05.7. </w:t>
      </w:r>
      <w:r>
        <w:tab/>
        <w:t>Master Design Experience</w:t>
      </w:r>
      <w:bookmarkEnd w:id="57"/>
    </w:p>
    <w:p w14:paraId="195517A7" w14:textId="77777777" w:rsidR="009C22C2" w:rsidRDefault="009C22C2" w:rsidP="009C22C2">
      <w:r>
        <w:t>Students should be prepared with a master implementation/design experience that will use the knowledge and skills they have acquired in previous courses, including relevant standards and realistic constraints and conditions.</w:t>
      </w:r>
    </w:p>
    <w:p w14:paraId="6FFC3B67" w14:textId="707920E8" w:rsidR="00EC57BF" w:rsidRDefault="009C22C2" w:rsidP="009C22C2">
      <w:r>
        <w:t xml:space="preserve">The courses included in the education plan are designed from a holistic perspective, supporting each other according to years and periods. In this regard, an education plan was created in line with the system of ensuring that the course taken previously meets the learning requirements of the next course. Courses are taught gradually on a yearly basis, from basic education to qualified education; It is planned to focus on more specific topics than general topics. In this context, the education plan is updated with the feedback received from the </w:t>
      </w:r>
      <w:r>
        <w:lastRenderedPageBreak/>
        <w:t>instructors teaching in the unit. Students can also benefit from compulsory internship opportunities during their undergraduate education and find an application area where they can use the knowledge and skills they have acquired in courses.</w:t>
      </w:r>
    </w:p>
    <w:p w14:paraId="792F87F9" w14:textId="77777777" w:rsidR="009C22C2" w:rsidRPr="0003280F" w:rsidRDefault="009C22C2" w:rsidP="009C22C2">
      <w:pPr>
        <w:jc w:val="center"/>
        <w:rPr>
          <w:rFonts w:cs="Times New Roman"/>
          <w:b/>
          <w:bCs/>
        </w:rPr>
      </w:pPr>
      <w:r w:rsidRPr="0003280F">
        <w:rPr>
          <w:rFonts w:cs="Times New Roman"/>
          <w:b/>
          <w:bCs/>
        </w:rPr>
        <w:t>CONCLUSION</w:t>
      </w:r>
    </w:p>
    <w:p w14:paraId="2F805CDC" w14:textId="77777777" w:rsidR="009C22C2" w:rsidRPr="0003280F" w:rsidRDefault="009C22C2" w:rsidP="009C22C2">
      <w:pPr>
        <w:spacing w:before="0" w:beforeAutospacing="0" w:after="0" w:afterAutospacing="0"/>
        <w:rPr>
          <w:rFonts w:cs="Times New Roman"/>
          <w:b/>
          <w:bCs/>
        </w:rPr>
      </w:pPr>
      <w:r w:rsidRPr="0003280F">
        <w:rPr>
          <w:rFonts w:cs="Times New Roman"/>
          <w:b/>
          <w:bCs/>
        </w:rPr>
        <w:t>SAMPLE APPLICATION</w:t>
      </w:r>
    </w:p>
    <w:p w14:paraId="6A773212" w14:textId="77777777" w:rsidR="009C22C2" w:rsidRPr="0003280F" w:rsidRDefault="009C22C2" w:rsidP="009C22C2">
      <w:pPr>
        <w:spacing w:before="0" w:beforeAutospacing="0" w:after="0" w:afterAutospacing="0"/>
        <w:rPr>
          <w:rFonts w:cs="Times New Roman"/>
          <w:b/>
          <w:bCs/>
        </w:rPr>
      </w:pPr>
      <w:r w:rsidRPr="0003280F">
        <w:rPr>
          <w:rFonts w:cs="Times New Roman"/>
          <w:b/>
          <w:bCs/>
        </w:rPr>
        <w:t>EVIDENCE</w:t>
      </w:r>
    </w:p>
    <w:p w14:paraId="79C8C7AF" w14:textId="77777777" w:rsidR="009C22C2" w:rsidRPr="0003280F" w:rsidRDefault="009C22C2" w:rsidP="009C22C2">
      <w:pPr>
        <w:spacing w:before="0" w:beforeAutospacing="0" w:after="0" w:afterAutospacing="0"/>
        <w:rPr>
          <w:rFonts w:cs="Times New Roman"/>
          <w:b/>
          <w:bCs/>
        </w:rPr>
      </w:pPr>
      <w:r w:rsidRPr="0003280F">
        <w:rPr>
          <w:rFonts w:cs="Times New Roman"/>
          <w:b/>
          <w:bCs/>
        </w:rPr>
        <w:t>Unit / Program Website</w:t>
      </w:r>
    </w:p>
    <w:p w14:paraId="26A17B0A" w14:textId="77777777" w:rsidR="009C22C2" w:rsidRPr="0003280F" w:rsidRDefault="009C22C2" w:rsidP="009C22C2">
      <w:pPr>
        <w:rPr>
          <w:rFonts w:eastAsia="Times" w:cs="Times New Roman"/>
          <w:color w:val="000000"/>
        </w:rPr>
      </w:pPr>
      <w:r w:rsidRPr="0003280F">
        <w:rPr>
          <w:rFonts w:eastAsia="Times" w:cs="Times New Roman"/>
          <w:color w:val="000000"/>
        </w:rPr>
        <w:t>Evidence links:</w:t>
      </w:r>
    </w:p>
    <w:p w14:paraId="1BF9E8DB" w14:textId="77777777" w:rsidR="009C22C2" w:rsidRPr="0003280F" w:rsidRDefault="00000000" w:rsidP="009C22C2">
      <w:pPr>
        <w:widowControl w:val="0"/>
        <w:kinsoku w:val="0"/>
        <w:overflowPunct w:val="0"/>
        <w:autoSpaceDE w:val="0"/>
        <w:autoSpaceDN w:val="0"/>
        <w:adjustRightInd w:val="0"/>
        <w:spacing w:before="0" w:beforeAutospacing="0" w:after="0" w:afterAutospacing="0" w:line="240" w:lineRule="auto"/>
        <w:ind w:firstLine="0"/>
        <w:jc w:val="left"/>
        <w:rPr>
          <w:rFonts w:eastAsia="Times New Roman" w:cs="Times New Roman"/>
          <w:color w:val="0563C1"/>
          <w:szCs w:val="24"/>
          <w:u w:val="single"/>
          <w:lang w:eastAsia="tr-TR"/>
        </w:rPr>
      </w:pPr>
      <w:hyperlink r:id="rId196" w:history="1">
        <w:r w:rsidR="009C22C2" w:rsidRPr="0003280F">
          <w:rPr>
            <w:rFonts w:eastAsia="Times New Roman" w:cs="Times New Roman"/>
            <w:color w:val="0563C1"/>
            <w:szCs w:val="24"/>
            <w:u w:val="single"/>
            <w:lang w:eastAsia="tr-TR"/>
          </w:rPr>
          <w:t>http://saglik.cuby.comu.edu.tr/</w:t>
        </w:r>
      </w:hyperlink>
      <w:r w:rsidR="009C22C2" w:rsidRPr="0003280F">
        <w:rPr>
          <w:rFonts w:eastAsia="Times New Roman" w:cs="Times New Roman"/>
          <w:color w:val="0563C1"/>
          <w:szCs w:val="24"/>
          <w:u w:val="single"/>
          <w:lang w:eastAsia="tr-TR"/>
        </w:rPr>
        <w:t xml:space="preserve"> </w:t>
      </w:r>
      <w:hyperlink r:id="rId197" w:history="1">
        <w:r w:rsidR="009C22C2" w:rsidRPr="0003280F">
          <w:rPr>
            <w:rFonts w:eastAsia="Times New Roman" w:cs="Times New Roman"/>
            <w:color w:val="0563C1"/>
            <w:szCs w:val="24"/>
            <w:u w:val="single"/>
            <w:lang w:eastAsia="tr-TR"/>
          </w:rPr>
          <w:t xml:space="preserve">https://ubys.comu.edu.tr/AIS/OutcomeBasedLearning/Home/Index?id=7241 </w:t>
        </w:r>
      </w:hyperlink>
      <w:hyperlink r:id="rId198" w:history="1">
        <w:r w:rsidR="009C22C2" w:rsidRPr="0003280F">
          <w:rPr>
            <w:rFonts w:eastAsia="Times New Roman" w:cs="Times New Roman"/>
            <w:color w:val="0563C1"/>
            <w:szCs w:val="24"/>
            <w:u w:val="single"/>
            <w:lang w:eastAsia="tr-TR"/>
          </w:rPr>
          <w:t xml:space="preserve">http://cuby.comu.edu.tr/arsiv/duyurular/yuksekokulumuz-2019-yili-faaliyet-raporu-r103 .html </w:t>
        </w:r>
      </w:hyperlink>
      <w:r w:rsidR="009C22C2" w:rsidRPr="0003280F">
        <w:rPr>
          <w:rFonts w:eastAsia="Times New Roman" w:cs="Times New Roman"/>
          <w:color w:val="0563C1"/>
          <w:szCs w:val="24"/>
          <w:u w:val="single"/>
          <w:lang w:eastAsia="tr-TR"/>
        </w:rPr>
        <w:br/>
      </w:r>
      <w:hyperlink r:id="rId199" w:history="1">
        <w:r w:rsidR="009C22C2" w:rsidRPr="0003280F">
          <w:rPr>
            <w:rFonts w:eastAsia="Times New Roman" w:cs="Times New Roman"/>
            <w:color w:val="0563C1"/>
            <w:szCs w:val="24"/>
            <w:u w:val="single"/>
            <w:lang w:eastAsia="tr-TR"/>
          </w:rPr>
          <w:t xml:space="preserve">http://ogrenciisleri.comu.edu.tr/ </w:t>
        </w:r>
      </w:hyperlink>
      <w:r w:rsidR="009C22C2" w:rsidRPr="0003280F">
        <w:rPr>
          <w:rFonts w:eastAsia="Times" w:cs="Times New Roman"/>
          <w:color w:val="000000"/>
          <w:szCs w:val="24"/>
          <w:lang w:eastAsia="tr-TR"/>
        </w:rPr>
        <w:br/>
      </w:r>
      <w:hyperlink r:id="rId200" w:history="1">
        <w:r w:rsidR="009C22C2" w:rsidRPr="0003280F">
          <w:rPr>
            <w:rFonts w:eastAsia="Times New Roman" w:cs="Times New Roman"/>
            <w:color w:val="0563C1"/>
            <w:szCs w:val="24"/>
            <w:u w:val="single"/>
            <w:lang w:eastAsia="tr-TR"/>
          </w:rPr>
          <w:t>http://cuby.comu.edu.tr/formlar/ogrenciler-icin-formlar.html</w:t>
        </w:r>
      </w:hyperlink>
      <w:r w:rsidR="009C22C2" w:rsidRPr="0003280F">
        <w:rPr>
          <w:rFonts w:eastAsia="Times New Roman" w:cs="Times New Roman"/>
          <w:color w:val="0563C1"/>
          <w:szCs w:val="24"/>
          <w:u w:val="single"/>
          <w:lang w:eastAsia="tr-TR"/>
        </w:rPr>
        <w:t xml:space="preserve"> </w:t>
      </w:r>
    </w:p>
    <w:p w14:paraId="6DCAD149" w14:textId="77777777" w:rsidR="0003280F" w:rsidRDefault="0003280F" w:rsidP="00215DB5">
      <w:pPr>
        <w:ind w:firstLine="0"/>
      </w:pPr>
    </w:p>
    <w:p w14:paraId="18CBC406" w14:textId="77777777" w:rsidR="0003280F" w:rsidRDefault="0003280F" w:rsidP="005047C3">
      <w:pPr>
        <w:sectPr w:rsidR="0003280F" w:rsidSect="00E24DED">
          <w:headerReference w:type="default" r:id="rId201"/>
          <w:pgSz w:w="11906" w:h="16838"/>
          <w:pgMar w:top="1440" w:right="1440" w:bottom="1440" w:left="1440" w:header="170" w:footer="510" w:gutter="0"/>
          <w:cols w:space="708"/>
          <w:titlePg/>
          <w:docGrid w:linePitch="360"/>
        </w:sectPr>
      </w:pPr>
    </w:p>
    <w:p w14:paraId="3A7FD8B4" w14:textId="5C5369F6" w:rsidR="00EC57BF" w:rsidRDefault="00BC40B9" w:rsidP="00EC57BF">
      <w:pPr>
        <w:pStyle w:val="Balk1"/>
      </w:pPr>
      <w:bookmarkStart w:id="58" w:name="_Toc55389760"/>
      <w:r>
        <w:lastRenderedPageBreak/>
        <w:t xml:space="preserve">0 </w:t>
      </w:r>
      <w:r w:rsidR="005B61DB">
        <w:t>6. TEACHING STAFF</w:t>
      </w:r>
      <w:bookmarkEnd w:id="58"/>
    </w:p>
    <w:p w14:paraId="54A830AF" w14:textId="77ED30DB" w:rsidR="00D17231" w:rsidRDefault="00EC57BF" w:rsidP="005B3FA0">
      <w:pPr>
        <w:pStyle w:val="Balk2"/>
        <w:ind w:left="0" w:firstLine="709"/>
      </w:pPr>
      <w:bookmarkStart w:id="59" w:name="_Toc55389761"/>
      <w:r>
        <w:t>06.1. Competency of the Teaching Staff</w:t>
      </w:r>
      <w:bookmarkEnd w:id="59"/>
    </w:p>
    <w:p w14:paraId="5742CDAF" w14:textId="5B84900D" w:rsidR="005B3FA0" w:rsidRDefault="005B3FA0" w:rsidP="005B3FA0">
      <w:pPr>
        <w:autoSpaceDE w:val="0"/>
        <w:autoSpaceDN w:val="0"/>
        <w:adjustRightInd w:val="0"/>
        <w:spacing w:after="0"/>
        <w:ind w:firstLine="708"/>
        <w:rPr>
          <w:rFonts w:ascii="Times New Roman,Bold" w:hAnsi="Times New Roman,Bold" w:cs="Times New Roman,Bold"/>
          <w:szCs w:val="24"/>
        </w:rPr>
      </w:pPr>
      <w:r>
        <w:rPr>
          <w:rFonts w:ascii="Times New Roman,Bold" w:hAnsi="Times New Roman,Bold" w:cs="Times New Roman,Bold"/>
          <w:szCs w:val="24"/>
        </w:rPr>
        <w:t xml:space="preserve">The Department of Health Management focuses on constantly strengthening its academic staff in order to increase the knowledge and skills of its students and develop their professional and social skills. Our department has two professors, an associate professor, a doctor lecturer and a 13/b assigned doctor research assistant. The main duties of the faculty members in our department are to conduct relevant courses in the program, conduct research and provide student consultancy. The CVs of all faculty members who are responsible for teaching courses are constantly updated through the AVES system. In addition, relevant job descriptions are published on our unit website. Faculty members working in our department; Prof. Dr. Ekrem TUFAN, Prof. Dr. Ayşe SAN TURGAY, Prof. Dr. Özge </w:t>
      </w:r>
      <w:r w:rsidR="00447434">
        <w:rPr>
          <w:rFonts w:ascii="Times New Roman,Bold" w:hAnsi="Times New Roman,Bold" w:cs="Times New Roman,Bold"/>
          <w:szCs w:val="24"/>
        </w:rPr>
        <w:t xml:space="preserve">UYSAL </w:t>
      </w:r>
      <w:proofErr w:type="gramStart"/>
      <w:r w:rsidR="00447434">
        <w:rPr>
          <w:rFonts w:ascii="Times New Roman,Bold" w:hAnsi="Times New Roman,Bold" w:cs="Times New Roman,Bold"/>
          <w:szCs w:val="24"/>
        </w:rPr>
        <w:t xml:space="preserve">ŞAHİN </w:t>
      </w:r>
      <w:r>
        <w:rPr>
          <w:rFonts w:ascii="Times New Roman,Bold" w:hAnsi="Times New Roman,Bold" w:cs="Times New Roman,Bold"/>
          <w:szCs w:val="24"/>
        </w:rPr>
        <w:t>,</w:t>
      </w:r>
      <w:proofErr w:type="gramEnd"/>
      <w:r>
        <w:rPr>
          <w:rFonts w:ascii="Times New Roman,Bold" w:hAnsi="Times New Roman,Bold" w:cs="Times New Roman,Bold"/>
          <w:szCs w:val="24"/>
        </w:rPr>
        <w:t xml:space="preserve"> Dr. Lecturer Member Didem HEKİMOĞLU TUNÇ and Res. See. Dr. Ulvi Cenap </w:t>
      </w:r>
      <w:r w:rsidRPr="00452538">
        <w:rPr>
          <w:rFonts w:ascii="Times New Roman,Bold" w:hAnsi="Times New Roman,Bold" w:cs="Times New Roman,Bold"/>
          <w:szCs w:val="24"/>
        </w:rPr>
        <w:t xml:space="preserve">is TOPÇU </w:t>
      </w:r>
      <w:r w:rsidR="00AB27F6">
        <w:rPr>
          <w:rFonts w:ascii="Times New Roman,Bold" w:hAnsi="Times New Roman,Bold" w:cs="Times New Roman,Bold"/>
          <w:szCs w:val="24"/>
        </w:rPr>
        <w:t>(13b/4). In addition, detailed information about the program faculty members is given in detail in criterion 01.3 under the title of the administrative structure and faculty staff of the program. Additionally, information about our teaching staff is shown in the tables below.</w:t>
      </w:r>
    </w:p>
    <w:p w14:paraId="38D98A3E" w14:textId="6C7924DE" w:rsidR="005B3FA0" w:rsidRPr="00765ECC" w:rsidRDefault="005B3FA0" w:rsidP="005B3FA0">
      <w:pPr>
        <w:pStyle w:val="Tablo1"/>
      </w:pPr>
      <w:bookmarkStart w:id="60" w:name="_Toc55389792"/>
      <w:r w:rsidRPr="00765ECC">
        <w:t>Table 15. Distribution of Faculty Members in the Program</w:t>
      </w:r>
      <w:bookmarkEnd w:id="60"/>
    </w:p>
    <w:tbl>
      <w:tblPr>
        <w:tblW w:w="0" w:type="auto"/>
        <w:jc w:val="center"/>
        <w:tblLayout w:type="fixed"/>
        <w:tblCellMar>
          <w:left w:w="0" w:type="dxa"/>
          <w:right w:w="0" w:type="dxa"/>
        </w:tblCellMar>
        <w:tblLook w:val="0000" w:firstRow="0" w:lastRow="0" w:firstColumn="0" w:lastColumn="0" w:noHBand="0" w:noVBand="0"/>
      </w:tblPr>
      <w:tblGrid>
        <w:gridCol w:w="2530"/>
        <w:gridCol w:w="489"/>
        <w:gridCol w:w="487"/>
        <w:gridCol w:w="487"/>
        <w:gridCol w:w="487"/>
        <w:gridCol w:w="487"/>
        <w:gridCol w:w="487"/>
        <w:gridCol w:w="489"/>
        <w:gridCol w:w="487"/>
        <w:gridCol w:w="487"/>
        <w:gridCol w:w="489"/>
        <w:gridCol w:w="487"/>
        <w:gridCol w:w="760"/>
      </w:tblGrid>
      <w:tr w:rsidR="005B3FA0" w14:paraId="3BD8B3CA" w14:textId="77777777" w:rsidTr="005B3FA0">
        <w:trPr>
          <w:trHeight w:val="459"/>
          <w:jc w:val="center"/>
        </w:trPr>
        <w:tc>
          <w:tcPr>
            <w:tcW w:w="2530" w:type="dxa"/>
            <w:tcBorders>
              <w:top w:val="single" w:sz="4" w:space="0" w:color="000000"/>
              <w:left w:val="single" w:sz="4" w:space="0" w:color="000000"/>
              <w:bottom w:val="single" w:sz="4" w:space="0" w:color="000000"/>
              <w:right w:val="single" w:sz="4" w:space="0" w:color="000000"/>
            </w:tcBorders>
          </w:tcPr>
          <w:p w14:paraId="0C9933EF" w14:textId="77777777" w:rsidR="005B3FA0" w:rsidRDefault="005B3FA0" w:rsidP="005B3FA0">
            <w:pPr>
              <w:pStyle w:val="TableParagraph"/>
              <w:kinsoku w:val="0"/>
              <w:overflowPunct w:val="0"/>
              <w:spacing w:line="230" w:lineRule="exact"/>
              <w:ind w:left="407" w:hanging="161"/>
              <w:rPr>
                <w:b/>
                <w:bCs/>
                <w:sz w:val="20"/>
                <w:szCs w:val="20"/>
              </w:rPr>
            </w:pPr>
            <w:r>
              <w:rPr>
                <w:b/>
                <w:bCs/>
                <w:w w:val="95"/>
                <w:sz w:val="20"/>
                <w:szCs w:val="20"/>
              </w:rPr>
              <w:t xml:space="preserve">Academic </w:t>
            </w:r>
            <w:r>
              <w:rPr>
                <w:b/>
                <w:bCs/>
                <w:sz w:val="20"/>
                <w:szCs w:val="20"/>
              </w:rPr>
              <w:t>Title</w:t>
            </w:r>
          </w:p>
        </w:tc>
        <w:tc>
          <w:tcPr>
            <w:tcW w:w="6123" w:type="dxa"/>
            <w:gridSpan w:val="12"/>
            <w:tcBorders>
              <w:top w:val="single" w:sz="4" w:space="0" w:color="000000"/>
              <w:left w:val="single" w:sz="4" w:space="0" w:color="000000"/>
              <w:bottom w:val="single" w:sz="4" w:space="0" w:color="000000"/>
              <w:right w:val="single" w:sz="4" w:space="0" w:color="000000"/>
            </w:tcBorders>
          </w:tcPr>
          <w:p w14:paraId="6C6A0F45" w14:textId="77777777" w:rsidR="005B3FA0" w:rsidRDefault="005B3FA0" w:rsidP="005B3FA0">
            <w:pPr>
              <w:pStyle w:val="TableParagraph"/>
              <w:kinsoku w:val="0"/>
              <w:overflowPunct w:val="0"/>
              <w:spacing w:before="112"/>
              <w:ind w:left="2331" w:right="2330"/>
              <w:jc w:val="center"/>
              <w:rPr>
                <w:b/>
                <w:bCs/>
                <w:sz w:val="20"/>
                <w:szCs w:val="20"/>
              </w:rPr>
            </w:pPr>
            <w:r>
              <w:rPr>
                <w:b/>
                <w:bCs/>
                <w:sz w:val="20"/>
                <w:szCs w:val="20"/>
              </w:rPr>
              <w:t>Age Groups</w:t>
            </w:r>
          </w:p>
        </w:tc>
      </w:tr>
      <w:tr w:rsidR="005B3FA0" w14:paraId="4644ED8E" w14:textId="77777777" w:rsidTr="005B3FA0">
        <w:trPr>
          <w:trHeight w:val="229"/>
          <w:jc w:val="center"/>
        </w:trPr>
        <w:tc>
          <w:tcPr>
            <w:tcW w:w="2530" w:type="dxa"/>
            <w:tcBorders>
              <w:top w:val="single" w:sz="4" w:space="0" w:color="000000"/>
              <w:left w:val="single" w:sz="4" w:space="0" w:color="000000"/>
              <w:bottom w:val="single" w:sz="4" w:space="0" w:color="000000"/>
              <w:right w:val="single" w:sz="4" w:space="0" w:color="000000"/>
            </w:tcBorders>
          </w:tcPr>
          <w:p w14:paraId="0376319D" w14:textId="77777777" w:rsidR="005B3FA0" w:rsidRDefault="005B3FA0" w:rsidP="005B3FA0">
            <w:pPr>
              <w:pStyle w:val="TableParagraph"/>
              <w:kinsoku w:val="0"/>
              <w:overflowPunct w:val="0"/>
              <w:rPr>
                <w:sz w:val="16"/>
                <w:szCs w:val="16"/>
              </w:rPr>
            </w:pPr>
          </w:p>
        </w:tc>
        <w:tc>
          <w:tcPr>
            <w:tcW w:w="1463" w:type="dxa"/>
            <w:gridSpan w:val="3"/>
            <w:tcBorders>
              <w:top w:val="single" w:sz="4" w:space="0" w:color="000000"/>
              <w:left w:val="single" w:sz="4" w:space="0" w:color="000000"/>
              <w:bottom w:val="single" w:sz="4" w:space="0" w:color="000000"/>
              <w:right w:val="single" w:sz="4" w:space="0" w:color="000000"/>
            </w:tcBorders>
          </w:tcPr>
          <w:p w14:paraId="685A16B8" w14:textId="77777777" w:rsidR="005B3FA0" w:rsidRDefault="005B3FA0" w:rsidP="005B3FA0">
            <w:pPr>
              <w:pStyle w:val="TableParagraph"/>
              <w:kinsoku w:val="0"/>
              <w:overflowPunct w:val="0"/>
              <w:spacing w:line="209" w:lineRule="exact"/>
              <w:ind w:left="472" w:right="468"/>
              <w:jc w:val="center"/>
              <w:rPr>
                <w:b/>
                <w:bCs/>
                <w:sz w:val="20"/>
                <w:szCs w:val="20"/>
              </w:rPr>
            </w:pPr>
            <w:r>
              <w:rPr>
                <w:b/>
                <w:bCs/>
                <w:sz w:val="20"/>
                <w:szCs w:val="20"/>
              </w:rPr>
              <w:t>&lt;30</w:t>
            </w:r>
          </w:p>
        </w:tc>
        <w:tc>
          <w:tcPr>
            <w:tcW w:w="1461" w:type="dxa"/>
            <w:gridSpan w:val="3"/>
            <w:tcBorders>
              <w:top w:val="single" w:sz="4" w:space="0" w:color="000000"/>
              <w:left w:val="single" w:sz="4" w:space="0" w:color="000000"/>
              <w:bottom w:val="single" w:sz="4" w:space="0" w:color="000000"/>
              <w:right w:val="single" w:sz="4" w:space="0" w:color="000000"/>
            </w:tcBorders>
          </w:tcPr>
          <w:p w14:paraId="63268402" w14:textId="77777777" w:rsidR="005B3FA0" w:rsidRDefault="005B3FA0" w:rsidP="005B3FA0">
            <w:pPr>
              <w:pStyle w:val="TableParagraph"/>
              <w:kinsoku w:val="0"/>
              <w:overflowPunct w:val="0"/>
              <w:spacing w:line="209" w:lineRule="exact"/>
              <w:ind w:left="472" w:right="471"/>
              <w:jc w:val="center"/>
              <w:rPr>
                <w:b/>
                <w:bCs/>
                <w:sz w:val="20"/>
                <w:szCs w:val="20"/>
              </w:rPr>
            </w:pPr>
            <w:r>
              <w:rPr>
                <w:b/>
                <w:bCs/>
                <w:sz w:val="20"/>
                <w:szCs w:val="20"/>
              </w:rPr>
              <w:t>30-39</w:t>
            </w:r>
          </w:p>
        </w:tc>
        <w:tc>
          <w:tcPr>
            <w:tcW w:w="1463" w:type="dxa"/>
            <w:gridSpan w:val="3"/>
            <w:tcBorders>
              <w:top w:val="single" w:sz="4" w:space="0" w:color="000000"/>
              <w:left w:val="single" w:sz="4" w:space="0" w:color="000000"/>
              <w:bottom w:val="single" w:sz="4" w:space="0" w:color="000000"/>
              <w:right w:val="single" w:sz="4" w:space="0" w:color="000000"/>
            </w:tcBorders>
          </w:tcPr>
          <w:p w14:paraId="57A32188" w14:textId="77777777" w:rsidR="005B3FA0" w:rsidRDefault="005B3FA0" w:rsidP="005B3FA0">
            <w:pPr>
              <w:pStyle w:val="TableParagraph"/>
              <w:kinsoku w:val="0"/>
              <w:overflowPunct w:val="0"/>
              <w:spacing w:line="209" w:lineRule="exact"/>
              <w:ind w:left="472" w:right="472"/>
              <w:jc w:val="center"/>
              <w:rPr>
                <w:b/>
                <w:bCs/>
                <w:sz w:val="20"/>
                <w:szCs w:val="20"/>
              </w:rPr>
            </w:pPr>
            <w:r>
              <w:rPr>
                <w:b/>
                <w:bCs/>
                <w:sz w:val="20"/>
                <w:szCs w:val="20"/>
              </w:rPr>
              <w:t>40-49</w:t>
            </w:r>
          </w:p>
        </w:tc>
        <w:tc>
          <w:tcPr>
            <w:tcW w:w="1736" w:type="dxa"/>
            <w:gridSpan w:val="3"/>
            <w:tcBorders>
              <w:top w:val="single" w:sz="4" w:space="0" w:color="000000"/>
              <w:left w:val="single" w:sz="4" w:space="0" w:color="000000"/>
              <w:bottom w:val="single" w:sz="4" w:space="0" w:color="000000"/>
              <w:right w:val="single" w:sz="4" w:space="0" w:color="000000"/>
            </w:tcBorders>
          </w:tcPr>
          <w:p w14:paraId="284A5252" w14:textId="77777777" w:rsidR="005B3FA0" w:rsidRDefault="005B3FA0" w:rsidP="005B3FA0">
            <w:pPr>
              <w:pStyle w:val="TableParagraph"/>
              <w:kinsoku w:val="0"/>
              <w:overflowPunct w:val="0"/>
              <w:spacing w:line="209" w:lineRule="exact"/>
              <w:ind w:left="471" w:right="473"/>
              <w:jc w:val="center"/>
              <w:rPr>
                <w:b/>
                <w:bCs/>
                <w:sz w:val="20"/>
                <w:szCs w:val="20"/>
              </w:rPr>
            </w:pPr>
            <w:r>
              <w:rPr>
                <w:b/>
                <w:bCs/>
                <w:sz w:val="20"/>
                <w:szCs w:val="20"/>
              </w:rPr>
              <w:t>50-59</w:t>
            </w:r>
          </w:p>
        </w:tc>
      </w:tr>
      <w:tr w:rsidR="005B3FA0" w14:paraId="0C9A9433" w14:textId="77777777" w:rsidTr="005B3FA0">
        <w:trPr>
          <w:trHeight w:val="229"/>
          <w:jc w:val="center"/>
        </w:trPr>
        <w:tc>
          <w:tcPr>
            <w:tcW w:w="2530" w:type="dxa"/>
            <w:tcBorders>
              <w:top w:val="single" w:sz="4" w:space="0" w:color="000000"/>
              <w:left w:val="single" w:sz="4" w:space="0" w:color="000000"/>
              <w:bottom w:val="single" w:sz="4" w:space="0" w:color="000000"/>
              <w:right w:val="single" w:sz="4" w:space="0" w:color="000000"/>
            </w:tcBorders>
          </w:tcPr>
          <w:p w14:paraId="5D5A2B4A" w14:textId="77777777" w:rsidR="005B3FA0" w:rsidRDefault="005B3FA0" w:rsidP="005B3FA0">
            <w:pPr>
              <w:pStyle w:val="TableParagraph"/>
              <w:kinsoku w:val="0"/>
              <w:overflowPunct w:val="0"/>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673B9364" w14:textId="77777777" w:rsidR="005B3FA0" w:rsidRDefault="005B3FA0" w:rsidP="005B3FA0">
            <w:pPr>
              <w:pStyle w:val="TableParagraph"/>
              <w:kinsoku w:val="0"/>
              <w:overflowPunct w:val="0"/>
              <w:spacing w:line="210" w:lineRule="exact"/>
              <w:ind w:left="165"/>
              <w:rPr>
                <w:b/>
                <w:bCs/>
                <w:w w:val="99"/>
                <w:sz w:val="20"/>
                <w:szCs w:val="20"/>
              </w:rPr>
            </w:pPr>
            <w:r>
              <w:rPr>
                <w:b/>
                <w:bCs/>
                <w:w w:val="99"/>
                <w:sz w:val="20"/>
                <w:szCs w:val="20"/>
              </w:rPr>
              <w:t>K</w:t>
            </w:r>
          </w:p>
        </w:tc>
        <w:tc>
          <w:tcPr>
            <w:tcW w:w="487" w:type="dxa"/>
            <w:tcBorders>
              <w:top w:val="single" w:sz="4" w:space="0" w:color="000000"/>
              <w:left w:val="single" w:sz="4" w:space="0" w:color="000000"/>
              <w:bottom w:val="single" w:sz="4" w:space="0" w:color="000000"/>
              <w:right w:val="single" w:sz="4" w:space="0" w:color="000000"/>
            </w:tcBorders>
          </w:tcPr>
          <w:p w14:paraId="7392578A" w14:textId="77777777" w:rsidR="005B3FA0" w:rsidRDefault="005B3FA0" w:rsidP="005B3FA0">
            <w:pPr>
              <w:pStyle w:val="TableParagraph"/>
              <w:kinsoku w:val="0"/>
              <w:overflowPunct w:val="0"/>
              <w:spacing w:line="210" w:lineRule="exact"/>
              <w:ind w:left="9"/>
              <w:jc w:val="center"/>
              <w:rPr>
                <w:b/>
                <w:bCs/>
                <w:w w:val="99"/>
                <w:sz w:val="20"/>
                <w:szCs w:val="20"/>
              </w:rPr>
            </w:pPr>
            <w:r>
              <w:rPr>
                <w:b/>
                <w:bCs/>
                <w:w w:val="99"/>
                <w:sz w:val="20"/>
                <w:szCs w:val="20"/>
              </w:rPr>
              <w:t>TO</w:t>
            </w:r>
          </w:p>
        </w:tc>
        <w:tc>
          <w:tcPr>
            <w:tcW w:w="487" w:type="dxa"/>
            <w:tcBorders>
              <w:top w:val="single" w:sz="4" w:space="0" w:color="000000"/>
              <w:left w:val="single" w:sz="4" w:space="0" w:color="000000"/>
              <w:bottom w:val="single" w:sz="4" w:space="0" w:color="000000"/>
              <w:right w:val="single" w:sz="4" w:space="0" w:color="000000"/>
            </w:tcBorders>
          </w:tcPr>
          <w:p w14:paraId="50353EC5" w14:textId="77777777" w:rsidR="005B3FA0" w:rsidRDefault="005B3FA0" w:rsidP="005B3FA0">
            <w:pPr>
              <w:pStyle w:val="TableParagraph"/>
              <w:kinsoku w:val="0"/>
              <w:overflowPunct w:val="0"/>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25B5EC4D" w14:textId="77777777" w:rsidR="005B3FA0" w:rsidRDefault="005B3FA0" w:rsidP="005B3FA0">
            <w:pPr>
              <w:pStyle w:val="TableParagraph"/>
              <w:kinsoku w:val="0"/>
              <w:overflowPunct w:val="0"/>
              <w:spacing w:line="210" w:lineRule="exact"/>
              <w:ind w:left="3"/>
              <w:jc w:val="center"/>
              <w:rPr>
                <w:b/>
                <w:bCs/>
                <w:w w:val="99"/>
                <w:sz w:val="20"/>
                <w:szCs w:val="20"/>
              </w:rPr>
            </w:pPr>
            <w:r>
              <w:rPr>
                <w:b/>
                <w:bCs/>
                <w:w w:val="99"/>
                <w:sz w:val="20"/>
                <w:szCs w:val="20"/>
              </w:rPr>
              <w:t>K</w:t>
            </w:r>
          </w:p>
        </w:tc>
        <w:tc>
          <w:tcPr>
            <w:tcW w:w="487" w:type="dxa"/>
            <w:tcBorders>
              <w:top w:val="single" w:sz="4" w:space="0" w:color="000000"/>
              <w:left w:val="single" w:sz="4" w:space="0" w:color="000000"/>
              <w:bottom w:val="single" w:sz="4" w:space="0" w:color="000000"/>
              <w:right w:val="single" w:sz="4" w:space="0" w:color="000000"/>
            </w:tcBorders>
          </w:tcPr>
          <w:p w14:paraId="4F370C8E" w14:textId="77777777" w:rsidR="005B3FA0" w:rsidRDefault="005B3FA0" w:rsidP="005B3FA0">
            <w:pPr>
              <w:pStyle w:val="TableParagraph"/>
              <w:kinsoku w:val="0"/>
              <w:overflowPunct w:val="0"/>
              <w:spacing w:line="210" w:lineRule="exact"/>
              <w:ind w:left="5"/>
              <w:jc w:val="center"/>
              <w:rPr>
                <w:b/>
                <w:bCs/>
                <w:w w:val="99"/>
                <w:sz w:val="20"/>
                <w:szCs w:val="20"/>
              </w:rPr>
            </w:pPr>
            <w:r>
              <w:rPr>
                <w:b/>
                <w:bCs/>
                <w:w w:val="99"/>
                <w:sz w:val="20"/>
                <w:szCs w:val="20"/>
              </w:rPr>
              <w:t>TO</w:t>
            </w:r>
          </w:p>
        </w:tc>
        <w:tc>
          <w:tcPr>
            <w:tcW w:w="487" w:type="dxa"/>
            <w:tcBorders>
              <w:top w:val="single" w:sz="4" w:space="0" w:color="000000"/>
              <w:left w:val="single" w:sz="4" w:space="0" w:color="000000"/>
              <w:bottom w:val="single" w:sz="4" w:space="0" w:color="000000"/>
              <w:right w:val="single" w:sz="4" w:space="0" w:color="000000"/>
            </w:tcBorders>
          </w:tcPr>
          <w:p w14:paraId="0DE98179" w14:textId="77777777" w:rsidR="005B3FA0" w:rsidRDefault="005B3FA0" w:rsidP="005B3FA0">
            <w:pPr>
              <w:pStyle w:val="TableParagraph"/>
              <w:kinsoku w:val="0"/>
              <w:overflowPunct w:val="0"/>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5218C949" w14:textId="77777777" w:rsidR="005B3FA0" w:rsidRDefault="005B3FA0" w:rsidP="005B3FA0">
            <w:pPr>
              <w:pStyle w:val="TableParagraph"/>
              <w:kinsoku w:val="0"/>
              <w:overflowPunct w:val="0"/>
              <w:spacing w:line="210" w:lineRule="exact"/>
              <w:jc w:val="center"/>
              <w:rPr>
                <w:b/>
                <w:bCs/>
                <w:w w:val="99"/>
                <w:sz w:val="20"/>
                <w:szCs w:val="20"/>
              </w:rPr>
            </w:pPr>
            <w:r>
              <w:rPr>
                <w:b/>
                <w:bCs/>
                <w:w w:val="99"/>
                <w:sz w:val="20"/>
                <w:szCs w:val="20"/>
              </w:rPr>
              <w:t>K</w:t>
            </w:r>
          </w:p>
        </w:tc>
        <w:tc>
          <w:tcPr>
            <w:tcW w:w="487" w:type="dxa"/>
            <w:tcBorders>
              <w:top w:val="single" w:sz="4" w:space="0" w:color="000000"/>
              <w:left w:val="single" w:sz="4" w:space="0" w:color="000000"/>
              <w:bottom w:val="single" w:sz="4" w:space="0" w:color="000000"/>
              <w:right w:val="single" w:sz="4" w:space="0" w:color="000000"/>
            </w:tcBorders>
          </w:tcPr>
          <w:p w14:paraId="1BEED68E" w14:textId="77777777" w:rsidR="005B3FA0" w:rsidRDefault="005B3FA0" w:rsidP="005B3FA0">
            <w:pPr>
              <w:pStyle w:val="TableParagraph"/>
              <w:kinsoku w:val="0"/>
              <w:overflowPunct w:val="0"/>
              <w:spacing w:line="210" w:lineRule="exact"/>
              <w:ind w:right="168"/>
              <w:jc w:val="right"/>
              <w:rPr>
                <w:b/>
                <w:bCs/>
                <w:w w:val="99"/>
                <w:sz w:val="20"/>
                <w:szCs w:val="20"/>
              </w:rPr>
            </w:pPr>
            <w:r>
              <w:rPr>
                <w:b/>
                <w:bCs/>
                <w:w w:val="99"/>
                <w:sz w:val="20"/>
                <w:szCs w:val="20"/>
              </w:rPr>
              <w:t>TO</w:t>
            </w:r>
          </w:p>
        </w:tc>
        <w:tc>
          <w:tcPr>
            <w:tcW w:w="487" w:type="dxa"/>
            <w:tcBorders>
              <w:top w:val="single" w:sz="4" w:space="0" w:color="000000"/>
              <w:left w:val="single" w:sz="4" w:space="0" w:color="000000"/>
              <w:bottom w:val="single" w:sz="4" w:space="0" w:color="000000"/>
              <w:right w:val="single" w:sz="4" w:space="0" w:color="000000"/>
            </w:tcBorders>
          </w:tcPr>
          <w:p w14:paraId="34A9C1AE" w14:textId="77777777" w:rsidR="005B3FA0" w:rsidRDefault="005B3FA0" w:rsidP="005B3FA0">
            <w:pPr>
              <w:pStyle w:val="TableParagraph"/>
              <w:kinsoku w:val="0"/>
              <w:overflowPunct w:val="0"/>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6F77FD9C" w14:textId="77777777" w:rsidR="005B3FA0" w:rsidRDefault="005B3FA0" w:rsidP="005B3FA0">
            <w:pPr>
              <w:pStyle w:val="TableParagraph"/>
              <w:kinsoku w:val="0"/>
              <w:overflowPunct w:val="0"/>
              <w:spacing w:line="210" w:lineRule="exact"/>
              <w:ind w:right="2"/>
              <w:jc w:val="center"/>
              <w:rPr>
                <w:b/>
                <w:bCs/>
                <w:w w:val="99"/>
                <w:sz w:val="20"/>
                <w:szCs w:val="20"/>
              </w:rPr>
            </w:pPr>
            <w:r>
              <w:rPr>
                <w:b/>
                <w:bCs/>
                <w:w w:val="99"/>
                <w:sz w:val="20"/>
                <w:szCs w:val="20"/>
              </w:rPr>
              <w:t>K</w:t>
            </w:r>
          </w:p>
        </w:tc>
        <w:tc>
          <w:tcPr>
            <w:tcW w:w="487" w:type="dxa"/>
            <w:tcBorders>
              <w:top w:val="single" w:sz="4" w:space="0" w:color="000000"/>
              <w:left w:val="single" w:sz="4" w:space="0" w:color="000000"/>
              <w:bottom w:val="single" w:sz="4" w:space="0" w:color="000000"/>
              <w:right w:val="single" w:sz="4" w:space="0" w:color="000000"/>
            </w:tcBorders>
          </w:tcPr>
          <w:p w14:paraId="69493BDC" w14:textId="77777777" w:rsidR="005B3FA0" w:rsidRDefault="005B3FA0" w:rsidP="005B3FA0">
            <w:pPr>
              <w:pStyle w:val="TableParagraph"/>
              <w:kinsoku w:val="0"/>
              <w:overflowPunct w:val="0"/>
              <w:spacing w:line="210" w:lineRule="exact"/>
              <w:ind w:right="1"/>
              <w:jc w:val="center"/>
              <w:rPr>
                <w:b/>
                <w:bCs/>
                <w:w w:val="99"/>
                <w:sz w:val="20"/>
                <w:szCs w:val="20"/>
              </w:rPr>
            </w:pPr>
            <w:r>
              <w:rPr>
                <w:b/>
                <w:bCs/>
                <w:w w:val="99"/>
                <w:sz w:val="20"/>
                <w:szCs w:val="20"/>
              </w:rPr>
              <w:t>TO</w:t>
            </w:r>
          </w:p>
        </w:tc>
        <w:tc>
          <w:tcPr>
            <w:tcW w:w="760" w:type="dxa"/>
            <w:tcBorders>
              <w:top w:val="single" w:sz="4" w:space="0" w:color="000000"/>
              <w:left w:val="single" w:sz="4" w:space="0" w:color="000000"/>
              <w:bottom w:val="single" w:sz="4" w:space="0" w:color="000000"/>
              <w:right w:val="single" w:sz="4" w:space="0" w:color="000000"/>
            </w:tcBorders>
          </w:tcPr>
          <w:p w14:paraId="398A603B" w14:textId="77777777" w:rsidR="005B3FA0" w:rsidRDefault="005B3FA0" w:rsidP="005B3FA0">
            <w:pPr>
              <w:pStyle w:val="TableParagraph"/>
              <w:kinsoku w:val="0"/>
              <w:overflowPunct w:val="0"/>
              <w:rPr>
                <w:sz w:val="16"/>
                <w:szCs w:val="16"/>
              </w:rPr>
            </w:pPr>
          </w:p>
        </w:tc>
      </w:tr>
      <w:tr w:rsidR="005B3FA0" w14:paraId="3E3D9F3B" w14:textId="77777777" w:rsidTr="005B3FA0">
        <w:trPr>
          <w:trHeight w:val="284"/>
          <w:jc w:val="center"/>
        </w:trPr>
        <w:tc>
          <w:tcPr>
            <w:tcW w:w="2530" w:type="dxa"/>
            <w:tcBorders>
              <w:top w:val="single" w:sz="4" w:space="0" w:color="000000"/>
              <w:left w:val="single" w:sz="4" w:space="0" w:color="000000"/>
              <w:bottom w:val="single" w:sz="4" w:space="0" w:color="000000"/>
              <w:right w:val="single" w:sz="4" w:space="0" w:color="000000"/>
            </w:tcBorders>
          </w:tcPr>
          <w:p w14:paraId="2134170F" w14:textId="77777777" w:rsidR="005B3FA0" w:rsidRDefault="005B3FA0" w:rsidP="005B3FA0">
            <w:pPr>
              <w:pStyle w:val="TableParagraph"/>
              <w:kinsoku w:val="0"/>
              <w:overflowPunct w:val="0"/>
              <w:spacing w:line="210" w:lineRule="exact"/>
              <w:ind w:left="72" w:right="67"/>
              <w:jc w:val="center"/>
              <w:rPr>
                <w:b/>
                <w:bCs/>
                <w:sz w:val="20"/>
                <w:szCs w:val="20"/>
              </w:rPr>
            </w:pPr>
            <w:r>
              <w:rPr>
                <w:b/>
                <w:bCs/>
                <w:sz w:val="20"/>
                <w:szCs w:val="20"/>
              </w:rPr>
              <w:t>Prof. Dr.</w:t>
            </w:r>
          </w:p>
        </w:tc>
        <w:tc>
          <w:tcPr>
            <w:tcW w:w="489" w:type="dxa"/>
            <w:tcBorders>
              <w:top w:val="single" w:sz="4" w:space="0" w:color="000000"/>
              <w:left w:val="single" w:sz="4" w:space="0" w:color="000000"/>
              <w:bottom w:val="single" w:sz="4" w:space="0" w:color="000000"/>
              <w:right w:val="single" w:sz="4" w:space="0" w:color="000000"/>
            </w:tcBorders>
          </w:tcPr>
          <w:p w14:paraId="66656C92" w14:textId="77777777" w:rsidR="005B3FA0" w:rsidRDefault="005B3FA0" w:rsidP="005B3FA0">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5C02F9E0" w14:textId="77777777" w:rsidR="005B3FA0" w:rsidRDefault="005B3FA0" w:rsidP="005B3FA0">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7938E23C" w14:textId="77777777" w:rsidR="005B3FA0" w:rsidRDefault="005B3FA0" w:rsidP="005B3FA0">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164C0C2A" w14:textId="77777777" w:rsidR="005B3FA0" w:rsidRDefault="005B3FA0" w:rsidP="005B3FA0">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7E7B5E2D" w14:textId="77777777" w:rsidR="005B3FA0" w:rsidRDefault="005B3FA0" w:rsidP="005B3FA0">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5DD8EA05" w14:textId="77777777" w:rsidR="005B3FA0" w:rsidRDefault="005B3FA0" w:rsidP="005B3FA0">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65969D74" w14:textId="1DCBE760" w:rsidR="005B3FA0" w:rsidRDefault="00723FE1" w:rsidP="005B3FA0">
            <w:pPr>
              <w:pStyle w:val="TableParagraph"/>
              <w:kinsoku w:val="0"/>
              <w:overflowPunct w:val="0"/>
              <w:jc w:val="center"/>
              <w:rPr>
                <w:sz w:val="16"/>
                <w:szCs w:val="16"/>
              </w:rPr>
            </w:pPr>
            <w:r>
              <w:rPr>
                <w:sz w:val="16"/>
                <w:szCs w:val="16"/>
              </w:rPr>
              <w:t>one</w:t>
            </w:r>
          </w:p>
        </w:tc>
        <w:tc>
          <w:tcPr>
            <w:tcW w:w="487" w:type="dxa"/>
            <w:tcBorders>
              <w:top w:val="single" w:sz="4" w:space="0" w:color="000000"/>
              <w:left w:val="single" w:sz="4" w:space="0" w:color="000000"/>
              <w:bottom w:val="single" w:sz="4" w:space="0" w:color="000000"/>
              <w:right w:val="single" w:sz="4" w:space="0" w:color="000000"/>
            </w:tcBorders>
          </w:tcPr>
          <w:p w14:paraId="5E234A99" w14:textId="77777777" w:rsidR="005B3FA0" w:rsidRDefault="005B3FA0" w:rsidP="005B3FA0">
            <w:pPr>
              <w:pStyle w:val="TableParagraph"/>
              <w:kinsoku w:val="0"/>
              <w:overflowPunct w:val="0"/>
              <w:spacing w:line="210" w:lineRule="exact"/>
              <w:ind w:right="187"/>
              <w:jc w:val="center"/>
              <w:rPr>
                <w:w w:val="99"/>
                <w:sz w:val="20"/>
                <w:szCs w:val="20"/>
              </w:rPr>
            </w:pPr>
          </w:p>
        </w:tc>
        <w:tc>
          <w:tcPr>
            <w:tcW w:w="487" w:type="dxa"/>
            <w:tcBorders>
              <w:top w:val="single" w:sz="4" w:space="0" w:color="000000"/>
              <w:left w:val="single" w:sz="4" w:space="0" w:color="000000"/>
              <w:bottom w:val="single" w:sz="4" w:space="0" w:color="000000"/>
              <w:right w:val="single" w:sz="4" w:space="0" w:color="000000"/>
            </w:tcBorders>
          </w:tcPr>
          <w:p w14:paraId="0AF1B929" w14:textId="77777777" w:rsidR="005B3FA0" w:rsidRDefault="005B3FA0" w:rsidP="005B3FA0">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76590ABF" w14:textId="77777777" w:rsidR="005B3FA0" w:rsidRDefault="005B3FA0" w:rsidP="005B3FA0">
            <w:pPr>
              <w:pStyle w:val="TableParagraph"/>
              <w:kinsoku w:val="0"/>
              <w:overflowPunct w:val="0"/>
              <w:jc w:val="center"/>
              <w:rPr>
                <w:sz w:val="16"/>
                <w:szCs w:val="16"/>
              </w:rPr>
            </w:pPr>
            <w:r>
              <w:rPr>
                <w:sz w:val="16"/>
                <w:szCs w:val="16"/>
              </w:rPr>
              <w:t>one</w:t>
            </w:r>
          </w:p>
        </w:tc>
        <w:tc>
          <w:tcPr>
            <w:tcW w:w="487" w:type="dxa"/>
            <w:tcBorders>
              <w:top w:val="single" w:sz="4" w:space="0" w:color="000000"/>
              <w:left w:val="single" w:sz="4" w:space="0" w:color="000000"/>
              <w:bottom w:val="single" w:sz="4" w:space="0" w:color="000000"/>
              <w:right w:val="single" w:sz="4" w:space="0" w:color="000000"/>
            </w:tcBorders>
          </w:tcPr>
          <w:p w14:paraId="50FE2BB6" w14:textId="77777777" w:rsidR="005B3FA0" w:rsidRDefault="005B3FA0" w:rsidP="005B3FA0">
            <w:pPr>
              <w:pStyle w:val="TableParagraph"/>
              <w:kinsoku w:val="0"/>
              <w:overflowPunct w:val="0"/>
              <w:jc w:val="center"/>
              <w:rPr>
                <w:sz w:val="16"/>
                <w:szCs w:val="16"/>
              </w:rPr>
            </w:pPr>
            <w:r>
              <w:rPr>
                <w:sz w:val="16"/>
                <w:szCs w:val="16"/>
              </w:rPr>
              <w:t>one</w:t>
            </w:r>
          </w:p>
        </w:tc>
        <w:tc>
          <w:tcPr>
            <w:tcW w:w="760" w:type="dxa"/>
            <w:tcBorders>
              <w:top w:val="single" w:sz="4" w:space="0" w:color="000000"/>
              <w:left w:val="single" w:sz="4" w:space="0" w:color="000000"/>
              <w:bottom w:val="single" w:sz="4" w:space="0" w:color="000000"/>
              <w:right w:val="single" w:sz="4" w:space="0" w:color="000000"/>
            </w:tcBorders>
          </w:tcPr>
          <w:p w14:paraId="41DFB55E" w14:textId="77777777" w:rsidR="005B3FA0" w:rsidRDefault="005B3FA0" w:rsidP="005B3FA0">
            <w:pPr>
              <w:pStyle w:val="TableParagraph"/>
              <w:kinsoku w:val="0"/>
              <w:overflowPunct w:val="0"/>
              <w:jc w:val="center"/>
              <w:rPr>
                <w:sz w:val="16"/>
                <w:szCs w:val="16"/>
              </w:rPr>
            </w:pPr>
          </w:p>
        </w:tc>
      </w:tr>
      <w:tr w:rsidR="005B3FA0" w14:paraId="3F124FAE" w14:textId="77777777" w:rsidTr="005B3FA0">
        <w:trPr>
          <w:trHeight w:val="284"/>
          <w:jc w:val="center"/>
        </w:trPr>
        <w:tc>
          <w:tcPr>
            <w:tcW w:w="2530" w:type="dxa"/>
            <w:tcBorders>
              <w:top w:val="single" w:sz="4" w:space="0" w:color="000000"/>
              <w:left w:val="single" w:sz="4" w:space="0" w:color="000000"/>
              <w:bottom w:val="single" w:sz="4" w:space="0" w:color="000000"/>
              <w:right w:val="single" w:sz="4" w:space="0" w:color="000000"/>
            </w:tcBorders>
          </w:tcPr>
          <w:p w14:paraId="2708E9A2" w14:textId="77777777" w:rsidR="005B3FA0" w:rsidRDefault="005B3FA0" w:rsidP="005B3FA0">
            <w:pPr>
              <w:pStyle w:val="TableParagraph"/>
              <w:kinsoku w:val="0"/>
              <w:overflowPunct w:val="0"/>
              <w:spacing w:line="210" w:lineRule="exact"/>
              <w:ind w:left="72" w:right="67"/>
              <w:jc w:val="center"/>
              <w:rPr>
                <w:b/>
                <w:bCs/>
                <w:sz w:val="20"/>
                <w:szCs w:val="20"/>
              </w:rPr>
            </w:pPr>
            <w:r>
              <w:rPr>
                <w:b/>
                <w:bCs/>
                <w:sz w:val="20"/>
                <w:szCs w:val="20"/>
              </w:rPr>
              <w:t>Dr. Lecturer</w:t>
            </w:r>
          </w:p>
        </w:tc>
        <w:tc>
          <w:tcPr>
            <w:tcW w:w="489" w:type="dxa"/>
            <w:tcBorders>
              <w:top w:val="single" w:sz="4" w:space="0" w:color="000000"/>
              <w:left w:val="single" w:sz="4" w:space="0" w:color="000000"/>
              <w:bottom w:val="single" w:sz="4" w:space="0" w:color="000000"/>
              <w:right w:val="single" w:sz="4" w:space="0" w:color="000000"/>
            </w:tcBorders>
          </w:tcPr>
          <w:p w14:paraId="1BF7A5EC" w14:textId="77777777" w:rsidR="005B3FA0" w:rsidRDefault="005B3FA0" w:rsidP="005B3FA0">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06A51FD0" w14:textId="77777777" w:rsidR="005B3FA0" w:rsidRDefault="005B3FA0" w:rsidP="005B3FA0">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07C21036" w14:textId="77777777" w:rsidR="005B3FA0" w:rsidRDefault="005B3FA0" w:rsidP="005B3FA0">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3AF48A16" w14:textId="77777777" w:rsidR="005B3FA0" w:rsidRDefault="005B3FA0" w:rsidP="005B3FA0">
            <w:pPr>
              <w:pStyle w:val="TableParagraph"/>
              <w:kinsoku w:val="0"/>
              <w:overflowPunct w:val="0"/>
              <w:jc w:val="center"/>
              <w:rPr>
                <w:sz w:val="16"/>
                <w:szCs w:val="16"/>
              </w:rPr>
            </w:pPr>
            <w:r>
              <w:rPr>
                <w:sz w:val="16"/>
                <w:szCs w:val="16"/>
              </w:rPr>
              <w:t>one</w:t>
            </w:r>
          </w:p>
        </w:tc>
        <w:tc>
          <w:tcPr>
            <w:tcW w:w="487" w:type="dxa"/>
            <w:tcBorders>
              <w:top w:val="single" w:sz="4" w:space="0" w:color="000000"/>
              <w:left w:val="single" w:sz="4" w:space="0" w:color="000000"/>
              <w:bottom w:val="single" w:sz="4" w:space="0" w:color="000000"/>
              <w:right w:val="single" w:sz="4" w:space="0" w:color="000000"/>
            </w:tcBorders>
          </w:tcPr>
          <w:p w14:paraId="526236BF" w14:textId="77777777" w:rsidR="005B3FA0" w:rsidRDefault="005B3FA0" w:rsidP="005B3FA0">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1CDB258A" w14:textId="77777777" w:rsidR="005B3FA0" w:rsidRDefault="005B3FA0" w:rsidP="005B3FA0">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1E3BE50B" w14:textId="77777777" w:rsidR="005B3FA0" w:rsidRDefault="005B3FA0" w:rsidP="005B3FA0">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7ACE9C87" w14:textId="77777777" w:rsidR="005B3FA0" w:rsidRDefault="005B3FA0" w:rsidP="005B3FA0">
            <w:pPr>
              <w:pStyle w:val="TableParagraph"/>
              <w:kinsoku w:val="0"/>
              <w:overflowPunct w:val="0"/>
              <w:spacing w:line="210" w:lineRule="exact"/>
              <w:ind w:right="187"/>
              <w:jc w:val="center"/>
              <w:rPr>
                <w:w w:val="99"/>
                <w:sz w:val="20"/>
                <w:szCs w:val="20"/>
              </w:rPr>
            </w:pPr>
          </w:p>
        </w:tc>
        <w:tc>
          <w:tcPr>
            <w:tcW w:w="487" w:type="dxa"/>
            <w:tcBorders>
              <w:top w:val="single" w:sz="4" w:space="0" w:color="000000"/>
              <w:left w:val="single" w:sz="4" w:space="0" w:color="000000"/>
              <w:bottom w:val="single" w:sz="4" w:space="0" w:color="000000"/>
              <w:right w:val="single" w:sz="4" w:space="0" w:color="000000"/>
            </w:tcBorders>
          </w:tcPr>
          <w:p w14:paraId="6357D676" w14:textId="77777777" w:rsidR="005B3FA0" w:rsidRDefault="005B3FA0" w:rsidP="005B3FA0">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3BCB4A9A" w14:textId="77777777" w:rsidR="005B3FA0" w:rsidRDefault="005B3FA0" w:rsidP="005B3FA0">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00F9D8B4" w14:textId="77777777" w:rsidR="005B3FA0" w:rsidRDefault="005B3FA0" w:rsidP="005B3FA0">
            <w:pPr>
              <w:pStyle w:val="TableParagraph"/>
              <w:kinsoku w:val="0"/>
              <w:overflowPunct w:val="0"/>
              <w:jc w:val="center"/>
              <w:rPr>
                <w:sz w:val="16"/>
                <w:szCs w:val="16"/>
              </w:rPr>
            </w:pPr>
          </w:p>
        </w:tc>
        <w:tc>
          <w:tcPr>
            <w:tcW w:w="760" w:type="dxa"/>
            <w:tcBorders>
              <w:top w:val="single" w:sz="4" w:space="0" w:color="000000"/>
              <w:left w:val="single" w:sz="4" w:space="0" w:color="000000"/>
              <w:bottom w:val="single" w:sz="4" w:space="0" w:color="000000"/>
              <w:right w:val="single" w:sz="4" w:space="0" w:color="000000"/>
            </w:tcBorders>
          </w:tcPr>
          <w:p w14:paraId="0BFB344E" w14:textId="77777777" w:rsidR="005B3FA0" w:rsidRDefault="005B3FA0" w:rsidP="005B3FA0">
            <w:pPr>
              <w:pStyle w:val="TableParagraph"/>
              <w:kinsoku w:val="0"/>
              <w:overflowPunct w:val="0"/>
              <w:jc w:val="center"/>
              <w:rPr>
                <w:sz w:val="16"/>
                <w:szCs w:val="16"/>
              </w:rPr>
            </w:pPr>
          </w:p>
        </w:tc>
      </w:tr>
    </w:tbl>
    <w:p w14:paraId="1ED5F383" w14:textId="50410F75" w:rsidR="005B3FA0" w:rsidRPr="00765ECC" w:rsidRDefault="005B3FA0" w:rsidP="00765ECC">
      <w:pPr>
        <w:pStyle w:val="Tablo1"/>
      </w:pPr>
      <w:bookmarkStart w:id="61" w:name="_Toc55389793"/>
      <w:r w:rsidRPr="00765ECC">
        <w:t>Table 16. Number of Students per Faculty Member</w:t>
      </w:r>
      <w:bookmarkEnd w:id="61"/>
    </w:p>
    <w:tbl>
      <w:tblPr>
        <w:tblStyle w:val="TabloKlavuzu1"/>
        <w:tblW w:w="0" w:type="auto"/>
        <w:jc w:val="center"/>
        <w:tblLook w:val="04A0" w:firstRow="1" w:lastRow="0" w:firstColumn="1" w:lastColumn="0" w:noHBand="0" w:noVBand="1"/>
      </w:tblPr>
      <w:tblGrid>
        <w:gridCol w:w="4508"/>
        <w:gridCol w:w="4276"/>
      </w:tblGrid>
      <w:tr w:rsidR="005B3FA0" w:rsidRPr="003B1431" w14:paraId="4319290C" w14:textId="77777777" w:rsidTr="005B3FA0">
        <w:trPr>
          <w:jc w:val="center"/>
        </w:trPr>
        <w:tc>
          <w:tcPr>
            <w:tcW w:w="4508" w:type="dxa"/>
            <w:vAlign w:val="center"/>
          </w:tcPr>
          <w:p w14:paraId="10EB9972" w14:textId="235DF722" w:rsidR="005B3FA0" w:rsidRPr="003B1431" w:rsidRDefault="005B3FA0" w:rsidP="005B3FA0">
            <w:pPr>
              <w:jc w:val="center"/>
              <w:rPr>
                <w:rFonts w:eastAsia="Calibri" w:cs="Times New Roman"/>
                <w:sz w:val="20"/>
                <w:szCs w:val="20"/>
              </w:rPr>
            </w:pPr>
            <w:r w:rsidRPr="003B1431">
              <w:rPr>
                <w:rFonts w:eastAsia="Calibri" w:cs="Times New Roman"/>
                <w:sz w:val="20"/>
                <w:szCs w:val="20"/>
              </w:rPr>
              <w:t>Number of Actively Registered Students in the Program 10 / Number of Faculty Members in the Program 4</w:t>
            </w:r>
          </w:p>
        </w:tc>
        <w:tc>
          <w:tcPr>
            <w:tcW w:w="4276" w:type="dxa"/>
            <w:vAlign w:val="center"/>
          </w:tcPr>
          <w:p w14:paraId="396A6E60" w14:textId="4377DF55" w:rsidR="005B3FA0" w:rsidRPr="0048223A" w:rsidRDefault="0048223A" w:rsidP="005B3FA0">
            <w:pPr>
              <w:jc w:val="center"/>
              <w:rPr>
                <w:rFonts w:eastAsia="Calibri" w:cs="Times New Roman"/>
                <w:sz w:val="20"/>
                <w:szCs w:val="20"/>
              </w:rPr>
            </w:pPr>
            <w:r w:rsidRPr="0048223A">
              <w:rPr>
                <w:rFonts w:eastAsia="Calibri" w:cs="Times New Roman"/>
                <w:sz w:val="20"/>
                <w:szCs w:val="20"/>
              </w:rPr>
              <w:t>2.5</w:t>
            </w:r>
          </w:p>
        </w:tc>
      </w:tr>
    </w:tbl>
    <w:p w14:paraId="0CAAC705" w14:textId="5387C5FD" w:rsidR="005B3FA0" w:rsidRDefault="00765ECC" w:rsidP="005B3FA0">
      <w:pPr>
        <w:pStyle w:val="Tablo1"/>
      </w:pPr>
      <w:bookmarkStart w:id="62" w:name="_Toc55389794"/>
      <w:r>
        <w:t>Table 17. Course Load Distribution of the Teaching Staff</w:t>
      </w:r>
      <w:bookmarkEnd w:id="62"/>
    </w:p>
    <w:tbl>
      <w:tblPr>
        <w:tblW w:w="0" w:type="auto"/>
        <w:jc w:val="center"/>
        <w:tblLayout w:type="fixed"/>
        <w:tblCellMar>
          <w:left w:w="0" w:type="dxa"/>
          <w:right w:w="0" w:type="dxa"/>
        </w:tblCellMar>
        <w:tblLook w:val="0000" w:firstRow="0" w:lastRow="0" w:firstColumn="0" w:lastColumn="0" w:noHBand="0" w:noVBand="0"/>
      </w:tblPr>
      <w:tblGrid>
        <w:gridCol w:w="2549"/>
        <w:gridCol w:w="2418"/>
        <w:gridCol w:w="1781"/>
        <w:gridCol w:w="2084"/>
      </w:tblGrid>
      <w:tr w:rsidR="005B3FA0" w14:paraId="26B0533F" w14:textId="77777777" w:rsidTr="005B3FA0">
        <w:trPr>
          <w:trHeight w:val="459"/>
          <w:jc w:val="center"/>
        </w:trPr>
        <w:tc>
          <w:tcPr>
            <w:tcW w:w="8832" w:type="dxa"/>
            <w:gridSpan w:val="4"/>
            <w:tcBorders>
              <w:top w:val="single" w:sz="4" w:space="0" w:color="000000"/>
              <w:left w:val="single" w:sz="4" w:space="0" w:color="000000"/>
              <w:bottom w:val="single" w:sz="4" w:space="0" w:color="000000"/>
              <w:right w:val="single" w:sz="4" w:space="0" w:color="000000"/>
            </w:tcBorders>
          </w:tcPr>
          <w:p w14:paraId="6C80DD22" w14:textId="77777777" w:rsidR="005B3FA0" w:rsidRDefault="005B3FA0" w:rsidP="005B3FA0">
            <w:pPr>
              <w:pStyle w:val="TableParagraph"/>
              <w:kinsoku w:val="0"/>
              <w:overflowPunct w:val="0"/>
              <w:spacing w:line="230" w:lineRule="exact"/>
              <w:ind w:left="1068" w:right="500" w:firstLine="43"/>
              <w:rPr>
                <w:b/>
                <w:bCs/>
                <w:sz w:val="20"/>
                <w:szCs w:val="20"/>
              </w:rPr>
            </w:pPr>
            <w:r>
              <w:rPr>
                <w:b/>
                <w:bCs/>
                <w:sz w:val="20"/>
                <w:szCs w:val="20"/>
              </w:rPr>
              <w:t>Minimum Course Load and Current Course Load Distributions According to Academic Titles Within the Scope of the Contractual Job Description</w:t>
            </w:r>
          </w:p>
        </w:tc>
      </w:tr>
      <w:tr w:rsidR="005B3FA0" w14:paraId="0E82A257" w14:textId="77777777" w:rsidTr="005B3FA0">
        <w:trPr>
          <w:trHeight w:val="234"/>
          <w:jc w:val="center"/>
        </w:trPr>
        <w:tc>
          <w:tcPr>
            <w:tcW w:w="2549" w:type="dxa"/>
            <w:tcBorders>
              <w:top w:val="single" w:sz="4" w:space="0" w:color="000000"/>
              <w:left w:val="single" w:sz="4" w:space="0" w:color="000000"/>
              <w:bottom w:val="single" w:sz="4" w:space="0" w:color="000000"/>
              <w:right w:val="single" w:sz="4" w:space="0" w:color="000000"/>
            </w:tcBorders>
          </w:tcPr>
          <w:p w14:paraId="55764EF5" w14:textId="77777777" w:rsidR="005B3FA0" w:rsidRDefault="005B3FA0" w:rsidP="005B3FA0">
            <w:pPr>
              <w:pStyle w:val="TableParagraph"/>
              <w:kinsoku w:val="0"/>
              <w:overflowPunct w:val="0"/>
              <w:spacing w:line="214" w:lineRule="exact"/>
              <w:ind w:left="284" w:right="273"/>
              <w:jc w:val="center"/>
              <w:rPr>
                <w:b/>
                <w:bCs/>
                <w:sz w:val="20"/>
                <w:szCs w:val="20"/>
              </w:rPr>
            </w:pPr>
            <w:r>
              <w:rPr>
                <w:b/>
                <w:bCs/>
                <w:sz w:val="20"/>
                <w:szCs w:val="20"/>
              </w:rPr>
              <w:t>Academic Title</w:t>
            </w:r>
          </w:p>
        </w:tc>
        <w:tc>
          <w:tcPr>
            <w:tcW w:w="2418" w:type="dxa"/>
            <w:tcBorders>
              <w:top w:val="single" w:sz="4" w:space="0" w:color="000000"/>
              <w:left w:val="single" w:sz="4" w:space="0" w:color="000000"/>
              <w:bottom w:val="single" w:sz="4" w:space="0" w:color="000000"/>
              <w:right w:val="single" w:sz="4" w:space="0" w:color="000000"/>
            </w:tcBorders>
          </w:tcPr>
          <w:p w14:paraId="36BFFA40" w14:textId="77777777" w:rsidR="005B3FA0" w:rsidRDefault="005B3FA0" w:rsidP="005B3FA0">
            <w:pPr>
              <w:pStyle w:val="TableParagraph"/>
              <w:kinsoku w:val="0"/>
              <w:overflowPunct w:val="0"/>
              <w:spacing w:line="214" w:lineRule="exact"/>
              <w:ind w:left="216" w:right="209"/>
              <w:jc w:val="center"/>
              <w:rPr>
                <w:b/>
                <w:bCs/>
                <w:sz w:val="20"/>
                <w:szCs w:val="20"/>
              </w:rPr>
            </w:pPr>
            <w:r>
              <w:rPr>
                <w:b/>
                <w:bCs/>
                <w:sz w:val="20"/>
                <w:szCs w:val="20"/>
              </w:rPr>
              <w:t>Name surname</w:t>
            </w:r>
          </w:p>
        </w:tc>
        <w:tc>
          <w:tcPr>
            <w:tcW w:w="1781" w:type="dxa"/>
            <w:tcBorders>
              <w:top w:val="single" w:sz="4" w:space="0" w:color="000000"/>
              <w:left w:val="single" w:sz="4" w:space="0" w:color="000000"/>
              <w:bottom w:val="single" w:sz="4" w:space="0" w:color="000000"/>
              <w:right w:val="single" w:sz="4" w:space="0" w:color="000000"/>
            </w:tcBorders>
          </w:tcPr>
          <w:p w14:paraId="7DF03CA4" w14:textId="77777777" w:rsidR="005B3FA0" w:rsidRDefault="005B3FA0" w:rsidP="005B3FA0">
            <w:pPr>
              <w:pStyle w:val="TableParagraph"/>
              <w:kinsoku w:val="0"/>
              <w:overflowPunct w:val="0"/>
              <w:spacing w:line="214" w:lineRule="exact"/>
              <w:ind w:left="7"/>
              <w:jc w:val="center"/>
              <w:rPr>
                <w:b/>
                <w:bCs/>
                <w:sz w:val="20"/>
                <w:szCs w:val="20"/>
              </w:rPr>
            </w:pPr>
            <w:r>
              <w:rPr>
                <w:b/>
                <w:bCs/>
                <w:sz w:val="20"/>
                <w:szCs w:val="20"/>
              </w:rPr>
              <w:t>Least</w:t>
            </w:r>
          </w:p>
        </w:tc>
        <w:tc>
          <w:tcPr>
            <w:tcW w:w="2084" w:type="dxa"/>
            <w:tcBorders>
              <w:top w:val="single" w:sz="4" w:space="0" w:color="000000"/>
              <w:left w:val="single" w:sz="4" w:space="0" w:color="000000"/>
              <w:bottom w:val="single" w:sz="4" w:space="0" w:color="000000"/>
              <w:right w:val="single" w:sz="4" w:space="0" w:color="000000"/>
            </w:tcBorders>
          </w:tcPr>
          <w:p w14:paraId="04536627" w14:textId="77777777" w:rsidR="005B3FA0" w:rsidRDefault="005B3FA0" w:rsidP="005B3FA0">
            <w:pPr>
              <w:pStyle w:val="TableParagraph"/>
              <w:kinsoku w:val="0"/>
              <w:overflowPunct w:val="0"/>
              <w:spacing w:line="214" w:lineRule="exact"/>
              <w:ind w:left="9"/>
              <w:jc w:val="center"/>
              <w:rPr>
                <w:b/>
                <w:bCs/>
                <w:sz w:val="20"/>
                <w:szCs w:val="20"/>
              </w:rPr>
            </w:pPr>
            <w:r>
              <w:rPr>
                <w:b/>
                <w:bCs/>
                <w:sz w:val="20"/>
                <w:szCs w:val="20"/>
              </w:rPr>
              <w:t>Current Course Load</w:t>
            </w:r>
          </w:p>
        </w:tc>
      </w:tr>
      <w:tr w:rsidR="00B930CD" w14:paraId="5695AFE8" w14:textId="77777777" w:rsidTr="00CB4816">
        <w:trPr>
          <w:trHeight w:val="284"/>
          <w:jc w:val="center"/>
        </w:trPr>
        <w:tc>
          <w:tcPr>
            <w:tcW w:w="2549" w:type="dxa"/>
            <w:tcBorders>
              <w:top w:val="single" w:sz="4" w:space="0" w:color="000000"/>
              <w:left w:val="single" w:sz="4" w:space="0" w:color="000000"/>
              <w:bottom w:val="single" w:sz="4" w:space="0" w:color="000000"/>
              <w:right w:val="single" w:sz="4" w:space="0" w:color="000000"/>
            </w:tcBorders>
          </w:tcPr>
          <w:p w14:paraId="449A919D" w14:textId="77777777" w:rsidR="00B930CD" w:rsidRPr="00CB164B" w:rsidRDefault="00B930CD" w:rsidP="00B930CD">
            <w:pPr>
              <w:pStyle w:val="TableParagraph"/>
              <w:kinsoku w:val="0"/>
              <w:overflowPunct w:val="0"/>
              <w:spacing w:line="214" w:lineRule="exact"/>
              <w:ind w:left="282" w:right="273"/>
              <w:jc w:val="center"/>
              <w:rPr>
                <w:sz w:val="20"/>
                <w:szCs w:val="20"/>
              </w:rPr>
            </w:pPr>
            <w:r>
              <w:rPr>
                <w:sz w:val="20"/>
                <w:szCs w:val="20"/>
              </w:rPr>
              <w:t>Prof. Dr.</w:t>
            </w:r>
          </w:p>
        </w:tc>
        <w:tc>
          <w:tcPr>
            <w:tcW w:w="2418" w:type="dxa"/>
            <w:tcBorders>
              <w:top w:val="single" w:sz="4" w:space="0" w:color="000000"/>
              <w:left w:val="single" w:sz="4" w:space="0" w:color="000000"/>
              <w:bottom w:val="single" w:sz="4" w:space="0" w:color="000000"/>
              <w:right w:val="single" w:sz="4" w:space="0" w:color="000000"/>
            </w:tcBorders>
          </w:tcPr>
          <w:p w14:paraId="78D0FBBD" w14:textId="77777777" w:rsidR="00B930CD" w:rsidRDefault="00B930CD" w:rsidP="00B930CD">
            <w:pPr>
              <w:pStyle w:val="TableParagraph"/>
              <w:kinsoku w:val="0"/>
              <w:overflowPunct w:val="0"/>
              <w:spacing w:line="214" w:lineRule="exact"/>
              <w:ind w:left="217" w:right="207"/>
              <w:jc w:val="center"/>
              <w:rPr>
                <w:sz w:val="20"/>
                <w:szCs w:val="20"/>
              </w:rPr>
            </w:pPr>
            <w:r>
              <w:rPr>
                <w:sz w:val="20"/>
                <w:szCs w:val="20"/>
              </w:rPr>
              <w:t>Ekrem Tufan</w:t>
            </w:r>
          </w:p>
        </w:tc>
        <w:tc>
          <w:tcPr>
            <w:tcW w:w="1781" w:type="dxa"/>
            <w:tcBorders>
              <w:top w:val="single" w:sz="4" w:space="0" w:color="000000"/>
              <w:left w:val="single" w:sz="4" w:space="0" w:color="000000"/>
              <w:bottom w:val="single" w:sz="4" w:space="0" w:color="000000"/>
              <w:right w:val="single" w:sz="4" w:space="0" w:color="000000"/>
            </w:tcBorders>
            <w:vAlign w:val="bottom"/>
          </w:tcPr>
          <w:p w14:paraId="04567B59" w14:textId="26E05BB9" w:rsidR="00B930CD" w:rsidRDefault="00B930CD" w:rsidP="00B930CD">
            <w:pPr>
              <w:pStyle w:val="TableParagraph"/>
              <w:kinsoku w:val="0"/>
              <w:overflowPunct w:val="0"/>
              <w:spacing w:line="214" w:lineRule="exact"/>
              <w:ind w:left="6"/>
              <w:jc w:val="center"/>
              <w:rPr>
                <w:w w:val="99"/>
                <w:sz w:val="20"/>
                <w:szCs w:val="20"/>
              </w:rPr>
            </w:pPr>
            <w:r>
              <w:rPr>
                <w:rFonts w:ascii="&quot;Times New Roman&quot;" w:hAnsi="&quot;Times New Roman&quot;" w:cs="Arial"/>
                <w:color w:val="000000"/>
                <w:sz w:val="20"/>
                <w:szCs w:val="20"/>
              </w:rPr>
              <w:t>10</w:t>
            </w:r>
          </w:p>
        </w:tc>
        <w:tc>
          <w:tcPr>
            <w:tcW w:w="2084" w:type="dxa"/>
            <w:tcBorders>
              <w:top w:val="single" w:sz="4" w:space="0" w:color="000000"/>
              <w:left w:val="single" w:sz="4" w:space="0" w:color="000000"/>
              <w:bottom w:val="single" w:sz="4" w:space="0" w:color="000000"/>
              <w:right w:val="single" w:sz="4" w:space="0" w:color="000000"/>
            </w:tcBorders>
            <w:vAlign w:val="bottom"/>
          </w:tcPr>
          <w:p w14:paraId="04C6B836" w14:textId="089C0A16" w:rsidR="00B930CD" w:rsidRDefault="00B930CD" w:rsidP="00B930CD">
            <w:pPr>
              <w:pStyle w:val="TableParagraph"/>
              <w:kinsoku w:val="0"/>
              <w:overflowPunct w:val="0"/>
              <w:spacing w:line="214" w:lineRule="exact"/>
              <w:ind w:left="12"/>
              <w:jc w:val="center"/>
              <w:rPr>
                <w:sz w:val="20"/>
                <w:szCs w:val="20"/>
              </w:rPr>
            </w:pPr>
            <w:r>
              <w:rPr>
                <w:rFonts w:ascii="&quot;Times New Roman&quot;" w:hAnsi="&quot;Times New Roman&quot;" w:cs="Arial"/>
                <w:color w:val="000000"/>
                <w:sz w:val="20"/>
                <w:szCs w:val="20"/>
              </w:rPr>
              <w:t>33</w:t>
            </w:r>
          </w:p>
        </w:tc>
      </w:tr>
      <w:tr w:rsidR="00B930CD" w14:paraId="3848433A" w14:textId="77777777" w:rsidTr="00CB4816">
        <w:trPr>
          <w:trHeight w:val="284"/>
          <w:jc w:val="center"/>
        </w:trPr>
        <w:tc>
          <w:tcPr>
            <w:tcW w:w="2549" w:type="dxa"/>
            <w:tcBorders>
              <w:top w:val="single" w:sz="4" w:space="0" w:color="000000"/>
              <w:left w:val="single" w:sz="4" w:space="0" w:color="000000"/>
              <w:bottom w:val="single" w:sz="4" w:space="0" w:color="000000"/>
              <w:right w:val="single" w:sz="4" w:space="0" w:color="000000"/>
            </w:tcBorders>
          </w:tcPr>
          <w:p w14:paraId="478A2B47" w14:textId="77777777" w:rsidR="00B930CD" w:rsidRDefault="00B930CD" w:rsidP="00B930CD">
            <w:pPr>
              <w:pStyle w:val="TableParagraph"/>
              <w:kinsoku w:val="0"/>
              <w:overflowPunct w:val="0"/>
              <w:spacing w:line="214" w:lineRule="exact"/>
              <w:ind w:left="282" w:right="273"/>
              <w:jc w:val="center"/>
              <w:rPr>
                <w:sz w:val="20"/>
                <w:szCs w:val="20"/>
              </w:rPr>
            </w:pPr>
            <w:r>
              <w:rPr>
                <w:sz w:val="20"/>
                <w:szCs w:val="20"/>
              </w:rPr>
              <w:t>Prof. Dr.</w:t>
            </w:r>
          </w:p>
        </w:tc>
        <w:tc>
          <w:tcPr>
            <w:tcW w:w="2418" w:type="dxa"/>
            <w:tcBorders>
              <w:top w:val="single" w:sz="4" w:space="0" w:color="000000"/>
              <w:left w:val="single" w:sz="4" w:space="0" w:color="000000"/>
              <w:bottom w:val="single" w:sz="4" w:space="0" w:color="000000"/>
              <w:right w:val="single" w:sz="4" w:space="0" w:color="000000"/>
            </w:tcBorders>
          </w:tcPr>
          <w:p w14:paraId="1AAB0E06" w14:textId="77777777" w:rsidR="00B930CD" w:rsidRDefault="00B930CD" w:rsidP="00B930CD">
            <w:pPr>
              <w:pStyle w:val="TableParagraph"/>
              <w:kinsoku w:val="0"/>
              <w:overflowPunct w:val="0"/>
              <w:spacing w:line="214" w:lineRule="exact"/>
              <w:ind w:left="217" w:right="207"/>
              <w:jc w:val="center"/>
              <w:rPr>
                <w:sz w:val="20"/>
                <w:szCs w:val="20"/>
              </w:rPr>
            </w:pPr>
            <w:r>
              <w:rPr>
                <w:sz w:val="20"/>
                <w:szCs w:val="20"/>
              </w:rPr>
              <w:t>Ayşe San Turgay</w:t>
            </w:r>
          </w:p>
        </w:tc>
        <w:tc>
          <w:tcPr>
            <w:tcW w:w="1781" w:type="dxa"/>
            <w:tcBorders>
              <w:top w:val="single" w:sz="4" w:space="0" w:color="000000"/>
              <w:left w:val="single" w:sz="4" w:space="0" w:color="000000"/>
              <w:bottom w:val="single" w:sz="4" w:space="0" w:color="000000"/>
              <w:right w:val="single" w:sz="4" w:space="0" w:color="000000"/>
            </w:tcBorders>
            <w:vAlign w:val="bottom"/>
          </w:tcPr>
          <w:p w14:paraId="2F45BDBE" w14:textId="3927875D" w:rsidR="00B930CD" w:rsidRDefault="00B930CD" w:rsidP="00B930CD">
            <w:pPr>
              <w:pStyle w:val="TableParagraph"/>
              <w:kinsoku w:val="0"/>
              <w:overflowPunct w:val="0"/>
              <w:spacing w:line="214" w:lineRule="exact"/>
              <w:ind w:left="6"/>
              <w:jc w:val="center"/>
              <w:rPr>
                <w:w w:val="99"/>
                <w:sz w:val="20"/>
                <w:szCs w:val="20"/>
              </w:rPr>
            </w:pPr>
            <w:r>
              <w:rPr>
                <w:rFonts w:ascii="&quot;Times New Roman&quot;" w:hAnsi="&quot;Times New Roman&quot;" w:cs="Arial"/>
                <w:color w:val="000000"/>
                <w:sz w:val="20"/>
                <w:szCs w:val="20"/>
              </w:rPr>
              <w:t>10</w:t>
            </w:r>
          </w:p>
        </w:tc>
        <w:tc>
          <w:tcPr>
            <w:tcW w:w="2084" w:type="dxa"/>
            <w:tcBorders>
              <w:top w:val="single" w:sz="4" w:space="0" w:color="000000"/>
              <w:left w:val="single" w:sz="4" w:space="0" w:color="000000"/>
              <w:bottom w:val="single" w:sz="4" w:space="0" w:color="000000"/>
              <w:right w:val="single" w:sz="4" w:space="0" w:color="000000"/>
            </w:tcBorders>
            <w:vAlign w:val="bottom"/>
          </w:tcPr>
          <w:p w14:paraId="218CF964" w14:textId="3652A553" w:rsidR="00B930CD" w:rsidRDefault="00B930CD" w:rsidP="00B930CD">
            <w:pPr>
              <w:pStyle w:val="TableParagraph"/>
              <w:kinsoku w:val="0"/>
              <w:overflowPunct w:val="0"/>
              <w:spacing w:line="214" w:lineRule="exact"/>
              <w:ind w:left="12"/>
              <w:jc w:val="center"/>
              <w:rPr>
                <w:sz w:val="20"/>
                <w:szCs w:val="20"/>
              </w:rPr>
            </w:pPr>
            <w:r>
              <w:rPr>
                <w:rFonts w:ascii="&quot;Times New Roman&quot;" w:hAnsi="&quot;Times New Roman&quot;" w:cs="Arial"/>
                <w:color w:val="000000"/>
                <w:sz w:val="20"/>
                <w:szCs w:val="20"/>
              </w:rPr>
              <w:t>38</w:t>
            </w:r>
          </w:p>
        </w:tc>
      </w:tr>
      <w:tr w:rsidR="00B930CD" w14:paraId="175F6BBC" w14:textId="77777777" w:rsidTr="00CB4816">
        <w:trPr>
          <w:trHeight w:val="284"/>
          <w:jc w:val="center"/>
        </w:trPr>
        <w:tc>
          <w:tcPr>
            <w:tcW w:w="2549" w:type="dxa"/>
            <w:tcBorders>
              <w:top w:val="single" w:sz="4" w:space="0" w:color="000000"/>
              <w:left w:val="single" w:sz="4" w:space="0" w:color="000000"/>
              <w:bottom w:val="single" w:sz="4" w:space="0" w:color="000000"/>
              <w:right w:val="single" w:sz="4" w:space="0" w:color="000000"/>
            </w:tcBorders>
          </w:tcPr>
          <w:p w14:paraId="4747D000" w14:textId="56376D08" w:rsidR="00B930CD" w:rsidRPr="00CB164B" w:rsidRDefault="00723FE1" w:rsidP="00B930CD">
            <w:pPr>
              <w:pStyle w:val="TableParagraph"/>
              <w:kinsoku w:val="0"/>
              <w:overflowPunct w:val="0"/>
              <w:spacing w:line="214" w:lineRule="exact"/>
              <w:ind w:left="282" w:right="273"/>
              <w:jc w:val="center"/>
              <w:rPr>
                <w:sz w:val="20"/>
                <w:szCs w:val="20"/>
              </w:rPr>
            </w:pPr>
            <w:r>
              <w:rPr>
                <w:bCs/>
                <w:sz w:val="20"/>
                <w:szCs w:val="20"/>
              </w:rPr>
              <w:t>Prof. Dr.</w:t>
            </w:r>
          </w:p>
        </w:tc>
        <w:tc>
          <w:tcPr>
            <w:tcW w:w="2418" w:type="dxa"/>
            <w:tcBorders>
              <w:top w:val="single" w:sz="4" w:space="0" w:color="000000"/>
              <w:left w:val="single" w:sz="4" w:space="0" w:color="000000"/>
              <w:bottom w:val="single" w:sz="4" w:space="0" w:color="000000"/>
              <w:right w:val="single" w:sz="4" w:space="0" w:color="000000"/>
            </w:tcBorders>
          </w:tcPr>
          <w:p w14:paraId="2903783A" w14:textId="77777777" w:rsidR="00B930CD" w:rsidRDefault="00B930CD" w:rsidP="00B930CD">
            <w:pPr>
              <w:pStyle w:val="TableParagraph"/>
              <w:kinsoku w:val="0"/>
              <w:overflowPunct w:val="0"/>
              <w:spacing w:line="214" w:lineRule="exact"/>
              <w:ind w:left="217" w:right="207"/>
              <w:jc w:val="center"/>
              <w:rPr>
                <w:sz w:val="20"/>
                <w:szCs w:val="20"/>
              </w:rPr>
            </w:pPr>
            <w:r>
              <w:rPr>
                <w:sz w:val="20"/>
                <w:szCs w:val="20"/>
              </w:rPr>
              <w:t>Özge Uysal Şahin</w:t>
            </w:r>
          </w:p>
        </w:tc>
        <w:tc>
          <w:tcPr>
            <w:tcW w:w="1781" w:type="dxa"/>
            <w:tcBorders>
              <w:top w:val="single" w:sz="4" w:space="0" w:color="000000"/>
              <w:left w:val="single" w:sz="4" w:space="0" w:color="000000"/>
              <w:bottom w:val="single" w:sz="4" w:space="0" w:color="000000"/>
              <w:right w:val="single" w:sz="4" w:space="0" w:color="000000"/>
            </w:tcBorders>
            <w:vAlign w:val="bottom"/>
          </w:tcPr>
          <w:p w14:paraId="052815F3" w14:textId="75D3C325" w:rsidR="00B930CD" w:rsidRDefault="00B930CD" w:rsidP="00B930CD">
            <w:pPr>
              <w:pStyle w:val="TableParagraph"/>
              <w:kinsoku w:val="0"/>
              <w:overflowPunct w:val="0"/>
              <w:spacing w:line="214" w:lineRule="exact"/>
              <w:ind w:left="6"/>
              <w:jc w:val="center"/>
              <w:rPr>
                <w:w w:val="99"/>
                <w:sz w:val="20"/>
                <w:szCs w:val="20"/>
              </w:rPr>
            </w:pPr>
            <w:r>
              <w:rPr>
                <w:rFonts w:ascii="&quot;Times New Roman&quot;" w:hAnsi="&quot;Times New Roman&quot;" w:cs="Arial"/>
                <w:color w:val="000000"/>
                <w:sz w:val="20"/>
                <w:szCs w:val="20"/>
              </w:rPr>
              <w:t>10</w:t>
            </w:r>
          </w:p>
        </w:tc>
        <w:tc>
          <w:tcPr>
            <w:tcW w:w="2084" w:type="dxa"/>
            <w:tcBorders>
              <w:top w:val="single" w:sz="4" w:space="0" w:color="000000"/>
              <w:left w:val="single" w:sz="4" w:space="0" w:color="000000"/>
              <w:bottom w:val="single" w:sz="4" w:space="0" w:color="000000"/>
              <w:right w:val="single" w:sz="4" w:space="0" w:color="000000"/>
            </w:tcBorders>
            <w:vAlign w:val="bottom"/>
          </w:tcPr>
          <w:p w14:paraId="6DDECCB0" w14:textId="09E1788E" w:rsidR="00B930CD" w:rsidRDefault="00B930CD" w:rsidP="00B930CD">
            <w:pPr>
              <w:pStyle w:val="TableParagraph"/>
              <w:kinsoku w:val="0"/>
              <w:overflowPunct w:val="0"/>
              <w:spacing w:line="214" w:lineRule="exact"/>
              <w:ind w:left="12"/>
              <w:jc w:val="center"/>
              <w:rPr>
                <w:sz w:val="20"/>
                <w:szCs w:val="20"/>
              </w:rPr>
            </w:pPr>
            <w:r>
              <w:rPr>
                <w:rFonts w:ascii="&quot;Times New Roman&quot;" w:hAnsi="&quot;Times New Roman&quot;" w:cs="Arial"/>
                <w:color w:val="000000"/>
                <w:sz w:val="20"/>
                <w:szCs w:val="20"/>
              </w:rPr>
              <w:t>34</w:t>
            </w:r>
          </w:p>
        </w:tc>
      </w:tr>
      <w:tr w:rsidR="00B930CD" w14:paraId="34E915D3" w14:textId="77777777" w:rsidTr="00CB4816">
        <w:trPr>
          <w:trHeight w:val="284"/>
          <w:jc w:val="center"/>
        </w:trPr>
        <w:tc>
          <w:tcPr>
            <w:tcW w:w="2549" w:type="dxa"/>
            <w:tcBorders>
              <w:top w:val="single" w:sz="4" w:space="0" w:color="000000"/>
              <w:left w:val="single" w:sz="4" w:space="0" w:color="000000"/>
              <w:bottom w:val="single" w:sz="4" w:space="0" w:color="000000"/>
              <w:right w:val="single" w:sz="4" w:space="0" w:color="000000"/>
            </w:tcBorders>
          </w:tcPr>
          <w:p w14:paraId="42B4BF13" w14:textId="77777777" w:rsidR="00B930CD" w:rsidRDefault="00B930CD" w:rsidP="00B930CD">
            <w:pPr>
              <w:pStyle w:val="TableParagraph"/>
              <w:kinsoku w:val="0"/>
              <w:overflowPunct w:val="0"/>
              <w:spacing w:line="214" w:lineRule="exact"/>
              <w:ind w:left="282" w:right="273"/>
              <w:jc w:val="center"/>
              <w:rPr>
                <w:sz w:val="20"/>
                <w:szCs w:val="20"/>
              </w:rPr>
            </w:pPr>
            <w:r>
              <w:rPr>
                <w:sz w:val="20"/>
                <w:szCs w:val="20"/>
              </w:rPr>
              <w:t>Dr. Lecturer Member of</w:t>
            </w:r>
          </w:p>
        </w:tc>
        <w:tc>
          <w:tcPr>
            <w:tcW w:w="2418" w:type="dxa"/>
            <w:tcBorders>
              <w:top w:val="single" w:sz="4" w:space="0" w:color="000000"/>
              <w:left w:val="single" w:sz="4" w:space="0" w:color="000000"/>
              <w:bottom w:val="single" w:sz="4" w:space="0" w:color="000000"/>
              <w:right w:val="single" w:sz="4" w:space="0" w:color="000000"/>
            </w:tcBorders>
          </w:tcPr>
          <w:p w14:paraId="2B130316" w14:textId="77777777" w:rsidR="00B930CD" w:rsidRDefault="00B930CD" w:rsidP="00B930CD">
            <w:pPr>
              <w:pStyle w:val="TableParagraph"/>
              <w:kinsoku w:val="0"/>
              <w:overflowPunct w:val="0"/>
              <w:spacing w:line="214" w:lineRule="exact"/>
              <w:ind w:left="217" w:right="209"/>
              <w:jc w:val="center"/>
              <w:rPr>
                <w:sz w:val="20"/>
                <w:szCs w:val="20"/>
              </w:rPr>
            </w:pPr>
            <w:r>
              <w:rPr>
                <w:sz w:val="20"/>
                <w:szCs w:val="20"/>
              </w:rPr>
              <w:t>Didem Hekimoğlu Tunç</w:t>
            </w:r>
          </w:p>
        </w:tc>
        <w:tc>
          <w:tcPr>
            <w:tcW w:w="1781" w:type="dxa"/>
            <w:tcBorders>
              <w:top w:val="single" w:sz="4" w:space="0" w:color="000000"/>
              <w:left w:val="single" w:sz="4" w:space="0" w:color="000000"/>
              <w:bottom w:val="single" w:sz="4" w:space="0" w:color="000000"/>
              <w:right w:val="single" w:sz="4" w:space="0" w:color="000000"/>
            </w:tcBorders>
            <w:vAlign w:val="bottom"/>
          </w:tcPr>
          <w:p w14:paraId="136A2BE7" w14:textId="4214B54D" w:rsidR="00B930CD" w:rsidRDefault="00B930CD" w:rsidP="00B930CD">
            <w:pPr>
              <w:pStyle w:val="TableParagraph"/>
              <w:kinsoku w:val="0"/>
              <w:overflowPunct w:val="0"/>
              <w:spacing w:line="214" w:lineRule="exact"/>
              <w:ind w:left="10"/>
              <w:jc w:val="center"/>
              <w:rPr>
                <w:sz w:val="20"/>
                <w:szCs w:val="20"/>
              </w:rPr>
            </w:pPr>
            <w:r>
              <w:rPr>
                <w:rFonts w:ascii="&quot;Times New Roman&quot;" w:hAnsi="&quot;Times New Roman&quot;" w:cs="Arial"/>
                <w:color w:val="000000"/>
                <w:sz w:val="20"/>
                <w:szCs w:val="20"/>
              </w:rPr>
              <w:t>10</w:t>
            </w:r>
          </w:p>
        </w:tc>
        <w:tc>
          <w:tcPr>
            <w:tcW w:w="2084" w:type="dxa"/>
            <w:tcBorders>
              <w:top w:val="single" w:sz="4" w:space="0" w:color="000000"/>
              <w:left w:val="single" w:sz="4" w:space="0" w:color="000000"/>
              <w:bottom w:val="single" w:sz="4" w:space="0" w:color="000000"/>
              <w:right w:val="single" w:sz="4" w:space="0" w:color="000000"/>
            </w:tcBorders>
            <w:vAlign w:val="bottom"/>
          </w:tcPr>
          <w:p w14:paraId="6B22E647" w14:textId="4AB0D94F" w:rsidR="00B930CD" w:rsidRDefault="00B930CD" w:rsidP="00B930CD">
            <w:pPr>
              <w:pStyle w:val="TableParagraph"/>
              <w:kinsoku w:val="0"/>
              <w:overflowPunct w:val="0"/>
              <w:spacing w:line="214" w:lineRule="exact"/>
              <w:ind w:left="12"/>
              <w:jc w:val="center"/>
              <w:rPr>
                <w:sz w:val="20"/>
                <w:szCs w:val="20"/>
              </w:rPr>
            </w:pPr>
            <w:r>
              <w:rPr>
                <w:rFonts w:ascii="&quot;Times New Roman&quot;" w:hAnsi="&quot;Times New Roman&quot;" w:cs="Arial"/>
                <w:color w:val="000000"/>
                <w:sz w:val="20"/>
                <w:szCs w:val="20"/>
              </w:rPr>
              <w:t>38</w:t>
            </w:r>
          </w:p>
        </w:tc>
      </w:tr>
    </w:tbl>
    <w:p w14:paraId="7BCCA3FE" w14:textId="77777777" w:rsidR="005B3FA0" w:rsidRDefault="005B3FA0" w:rsidP="005B3FA0">
      <w:pPr>
        <w:autoSpaceDE w:val="0"/>
        <w:autoSpaceDN w:val="0"/>
        <w:adjustRightInd w:val="0"/>
        <w:spacing w:after="0"/>
        <w:ind w:firstLine="0"/>
        <w:rPr>
          <w:rFonts w:ascii="Times New Roman,Bold" w:hAnsi="Times New Roman,Bold" w:cs="Times New Roman,Bold"/>
          <w:szCs w:val="24"/>
        </w:rPr>
      </w:pPr>
    </w:p>
    <w:p w14:paraId="74BC35A4" w14:textId="77777777" w:rsidR="005B3FA0" w:rsidRPr="003B1431" w:rsidRDefault="005B3FA0" w:rsidP="005B3FA0">
      <w:pPr>
        <w:autoSpaceDE w:val="0"/>
        <w:autoSpaceDN w:val="0"/>
        <w:adjustRightInd w:val="0"/>
        <w:spacing w:after="0"/>
        <w:ind w:firstLine="708"/>
        <w:jc w:val="center"/>
        <w:rPr>
          <w:rFonts w:ascii="Times New Roman,Bold" w:hAnsi="Times New Roman,Bold" w:cs="Times New Roman,Bold"/>
          <w:b/>
          <w:bCs/>
          <w:szCs w:val="24"/>
        </w:rPr>
      </w:pPr>
      <w:r w:rsidRPr="003B1431">
        <w:rPr>
          <w:rFonts w:ascii="Times New Roman,Bold" w:hAnsi="Times New Roman,Bold" w:cs="Times New Roman,Bold"/>
          <w:b/>
          <w:bCs/>
          <w:szCs w:val="24"/>
        </w:rPr>
        <w:t>CONCLUSION</w:t>
      </w:r>
    </w:p>
    <w:p w14:paraId="7362C3D8" w14:textId="77777777" w:rsidR="005B3FA0" w:rsidRPr="003B1431" w:rsidRDefault="005B3FA0" w:rsidP="005B3FA0">
      <w:pPr>
        <w:autoSpaceDE w:val="0"/>
        <w:autoSpaceDN w:val="0"/>
        <w:adjustRightInd w:val="0"/>
        <w:spacing w:after="0"/>
        <w:ind w:firstLine="708"/>
        <w:rPr>
          <w:rFonts w:ascii="Times New Roman,Bold" w:hAnsi="Times New Roman,Bold" w:cs="Times New Roman,Bold"/>
          <w:b/>
          <w:bCs/>
          <w:szCs w:val="24"/>
        </w:rPr>
      </w:pPr>
      <w:r w:rsidRPr="003B1431">
        <w:rPr>
          <w:rFonts w:ascii="Times New Roman,Bold" w:hAnsi="Times New Roman,Bold" w:cs="Times New Roman,Bold"/>
          <w:b/>
          <w:bCs/>
          <w:szCs w:val="24"/>
        </w:rPr>
        <w:t>SAMPLE APPLICATION</w:t>
      </w:r>
    </w:p>
    <w:p w14:paraId="2F002BA2" w14:textId="77777777" w:rsidR="005B3FA0" w:rsidRPr="003B1431" w:rsidRDefault="005B3FA0" w:rsidP="005B3FA0">
      <w:pPr>
        <w:autoSpaceDE w:val="0"/>
        <w:autoSpaceDN w:val="0"/>
        <w:adjustRightInd w:val="0"/>
        <w:spacing w:after="0"/>
        <w:ind w:firstLine="708"/>
        <w:rPr>
          <w:rFonts w:ascii="Times New Roman,Bold" w:hAnsi="Times New Roman,Bold" w:cs="Times New Roman,Bold"/>
          <w:b/>
          <w:bCs/>
          <w:szCs w:val="24"/>
        </w:rPr>
      </w:pPr>
      <w:r w:rsidRPr="003B1431">
        <w:rPr>
          <w:rFonts w:ascii="Times New Roman,Bold" w:hAnsi="Times New Roman,Bold" w:cs="Times New Roman,Bold"/>
          <w:b/>
          <w:bCs/>
          <w:szCs w:val="24"/>
        </w:rPr>
        <w:t>EVIDENCE</w:t>
      </w:r>
    </w:p>
    <w:p w14:paraId="3496AA90" w14:textId="77777777" w:rsidR="005B3FA0" w:rsidRDefault="005B3FA0" w:rsidP="005B3FA0">
      <w:pPr>
        <w:autoSpaceDE w:val="0"/>
        <w:autoSpaceDN w:val="0"/>
        <w:adjustRightInd w:val="0"/>
        <w:spacing w:after="0"/>
        <w:ind w:firstLine="708"/>
        <w:rPr>
          <w:rFonts w:ascii="Times New Roman,Bold" w:hAnsi="Times New Roman,Bold" w:cs="Times New Roman,Bold"/>
          <w:b/>
          <w:bCs/>
          <w:szCs w:val="24"/>
        </w:rPr>
      </w:pPr>
      <w:r w:rsidRPr="003B1431">
        <w:rPr>
          <w:rFonts w:ascii="Times New Roman,Bold" w:hAnsi="Times New Roman,Bold" w:cs="Times New Roman,Bold"/>
          <w:b/>
          <w:bCs/>
          <w:szCs w:val="24"/>
        </w:rPr>
        <w:t>Unit / Program Website, Evidence links:</w:t>
      </w:r>
    </w:p>
    <w:p w14:paraId="131A1F72" w14:textId="77777777" w:rsidR="005B3FA0" w:rsidRDefault="00000000" w:rsidP="005B3FA0">
      <w:pPr>
        <w:autoSpaceDE w:val="0"/>
        <w:autoSpaceDN w:val="0"/>
        <w:adjustRightInd w:val="0"/>
        <w:spacing w:after="0"/>
        <w:ind w:firstLine="708"/>
        <w:rPr>
          <w:rFonts w:ascii="Times New Roman,Bold" w:hAnsi="Times New Roman,Bold" w:cs="Times New Roman,Bold"/>
          <w:szCs w:val="24"/>
        </w:rPr>
      </w:pPr>
      <w:hyperlink r:id="rId202" w:history="1">
        <w:r w:rsidR="005B3FA0" w:rsidRPr="003B1431">
          <w:rPr>
            <w:rStyle w:val="Kpr"/>
            <w:rFonts w:ascii="Times New Roman,Bold" w:hAnsi="Times New Roman,Bold" w:cs="Times New Roman,Bold"/>
            <w:szCs w:val="24"/>
          </w:rPr>
          <w:t>https://ubys.comu.edu.tr/AIS/OutcomeBasedLearning/Home/Index?id=7028</w:t>
        </w:r>
      </w:hyperlink>
      <w:r w:rsidR="005B3FA0" w:rsidRPr="003B1431">
        <w:rPr>
          <w:rFonts w:ascii="Times New Roman,Bold" w:hAnsi="Times New Roman,Bold" w:cs="Times New Roman,Bold"/>
          <w:szCs w:val="24"/>
        </w:rPr>
        <w:t xml:space="preserve"> </w:t>
      </w:r>
    </w:p>
    <w:p w14:paraId="4BB3E8E0" w14:textId="6763993E" w:rsidR="005B3FA0" w:rsidRPr="005B3FA0" w:rsidRDefault="005B3FA0" w:rsidP="005B3FA0">
      <w:pPr>
        <w:pStyle w:val="Balk2"/>
        <w:ind w:left="0" w:firstLine="709"/>
      </w:pPr>
      <w:bookmarkStart w:id="63" w:name="_Toc55389762"/>
      <w:r>
        <w:t>06.2 Qualifications of the Teaching Staff</w:t>
      </w:r>
      <w:bookmarkEnd w:id="63"/>
    </w:p>
    <w:p w14:paraId="4FF9C74B" w14:textId="77777777" w:rsidR="005B3FA0" w:rsidRDefault="005B3FA0" w:rsidP="005B3FA0">
      <w:pPr>
        <w:autoSpaceDE w:val="0"/>
        <w:autoSpaceDN w:val="0"/>
        <w:adjustRightInd w:val="0"/>
        <w:spacing w:after="0"/>
        <w:ind w:firstLine="708"/>
        <w:rPr>
          <w:rFonts w:ascii="Times New Roman,Bold" w:hAnsi="Times New Roman,Bold" w:cs="Times New Roman,Bold"/>
          <w:szCs w:val="24"/>
        </w:rPr>
      </w:pPr>
      <w:r w:rsidRPr="003B1431">
        <w:rPr>
          <w:rFonts w:ascii="Times New Roman,Bold" w:hAnsi="Times New Roman,Bold" w:cs="Times New Roman,Bold"/>
          <w:szCs w:val="24"/>
        </w:rPr>
        <w:t>Teaching staff must be adequately qualified and ensure that the program is effectively maintained, evaluated and developed. Detailed information on teaching staff qualifications is presented in detail in criterion 01.3 under the heading of program administrative structure and teaching staff, in the tables below and in the attached evidence.</w:t>
      </w:r>
    </w:p>
    <w:p w14:paraId="34F1B8C2" w14:textId="510D4D24" w:rsidR="005B3FA0" w:rsidRPr="00765ECC" w:rsidRDefault="005B3FA0" w:rsidP="00765ECC">
      <w:pPr>
        <w:pStyle w:val="Tablo1"/>
      </w:pPr>
      <w:bookmarkStart w:id="64" w:name="_Toc55389795"/>
      <w:r w:rsidRPr="00765ECC">
        <w:t>Table 18. Publications of the Faculty Staff</w:t>
      </w:r>
      <w:bookmarkEnd w:id="64"/>
    </w:p>
    <w:tbl>
      <w:tblPr>
        <w:tblW w:w="0" w:type="auto"/>
        <w:jc w:val="center"/>
        <w:tblCellMar>
          <w:left w:w="0" w:type="dxa"/>
          <w:right w:w="0" w:type="dxa"/>
        </w:tblCellMar>
        <w:tblLook w:val="0000" w:firstRow="0" w:lastRow="0" w:firstColumn="0" w:lastColumn="0" w:noHBand="0" w:noVBand="0"/>
      </w:tblPr>
      <w:tblGrid>
        <w:gridCol w:w="2274"/>
        <w:gridCol w:w="1974"/>
        <w:gridCol w:w="1682"/>
        <w:gridCol w:w="1562"/>
        <w:gridCol w:w="1265"/>
      </w:tblGrid>
      <w:tr w:rsidR="005B3FA0" w14:paraId="3AFBE651" w14:textId="77777777" w:rsidTr="005B3FA0">
        <w:trPr>
          <w:trHeight w:val="1525"/>
          <w:jc w:val="center"/>
        </w:trPr>
        <w:tc>
          <w:tcPr>
            <w:tcW w:w="2274" w:type="dxa"/>
            <w:tcBorders>
              <w:top w:val="single" w:sz="4" w:space="0" w:color="000000"/>
              <w:left w:val="single" w:sz="4" w:space="0" w:color="000000"/>
              <w:bottom w:val="single" w:sz="4" w:space="0" w:color="000000"/>
              <w:right w:val="single" w:sz="4" w:space="0" w:color="000000"/>
            </w:tcBorders>
          </w:tcPr>
          <w:p w14:paraId="3849AA04" w14:textId="77777777" w:rsidR="005B3FA0" w:rsidRDefault="005B3FA0" w:rsidP="005B3FA0">
            <w:pPr>
              <w:pStyle w:val="TableParagraph"/>
              <w:kinsoku w:val="0"/>
              <w:overflowPunct w:val="0"/>
              <w:rPr>
                <w:b/>
                <w:bCs/>
                <w:sz w:val="20"/>
                <w:szCs w:val="20"/>
              </w:rPr>
            </w:pPr>
          </w:p>
          <w:p w14:paraId="7D0C367D" w14:textId="77777777" w:rsidR="005B3FA0" w:rsidRDefault="005B3FA0" w:rsidP="005B3FA0">
            <w:pPr>
              <w:pStyle w:val="TableParagraph"/>
              <w:kinsoku w:val="0"/>
              <w:overflowPunct w:val="0"/>
              <w:rPr>
                <w:b/>
                <w:bCs/>
                <w:sz w:val="27"/>
                <w:szCs w:val="27"/>
              </w:rPr>
            </w:pPr>
          </w:p>
          <w:p w14:paraId="58934DD9" w14:textId="77777777" w:rsidR="005B3FA0" w:rsidRDefault="005B3FA0" w:rsidP="005B3FA0">
            <w:pPr>
              <w:pStyle w:val="TableParagraph"/>
              <w:kinsoku w:val="0"/>
              <w:overflowPunct w:val="0"/>
              <w:ind w:left="718" w:right="393" w:hanging="298"/>
              <w:rPr>
                <w:b/>
                <w:bCs/>
                <w:sz w:val="19"/>
                <w:szCs w:val="19"/>
              </w:rPr>
            </w:pPr>
            <w:r>
              <w:rPr>
                <w:b/>
                <w:bCs/>
                <w:sz w:val="19"/>
                <w:szCs w:val="19"/>
              </w:rPr>
              <w:t>Academic Title Name, Surname</w:t>
            </w:r>
          </w:p>
        </w:tc>
        <w:tc>
          <w:tcPr>
            <w:tcW w:w="1974" w:type="dxa"/>
            <w:tcBorders>
              <w:top w:val="single" w:sz="4" w:space="0" w:color="000000"/>
              <w:left w:val="single" w:sz="4" w:space="0" w:color="000000"/>
              <w:bottom w:val="single" w:sz="4" w:space="0" w:color="000000"/>
              <w:right w:val="single" w:sz="4" w:space="0" w:color="000000"/>
            </w:tcBorders>
          </w:tcPr>
          <w:p w14:paraId="261E622A" w14:textId="77777777" w:rsidR="005B3FA0" w:rsidRDefault="005B3FA0" w:rsidP="005B3FA0">
            <w:pPr>
              <w:pStyle w:val="TableParagraph"/>
              <w:kinsoku w:val="0"/>
              <w:overflowPunct w:val="0"/>
              <w:ind w:left="306" w:right="300" w:firstLine="4"/>
              <w:jc w:val="center"/>
              <w:rPr>
                <w:b/>
                <w:bCs/>
                <w:sz w:val="19"/>
                <w:szCs w:val="19"/>
              </w:rPr>
            </w:pPr>
            <w:r>
              <w:rPr>
                <w:b/>
                <w:bCs/>
                <w:sz w:val="19"/>
                <w:szCs w:val="19"/>
              </w:rPr>
              <w:t>International + National Referee</w:t>
            </w:r>
            <w:r>
              <w:rPr>
                <w:b/>
                <w:bCs/>
                <w:spacing w:val="-11"/>
                <w:sz w:val="19"/>
                <w:szCs w:val="19"/>
              </w:rPr>
              <w:t xml:space="preserve"> </w:t>
            </w:r>
            <w:r>
              <w:rPr>
                <w:b/>
                <w:bCs/>
                <w:sz w:val="19"/>
                <w:szCs w:val="19"/>
              </w:rPr>
              <w:t>Magazine, Congress,</w:t>
            </w:r>
          </w:p>
          <w:p w14:paraId="76A8A10C" w14:textId="77777777" w:rsidR="005B3FA0" w:rsidRDefault="005B3FA0" w:rsidP="005B3FA0">
            <w:pPr>
              <w:pStyle w:val="TableParagraph"/>
              <w:kinsoku w:val="0"/>
              <w:overflowPunct w:val="0"/>
              <w:spacing w:line="218" w:lineRule="exact"/>
              <w:ind w:left="107" w:right="95" w:hanging="3"/>
              <w:jc w:val="center"/>
              <w:rPr>
                <w:b/>
                <w:bCs/>
                <w:sz w:val="19"/>
                <w:szCs w:val="19"/>
              </w:rPr>
            </w:pPr>
            <w:r>
              <w:rPr>
                <w:b/>
                <w:bCs/>
                <w:sz w:val="19"/>
                <w:szCs w:val="19"/>
              </w:rPr>
              <w:t>Symposium etc. Number of Published Articles and Papers</w:t>
            </w:r>
          </w:p>
        </w:tc>
        <w:tc>
          <w:tcPr>
            <w:tcW w:w="1682" w:type="dxa"/>
            <w:tcBorders>
              <w:top w:val="single" w:sz="4" w:space="0" w:color="000000"/>
              <w:left w:val="single" w:sz="4" w:space="0" w:color="000000"/>
              <w:bottom w:val="single" w:sz="4" w:space="0" w:color="000000"/>
              <w:right w:val="single" w:sz="4" w:space="0" w:color="000000"/>
            </w:tcBorders>
          </w:tcPr>
          <w:p w14:paraId="3E37479D" w14:textId="77777777" w:rsidR="005B3FA0" w:rsidRDefault="005B3FA0" w:rsidP="005B3FA0">
            <w:pPr>
              <w:pStyle w:val="TableParagraph"/>
              <w:kinsoku w:val="0"/>
              <w:overflowPunct w:val="0"/>
              <w:rPr>
                <w:b/>
                <w:bCs/>
                <w:sz w:val="20"/>
                <w:szCs w:val="20"/>
              </w:rPr>
            </w:pPr>
          </w:p>
          <w:p w14:paraId="69C32E6B" w14:textId="77777777" w:rsidR="005B3FA0" w:rsidRDefault="005B3FA0" w:rsidP="005B3FA0">
            <w:pPr>
              <w:pStyle w:val="TableParagraph"/>
              <w:kinsoku w:val="0"/>
              <w:overflowPunct w:val="0"/>
              <w:rPr>
                <w:b/>
                <w:bCs/>
                <w:sz w:val="20"/>
                <w:szCs w:val="20"/>
              </w:rPr>
            </w:pPr>
          </w:p>
          <w:p w14:paraId="7FD8BDA5" w14:textId="77777777" w:rsidR="005B3FA0" w:rsidRDefault="005B3FA0" w:rsidP="005B3FA0">
            <w:pPr>
              <w:pStyle w:val="TableParagraph"/>
              <w:kinsoku w:val="0"/>
              <w:overflowPunct w:val="0"/>
              <w:spacing w:before="7"/>
              <w:rPr>
                <w:b/>
                <w:bCs/>
                <w:sz w:val="16"/>
                <w:szCs w:val="16"/>
              </w:rPr>
            </w:pPr>
          </w:p>
          <w:p w14:paraId="38F07008" w14:textId="77777777" w:rsidR="005B3FA0" w:rsidRDefault="005B3FA0" w:rsidP="005B3FA0">
            <w:pPr>
              <w:pStyle w:val="TableParagraph"/>
              <w:kinsoku w:val="0"/>
              <w:overflowPunct w:val="0"/>
              <w:ind w:left="114" w:right="111"/>
              <w:jc w:val="center"/>
              <w:rPr>
                <w:b/>
                <w:bCs/>
                <w:sz w:val="19"/>
                <w:szCs w:val="19"/>
              </w:rPr>
            </w:pPr>
            <w:r>
              <w:rPr>
                <w:b/>
                <w:bCs/>
                <w:sz w:val="19"/>
                <w:szCs w:val="19"/>
              </w:rPr>
              <w:t>Total Number of Citations</w:t>
            </w:r>
          </w:p>
        </w:tc>
        <w:tc>
          <w:tcPr>
            <w:tcW w:w="1562" w:type="dxa"/>
            <w:tcBorders>
              <w:top w:val="single" w:sz="4" w:space="0" w:color="000000"/>
              <w:left w:val="single" w:sz="4" w:space="0" w:color="000000"/>
              <w:bottom w:val="single" w:sz="4" w:space="0" w:color="000000"/>
              <w:right w:val="single" w:sz="4" w:space="0" w:color="000000"/>
            </w:tcBorders>
          </w:tcPr>
          <w:p w14:paraId="7B06BDF1" w14:textId="77777777" w:rsidR="005B3FA0" w:rsidRDefault="005B3FA0" w:rsidP="005B3FA0">
            <w:pPr>
              <w:pStyle w:val="TableParagraph"/>
              <w:kinsoku w:val="0"/>
              <w:overflowPunct w:val="0"/>
              <w:spacing w:line="218" w:lineRule="exact"/>
              <w:ind w:left="146" w:right="135"/>
              <w:jc w:val="center"/>
              <w:rPr>
                <w:b/>
                <w:bCs/>
                <w:sz w:val="19"/>
                <w:szCs w:val="19"/>
              </w:rPr>
            </w:pPr>
            <w:r>
              <w:rPr>
                <w:b/>
                <w:bCs/>
                <w:sz w:val="19"/>
                <w:szCs w:val="19"/>
              </w:rPr>
              <w:t>Number of Citations in Journals Included in ISI Indexes in the Field of Social Sciences</w:t>
            </w:r>
          </w:p>
        </w:tc>
        <w:tc>
          <w:tcPr>
            <w:tcW w:w="1265" w:type="dxa"/>
            <w:tcBorders>
              <w:top w:val="single" w:sz="4" w:space="0" w:color="000000"/>
              <w:left w:val="single" w:sz="4" w:space="0" w:color="000000"/>
              <w:bottom w:val="single" w:sz="4" w:space="0" w:color="000000"/>
              <w:right w:val="single" w:sz="4" w:space="0" w:color="000000"/>
            </w:tcBorders>
          </w:tcPr>
          <w:p w14:paraId="4CB1BAFD" w14:textId="77777777" w:rsidR="005B3FA0" w:rsidRDefault="005B3FA0" w:rsidP="005B3FA0">
            <w:pPr>
              <w:pStyle w:val="TableParagraph"/>
              <w:kinsoku w:val="0"/>
              <w:overflowPunct w:val="0"/>
              <w:spacing w:before="1"/>
              <w:rPr>
                <w:b/>
                <w:bCs/>
                <w:sz w:val="28"/>
                <w:szCs w:val="28"/>
              </w:rPr>
            </w:pPr>
          </w:p>
          <w:p w14:paraId="595F603D" w14:textId="77777777" w:rsidR="005B3FA0" w:rsidRDefault="005B3FA0" w:rsidP="005B3FA0">
            <w:pPr>
              <w:pStyle w:val="TableParagraph"/>
              <w:kinsoku w:val="0"/>
              <w:overflowPunct w:val="0"/>
              <w:ind w:left="160" w:right="152" w:firstLine="2"/>
              <w:jc w:val="center"/>
              <w:rPr>
                <w:b/>
                <w:bCs/>
                <w:sz w:val="19"/>
                <w:szCs w:val="19"/>
              </w:rPr>
            </w:pPr>
            <w:r>
              <w:rPr>
                <w:b/>
                <w:bCs/>
                <w:sz w:val="19"/>
                <w:szCs w:val="19"/>
              </w:rPr>
              <w:t xml:space="preserve">Academic </w:t>
            </w:r>
            <w:r>
              <w:rPr>
                <w:b/>
                <w:bCs/>
                <w:spacing w:val="-4"/>
                <w:sz w:val="19"/>
                <w:szCs w:val="19"/>
              </w:rPr>
              <w:t xml:space="preserve">Textbook </w:t>
            </w:r>
            <w:r>
              <w:rPr>
                <w:b/>
                <w:bCs/>
                <w:sz w:val="19"/>
                <w:szCs w:val="19"/>
              </w:rPr>
              <w:t>and Book Chapters</w:t>
            </w:r>
          </w:p>
        </w:tc>
      </w:tr>
      <w:tr w:rsidR="00071149" w14:paraId="46CB0764" w14:textId="77777777" w:rsidTr="00445AB3">
        <w:trPr>
          <w:trHeight w:val="436"/>
          <w:jc w:val="center"/>
        </w:trPr>
        <w:tc>
          <w:tcPr>
            <w:tcW w:w="2274" w:type="dxa"/>
            <w:tcBorders>
              <w:top w:val="single" w:sz="4" w:space="0" w:color="000000"/>
              <w:left w:val="single" w:sz="4" w:space="0" w:color="000000"/>
              <w:bottom w:val="single" w:sz="4" w:space="0" w:color="000000"/>
              <w:right w:val="single" w:sz="4" w:space="0" w:color="000000"/>
            </w:tcBorders>
            <w:vAlign w:val="center"/>
          </w:tcPr>
          <w:p w14:paraId="6CBF8950" w14:textId="5AD2CE40" w:rsidR="00071149" w:rsidRDefault="00071149" w:rsidP="00071149">
            <w:pPr>
              <w:pStyle w:val="TableParagraph"/>
              <w:kinsoku w:val="0"/>
              <w:overflowPunct w:val="0"/>
              <w:spacing w:line="205" w:lineRule="exact"/>
              <w:ind w:left="168" w:right="161"/>
              <w:jc w:val="center"/>
              <w:rPr>
                <w:sz w:val="19"/>
                <w:szCs w:val="19"/>
              </w:rPr>
            </w:pPr>
            <w:r>
              <w:rPr>
                <w:sz w:val="19"/>
                <w:szCs w:val="19"/>
              </w:rPr>
              <w:t>Prof. Dr. Ekrem Tufan</w:t>
            </w:r>
          </w:p>
        </w:tc>
        <w:tc>
          <w:tcPr>
            <w:tcW w:w="1974" w:type="dxa"/>
            <w:tcBorders>
              <w:top w:val="single" w:sz="4" w:space="0" w:color="000000"/>
              <w:left w:val="single" w:sz="4" w:space="0" w:color="000000"/>
              <w:bottom w:val="single" w:sz="4" w:space="0" w:color="000000"/>
              <w:right w:val="single" w:sz="4" w:space="0" w:color="000000"/>
            </w:tcBorders>
            <w:vAlign w:val="bottom"/>
          </w:tcPr>
          <w:p w14:paraId="0B03C4BE" w14:textId="79B6FCEB" w:rsidR="00071149" w:rsidRDefault="00071149" w:rsidP="00071149">
            <w:pPr>
              <w:pStyle w:val="TableParagraph"/>
              <w:kinsoku w:val="0"/>
              <w:overflowPunct w:val="0"/>
              <w:spacing w:before="100"/>
              <w:ind w:left="516" w:right="508"/>
              <w:jc w:val="center"/>
              <w:rPr>
                <w:sz w:val="19"/>
                <w:szCs w:val="19"/>
              </w:rPr>
            </w:pPr>
            <w:r w:rsidRPr="00056D5E">
              <w:rPr>
                <w:w w:val="99"/>
                <w:sz w:val="19"/>
                <w:szCs w:val="19"/>
              </w:rPr>
              <w:t>57</w:t>
            </w:r>
          </w:p>
        </w:tc>
        <w:tc>
          <w:tcPr>
            <w:tcW w:w="1682" w:type="dxa"/>
            <w:tcBorders>
              <w:top w:val="single" w:sz="4" w:space="0" w:color="000000"/>
              <w:left w:val="single" w:sz="4" w:space="0" w:color="000000"/>
              <w:bottom w:val="single" w:sz="4" w:space="0" w:color="000000"/>
              <w:right w:val="single" w:sz="4" w:space="0" w:color="000000"/>
            </w:tcBorders>
            <w:vAlign w:val="bottom"/>
          </w:tcPr>
          <w:p w14:paraId="2A9F581C" w14:textId="52435C3B" w:rsidR="00071149" w:rsidRDefault="00071149" w:rsidP="00071149">
            <w:pPr>
              <w:pStyle w:val="TableParagraph"/>
              <w:kinsoku w:val="0"/>
              <w:overflowPunct w:val="0"/>
              <w:spacing w:before="100"/>
              <w:ind w:left="113" w:right="111"/>
              <w:jc w:val="center"/>
              <w:rPr>
                <w:sz w:val="19"/>
                <w:szCs w:val="19"/>
              </w:rPr>
            </w:pPr>
            <w:r w:rsidRPr="00056D5E">
              <w:rPr>
                <w:w w:val="99"/>
                <w:sz w:val="19"/>
                <w:szCs w:val="19"/>
              </w:rPr>
              <w:t>262</w:t>
            </w:r>
          </w:p>
        </w:tc>
        <w:tc>
          <w:tcPr>
            <w:tcW w:w="1562" w:type="dxa"/>
            <w:tcBorders>
              <w:top w:val="single" w:sz="4" w:space="0" w:color="000000"/>
              <w:left w:val="single" w:sz="4" w:space="0" w:color="000000"/>
              <w:bottom w:val="single" w:sz="4" w:space="0" w:color="000000"/>
              <w:right w:val="single" w:sz="4" w:space="0" w:color="000000"/>
            </w:tcBorders>
            <w:vAlign w:val="bottom"/>
          </w:tcPr>
          <w:p w14:paraId="3E03EEA8" w14:textId="23AB6E76" w:rsidR="00071149" w:rsidRDefault="00071149" w:rsidP="00071149">
            <w:pPr>
              <w:pStyle w:val="TableParagraph"/>
              <w:kinsoku w:val="0"/>
              <w:overflowPunct w:val="0"/>
              <w:spacing w:before="100"/>
              <w:ind w:left="10"/>
              <w:jc w:val="center"/>
              <w:rPr>
                <w:w w:val="99"/>
                <w:sz w:val="19"/>
                <w:szCs w:val="19"/>
              </w:rPr>
            </w:pPr>
            <w:r w:rsidRPr="00056D5E">
              <w:rPr>
                <w:w w:val="99"/>
                <w:sz w:val="19"/>
                <w:szCs w:val="19"/>
              </w:rPr>
              <w:t>3</w:t>
            </w:r>
          </w:p>
        </w:tc>
        <w:tc>
          <w:tcPr>
            <w:tcW w:w="1265" w:type="dxa"/>
            <w:tcBorders>
              <w:top w:val="single" w:sz="4" w:space="0" w:color="000000"/>
              <w:left w:val="single" w:sz="4" w:space="0" w:color="000000"/>
              <w:bottom w:val="single" w:sz="4" w:space="0" w:color="000000"/>
              <w:right w:val="single" w:sz="4" w:space="0" w:color="000000"/>
            </w:tcBorders>
            <w:vAlign w:val="bottom"/>
          </w:tcPr>
          <w:p w14:paraId="37E77D9F" w14:textId="1DC95F43" w:rsidR="00071149" w:rsidRDefault="00071149" w:rsidP="00071149">
            <w:pPr>
              <w:pStyle w:val="TableParagraph"/>
              <w:kinsoku w:val="0"/>
              <w:overflowPunct w:val="0"/>
              <w:spacing w:before="100"/>
              <w:ind w:left="7"/>
              <w:jc w:val="center"/>
              <w:rPr>
                <w:w w:val="99"/>
                <w:sz w:val="19"/>
                <w:szCs w:val="19"/>
              </w:rPr>
            </w:pPr>
            <w:r w:rsidRPr="00056D5E">
              <w:rPr>
                <w:w w:val="99"/>
                <w:sz w:val="19"/>
                <w:szCs w:val="19"/>
              </w:rPr>
              <w:t>10</w:t>
            </w:r>
          </w:p>
        </w:tc>
      </w:tr>
      <w:tr w:rsidR="00071149" w14:paraId="7B2B9E68" w14:textId="77777777" w:rsidTr="00445AB3">
        <w:trPr>
          <w:trHeight w:val="436"/>
          <w:jc w:val="center"/>
        </w:trPr>
        <w:tc>
          <w:tcPr>
            <w:tcW w:w="2274" w:type="dxa"/>
            <w:tcBorders>
              <w:top w:val="single" w:sz="4" w:space="0" w:color="000000"/>
              <w:left w:val="single" w:sz="4" w:space="0" w:color="000000"/>
              <w:bottom w:val="single" w:sz="4" w:space="0" w:color="000000"/>
              <w:right w:val="single" w:sz="4" w:space="0" w:color="000000"/>
            </w:tcBorders>
            <w:vAlign w:val="center"/>
          </w:tcPr>
          <w:p w14:paraId="75E75DDE" w14:textId="0207C56B" w:rsidR="00071149" w:rsidRDefault="00071149" w:rsidP="00071149">
            <w:pPr>
              <w:pStyle w:val="TableParagraph"/>
              <w:kinsoku w:val="0"/>
              <w:overflowPunct w:val="0"/>
              <w:spacing w:line="205" w:lineRule="exact"/>
              <w:ind w:left="168" w:right="161"/>
              <w:jc w:val="center"/>
              <w:rPr>
                <w:sz w:val="19"/>
                <w:szCs w:val="19"/>
              </w:rPr>
            </w:pPr>
            <w:r>
              <w:rPr>
                <w:sz w:val="19"/>
                <w:szCs w:val="19"/>
              </w:rPr>
              <w:t>Prof. Dr. Ayşe San Turgay</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0905FC" w14:textId="4228B5B0" w:rsidR="00071149" w:rsidRDefault="00071149" w:rsidP="00071149">
            <w:pPr>
              <w:pStyle w:val="TableParagraph"/>
              <w:kinsoku w:val="0"/>
              <w:overflowPunct w:val="0"/>
              <w:spacing w:before="100"/>
              <w:ind w:left="516" w:right="508"/>
              <w:jc w:val="center"/>
              <w:rPr>
                <w:sz w:val="19"/>
                <w:szCs w:val="19"/>
              </w:rPr>
            </w:pPr>
            <w:r w:rsidRPr="00056D5E">
              <w:rPr>
                <w:w w:val="99"/>
                <w:sz w:val="19"/>
                <w:szCs w:val="19"/>
              </w:rPr>
              <w:t>50</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376399" w14:textId="5391ABD2" w:rsidR="00071149" w:rsidRDefault="00071149" w:rsidP="00071149">
            <w:pPr>
              <w:pStyle w:val="TableParagraph"/>
              <w:kinsoku w:val="0"/>
              <w:overflowPunct w:val="0"/>
              <w:spacing w:before="100"/>
              <w:ind w:left="113" w:right="111"/>
              <w:jc w:val="center"/>
              <w:rPr>
                <w:sz w:val="19"/>
                <w:szCs w:val="19"/>
              </w:rPr>
            </w:pPr>
            <w:r w:rsidRPr="00056D5E">
              <w:rPr>
                <w:w w:val="99"/>
                <w:sz w:val="19"/>
                <w:szCs w:val="19"/>
              </w:rPr>
              <w:t>310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F4B042" w14:textId="4CC7A738" w:rsidR="00071149" w:rsidRPr="005B3FA0" w:rsidRDefault="00071149" w:rsidP="00071149">
            <w:pPr>
              <w:pStyle w:val="TableParagraph"/>
              <w:kinsoku w:val="0"/>
              <w:overflowPunct w:val="0"/>
              <w:spacing w:before="100"/>
              <w:ind w:left="10"/>
              <w:jc w:val="center"/>
              <w:rPr>
                <w:sz w:val="19"/>
                <w:szCs w:val="19"/>
              </w:rPr>
            </w:pPr>
            <w:r w:rsidRPr="00056D5E">
              <w:rPr>
                <w:w w:val="99"/>
                <w:sz w:val="19"/>
                <w:szCs w:val="19"/>
              </w:rPr>
              <w:t>50</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1ABF59" w14:textId="61E4180B" w:rsidR="00071149" w:rsidRPr="005B3FA0" w:rsidRDefault="00071149" w:rsidP="00071149">
            <w:pPr>
              <w:pStyle w:val="TableParagraph"/>
              <w:kinsoku w:val="0"/>
              <w:overflowPunct w:val="0"/>
              <w:spacing w:before="100"/>
              <w:ind w:left="7"/>
              <w:jc w:val="center"/>
              <w:rPr>
                <w:sz w:val="19"/>
                <w:szCs w:val="19"/>
              </w:rPr>
            </w:pPr>
            <w:r w:rsidRPr="00056D5E">
              <w:rPr>
                <w:w w:val="99"/>
                <w:sz w:val="19"/>
                <w:szCs w:val="19"/>
              </w:rPr>
              <w:t>6</w:t>
            </w:r>
          </w:p>
        </w:tc>
      </w:tr>
      <w:tr w:rsidR="00071149" w14:paraId="0DB3EFFE" w14:textId="77777777" w:rsidTr="00445AB3">
        <w:trPr>
          <w:trHeight w:val="436"/>
          <w:jc w:val="center"/>
        </w:trPr>
        <w:tc>
          <w:tcPr>
            <w:tcW w:w="2274" w:type="dxa"/>
            <w:tcBorders>
              <w:top w:val="single" w:sz="4" w:space="0" w:color="000000"/>
              <w:left w:val="single" w:sz="4" w:space="0" w:color="000000"/>
              <w:bottom w:val="single" w:sz="4" w:space="0" w:color="000000"/>
              <w:right w:val="single" w:sz="4" w:space="0" w:color="000000"/>
            </w:tcBorders>
            <w:vAlign w:val="center"/>
          </w:tcPr>
          <w:p w14:paraId="5368FD55" w14:textId="75AE916E" w:rsidR="00071149" w:rsidRDefault="00071149" w:rsidP="00071149">
            <w:pPr>
              <w:pStyle w:val="TableParagraph"/>
              <w:kinsoku w:val="0"/>
              <w:overflowPunct w:val="0"/>
              <w:spacing w:line="205" w:lineRule="exact"/>
              <w:ind w:left="168" w:right="161"/>
              <w:jc w:val="center"/>
              <w:rPr>
                <w:sz w:val="19"/>
                <w:szCs w:val="19"/>
              </w:rPr>
            </w:pPr>
            <w:r>
              <w:rPr>
                <w:sz w:val="19"/>
                <w:szCs w:val="19"/>
              </w:rPr>
              <w:t>Prof. Dr. Özge UYSAL Şahin</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CB81F6" w14:textId="457500BA" w:rsidR="00071149" w:rsidRDefault="00071149" w:rsidP="00071149">
            <w:pPr>
              <w:pStyle w:val="TableParagraph"/>
              <w:kinsoku w:val="0"/>
              <w:overflowPunct w:val="0"/>
              <w:spacing w:before="100"/>
              <w:ind w:left="516" w:right="508"/>
              <w:jc w:val="center"/>
              <w:rPr>
                <w:sz w:val="19"/>
                <w:szCs w:val="19"/>
              </w:rPr>
            </w:pPr>
            <w:r w:rsidRPr="00056D5E">
              <w:rPr>
                <w:w w:val="99"/>
                <w:sz w:val="19"/>
                <w:szCs w:val="19"/>
              </w:rPr>
              <w:t>45</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45C3A4" w14:textId="6CC7F37F" w:rsidR="00071149" w:rsidRDefault="00071149" w:rsidP="00071149">
            <w:pPr>
              <w:pStyle w:val="TableParagraph"/>
              <w:kinsoku w:val="0"/>
              <w:overflowPunct w:val="0"/>
              <w:spacing w:before="100"/>
              <w:ind w:left="113" w:right="111"/>
              <w:jc w:val="center"/>
              <w:rPr>
                <w:sz w:val="19"/>
                <w:szCs w:val="19"/>
              </w:rPr>
            </w:pPr>
            <w:r w:rsidRPr="00056D5E">
              <w:rPr>
                <w:w w:val="99"/>
                <w:sz w:val="19"/>
                <w:szCs w:val="19"/>
              </w:rPr>
              <w:t>309</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6F1510" w14:textId="0A6E787F" w:rsidR="00071149" w:rsidRPr="005B3FA0" w:rsidRDefault="00071149" w:rsidP="00071149">
            <w:pPr>
              <w:pStyle w:val="TableParagraph"/>
              <w:kinsoku w:val="0"/>
              <w:overflowPunct w:val="0"/>
              <w:spacing w:before="100"/>
              <w:ind w:left="10"/>
              <w:jc w:val="center"/>
              <w:rPr>
                <w:sz w:val="19"/>
                <w:szCs w:val="19"/>
              </w:rPr>
            </w:pPr>
            <w:r w:rsidRPr="00056D5E">
              <w:rPr>
                <w:w w:val="99"/>
                <w:sz w:val="19"/>
                <w:szCs w:val="19"/>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87E048" w14:textId="757C0047" w:rsidR="00071149" w:rsidRPr="005B3FA0" w:rsidRDefault="00071149" w:rsidP="00071149">
            <w:pPr>
              <w:pStyle w:val="TableParagraph"/>
              <w:kinsoku w:val="0"/>
              <w:overflowPunct w:val="0"/>
              <w:spacing w:before="100"/>
              <w:ind w:left="7"/>
              <w:jc w:val="center"/>
              <w:rPr>
                <w:sz w:val="19"/>
                <w:szCs w:val="19"/>
              </w:rPr>
            </w:pPr>
            <w:r w:rsidRPr="00056D5E">
              <w:rPr>
                <w:w w:val="99"/>
                <w:sz w:val="19"/>
                <w:szCs w:val="19"/>
              </w:rPr>
              <w:t>19</w:t>
            </w:r>
          </w:p>
        </w:tc>
      </w:tr>
      <w:tr w:rsidR="00071149" w14:paraId="1CC39CCD" w14:textId="77777777" w:rsidTr="00445AB3">
        <w:trPr>
          <w:trHeight w:val="436"/>
          <w:jc w:val="center"/>
        </w:trPr>
        <w:tc>
          <w:tcPr>
            <w:tcW w:w="2274" w:type="dxa"/>
            <w:tcBorders>
              <w:top w:val="single" w:sz="4" w:space="0" w:color="000000"/>
              <w:left w:val="single" w:sz="4" w:space="0" w:color="000000"/>
              <w:bottom w:val="single" w:sz="4" w:space="0" w:color="000000"/>
              <w:right w:val="single" w:sz="4" w:space="0" w:color="000000"/>
            </w:tcBorders>
            <w:vAlign w:val="center"/>
          </w:tcPr>
          <w:p w14:paraId="4B0AA1D7" w14:textId="59B22045" w:rsidR="00071149" w:rsidRDefault="00071149" w:rsidP="00071149">
            <w:pPr>
              <w:pStyle w:val="TableParagraph"/>
              <w:kinsoku w:val="0"/>
              <w:overflowPunct w:val="0"/>
              <w:spacing w:line="205" w:lineRule="exact"/>
              <w:ind w:left="168" w:right="161"/>
              <w:jc w:val="center"/>
              <w:rPr>
                <w:sz w:val="19"/>
                <w:szCs w:val="19"/>
              </w:rPr>
            </w:pPr>
            <w:r w:rsidRPr="00D12376">
              <w:rPr>
                <w:sz w:val="19"/>
                <w:szCs w:val="19"/>
              </w:rPr>
              <w:t xml:space="preserve">Dr. Lecturer Member </w:t>
            </w:r>
            <w:r w:rsidRPr="00D12376">
              <w:rPr>
                <w:sz w:val="19"/>
                <w:szCs w:val="19"/>
              </w:rPr>
              <w:tab/>
              <w:t>Didem Hekimoğlu Tunç</w:t>
            </w:r>
          </w:p>
        </w:tc>
        <w:tc>
          <w:tcPr>
            <w:tcW w:w="1974" w:type="dxa"/>
            <w:tcBorders>
              <w:top w:val="single" w:sz="4" w:space="0" w:color="000000"/>
              <w:left w:val="single" w:sz="4" w:space="0" w:color="000000"/>
              <w:bottom w:val="single" w:sz="4" w:space="0" w:color="000000"/>
              <w:right w:val="single" w:sz="4" w:space="0" w:color="000000"/>
            </w:tcBorders>
            <w:vAlign w:val="bottom"/>
          </w:tcPr>
          <w:p w14:paraId="71EF8247" w14:textId="3EADA6F0" w:rsidR="00071149" w:rsidRDefault="00071149" w:rsidP="00071149">
            <w:pPr>
              <w:pStyle w:val="TableParagraph"/>
              <w:kinsoku w:val="0"/>
              <w:overflowPunct w:val="0"/>
              <w:spacing w:before="100"/>
              <w:ind w:left="516" w:right="508"/>
              <w:jc w:val="center"/>
              <w:rPr>
                <w:sz w:val="19"/>
                <w:szCs w:val="19"/>
              </w:rPr>
            </w:pPr>
            <w:r w:rsidRPr="00056D5E">
              <w:rPr>
                <w:w w:val="99"/>
                <w:sz w:val="19"/>
                <w:szCs w:val="19"/>
              </w:rPr>
              <w:t>29</w:t>
            </w:r>
          </w:p>
        </w:tc>
        <w:tc>
          <w:tcPr>
            <w:tcW w:w="1682" w:type="dxa"/>
            <w:tcBorders>
              <w:top w:val="single" w:sz="4" w:space="0" w:color="000000"/>
              <w:left w:val="single" w:sz="4" w:space="0" w:color="000000"/>
              <w:bottom w:val="single" w:sz="4" w:space="0" w:color="000000"/>
              <w:right w:val="single" w:sz="4" w:space="0" w:color="000000"/>
            </w:tcBorders>
            <w:vAlign w:val="bottom"/>
          </w:tcPr>
          <w:p w14:paraId="0C65E172" w14:textId="00952B9F" w:rsidR="00071149" w:rsidRDefault="00071149" w:rsidP="00071149">
            <w:pPr>
              <w:pStyle w:val="TableParagraph"/>
              <w:kinsoku w:val="0"/>
              <w:overflowPunct w:val="0"/>
              <w:spacing w:before="100"/>
              <w:ind w:left="113" w:right="111"/>
              <w:jc w:val="center"/>
              <w:rPr>
                <w:sz w:val="19"/>
                <w:szCs w:val="19"/>
              </w:rPr>
            </w:pPr>
            <w:r w:rsidRPr="00056D5E">
              <w:rPr>
                <w:w w:val="99"/>
                <w:sz w:val="19"/>
                <w:szCs w:val="19"/>
              </w:rPr>
              <w:t>23</w:t>
            </w:r>
          </w:p>
        </w:tc>
        <w:tc>
          <w:tcPr>
            <w:tcW w:w="1562" w:type="dxa"/>
            <w:tcBorders>
              <w:top w:val="single" w:sz="4" w:space="0" w:color="000000"/>
              <w:left w:val="single" w:sz="4" w:space="0" w:color="000000"/>
              <w:bottom w:val="single" w:sz="4" w:space="0" w:color="000000"/>
              <w:right w:val="single" w:sz="4" w:space="0" w:color="000000"/>
            </w:tcBorders>
            <w:vAlign w:val="bottom"/>
          </w:tcPr>
          <w:p w14:paraId="3B868B6F" w14:textId="0E8AA09A" w:rsidR="00071149" w:rsidRDefault="00071149" w:rsidP="00071149">
            <w:pPr>
              <w:pStyle w:val="TableParagraph"/>
              <w:kinsoku w:val="0"/>
              <w:overflowPunct w:val="0"/>
              <w:spacing w:before="100"/>
              <w:ind w:left="10"/>
              <w:jc w:val="center"/>
              <w:rPr>
                <w:w w:val="99"/>
                <w:sz w:val="19"/>
                <w:szCs w:val="19"/>
              </w:rPr>
            </w:pPr>
            <w:r w:rsidRPr="00056D5E">
              <w:rPr>
                <w:w w:val="99"/>
                <w:sz w:val="19"/>
                <w:szCs w:val="19"/>
              </w:rPr>
              <w:t>2</w:t>
            </w:r>
          </w:p>
        </w:tc>
        <w:tc>
          <w:tcPr>
            <w:tcW w:w="1265" w:type="dxa"/>
            <w:tcBorders>
              <w:top w:val="single" w:sz="4" w:space="0" w:color="000000"/>
              <w:left w:val="single" w:sz="4" w:space="0" w:color="000000"/>
              <w:bottom w:val="single" w:sz="4" w:space="0" w:color="000000"/>
              <w:right w:val="single" w:sz="4" w:space="0" w:color="000000"/>
            </w:tcBorders>
            <w:vAlign w:val="bottom"/>
          </w:tcPr>
          <w:p w14:paraId="33A003EE" w14:textId="6D1903D0" w:rsidR="00071149" w:rsidRDefault="00071149" w:rsidP="00071149">
            <w:pPr>
              <w:pStyle w:val="TableParagraph"/>
              <w:kinsoku w:val="0"/>
              <w:overflowPunct w:val="0"/>
              <w:spacing w:before="100"/>
              <w:ind w:left="7"/>
              <w:jc w:val="center"/>
              <w:rPr>
                <w:w w:val="99"/>
                <w:sz w:val="19"/>
                <w:szCs w:val="19"/>
              </w:rPr>
            </w:pPr>
            <w:r w:rsidRPr="00056D5E">
              <w:rPr>
                <w:w w:val="99"/>
                <w:sz w:val="19"/>
                <w:szCs w:val="19"/>
              </w:rPr>
              <w:t>6</w:t>
            </w:r>
          </w:p>
        </w:tc>
      </w:tr>
      <w:tr w:rsidR="00071149" w14:paraId="04723DA2" w14:textId="77777777" w:rsidTr="005B3FA0">
        <w:trPr>
          <w:trHeight w:val="319"/>
          <w:jc w:val="center"/>
        </w:trPr>
        <w:tc>
          <w:tcPr>
            <w:tcW w:w="2274" w:type="dxa"/>
            <w:tcBorders>
              <w:top w:val="single" w:sz="4" w:space="0" w:color="000000"/>
              <w:left w:val="single" w:sz="4" w:space="0" w:color="000000"/>
              <w:bottom w:val="single" w:sz="4" w:space="0" w:color="000000"/>
              <w:right w:val="single" w:sz="4" w:space="0" w:color="000000"/>
            </w:tcBorders>
            <w:vAlign w:val="center"/>
          </w:tcPr>
          <w:p w14:paraId="6BA2302F" w14:textId="77777777" w:rsidR="00071149" w:rsidRDefault="00071149" w:rsidP="00071149">
            <w:pPr>
              <w:pStyle w:val="TableParagraph"/>
              <w:kinsoku w:val="0"/>
              <w:overflowPunct w:val="0"/>
              <w:spacing w:line="198" w:lineRule="exact"/>
              <w:ind w:left="168" w:right="158"/>
              <w:jc w:val="center"/>
              <w:rPr>
                <w:b/>
                <w:bCs/>
                <w:sz w:val="19"/>
                <w:szCs w:val="19"/>
              </w:rPr>
            </w:pPr>
            <w:r>
              <w:rPr>
                <w:b/>
                <w:bCs/>
                <w:sz w:val="19"/>
                <w:szCs w:val="19"/>
              </w:rPr>
              <w:t>Grand total</w:t>
            </w:r>
          </w:p>
        </w:tc>
        <w:tc>
          <w:tcPr>
            <w:tcW w:w="1974" w:type="dxa"/>
            <w:tcBorders>
              <w:top w:val="single" w:sz="4" w:space="0" w:color="000000"/>
              <w:left w:val="single" w:sz="4" w:space="0" w:color="000000"/>
              <w:bottom w:val="single" w:sz="4" w:space="0" w:color="000000"/>
              <w:right w:val="single" w:sz="4" w:space="0" w:color="000000"/>
            </w:tcBorders>
            <w:vAlign w:val="center"/>
          </w:tcPr>
          <w:p w14:paraId="481F5BCE" w14:textId="4FCCD75D" w:rsidR="00071149" w:rsidRDefault="00071149" w:rsidP="00071149">
            <w:pPr>
              <w:pStyle w:val="TableParagraph"/>
              <w:kinsoku w:val="0"/>
              <w:overflowPunct w:val="0"/>
              <w:spacing w:line="198" w:lineRule="exact"/>
              <w:ind w:left="514" w:right="508"/>
              <w:jc w:val="center"/>
              <w:rPr>
                <w:b/>
                <w:bCs/>
                <w:sz w:val="19"/>
                <w:szCs w:val="19"/>
              </w:rPr>
            </w:pPr>
            <w:r>
              <w:rPr>
                <w:b/>
                <w:bCs/>
                <w:color w:val="000000"/>
                <w:sz w:val="19"/>
                <w:szCs w:val="19"/>
              </w:rPr>
              <w:t>199</w:t>
            </w:r>
          </w:p>
        </w:tc>
        <w:tc>
          <w:tcPr>
            <w:tcW w:w="1682" w:type="dxa"/>
            <w:tcBorders>
              <w:top w:val="single" w:sz="4" w:space="0" w:color="000000"/>
              <w:left w:val="single" w:sz="4" w:space="0" w:color="000000"/>
              <w:bottom w:val="single" w:sz="4" w:space="0" w:color="000000"/>
              <w:right w:val="single" w:sz="4" w:space="0" w:color="000000"/>
            </w:tcBorders>
            <w:vAlign w:val="center"/>
          </w:tcPr>
          <w:p w14:paraId="7611DADB" w14:textId="37659565" w:rsidR="00071149" w:rsidRDefault="00071149" w:rsidP="00071149">
            <w:pPr>
              <w:pStyle w:val="TableParagraph"/>
              <w:kinsoku w:val="0"/>
              <w:overflowPunct w:val="0"/>
              <w:spacing w:line="198" w:lineRule="exact"/>
              <w:ind w:left="114" w:right="110"/>
              <w:jc w:val="center"/>
              <w:rPr>
                <w:b/>
                <w:bCs/>
                <w:sz w:val="19"/>
                <w:szCs w:val="19"/>
              </w:rPr>
            </w:pPr>
            <w:r>
              <w:rPr>
                <w:b/>
                <w:bCs/>
                <w:color w:val="000000"/>
                <w:sz w:val="19"/>
                <w:szCs w:val="19"/>
              </w:rPr>
              <w:t>973</w:t>
            </w:r>
          </w:p>
        </w:tc>
        <w:tc>
          <w:tcPr>
            <w:tcW w:w="1562" w:type="dxa"/>
            <w:tcBorders>
              <w:top w:val="single" w:sz="4" w:space="0" w:color="000000"/>
              <w:left w:val="single" w:sz="4" w:space="0" w:color="000000"/>
              <w:bottom w:val="single" w:sz="4" w:space="0" w:color="000000"/>
              <w:right w:val="single" w:sz="4" w:space="0" w:color="000000"/>
            </w:tcBorders>
            <w:vAlign w:val="center"/>
          </w:tcPr>
          <w:p w14:paraId="2605E86A" w14:textId="440C6C54" w:rsidR="00071149" w:rsidRDefault="00071149" w:rsidP="00071149">
            <w:pPr>
              <w:pStyle w:val="TableParagraph"/>
              <w:kinsoku w:val="0"/>
              <w:overflowPunct w:val="0"/>
              <w:spacing w:line="198" w:lineRule="exact"/>
              <w:ind w:left="10"/>
              <w:jc w:val="center"/>
              <w:rPr>
                <w:b/>
                <w:bCs/>
                <w:sz w:val="19"/>
                <w:szCs w:val="19"/>
              </w:rPr>
            </w:pPr>
            <w:r>
              <w:rPr>
                <w:b/>
                <w:bCs/>
                <w:color w:val="000000"/>
                <w:sz w:val="19"/>
                <w:szCs w:val="19"/>
              </w:rPr>
              <w:t>70</w:t>
            </w:r>
          </w:p>
        </w:tc>
        <w:tc>
          <w:tcPr>
            <w:tcW w:w="1265" w:type="dxa"/>
            <w:tcBorders>
              <w:top w:val="single" w:sz="4" w:space="0" w:color="000000"/>
              <w:left w:val="single" w:sz="4" w:space="0" w:color="000000"/>
              <w:bottom w:val="single" w:sz="4" w:space="0" w:color="000000"/>
              <w:right w:val="single" w:sz="4" w:space="0" w:color="000000"/>
            </w:tcBorders>
            <w:vAlign w:val="center"/>
          </w:tcPr>
          <w:p w14:paraId="4BB1F0DD" w14:textId="660AC106" w:rsidR="00071149" w:rsidRDefault="00071149" w:rsidP="00071149">
            <w:pPr>
              <w:pStyle w:val="TableParagraph"/>
              <w:kinsoku w:val="0"/>
              <w:overflowPunct w:val="0"/>
              <w:spacing w:line="198" w:lineRule="exact"/>
              <w:ind w:left="7"/>
              <w:jc w:val="center"/>
              <w:rPr>
                <w:b/>
                <w:bCs/>
                <w:w w:val="99"/>
                <w:sz w:val="19"/>
                <w:szCs w:val="19"/>
              </w:rPr>
            </w:pPr>
            <w:r>
              <w:rPr>
                <w:b/>
                <w:bCs/>
                <w:color w:val="000000"/>
                <w:sz w:val="19"/>
                <w:szCs w:val="19"/>
              </w:rPr>
              <w:t>46</w:t>
            </w:r>
          </w:p>
        </w:tc>
      </w:tr>
    </w:tbl>
    <w:p w14:paraId="2DB3202F" w14:textId="77777777" w:rsidR="005B3FA0" w:rsidRDefault="005B3FA0" w:rsidP="005B3FA0">
      <w:pPr>
        <w:autoSpaceDE w:val="0"/>
        <w:autoSpaceDN w:val="0"/>
        <w:adjustRightInd w:val="0"/>
        <w:spacing w:after="0"/>
        <w:ind w:firstLine="708"/>
        <w:rPr>
          <w:rFonts w:ascii="Times New Roman,Bold" w:hAnsi="Times New Roman,Bold" w:cs="Times New Roman,Bold"/>
          <w:szCs w:val="24"/>
        </w:rPr>
      </w:pPr>
    </w:p>
    <w:p w14:paraId="4BE6649E" w14:textId="77777777" w:rsidR="005B3FA0" w:rsidRDefault="005B3FA0" w:rsidP="005B3FA0">
      <w:pPr>
        <w:pStyle w:val="Tablo1"/>
      </w:pPr>
    </w:p>
    <w:p w14:paraId="60AEEE6B" w14:textId="276779E9" w:rsidR="005B3FA0" w:rsidRDefault="00765ECC" w:rsidP="005B3FA0">
      <w:pPr>
        <w:pStyle w:val="Tablo1"/>
      </w:pPr>
      <w:bookmarkStart w:id="65" w:name="_Toc55389796"/>
      <w:r>
        <w:t>Table 19. Projects of the Faculty Staff</w:t>
      </w:r>
      <w:bookmarkEnd w:id="65"/>
    </w:p>
    <w:tbl>
      <w:tblPr>
        <w:tblW w:w="8789" w:type="dxa"/>
        <w:tblInd w:w="137" w:type="dxa"/>
        <w:tblCellMar>
          <w:left w:w="0" w:type="dxa"/>
          <w:right w:w="0" w:type="dxa"/>
        </w:tblCellMar>
        <w:tblLook w:val="0000" w:firstRow="0" w:lastRow="0" w:firstColumn="0" w:lastColumn="0" w:noHBand="0" w:noVBand="0"/>
      </w:tblPr>
      <w:tblGrid>
        <w:gridCol w:w="3822"/>
        <w:gridCol w:w="3261"/>
        <w:gridCol w:w="1706"/>
      </w:tblGrid>
      <w:tr w:rsidR="005B3FA0" w14:paraId="467928BE" w14:textId="77777777" w:rsidTr="005B3FA0">
        <w:trPr>
          <w:trHeight w:val="687"/>
        </w:trPr>
        <w:tc>
          <w:tcPr>
            <w:tcW w:w="3822" w:type="dxa"/>
            <w:tcBorders>
              <w:top w:val="single" w:sz="4" w:space="0" w:color="000000"/>
              <w:left w:val="single" w:sz="4" w:space="0" w:color="000000"/>
              <w:bottom w:val="single" w:sz="4" w:space="0" w:color="000000"/>
              <w:right w:val="single" w:sz="4" w:space="0" w:color="000000"/>
            </w:tcBorders>
            <w:vAlign w:val="center"/>
          </w:tcPr>
          <w:p w14:paraId="31FD63BA" w14:textId="77777777" w:rsidR="005B3FA0" w:rsidRDefault="005B3FA0" w:rsidP="005B3FA0">
            <w:pPr>
              <w:pStyle w:val="TableParagraph"/>
              <w:kinsoku w:val="0"/>
              <w:overflowPunct w:val="0"/>
              <w:spacing w:before="9"/>
              <w:jc w:val="center"/>
              <w:rPr>
                <w:b/>
                <w:bCs/>
                <w:sz w:val="19"/>
                <w:szCs w:val="19"/>
              </w:rPr>
            </w:pPr>
          </w:p>
          <w:p w14:paraId="60E79CC7" w14:textId="77777777" w:rsidR="005B3FA0" w:rsidRDefault="005B3FA0" w:rsidP="005B3FA0">
            <w:pPr>
              <w:pStyle w:val="TableParagraph"/>
              <w:kinsoku w:val="0"/>
              <w:overflowPunct w:val="0"/>
              <w:ind w:left="586" w:right="579"/>
              <w:jc w:val="center"/>
              <w:rPr>
                <w:b/>
                <w:bCs/>
                <w:sz w:val="20"/>
                <w:szCs w:val="20"/>
              </w:rPr>
            </w:pPr>
            <w:r>
              <w:rPr>
                <w:b/>
                <w:bCs/>
                <w:sz w:val="20"/>
                <w:szCs w:val="20"/>
              </w:rPr>
              <w:t>Academic Title - Name, Surname</w:t>
            </w:r>
          </w:p>
        </w:tc>
        <w:tc>
          <w:tcPr>
            <w:tcW w:w="3261" w:type="dxa"/>
            <w:tcBorders>
              <w:top w:val="single" w:sz="4" w:space="0" w:color="000000"/>
              <w:left w:val="single" w:sz="4" w:space="0" w:color="000000"/>
              <w:bottom w:val="single" w:sz="4" w:space="0" w:color="000000"/>
              <w:right w:val="single" w:sz="4" w:space="0" w:color="000000"/>
            </w:tcBorders>
            <w:vAlign w:val="center"/>
          </w:tcPr>
          <w:p w14:paraId="30765FB3" w14:textId="77777777" w:rsidR="005B3FA0" w:rsidRDefault="005B3FA0" w:rsidP="005B3FA0">
            <w:pPr>
              <w:pStyle w:val="TableParagraph"/>
              <w:kinsoku w:val="0"/>
              <w:overflowPunct w:val="0"/>
              <w:ind w:left="192" w:hanging="12"/>
              <w:jc w:val="center"/>
              <w:rPr>
                <w:b/>
                <w:bCs/>
                <w:sz w:val="20"/>
                <w:szCs w:val="20"/>
              </w:rPr>
            </w:pPr>
            <w:r>
              <w:rPr>
                <w:b/>
                <w:bCs/>
                <w:sz w:val="20"/>
                <w:szCs w:val="20"/>
              </w:rPr>
              <w:t>BAP, TÜBİTAK, GMKA, EU, UN</w:t>
            </w:r>
          </w:p>
          <w:p w14:paraId="484234F6" w14:textId="77777777" w:rsidR="005B3FA0" w:rsidRDefault="005B3FA0" w:rsidP="005B3FA0">
            <w:pPr>
              <w:pStyle w:val="TableParagraph"/>
              <w:kinsoku w:val="0"/>
              <w:overflowPunct w:val="0"/>
              <w:spacing w:line="210" w:lineRule="exact"/>
              <w:ind w:left="251"/>
              <w:jc w:val="center"/>
              <w:rPr>
                <w:b/>
                <w:bCs/>
                <w:sz w:val="20"/>
                <w:szCs w:val="20"/>
              </w:rPr>
            </w:pPr>
            <w:r>
              <w:rPr>
                <w:b/>
                <w:bCs/>
                <w:sz w:val="20"/>
                <w:szCs w:val="20"/>
              </w:rPr>
              <w:t>etc. Number of Projects</w:t>
            </w:r>
          </w:p>
        </w:tc>
        <w:tc>
          <w:tcPr>
            <w:tcW w:w="1706" w:type="dxa"/>
            <w:tcBorders>
              <w:top w:val="single" w:sz="4" w:space="0" w:color="000000"/>
              <w:left w:val="single" w:sz="4" w:space="0" w:color="000000"/>
              <w:bottom w:val="single" w:sz="4" w:space="0" w:color="000000"/>
              <w:right w:val="single" w:sz="4" w:space="0" w:color="000000"/>
            </w:tcBorders>
            <w:vAlign w:val="center"/>
          </w:tcPr>
          <w:p w14:paraId="2EF6A087" w14:textId="77777777" w:rsidR="005B3FA0" w:rsidRDefault="005B3FA0" w:rsidP="005B3FA0">
            <w:pPr>
              <w:pStyle w:val="TableParagraph"/>
              <w:kinsoku w:val="0"/>
              <w:overflowPunct w:val="0"/>
              <w:ind w:left="94" w:right="83"/>
              <w:jc w:val="center"/>
              <w:rPr>
                <w:b/>
                <w:bCs/>
                <w:sz w:val="20"/>
                <w:szCs w:val="20"/>
              </w:rPr>
            </w:pPr>
            <w:r>
              <w:rPr>
                <w:b/>
                <w:bCs/>
                <w:sz w:val="20"/>
                <w:szCs w:val="20"/>
              </w:rPr>
              <w:t>Task within the Scope of the Project</w:t>
            </w:r>
          </w:p>
        </w:tc>
      </w:tr>
      <w:tr w:rsidR="005B3FA0" w14:paraId="214D8B77" w14:textId="77777777" w:rsidTr="005B3FA0">
        <w:trPr>
          <w:trHeight w:val="340"/>
        </w:trPr>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CE8BA" w14:textId="13318DCC" w:rsidR="005B3FA0" w:rsidRPr="00FF494D" w:rsidRDefault="005B3FA0" w:rsidP="005B3FA0">
            <w:pPr>
              <w:pStyle w:val="TableParagraph"/>
              <w:kinsoku w:val="0"/>
              <w:overflowPunct w:val="0"/>
              <w:spacing w:line="205" w:lineRule="exact"/>
              <w:ind w:left="168" w:right="161"/>
              <w:jc w:val="center"/>
              <w:rPr>
                <w:sz w:val="20"/>
                <w:szCs w:val="20"/>
              </w:rPr>
            </w:pPr>
            <w:r w:rsidRPr="00FF494D">
              <w:rPr>
                <w:sz w:val="20"/>
                <w:szCs w:val="20"/>
              </w:rPr>
              <w:t>Prof. Dr. Ekrem Tufan</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8EA08" w14:textId="40B26B4F" w:rsidR="005B3FA0" w:rsidRDefault="005B3FA0" w:rsidP="005B3FA0">
            <w:pPr>
              <w:pStyle w:val="TableParagraph"/>
              <w:kinsoku w:val="0"/>
              <w:overflowPunct w:val="0"/>
              <w:spacing w:line="210" w:lineRule="exact"/>
              <w:ind w:left="721" w:right="714"/>
              <w:jc w:val="center"/>
              <w:rPr>
                <w:sz w:val="20"/>
                <w:szCs w:val="20"/>
              </w:rPr>
            </w:pPr>
            <w:r>
              <w:rPr>
                <w:sz w:val="20"/>
                <w:szCs w:val="20"/>
              </w:rPr>
              <w:t>2</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35F25" w14:textId="77777777" w:rsidR="005B3FA0" w:rsidRDefault="005B3FA0" w:rsidP="005B3FA0">
            <w:pPr>
              <w:pStyle w:val="TableParagraph"/>
              <w:numPr>
                <w:ilvl w:val="0"/>
                <w:numId w:val="10"/>
              </w:numPr>
              <w:kinsoku w:val="0"/>
              <w:overflowPunct w:val="0"/>
              <w:spacing w:line="210" w:lineRule="exact"/>
              <w:ind w:right="83"/>
              <w:jc w:val="center"/>
              <w:rPr>
                <w:sz w:val="20"/>
                <w:szCs w:val="20"/>
              </w:rPr>
            </w:pPr>
            <w:r>
              <w:rPr>
                <w:sz w:val="20"/>
                <w:szCs w:val="20"/>
              </w:rPr>
              <w:t>executive</w:t>
            </w:r>
          </w:p>
          <w:p w14:paraId="79071F6D" w14:textId="1166019C" w:rsidR="005B3FA0" w:rsidRDefault="005B3FA0" w:rsidP="005B3FA0">
            <w:pPr>
              <w:pStyle w:val="TableParagraph"/>
              <w:numPr>
                <w:ilvl w:val="0"/>
                <w:numId w:val="10"/>
              </w:numPr>
              <w:kinsoku w:val="0"/>
              <w:overflowPunct w:val="0"/>
              <w:spacing w:line="210" w:lineRule="exact"/>
              <w:ind w:right="83"/>
              <w:jc w:val="center"/>
              <w:rPr>
                <w:sz w:val="20"/>
                <w:szCs w:val="20"/>
              </w:rPr>
            </w:pPr>
            <w:r>
              <w:rPr>
                <w:sz w:val="20"/>
                <w:szCs w:val="20"/>
              </w:rPr>
              <w:t>Researcher</w:t>
            </w:r>
          </w:p>
        </w:tc>
      </w:tr>
      <w:tr w:rsidR="005B3FA0" w14:paraId="28BF1996" w14:textId="77777777" w:rsidTr="005B3FA0">
        <w:trPr>
          <w:trHeight w:val="340"/>
        </w:trPr>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C193E" w14:textId="0A07C453" w:rsidR="005B3FA0" w:rsidRPr="00FF494D" w:rsidRDefault="005B3FA0" w:rsidP="005B3FA0">
            <w:pPr>
              <w:pStyle w:val="TableParagraph"/>
              <w:kinsoku w:val="0"/>
              <w:overflowPunct w:val="0"/>
              <w:spacing w:line="205" w:lineRule="exact"/>
              <w:ind w:left="168" w:right="161"/>
              <w:jc w:val="center"/>
              <w:rPr>
                <w:sz w:val="20"/>
                <w:szCs w:val="20"/>
              </w:rPr>
            </w:pPr>
            <w:r w:rsidRPr="00FF494D">
              <w:rPr>
                <w:sz w:val="20"/>
                <w:szCs w:val="20"/>
              </w:rPr>
              <w:t>Prof. Dr. Ayşe San Turgay</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11E2B" w14:textId="6703536E" w:rsidR="005B3FA0" w:rsidRDefault="005B3FA0" w:rsidP="005B3FA0">
            <w:pPr>
              <w:pStyle w:val="TableParagraph"/>
              <w:kinsoku w:val="0"/>
              <w:overflowPunct w:val="0"/>
              <w:spacing w:line="210" w:lineRule="exact"/>
              <w:ind w:left="721" w:right="714"/>
              <w:jc w:val="center"/>
              <w:rPr>
                <w:sz w:val="20"/>
                <w:szCs w:val="20"/>
              </w:rPr>
            </w:pPr>
            <w:r>
              <w:rPr>
                <w:sz w:val="20"/>
                <w:szCs w:val="20"/>
              </w:rPr>
              <w:t>4</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F0567" w14:textId="05A49468" w:rsidR="005B3FA0" w:rsidRDefault="005B3FA0" w:rsidP="005B3FA0">
            <w:pPr>
              <w:pStyle w:val="TableParagraph"/>
              <w:kinsoku w:val="0"/>
              <w:overflowPunct w:val="0"/>
              <w:spacing w:line="210" w:lineRule="exact"/>
              <w:ind w:left="97" w:right="83"/>
              <w:jc w:val="center"/>
              <w:rPr>
                <w:sz w:val="20"/>
                <w:szCs w:val="20"/>
              </w:rPr>
            </w:pPr>
            <w:r>
              <w:rPr>
                <w:sz w:val="20"/>
                <w:szCs w:val="20"/>
              </w:rPr>
              <w:t>Researcher</w:t>
            </w:r>
          </w:p>
        </w:tc>
      </w:tr>
      <w:tr w:rsidR="005B3FA0" w14:paraId="2581BA56" w14:textId="77777777" w:rsidTr="005B3FA0">
        <w:trPr>
          <w:trHeight w:val="340"/>
        </w:trPr>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548D0" w14:textId="4B764032" w:rsidR="005B3FA0" w:rsidRPr="00FF494D" w:rsidRDefault="00447434" w:rsidP="005B3FA0">
            <w:pPr>
              <w:pStyle w:val="TableParagraph"/>
              <w:kinsoku w:val="0"/>
              <w:overflowPunct w:val="0"/>
              <w:spacing w:line="205" w:lineRule="exact"/>
              <w:ind w:left="168" w:right="161"/>
              <w:jc w:val="center"/>
              <w:rPr>
                <w:sz w:val="20"/>
                <w:szCs w:val="20"/>
              </w:rPr>
            </w:pPr>
            <w:r>
              <w:rPr>
                <w:sz w:val="20"/>
                <w:szCs w:val="20"/>
              </w:rPr>
              <w:t>Prof. Dr. Özge UYSAL Şahin</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72BAD" w14:textId="7BC18379" w:rsidR="005B3FA0" w:rsidRDefault="005B3FA0" w:rsidP="005B3FA0">
            <w:pPr>
              <w:pStyle w:val="TableParagraph"/>
              <w:kinsoku w:val="0"/>
              <w:overflowPunct w:val="0"/>
              <w:spacing w:before="1"/>
              <w:ind w:left="5"/>
              <w:jc w:val="center"/>
              <w:rPr>
                <w:w w:val="99"/>
                <w:sz w:val="20"/>
                <w:szCs w:val="20"/>
              </w:rPr>
            </w:pPr>
            <w:r>
              <w:rPr>
                <w:w w:val="99"/>
                <w:sz w:val="20"/>
                <w:szCs w:val="20"/>
              </w:rPr>
              <w:t>3</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37D11" w14:textId="49DDAE4C" w:rsidR="005B3FA0" w:rsidRDefault="005B3FA0" w:rsidP="005B3FA0">
            <w:pPr>
              <w:pStyle w:val="TableParagraph"/>
              <w:kinsoku w:val="0"/>
              <w:overflowPunct w:val="0"/>
              <w:spacing w:line="230" w:lineRule="atLeast"/>
              <w:ind w:left="97" w:right="83"/>
              <w:jc w:val="center"/>
              <w:rPr>
                <w:sz w:val="20"/>
                <w:szCs w:val="20"/>
              </w:rPr>
            </w:pPr>
            <w:r>
              <w:rPr>
                <w:sz w:val="20"/>
                <w:szCs w:val="20"/>
              </w:rPr>
              <w:t>Researcher</w:t>
            </w:r>
          </w:p>
        </w:tc>
      </w:tr>
      <w:tr w:rsidR="005B3FA0" w14:paraId="16B39AFF" w14:textId="77777777" w:rsidTr="005B3FA0">
        <w:trPr>
          <w:trHeight w:val="340"/>
        </w:trPr>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641D1" w14:textId="06C89117" w:rsidR="005B3FA0" w:rsidRPr="00FF494D" w:rsidRDefault="005B3FA0" w:rsidP="005B3FA0">
            <w:pPr>
              <w:pStyle w:val="TableParagraph"/>
              <w:kinsoku w:val="0"/>
              <w:overflowPunct w:val="0"/>
              <w:spacing w:line="205" w:lineRule="exact"/>
              <w:ind w:left="168" w:right="161"/>
              <w:jc w:val="center"/>
              <w:rPr>
                <w:sz w:val="20"/>
                <w:szCs w:val="20"/>
              </w:rPr>
            </w:pPr>
            <w:r w:rsidRPr="00FF494D">
              <w:rPr>
                <w:sz w:val="20"/>
                <w:szCs w:val="20"/>
              </w:rPr>
              <w:t xml:space="preserve">Dr. Lecturer Member </w:t>
            </w:r>
            <w:r w:rsidRPr="00FF494D">
              <w:rPr>
                <w:sz w:val="20"/>
                <w:szCs w:val="20"/>
              </w:rPr>
              <w:tab/>
              <w:t>Didem Hekimoğlu Tunç</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7E131" w14:textId="6C2E7A1E" w:rsidR="005B3FA0" w:rsidRDefault="005B3FA0" w:rsidP="005B3FA0">
            <w:pPr>
              <w:pStyle w:val="TableParagraph"/>
              <w:kinsoku w:val="0"/>
              <w:overflowPunct w:val="0"/>
              <w:spacing w:before="1"/>
              <w:ind w:left="5"/>
              <w:jc w:val="center"/>
              <w:rPr>
                <w:w w:val="99"/>
                <w:sz w:val="20"/>
                <w:szCs w:val="20"/>
              </w:rPr>
            </w:pPr>
            <w:r>
              <w:rPr>
                <w:w w:val="99"/>
                <w:sz w:val="20"/>
                <w:szCs w:val="20"/>
              </w:rPr>
              <w:t>None</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6EECA" w14:textId="4B80161D" w:rsidR="005B3FA0" w:rsidRDefault="005B3FA0" w:rsidP="005B3FA0">
            <w:pPr>
              <w:pStyle w:val="TableParagraph"/>
              <w:kinsoku w:val="0"/>
              <w:overflowPunct w:val="0"/>
              <w:spacing w:line="230" w:lineRule="atLeast"/>
              <w:ind w:left="97" w:right="83"/>
              <w:jc w:val="center"/>
              <w:rPr>
                <w:sz w:val="20"/>
                <w:szCs w:val="20"/>
              </w:rPr>
            </w:pPr>
            <w:r>
              <w:rPr>
                <w:sz w:val="20"/>
                <w:szCs w:val="20"/>
              </w:rPr>
              <w:t>None</w:t>
            </w:r>
          </w:p>
        </w:tc>
      </w:tr>
      <w:tr w:rsidR="005B3FA0" w14:paraId="6773337C" w14:textId="77777777" w:rsidTr="005B3FA0">
        <w:trPr>
          <w:trHeight w:val="340"/>
        </w:trPr>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58EDD" w14:textId="26E6C383" w:rsidR="005B3FA0" w:rsidRDefault="005B3FA0" w:rsidP="005B3FA0">
            <w:pPr>
              <w:pStyle w:val="TableParagraph"/>
              <w:kinsoku w:val="0"/>
              <w:overflowPunct w:val="0"/>
              <w:spacing w:line="209" w:lineRule="exact"/>
              <w:ind w:left="586" w:right="575"/>
              <w:jc w:val="center"/>
              <w:rPr>
                <w:b/>
                <w:bCs/>
                <w:sz w:val="20"/>
                <w:szCs w:val="20"/>
              </w:rPr>
            </w:pPr>
            <w:r>
              <w:rPr>
                <w:b/>
                <w:bCs/>
                <w:sz w:val="20"/>
                <w:szCs w:val="20"/>
              </w:rPr>
              <w:t>Grand total</w:t>
            </w:r>
          </w:p>
        </w:tc>
        <w:tc>
          <w:tcPr>
            <w:tcW w:w="4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E6B325" w14:textId="2339EF43" w:rsidR="005B3FA0" w:rsidRDefault="00407E70" w:rsidP="005B3FA0">
            <w:pPr>
              <w:pStyle w:val="TableParagraph"/>
              <w:kinsoku w:val="0"/>
              <w:overflowPunct w:val="0"/>
              <w:spacing w:line="209" w:lineRule="exact"/>
              <w:ind w:left="6"/>
              <w:jc w:val="center"/>
              <w:rPr>
                <w:b/>
                <w:bCs/>
                <w:w w:val="99"/>
                <w:sz w:val="20"/>
                <w:szCs w:val="20"/>
              </w:rPr>
            </w:pPr>
            <w:r>
              <w:rPr>
                <w:b/>
                <w:bCs/>
                <w:w w:val="99"/>
                <w:sz w:val="20"/>
                <w:szCs w:val="20"/>
              </w:rPr>
              <w:t>12</w:t>
            </w:r>
          </w:p>
        </w:tc>
      </w:tr>
    </w:tbl>
    <w:p w14:paraId="73A04748" w14:textId="00BC9980" w:rsidR="005B3FA0" w:rsidRDefault="00765ECC" w:rsidP="005B3FA0">
      <w:pPr>
        <w:pStyle w:val="Tablo1"/>
      </w:pPr>
      <w:bookmarkStart w:id="66" w:name="_Toc55389797"/>
      <w:r>
        <w:t>Table 20. Analysis of the Teaching Staff</w:t>
      </w:r>
      <w:bookmarkEnd w:id="66"/>
    </w:p>
    <w:tbl>
      <w:tblPr>
        <w:tblW w:w="10113" w:type="dxa"/>
        <w:jc w:val="center"/>
        <w:tblLayout w:type="fixed"/>
        <w:tblCellMar>
          <w:left w:w="0" w:type="dxa"/>
          <w:right w:w="0" w:type="dxa"/>
        </w:tblCellMar>
        <w:tblLook w:val="0000" w:firstRow="0" w:lastRow="0" w:firstColumn="0" w:lastColumn="0" w:noHBand="0" w:noVBand="0"/>
      </w:tblPr>
      <w:tblGrid>
        <w:gridCol w:w="1555"/>
        <w:gridCol w:w="902"/>
        <w:gridCol w:w="1044"/>
        <w:gridCol w:w="780"/>
        <w:gridCol w:w="974"/>
        <w:gridCol w:w="861"/>
        <w:gridCol w:w="1414"/>
        <w:gridCol w:w="1380"/>
        <w:gridCol w:w="1203"/>
      </w:tblGrid>
      <w:tr w:rsidR="005B3FA0" w14:paraId="3E4025C5" w14:textId="77777777" w:rsidTr="005B3FA0">
        <w:trPr>
          <w:trHeight w:val="615"/>
          <w:jc w:val="center"/>
        </w:trPr>
        <w:tc>
          <w:tcPr>
            <w:tcW w:w="3501" w:type="dxa"/>
            <w:gridSpan w:val="3"/>
            <w:tcBorders>
              <w:top w:val="single" w:sz="4" w:space="0" w:color="000000"/>
              <w:left w:val="single" w:sz="4" w:space="0" w:color="000000"/>
              <w:bottom w:val="single" w:sz="4" w:space="0" w:color="000000"/>
              <w:right w:val="single" w:sz="4" w:space="0" w:color="000000"/>
            </w:tcBorders>
          </w:tcPr>
          <w:p w14:paraId="66DB979B" w14:textId="77777777" w:rsidR="005B3FA0" w:rsidRDefault="005B3FA0" w:rsidP="005B3FA0">
            <w:pPr>
              <w:pStyle w:val="TableParagraph"/>
              <w:kinsoku w:val="0"/>
              <w:overflowPunct w:val="0"/>
              <w:spacing w:before="7"/>
              <w:rPr>
                <w:b/>
                <w:bCs/>
                <w:sz w:val="17"/>
                <w:szCs w:val="17"/>
              </w:rPr>
            </w:pPr>
          </w:p>
          <w:p w14:paraId="1153F84B" w14:textId="77777777" w:rsidR="005B3FA0" w:rsidRDefault="005B3FA0" w:rsidP="005B3FA0">
            <w:pPr>
              <w:pStyle w:val="TableParagraph"/>
              <w:kinsoku w:val="0"/>
              <w:overflowPunct w:val="0"/>
              <w:ind w:left="1070"/>
              <w:rPr>
                <w:b/>
                <w:bCs/>
                <w:sz w:val="18"/>
                <w:szCs w:val="18"/>
              </w:rPr>
            </w:pPr>
            <w:r>
              <w:rPr>
                <w:b/>
                <w:bCs/>
                <w:sz w:val="18"/>
                <w:szCs w:val="18"/>
              </w:rPr>
              <w:t>Teaching Staff</w:t>
            </w:r>
          </w:p>
        </w:tc>
        <w:tc>
          <w:tcPr>
            <w:tcW w:w="2615" w:type="dxa"/>
            <w:gridSpan w:val="3"/>
            <w:tcBorders>
              <w:top w:val="single" w:sz="4" w:space="0" w:color="000000"/>
              <w:left w:val="single" w:sz="4" w:space="0" w:color="000000"/>
              <w:bottom w:val="single" w:sz="4" w:space="0" w:color="000000"/>
              <w:right w:val="single" w:sz="4" w:space="0" w:color="000000"/>
            </w:tcBorders>
          </w:tcPr>
          <w:p w14:paraId="5D6906B3" w14:textId="77777777" w:rsidR="005B3FA0" w:rsidRDefault="005B3FA0" w:rsidP="005B3FA0">
            <w:pPr>
              <w:pStyle w:val="TableParagraph"/>
              <w:kinsoku w:val="0"/>
              <w:overflowPunct w:val="0"/>
              <w:spacing w:before="7"/>
              <w:rPr>
                <w:b/>
                <w:bCs/>
                <w:sz w:val="17"/>
                <w:szCs w:val="17"/>
              </w:rPr>
            </w:pPr>
          </w:p>
          <w:p w14:paraId="2132D65F" w14:textId="77777777" w:rsidR="005B3FA0" w:rsidRDefault="005B3FA0" w:rsidP="005B3FA0">
            <w:pPr>
              <w:pStyle w:val="TableParagraph"/>
              <w:kinsoku w:val="0"/>
              <w:overflowPunct w:val="0"/>
              <w:ind w:left="811"/>
              <w:rPr>
                <w:b/>
                <w:bCs/>
                <w:sz w:val="18"/>
                <w:szCs w:val="18"/>
              </w:rPr>
            </w:pPr>
            <w:r>
              <w:rPr>
                <w:b/>
                <w:bCs/>
                <w:sz w:val="18"/>
                <w:szCs w:val="18"/>
              </w:rPr>
              <w:t>Years of Experience</w:t>
            </w:r>
          </w:p>
        </w:tc>
        <w:tc>
          <w:tcPr>
            <w:tcW w:w="3997" w:type="dxa"/>
            <w:gridSpan w:val="3"/>
            <w:tcBorders>
              <w:top w:val="single" w:sz="4" w:space="0" w:color="000000"/>
              <w:left w:val="single" w:sz="4" w:space="0" w:color="000000"/>
              <w:bottom w:val="single" w:sz="4" w:space="0" w:color="000000"/>
              <w:right w:val="single" w:sz="4" w:space="0" w:color="000000"/>
            </w:tcBorders>
          </w:tcPr>
          <w:p w14:paraId="3656D015" w14:textId="77777777" w:rsidR="005B3FA0" w:rsidRDefault="005B3FA0" w:rsidP="005B3FA0">
            <w:pPr>
              <w:pStyle w:val="TableParagraph"/>
              <w:kinsoku w:val="0"/>
              <w:overflowPunct w:val="0"/>
              <w:spacing w:before="7"/>
              <w:rPr>
                <w:b/>
                <w:bCs/>
                <w:sz w:val="17"/>
                <w:szCs w:val="17"/>
              </w:rPr>
            </w:pPr>
          </w:p>
          <w:p w14:paraId="3B7979BD" w14:textId="77777777" w:rsidR="005B3FA0" w:rsidRDefault="005B3FA0" w:rsidP="005B3FA0">
            <w:pPr>
              <w:pStyle w:val="TableParagraph"/>
              <w:kinsoku w:val="0"/>
              <w:overflowPunct w:val="0"/>
              <w:ind w:left="319"/>
              <w:rPr>
                <w:b/>
                <w:bCs/>
                <w:sz w:val="18"/>
                <w:szCs w:val="18"/>
              </w:rPr>
            </w:pPr>
            <w:r>
              <w:rPr>
                <w:b/>
                <w:bCs/>
                <w:sz w:val="18"/>
                <w:szCs w:val="18"/>
              </w:rPr>
              <w:t>Activity level (High, Medium, Low, None)</w:t>
            </w:r>
          </w:p>
        </w:tc>
      </w:tr>
      <w:tr w:rsidR="005B3FA0" w14:paraId="611C844E" w14:textId="77777777" w:rsidTr="005B3FA0">
        <w:trPr>
          <w:trHeight w:val="1238"/>
          <w:jc w:val="center"/>
        </w:trPr>
        <w:tc>
          <w:tcPr>
            <w:tcW w:w="1555" w:type="dxa"/>
            <w:tcBorders>
              <w:top w:val="single" w:sz="4" w:space="0" w:color="000000"/>
              <w:left w:val="single" w:sz="4" w:space="0" w:color="000000"/>
              <w:bottom w:val="single" w:sz="4" w:space="0" w:color="000000"/>
              <w:right w:val="single" w:sz="4" w:space="0" w:color="000000"/>
            </w:tcBorders>
          </w:tcPr>
          <w:p w14:paraId="3DF5D5CD" w14:textId="77777777" w:rsidR="005B3FA0" w:rsidRDefault="005B3FA0" w:rsidP="005B3FA0">
            <w:pPr>
              <w:pStyle w:val="TableParagraph"/>
              <w:kinsoku w:val="0"/>
              <w:overflowPunct w:val="0"/>
              <w:rPr>
                <w:b/>
                <w:bCs/>
                <w:sz w:val="20"/>
                <w:szCs w:val="20"/>
              </w:rPr>
            </w:pPr>
          </w:p>
          <w:p w14:paraId="1B17EE25" w14:textId="77777777" w:rsidR="005B3FA0" w:rsidRDefault="005B3FA0" w:rsidP="005B3FA0">
            <w:pPr>
              <w:pStyle w:val="TableParagraph"/>
              <w:kinsoku w:val="0"/>
              <w:overflowPunct w:val="0"/>
              <w:rPr>
                <w:b/>
                <w:bCs/>
                <w:sz w:val="16"/>
                <w:szCs w:val="16"/>
              </w:rPr>
            </w:pPr>
          </w:p>
          <w:p w14:paraId="0017BEA9" w14:textId="77777777" w:rsidR="005B3FA0" w:rsidRDefault="005B3FA0" w:rsidP="005B3FA0">
            <w:pPr>
              <w:pStyle w:val="TableParagraph"/>
              <w:kinsoku w:val="0"/>
              <w:overflowPunct w:val="0"/>
              <w:ind w:left="366" w:hanging="144"/>
              <w:rPr>
                <w:b/>
                <w:bCs/>
                <w:sz w:val="18"/>
                <w:szCs w:val="18"/>
              </w:rPr>
            </w:pPr>
            <w:r>
              <w:rPr>
                <w:b/>
                <w:bCs/>
                <w:w w:val="95"/>
                <w:sz w:val="18"/>
                <w:szCs w:val="18"/>
              </w:rPr>
              <w:t xml:space="preserve">Academic </w:t>
            </w:r>
            <w:r>
              <w:rPr>
                <w:b/>
                <w:bCs/>
                <w:sz w:val="18"/>
                <w:szCs w:val="18"/>
              </w:rPr>
              <w:t>Title</w:t>
            </w:r>
          </w:p>
        </w:tc>
        <w:tc>
          <w:tcPr>
            <w:tcW w:w="902" w:type="dxa"/>
            <w:tcBorders>
              <w:top w:val="single" w:sz="4" w:space="0" w:color="000000"/>
              <w:left w:val="single" w:sz="4" w:space="0" w:color="000000"/>
              <w:bottom w:val="single" w:sz="4" w:space="0" w:color="000000"/>
              <w:right w:val="single" w:sz="4" w:space="0" w:color="000000"/>
            </w:tcBorders>
          </w:tcPr>
          <w:p w14:paraId="29FA1C3B" w14:textId="77777777" w:rsidR="005B3FA0" w:rsidRDefault="005B3FA0" w:rsidP="005B3FA0">
            <w:pPr>
              <w:pStyle w:val="TableParagraph"/>
              <w:kinsoku w:val="0"/>
              <w:overflowPunct w:val="0"/>
              <w:spacing w:before="10"/>
              <w:rPr>
                <w:b/>
                <w:bCs/>
                <w:sz w:val="17"/>
                <w:szCs w:val="17"/>
              </w:rPr>
            </w:pPr>
          </w:p>
          <w:p w14:paraId="7B19DE2B" w14:textId="77777777" w:rsidR="005B3FA0" w:rsidRDefault="005B3FA0" w:rsidP="005B3FA0">
            <w:pPr>
              <w:pStyle w:val="TableParagraph"/>
              <w:kinsoku w:val="0"/>
              <w:overflowPunct w:val="0"/>
              <w:ind w:left="156" w:right="142"/>
              <w:jc w:val="center"/>
              <w:rPr>
                <w:b/>
                <w:bCs/>
                <w:sz w:val="18"/>
                <w:szCs w:val="18"/>
              </w:rPr>
            </w:pPr>
            <w:r>
              <w:rPr>
                <w:b/>
                <w:bCs/>
                <w:sz w:val="18"/>
                <w:szCs w:val="18"/>
              </w:rPr>
              <w:t>Last Graduated Institution and Year</w:t>
            </w:r>
          </w:p>
        </w:tc>
        <w:tc>
          <w:tcPr>
            <w:tcW w:w="1044" w:type="dxa"/>
            <w:tcBorders>
              <w:top w:val="single" w:sz="4" w:space="0" w:color="000000"/>
              <w:left w:val="single" w:sz="4" w:space="0" w:color="000000"/>
              <w:bottom w:val="single" w:sz="4" w:space="0" w:color="000000"/>
              <w:right w:val="single" w:sz="4" w:space="0" w:color="000000"/>
            </w:tcBorders>
          </w:tcPr>
          <w:p w14:paraId="2A6D2430" w14:textId="77777777" w:rsidR="005B3FA0" w:rsidRDefault="005B3FA0" w:rsidP="005B3FA0">
            <w:pPr>
              <w:pStyle w:val="TableParagraph"/>
              <w:kinsoku w:val="0"/>
              <w:overflowPunct w:val="0"/>
              <w:ind w:left="108" w:right="96"/>
              <w:jc w:val="center"/>
              <w:rPr>
                <w:b/>
                <w:bCs/>
                <w:sz w:val="18"/>
                <w:szCs w:val="18"/>
              </w:rPr>
            </w:pPr>
            <w:r>
              <w:rPr>
                <w:b/>
                <w:bCs/>
                <w:sz w:val="18"/>
                <w:szCs w:val="18"/>
              </w:rPr>
              <w:t>If Currently Studying, At What Stage?</w:t>
            </w:r>
          </w:p>
          <w:p w14:paraId="381215FC" w14:textId="77777777" w:rsidR="005B3FA0" w:rsidRDefault="005B3FA0" w:rsidP="005B3FA0">
            <w:pPr>
              <w:pStyle w:val="TableParagraph"/>
              <w:kinsoku w:val="0"/>
              <w:overflowPunct w:val="0"/>
              <w:spacing w:line="184" w:lineRule="exact"/>
              <w:ind w:left="107" w:right="96"/>
              <w:jc w:val="center"/>
              <w:rPr>
                <w:b/>
                <w:bCs/>
                <w:sz w:val="18"/>
                <w:szCs w:val="18"/>
              </w:rPr>
            </w:pPr>
            <w:r>
              <w:rPr>
                <w:b/>
                <w:bCs/>
                <w:sz w:val="18"/>
                <w:szCs w:val="18"/>
              </w:rPr>
              <w:t>is</w:t>
            </w:r>
          </w:p>
        </w:tc>
        <w:tc>
          <w:tcPr>
            <w:tcW w:w="780" w:type="dxa"/>
            <w:tcBorders>
              <w:top w:val="single" w:sz="4" w:space="0" w:color="000000"/>
              <w:left w:val="single" w:sz="4" w:space="0" w:color="000000"/>
              <w:bottom w:val="single" w:sz="4" w:space="0" w:color="000000"/>
              <w:right w:val="single" w:sz="4" w:space="0" w:color="000000"/>
            </w:tcBorders>
          </w:tcPr>
          <w:p w14:paraId="28E24881" w14:textId="77777777" w:rsidR="005B3FA0" w:rsidRDefault="005B3FA0" w:rsidP="005B3FA0">
            <w:pPr>
              <w:pStyle w:val="TableParagraph"/>
              <w:kinsoku w:val="0"/>
              <w:overflowPunct w:val="0"/>
              <w:spacing w:before="10"/>
              <w:rPr>
                <w:b/>
                <w:bCs/>
                <w:sz w:val="17"/>
                <w:szCs w:val="17"/>
              </w:rPr>
            </w:pPr>
          </w:p>
          <w:p w14:paraId="0C043C2E" w14:textId="77777777" w:rsidR="005B3FA0" w:rsidRDefault="005B3FA0" w:rsidP="005B3FA0">
            <w:pPr>
              <w:pStyle w:val="TableParagraph"/>
              <w:kinsoku w:val="0"/>
              <w:overflowPunct w:val="0"/>
              <w:ind w:left="109" w:right="97" w:firstLine="2"/>
              <w:jc w:val="center"/>
              <w:rPr>
                <w:b/>
                <w:bCs/>
                <w:spacing w:val="-1"/>
                <w:sz w:val="18"/>
                <w:szCs w:val="18"/>
              </w:rPr>
            </w:pPr>
            <w:r>
              <w:rPr>
                <w:b/>
                <w:bCs/>
                <w:sz w:val="18"/>
                <w:szCs w:val="18"/>
              </w:rPr>
              <w:t xml:space="preserve">Public, Private Sector, </w:t>
            </w:r>
            <w:r>
              <w:rPr>
                <w:b/>
                <w:bCs/>
                <w:spacing w:val="-1"/>
                <w:sz w:val="18"/>
                <w:szCs w:val="18"/>
              </w:rPr>
              <w:t>Industry,</w:t>
            </w:r>
          </w:p>
        </w:tc>
        <w:tc>
          <w:tcPr>
            <w:tcW w:w="974" w:type="dxa"/>
            <w:tcBorders>
              <w:top w:val="single" w:sz="4" w:space="0" w:color="000000"/>
              <w:left w:val="single" w:sz="4" w:space="0" w:color="000000"/>
              <w:bottom w:val="single" w:sz="4" w:space="0" w:color="000000"/>
              <w:right w:val="single" w:sz="4" w:space="0" w:color="000000"/>
            </w:tcBorders>
          </w:tcPr>
          <w:p w14:paraId="198576D9" w14:textId="77777777" w:rsidR="005B3FA0" w:rsidRDefault="005B3FA0" w:rsidP="005B3FA0">
            <w:pPr>
              <w:pStyle w:val="TableParagraph"/>
              <w:kinsoku w:val="0"/>
              <w:overflowPunct w:val="0"/>
              <w:spacing w:before="9"/>
              <w:rPr>
                <w:b/>
                <w:bCs/>
                <w:sz w:val="26"/>
                <w:szCs w:val="26"/>
              </w:rPr>
            </w:pPr>
          </w:p>
          <w:p w14:paraId="302D16E9" w14:textId="77777777" w:rsidR="005B3FA0" w:rsidRDefault="005B3FA0" w:rsidP="005B3FA0">
            <w:pPr>
              <w:pStyle w:val="TableParagraph"/>
              <w:kinsoku w:val="0"/>
              <w:overflowPunct w:val="0"/>
              <w:ind w:left="110" w:right="73" w:firstLine="225"/>
              <w:rPr>
                <w:b/>
                <w:bCs/>
                <w:sz w:val="18"/>
                <w:szCs w:val="18"/>
              </w:rPr>
            </w:pPr>
            <w:r>
              <w:rPr>
                <w:b/>
                <w:bCs/>
                <w:sz w:val="18"/>
                <w:szCs w:val="18"/>
              </w:rPr>
              <w:t>How many years have you been in this institution?</w:t>
            </w:r>
          </w:p>
        </w:tc>
        <w:tc>
          <w:tcPr>
            <w:tcW w:w="861" w:type="dxa"/>
            <w:tcBorders>
              <w:top w:val="single" w:sz="4" w:space="0" w:color="000000"/>
              <w:left w:val="single" w:sz="4" w:space="0" w:color="000000"/>
              <w:bottom w:val="single" w:sz="4" w:space="0" w:color="000000"/>
              <w:right w:val="single" w:sz="4" w:space="0" w:color="000000"/>
            </w:tcBorders>
          </w:tcPr>
          <w:p w14:paraId="4CD4A556" w14:textId="77777777" w:rsidR="005B3FA0" w:rsidRDefault="005B3FA0" w:rsidP="005B3FA0">
            <w:pPr>
              <w:pStyle w:val="TableParagraph"/>
              <w:kinsoku w:val="0"/>
              <w:overflowPunct w:val="0"/>
              <w:spacing w:before="9"/>
              <w:rPr>
                <w:b/>
                <w:bCs/>
                <w:sz w:val="26"/>
                <w:szCs w:val="26"/>
              </w:rPr>
            </w:pPr>
          </w:p>
          <w:p w14:paraId="14D7B308" w14:textId="77777777" w:rsidR="005B3FA0" w:rsidRDefault="005B3FA0" w:rsidP="005B3FA0">
            <w:pPr>
              <w:pStyle w:val="TableParagraph"/>
              <w:kinsoku w:val="0"/>
              <w:overflowPunct w:val="0"/>
              <w:ind w:left="114" w:right="84"/>
              <w:jc w:val="center"/>
              <w:rPr>
                <w:b/>
                <w:bCs/>
                <w:sz w:val="18"/>
                <w:szCs w:val="18"/>
              </w:rPr>
            </w:pPr>
            <w:r>
              <w:rPr>
                <w:b/>
                <w:bCs/>
                <w:sz w:val="18"/>
                <w:szCs w:val="18"/>
              </w:rPr>
              <w:t>Faculty Membership Duration</w:t>
            </w:r>
          </w:p>
        </w:tc>
        <w:tc>
          <w:tcPr>
            <w:tcW w:w="1414" w:type="dxa"/>
            <w:tcBorders>
              <w:top w:val="single" w:sz="4" w:space="0" w:color="000000"/>
              <w:left w:val="single" w:sz="4" w:space="0" w:color="000000"/>
              <w:bottom w:val="single" w:sz="4" w:space="0" w:color="000000"/>
              <w:right w:val="single" w:sz="4" w:space="0" w:color="000000"/>
            </w:tcBorders>
          </w:tcPr>
          <w:p w14:paraId="31FBE4C4" w14:textId="77777777" w:rsidR="005B3FA0" w:rsidRDefault="005B3FA0" w:rsidP="005B3FA0">
            <w:pPr>
              <w:pStyle w:val="TableParagraph"/>
              <w:kinsoku w:val="0"/>
              <w:overflowPunct w:val="0"/>
              <w:rPr>
                <w:b/>
                <w:bCs/>
                <w:sz w:val="20"/>
                <w:szCs w:val="20"/>
              </w:rPr>
            </w:pPr>
          </w:p>
          <w:p w14:paraId="27840926" w14:textId="77777777" w:rsidR="005B3FA0" w:rsidRDefault="005B3FA0" w:rsidP="005B3FA0">
            <w:pPr>
              <w:pStyle w:val="TableParagraph"/>
              <w:kinsoku w:val="0"/>
              <w:overflowPunct w:val="0"/>
              <w:rPr>
                <w:b/>
                <w:bCs/>
                <w:sz w:val="16"/>
                <w:szCs w:val="16"/>
              </w:rPr>
            </w:pPr>
          </w:p>
          <w:p w14:paraId="0F5FB765" w14:textId="77777777" w:rsidR="005B3FA0" w:rsidRDefault="005B3FA0" w:rsidP="005B3FA0">
            <w:pPr>
              <w:pStyle w:val="TableParagraph"/>
              <w:kinsoku w:val="0"/>
              <w:overflowPunct w:val="0"/>
              <w:ind w:left="113" w:firstLine="325"/>
              <w:rPr>
                <w:b/>
                <w:bCs/>
                <w:sz w:val="18"/>
                <w:szCs w:val="18"/>
              </w:rPr>
            </w:pPr>
            <w:r>
              <w:rPr>
                <w:b/>
                <w:bCs/>
                <w:sz w:val="18"/>
                <w:szCs w:val="18"/>
              </w:rPr>
              <w:t>In Professional Organizations</w:t>
            </w:r>
          </w:p>
        </w:tc>
        <w:tc>
          <w:tcPr>
            <w:tcW w:w="1380" w:type="dxa"/>
            <w:tcBorders>
              <w:top w:val="single" w:sz="4" w:space="0" w:color="000000"/>
              <w:left w:val="single" w:sz="4" w:space="0" w:color="000000"/>
              <w:bottom w:val="single" w:sz="4" w:space="0" w:color="000000"/>
              <w:right w:val="single" w:sz="4" w:space="0" w:color="000000"/>
            </w:tcBorders>
          </w:tcPr>
          <w:p w14:paraId="660B6732" w14:textId="77777777" w:rsidR="005B3FA0" w:rsidRDefault="005B3FA0" w:rsidP="005B3FA0">
            <w:pPr>
              <w:pStyle w:val="TableParagraph"/>
              <w:kinsoku w:val="0"/>
              <w:overflowPunct w:val="0"/>
              <w:ind w:left="139" w:right="107"/>
              <w:jc w:val="center"/>
              <w:rPr>
                <w:b/>
                <w:bCs/>
                <w:sz w:val="18"/>
                <w:szCs w:val="18"/>
              </w:rPr>
            </w:pPr>
            <w:r>
              <w:rPr>
                <w:b/>
                <w:bCs/>
                <w:sz w:val="18"/>
                <w:szCs w:val="18"/>
              </w:rPr>
              <w:t>Scientific Research Granted to Public, Industry and Private Sectors</w:t>
            </w:r>
          </w:p>
          <w:p w14:paraId="5E82CA45" w14:textId="77777777" w:rsidR="005B3FA0" w:rsidRDefault="005B3FA0" w:rsidP="005B3FA0">
            <w:pPr>
              <w:pStyle w:val="TableParagraph"/>
              <w:kinsoku w:val="0"/>
              <w:overflowPunct w:val="0"/>
              <w:spacing w:line="184" w:lineRule="exact"/>
              <w:ind w:left="93" w:right="62"/>
              <w:jc w:val="center"/>
              <w:rPr>
                <w:b/>
                <w:bCs/>
                <w:sz w:val="18"/>
                <w:szCs w:val="18"/>
              </w:rPr>
            </w:pPr>
            <w:r>
              <w:rPr>
                <w:b/>
                <w:bCs/>
                <w:sz w:val="18"/>
                <w:szCs w:val="18"/>
              </w:rPr>
              <w:t>in consulting</w:t>
            </w:r>
          </w:p>
        </w:tc>
        <w:tc>
          <w:tcPr>
            <w:tcW w:w="1203" w:type="dxa"/>
            <w:tcBorders>
              <w:top w:val="single" w:sz="4" w:space="0" w:color="000000"/>
              <w:left w:val="single" w:sz="4" w:space="0" w:color="000000"/>
              <w:bottom w:val="single" w:sz="4" w:space="0" w:color="000000"/>
              <w:right w:val="single" w:sz="4" w:space="0" w:color="000000"/>
            </w:tcBorders>
          </w:tcPr>
          <w:p w14:paraId="5A96A27D" w14:textId="77777777" w:rsidR="005B3FA0" w:rsidRDefault="005B3FA0" w:rsidP="005B3FA0">
            <w:pPr>
              <w:pStyle w:val="TableParagraph"/>
              <w:kinsoku w:val="0"/>
              <w:overflowPunct w:val="0"/>
              <w:rPr>
                <w:b/>
                <w:bCs/>
                <w:sz w:val="20"/>
                <w:szCs w:val="20"/>
              </w:rPr>
            </w:pPr>
          </w:p>
          <w:p w14:paraId="5FE4850D" w14:textId="77777777" w:rsidR="005B3FA0" w:rsidRDefault="005B3FA0" w:rsidP="005B3FA0">
            <w:pPr>
              <w:pStyle w:val="TableParagraph"/>
              <w:kinsoku w:val="0"/>
              <w:overflowPunct w:val="0"/>
              <w:spacing w:before="11"/>
              <w:rPr>
                <w:b/>
                <w:bCs/>
              </w:rPr>
            </w:pPr>
          </w:p>
          <w:p w14:paraId="5CD13649" w14:textId="77777777" w:rsidR="005B3FA0" w:rsidRDefault="005B3FA0" w:rsidP="005B3FA0">
            <w:pPr>
              <w:pStyle w:val="TableParagraph"/>
              <w:kinsoku w:val="0"/>
              <w:overflowPunct w:val="0"/>
              <w:ind w:left="97" w:right="65"/>
              <w:jc w:val="center"/>
              <w:rPr>
                <w:b/>
                <w:bCs/>
                <w:sz w:val="18"/>
                <w:szCs w:val="18"/>
              </w:rPr>
            </w:pPr>
            <w:r>
              <w:rPr>
                <w:b/>
                <w:bCs/>
                <w:sz w:val="18"/>
                <w:szCs w:val="18"/>
              </w:rPr>
              <w:t>In research</w:t>
            </w:r>
          </w:p>
        </w:tc>
      </w:tr>
      <w:tr w:rsidR="005019D3" w14:paraId="00CA1BDE" w14:textId="77777777" w:rsidTr="00CD52D6">
        <w:trPr>
          <w:trHeight w:val="1034"/>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1E0C92DC" w14:textId="77777777" w:rsidR="005019D3" w:rsidRPr="00F54B1C" w:rsidRDefault="005019D3" w:rsidP="005019D3">
            <w:pPr>
              <w:pStyle w:val="TableParagraph"/>
              <w:kinsoku w:val="0"/>
              <w:overflowPunct w:val="0"/>
              <w:spacing w:line="214" w:lineRule="exact"/>
              <w:ind w:left="282" w:right="273"/>
              <w:jc w:val="center"/>
              <w:rPr>
                <w:b/>
                <w:sz w:val="20"/>
                <w:szCs w:val="20"/>
              </w:rPr>
            </w:pPr>
            <w:r w:rsidRPr="00F54B1C">
              <w:rPr>
                <w:b/>
                <w:sz w:val="20"/>
                <w:szCs w:val="20"/>
              </w:rPr>
              <w:t>Prof. Dr. Ekrem Tufan</w:t>
            </w:r>
          </w:p>
        </w:tc>
        <w:tc>
          <w:tcPr>
            <w:tcW w:w="902" w:type="dxa"/>
            <w:tcBorders>
              <w:top w:val="single" w:sz="4" w:space="0" w:color="000000"/>
              <w:left w:val="single" w:sz="4" w:space="0" w:color="000000"/>
              <w:bottom w:val="single" w:sz="4" w:space="0" w:color="000000"/>
              <w:right w:val="single" w:sz="4" w:space="0" w:color="000000"/>
            </w:tcBorders>
            <w:vAlign w:val="center"/>
          </w:tcPr>
          <w:p w14:paraId="636AB253" w14:textId="77777777" w:rsidR="005019D3" w:rsidRDefault="005019D3" w:rsidP="005019D3">
            <w:pPr>
              <w:pStyle w:val="TableParagraph"/>
              <w:kinsoku w:val="0"/>
              <w:overflowPunct w:val="0"/>
              <w:spacing w:line="206" w:lineRule="exact"/>
              <w:ind w:left="87" w:right="78"/>
              <w:jc w:val="center"/>
              <w:rPr>
                <w:sz w:val="18"/>
                <w:szCs w:val="18"/>
              </w:rPr>
            </w:pPr>
            <w:r>
              <w:rPr>
                <w:sz w:val="18"/>
                <w:szCs w:val="18"/>
              </w:rPr>
              <w:t xml:space="preserve">Anadolu University, </w:t>
            </w:r>
            <w:proofErr w:type="gramStart"/>
            <w:r>
              <w:rPr>
                <w:sz w:val="18"/>
                <w:szCs w:val="18"/>
              </w:rPr>
              <w:t>PhD ,</w:t>
            </w:r>
            <w:proofErr w:type="gramEnd"/>
            <w:r>
              <w:rPr>
                <w:sz w:val="18"/>
                <w:szCs w:val="18"/>
              </w:rPr>
              <w:t xml:space="preserve"> 1999</w:t>
            </w:r>
          </w:p>
        </w:tc>
        <w:tc>
          <w:tcPr>
            <w:tcW w:w="1044" w:type="dxa"/>
            <w:tcBorders>
              <w:top w:val="single" w:sz="4" w:space="0" w:color="000000"/>
              <w:left w:val="single" w:sz="4" w:space="0" w:color="000000"/>
              <w:bottom w:val="single" w:sz="4" w:space="0" w:color="000000"/>
              <w:right w:val="single" w:sz="4" w:space="0" w:color="000000"/>
            </w:tcBorders>
            <w:vAlign w:val="center"/>
          </w:tcPr>
          <w:p w14:paraId="0F480108" w14:textId="77777777" w:rsidR="005019D3" w:rsidRDefault="005019D3" w:rsidP="005019D3">
            <w:pPr>
              <w:pStyle w:val="TableParagraph"/>
              <w:kinsoku w:val="0"/>
              <w:overflowPunct w:val="0"/>
              <w:spacing w:before="177"/>
              <w:ind w:left="10"/>
              <w:jc w:val="center"/>
              <w:rPr>
                <w:w w:val="99"/>
                <w:sz w:val="18"/>
                <w:szCs w:val="18"/>
              </w:rPr>
            </w:pPr>
            <w:r>
              <w:rPr>
                <w:w w:val="99"/>
                <w:sz w:val="18"/>
                <w:szCs w:val="18"/>
              </w:rPr>
              <w:t>-</w:t>
            </w:r>
          </w:p>
        </w:tc>
        <w:tc>
          <w:tcPr>
            <w:tcW w:w="780" w:type="dxa"/>
            <w:tcBorders>
              <w:top w:val="single" w:sz="4" w:space="0" w:color="000000"/>
              <w:left w:val="single" w:sz="4" w:space="0" w:color="000000"/>
              <w:bottom w:val="single" w:sz="4" w:space="0" w:color="000000"/>
              <w:right w:val="single" w:sz="4" w:space="0" w:color="000000"/>
            </w:tcBorders>
            <w:vAlign w:val="center"/>
          </w:tcPr>
          <w:p w14:paraId="585C5271" w14:textId="2E7AA967" w:rsidR="005019D3" w:rsidRDefault="005019D3" w:rsidP="005019D3">
            <w:pPr>
              <w:pStyle w:val="TableParagraph"/>
              <w:kinsoku w:val="0"/>
              <w:overflowPunct w:val="0"/>
              <w:spacing w:before="177"/>
              <w:ind w:left="13"/>
              <w:jc w:val="center"/>
              <w:rPr>
                <w:w w:val="99"/>
                <w:sz w:val="18"/>
                <w:szCs w:val="18"/>
              </w:rPr>
            </w:pPr>
          </w:p>
        </w:tc>
        <w:tc>
          <w:tcPr>
            <w:tcW w:w="974" w:type="dxa"/>
            <w:tcBorders>
              <w:top w:val="single" w:sz="4" w:space="0" w:color="000000"/>
              <w:left w:val="single" w:sz="4" w:space="0" w:color="000000"/>
              <w:bottom w:val="single" w:sz="4" w:space="0" w:color="000000"/>
              <w:right w:val="single" w:sz="4" w:space="0" w:color="000000"/>
            </w:tcBorders>
            <w:vAlign w:val="bottom"/>
          </w:tcPr>
          <w:p w14:paraId="68D39E47" w14:textId="33CF081D" w:rsidR="005019D3" w:rsidRPr="005019D3" w:rsidRDefault="005019D3" w:rsidP="005019D3">
            <w:pPr>
              <w:pStyle w:val="TableParagraph"/>
              <w:kinsoku w:val="0"/>
              <w:overflowPunct w:val="0"/>
              <w:ind w:left="14"/>
              <w:jc w:val="center"/>
              <w:rPr>
                <w:rFonts w:ascii="Calibri" w:hAnsi="Calibri" w:cs="Calibri"/>
                <w:color w:val="000000"/>
                <w:sz w:val="22"/>
                <w:szCs w:val="22"/>
              </w:rPr>
            </w:pPr>
            <w:r>
              <w:rPr>
                <w:rFonts w:ascii="Calibri" w:hAnsi="Calibri" w:cs="Calibri"/>
                <w:color w:val="000000"/>
                <w:sz w:val="22"/>
                <w:szCs w:val="22"/>
              </w:rPr>
              <w:t>14</w:t>
            </w:r>
          </w:p>
        </w:tc>
        <w:tc>
          <w:tcPr>
            <w:tcW w:w="861" w:type="dxa"/>
            <w:tcBorders>
              <w:top w:val="single" w:sz="4" w:space="0" w:color="000000"/>
              <w:left w:val="single" w:sz="4" w:space="0" w:color="000000"/>
              <w:bottom w:val="single" w:sz="4" w:space="0" w:color="000000"/>
              <w:right w:val="single" w:sz="4" w:space="0" w:color="000000"/>
            </w:tcBorders>
            <w:vAlign w:val="bottom"/>
          </w:tcPr>
          <w:p w14:paraId="196BF2D8" w14:textId="287722EB" w:rsidR="005019D3" w:rsidRDefault="005019D3" w:rsidP="005019D3">
            <w:pPr>
              <w:pStyle w:val="TableParagraph"/>
              <w:kinsoku w:val="0"/>
              <w:overflowPunct w:val="0"/>
              <w:spacing w:before="177"/>
              <w:ind w:left="102" w:right="84"/>
              <w:jc w:val="center"/>
              <w:rPr>
                <w:sz w:val="18"/>
                <w:szCs w:val="18"/>
              </w:rPr>
            </w:pPr>
            <w:r>
              <w:rPr>
                <w:rFonts w:ascii="Calibri" w:hAnsi="Calibri" w:cs="Calibri"/>
                <w:color w:val="000000"/>
                <w:sz w:val="22"/>
                <w:szCs w:val="22"/>
              </w:rPr>
              <w:t>15</w:t>
            </w:r>
          </w:p>
        </w:tc>
        <w:tc>
          <w:tcPr>
            <w:tcW w:w="1414" w:type="dxa"/>
            <w:tcBorders>
              <w:top w:val="single" w:sz="4" w:space="0" w:color="000000"/>
              <w:left w:val="single" w:sz="4" w:space="0" w:color="000000"/>
              <w:bottom w:val="single" w:sz="4" w:space="0" w:color="000000"/>
              <w:right w:val="single" w:sz="4" w:space="0" w:color="000000"/>
            </w:tcBorders>
            <w:vAlign w:val="center"/>
          </w:tcPr>
          <w:p w14:paraId="5D501545" w14:textId="77777777" w:rsidR="005019D3" w:rsidRDefault="005019D3" w:rsidP="005019D3">
            <w:pPr>
              <w:pStyle w:val="TableParagraph"/>
              <w:kinsoku w:val="0"/>
              <w:overflowPunct w:val="0"/>
              <w:spacing w:before="177"/>
              <w:jc w:val="center"/>
              <w:rPr>
                <w:sz w:val="18"/>
                <w:szCs w:val="18"/>
              </w:rPr>
            </w:pPr>
            <w:r>
              <w:rPr>
                <w:sz w:val="18"/>
                <w:szCs w:val="18"/>
              </w:rPr>
              <w:t>High</w:t>
            </w:r>
          </w:p>
        </w:tc>
        <w:tc>
          <w:tcPr>
            <w:tcW w:w="1380" w:type="dxa"/>
            <w:tcBorders>
              <w:top w:val="single" w:sz="4" w:space="0" w:color="000000"/>
              <w:left w:val="single" w:sz="4" w:space="0" w:color="000000"/>
              <w:bottom w:val="single" w:sz="4" w:space="0" w:color="000000"/>
              <w:right w:val="single" w:sz="4" w:space="0" w:color="000000"/>
            </w:tcBorders>
            <w:vAlign w:val="center"/>
          </w:tcPr>
          <w:p w14:paraId="644CD8DF" w14:textId="77777777" w:rsidR="005019D3" w:rsidRDefault="005019D3" w:rsidP="005019D3">
            <w:pPr>
              <w:pStyle w:val="TableParagraph"/>
              <w:kinsoku w:val="0"/>
              <w:overflowPunct w:val="0"/>
              <w:spacing w:before="177"/>
              <w:ind w:left="544"/>
              <w:jc w:val="center"/>
              <w:rPr>
                <w:sz w:val="18"/>
                <w:szCs w:val="18"/>
              </w:rPr>
            </w:pPr>
            <w:r>
              <w:rPr>
                <w:sz w:val="18"/>
                <w:szCs w:val="18"/>
              </w:rPr>
              <w:t>Low</w:t>
            </w:r>
          </w:p>
        </w:tc>
        <w:tc>
          <w:tcPr>
            <w:tcW w:w="1203" w:type="dxa"/>
            <w:tcBorders>
              <w:top w:val="single" w:sz="4" w:space="0" w:color="000000"/>
              <w:left w:val="single" w:sz="4" w:space="0" w:color="000000"/>
              <w:bottom w:val="single" w:sz="4" w:space="0" w:color="000000"/>
              <w:right w:val="single" w:sz="4" w:space="0" w:color="000000"/>
            </w:tcBorders>
            <w:vAlign w:val="center"/>
          </w:tcPr>
          <w:p w14:paraId="7328D6EC" w14:textId="77777777" w:rsidR="005019D3" w:rsidRDefault="005019D3" w:rsidP="005019D3">
            <w:pPr>
              <w:pStyle w:val="TableParagraph"/>
              <w:kinsoku w:val="0"/>
              <w:overflowPunct w:val="0"/>
              <w:spacing w:before="177"/>
              <w:ind w:left="96" w:right="65"/>
              <w:jc w:val="center"/>
              <w:rPr>
                <w:sz w:val="18"/>
                <w:szCs w:val="18"/>
              </w:rPr>
            </w:pPr>
            <w:r>
              <w:rPr>
                <w:sz w:val="18"/>
                <w:szCs w:val="18"/>
              </w:rPr>
              <w:t>High</w:t>
            </w:r>
          </w:p>
        </w:tc>
      </w:tr>
      <w:tr w:rsidR="005019D3" w14:paraId="2B702975" w14:textId="77777777" w:rsidTr="00CD52D6">
        <w:trPr>
          <w:trHeight w:val="1238"/>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649BB823" w14:textId="77777777" w:rsidR="005019D3" w:rsidRPr="00F54B1C" w:rsidRDefault="005019D3" w:rsidP="005019D3">
            <w:pPr>
              <w:pStyle w:val="TableParagraph"/>
              <w:kinsoku w:val="0"/>
              <w:overflowPunct w:val="0"/>
              <w:spacing w:line="214" w:lineRule="exact"/>
              <w:ind w:left="282" w:right="273"/>
              <w:jc w:val="center"/>
              <w:rPr>
                <w:b/>
                <w:sz w:val="20"/>
                <w:szCs w:val="20"/>
              </w:rPr>
            </w:pPr>
            <w:r w:rsidRPr="00F54B1C">
              <w:rPr>
                <w:b/>
                <w:sz w:val="20"/>
                <w:szCs w:val="20"/>
              </w:rPr>
              <w:t xml:space="preserve">Prof. Dr. Ayşe </w:t>
            </w:r>
            <w:r>
              <w:rPr>
                <w:b/>
                <w:sz w:val="20"/>
                <w:szCs w:val="20"/>
              </w:rPr>
              <w:t>Mr. Turgay</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4022A" w14:textId="57D4756A" w:rsidR="005019D3" w:rsidRDefault="005019D3" w:rsidP="005019D3">
            <w:pPr>
              <w:pStyle w:val="TableParagraph"/>
              <w:kinsoku w:val="0"/>
              <w:overflowPunct w:val="0"/>
              <w:spacing w:line="206" w:lineRule="exact"/>
              <w:ind w:left="134" w:right="122" w:hanging="1"/>
              <w:jc w:val="center"/>
              <w:rPr>
                <w:spacing w:val="-3"/>
                <w:sz w:val="18"/>
                <w:szCs w:val="18"/>
              </w:rPr>
            </w:pPr>
            <w:r>
              <w:rPr>
                <w:spacing w:val="-3"/>
                <w:sz w:val="18"/>
                <w:szCs w:val="18"/>
              </w:rPr>
              <w:t>Ege University, PhD, 2004</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3D654" w14:textId="5740E75C" w:rsidR="005019D3" w:rsidRDefault="005019D3" w:rsidP="005019D3">
            <w:pPr>
              <w:pStyle w:val="TableParagraph"/>
              <w:kinsoku w:val="0"/>
              <w:overflowPunct w:val="0"/>
              <w:ind w:left="214" w:right="203" w:firstLine="3"/>
              <w:jc w:val="center"/>
              <w:rPr>
                <w:spacing w:val="-1"/>
                <w:sz w:val="18"/>
                <w:szCs w:val="18"/>
              </w:rPr>
            </w:pPr>
            <w:r>
              <w:rPr>
                <w:spacing w:val="-1"/>
                <w:sz w:val="18"/>
                <w:szCs w:val="18"/>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242E3" w14:textId="22C6BBAF" w:rsidR="005019D3" w:rsidRDefault="005019D3" w:rsidP="005019D3">
            <w:pPr>
              <w:pStyle w:val="TableParagraph"/>
              <w:kinsoku w:val="0"/>
              <w:overflowPunct w:val="0"/>
              <w:ind w:left="12"/>
              <w:jc w:val="center"/>
              <w:rPr>
                <w:w w:val="99"/>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0CC74C" w14:textId="7D8357CD" w:rsidR="005019D3" w:rsidRDefault="005019D3" w:rsidP="005019D3">
            <w:pPr>
              <w:pStyle w:val="TableParagraph"/>
              <w:kinsoku w:val="0"/>
              <w:overflowPunct w:val="0"/>
              <w:ind w:left="14"/>
              <w:jc w:val="center"/>
              <w:rPr>
                <w:w w:val="99"/>
                <w:sz w:val="18"/>
                <w:szCs w:val="18"/>
              </w:rPr>
            </w:pPr>
            <w:r>
              <w:rPr>
                <w:rFonts w:ascii="Calibri" w:hAnsi="Calibri" w:cs="Calibri"/>
                <w:color w:val="000000"/>
                <w:sz w:val="22"/>
                <w:szCs w:val="22"/>
              </w:rPr>
              <w:t>14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46775D" w14:textId="32CC49C9" w:rsidR="005019D3" w:rsidRDefault="005019D3" w:rsidP="005019D3">
            <w:pPr>
              <w:pStyle w:val="TableParagraph"/>
              <w:kinsoku w:val="0"/>
              <w:overflowPunct w:val="0"/>
              <w:ind w:left="21"/>
              <w:jc w:val="center"/>
              <w:rPr>
                <w:w w:val="99"/>
                <w:sz w:val="18"/>
                <w:szCs w:val="18"/>
              </w:rPr>
            </w:pPr>
            <w:r>
              <w:rPr>
                <w:rFonts w:ascii="Calibri" w:hAnsi="Calibri" w:cs="Calibri"/>
                <w:color w:val="000000"/>
                <w:sz w:val="22"/>
                <w:szCs w:val="22"/>
              </w:rPr>
              <w:t>17</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E12EF" w14:textId="3B3B0404" w:rsidR="005019D3" w:rsidRDefault="005019D3" w:rsidP="005019D3">
            <w:pPr>
              <w:pStyle w:val="TableParagraph"/>
              <w:kinsoku w:val="0"/>
              <w:overflowPunct w:val="0"/>
              <w:ind w:left="555"/>
              <w:jc w:val="center"/>
              <w:rPr>
                <w:sz w:val="18"/>
                <w:szCs w:val="18"/>
              </w:rPr>
            </w:pPr>
            <w:r>
              <w:rPr>
                <w:sz w:val="18"/>
                <w:szCs w:val="18"/>
              </w:rPr>
              <w:t>Low</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94718" w14:textId="6215DB74" w:rsidR="005019D3" w:rsidRDefault="005019D3" w:rsidP="005019D3">
            <w:pPr>
              <w:pStyle w:val="TableParagraph"/>
              <w:kinsoku w:val="0"/>
              <w:overflowPunct w:val="0"/>
              <w:ind w:left="543"/>
              <w:jc w:val="center"/>
              <w:rPr>
                <w:sz w:val="18"/>
                <w:szCs w:val="18"/>
              </w:rPr>
            </w:pPr>
            <w:r>
              <w:rPr>
                <w:sz w:val="18"/>
                <w:szCs w:val="18"/>
              </w:rPr>
              <w:t>Low</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94F9E" w14:textId="7B90CE59" w:rsidR="005019D3" w:rsidRDefault="005019D3" w:rsidP="005019D3">
            <w:pPr>
              <w:pStyle w:val="TableParagraph"/>
              <w:kinsoku w:val="0"/>
              <w:overflowPunct w:val="0"/>
              <w:ind w:left="96" w:right="65"/>
              <w:jc w:val="center"/>
              <w:rPr>
                <w:sz w:val="18"/>
                <w:szCs w:val="18"/>
              </w:rPr>
            </w:pPr>
            <w:r>
              <w:rPr>
                <w:sz w:val="18"/>
                <w:szCs w:val="18"/>
              </w:rPr>
              <w:t>High</w:t>
            </w:r>
          </w:p>
        </w:tc>
      </w:tr>
      <w:tr w:rsidR="005019D3" w14:paraId="173D337C" w14:textId="77777777" w:rsidTr="00CD52D6">
        <w:trPr>
          <w:trHeight w:val="1495"/>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08F324CE" w14:textId="41ADA626" w:rsidR="005019D3" w:rsidRPr="00F54B1C" w:rsidRDefault="005019D3" w:rsidP="005019D3">
            <w:pPr>
              <w:pStyle w:val="TableParagraph"/>
              <w:kinsoku w:val="0"/>
              <w:overflowPunct w:val="0"/>
              <w:spacing w:line="214" w:lineRule="exact"/>
              <w:ind w:left="282" w:right="273"/>
              <w:jc w:val="center"/>
              <w:rPr>
                <w:b/>
                <w:sz w:val="20"/>
                <w:szCs w:val="20"/>
              </w:rPr>
            </w:pPr>
            <w:r>
              <w:rPr>
                <w:b/>
                <w:bCs/>
                <w:sz w:val="20"/>
                <w:szCs w:val="20"/>
              </w:rPr>
              <w:t>Prof. Dr. Özge UYSAL Şahin</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7A842" w14:textId="7D492B08" w:rsidR="005019D3" w:rsidRDefault="005019D3" w:rsidP="005019D3">
            <w:pPr>
              <w:pStyle w:val="TableParagraph"/>
              <w:kinsoku w:val="0"/>
              <w:overflowPunct w:val="0"/>
              <w:spacing w:before="1"/>
              <w:ind w:left="134" w:right="122" w:hanging="2"/>
              <w:jc w:val="center"/>
              <w:rPr>
                <w:sz w:val="18"/>
                <w:szCs w:val="18"/>
              </w:rPr>
            </w:pPr>
            <w:r>
              <w:rPr>
                <w:sz w:val="18"/>
                <w:szCs w:val="18"/>
              </w:rPr>
              <w:t>Marmara University, SBE, Finance Theory PhD</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D95F" w14:textId="03E34394" w:rsidR="005019D3" w:rsidRDefault="005019D3" w:rsidP="005019D3">
            <w:pPr>
              <w:pStyle w:val="TableParagraph"/>
              <w:kinsoku w:val="0"/>
              <w:overflowPunct w:val="0"/>
              <w:spacing w:before="1"/>
              <w:ind w:left="214" w:right="203" w:firstLine="3"/>
              <w:jc w:val="center"/>
              <w:rPr>
                <w:spacing w:val="-1"/>
                <w:sz w:val="18"/>
                <w:szCs w:val="18"/>
              </w:rPr>
            </w:pPr>
            <w:r>
              <w:rPr>
                <w:spacing w:val="-1"/>
                <w:sz w:val="18"/>
                <w:szCs w:val="18"/>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5F2D9" w14:textId="4DC2EA80" w:rsidR="005019D3" w:rsidRDefault="005019D3" w:rsidP="005019D3">
            <w:pPr>
              <w:pStyle w:val="TableParagraph"/>
              <w:kinsoku w:val="0"/>
              <w:overflowPunct w:val="0"/>
              <w:spacing w:before="1"/>
              <w:ind w:left="13"/>
              <w:jc w:val="center"/>
              <w:rPr>
                <w:w w:val="99"/>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02206F" w14:textId="623776AA" w:rsidR="005019D3" w:rsidRDefault="005019D3" w:rsidP="005019D3">
            <w:pPr>
              <w:pStyle w:val="TableParagraph"/>
              <w:kinsoku w:val="0"/>
              <w:overflowPunct w:val="0"/>
              <w:spacing w:before="1"/>
              <w:ind w:left="13"/>
              <w:jc w:val="center"/>
              <w:rPr>
                <w:w w:val="99"/>
                <w:sz w:val="18"/>
                <w:szCs w:val="18"/>
              </w:rPr>
            </w:pPr>
            <w:r>
              <w:rPr>
                <w:rFonts w:ascii="Calibri" w:hAnsi="Calibri" w:cs="Calibri"/>
                <w:color w:val="000000"/>
                <w:sz w:val="22"/>
                <w:szCs w:val="22"/>
              </w:rPr>
              <w:t>16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A3259B" w14:textId="04D03F03" w:rsidR="005019D3" w:rsidRDefault="005019D3" w:rsidP="005019D3">
            <w:pPr>
              <w:pStyle w:val="TableParagraph"/>
              <w:kinsoku w:val="0"/>
              <w:overflowPunct w:val="0"/>
              <w:spacing w:before="1"/>
              <w:ind w:left="20"/>
              <w:jc w:val="center"/>
              <w:rPr>
                <w:w w:val="99"/>
                <w:sz w:val="18"/>
                <w:szCs w:val="18"/>
              </w:rPr>
            </w:pPr>
            <w:r>
              <w:rPr>
                <w:rFonts w:ascii="Calibri" w:hAnsi="Calibri" w:cs="Calibri"/>
                <w:color w:val="000000"/>
                <w:sz w:val="22"/>
                <w:szCs w:val="22"/>
              </w:rPr>
              <w:t>6</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678A3" w14:textId="7523232B" w:rsidR="005019D3" w:rsidRDefault="005019D3" w:rsidP="005019D3">
            <w:pPr>
              <w:pStyle w:val="TableParagraph"/>
              <w:kinsoku w:val="0"/>
              <w:overflowPunct w:val="0"/>
              <w:spacing w:before="1"/>
              <w:ind w:left="576"/>
              <w:jc w:val="center"/>
              <w:rPr>
                <w:sz w:val="18"/>
                <w:szCs w:val="18"/>
              </w:rPr>
            </w:pPr>
            <w:r>
              <w:rPr>
                <w:sz w:val="18"/>
                <w:szCs w:val="18"/>
              </w:rPr>
              <w:t>None</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ECA13" w14:textId="60091916" w:rsidR="005019D3" w:rsidRDefault="005019D3" w:rsidP="005019D3">
            <w:pPr>
              <w:pStyle w:val="TableParagraph"/>
              <w:kinsoku w:val="0"/>
              <w:overflowPunct w:val="0"/>
              <w:spacing w:line="191" w:lineRule="exact"/>
              <w:ind w:left="93" w:right="67"/>
              <w:jc w:val="center"/>
              <w:rPr>
                <w:sz w:val="18"/>
                <w:szCs w:val="18"/>
              </w:rPr>
            </w:pPr>
            <w:r>
              <w:rPr>
                <w:sz w:val="18"/>
                <w:szCs w:val="18"/>
              </w:rPr>
              <w:t>Low</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B11F8" w14:textId="5814538E" w:rsidR="005019D3" w:rsidRDefault="005019D3" w:rsidP="005019D3">
            <w:pPr>
              <w:pStyle w:val="TableParagraph"/>
              <w:kinsoku w:val="0"/>
              <w:overflowPunct w:val="0"/>
              <w:spacing w:before="1"/>
              <w:ind w:left="95" w:right="65"/>
              <w:jc w:val="center"/>
              <w:rPr>
                <w:sz w:val="18"/>
                <w:szCs w:val="18"/>
              </w:rPr>
            </w:pPr>
            <w:r>
              <w:rPr>
                <w:sz w:val="18"/>
                <w:szCs w:val="18"/>
              </w:rPr>
              <w:t>Middle</w:t>
            </w:r>
          </w:p>
        </w:tc>
      </w:tr>
      <w:tr w:rsidR="005019D3" w14:paraId="0B844209" w14:textId="77777777" w:rsidTr="00CD52D6">
        <w:trPr>
          <w:trHeight w:val="1495"/>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21ECCE1A" w14:textId="77777777" w:rsidR="005019D3" w:rsidRPr="00F54B1C" w:rsidRDefault="005019D3" w:rsidP="005019D3">
            <w:pPr>
              <w:pStyle w:val="TableParagraph"/>
              <w:kinsoku w:val="0"/>
              <w:overflowPunct w:val="0"/>
              <w:spacing w:line="214" w:lineRule="exact"/>
              <w:ind w:left="282" w:right="273"/>
              <w:jc w:val="center"/>
              <w:rPr>
                <w:b/>
                <w:sz w:val="20"/>
                <w:szCs w:val="20"/>
              </w:rPr>
            </w:pPr>
            <w:r w:rsidRPr="00F54B1C">
              <w:rPr>
                <w:b/>
                <w:sz w:val="20"/>
                <w:szCs w:val="20"/>
              </w:rPr>
              <w:t>Dr. Lecturer Member Didem Hekimoğlu Tunç</w:t>
            </w:r>
          </w:p>
        </w:tc>
        <w:tc>
          <w:tcPr>
            <w:tcW w:w="902" w:type="dxa"/>
            <w:tcBorders>
              <w:top w:val="single" w:sz="4" w:space="0" w:color="000000"/>
              <w:left w:val="single" w:sz="4" w:space="0" w:color="000000"/>
              <w:bottom w:val="single" w:sz="4" w:space="0" w:color="000000"/>
              <w:right w:val="single" w:sz="4" w:space="0" w:color="000000"/>
            </w:tcBorders>
            <w:vAlign w:val="center"/>
          </w:tcPr>
          <w:p w14:paraId="14AB7BD0" w14:textId="77777777" w:rsidR="005019D3" w:rsidRDefault="005019D3" w:rsidP="005019D3">
            <w:pPr>
              <w:pStyle w:val="TableParagraph"/>
              <w:kinsoku w:val="0"/>
              <w:overflowPunct w:val="0"/>
              <w:spacing w:before="1"/>
              <w:ind w:left="134" w:right="122" w:hanging="2"/>
              <w:jc w:val="center"/>
              <w:rPr>
                <w:sz w:val="18"/>
                <w:szCs w:val="18"/>
              </w:rPr>
            </w:pPr>
            <w:r>
              <w:rPr>
                <w:sz w:val="18"/>
                <w:szCs w:val="18"/>
              </w:rPr>
              <w:t>Public Relations and Promotion</w:t>
            </w:r>
          </w:p>
          <w:p w14:paraId="11B98F2A" w14:textId="77777777" w:rsidR="005019D3" w:rsidRDefault="005019D3" w:rsidP="005019D3">
            <w:pPr>
              <w:pStyle w:val="TableParagraph"/>
              <w:kinsoku w:val="0"/>
              <w:overflowPunct w:val="0"/>
              <w:spacing w:before="1"/>
              <w:ind w:left="134" w:right="122" w:hanging="2"/>
              <w:jc w:val="center"/>
              <w:rPr>
                <w:sz w:val="18"/>
                <w:szCs w:val="18"/>
              </w:rPr>
            </w:pPr>
            <w:r>
              <w:rPr>
                <w:sz w:val="18"/>
                <w:szCs w:val="18"/>
              </w:rPr>
              <w:t>Doctorate</w:t>
            </w:r>
          </w:p>
          <w:p w14:paraId="16B6055E" w14:textId="77777777" w:rsidR="005019D3" w:rsidRDefault="005019D3" w:rsidP="005019D3">
            <w:pPr>
              <w:pStyle w:val="TableParagraph"/>
              <w:kinsoku w:val="0"/>
              <w:overflowPunct w:val="0"/>
              <w:spacing w:before="1"/>
              <w:ind w:left="134" w:right="122" w:hanging="2"/>
              <w:jc w:val="center"/>
              <w:rPr>
                <w:sz w:val="18"/>
                <w:szCs w:val="18"/>
              </w:rPr>
            </w:pPr>
            <w:r>
              <w:rPr>
                <w:sz w:val="18"/>
                <w:szCs w:val="18"/>
              </w:rPr>
              <w:t>ANKARA Univ.</w:t>
            </w:r>
          </w:p>
          <w:p w14:paraId="5FF8A915" w14:textId="77777777" w:rsidR="005019D3" w:rsidRDefault="005019D3" w:rsidP="005019D3">
            <w:pPr>
              <w:pStyle w:val="TableParagraph"/>
              <w:kinsoku w:val="0"/>
              <w:overflowPunct w:val="0"/>
              <w:spacing w:before="1"/>
              <w:ind w:left="134" w:right="122" w:hanging="2"/>
              <w:jc w:val="center"/>
              <w:rPr>
                <w:sz w:val="18"/>
                <w:szCs w:val="18"/>
              </w:rPr>
            </w:pPr>
            <w:r>
              <w:rPr>
                <w:sz w:val="18"/>
                <w:szCs w:val="18"/>
              </w:rPr>
              <w:t>2019</w:t>
            </w:r>
          </w:p>
        </w:tc>
        <w:tc>
          <w:tcPr>
            <w:tcW w:w="1044" w:type="dxa"/>
            <w:tcBorders>
              <w:top w:val="single" w:sz="4" w:space="0" w:color="000000"/>
              <w:left w:val="single" w:sz="4" w:space="0" w:color="000000"/>
              <w:bottom w:val="single" w:sz="4" w:space="0" w:color="000000"/>
              <w:right w:val="single" w:sz="4" w:space="0" w:color="000000"/>
            </w:tcBorders>
            <w:vAlign w:val="center"/>
          </w:tcPr>
          <w:p w14:paraId="617B84D6" w14:textId="77777777" w:rsidR="005019D3" w:rsidRDefault="005019D3" w:rsidP="005019D3">
            <w:pPr>
              <w:pStyle w:val="TableParagraph"/>
              <w:kinsoku w:val="0"/>
              <w:overflowPunct w:val="0"/>
              <w:spacing w:before="1"/>
              <w:ind w:left="214" w:right="203" w:firstLine="3"/>
              <w:jc w:val="center"/>
              <w:rPr>
                <w:spacing w:val="-1"/>
                <w:sz w:val="18"/>
                <w:szCs w:val="18"/>
              </w:rPr>
            </w:pPr>
            <w:r>
              <w:rPr>
                <w:spacing w:val="-1"/>
                <w:sz w:val="18"/>
                <w:szCs w:val="18"/>
              </w:rPr>
              <w:t>-</w:t>
            </w:r>
          </w:p>
        </w:tc>
        <w:tc>
          <w:tcPr>
            <w:tcW w:w="780" w:type="dxa"/>
            <w:tcBorders>
              <w:top w:val="single" w:sz="4" w:space="0" w:color="000000"/>
              <w:left w:val="single" w:sz="4" w:space="0" w:color="000000"/>
              <w:bottom w:val="single" w:sz="4" w:space="0" w:color="000000"/>
              <w:right w:val="single" w:sz="4" w:space="0" w:color="000000"/>
            </w:tcBorders>
            <w:vAlign w:val="center"/>
          </w:tcPr>
          <w:p w14:paraId="5AA3E965" w14:textId="2801AF6E" w:rsidR="005019D3" w:rsidRDefault="005019D3" w:rsidP="005019D3">
            <w:pPr>
              <w:pStyle w:val="TableParagraph"/>
              <w:kinsoku w:val="0"/>
              <w:overflowPunct w:val="0"/>
              <w:spacing w:before="1"/>
              <w:ind w:left="13"/>
              <w:jc w:val="center"/>
              <w:rPr>
                <w:w w:val="99"/>
                <w:sz w:val="18"/>
                <w:szCs w:val="18"/>
              </w:rPr>
            </w:pPr>
          </w:p>
        </w:tc>
        <w:tc>
          <w:tcPr>
            <w:tcW w:w="974" w:type="dxa"/>
            <w:tcBorders>
              <w:top w:val="single" w:sz="4" w:space="0" w:color="000000"/>
              <w:left w:val="single" w:sz="4" w:space="0" w:color="000000"/>
              <w:bottom w:val="single" w:sz="4" w:space="0" w:color="000000"/>
              <w:right w:val="single" w:sz="4" w:space="0" w:color="000000"/>
            </w:tcBorders>
            <w:vAlign w:val="bottom"/>
          </w:tcPr>
          <w:p w14:paraId="5D3DB7DC" w14:textId="440E151B" w:rsidR="005019D3" w:rsidRDefault="005019D3" w:rsidP="005019D3">
            <w:pPr>
              <w:pStyle w:val="TableParagraph"/>
              <w:kinsoku w:val="0"/>
              <w:overflowPunct w:val="0"/>
              <w:spacing w:before="1"/>
              <w:ind w:left="13"/>
              <w:jc w:val="center"/>
              <w:rPr>
                <w:w w:val="99"/>
                <w:sz w:val="18"/>
                <w:szCs w:val="18"/>
              </w:rPr>
            </w:pPr>
            <w:r>
              <w:rPr>
                <w:rFonts w:ascii="Calibri" w:hAnsi="Calibri" w:cs="Calibri"/>
                <w:color w:val="000000"/>
                <w:sz w:val="22"/>
                <w:szCs w:val="22"/>
              </w:rPr>
              <w:t>3</w:t>
            </w:r>
          </w:p>
        </w:tc>
        <w:tc>
          <w:tcPr>
            <w:tcW w:w="861" w:type="dxa"/>
            <w:tcBorders>
              <w:top w:val="single" w:sz="4" w:space="0" w:color="000000"/>
              <w:left w:val="single" w:sz="4" w:space="0" w:color="000000"/>
              <w:bottom w:val="single" w:sz="4" w:space="0" w:color="000000"/>
              <w:right w:val="single" w:sz="4" w:space="0" w:color="000000"/>
            </w:tcBorders>
            <w:vAlign w:val="bottom"/>
          </w:tcPr>
          <w:p w14:paraId="23C3498B" w14:textId="6B4C7D6E" w:rsidR="005019D3" w:rsidRDefault="005019D3" w:rsidP="005019D3">
            <w:pPr>
              <w:pStyle w:val="TableParagraph"/>
              <w:kinsoku w:val="0"/>
              <w:overflowPunct w:val="0"/>
              <w:spacing w:before="1"/>
              <w:ind w:left="20"/>
              <w:jc w:val="center"/>
              <w:rPr>
                <w:w w:val="99"/>
                <w:sz w:val="18"/>
                <w:szCs w:val="18"/>
              </w:rPr>
            </w:pPr>
            <w:r>
              <w:rPr>
                <w:rFonts w:ascii="Calibri" w:hAnsi="Calibri" w:cs="Calibri"/>
                <w:color w:val="000000"/>
                <w:sz w:val="22"/>
                <w:szCs w:val="22"/>
              </w:rPr>
              <w:t>3</w:t>
            </w:r>
          </w:p>
        </w:tc>
        <w:tc>
          <w:tcPr>
            <w:tcW w:w="1414" w:type="dxa"/>
            <w:tcBorders>
              <w:top w:val="single" w:sz="4" w:space="0" w:color="000000"/>
              <w:left w:val="single" w:sz="4" w:space="0" w:color="000000"/>
              <w:bottom w:val="single" w:sz="4" w:space="0" w:color="000000"/>
              <w:right w:val="single" w:sz="4" w:space="0" w:color="000000"/>
            </w:tcBorders>
            <w:vAlign w:val="center"/>
          </w:tcPr>
          <w:p w14:paraId="15E90C13" w14:textId="77777777" w:rsidR="005019D3" w:rsidRDefault="005019D3" w:rsidP="005019D3">
            <w:pPr>
              <w:pStyle w:val="TableParagraph"/>
              <w:kinsoku w:val="0"/>
              <w:overflowPunct w:val="0"/>
              <w:spacing w:before="1"/>
              <w:ind w:left="-43"/>
              <w:jc w:val="center"/>
              <w:rPr>
                <w:sz w:val="18"/>
                <w:szCs w:val="18"/>
              </w:rPr>
            </w:pPr>
            <w:r>
              <w:rPr>
                <w:sz w:val="18"/>
                <w:szCs w:val="18"/>
              </w:rPr>
              <w:t>None</w:t>
            </w:r>
          </w:p>
        </w:tc>
        <w:tc>
          <w:tcPr>
            <w:tcW w:w="1380" w:type="dxa"/>
            <w:tcBorders>
              <w:top w:val="single" w:sz="4" w:space="0" w:color="000000"/>
              <w:left w:val="single" w:sz="4" w:space="0" w:color="000000"/>
              <w:bottom w:val="single" w:sz="4" w:space="0" w:color="000000"/>
              <w:right w:val="single" w:sz="4" w:space="0" w:color="000000"/>
            </w:tcBorders>
            <w:vAlign w:val="center"/>
          </w:tcPr>
          <w:p w14:paraId="2880FFAF" w14:textId="77777777" w:rsidR="005019D3" w:rsidRDefault="005019D3" w:rsidP="005019D3">
            <w:pPr>
              <w:pStyle w:val="TableParagraph"/>
              <w:kinsoku w:val="0"/>
              <w:overflowPunct w:val="0"/>
              <w:spacing w:line="191" w:lineRule="exact"/>
              <w:ind w:left="93" w:right="67"/>
              <w:jc w:val="center"/>
              <w:rPr>
                <w:sz w:val="18"/>
                <w:szCs w:val="18"/>
              </w:rPr>
            </w:pPr>
            <w:r>
              <w:rPr>
                <w:sz w:val="18"/>
                <w:szCs w:val="18"/>
              </w:rPr>
              <w:t>TRT Education and Research Department</w:t>
            </w:r>
          </w:p>
        </w:tc>
        <w:tc>
          <w:tcPr>
            <w:tcW w:w="1203" w:type="dxa"/>
            <w:tcBorders>
              <w:top w:val="single" w:sz="4" w:space="0" w:color="000000"/>
              <w:left w:val="single" w:sz="4" w:space="0" w:color="000000"/>
              <w:bottom w:val="single" w:sz="4" w:space="0" w:color="000000"/>
              <w:right w:val="single" w:sz="4" w:space="0" w:color="000000"/>
            </w:tcBorders>
            <w:vAlign w:val="center"/>
          </w:tcPr>
          <w:p w14:paraId="77DD9AB0" w14:textId="77777777" w:rsidR="005019D3" w:rsidRDefault="005019D3" w:rsidP="005019D3">
            <w:pPr>
              <w:pStyle w:val="TableParagraph"/>
              <w:kinsoku w:val="0"/>
              <w:overflowPunct w:val="0"/>
              <w:spacing w:before="1"/>
              <w:ind w:left="95" w:right="65"/>
              <w:jc w:val="center"/>
              <w:rPr>
                <w:sz w:val="18"/>
                <w:szCs w:val="18"/>
              </w:rPr>
            </w:pPr>
            <w:r>
              <w:rPr>
                <w:sz w:val="18"/>
                <w:szCs w:val="18"/>
              </w:rPr>
              <w:t>Low</w:t>
            </w:r>
          </w:p>
        </w:tc>
      </w:tr>
    </w:tbl>
    <w:p w14:paraId="1793F5C1" w14:textId="77777777" w:rsidR="005B3FA0" w:rsidRDefault="005B3FA0" w:rsidP="005B3FA0">
      <w:pPr>
        <w:autoSpaceDE w:val="0"/>
        <w:autoSpaceDN w:val="0"/>
        <w:adjustRightInd w:val="0"/>
        <w:spacing w:after="0"/>
        <w:ind w:firstLine="708"/>
        <w:rPr>
          <w:rFonts w:ascii="Times New Roman,Bold" w:hAnsi="Times New Roman,Bold" w:cs="Times New Roman,Bold"/>
          <w:szCs w:val="24"/>
        </w:rPr>
      </w:pPr>
    </w:p>
    <w:p w14:paraId="2247A5C3" w14:textId="77777777" w:rsidR="005B3FA0" w:rsidRPr="003B1431" w:rsidRDefault="005B3FA0" w:rsidP="005B3FA0">
      <w:pPr>
        <w:autoSpaceDE w:val="0"/>
        <w:autoSpaceDN w:val="0"/>
        <w:adjustRightInd w:val="0"/>
        <w:spacing w:after="0"/>
        <w:ind w:firstLine="708"/>
        <w:jc w:val="center"/>
        <w:rPr>
          <w:rFonts w:ascii="Times New Roman,Bold" w:hAnsi="Times New Roman,Bold" w:cs="Times New Roman,Bold"/>
          <w:b/>
          <w:bCs/>
          <w:szCs w:val="24"/>
        </w:rPr>
      </w:pPr>
      <w:r w:rsidRPr="003B1431">
        <w:rPr>
          <w:rFonts w:ascii="Times New Roman,Bold" w:hAnsi="Times New Roman,Bold" w:cs="Times New Roman,Bold"/>
          <w:b/>
          <w:bCs/>
          <w:szCs w:val="24"/>
        </w:rPr>
        <w:t>CONCLUSION</w:t>
      </w:r>
    </w:p>
    <w:p w14:paraId="31AEE99B" w14:textId="77777777" w:rsidR="005B3FA0" w:rsidRPr="003B1431" w:rsidRDefault="005B3FA0" w:rsidP="005B3FA0">
      <w:pPr>
        <w:autoSpaceDE w:val="0"/>
        <w:autoSpaceDN w:val="0"/>
        <w:adjustRightInd w:val="0"/>
        <w:spacing w:after="0"/>
        <w:ind w:firstLine="708"/>
        <w:rPr>
          <w:rFonts w:ascii="Times New Roman,Bold" w:hAnsi="Times New Roman,Bold" w:cs="Times New Roman,Bold"/>
          <w:b/>
          <w:bCs/>
          <w:szCs w:val="24"/>
        </w:rPr>
      </w:pPr>
      <w:r w:rsidRPr="003B1431">
        <w:rPr>
          <w:rFonts w:ascii="Times New Roman,Bold" w:hAnsi="Times New Roman,Bold" w:cs="Times New Roman,Bold"/>
          <w:b/>
          <w:bCs/>
          <w:szCs w:val="24"/>
        </w:rPr>
        <w:lastRenderedPageBreak/>
        <w:t>SAMPLE APPLICATION</w:t>
      </w:r>
    </w:p>
    <w:p w14:paraId="1E44A8E4" w14:textId="77777777" w:rsidR="005B3FA0" w:rsidRPr="003B1431" w:rsidRDefault="005B3FA0" w:rsidP="005B3FA0">
      <w:pPr>
        <w:autoSpaceDE w:val="0"/>
        <w:autoSpaceDN w:val="0"/>
        <w:adjustRightInd w:val="0"/>
        <w:spacing w:after="0"/>
        <w:ind w:firstLine="708"/>
        <w:rPr>
          <w:rFonts w:ascii="Times New Roman,Bold" w:hAnsi="Times New Roman,Bold" w:cs="Times New Roman,Bold"/>
          <w:b/>
          <w:bCs/>
          <w:szCs w:val="24"/>
        </w:rPr>
      </w:pPr>
      <w:r w:rsidRPr="003B1431">
        <w:rPr>
          <w:rFonts w:ascii="Times New Roman,Bold" w:hAnsi="Times New Roman,Bold" w:cs="Times New Roman,Bold"/>
          <w:b/>
          <w:bCs/>
          <w:szCs w:val="24"/>
        </w:rPr>
        <w:t>EVIDENCE</w:t>
      </w:r>
    </w:p>
    <w:p w14:paraId="4B0FF48A" w14:textId="77777777" w:rsidR="005B3FA0" w:rsidRPr="003B1431" w:rsidRDefault="005B3FA0" w:rsidP="005B3FA0">
      <w:pPr>
        <w:autoSpaceDE w:val="0"/>
        <w:autoSpaceDN w:val="0"/>
        <w:adjustRightInd w:val="0"/>
        <w:spacing w:after="0"/>
        <w:ind w:firstLine="708"/>
        <w:rPr>
          <w:rFonts w:ascii="Times New Roman,Bold" w:hAnsi="Times New Roman,Bold" w:cs="Times New Roman,Bold"/>
          <w:b/>
          <w:bCs/>
          <w:szCs w:val="24"/>
        </w:rPr>
      </w:pPr>
      <w:r w:rsidRPr="003B1431">
        <w:rPr>
          <w:rFonts w:ascii="Times New Roman,Bold" w:hAnsi="Times New Roman,Bold" w:cs="Times New Roman,Bold"/>
          <w:b/>
          <w:bCs/>
          <w:szCs w:val="24"/>
        </w:rPr>
        <w:t>Unit / Program Website</w:t>
      </w:r>
    </w:p>
    <w:p w14:paraId="3E253770" w14:textId="77777777" w:rsidR="005B3FA0" w:rsidRDefault="005B3FA0" w:rsidP="005B3FA0">
      <w:pPr>
        <w:autoSpaceDE w:val="0"/>
        <w:autoSpaceDN w:val="0"/>
        <w:adjustRightInd w:val="0"/>
        <w:spacing w:after="0"/>
        <w:ind w:firstLine="708"/>
        <w:rPr>
          <w:rFonts w:ascii="Times New Roman,Bold" w:hAnsi="Times New Roman,Bold" w:cs="Times New Roman,Bold"/>
          <w:b/>
          <w:bCs/>
          <w:szCs w:val="24"/>
        </w:rPr>
      </w:pPr>
      <w:r w:rsidRPr="003B1431">
        <w:rPr>
          <w:rFonts w:ascii="Times New Roman,Bold" w:hAnsi="Times New Roman,Bold" w:cs="Times New Roman,Bold"/>
          <w:b/>
          <w:bCs/>
          <w:szCs w:val="24"/>
        </w:rPr>
        <w:t>Evidence links:</w:t>
      </w:r>
    </w:p>
    <w:p w14:paraId="34CC8D58" w14:textId="77777777" w:rsidR="005B3FA0" w:rsidRDefault="00000000" w:rsidP="005B3FA0">
      <w:pPr>
        <w:autoSpaceDE w:val="0"/>
        <w:autoSpaceDN w:val="0"/>
        <w:adjustRightInd w:val="0"/>
        <w:spacing w:after="0"/>
        <w:ind w:firstLine="708"/>
        <w:rPr>
          <w:rFonts w:ascii="Times New Roman,Bold" w:hAnsi="Times New Roman,Bold" w:cs="Times New Roman,Bold"/>
          <w:szCs w:val="24"/>
        </w:rPr>
      </w:pPr>
      <w:hyperlink r:id="rId203" w:history="1">
        <w:r w:rsidR="005B3FA0" w:rsidRPr="00AE4278">
          <w:rPr>
            <w:rStyle w:val="Kpr"/>
            <w:rFonts w:ascii="Times New Roman,Bold" w:hAnsi="Times New Roman,Bold" w:cs="Times New Roman,Bold"/>
            <w:szCs w:val="24"/>
          </w:rPr>
          <w:t>https://ubys.comu.edu.tr/AIS/OutcomeBasedLearning/Home/Index?id=7028</w:t>
        </w:r>
      </w:hyperlink>
      <w:r w:rsidR="005B3FA0" w:rsidRPr="00AE4278">
        <w:rPr>
          <w:rFonts w:ascii="Times New Roman,Bold" w:hAnsi="Times New Roman,Bold" w:cs="Times New Roman,Bold"/>
          <w:szCs w:val="24"/>
        </w:rPr>
        <w:t xml:space="preserve"> </w:t>
      </w:r>
    </w:p>
    <w:p w14:paraId="265731A7" w14:textId="77777777" w:rsidR="005B3FA0" w:rsidRPr="005B3FA0" w:rsidRDefault="005B3FA0" w:rsidP="005B3FA0">
      <w:pPr>
        <w:pStyle w:val="Balk2"/>
        <w:ind w:left="0" w:firstLine="709"/>
      </w:pPr>
      <w:bookmarkStart w:id="67" w:name="_Toc55389763"/>
      <w:r w:rsidRPr="005B3FA0">
        <w:t>6.3. Assignment and Promotion</w:t>
      </w:r>
      <w:bookmarkEnd w:id="67"/>
    </w:p>
    <w:p w14:paraId="7A188E7C"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 xml:space="preserve">Criteria for faculty appointment and promotion must be determined and implemented to ensure and improve the things listed above. Appointment and promotion of faculty members at </w:t>
      </w:r>
      <w:proofErr w:type="spellStart"/>
      <w:r w:rsidRPr="00AE4278">
        <w:rPr>
          <w:rFonts w:ascii="Times New Roman,Bold" w:hAnsi="Times New Roman,Bold" w:cs="Times New Roman,Bold"/>
          <w:szCs w:val="24"/>
        </w:rPr>
        <w:t>Çanakkale</w:t>
      </w:r>
      <w:proofErr w:type="spellEnd"/>
      <w:r w:rsidRPr="00AE4278">
        <w:rPr>
          <w:rFonts w:ascii="Times New Roman,Bold" w:hAnsi="Times New Roman,Bold" w:cs="Times New Roman,Bold"/>
          <w:szCs w:val="24"/>
        </w:rPr>
        <w:t xml:space="preserve"> </w:t>
      </w:r>
      <w:proofErr w:type="spellStart"/>
      <w:r w:rsidRPr="00AE4278">
        <w:rPr>
          <w:rFonts w:ascii="Times New Roman,Bold" w:hAnsi="Times New Roman,Bold" w:cs="Times New Roman,Bold"/>
          <w:szCs w:val="24"/>
        </w:rPr>
        <w:t>Onsekiz</w:t>
      </w:r>
      <w:proofErr w:type="spellEnd"/>
      <w:r w:rsidRPr="00AE4278">
        <w:rPr>
          <w:rFonts w:ascii="Times New Roman,Bold" w:hAnsi="Times New Roman,Bold" w:cs="Times New Roman,Bold"/>
          <w:szCs w:val="24"/>
        </w:rPr>
        <w:t xml:space="preserve"> Mart University is carried out in accordance with the "Principles of Appointment and Implementation of Faculty Staff " . The principles in question have been published on the University's website http://www.comu.edu.tr/atama-kriterleri under the title "Application for </w:t>
      </w:r>
      <w:proofErr w:type="spellStart"/>
      <w:r w:rsidRPr="00AE4278">
        <w:rPr>
          <w:rFonts w:ascii="Times New Roman,Bold" w:hAnsi="Times New Roman,Bold" w:cs="Times New Roman,Bold"/>
          <w:szCs w:val="24"/>
        </w:rPr>
        <w:t>Çanakkale</w:t>
      </w:r>
      <w:proofErr w:type="spellEnd"/>
      <w:r w:rsidRPr="00AE4278">
        <w:rPr>
          <w:rFonts w:ascii="Times New Roman,Bold" w:hAnsi="Times New Roman,Bold" w:cs="Times New Roman,Bold"/>
          <w:szCs w:val="24"/>
        </w:rPr>
        <w:t xml:space="preserve"> </w:t>
      </w:r>
      <w:proofErr w:type="spellStart"/>
      <w:r w:rsidRPr="00AE4278">
        <w:rPr>
          <w:rFonts w:ascii="Times New Roman,Bold" w:hAnsi="Times New Roman,Bold" w:cs="Times New Roman,Bold"/>
          <w:szCs w:val="24"/>
        </w:rPr>
        <w:t>Onsekiz</w:t>
      </w:r>
      <w:proofErr w:type="spellEnd"/>
      <w:r w:rsidRPr="00AE4278">
        <w:rPr>
          <w:rFonts w:ascii="Times New Roman,Bold" w:hAnsi="Times New Roman,Bold" w:cs="Times New Roman,Bold"/>
          <w:szCs w:val="24"/>
        </w:rPr>
        <w:t xml:space="preserve"> Mart University Academic Staff Positions, Tenure Extension and Performance Evaluation Criteria" and new criteria will be introduced as of 2020. has entered into force. In this context, faculty members should generally conduct research at a universal level in the field they work in, transfer these researches to information sharing environments at national and international levels, and thus contribute to the world of science; By organizing local, national and international scientific meetings, criteria such as exhibiting their own work and ensuring that researchers in other branches of science also exhibit their work and contributing to the creation of a scientific discussion environment are taken into consideration. It is implemented.</w:t>
      </w:r>
    </w:p>
    <w:p w14:paraId="1B1F1B71"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A- To apply for professor positions; Procedures for promotion and appointment to professorship,</w:t>
      </w:r>
    </w:p>
    <w:p w14:paraId="136C8336" w14:textId="77777777" w:rsidR="005B3FA0" w:rsidRPr="00AE4278" w:rsidRDefault="005B3FA0" w:rsidP="005B3FA0">
      <w:pPr>
        <w:autoSpaceDE w:val="0"/>
        <w:autoSpaceDN w:val="0"/>
        <w:adjustRightInd w:val="0"/>
        <w:spacing w:after="0"/>
        <w:rPr>
          <w:rFonts w:ascii="Times New Roman,Bold" w:hAnsi="Times New Roman,Bold" w:cs="Times New Roman,Bold"/>
          <w:szCs w:val="24"/>
        </w:rPr>
      </w:pPr>
      <w:r w:rsidRPr="00AE4278">
        <w:rPr>
          <w:rFonts w:ascii="Times New Roman,Bold" w:hAnsi="Times New Roman,Bold" w:cs="Times New Roman,Bold"/>
          <w:szCs w:val="24"/>
        </w:rPr>
        <w:t>It is carried out in accordance with the conditions defined in Article 26 of Law No. 2547. In addition to these, relevant basic field conditions determined by the University are required.</w:t>
      </w:r>
    </w:p>
    <w:p w14:paraId="256CF912" w14:textId="74F9A95C"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 xml:space="preserve">B- To apply for associate professor positions; Promotion and appointment to associate professorship are carried out in accordance with the conditions defined in Article 24 of Law </w:t>
      </w:r>
      <w:r w:rsidRPr="00AE4278">
        <w:rPr>
          <w:rFonts w:ascii="Times New Roman,Bold" w:hAnsi="Times New Roman,Bold" w:cs="Times New Roman,Bold"/>
          <w:szCs w:val="24"/>
        </w:rPr>
        <w:lastRenderedPageBreak/>
        <w:t>No. 2547. In addition to these, relevant basic field conditions determined by the University are required.</w:t>
      </w:r>
    </w:p>
    <w:p w14:paraId="609BDB17"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C- To apply for Doctor Lecturer positions; The procedures for promotion and appointment to the position of Doctor Lecturer are defined in detail in Article 23 of Law No. 2547. In addition, relevant basic field conditions are required.</w:t>
      </w:r>
    </w:p>
    <w:p w14:paraId="2B27E0E8" w14:textId="77777777" w:rsidR="005B3FA0" w:rsidRPr="00AE4278" w:rsidRDefault="005B3FA0" w:rsidP="005B3FA0">
      <w:pPr>
        <w:autoSpaceDE w:val="0"/>
        <w:autoSpaceDN w:val="0"/>
        <w:adjustRightInd w:val="0"/>
        <w:spacing w:after="0"/>
        <w:ind w:firstLine="708"/>
        <w:rPr>
          <w:rFonts w:ascii="Times New Roman,Bold" w:hAnsi="Times New Roman,Bold" w:cs="Times New Roman,Bold"/>
          <w:b/>
          <w:bCs/>
          <w:szCs w:val="24"/>
        </w:rPr>
      </w:pPr>
      <w:r w:rsidRPr="00AE4278">
        <w:rPr>
          <w:rFonts w:ascii="Times New Roman,Bold" w:hAnsi="Times New Roman,Bold" w:cs="Times New Roman,Bold"/>
          <w:b/>
          <w:bCs/>
          <w:szCs w:val="24"/>
        </w:rPr>
        <w:t>FOR APPOINTMENT TO THE PHYSICIAN LECTURER STAFF FOR THE FIRST TIME:</w:t>
      </w:r>
    </w:p>
    <w:p w14:paraId="33EBF2E2"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 xml:space="preserve">1) </w:t>
      </w:r>
      <w:r>
        <w:rPr>
          <w:rFonts w:ascii="Times New Roman,Bold" w:hAnsi="Times New Roman,Bold" w:cs="Times New Roman,Bold"/>
          <w:szCs w:val="24"/>
        </w:rPr>
        <w:t>Having made at least 1 article in a peer-reviewed journal scanned by international indexes within the scope of a doctoral or art proficiency thesis, and also having published at least 1 scientific article in a peer-reviewed journal, provided that it is not produced from a doctoral or post-graduate theses after proficiency in art,</w:t>
      </w:r>
    </w:p>
    <w:p w14:paraId="7DD19054"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2) Having received at least 400 points in the academic activity evaluation and at least 50% of this score in the 1st-12th grades of the academic activity evaluation. For re-appointment: Taking into account the activities carried out within the completed appointment period;</w:t>
      </w:r>
    </w:p>
    <w:p w14:paraId="6B9AEA9D"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1) To get a total of at least 150 points for a 2-year term extension, at least 225 points for a 3-year term extension, or 300 points for a 4-year term from the academic effectiveness evaluation, and at least 65% of this score must be included in grades 1-12 of the academic effectiveness evaluation</w:t>
      </w:r>
      <w:proofErr w:type="gramStart"/>
      <w:r w:rsidRPr="00AE4278">
        <w:rPr>
          <w:rFonts w:ascii="Times New Roman,Bold" w:hAnsi="Times New Roman,Bold" w:cs="Times New Roman,Bold"/>
          <w:szCs w:val="24"/>
        </w:rPr>
        <w:t>. .</w:t>
      </w:r>
      <w:proofErr w:type="gramEnd"/>
      <w:r w:rsidRPr="00AE4278">
        <w:rPr>
          <w:rFonts w:ascii="Times New Roman,Bold" w:hAnsi="Times New Roman,Bold" w:cs="Times New Roman,Bold"/>
          <w:szCs w:val="24"/>
        </w:rPr>
        <w:t xml:space="preserve"> At least 15% of the articles between 20-23. Having taken from the articles between.</w:t>
      </w:r>
    </w:p>
    <w:p w14:paraId="31276BDE"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2) Having written at least 1 article in a peer-reviewed journal scanned by international indexes.</w:t>
      </w:r>
    </w:p>
    <w:p w14:paraId="57E5117F" w14:textId="77777777" w:rsidR="005B3FA0" w:rsidRPr="00AE4278" w:rsidRDefault="005B3FA0" w:rsidP="005B3FA0">
      <w:pPr>
        <w:autoSpaceDE w:val="0"/>
        <w:autoSpaceDN w:val="0"/>
        <w:adjustRightInd w:val="0"/>
        <w:spacing w:after="0"/>
        <w:ind w:firstLine="708"/>
        <w:rPr>
          <w:rFonts w:ascii="Times New Roman,Bold" w:hAnsi="Times New Roman,Bold" w:cs="Times New Roman,Bold"/>
          <w:b/>
          <w:bCs/>
          <w:szCs w:val="24"/>
        </w:rPr>
      </w:pPr>
      <w:r w:rsidRPr="00AE4278">
        <w:rPr>
          <w:rFonts w:ascii="Times New Roman,Bold" w:hAnsi="Times New Roman,Bold" w:cs="Times New Roman,Bold"/>
          <w:b/>
          <w:bCs/>
          <w:szCs w:val="24"/>
        </w:rPr>
        <w:t>FOR APPOINTMENT TO ASSOCIATE PROFESSOR:</w:t>
      </w:r>
    </w:p>
    <w:p w14:paraId="09DD2C34"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 xml:space="preserve">1) Having received at least sixty-five (65) points from a central foreign language exam determined by the Council of Higher Education or an equivalent score from a foreign language exam whose international validity is accepted by the Council of Higher Education, if the field of associate professorship is related to a certain foreign language (for example, : Taking this exam in another foreign language (such as English Language Education, English </w:t>
      </w:r>
      <w:r w:rsidRPr="00AE4278">
        <w:rPr>
          <w:rFonts w:ascii="Times New Roman,Bold" w:hAnsi="Times New Roman,Bold" w:cs="Times New Roman,Bold"/>
          <w:szCs w:val="24"/>
        </w:rPr>
        <w:lastRenderedPageBreak/>
        <w:t>Language Literature, French Language Literature) and having received at least sixty-five (65) points or an equivalent score from a foreign language exam whose international validity is accepted by the Council of Higher Education (by YÖK). The current accepted foreign language exam equivalence table will be considered valid).</w:t>
      </w:r>
    </w:p>
    <w:p w14:paraId="04F56C0F"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2) Grades 1-12 of post-doctoral academic activity evaluation. Having received 500 points from the items and at least 50% of this score in the 1st-5th grades of the academic activity evaluation. to take from the articles (articles 1-7 for the basic field of Fine Arts),</w:t>
      </w:r>
    </w:p>
    <w:p w14:paraId="563F3285"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3) Having taken part or is taking part in a scientific project*,</w:t>
      </w:r>
    </w:p>
    <w:p w14:paraId="51820590"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4) Having received at least 1000 points in total,</w:t>
      </w:r>
    </w:p>
    <w:p w14:paraId="49B857F6" w14:textId="77777777" w:rsidR="005B3FA0" w:rsidRPr="00AE4278" w:rsidRDefault="005B3FA0" w:rsidP="005B3FA0">
      <w:pPr>
        <w:autoSpaceDE w:val="0"/>
        <w:autoSpaceDN w:val="0"/>
        <w:adjustRightInd w:val="0"/>
        <w:spacing w:after="0"/>
        <w:ind w:firstLine="708"/>
        <w:rPr>
          <w:rFonts w:ascii="Times New Roman,Bold" w:hAnsi="Times New Roman,Bold" w:cs="Times New Roman,Bold"/>
          <w:b/>
          <w:bCs/>
          <w:szCs w:val="24"/>
        </w:rPr>
      </w:pPr>
      <w:r w:rsidRPr="00AE4278">
        <w:rPr>
          <w:rFonts w:ascii="Times New Roman,Bold" w:hAnsi="Times New Roman,Bold" w:cs="Times New Roman,Bold"/>
          <w:b/>
          <w:bCs/>
          <w:szCs w:val="24"/>
        </w:rPr>
        <w:t>FOR APPOINTMENT TO PROFESSOR STAFF:</w:t>
      </w:r>
    </w:p>
    <w:p w14:paraId="40135AE6"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 xml:space="preserve">1) To publish practical studies in the relevant field of science or an original work based on international research after receiving the title of associate professor as the main work of the professorship, and to publish an original work based on research at the international level, in case the main work is an article, the work is SCI, </w:t>
      </w:r>
      <w:proofErr w:type="spellStart"/>
      <w:r w:rsidRPr="00AE4278">
        <w:rPr>
          <w:rFonts w:ascii="Times New Roman,Bold" w:hAnsi="Times New Roman,Bold" w:cs="Times New Roman,Bold"/>
          <w:szCs w:val="24"/>
        </w:rPr>
        <w:t>SCIExpanded</w:t>
      </w:r>
      <w:proofErr w:type="spellEnd"/>
      <w:r w:rsidRPr="00AE4278">
        <w:rPr>
          <w:rFonts w:ascii="Times New Roman,Bold" w:hAnsi="Times New Roman,Bold" w:cs="Times New Roman,Bold"/>
          <w:szCs w:val="24"/>
        </w:rPr>
        <w:t xml:space="preserve"> , SSCI, ESCI or</w:t>
      </w:r>
    </w:p>
    <w:p w14:paraId="4192FDED" w14:textId="77777777" w:rsidR="005B3FA0" w:rsidRPr="00AE4278" w:rsidRDefault="005B3FA0" w:rsidP="005B3FA0">
      <w:pPr>
        <w:autoSpaceDE w:val="0"/>
        <w:autoSpaceDN w:val="0"/>
        <w:adjustRightInd w:val="0"/>
        <w:spacing w:after="0"/>
        <w:rPr>
          <w:rFonts w:ascii="Times New Roman,Bold" w:hAnsi="Times New Roman,Bold" w:cs="Times New Roman,Bold"/>
          <w:szCs w:val="24"/>
        </w:rPr>
      </w:pPr>
      <w:r w:rsidRPr="00AE4278">
        <w:rPr>
          <w:rFonts w:ascii="Times New Roman,Bold" w:hAnsi="Times New Roman,Bold" w:cs="Times New Roman,Bold"/>
          <w:szCs w:val="24"/>
        </w:rPr>
        <w:t>Publication in journals within the scope of AHCI,</w:t>
      </w:r>
    </w:p>
    <w:p w14:paraId="3F2434CE"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2) Grades 1-12 of the academic activity evaluation for post-associate professorships. Having received at least 700 points from the items between and at least 50% of this score in the 1st-5th grades of the academic activity evaluation. Having received the following articles (articles 1-7 for the basic field of Fine Arts),</w:t>
      </w:r>
    </w:p>
    <w:p w14:paraId="6B0A9627"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3) Having taken part or is taking part in a scientific project*,</w:t>
      </w:r>
    </w:p>
    <w:p w14:paraId="102F55C6"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4) Participating in at least 2 scientific meetings/demonstrations in their field of science after becoming an associate professor.</w:t>
      </w:r>
    </w:p>
    <w:p w14:paraId="02FA4D4C" w14:textId="77777777" w:rsidR="005B3FA0" w:rsidRPr="00AE4278" w:rsidRDefault="005B3FA0" w:rsidP="005B3FA0">
      <w:pPr>
        <w:autoSpaceDE w:val="0"/>
        <w:autoSpaceDN w:val="0"/>
        <w:adjustRightInd w:val="0"/>
        <w:spacing w:after="0"/>
        <w:rPr>
          <w:rFonts w:ascii="Times New Roman,Bold" w:hAnsi="Times New Roman,Bold" w:cs="Times New Roman,Bold"/>
          <w:szCs w:val="24"/>
        </w:rPr>
      </w:pPr>
      <w:r w:rsidRPr="00AE4278">
        <w:rPr>
          <w:rFonts w:ascii="Times New Roman,Bold" w:hAnsi="Times New Roman,Bold" w:cs="Times New Roman,Bold"/>
          <w:szCs w:val="24"/>
        </w:rPr>
        <w:t>and having made a presentation.</w:t>
      </w:r>
    </w:p>
    <w:p w14:paraId="57741135"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 xml:space="preserve">5) Having received at least 1500 points in </w:t>
      </w:r>
      <w:proofErr w:type="gramStart"/>
      <w:r w:rsidRPr="00AE4278">
        <w:rPr>
          <w:rFonts w:ascii="Times New Roman,Bold" w:hAnsi="Times New Roman,Bold" w:cs="Times New Roman,Bold"/>
          <w:szCs w:val="24"/>
        </w:rPr>
        <w:t>total ,</w:t>
      </w:r>
      <w:proofErr w:type="gramEnd"/>
      <w:r w:rsidRPr="00AE4278">
        <w:rPr>
          <w:rFonts w:ascii="Times New Roman,Bold" w:hAnsi="Times New Roman,Bold" w:cs="Times New Roman,Bold"/>
          <w:szCs w:val="24"/>
        </w:rPr>
        <w:t xml:space="preserve"> or in the period from the date of receiving the title of Associate Professor instead of the above criteria until the date of </w:t>
      </w:r>
      <w:r w:rsidRPr="00AE4278">
        <w:rPr>
          <w:rFonts w:ascii="Times New Roman,Bold" w:hAnsi="Times New Roman,Bold" w:cs="Times New Roman,Bold"/>
          <w:szCs w:val="24"/>
        </w:rPr>
        <w:lastRenderedPageBreak/>
        <w:t>application for the position of professor; To once again meet the associate professorship criteria developed by the current Interuniversity Board.</w:t>
      </w:r>
    </w:p>
    <w:p w14:paraId="1AC50BBB" w14:textId="77777777" w:rsidR="005B3FA0" w:rsidRPr="00AE4278" w:rsidRDefault="005B3FA0" w:rsidP="005B3FA0">
      <w:pPr>
        <w:autoSpaceDE w:val="0"/>
        <w:autoSpaceDN w:val="0"/>
        <w:adjustRightInd w:val="0"/>
        <w:spacing w:after="0"/>
        <w:ind w:firstLine="708"/>
        <w:jc w:val="center"/>
        <w:rPr>
          <w:rFonts w:ascii="Times New Roman,Bold" w:hAnsi="Times New Roman,Bold" w:cs="Times New Roman,Bold"/>
          <w:b/>
          <w:bCs/>
          <w:szCs w:val="24"/>
        </w:rPr>
      </w:pPr>
      <w:r w:rsidRPr="00AE4278">
        <w:rPr>
          <w:rFonts w:ascii="Times New Roman,Bold" w:hAnsi="Times New Roman,Bold" w:cs="Times New Roman,Bold"/>
          <w:b/>
          <w:bCs/>
          <w:szCs w:val="24"/>
        </w:rPr>
        <w:t>CONCLUSION</w:t>
      </w:r>
    </w:p>
    <w:p w14:paraId="145FB783" w14:textId="77777777" w:rsidR="005B3FA0" w:rsidRPr="00AE4278" w:rsidRDefault="005B3FA0" w:rsidP="005B3FA0">
      <w:pPr>
        <w:autoSpaceDE w:val="0"/>
        <w:autoSpaceDN w:val="0"/>
        <w:adjustRightInd w:val="0"/>
        <w:spacing w:after="0"/>
        <w:ind w:firstLine="708"/>
        <w:rPr>
          <w:rFonts w:ascii="Times New Roman,Bold" w:hAnsi="Times New Roman,Bold" w:cs="Times New Roman,Bold"/>
          <w:b/>
          <w:bCs/>
          <w:szCs w:val="24"/>
        </w:rPr>
      </w:pPr>
      <w:r w:rsidRPr="00AE4278">
        <w:rPr>
          <w:rFonts w:ascii="Times New Roman,Bold" w:hAnsi="Times New Roman,Bold" w:cs="Times New Roman,Bold"/>
          <w:b/>
          <w:bCs/>
          <w:szCs w:val="24"/>
        </w:rPr>
        <w:t>SAMPLE APPLICATION</w:t>
      </w:r>
    </w:p>
    <w:p w14:paraId="370FE75F" w14:textId="77777777" w:rsidR="005B3FA0" w:rsidRPr="00AE4278" w:rsidRDefault="005B3FA0" w:rsidP="005B3FA0">
      <w:pPr>
        <w:autoSpaceDE w:val="0"/>
        <w:autoSpaceDN w:val="0"/>
        <w:adjustRightInd w:val="0"/>
        <w:spacing w:after="0"/>
        <w:ind w:firstLine="708"/>
        <w:rPr>
          <w:rFonts w:ascii="Times New Roman,Bold" w:hAnsi="Times New Roman,Bold" w:cs="Times New Roman,Bold"/>
          <w:b/>
          <w:bCs/>
          <w:szCs w:val="24"/>
        </w:rPr>
      </w:pPr>
      <w:r w:rsidRPr="00AE4278">
        <w:rPr>
          <w:rFonts w:ascii="Times New Roman,Bold" w:hAnsi="Times New Roman,Bold" w:cs="Times New Roman,Bold"/>
          <w:b/>
          <w:bCs/>
          <w:szCs w:val="24"/>
        </w:rPr>
        <w:t>EVIDENCE</w:t>
      </w:r>
    </w:p>
    <w:p w14:paraId="782BE5A0" w14:textId="77777777" w:rsidR="005B3FA0" w:rsidRPr="00AE4278" w:rsidRDefault="005B3FA0" w:rsidP="005B3FA0">
      <w:pPr>
        <w:autoSpaceDE w:val="0"/>
        <w:autoSpaceDN w:val="0"/>
        <w:adjustRightInd w:val="0"/>
        <w:spacing w:after="0"/>
        <w:ind w:firstLine="708"/>
        <w:rPr>
          <w:rFonts w:ascii="Times New Roman,Bold" w:hAnsi="Times New Roman,Bold" w:cs="Times New Roman,Bold"/>
          <w:b/>
          <w:bCs/>
          <w:szCs w:val="24"/>
        </w:rPr>
      </w:pPr>
      <w:r w:rsidRPr="00AE4278">
        <w:rPr>
          <w:rFonts w:ascii="Times New Roman,Bold" w:hAnsi="Times New Roman,Bold" w:cs="Times New Roman,Bold"/>
          <w:b/>
          <w:bCs/>
          <w:szCs w:val="24"/>
        </w:rPr>
        <w:t>Unit / Program Website, Program Activity Reports.</w:t>
      </w:r>
    </w:p>
    <w:p w14:paraId="47151B38" w14:textId="77777777" w:rsidR="005B3FA0"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b/>
          <w:bCs/>
          <w:szCs w:val="24"/>
        </w:rPr>
        <w:t>Evidence links:</w:t>
      </w:r>
      <w:r w:rsidRPr="00AE4278">
        <w:rPr>
          <w:rFonts w:ascii="Times New Roman,Bold" w:hAnsi="Times New Roman,Bold" w:cs="Times New Roman,Bold"/>
          <w:szCs w:val="24"/>
        </w:rPr>
        <w:t xml:space="preserve"> </w:t>
      </w:r>
    </w:p>
    <w:p w14:paraId="6C90C12A" w14:textId="759A96A7" w:rsidR="005B3FA0" w:rsidRDefault="00000000" w:rsidP="0048223A">
      <w:hyperlink r:id="rId204" w:history="1">
        <w:r w:rsidR="005B3FA0" w:rsidRPr="005B12D9">
          <w:rPr>
            <w:rStyle w:val="Kpr"/>
            <w:rFonts w:ascii="Times New Roman,Bold" w:hAnsi="Times New Roman,Bold" w:cs="Times New Roman,Bold"/>
            <w:szCs w:val="24"/>
          </w:rPr>
          <w:t>http://personel.comu.edu.tr/mevzuatlar/akademik-kadro-atama-kriterleri.html</w:t>
        </w:r>
      </w:hyperlink>
    </w:p>
    <w:p w14:paraId="2B63E67A" w14:textId="77777777" w:rsidR="005B3FA0" w:rsidRPr="005B3FA0" w:rsidRDefault="005B3FA0" w:rsidP="005B3FA0">
      <w:pPr>
        <w:sectPr w:rsidR="005B3FA0" w:rsidRPr="005B3FA0" w:rsidSect="00E24DED">
          <w:pgSz w:w="11906" w:h="16838"/>
          <w:pgMar w:top="1440" w:right="1440" w:bottom="1440" w:left="1440" w:header="170" w:footer="510" w:gutter="0"/>
          <w:cols w:space="708"/>
          <w:titlePg/>
          <w:docGrid w:linePitch="360"/>
        </w:sectPr>
      </w:pPr>
    </w:p>
    <w:p w14:paraId="6A740100" w14:textId="6CCE3B2D" w:rsidR="00D17231" w:rsidRDefault="00D17231" w:rsidP="00D17231">
      <w:pPr>
        <w:pStyle w:val="Balk1"/>
      </w:pPr>
      <w:bookmarkStart w:id="68" w:name="_Toc55389764"/>
      <w:r>
        <w:lastRenderedPageBreak/>
        <w:t xml:space="preserve">0 </w:t>
      </w:r>
      <w:r w:rsidR="005B61DB">
        <w:t>7. INFRASTRUCTURE</w:t>
      </w:r>
      <w:bookmarkEnd w:id="68"/>
    </w:p>
    <w:p w14:paraId="62C20FE8" w14:textId="132E5549" w:rsidR="00D17231" w:rsidRDefault="00D17231" w:rsidP="00AF5F57">
      <w:pPr>
        <w:pStyle w:val="Balk2"/>
      </w:pPr>
      <w:bookmarkStart w:id="69" w:name="_Toc55389765"/>
      <w:r>
        <w:t xml:space="preserve">07.1. All Areas </w:t>
      </w:r>
      <w:bookmarkEnd w:id="69"/>
      <w:r>
        <w:rPr>
          <w:rFonts w:eastAsia="Times"/>
        </w:rPr>
        <w:t>Used for Education and Training</w:t>
      </w:r>
    </w:p>
    <w:p w14:paraId="133D9223" w14:textId="55BD186F" w:rsidR="00D17231" w:rsidRDefault="002D1D61" w:rsidP="00D17231">
      <w:r>
        <w:t>Çanakkale Faculty of Applied Sciences does not have a building yet. Currently, our faculty staff uses the areas allocated at the Faculty of Marine Sciences and Technology. Academic staff of the Department of Health Management use 4 rooms on the ground floor. Our faculty's administrative staff is also the same.</w:t>
      </w:r>
    </w:p>
    <w:p w14:paraId="1A74F93D" w14:textId="56DB265B" w:rsidR="002D1D61" w:rsidRDefault="002D1D61" w:rsidP="00D17231">
      <w:r w:rsidRPr="009D754C">
        <w:t xml:space="preserve">Educational activities are carried out in the classrooms, laboratories and application areas at the Faculty of Marine Sciences and Technology and </w:t>
      </w:r>
      <w:r w:rsidR="00E75DA7">
        <w:t>Troy Cultural Center, since our faculty does not have its own building.</w:t>
      </w:r>
    </w:p>
    <w:p w14:paraId="0723DD2F" w14:textId="305B4222" w:rsidR="006D297D" w:rsidRDefault="00D2135C" w:rsidP="00753EAE">
      <w:r>
        <w:t>The fact that our faculty does not have its own building creates an important agenda in future expectations and planning. In this context, improving physical facilities is among the priority targets in order to increase the quality both institutionally and in education, training and research activities. In other words, meeting the building needs of our faculty is deemed necessary to develop our activities.</w:t>
      </w:r>
    </w:p>
    <w:p w14:paraId="5AD2FB5D" w14:textId="77777777" w:rsidR="006D297D" w:rsidRPr="00C26996" w:rsidRDefault="006D297D" w:rsidP="006D297D">
      <w:pPr>
        <w:ind w:firstLine="0"/>
        <w:jc w:val="center"/>
        <w:rPr>
          <w:b/>
          <w:bCs/>
        </w:rPr>
      </w:pPr>
      <w:r w:rsidRPr="00C26996">
        <w:rPr>
          <w:b/>
          <w:bCs/>
        </w:rPr>
        <w:t>CONCLUSION</w:t>
      </w:r>
    </w:p>
    <w:p w14:paraId="6B020463" w14:textId="77777777" w:rsidR="006D297D" w:rsidRDefault="006D297D" w:rsidP="006D297D">
      <w:pPr>
        <w:spacing w:before="0" w:beforeAutospacing="0" w:after="0" w:afterAutospacing="0"/>
        <w:rPr>
          <w:b/>
          <w:bCs/>
        </w:rPr>
      </w:pPr>
      <w:r>
        <w:rPr>
          <w:b/>
          <w:bCs/>
        </w:rPr>
        <w:t>SAMPLE APPLICATION</w:t>
      </w:r>
    </w:p>
    <w:p w14:paraId="476F2F7E" w14:textId="77777777" w:rsidR="006D297D" w:rsidRPr="00C26996" w:rsidRDefault="006D297D" w:rsidP="006D297D">
      <w:pPr>
        <w:spacing w:before="0" w:beforeAutospacing="0" w:after="0" w:afterAutospacing="0"/>
        <w:rPr>
          <w:b/>
          <w:bCs/>
        </w:rPr>
      </w:pPr>
      <w:r w:rsidRPr="00C26996">
        <w:rPr>
          <w:b/>
          <w:bCs/>
        </w:rPr>
        <w:t>EVIDENCE</w:t>
      </w:r>
    </w:p>
    <w:p w14:paraId="0F7DD369" w14:textId="0573B7B6" w:rsidR="006D297D" w:rsidRPr="0067687A" w:rsidRDefault="006D297D" w:rsidP="006D297D">
      <w:pPr>
        <w:rPr>
          <w:b/>
          <w:bCs/>
        </w:rPr>
      </w:pPr>
      <w:r w:rsidRPr="00C26996">
        <w:rPr>
          <w:b/>
          <w:bCs/>
        </w:rPr>
        <w:t>Unit / Program Website.</w:t>
      </w:r>
    </w:p>
    <w:p w14:paraId="6924266E" w14:textId="2AE32826" w:rsidR="006D297D" w:rsidRPr="0067687A" w:rsidRDefault="006D297D" w:rsidP="006D297D">
      <w:pPr>
        <w:ind w:right="707"/>
        <w:jc w:val="left"/>
        <w:rPr>
          <w:rFonts w:ascii="Times" w:eastAsia="Times" w:hAnsi="Times" w:cs="Times"/>
          <w:color w:val="000000"/>
        </w:rPr>
      </w:pPr>
      <w:r>
        <w:rPr>
          <w:rFonts w:ascii="Times" w:eastAsia="Times" w:hAnsi="Times" w:cs="Times"/>
          <w:color w:val="000000"/>
        </w:rPr>
        <w:t xml:space="preserve">Electronic links: </w:t>
      </w:r>
      <w:r>
        <w:rPr>
          <w:rFonts w:ascii="Times" w:eastAsia="Times" w:hAnsi="Times" w:cs="Times"/>
          <w:color w:val="000000"/>
        </w:rPr>
        <w:br/>
      </w:r>
      <w:hyperlink r:id="rId205" w:history="1">
        <w:r w:rsidRPr="007161B2">
          <w:rPr>
            <w:rStyle w:val="Kpr"/>
            <w:sz w:val="22"/>
          </w:rPr>
          <w:t>http://saglik.cuby.comu.edu.tr/</w:t>
        </w:r>
      </w:hyperlink>
      <w:r>
        <w:rPr>
          <w:rStyle w:val="Kpr"/>
          <w:sz w:val="22"/>
        </w:rPr>
        <w:t xml:space="preserve"> </w:t>
      </w:r>
    </w:p>
    <w:p w14:paraId="24ACF431" w14:textId="239022A6" w:rsidR="00D17231" w:rsidRDefault="00D17231" w:rsidP="00AF5F57">
      <w:pPr>
        <w:pStyle w:val="Balk2"/>
        <w:rPr>
          <w:rFonts w:eastAsia="Times"/>
        </w:rPr>
      </w:pPr>
      <w:bookmarkStart w:id="70" w:name="_Toc55389766"/>
      <w:r>
        <w:t xml:space="preserve">07.2. </w:t>
      </w:r>
      <w:r>
        <w:rPr>
          <w:rFonts w:eastAsia="Times"/>
        </w:rPr>
        <w:t>Other Fields and Sub</w:t>
      </w:r>
      <w:r>
        <w:t xml:space="preserve"> </w:t>
      </w:r>
      <w:r>
        <w:rPr>
          <w:rFonts w:eastAsia="Times"/>
        </w:rPr>
        <w:t>Structure</w:t>
      </w:r>
      <w:bookmarkEnd w:id="70"/>
    </w:p>
    <w:p w14:paraId="36EBDF81" w14:textId="759E90D5" w:rsidR="006575FA" w:rsidRDefault="006575FA" w:rsidP="00D2135C">
      <w:r>
        <w:t>The Department of Health Management attaches importance to students' social skills and cultural needs in terms of their development. For this purpose, students are supported to participate in activities outside of classes and their social and cultural development. However, the fact that our faculty does not have a building causes problems in the areas that students can use together. Students are distributed among the areas in the buildings of other faculties where they study.</w:t>
      </w:r>
    </w:p>
    <w:p w14:paraId="787CE452" w14:textId="2A9025B0" w:rsidR="0098117A" w:rsidRDefault="0098117A" w:rsidP="0098117A">
      <w:r>
        <w:lastRenderedPageBreak/>
        <w:t xml:space="preserve">Our students participate in seminars, conferences, events, social and cultural activities organized at ÇOMÜ . In </w:t>
      </w:r>
      <w:proofErr w:type="gramStart"/>
      <w:r>
        <w:t>addition ,</w:t>
      </w:r>
      <w:proofErr w:type="gramEnd"/>
      <w:r>
        <w:t xml:space="preserve"> Martyrs' Cemetery visits were made to first-year students within the scope of the Ataturk Principles and History of Revolution course and under the name of the "ÇOMÜ Students Meet Their Ancestors" project. At the same time, orientation training for ÇOMÜ Library work and "Job Search Skills" training seminars were organized by İŞKUR. 2 students of our department participated in Romania for 10 days within the scope of the European Union Youth Project.</w:t>
      </w:r>
    </w:p>
    <w:p w14:paraId="5F2727B9" w14:textId="02532302" w:rsidR="0098117A" w:rsidRDefault="008D008B" w:rsidP="0098117A">
      <w:r>
        <w:t>Foreign professors who come to our country within the scope of agreements made by our department's faculty members with schools in other countries within the scope of ERASMUS + programs, give seminars on different subjects to department students. In addition, the Department organizes seminars every Monday during the academic year in the Health Management Program .</w:t>
      </w:r>
    </w:p>
    <w:p w14:paraId="37C95777" w14:textId="77777777" w:rsidR="006D297D" w:rsidRPr="00C26996" w:rsidRDefault="006D297D" w:rsidP="006D297D">
      <w:pPr>
        <w:ind w:firstLine="0"/>
        <w:jc w:val="center"/>
        <w:rPr>
          <w:b/>
          <w:bCs/>
        </w:rPr>
      </w:pPr>
      <w:r w:rsidRPr="00C26996">
        <w:rPr>
          <w:b/>
          <w:bCs/>
        </w:rPr>
        <w:t>CONCLUSION</w:t>
      </w:r>
    </w:p>
    <w:p w14:paraId="422D3BD5" w14:textId="77777777" w:rsidR="006D297D" w:rsidRDefault="006D297D" w:rsidP="006D297D">
      <w:pPr>
        <w:spacing w:before="0" w:beforeAutospacing="0" w:after="0" w:afterAutospacing="0"/>
        <w:rPr>
          <w:b/>
          <w:bCs/>
        </w:rPr>
      </w:pPr>
      <w:r>
        <w:rPr>
          <w:b/>
          <w:bCs/>
        </w:rPr>
        <w:t>SAMPLE APPLICATION</w:t>
      </w:r>
    </w:p>
    <w:p w14:paraId="5C5D3EC8" w14:textId="77777777" w:rsidR="006D297D" w:rsidRPr="00C26996" w:rsidRDefault="006D297D" w:rsidP="006D297D">
      <w:pPr>
        <w:spacing w:before="0" w:beforeAutospacing="0" w:after="0" w:afterAutospacing="0"/>
        <w:rPr>
          <w:b/>
          <w:bCs/>
        </w:rPr>
      </w:pPr>
      <w:r w:rsidRPr="00C26996">
        <w:rPr>
          <w:b/>
          <w:bCs/>
        </w:rPr>
        <w:t>EVIDENCE</w:t>
      </w:r>
    </w:p>
    <w:p w14:paraId="003E67C9" w14:textId="7A1D946D" w:rsidR="006D297D" w:rsidRPr="0067687A" w:rsidRDefault="006D297D" w:rsidP="006D297D">
      <w:pPr>
        <w:rPr>
          <w:b/>
          <w:bCs/>
        </w:rPr>
      </w:pPr>
      <w:r w:rsidRPr="00C26996">
        <w:rPr>
          <w:b/>
          <w:bCs/>
        </w:rPr>
        <w:t>Unit / Program Website, ÇOMÜ website.</w:t>
      </w:r>
    </w:p>
    <w:p w14:paraId="7520376C" w14:textId="5AB14F22" w:rsidR="006D297D" w:rsidRPr="00BC40B9" w:rsidRDefault="006D297D" w:rsidP="006D297D">
      <w:pPr>
        <w:ind w:right="707"/>
        <w:jc w:val="left"/>
        <w:rPr>
          <w:rStyle w:val="Kpr"/>
          <w:sz w:val="22"/>
        </w:rPr>
      </w:pPr>
      <w:r>
        <w:rPr>
          <w:rFonts w:ascii="Times" w:eastAsia="Times" w:hAnsi="Times" w:cs="Times"/>
          <w:color w:val="000000"/>
        </w:rPr>
        <w:t xml:space="preserve">Electronic links: </w:t>
      </w:r>
      <w:r>
        <w:rPr>
          <w:rFonts w:ascii="Times" w:eastAsia="Times" w:hAnsi="Times" w:cs="Times"/>
          <w:color w:val="000000"/>
        </w:rPr>
        <w:br/>
      </w:r>
      <w:hyperlink r:id="rId206" w:history="1">
        <w:r w:rsidRPr="007161B2">
          <w:rPr>
            <w:rStyle w:val="Kpr"/>
            <w:sz w:val="22"/>
          </w:rPr>
          <w:t>http://saglik.cuby.comu.edu.tr/</w:t>
        </w:r>
      </w:hyperlink>
      <w:r>
        <w:rPr>
          <w:rStyle w:val="Kpr"/>
          <w:sz w:val="22"/>
        </w:rPr>
        <w:t xml:space="preserve"> </w:t>
      </w:r>
      <w:r w:rsidR="00BC40B9">
        <w:rPr>
          <w:rStyle w:val="Kpr"/>
          <w:sz w:val="22"/>
        </w:rPr>
        <w:br/>
      </w:r>
      <w:hyperlink r:id="rId207" w:history="1">
        <w:r w:rsidR="00BC40B9" w:rsidRPr="00BC40B9">
          <w:rPr>
            <w:rStyle w:val="Kpr"/>
            <w:sz w:val="22"/>
          </w:rPr>
          <w:t>https://www.comu.edu.tr/</w:t>
        </w:r>
      </w:hyperlink>
    </w:p>
    <w:p w14:paraId="144D737B" w14:textId="405D9284" w:rsidR="006D297D" w:rsidRDefault="006D297D" w:rsidP="00AF5F57">
      <w:pPr>
        <w:pStyle w:val="Balk2"/>
        <w:rPr>
          <w:rFonts w:eastAsia="Times"/>
        </w:rPr>
      </w:pPr>
      <w:bookmarkStart w:id="71" w:name="_Toc55389767"/>
      <w:r>
        <w:rPr>
          <w:rFonts w:eastAsia="Times"/>
        </w:rPr>
        <w:t xml:space="preserve">07.3. </w:t>
      </w:r>
      <w:r>
        <w:t xml:space="preserve">Technical </w:t>
      </w:r>
      <w:r>
        <w:rPr>
          <w:rFonts w:eastAsia="Times"/>
        </w:rPr>
        <w:t>infrastructure</w:t>
      </w:r>
      <w:bookmarkEnd w:id="71"/>
    </w:p>
    <w:p w14:paraId="233FBFEF" w14:textId="1FAFA05C" w:rsidR="00BC40B9" w:rsidRDefault="00BC40B9" w:rsidP="00D17231">
      <w:pPr>
        <w:rPr>
          <w:rFonts w:ascii="Times" w:eastAsia="Times" w:hAnsi="Times" w:cs="Times"/>
        </w:rPr>
      </w:pPr>
      <w:r>
        <w:rPr>
          <w:rFonts w:ascii="Times" w:eastAsia="Times" w:hAnsi="Times" w:cs="Times"/>
        </w:rPr>
        <w:t>Since there is no building belonging to Çanakkale Faculty of Applied Sciences, our students temporarily benefit from the classrooms and computer laboratories of the Faculty of Political Sciences and the Faculty of Marine Sciences and Technology. There is also the opportunity to access databases, publications and online training and seminars offered in our library through the Student Social Education Center computer laboratory located on our campus.</w:t>
      </w:r>
    </w:p>
    <w:p w14:paraId="4C3DF503" w14:textId="527768F2" w:rsidR="00D2135C" w:rsidRDefault="00D2135C" w:rsidP="00D2135C">
      <w:r>
        <w:t xml:space="preserve">It is planned to establish new R&amp;D and research laboratories with the TUBITAK and Research Projects to be proposed. Within the Technopark, our department faculty member </w:t>
      </w:r>
      <w:r>
        <w:lastRenderedPageBreak/>
        <w:t xml:space="preserve">Prof. Dr. There is a company owned by Özge </w:t>
      </w:r>
      <w:r w:rsidR="00447434">
        <w:t xml:space="preserve">UYSAL </w:t>
      </w:r>
      <w:proofErr w:type="gramStart"/>
      <w:r>
        <w:t>ŞAHİN .</w:t>
      </w:r>
      <w:proofErr w:type="gramEnd"/>
      <w:r>
        <w:t xml:space="preserve"> Many projects are carried out within the company in </w:t>
      </w:r>
      <w:proofErr w:type="gramStart"/>
      <w:r>
        <w:t>question ,</w:t>
      </w:r>
      <w:proofErr w:type="gramEnd"/>
      <w:r>
        <w:t xml:space="preserve"> and various scientific services and R&amp; D activities are carried out through established companies .</w:t>
      </w:r>
    </w:p>
    <w:p w14:paraId="41CAE711" w14:textId="77777777" w:rsidR="006D297D" w:rsidRPr="00C26996" w:rsidRDefault="006D297D" w:rsidP="006D297D">
      <w:pPr>
        <w:ind w:firstLine="0"/>
        <w:jc w:val="center"/>
        <w:rPr>
          <w:b/>
          <w:bCs/>
        </w:rPr>
      </w:pPr>
      <w:r w:rsidRPr="00C26996">
        <w:rPr>
          <w:b/>
          <w:bCs/>
        </w:rPr>
        <w:t>CONCLUSION</w:t>
      </w:r>
    </w:p>
    <w:p w14:paraId="200F42DB" w14:textId="77777777" w:rsidR="006D297D" w:rsidRDefault="006D297D" w:rsidP="006D297D">
      <w:pPr>
        <w:spacing w:before="0" w:beforeAutospacing="0" w:after="0" w:afterAutospacing="0"/>
        <w:rPr>
          <w:b/>
          <w:bCs/>
        </w:rPr>
      </w:pPr>
      <w:r>
        <w:rPr>
          <w:b/>
          <w:bCs/>
        </w:rPr>
        <w:t>SAMPLE APPLICATION</w:t>
      </w:r>
    </w:p>
    <w:p w14:paraId="04849092" w14:textId="77777777" w:rsidR="006D297D" w:rsidRPr="00C26996" w:rsidRDefault="006D297D" w:rsidP="006D297D">
      <w:pPr>
        <w:spacing w:before="0" w:beforeAutospacing="0" w:after="0" w:afterAutospacing="0"/>
        <w:rPr>
          <w:b/>
          <w:bCs/>
        </w:rPr>
      </w:pPr>
      <w:r w:rsidRPr="00C26996">
        <w:rPr>
          <w:b/>
          <w:bCs/>
        </w:rPr>
        <w:t>EVIDENCE</w:t>
      </w:r>
    </w:p>
    <w:p w14:paraId="6CAAEFAD" w14:textId="435B811B" w:rsidR="006D297D" w:rsidRPr="0067687A" w:rsidRDefault="006D297D" w:rsidP="006D297D">
      <w:pPr>
        <w:rPr>
          <w:b/>
          <w:bCs/>
        </w:rPr>
      </w:pPr>
      <w:r w:rsidRPr="00C26996">
        <w:rPr>
          <w:b/>
          <w:bCs/>
        </w:rPr>
        <w:t>Unit / Program Website, ÇOMÜ website, ÇOMÜ Technopark website.</w:t>
      </w:r>
    </w:p>
    <w:p w14:paraId="6D0FDC3E" w14:textId="3720B653" w:rsidR="006D297D" w:rsidRDefault="006D297D" w:rsidP="00410A95">
      <w:pPr>
        <w:ind w:right="707"/>
        <w:jc w:val="left"/>
        <w:rPr>
          <w:rStyle w:val="Kpr"/>
          <w:sz w:val="22"/>
        </w:rPr>
      </w:pPr>
      <w:r>
        <w:rPr>
          <w:rFonts w:ascii="Times" w:eastAsia="Times" w:hAnsi="Times" w:cs="Times"/>
          <w:color w:val="000000"/>
        </w:rPr>
        <w:t xml:space="preserve">Electronic links: </w:t>
      </w:r>
      <w:r>
        <w:rPr>
          <w:rFonts w:ascii="Times" w:eastAsia="Times" w:hAnsi="Times" w:cs="Times"/>
          <w:color w:val="000000"/>
        </w:rPr>
        <w:br/>
      </w:r>
      <w:hyperlink r:id="rId208" w:history="1">
        <w:r w:rsidRPr="007161B2">
          <w:rPr>
            <w:rStyle w:val="Kpr"/>
            <w:sz w:val="22"/>
          </w:rPr>
          <w:t>http://saglik.cuby.comu.edu.tr/</w:t>
        </w:r>
      </w:hyperlink>
      <w:r>
        <w:rPr>
          <w:rStyle w:val="Kpr"/>
          <w:sz w:val="22"/>
        </w:rPr>
        <w:t xml:space="preserve"> </w:t>
      </w:r>
      <w:r w:rsidR="00410A95">
        <w:rPr>
          <w:rStyle w:val="Kpr"/>
          <w:sz w:val="22"/>
        </w:rPr>
        <w:br/>
      </w:r>
      <w:hyperlink r:id="rId209" w:history="1">
        <w:r w:rsidR="00410A95" w:rsidRPr="00BC40B9">
          <w:rPr>
            <w:rStyle w:val="Kpr"/>
            <w:sz w:val="22"/>
          </w:rPr>
          <w:t xml:space="preserve">https://www.comu.edu.tr/ </w:t>
        </w:r>
      </w:hyperlink>
      <w:r w:rsidR="00410A95">
        <w:rPr>
          <w:rStyle w:val="Kpr"/>
          <w:sz w:val="22"/>
        </w:rPr>
        <w:br/>
      </w:r>
      <w:hyperlink r:id="rId210" w:history="1">
        <w:r w:rsidR="00410A95" w:rsidRPr="00410A95">
          <w:rPr>
            <w:rStyle w:val="Kpr"/>
            <w:sz w:val="22"/>
          </w:rPr>
          <w:t>http://canakkaleteknopark.com.tr/</w:t>
        </w:r>
      </w:hyperlink>
    </w:p>
    <w:p w14:paraId="148117A2" w14:textId="5A4FDADD" w:rsidR="006D297D" w:rsidRDefault="006D297D" w:rsidP="00AF5F57">
      <w:pPr>
        <w:pStyle w:val="Balk2"/>
        <w:rPr>
          <w:rFonts w:ascii="Times" w:eastAsia="Times" w:hAnsi="Times" w:cs="Times"/>
        </w:rPr>
      </w:pPr>
      <w:bookmarkStart w:id="72" w:name="_Toc55389768"/>
      <w:r>
        <w:rPr>
          <w:rFonts w:ascii="Times" w:eastAsia="Times" w:hAnsi="Times" w:cs="Times"/>
        </w:rPr>
        <w:t xml:space="preserve">07.4. </w:t>
      </w:r>
      <w:r>
        <w:t>Library</w:t>
      </w:r>
      <w:bookmarkEnd w:id="72"/>
    </w:p>
    <w:p w14:paraId="78DAEDBC" w14:textId="1A25784D" w:rsidR="006575FA" w:rsidRDefault="00B84F30" w:rsidP="00D17231">
      <w:pPr>
        <w:rPr>
          <w:rFonts w:ascii="Times" w:eastAsia="Times" w:hAnsi="Times" w:cs="Times"/>
        </w:rPr>
      </w:pPr>
      <w:r>
        <w:rPr>
          <w:rFonts w:ascii="Times" w:eastAsia="Times" w:hAnsi="Times" w:cs="Times"/>
        </w:rPr>
        <w:t xml:space="preserve">benefit from the Central Library in the </w:t>
      </w:r>
      <w:proofErr w:type="spellStart"/>
      <w:r>
        <w:rPr>
          <w:rFonts w:ascii="Times" w:eastAsia="Times" w:hAnsi="Times" w:cs="Times"/>
        </w:rPr>
        <w:t>Terzioğlu</w:t>
      </w:r>
      <w:proofErr w:type="spellEnd"/>
      <w:r>
        <w:rPr>
          <w:rFonts w:ascii="Times" w:eastAsia="Times" w:hAnsi="Times" w:cs="Times"/>
        </w:rPr>
        <w:t xml:space="preserve"> Campus, where our faculty is located, just like other libraries and libraries in our university . The Central Library has a closed area of 8300 square meters, a shelf length of 17 km and a seating capacity of 1000 people. While open shelves with Dewey decimal classification system serve users, it is possible to borrow books with student and staff IDs, browse catalogs on the internet and view loan information. Undergraduate students can borrow a maximum of 5 books at a time and for a maximum of 20 days and multimedia materials from the library for a maximum of 5 materials at a time and a maximum of seven days. When the deadlines expire, they can extend the period if the necessary conditions are met.</w:t>
      </w:r>
    </w:p>
    <w:p w14:paraId="678C994D" w14:textId="1C2ABA5F" w:rsidR="006D297D" w:rsidRDefault="006575FA" w:rsidP="00D17231">
      <w:pPr>
        <w:rPr>
          <w:rFonts w:ascii="Times" w:eastAsia="Times" w:hAnsi="Times" w:cs="Times"/>
        </w:rPr>
      </w:pPr>
      <w:r>
        <w:rPr>
          <w:rFonts w:ascii="Times" w:eastAsia="Times" w:hAnsi="Times" w:cs="Times"/>
        </w:rPr>
        <w:t>Access to electronic resources offered in our library is provided from outside the campus. Our library, which provides service 24/7, also contains postgraduate theses prepared at our university.</w:t>
      </w:r>
    </w:p>
    <w:p w14:paraId="10D13CE2" w14:textId="77777777" w:rsidR="006D297D" w:rsidRPr="00C26996" w:rsidRDefault="006D297D" w:rsidP="006D297D">
      <w:pPr>
        <w:ind w:firstLine="0"/>
        <w:jc w:val="center"/>
        <w:rPr>
          <w:b/>
          <w:bCs/>
        </w:rPr>
      </w:pPr>
      <w:r w:rsidRPr="00C26996">
        <w:rPr>
          <w:b/>
          <w:bCs/>
        </w:rPr>
        <w:t>CONCLUSION</w:t>
      </w:r>
    </w:p>
    <w:p w14:paraId="46195B54" w14:textId="77777777" w:rsidR="006D297D" w:rsidRDefault="006D297D" w:rsidP="006D297D">
      <w:pPr>
        <w:spacing w:before="0" w:beforeAutospacing="0" w:after="0" w:afterAutospacing="0"/>
        <w:rPr>
          <w:b/>
          <w:bCs/>
        </w:rPr>
      </w:pPr>
      <w:r>
        <w:rPr>
          <w:b/>
          <w:bCs/>
        </w:rPr>
        <w:t>SAMPLE APPLICATION</w:t>
      </w:r>
    </w:p>
    <w:p w14:paraId="55D18C51" w14:textId="77777777" w:rsidR="006D297D" w:rsidRPr="00C26996" w:rsidRDefault="006D297D" w:rsidP="006D297D">
      <w:pPr>
        <w:spacing w:before="0" w:beforeAutospacing="0" w:after="0" w:afterAutospacing="0"/>
        <w:rPr>
          <w:b/>
          <w:bCs/>
        </w:rPr>
      </w:pPr>
      <w:r w:rsidRPr="00C26996">
        <w:rPr>
          <w:b/>
          <w:bCs/>
        </w:rPr>
        <w:t>EVIDENCE</w:t>
      </w:r>
    </w:p>
    <w:p w14:paraId="6300E15B" w14:textId="5BD4256A" w:rsidR="006D297D" w:rsidRPr="0067687A" w:rsidRDefault="006D297D" w:rsidP="006D297D">
      <w:pPr>
        <w:rPr>
          <w:b/>
          <w:bCs/>
        </w:rPr>
      </w:pPr>
      <w:r w:rsidRPr="00C26996">
        <w:rPr>
          <w:b/>
          <w:bCs/>
        </w:rPr>
        <w:lastRenderedPageBreak/>
        <w:t xml:space="preserve">Unit / Program Website </w:t>
      </w:r>
      <w:r>
        <w:rPr>
          <w:b/>
          <w:bCs/>
        </w:rPr>
        <w:t>, ÇOMÜ Library and Documentation Directorate website.</w:t>
      </w:r>
    </w:p>
    <w:p w14:paraId="44FB9DD1" w14:textId="4966AA95" w:rsidR="006575FA" w:rsidRPr="006575FA" w:rsidRDefault="006D297D" w:rsidP="006575FA">
      <w:pPr>
        <w:ind w:right="707"/>
        <w:jc w:val="left"/>
        <w:rPr>
          <w:rStyle w:val="Kpr"/>
        </w:rPr>
      </w:pPr>
      <w:r>
        <w:rPr>
          <w:rFonts w:ascii="Times" w:eastAsia="Times" w:hAnsi="Times" w:cs="Times"/>
          <w:color w:val="000000"/>
        </w:rPr>
        <w:t xml:space="preserve">Electronic links: </w:t>
      </w:r>
      <w:r>
        <w:rPr>
          <w:rFonts w:ascii="Times" w:eastAsia="Times" w:hAnsi="Times" w:cs="Times"/>
          <w:color w:val="000000"/>
        </w:rPr>
        <w:br/>
      </w:r>
      <w:hyperlink r:id="rId211" w:history="1">
        <w:r w:rsidRPr="007161B2">
          <w:rPr>
            <w:rStyle w:val="Kpr"/>
            <w:sz w:val="22"/>
          </w:rPr>
          <w:t>http://saglik.cuby.comu.edu.tr/</w:t>
        </w:r>
      </w:hyperlink>
      <w:r>
        <w:rPr>
          <w:rStyle w:val="Kpr"/>
          <w:sz w:val="22"/>
        </w:rPr>
        <w:t xml:space="preserve"> </w:t>
      </w:r>
      <w:r w:rsidR="006575FA">
        <w:rPr>
          <w:rStyle w:val="Kpr"/>
          <w:sz w:val="22"/>
        </w:rPr>
        <w:br/>
      </w:r>
      <w:hyperlink r:id="rId212" w:history="1">
        <w:r w:rsidR="006575FA" w:rsidRPr="006575FA">
          <w:rPr>
            <w:rStyle w:val="Kpr"/>
            <w:sz w:val="22"/>
          </w:rPr>
          <w:t>http://lib.comu.edu.tr/</w:t>
        </w:r>
      </w:hyperlink>
    </w:p>
    <w:p w14:paraId="17F15792" w14:textId="543DF0FF" w:rsidR="006D297D" w:rsidRDefault="006D297D" w:rsidP="00AF5F57">
      <w:pPr>
        <w:pStyle w:val="Balk2"/>
        <w:rPr>
          <w:rFonts w:eastAsia="Times"/>
        </w:rPr>
      </w:pPr>
      <w:bookmarkStart w:id="73" w:name="_Toc55389769"/>
      <w:r>
        <w:rPr>
          <w:rFonts w:eastAsia="Times"/>
        </w:rPr>
        <w:t>07.5. Special Precautions</w:t>
      </w:r>
      <w:bookmarkEnd w:id="73"/>
    </w:p>
    <w:p w14:paraId="5D78C2C5" w14:textId="2E3C904D" w:rsidR="00410A95" w:rsidRDefault="002020D6" w:rsidP="00D2135C">
      <w:pPr>
        <w:rPr>
          <w:rFonts w:ascii="Times" w:eastAsia="Times" w:hAnsi="Times" w:cs="Times"/>
        </w:rPr>
      </w:pPr>
      <w:r>
        <w:rPr>
          <w:rFonts w:ascii="Times" w:eastAsia="Times" w:hAnsi="Times" w:cs="Times"/>
        </w:rPr>
        <w:t xml:space="preserve">The Health Management Program operates in areas belonging to the Faculty of Marine Sciences and Technology, where there is no building belonging to our faculty. These areas located in </w:t>
      </w:r>
      <w:proofErr w:type="spellStart"/>
      <w:r>
        <w:rPr>
          <w:rFonts w:ascii="Times" w:eastAsia="Times" w:hAnsi="Times" w:cs="Times"/>
        </w:rPr>
        <w:t>Terzioğlu</w:t>
      </w:r>
      <w:proofErr w:type="spellEnd"/>
      <w:r>
        <w:rPr>
          <w:rFonts w:ascii="Times" w:eastAsia="Times" w:hAnsi="Times" w:cs="Times"/>
        </w:rPr>
        <w:t xml:space="preserve"> Campus are monitored with precautions and inspections taken by ÇOMÜ Security Branch.</w:t>
      </w:r>
    </w:p>
    <w:p w14:paraId="00C5152F" w14:textId="6E2CF217" w:rsidR="00E75DA7" w:rsidRDefault="002020D6" w:rsidP="00D2135C">
      <w:pPr>
        <w:rPr>
          <w:rFonts w:ascii="Times" w:eastAsia="Times" w:hAnsi="Times" w:cs="Times"/>
        </w:rPr>
      </w:pPr>
      <w:r>
        <w:rPr>
          <w:rFonts w:ascii="Times" w:eastAsia="Times" w:hAnsi="Times" w:cs="Times"/>
        </w:rPr>
        <w:t xml:space="preserve">The areas used by our department also have different qualities for disabled students and staff. </w:t>
      </w:r>
      <w:r w:rsidR="00E75DA7">
        <w:rPr>
          <w:rFonts w:ascii="Times" w:eastAsia="Times" w:hAnsi="Times" w:cs="Times"/>
        </w:rPr>
        <w:t xml:space="preserve">Although there is no elevator in the Faculty of Marine Sciences and Technology building to enable disabled students and staff to reach the floors, this does not pose a problem since the usage area of our faculty is limited to the </w:t>
      </w:r>
      <w:r>
        <w:rPr>
          <w:rFonts w:ascii="Times" w:eastAsia="Times" w:hAnsi="Times" w:cs="Times"/>
        </w:rPr>
        <w:t xml:space="preserve">ground </w:t>
      </w:r>
      <w:proofErr w:type="gramStart"/>
      <w:r w:rsidR="00E75DA7">
        <w:rPr>
          <w:rFonts w:ascii="Times" w:eastAsia="Times" w:hAnsi="Times" w:cs="Times"/>
        </w:rPr>
        <w:t>floor .</w:t>
      </w:r>
      <w:proofErr w:type="gramEnd"/>
    </w:p>
    <w:p w14:paraId="74E91C0A" w14:textId="3BA05F0D" w:rsidR="002020D6" w:rsidRDefault="00A107EF" w:rsidP="002020D6">
      <w:r>
        <w:rPr>
          <w:rFonts w:ascii="Times" w:eastAsia="Times" w:hAnsi="Times" w:cs="Times"/>
        </w:rPr>
        <w:t xml:space="preserve">It is important for our department to prevent students from encountering negative vital and environmental impacts while continuing their educational activities and to support their development. For this reason, students </w:t>
      </w:r>
      <w:r w:rsidR="002020D6">
        <w:t>who need a scholarship are directed to institutions that provide scholarships in the state and private sectors, and guidance is provided on this subject.</w:t>
      </w:r>
    </w:p>
    <w:p w14:paraId="16E0CBE4" w14:textId="77777777" w:rsidR="006D297D" w:rsidRPr="00C26996" w:rsidRDefault="006D297D" w:rsidP="006D297D">
      <w:pPr>
        <w:ind w:firstLine="0"/>
        <w:jc w:val="center"/>
        <w:rPr>
          <w:b/>
          <w:bCs/>
        </w:rPr>
      </w:pPr>
      <w:r w:rsidRPr="00C26996">
        <w:rPr>
          <w:b/>
          <w:bCs/>
        </w:rPr>
        <w:t>CONCLUSION</w:t>
      </w:r>
    </w:p>
    <w:p w14:paraId="48FAAC97" w14:textId="77777777" w:rsidR="006D297D" w:rsidRDefault="006D297D" w:rsidP="006D297D">
      <w:pPr>
        <w:spacing w:before="0" w:beforeAutospacing="0" w:after="0" w:afterAutospacing="0"/>
        <w:rPr>
          <w:b/>
          <w:bCs/>
        </w:rPr>
      </w:pPr>
      <w:r>
        <w:rPr>
          <w:b/>
          <w:bCs/>
        </w:rPr>
        <w:t>SAMPLE APPLICATION</w:t>
      </w:r>
    </w:p>
    <w:p w14:paraId="53BBF0A0" w14:textId="77777777" w:rsidR="006D297D" w:rsidRPr="00C26996" w:rsidRDefault="006D297D" w:rsidP="006D297D">
      <w:pPr>
        <w:spacing w:before="0" w:beforeAutospacing="0" w:after="0" w:afterAutospacing="0"/>
        <w:rPr>
          <w:b/>
          <w:bCs/>
        </w:rPr>
      </w:pPr>
      <w:r w:rsidRPr="00C26996">
        <w:rPr>
          <w:b/>
          <w:bCs/>
        </w:rPr>
        <w:t>EVIDENCE</w:t>
      </w:r>
    </w:p>
    <w:p w14:paraId="6C0B06CF" w14:textId="07B5705B" w:rsidR="006D297D" w:rsidRPr="0067687A" w:rsidRDefault="006D297D" w:rsidP="009B71B0">
      <w:pPr>
        <w:spacing w:before="120" w:beforeAutospacing="0" w:after="120" w:afterAutospacing="0"/>
        <w:rPr>
          <w:b/>
          <w:bCs/>
        </w:rPr>
      </w:pPr>
      <w:r w:rsidRPr="00C26996">
        <w:rPr>
          <w:b/>
          <w:bCs/>
        </w:rPr>
        <w:t>Unit / Program Website.</w:t>
      </w:r>
    </w:p>
    <w:p w14:paraId="7E11277C" w14:textId="622DC451" w:rsidR="006D297D" w:rsidRPr="0067687A" w:rsidRDefault="006D297D" w:rsidP="006D297D">
      <w:pPr>
        <w:ind w:right="707"/>
        <w:jc w:val="left"/>
        <w:rPr>
          <w:rFonts w:ascii="Times" w:eastAsia="Times" w:hAnsi="Times" w:cs="Times"/>
          <w:color w:val="000000"/>
        </w:rPr>
      </w:pPr>
      <w:r>
        <w:rPr>
          <w:rFonts w:ascii="Times" w:eastAsia="Times" w:hAnsi="Times" w:cs="Times"/>
          <w:color w:val="000000"/>
        </w:rPr>
        <w:t xml:space="preserve">Electronic links: </w:t>
      </w:r>
      <w:r>
        <w:rPr>
          <w:rFonts w:ascii="Times" w:eastAsia="Times" w:hAnsi="Times" w:cs="Times"/>
          <w:color w:val="000000"/>
        </w:rPr>
        <w:br/>
      </w:r>
      <w:hyperlink r:id="rId213" w:history="1">
        <w:r w:rsidRPr="007161B2">
          <w:rPr>
            <w:rStyle w:val="Kpr"/>
            <w:sz w:val="22"/>
          </w:rPr>
          <w:t>http://saglik.cuby.comu.edu.tr/</w:t>
        </w:r>
      </w:hyperlink>
      <w:r>
        <w:rPr>
          <w:rStyle w:val="Kpr"/>
          <w:sz w:val="22"/>
        </w:rPr>
        <w:t xml:space="preserve"> </w:t>
      </w:r>
    </w:p>
    <w:p w14:paraId="5D7735D2" w14:textId="77777777" w:rsidR="00ED08A6" w:rsidRDefault="00ED08A6" w:rsidP="009B71B0">
      <w:pPr>
        <w:ind w:firstLine="0"/>
        <w:sectPr w:rsidR="00ED08A6" w:rsidSect="00E24DED">
          <w:pgSz w:w="11906" w:h="16838"/>
          <w:pgMar w:top="1440" w:right="1440" w:bottom="1440" w:left="1440" w:header="170" w:footer="510" w:gutter="0"/>
          <w:cols w:space="708"/>
          <w:titlePg/>
          <w:docGrid w:linePitch="360"/>
        </w:sectPr>
      </w:pPr>
    </w:p>
    <w:p w14:paraId="171EAA09" w14:textId="65CDCCCC" w:rsidR="00D17231" w:rsidRDefault="00ED08A6" w:rsidP="00ED08A6">
      <w:pPr>
        <w:pStyle w:val="Balk1"/>
      </w:pPr>
      <w:bookmarkStart w:id="74" w:name="_Toc55389770"/>
      <w:r>
        <w:lastRenderedPageBreak/>
        <w:t xml:space="preserve">0 </w:t>
      </w:r>
      <w:r w:rsidR="005B61DB">
        <w:t>8. INSTITUTIONAL SUPPORT AND FINANCIAL RESOURCES</w:t>
      </w:r>
      <w:bookmarkEnd w:id="74"/>
    </w:p>
    <w:p w14:paraId="014C028E" w14:textId="42D00523" w:rsidR="00ED08A6" w:rsidRDefault="00441537" w:rsidP="00AF5F57">
      <w:pPr>
        <w:pStyle w:val="Balk2"/>
      </w:pPr>
      <w:bookmarkStart w:id="75" w:name="_Toc55389771"/>
      <w:r>
        <w:t>08.1. Budget Process and Institutional Support</w:t>
      </w:r>
      <w:bookmarkEnd w:id="75"/>
    </w:p>
    <w:p w14:paraId="5C0ABEF3" w14:textId="36C1A5A2" w:rsidR="00ED08A6" w:rsidRPr="005B3FA0" w:rsidRDefault="005B3FA0" w:rsidP="005B3FA0">
      <w:pPr>
        <w:rPr>
          <w:rFonts w:ascii="Times" w:eastAsia="Times" w:hAnsi="Times" w:cs="Times"/>
        </w:rPr>
      </w:pPr>
      <w:r w:rsidRPr="005B3FA0">
        <w:rPr>
          <w:rFonts w:ascii="Times" w:eastAsia="Times" w:hAnsi="Times" w:cs="Times"/>
        </w:rPr>
        <w:t xml:space="preserve">The main source of expenditures in our department and program is the annexed budget revenues. The Supplementary Budget is transferred to the universities every year by the Ministry of Finance at the beginning of the year, </w:t>
      </w:r>
      <w:proofErr w:type="gramStart"/>
      <w:r w:rsidRPr="005B3FA0">
        <w:rPr>
          <w:rFonts w:ascii="Times" w:eastAsia="Times" w:hAnsi="Times" w:cs="Times"/>
        </w:rPr>
        <w:t>taking into account</w:t>
      </w:r>
      <w:proofErr w:type="gramEnd"/>
      <w:r w:rsidRPr="005B3FA0">
        <w:rPr>
          <w:rFonts w:ascii="Times" w:eastAsia="Times" w:hAnsi="Times" w:cs="Times"/>
        </w:rPr>
        <w:t xml:space="preserve"> the recommendations from the universities. Therefore, the budget of Çanakkale Onsekiz Mart </w:t>
      </w:r>
      <w:proofErr w:type="gramStart"/>
      <w:r w:rsidRPr="005B3FA0">
        <w:rPr>
          <w:rFonts w:ascii="Times" w:eastAsia="Times" w:hAnsi="Times" w:cs="Times"/>
        </w:rPr>
        <w:t>University ,</w:t>
      </w:r>
      <w:proofErr w:type="gramEnd"/>
      <w:r w:rsidRPr="005B3FA0">
        <w:rPr>
          <w:rFonts w:ascii="Times" w:eastAsia="Times" w:hAnsi="Times" w:cs="Times"/>
        </w:rPr>
        <w:t xml:space="preserve"> which is a state university , is determined every year following the budget discussions held for universities in the Grand National Assembly of Turkey Planning and Budget Commission, in accordance with the relevant legal regulations. Then, this budget is distributed among the units of our university by the Strategy Development Department of our university, </w:t>
      </w:r>
      <w:proofErr w:type="gramStart"/>
      <w:r w:rsidRPr="005B3FA0">
        <w:rPr>
          <w:rFonts w:ascii="Times" w:eastAsia="Times" w:hAnsi="Times" w:cs="Times"/>
        </w:rPr>
        <w:t>taking into account</w:t>
      </w:r>
      <w:proofErr w:type="gramEnd"/>
      <w:r w:rsidRPr="005B3FA0">
        <w:rPr>
          <w:rFonts w:ascii="Times" w:eastAsia="Times" w:hAnsi="Times" w:cs="Times"/>
        </w:rPr>
        <w:t xml:space="preserve"> the necessary needs and demands. If our program, located within the Çanakkale Faculty of Applied Sciences, needs it to achieve its goals, it is provided with financial resources within the resources of the Dean's Office. Human resources management strategies are planned according to the norm staff numbers and appointment criteria established by the units within the personnel department and strategy department of our </w:t>
      </w:r>
      <w:proofErr w:type="gramStart"/>
      <w:r w:rsidRPr="005B3FA0">
        <w:rPr>
          <w:rFonts w:ascii="Times" w:eastAsia="Times" w:hAnsi="Times" w:cs="Times"/>
        </w:rPr>
        <w:t>institution, and</w:t>
      </w:r>
      <w:proofErr w:type="gramEnd"/>
      <w:r w:rsidRPr="005B3FA0">
        <w:rPr>
          <w:rFonts w:ascii="Times" w:eastAsia="Times" w:hAnsi="Times" w:cs="Times"/>
        </w:rPr>
        <w:t xml:space="preserve"> are followed up by our rectorate and general secretariat. In-service training is organized to ensure that the education and qualifications of all personnel working in units providing academic, administrative and support services are compatible with the duties they undertake. The management of movable and immovable resources is monitored by the vocational school administration and secretariat, and the necessary documents are kept in the relevant files. A software is recommended for this.</w:t>
      </w:r>
    </w:p>
    <w:p w14:paraId="234C676B" w14:textId="00D606C0" w:rsidR="00ED08A6" w:rsidRDefault="00441537" w:rsidP="00AF5F57">
      <w:pPr>
        <w:pStyle w:val="Balk2"/>
      </w:pPr>
      <w:bookmarkStart w:id="76" w:name="_Toc55389772"/>
      <w:r>
        <w:t>08.2. Adequacy of the Budget in Terms of Teaching Staff</w:t>
      </w:r>
      <w:bookmarkEnd w:id="76"/>
    </w:p>
    <w:p w14:paraId="45282B78" w14:textId="27DF401F" w:rsidR="00ED08A6" w:rsidRDefault="005B3FA0" w:rsidP="00D17231">
      <w:r w:rsidRPr="005B3FA0">
        <w:t xml:space="preserve">Since we are a program affiliated with the State University, our budget is limited. Human resources management strategies are planned according to the norm staff numbers and appointment criteria established by the units within the personnel department and strategy department of our </w:t>
      </w:r>
      <w:proofErr w:type="gramStart"/>
      <w:r w:rsidRPr="005B3FA0">
        <w:t>institution, and</w:t>
      </w:r>
      <w:proofErr w:type="gramEnd"/>
      <w:r w:rsidRPr="005B3FA0">
        <w:t xml:space="preserve"> are followed up by our rectorate and general secretariat. Salaries and additional course fees of the program faculty members are covered from the budget of Çanakkale Faculty of Applied Sciences, and revolving fund revenues are covered from the Rectorate Revolving Fund budget. Salaries of faculty members are calculated by looking at the civil </w:t>
      </w:r>
      <w:proofErr w:type="gramStart"/>
      <w:r w:rsidRPr="005B3FA0">
        <w:t>servants</w:t>
      </w:r>
      <w:proofErr w:type="gramEnd"/>
      <w:r w:rsidRPr="005B3FA0">
        <w:t xml:space="preserve"> law no. 657 and the academic staff salary calculation procedures of law no. 2547. Additional course fees of faculty members are regulated in accordance with the Additional Course Procedures and Principles of Law No. </w:t>
      </w:r>
      <w:proofErr w:type="gramStart"/>
      <w:r w:rsidRPr="005B3FA0">
        <w:lastRenderedPageBreak/>
        <w:t>2547 .</w:t>
      </w:r>
      <w:proofErr w:type="gramEnd"/>
      <w:r w:rsidRPr="005B3FA0">
        <w:t xml:space="preserve"> </w:t>
      </w:r>
      <w:proofErr w:type="gramStart"/>
      <w:r w:rsidRPr="005B3FA0">
        <w:t>In order for</w:t>
      </w:r>
      <w:proofErr w:type="gramEnd"/>
      <w:r w:rsidRPr="005B3FA0">
        <w:t xml:space="preserve"> faculty members to continue their professional development, their participation in national and international scientific meetings is supported every year. Academic staff who participate in Scientific Activities on behalf of our university are provided with participation support in national and international events once a year, </w:t>
      </w:r>
      <w:proofErr w:type="gramStart"/>
      <w:r w:rsidRPr="005B3FA0">
        <w:t>provided that</w:t>
      </w:r>
      <w:proofErr w:type="gramEnd"/>
      <w:r w:rsidRPr="005B3FA0">
        <w:t xml:space="preserve"> they participate with a declaration. Maximum one academician per paper can benefit from support. However, with the Law on Amendments to the Higher Education Personnel Law, which came into force on November 14, 2014, the positive improvement in the salaries of Faculty Members and Assistants has provided a significant incentive to attract and maintain qualified teaching staff in our country. Our faculty members also </w:t>
      </w:r>
      <w:proofErr w:type="gramStart"/>
      <w:r w:rsidRPr="005B3FA0">
        <w:t>have the opportunity to</w:t>
      </w:r>
      <w:proofErr w:type="gramEnd"/>
      <w:r w:rsidRPr="005B3FA0">
        <w:t xml:space="preserve"> obtain additional income and equipment through their TÜBİTAK and BAP projects. In addition, some of the program faculty members contribute to scientific studies through our university's Scientific Research Projects (BAP) and some through industry-partnered projects. In addition, based on the Academic Incentive Allowance Regulation, which came into force by the decision of the Council of Ministers on December 14, 2015, our faculty members receive academic incentive allowance for their academic activities such as projects, research, publications, design, exhibitions, patents, citations, </w:t>
      </w:r>
      <w:proofErr w:type="gramStart"/>
      <w:r w:rsidRPr="005B3FA0">
        <w:t>notifications</w:t>
      </w:r>
      <w:proofErr w:type="gramEnd"/>
      <w:r w:rsidRPr="005B3FA0">
        <w:t xml:space="preserve"> and academic awards they have received. Books are purchased for the library on a regular basis, in line with the requests of faculty members and assistants, and access to scientific publications is expanded by increasing the number of scientific databases subscribed to.</w:t>
      </w:r>
    </w:p>
    <w:p w14:paraId="63BC0A67" w14:textId="77777777" w:rsidR="005B3FA0" w:rsidRPr="009E6294" w:rsidRDefault="005B3FA0" w:rsidP="005B3FA0">
      <w:pPr>
        <w:autoSpaceDE w:val="0"/>
        <w:autoSpaceDN w:val="0"/>
        <w:adjustRightInd w:val="0"/>
        <w:spacing w:after="0"/>
        <w:ind w:firstLine="708"/>
        <w:jc w:val="center"/>
        <w:rPr>
          <w:rFonts w:ascii="Times New Roman,Bold" w:hAnsi="Times New Roman,Bold" w:cs="Times New Roman,Bold"/>
          <w:b/>
          <w:bCs/>
          <w:szCs w:val="24"/>
        </w:rPr>
      </w:pPr>
      <w:r w:rsidRPr="009E6294">
        <w:rPr>
          <w:rFonts w:ascii="Times New Roman,Bold" w:hAnsi="Times New Roman,Bold" w:cs="Times New Roman,Bold"/>
          <w:b/>
          <w:bCs/>
          <w:szCs w:val="24"/>
        </w:rPr>
        <w:t>CONCLUSION</w:t>
      </w:r>
    </w:p>
    <w:p w14:paraId="3FE80302" w14:textId="77777777" w:rsidR="005B3FA0" w:rsidRPr="009E6294" w:rsidRDefault="005B3FA0" w:rsidP="005B3FA0">
      <w:pPr>
        <w:autoSpaceDE w:val="0"/>
        <w:autoSpaceDN w:val="0"/>
        <w:adjustRightInd w:val="0"/>
        <w:spacing w:after="0"/>
        <w:ind w:firstLine="708"/>
        <w:rPr>
          <w:rFonts w:ascii="Times New Roman,Bold" w:hAnsi="Times New Roman,Bold" w:cs="Times New Roman,Bold"/>
          <w:b/>
          <w:bCs/>
          <w:szCs w:val="24"/>
        </w:rPr>
      </w:pPr>
      <w:r w:rsidRPr="009E6294">
        <w:rPr>
          <w:rFonts w:ascii="Times New Roman,Bold" w:hAnsi="Times New Roman,Bold" w:cs="Times New Roman,Bold"/>
          <w:b/>
          <w:bCs/>
          <w:szCs w:val="24"/>
        </w:rPr>
        <w:t>SAMPLE APPLICATION</w:t>
      </w:r>
    </w:p>
    <w:p w14:paraId="42C84BA7" w14:textId="77777777" w:rsidR="005B3FA0" w:rsidRPr="009E6294" w:rsidRDefault="005B3FA0" w:rsidP="005B3FA0">
      <w:pPr>
        <w:autoSpaceDE w:val="0"/>
        <w:autoSpaceDN w:val="0"/>
        <w:adjustRightInd w:val="0"/>
        <w:spacing w:after="0"/>
        <w:ind w:firstLine="708"/>
        <w:rPr>
          <w:rFonts w:ascii="Times New Roman,Bold" w:hAnsi="Times New Roman,Bold" w:cs="Times New Roman,Bold"/>
          <w:b/>
          <w:bCs/>
          <w:szCs w:val="24"/>
        </w:rPr>
      </w:pPr>
      <w:r w:rsidRPr="009E6294">
        <w:rPr>
          <w:rFonts w:ascii="Times New Roman,Bold" w:hAnsi="Times New Roman,Bold" w:cs="Times New Roman,Bold"/>
          <w:b/>
          <w:bCs/>
          <w:szCs w:val="24"/>
        </w:rPr>
        <w:t>Unit / Program Website, Program Activity Reports.</w:t>
      </w:r>
    </w:p>
    <w:p w14:paraId="190B1D09"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9E6294">
        <w:rPr>
          <w:rFonts w:ascii="Times New Roman,Bold" w:hAnsi="Times New Roman,Bold" w:cs="Times New Roman,Bold"/>
          <w:b/>
          <w:bCs/>
          <w:szCs w:val="24"/>
        </w:rPr>
        <w:t>Evidence links:</w:t>
      </w:r>
      <w:r w:rsidRPr="00175183">
        <w:rPr>
          <w:rFonts w:ascii="Times New Roman,Bold" w:hAnsi="Times New Roman,Bold" w:cs="Times New Roman,Bold"/>
          <w:szCs w:val="24"/>
        </w:rPr>
        <w:t xml:space="preserve"> </w:t>
      </w:r>
      <w:hyperlink r:id="rId214" w:history="1">
        <w:r w:rsidRPr="005B12D9">
          <w:rPr>
            <w:rStyle w:val="Kpr"/>
            <w:rFonts w:ascii="Times New Roman,Bold" w:hAnsi="Times New Roman,Bold" w:cs="Times New Roman,Bold"/>
            <w:szCs w:val="24"/>
          </w:rPr>
          <w:t>http://saglik.cuby.comu.edu.tr/akademik-kadromuz-r2.html</w:t>
        </w:r>
      </w:hyperlink>
      <w:r>
        <w:rPr>
          <w:rFonts w:ascii="Times New Roman,Bold" w:hAnsi="Times New Roman,Bold" w:cs="Times New Roman,Bold"/>
          <w:szCs w:val="24"/>
        </w:rPr>
        <w:t xml:space="preserve"> </w:t>
      </w:r>
    </w:p>
    <w:p w14:paraId="5E73C37D" w14:textId="46F6BDD6" w:rsidR="00ED08A6" w:rsidRDefault="00441537" w:rsidP="00AF5F57">
      <w:pPr>
        <w:pStyle w:val="Balk2"/>
      </w:pPr>
      <w:bookmarkStart w:id="77" w:name="_Toc55389773"/>
      <w:r>
        <w:t xml:space="preserve">08.3. </w:t>
      </w:r>
      <w:r>
        <w:rPr>
          <w:rFonts w:eastAsia="Times"/>
        </w:rPr>
        <w:t>Infrastructure Equipment</w:t>
      </w:r>
      <w:r>
        <w:t xml:space="preserve"> </w:t>
      </w:r>
      <w:r>
        <w:rPr>
          <w:rFonts w:eastAsia="Times"/>
        </w:rPr>
        <w:t>Support</w:t>
      </w:r>
      <w:bookmarkEnd w:id="77"/>
    </w:p>
    <w:p w14:paraId="37A3D3F6" w14:textId="77777777" w:rsidR="005B3FA0" w:rsidRDefault="005B3FA0" w:rsidP="005B3FA0">
      <w:r>
        <w:t>The necessary infrastructure and equipment support for the program is provided from the part of the budget of our university Çanakkale Dean of Applied Sciences budget allocated for the department. Departments submit their requests regarding infrastructure in writing to the deanery. Dean's Office related needs and requests Rectorate</w:t>
      </w:r>
    </w:p>
    <w:p w14:paraId="3B8E6884" w14:textId="2307610E" w:rsidR="00441537" w:rsidRDefault="005B3FA0" w:rsidP="005B3FA0">
      <w:r>
        <w:lastRenderedPageBreak/>
        <w:t xml:space="preserve">By reporting to the Department of Construction Works and Technical Department, efforts are made to meet the infrastructure requests of the departments within the budget possibilities. Departmental machinery and equipment purchase, repair and maintenance expenses are also reported to the deanery. The Dean's Office examines the relevant requests and carries out what needs to be done within its own budget. In cases where the relevant requests and needs exceed the deanery's budget, they are met by the rectorate. When the entire Dean's Office budget is used, if necessary, an additional budget is </w:t>
      </w:r>
      <w:proofErr w:type="gramStart"/>
      <w:r>
        <w:t>requested</w:t>
      </w:r>
      <w:proofErr w:type="gramEnd"/>
      <w:r>
        <w:t xml:space="preserve"> and the necessary support is provided to the departments with the additional budget received. Additionally, laboratory equipment can be purchased by department faculty members by applying to the Scientific Research Projects (BAP) unit. In addition, it is aimed to purchase the necessary devices with the project supports provided by TUBITAK. Our program provides education and training in classrooms with a modern structure. Commonly available computers and computerized accounting laboratories are used in applied courses. Technical support and equipment </w:t>
      </w:r>
      <w:proofErr w:type="gramStart"/>
      <w:r>
        <w:t>needs</w:t>
      </w:r>
      <w:proofErr w:type="gramEnd"/>
      <w:r>
        <w:t xml:space="preserve"> in classrooms and laboratories are covered from the deanery's budget allocated to relevant departments and laboratories. General expenses related to the relevant expense item. It is presented in detail in the Dean's Office's Internal Control Report. Çanakkale Faculty of Applied Sciences has been allocated 6 classrooms on the ground floor of the Faculty of Marine Sciences and Technology, and all of them and our workshops have projection devices. There are different cafeterias and canteens within the campus area where our students and employees can have lunch and dinner under hygienic conditions. There is a basketball court, handball, volleyball court, tennis court and gym where sports activities take place. We also have an ancient theater used for social activities. Our faculty members can easily conduct research by using the internet service in their study rooms. Periodicals, e-magazines, </w:t>
      </w:r>
      <w:proofErr w:type="gramStart"/>
      <w:r>
        <w:t>studies ,</w:t>
      </w:r>
      <w:proofErr w:type="gramEnd"/>
      <w:r>
        <w:t xml:space="preserve"> e-newspapers and e-books can be accessed through access to numerous electronic databases . Additionally, programs such as </w:t>
      </w:r>
      <w:proofErr w:type="gramStart"/>
      <w:r>
        <w:t>Turnitin ,</w:t>
      </w:r>
      <w:proofErr w:type="gramEnd"/>
      <w:r>
        <w:t xml:space="preserve"> </w:t>
      </w:r>
      <w:proofErr w:type="spellStart"/>
      <w:r>
        <w:t>iThenticate</w:t>
      </w:r>
      <w:proofErr w:type="spellEnd"/>
      <w:r>
        <w:t xml:space="preserve"> , Flow and Mendeley are offered to users. Face-to-face and online trainings are organized within the university for electronic databases and various software </w:t>
      </w:r>
      <w:proofErr w:type="gramStart"/>
      <w:r>
        <w:t>programs .</w:t>
      </w:r>
      <w:proofErr w:type="gramEnd"/>
      <w:r>
        <w:t xml:space="preserve"> In summary, this criterion is </w:t>
      </w:r>
      <w:proofErr w:type="gramStart"/>
      <w:r>
        <w:t>met</w:t>
      </w:r>
      <w:proofErr w:type="gramEnd"/>
      <w:r>
        <w:t xml:space="preserve"> and the attached evidence is presented for your information.</w:t>
      </w:r>
    </w:p>
    <w:p w14:paraId="48FCB685" w14:textId="0A0894CA" w:rsidR="00441537" w:rsidRDefault="00441537" w:rsidP="00AF5F57">
      <w:pPr>
        <w:pStyle w:val="Balk2"/>
      </w:pPr>
      <w:bookmarkStart w:id="78" w:name="_Toc55389774"/>
      <w:r>
        <w:t>08.4. Technical and Administrative Service Staff Support</w:t>
      </w:r>
      <w:bookmarkEnd w:id="78"/>
    </w:p>
    <w:p w14:paraId="70D034C9"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In this section, some information about the activities of the administrative units related to our deanery will be given. We do not have a department secretary to carry out our administrative affairs. However, this opportunity can be provided if the rectorate deems such </w:t>
      </w:r>
      <w:r w:rsidRPr="00175183">
        <w:rPr>
          <w:rFonts w:ascii="Times New Roman,Bold" w:hAnsi="Times New Roman,Bold" w:cs="Times New Roman,Bold"/>
          <w:szCs w:val="24"/>
        </w:rPr>
        <w:lastRenderedPageBreak/>
        <w:t xml:space="preserve">requests appropriate during the transition to the new </w:t>
      </w:r>
      <w:proofErr w:type="gramStart"/>
      <w:r w:rsidRPr="00175183">
        <w:rPr>
          <w:rFonts w:ascii="Times New Roman,Bold" w:hAnsi="Times New Roman,Bold" w:cs="Times New Roman,Bold"/>
          <w:szCs w:val="24"/>
        </w:rPr>
        <w:t xml:space="preserve">building </w:t>
      </w:r>
      <w:r>
        <w:rPr>
          <w:rFonts w:ascii="Times New Roman,Bold" w:hAnsi="Times New Roman,Bold" w:cs="Times New Roman,Bold"/>
          <w:szCs w:val="24"/>
        </w:rPr>
        <w:t>.</w:t>
      </w:r>
      <w:proofErr w:type="gramEnd"/>
      <w:r>
        <w:rPr>
          <w:rFonts w:ascii="Times New Roman,Bold" w:hAnsi="Times New Roman,Bold" w:cs="Times New Roman,Bold"/>
          <w:szCs w:val="24"/>
        </w:rPr>
        <w:t xml:space="preserve"> The administrative staff of our Dean's Office consists of 4 administrative personnel and 1 cleaning personnel.</w:t>
      </w:r>
    </w:p>
    <w:p w14:paraId="7E85F86E"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Pr>
          <w:rFonts w:ascii="Times New Roman,Bold" w:hAnsi="Times New Roman,Bold" w:cs="Times New Roman,Bold"/>
          <w:szCs w:val="24"/>
        </w:rPr>
        <w:t xml:space="preserve">bases its </w:t>
      </w:r>
      <w:r w:rsidRPr="00175183">
        <w:rPr>
          <w:rFonts w:ascii="Times New Roman,Bold" w:hAnsi="Times New Roman,Bold" w:cs="Times New Roman,Bold"/>
          <w:szCs w:val="24"/>
        </w:rPr>
        <w:t xml:space="preserve">management and administrative structuring on corporate governance and total quality practices, designs its organizational structure, authorities and responsibilities accordingly, and offers a model that is as horizontal and simple as possible. </w:t>
      </w:r>
      <w:r>
        <w:rPr>
          <w:rFonts w:ascii="Times New Roman,Bold" w:hAnsi="Times New Roman,Bold" w:cs="Times New Roman,Bold"/>
          <w:szCs w:val="24"/>
        </w:rPr>
        <w:t>Education and research processes are carried out under the guidance of the vocational school secretariat, with the support of administrative staff when necessary.</w:t>
      </w:r>
    </w:p>
    <w:p w14:paraId="74988613"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To equip those at the administrative levels of the university with the knowledge that a modern administrator should have. To organize manager development programs to make this happen.</w:t>
      </w:r>
    </w:p>
    <w:p w14:paraId="1A5C7952"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To ensure that managers comply with the principle of positive motivation in their managerial activities.</w:t>
      </w:r>
    </w:p>
    <w:p w14:paraId="68A70059"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To make evaluations based on high performance and success criteria in all applications against the managed. Not compromising the principle of equality and justice.</w:t>
      </w:r>
    </w:p>
    <w:p w14:paraId="69C5540F"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To ensure that managers have an understanding of solidarity and support with each other.</w:t>
      </w:r>
    </w:p>
    <w:p w14:paraId="5236BBB5"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To systematize the transfer of knowledge and experience in order to avoid causing weaknesses in corporate activities during managerial staff changes.</w:t>
      </w:r>
    </w:p>
    <w:p w14:paraId="18CBFD0D"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To ensure timely information flow from the Electronic Document Management System.</w:t>
      </w:r>
    </w:p>
    <w:p w14:paraId="64B79D95"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Support activities of administrative staff, such as systematizing the statistical information needed about the university (keeping the Management Information System ready for service effectively), are also available in our unit.</w:t>
      </w:r>
    </w:p>
    <w:p w14:paraId="7325505E"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The responsibility for the action plan for compliance with internal control standards lies with the deanery secretary in terms of administrative staff. This is important in terms of power sharing. In the light of this information, in this section, some information about the activities of the administrative units related to our deanery will be given. Duties and </w:t>
      </w:r>
      <w:r w:rsidRPr="00175183">
        <w:rPr>
          <w:rFonts w:ascii="Times New Roman,Bold" w:hAnsi="Times New Roman,Bold" w:cs="Times New Roman,Bold"/>
          <w:szCs w:val="24"/>
        </w:rPr>
        <w:lastRenderedPageBreak/>
        <w:t>responsibilities are clear within the organization. Management responsibility is specified in detail in the relevant procedures.</w:t>
      </w:r>
    </w:p>
    <w:p w14:paraId="60113921" w14:textId="77777777" w:rsidR="00441537" w:rsidRDefault="00441537" w:rsidP="005B3FA0">
      <w:pPr>
        <w:ind w:firstLine="0"/>
      </w:pPr>
    </w:p>
    <w:p w14:paraId="0FC99E94" w14:textId="77777777" w:rsidR="00441537" w:rsidRDefault="00441537" w:rsidP="00D17231"/>
    <w:p w14:paraId="44D54358" w14:textId="77777777" w:rsidR="00441537" w:rsidRDefault="00441537" w:rsidP="00D17231">
      <w:pPr>
        <w:sectPr w:rsidR="00441537" w:rsidSect="00E24DED">
          <w:pgSz w:w="11906" w:h="16838"/>
          <w:pgMar w:top="1440" w:right="1440" w:bottom="1440" w:left="1440" w:header="170" w:footer="510" w:gutter="0"/>
          <w:cols w:space="708"/>
          <w:titlePg/>
          <w:docGrid w:linePitch="360"/>
        </w:sectPr>
      </w:pPr>
    </w:p>
    <w:p w14:paraId="02E2516F" w14:textId="341EE743" w:rsidR="00ED08A6" w:rsidRDefault="005B61DB" w:rsidP="00ED08A6">
      <w:pPr>
        <w:pStyle w:val="Balk1"/>
      </w:pPr>
      <w:bookmarkStart w:id="79" w:name="_Toc55389775"/>
      <w:r>
        <w:lastRenderedPageBreak/>
        <w:t xml:space="preserve">9 </w:t>
      </w:r>
      <w:r w:rsidR="00BC40B9">
        <w:t>. INSTITUTION SUPPORT AND FINANCIAL RESOURCES (?! POSSIBLY THE TITLE IS WRONG, CONTENT: ORGANIZATIONAL STRUCTURE?)</w:t>
      </w:r>
      <w:bookmarkEnd w:id="79"/>
      <w:r w:rsidR="00441537">
        <w:t xml:space="preserve"> </w:t>
      </w:r>
    </w:p>
    <w:p w14:paraId="33432A2F"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The organization of the higher education institution and all decision-making processes within and between the rectorate, faculty, department and other sub-units, if any, should be organized in a way that supports the realization of program outcomes and the achievement of educational goals.</w:t>
      </w:r>
    </w:p>
    <w:p w14:paraId="32B6239E"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Our university implements the provisions of the Higher Education Law No. 2547 in its management and organization. The governing bodies of the university are the Rector, the University Senate and</w:t>
      </w:r>
    </w:p>
    <w:p w14:paraId="10813660"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It is the University Board of Directors. The governing bodies at the deanery level are as follows:</w:t>
      </w:r>
    </w:p>
    <w:p w14:paraId="480FA969"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Rector: Article 13 – a) (Amended: 17/8/1983 - 2880/7 </w:t>
      </w:r>
      <w:proofErr w:type="gramStart"/>
      <w:r w:rsidRPr="00175183">
        <w:rPr>
          <w:rFonts w:ascii="Times New Roman,Bold" w:hAnsi="Times New Roman,Bold" w:cs="Times New Roman,Bold"/>
          <w:szCs w:val="24"/>
        </w:rPr>
        <w:t>art. )</w:t>
      </w:r>
      <w:proofErr w:type="gramEnd"/>
      <w:r w:rsidRPr="00175183">
        <w:rPr>
          <w:rFonts w:ascii="Times New Roman,Bold" w:hAnsi="Times New Roman,Bold" w:cs="Times New Roman,Bold"/>
          <w:szCs w:val="24"/>
        </w:rPr>
        <w:t xml:space="preserve"> (Amended first paragraph:</w:t>
      </w:r>
    </w:p>
    <w:p w14:paraId="1BE30540"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18/6/2008- 5772/2 art. ) In public universities, the rector is appointed by the President from among the candidates to be selected by the university faculty members who convene upon the call of the current rector, among those who have the academic title of professor. The rector's term of office is 4 years. Those whose terms have expired can be reappointed using the same method. However, the rectorate cannot be held for more than two terms. The rector represents the legal entity of the university or high technology institute. Rector candidate elections are made by secret ballot. Each faculty member who votes can write only once on the ballot paper. At least half of the faculty members must be present at the first meeting. If this cannot be achieved, the meeting is postponed for 48 hours and elections are held without requiring a quorum. The six people who receive the most votes at this meeting are deemed to be elected as candidates. Three people to be selected by the General Assembly of Higher Education among these candidates are presented to the Presidency. The President selects one of them and appoints him as rector. Three candidates to be selected by the General Assembly of Higher Education among the professors who apply as rector candidates to newly established universities are presented to the Presidency. The President selects one of them and appoints him as rector. In universities established by foundations, the selection of rector candidates and the appointment of the rector are made by the relevant board of trustees. The age limit for rectors is 67 years. However, there is no age limit for those appointed as rectors until their term of office ends. (Amended first sentence: 20/8/2016 - 6745/14 art. ) The rector </w:t>
      </w:r>
      <w:r w:rsidRPr="00175183">
        <w:rPr>
          <w:rFonts w:ascii="Times New Roman,Bold" w:hAnsi="Times New Roman,Bold" w:cs="Times New Roman,Bold"/>
          <w:szCs w:val="24"/>
        </w:rPr>
        <w:lastRenderedPageBreak/>
        <w:t xml:space="preserve">selects a maximum of three people from among the salaried professors of the university as vice rectors, limited to his own term of office as rector, to assist him in his work. (Added: 2/1/1990 - Decree Law - 398/1 art.; Accepted as is: 7/3/1990 - 3614/1 </w:t>
      </w:r>
      <w:proofErr w:type="gramStart"/>
      <w:r w:rsidRPr="00175183">
        <w:rPr>
          <w:rFonts w:ascii="Times New Roman,Bold" w:hAnsi="Times New Roman,Bold" w:cs="Times New Roman,Bold"/>
          <w:szCs w:val="24"/>
        </w:rPr>
        <w:t>art. )</w:t>
      </w:r>
      <w:proofErr w:type="gramEnd"/>
      <w:r w:rsidRPr="00175183">
        <w:rPr>
          <w:rFonts w:ascii="Times New Roman,Bold" w:hAnsi="Times New Roman,Bold" w:cs="Times New Roman,Bold"/>
          <w:szCs w:val="24"/>
        </w:rPr>
        <w:t xml:space="preserve"> However, in universities responsible for providing central open </w:t>
      </w:r>
      <w:proofErr w:type="gramStart"/>
      <w:r w:rsidRPr="00175183">
        <w:rPr>
          <w:rFonts w:ascii="Times New Roman,Bold" w:hAnsi="Times New Roman,Bold" w:cs="Times New Roman,Bold"/>
          <w:szCs w:val="24"/>
        </w:rPr>
        <w:t>education ,</w:t>
      </w:r>
      <w:proofErr w:type="gramEnd"/>
      <w:r w:rsidRPr="00175183">
        <w:rPr>
          <w:rFonts w:ascii="Times New Roman,Bold" w:hAnsi="Times New Roman,Bold" w:cs="Times New Roman,Bold"/>
          <w:szCs w:val="24"/>
        </w:rPr>
        <w:t xml:space="preserve"> </w:t>
      </w:r>
      <w:r>
        <w:rPr>
          <w:rFonts w:ascii="Times New Roman,Bold" w:hAnsi="Times New Roman,Bold" w:cs="Times New Roman,Bold"/>
          <w:szCs w:val="24"/>
        </w:rPr>
        <w:t xml:space="preserve">five vice-rectors </w:t>
      </w:r>
      <w:r w:rsidRPr="00175183">
        <w:rPr>
          <w:rFonts w:ascii="Times New Roman,Bold" w:hAnsi="Times New Roman,Bold" w:cs="Times New Roman,Bold"/>
          <w:szCs w:val="24"/>
        </w:rPr>
        <w:t>may be elected by the rector when necessary. Vice-rectors are appointed by the rector.</w:t>
      </w:r>
    </w:p>
    <w:p w14:paraId="6F4D3580" w14:textId="77777777" w:rsidR="005B3FA0" w:rsidRPr="00175183" w:rsidRDefault="005B3FA0" w:rsidP="005B3FA0">
      <w:pPr>
        <w:autoSpaceDE w:val="0"/>
        <w:autoSpaceDN w:val="0"/>
        <w:adjustRightInd w:val="0"/>
        <w:spacing w:after="0"/>
        <w:rPr>
          <w:rFonts w:ascii="Times New Roman,Bold" w:hAnsi="Times New Roman,Bold" w:cs="Times New Roman,Bold"/>
          <w:szCs w:val="24"/>
        </w:rPr>
      </w:pPr>
      <w:r w:rsidRPr="00175183">
        <w:rPr>
          <w:rFonts w:ascii="Times New Roman,Bold" w:hAnsi="Times New Roman,Bold" w:cs="Times New Roman,Bold"/>
          <w:szCs w:val="24"/>
        </w:rPr>
        <w:t>(1) When the Rector is not on duty, he appoints one of his assistants to replace him. When the Rector is away from duty for more than two weeks, he informs the Council of Higher Education. If the mandate lasts more than six months, a new rector is appointed.</w:t>
      </w:r>
    </w:p>
    <w:p w14:paraId="000A53C2"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b) Duties, powers and responsibilities:</w:t>
      </w:r>
    </w:p>
    <w:p w14:paraId="273BEE74"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(1) To preside over university boards, to implement the decisions of higher education higher education institutions, to examine and decide on the proposals of university boards and to ensure regular work between university-affiliated institutions,</w:t>
      </w:r>
    </w:p>
    <w:p w14:paraId="41379BBA"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(2) At the end of each academic year and when necessary, to inform the Interuniversity Board about the university's education, scientific </w:t>
      </w:r>
      <w:proofErr w:type="gramStart"/>
      <w:r w:rsidRPr="00175183">
        <w:rPr>
          <w:rFonts w:ascii="Times New Roman,Bold" w:hAnsi="Times New Roman,Bold" w:cs="Times New Roman,Bold"/>
          <w:szCs w:val="24"/>
        </w:rPr>
        <w:t>research</w:t>
      </w:r>
      <w:proofErr w:type="gramEnd"/>
      <w:r w:rsidRPr="00175183">
        <w:rPr>
          <w:rFonts w:ascii="Times New Roman,Bold" w:hAnsi="Times New Roman,Bold" w:cs="Times New Roman,Bold"/>
          <w:szCs w:val="24"/>
        </w:rPr>
        <w:t xml:space="preserve"> and publication activities,</w:t>
      </w:r>
    </w:p>
    <w:p w14:paraId="0D5E0FE8"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(3) To prepare the investment programs, budget and staff needs of the university after receiving the opinions and suggestions of its affiliated units, the university board of directors and the senate, and to submit them to the Council of Higher Education,</w:t>
      </w:r>
    </w:p>
    <w:p w14:paraId="6C94E8E2"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(4) When deemed necessary, to change the places of duty of faculty members and other personnel working in the organizations and units that make up the university or to assign new duties to them,</w:t>
      </w:r>
    </w:p>
    <w:p w14:paraId="27B70962"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(5) To carry out general supervision and control duties over the university's units and personnel at all levels,</w:t>
      </w:r>
    </w:p>
    <w:p w14:paraId="33EFC201"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(6) To perform other duties assigned to it by this law. In the rational use and development of the teaching capacity of the university and its affiliated units, in providing the necessary social services to students, in taking security measures when necessary, in planning and carrying out education, scientific research and publication activities in line with state development plans, principles and targets, in scientific and administrative supervision and is </w:t>
      </w:r>
      <w:r w:rsidRPr="00175183">
        <w:rPr>
          <w:rFonts w:ascii="Times New Roman,Bold" w:hAnsi="Times New Roman,Bold" w:cs="Times New Roman,Bold"/>
          <w:szCs w:val="24"/>
        </w:rPr>
        <w:lastRenderedPageBreak/>
        <w:t>primarily authorized and responsible for carrying out the audit, transferring these tasks to sub-units, monitoring and controlling them, and obtaining the results.</w:t>
      </w:r>
    </w:p>
    <w:p w14:paraId="0FF26C32"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Senate: Article 14 – a) Establishment and functioning: The Senate, under the chairmanship of the rector, </w:t>
      </w:r>
      <w:r>
        <w:rPr>
          <w:rFonts w:ascii="Times New Roman,Bold" w:hAnsi="Times New Roman,Bold" w:cs="Times New Roman,Bold"/>
          <w:szCs w:val="24"/>
        </w:rPr>
        <w:t xml:space="preserve">consists of vice rectors, deans, one faculty member from each faculty to be elected by the faculty boards for three years, and the directors of institutes and colleges affiliated to the rectorate. The Senate </w:t>
      </w:r>
      <w:r w:rsidRPr="00175183">
        <w:rPr>
          <w:rFonts w:ascii="Times New Roman,Bold" w:hAnsi="Times New Roman,Bold" w:cs="Times New Roman,Bold"/>
          <w:szCs w:val="24"/>
        </w:rPr>
        <w:t xml:space="preserve">meets at least twice a year, at the beginning and end of </w:t>
      </w:r>
      <w:r>
        <w:rPr>
          <w:rFonts w:ascii="Times New Roman,Bold" w:hAnsi="Times New Roman,Bold" w:cs="Times New Roman,Bold"/>
          <w:szCs w:val="24"/>
        </w:rPr>
        <w:t xml:space="preserve">each </w:t>
      </w:r>
      <w:r w:rsidRPr="00175183">
        <w:rPr>
          <w:rFonts w:ascii="Times New Roman,Bold" w:hAnsi="Times New Roman,Bold" w:cs="Times New Roman,Bold"/>
          <w:szCs w:val="24"/>
        </w:rPr>
        <w:t>academic year. The Rector calls the senate to a meeting when he deems it necessary.</w:t>
      </w:r>
    </w:p>
    <w:p w14:paraId="622D66BF"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b) Duties: The Senate is the academic body of the university and performs the following duties:</w:t>
      </w:r>
    </w:p>
    <w:p w14:paraId="02CB8A27"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(1) To decide on the principles of the university's education, scientific research and publication activities,</w:t>
      </w:r>
    </w:p>
    <w:p w14:paraId="557FA8B3"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(2) To prepare or express opinions on draft laws and regulations that concern the entire university,</w:t>
      </w:r>
    </w:p>
    <w:p w14:paraId="1D77AD27"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(3) After the approval of the Rector, Official To prepare regulations regarding the university or its units, which will come into force by being published in the </w:t>
      </w:r>
      <w:proofErr w:type="gramStart"/>
      <w:r w:rsidRPr="00175183">
        <w:rPr>
          <w:rFonts w:ascii="Times New Roman,Bold" w:hAnsi="Times New Roman,Bold" w:cs="Times New Roman,Bold"/>
          <w:szCs w:val="24"/>
        </w:rPr>
        <w:t>Gazette ,</w:t>
      </w:r>
      <w:proofErr w:type="gramEnd"/>
    </w:p>
    <w:p w14:paraId="133A7EA6"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(4) To examine and decide on the annual education and training program and calendar of the university,</w:t>
      </w:r>
    </w:p>
    <w:p w14:paraId="461952BD"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titles that are not dependent on an exam and to decide on the recommendations of faculty boards on this matter,</w:t>
      </w:r>
    </w:p>
    <w:p w14:paraId="5487EB7C"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(6) To examine and decide on objections to the decisions of faculty boards and institute and college boards affiliated with the rectorate,</w:t>
      </w:r>
    </w:p>
    <w:p w14:paraId="7D61D12E"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(7) To elect members to the university board of directors,</w:t>
      </w:r>
    </w:p>
    <w:p w14:paraId="2CA2C973"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(8) To perform other duties assigned to it by this law.</w:t>
      </w:r>
    </w:p>
    <w:p w14:paraId="7C16FE71"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495A1D">
        <w:rPr>
          <w:rFonts w:ascii="Times New Roman,Bold" w:hAnsi="Times New Roman,Bold" w:cs="Times New Roman,Bold"/>
          <w:b/>
          <w:bCs/>
          <w:szCs w:val="24"/>
        </w:rPr>
        <w:t xml:space="preserve">University Board of Directors Article 15 – a. Establishment and functioning: </w:t>
      </w:r>
      <w:r w:rsidRPr="00175183">
        <w:rPr>
          <w:rFonts w:ascii="Times New Roman,Bold" w:hAnsi="Times New Roman,Bold" w:cs="Times New Roman,Bold"/>
          <w:szCs w:val="24"/>
        </w:rPr>
        <w:t xml:space="preserve">University board of directors; It consists of deans, chaired by the rector, and three professors </w:t>
      </w:r>
      <w:r w:rsidRPr="00175183">
        <w:rPr>
          <w:rFonts w:ascii="Times New Roman,Bold" w:hAnsi="Times New Roman,Bold" w:cs="Times New Roman,Bold"/>
          <w:szCs w:val="24"/>
        </w:rPr>
        <w:lastRenderedPageBreak/>
        <w:t>to be elected by the senate for a period of four years to represent different educational units and fields of the university. The Rector calls the board of directors to a meeting when necessary. Vice rectors can attend board meetings without the right to vote.</w:t>
      </w:r>
    </w:p>
    <w:p w14:paraId="192C21B3"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b) Duties: The university board of directors </w:t>
      </w:r>
      <w:r>
        <w:rPr>
          <w:rFonts w:ascii="Times New Roman,Bold" w:hAnsi="Times New Roman,Bold" w:cs="Times New Roman,Bold"/>
          <w:szCs w:val="24"/>
        </w:rPr>
        <w:t>is a body that assists the rector in administrative activities and performs the following duties:</w:t>
      </w:r>
    </w:p>
    <w:p w14:paraId="4D159230"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(1) To assist the rector in the implementation of the decisions of higher education institutions and the senate, in line with the determined plans and programs,</w:t>
      </w:r>
    </w:p>
    <w:p w14:paraId="4DF71CBA" w14:textId="6F3110AA"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(2) To ensure the implementation of activity plans and programs; To examine the investment program and draft budget, taking into account the suggestions of the units affiliated with the university, and to present it to the rectorate, along with its own </w:t>
      </w:r>
      <w:proofErr w:type="gramStart"/>
      <w:r w:rsidRPr="00175183">
        <w:rPr>
          <w:rFonts w:ascii="Times New Roman,Bold" w:hAnsi="Times New Roman,Bold" w:cs="Times New Roman,Bold"/>
          <w:szCs w:val="24"/>
        </w:rPr>
        <w:t>suggestions ,</w:t>
      </w:r>
      <w:proofErr w:type="gramEnd"/>
      <w:r w:rsidRPr="00175183">
        <w:rPr>
          <w:rFonts w:ascii="Times New Roman,Bold" w:hAnsi="Times New Roman,Bold" w:cs="Times New Roman,Bold"/>
          <w:szCs w:val="24"/>
        </w:rPr>
        <w:t xml:space="preserve"> or to the board of trustees in foundation universities, (1)</w:t>
      </w:r>
    </w:p>
    <w:p w14:paraId="1C15FCDD"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(3) To make decisions on issues related to university management brought by the rector,</w:t>
      </w:r>
    </w:p>
    <w:p w14:paraId="17D2A918" w14:textId="21273A31"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(4) To examine and make a final decision on objections to the decisions of faculty, institute and college administrative boards,</w:t>
      </w:r>
    </w:p>
    <w:p w14:paraId="07ADCE1F"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(5) To perform other duties assigned by this law.</w:t>
      </w:r>
    </w:p>
    <w:p w14:paraId="31C92AEB" w14:textId="77777777" w:rsidR="005B3FA0" w:rsidRPr="00495A1D" w:rsidRDefault="005B3FA0" w:rsidP="005B3FA0">
      <w:pPr>
        <w:autoSpaceDE w:val="0"/>
        <w:autoSpaceDN w:val="0"/>
        <w:adjustRightInd w:val="0"/>
        <w:spacing w:after="0"/>
        <w:ind w:firstLine="708"/>
        <w:rPr>
          <w:rFonts w:ascii="Times New Roman,Bold" w:hAnsi="Times New Roman,Bold" w:cs="Times New Roman,Bold"/>
          <w:b/>
          <w:bCs/>
          <w:szCs w:val="24"/>
        </w:rPr>
      </w:pPr>
      <w:r w:rsidRPr="00495A1D">
        <w:rPr>
          <w:rFonts w:ascii="Times New Roman,Bold" w:hAnsi="Times New Roman,Bold" w:cs="Times New Roman,Bold"/>
          <w:b/>
          <w:bCs/>
          <w:szCs w:val="24"/>
        </w:rPr>
        <w:t xml:space="preserve">Faculty Bodies Dean: Article 16 –a. (Amended: 14/4/ 1982 - 2653/2 </w:t>
      </w:r>
      <w:proofErr w:type="gramStart"/>
      <w:r w:rsidRPr="00495A1D">
        <w:rPr>
          <w:rFonts w:ascii="Times New Roman,Bold" w:hAnsi="Times New Roman,Bold" w:cs="Times New Roman,Bold"/>
          <w:b/>
          <w:bCs/>
          <w:szCs w:val="24"/>
        </w:rPr>
        <w:t>art. )</w:t>
      </w:r>
      <w:proofErr w:type="gramEnd"/>
      <w:r w:rsidRPr="00495A1D">
        <w:rPr>
          <w:rFonts w:ascii="Times New Roman,Bold" w:hAnsi="Times New Roman,Bold" w:cs="Times New Roman,Bold"/>
          <w:b/>
          <w:bCs/>
          <w:szCs w:val="24"/>
        </w:rPr>
        <w:t xml:space="preserve"> Appointment:</w:t>
      </w:r>
    </w:p>
    <w:p w14:paraId="0D8040EE"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The dean, who is the representative of the faculty and its units, is selected by the Council of Higher Education for a period of three years from among three professors from within or outside the university, to be recommended by the rector, and is appointed by the normal procedure. The dean whose term has expired may be reappointed.</w:t>
      </w:r>
    </w:p>
    <w:p w14:paraId="0805B1C1" w14:textId="3C523479" w:rsidR="005B3FA0" w:rsidRPr="00175183" w:rsidRDefault="005B3FA0" w:rsidP="009B71B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The dean selects a maximum of two people from among the salaried faculty members of the faculty as assistant deans to assist him in his work. (Added: 2/1/1990 - Decree Law - 398/2 art.; Amended and Accepted: 7/3/1990 - 3614/2 </w:t>
      </w:r>
      <w:proofErr w:type="gramStart"/>
      <w:r w:rsidRPr="00175183">
        <w:rPr>
          <w:rFonts w:ascii="Times New Roman,Bold" w:hAnsi="Times New Roman,Bold" w:cs="Times New Roman,Bold"/>
          <w:szCs w:val="24"/>
        </w:rPr>
        <w:t>art. )</w:t>
      </w:r>
      <w:proofErr w:type="gramEnd"/>
      <w:r w:rsidRPr="00175183">
        <w:rPr>
          <w:rFonts w:ascii="Times New Roman,Bold" w:hAnsi="Times New Roman,Bold" w:cs="Times New Roman,Bold"/>
          <w:szCs w:val="24"/>
        </w:rPr>
        <w:t xml:space="preserve"> However , in universities responsible for providing central open education , four vice deans are appointed by the dean of the faculty responsible for providing open education , when necessary. can be selected.</w:t>
      </w:r>
    </w:p>
    <w:p w14:paraId="5D80E0D3"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lastRenderedPageBreak/>
        <w:t>Deputy deans are appointed by the dean for a maximum of three years.</w:t>
      </w:r>
    </w:p>
    <w:p w14:paraId="343DE2D5"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When the dean is not on duty, one of his assistants acts as his deputy. If the appointment lasts more than six months, a new dean is appointed.</w:t>
      </w:r>
    </w:p>
    <w:p w14:paraId="4533D999"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b. Duties, powers and responsibilities:</w:t>
      </w:r>
    </w:p>
    <w:p w14:paraId="712FA2B6"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(1) To preside over faculty boards, to implement the decisions of faculty boards and </w:t>
      </w:r>
      <w:r>
        <w:rPr>
          <w:rFonts w:ascii="Times New Roman,Bold" w:hAnsi="Times New Roman,Bold" w:cs="Times New Roman,Bold"/>
          <w:szCs w:val="24"/>
        </w:rPr>
        <w:t>to ensure regular work between faculty units,</w:t>
      </w:r>
    </w:p>
    <w:p w14:paraId="4B82220B"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(2) At the end of each academic year and when requested, to report to the rector about the general situation and functioning of the faculty,</w:t>
      </w:r>
    </w:p>
    <w:p w14:paraId="5A60D8A3"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(3) To inform the rectorate about the faculty's funding and staff needs, together with the </w:t>
      </w:r>
      <w:proofErr w:type="gramStart"/>
      <w:r w:rsidRPr="00175183">
        <w:rPr>
          <w:rFonts w:ascii="Times New Roman,Bold" w:hAnsi="Times New Roman,Bold" w:cs="Times New Roman,Bold"/>
          <w:szCs w:val="24"/>
        </w:rPr>
        <w:t>justification ,</w:t>
      </w:r>
      <w:proofErr w:type="gramEnd"/>
      <w:r w:rsidRPr="00175183">
        <w:rPr>
          <w:rFonts w:ascii="Times New Roman,Bold" w:hAnsi="Times New Roman,Bold" w:cs="Times New Roman,Bold"/>
          <w:szCs w:val="24"/>
        </w:rPr>
        <w:t xml:space="preserve"> and to submit the proposal regarding the faculty budget to the rectorate after obtaining the opinion of the faculty board of directors,</w:t>
      </w:r>
    </w:p>
    <w:p w14:paraId="5063BA7C"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(4) To carry out general supervision and control duties over the faculty's units and personnel at all levels,</w:t>
      </w:r>
    </w:p>
    <w:p w14:paraId="1CF5F5A6"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(5) To perform other duties assigned to it by this law. In the rational use and development of the teaching capacity of the faculty and its affiliated units, in taking security measures when necessary, in providing the necessary social services to students, in carrying out </w:t>
      </w:r>
      <w:proofErr w:type="gramStart"/>
      <w:r w:rsidRPr="00175183">
        <w:rPr>
          <w:rFonts w:ascii="Times New Roman,Bold" w:hAnsi="Times New Roman,Bold" w:cs="Times New Roman,Bold"/>
          <w:szCs w:val="24"/>
        </w:rPr>
        <w:t>education ,</w:t>
      </w:r>
      <w:proofErr w:type="gramEnd"/>
      <w:r w:rsidRPr="00175183">
        <w:rPr>
          <w:rFonts w:ascii="Times New Roman,Bold" w:hAnsi="Times New Roman,Bold" w:cs="Times New Roman,Bold"/>
          <w:szCs w:val="24"/>
        </w:rPr>
        <w:t xml:space="preserve"> scientific research and publication activities in an orderly manner, in supervising, monitoring and controlling all activities, and He/she is primarily responsible to the rector for obtaining the results.</w:t>
      </w:r>
    </w:p>
    <w:p w14:paraId="22DDA98A" w14:textId="77777777" w:rsidR="005B3FA0" w:rsidRPr="00495A1D" w:rsidRDefault="005B3FA0" w:rsidP="005B3FA0">
      <w:pPr>
        <w:autoSpaceDE w:val="0"/>
        <w:autoSpaceDN w:val="0"/>
        <w:adjustRightInd w:val="0"/>
        <w:spacing w:after="0"/>
        <w:ind w:firstLine="708"/>
        <w:rPr>
          <w:rFonts w:ascii="Times New Roman,Bold" w:hAnsi="Times New Roman,Bold" w:cs="Times New Roman,Bold"/>
          <w:b/>
          <w:bCs/>
          <w:szCs w:val="24"/>
        </w:rPr>
      </w:pPr>
      <w:r w:rsidRPr="00495A1D">
        <w:rPr>
          <w:rFonts w:ascii="Times New Roman,Bold" w:hAnsi="Times New Roman,Bold" w:cs="Times New Roman,Bold"/>
          <w:b/>
          <w:bCs/>
          <w:szCs w:val="24"/>
        </w:rPr>
        <w:t>Faculty Board: Article 17 –</w:t>
      </w:r>
    </w:p>
    <w:p w14:paraId="2CBDCA82"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a. Establishment and functioning: The Faculty Board, under the chairmanship of the Dean, consists of the heads of the departments affiliated to the faculty, the directors of institutes and schools affiliated to the faculty, if any, and three faculty members selected from among the professors in the faculty for a period of three years, two faculty members selected from among the associate professors, and one faculty member selected from among the doctor faculty members. (one)</w:t>
      </w:r>
    </w:p>
    <w:p w14:paraId="080E999F"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lastRenderedPageBreak/>
        <w:t>The Faculty Board normally meets at the beginning and end of each semester.</w:t>
      </w:r>
    </w:p>
    <w:p w14:paraId="33282BAC"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The dean calls the faculty board to a meeting when deemed necessary.</w:t>
      </w:r>
    </w:p>
    <w:p w14:paraId="27204731"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b. Duties: The faculty board is an academic body and performs the following duties:</w:t>
      </w:r>
    </w:p>
    <w:p w14:paraId="1C57F73F"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(1) To decide on the education - training, scientific research and publication activities of the faculty and the principles, plans, </w:t>
      </w:r>
      <w:proofErr w:type="gramStart"/>
      <w:r w:rsidRPr="00175183">
        <w:rPr>
          <w:rFonts w:ascii="Times New Roman,Bold" w:hAnsi="Times New Roman,Bold" w:cs="Times New Roman,Bold"/>
          <w:szCs w:val="24"/>
        </w:rPr>
        <w:t>programs</w:t>
      </w:r>
      <w:proofErr w:type="gramEnd"/>
      <w:r w:rsidRPr="00175183">
        <w:rPr>
          <w:rFonts w:ascii="Times New Roman,Bold" w:hAnsi="Times New Roman,Bold" w:cs="Times New Roman,Bold"/>
          <w:szCs w:val="24"/>
        </w:rPr>
        <w:t xml:space="preserve"> and educational calendar regarding these activities,</w:t>
      </w:r>
    </w:p>
    <w:p w14:paraId="75B4FA8F"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(2) To elect members to the faculty board of directors,</w:t>
      </w:r>
    </w:p>
    <w:p w14:paraId="3AFD3583"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(3) To perform other duties assigned by this law.</w:t>
      </w:r>
    </w:p>
    <w:p w14:paraId="1EFABC48" w14:textId="77777777" w:rsidR="005B3FA0" w:rsidRPr="00495A1D" w:rsidRDefault="005B3FA0" w:rsidP="005B3FA0">
      <w:pPr>
        <w:autoSpaceDE w:val="0"/>
        <w:autoSpaceDN w:val="0"/>
        <w:adjustRightInd w:val="0"/>
        <w:spacing w:after="0"/>
        <w:ind w:firstLine="708"/>
        <w:rPr>
          <w:rFonts w:ascii="Times New Roman,Bold" w:hAnsi="Times New Roman,Bold" w:cs="Times New Roman,Bold"/>
          <w:b/>
          <w:bCs/>
          <w:szCs w:val="24"/>
        </w:rPr>
      </w:pPr>
      <w:r w:rsidRPr="00495A1D">
        <w:rPr>
          <w:rFonts w:ascii="Times New Roman,Bold" w:hAnsi="Times New Roman,Bold" w:cs="Times New Roman,Bold"/>
          <w:b/>
          <w:bCs/>
          <w:szCs w:val="24"/>
        </w:rPr>
        <w:t>Faculty Executive Board: Article 18 –</w:t>
      </w:r>
    </w:p>
    <w:p w14:paraId="1415D9E5"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a. Establishment and functioning: The faculty board of directors consists of three professors, two associate professors and one doctor faculty member elected by the faculty board for three years under the chairmanship of the dean. (2)</w:t>
      </w:r>
    </w:p>
    <w:p w14:paraId="2554E176"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The faculty board of directors meets upon the call of the dean.</w:t>
      </w:r>
    </w:p>
    <w:p w14:paraId="445A3958"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When deemed necessary, the board of directors may establish temporary working groups and education and training coordinators and regulate their duties.</w:t>
      </w:r>
    </w:p>
    <w:p w14:paraId="5456B7C3"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b. Duties: The faculty board of directors is a body that assists the dean in administrative activities and performs the following duties:</w:t>
      </w:r>
    </w:p>
    <w:p w14:paraId="1DD4A908"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(1) To assist the dean in the implementation of the principles determined by the decisions of the faculty board,</w:t>
      </w:r>
    </w:p>
    <w:p w14:paraId="02654EAF"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(2) To ensure the implementation of the faculty's </w:t>
      </w:r>
      <w:proofErr w:type="gramStart"/>
      <w:r w:rsidRPr="00175183">
        <w:rPr>
          <w:rFonts w:ascii="Times New Roman,Bold" w:hAnsi="Times New Roman,Bold" w:cs="Times New Roman,Bold"/>
          <w:szCs w:val="24"/>
        </w:rPr>
        <w:t>education ,</w:t>
      </w:r>
      <w:proofErr w:type="gramEnd"/>
      <w:r w:rsidRPr="00175183">
        <w:rPr>
          <w:rFonts w:ascii="Times New Roman,Bold" w:hAnsi="Times New Roman,Bold" w:cs="Times New Roman,Bold"/>
          <w:szCs w:val="24"/>
        </w:rPr>
        <w:t xml:space="preserve"> plans, programs and calendar,</w:t>
      </w:r>
    </w:p>
    <w:p w14:paraId="03883A96"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(3) To prepare the investment, program and budget draft of the faculty,</w:t>
      </w:r>
    </w:p>
    <w:p w14:paraId="1C3C4A03"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(4) To make decisions on all matters brought by the Dean regarding faculty administration,</w:t>
      </w:r>
    </w:p>
    <w:p w14:paraId="4FF0246E"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lastRenderedPageBreak/>
        <w:t xml:space="preserve">To decide on the admission of students, course adjustments and dismissals, and procedures regarding education, </w:t>
      </w:r>
      <w:proofErr w:type="gramStart"/>
      <w:r w:rsidRPr="00175183">
        <w:rPr>
          <w:rFonts w:ascii="Times New Roman,Bold" w:hAnsi="Times New Roman,Bold" w:cs="Times New Roman,Bold"/>
          <w:szCs w:val="24"/>
        </w:rPr>
        <w:t>training</w:t>
      </w:r>
      <w:proofErr w:type="gramEnd"/>
      <w:r w:rsidRPr="00175183">
        <w:rPr>
          <w:rFonts w:ascii="Times New Roman,Bold" w:hAnsi="Times New Roman,Bold" w:cs="Times New Roman,Bold"/>
          <w:szCs w:val="24"/>
        </w:rPr>
        <w:t xml:space="preserve"> and examinations,</w:t>
      </w:r>
    </w:p>
    <w:p w14:paraId="4AB26843"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(6) To perform other duties assigned by this law.</w:t>
      </w:r>
    </w:p>
    <w:p w14:paraId="3956C1D5"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495A1D">
        <w:rPr>
          <w:rFonts w:ascii="Times New Roman,Bold" w:hAnsi="Times New Roman,Bold" w:cs="Times New Roman,Bold"/>
          <w:b/>
          <w:bCs/>
          <w:szCs w:val="24"/>
        </w:rPr>
        <w:t xml:space="preserve">Department: Article 21 </w:t>
      </w:r>
      <w:r w:rsidRPr="00175183">
        <w:rPr>
          <w:rFonts w:ascii="Times New Roman,Bold" w:hAnsi="Times New Roman,Bold" w:cs="Times New Roman,Bold"/>
          <w:szCs w:val="24"/>
        </w:rPr>
        <w:t xml:space="preserve">– There cannot be more than one department providing education of the same or similar nature in a faculty or college. The department is managed by the department head. Head of department; The department's salaried professors, associate professors if they are not available, and assistant professors if they are not available, are appointed by the dean in faculties, by the dean in colleges affiliated to the faculty </w:t>
      </w:r>
      <w:r>
        <w:rPr>
          <w:rFonts w:ascii="Times New Roman,Bold" w:hAnsi="Times New Roman,Bold" w:cs="Times New Roman,Bold"/>
          <w:szCs w:val="24"/>
        </w:rPr>
        <w:t>upon the recommendation of the principal, and by the rector upon the recommendation of the principal in colleges affiliated to the rectorate, for a period of three years. The president whose term has expired can be reappointed. The department head assigns one of the faculty members as a substitute for the periods when he/she cannot be on duty. In case of separation for more than six months for any reason, a new department head is appointed using the same method to complete the remaining period. The head of the department is responsible for the education, training and research of the department at all levels and the regular and efficient conduct of all activities of the department. The department is responsible for carrying out quality processes.</w:t>
      </w:r>
    </w:p>
    <w:p w14:paraId="5056ED02"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495A1D">
        <w:rPr>
          <w:rFonts w:ascii="Times New Roman,Bold" w:hAnsi="Times New Roman,Bold" w:cs="Times New Roman,Bold"/>
          <w:b/>
          <w:bCs/>
          <w:szCs w:val="24"/>
        </w:rPr>
        <w:t xml:space="preserve">Program Advisor; </w:t>
      </w:r>
      <w:r w:rsidRPr="00175183">
        <w:rPr>
          <w:rFonts w:ascii="Times New Roman,Bold" w:hAnsi="Times New Roman,Bold" w:cs="Times New Roman,Bold"/>
          <w:szCs w:val="24"/>
        </w:rPr>
        <w:t>It is responsible for carrying out the activities of the relevant program, guiding students in student registration, carrying out internship procedures, advising students, and carrying out program quality processes.</w:t>
      </w:r>
    </w:p>
    <w:p w14:paraId="31CF3D65" w14:textId="77777777" w:rsidR="005B3FA0"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Tasks have been assigned and responsibilities have been shared among the Faculty Dean, Deputy Deans, Faculty Secretary, Faculty Board, Faculty Executive Board, Department Heads, Department Vice Presidents, and Program Advisors. All organizational charts of the organizational structure and job descriptions of the current staff are provided for your information in the attachment of the file. Faculty Management is based on active, continuous development and continuous renewal. In addition, it aims to meet quality standards and increase service quality performance. For this purpose, regular academic and administrative meetings are held to keep the internal control mechanism dynamic. Additionally, the Faculty Board and the Faculty Executive Board are included in the organizational process to ensure effectiveness in internal control. In addition, auditing on </w:t>
      </w:r>
      <w:r w:rsidRPr="00175183">
        <w:rPr>
          <w:rFonts w:ascii="Times New Roman,Bold" w:hAnsi="Times New Roman,Bold" w:cs="Times New Roman,Bold"/>
          <w:szCs w:val="24"/>
        </w:rPr>
        <w:lastRenderedPageBreak/>
        <w:t>financial matters is provided by establishing commissions consisting of personnel who are active in their fields.</w:t>
      </w:r>
    </w:p>
    <w:p w14:paraId="21975B4D" w14:textId="77777777" w:rsidR="007C7AAB" w:rsidRDefault="007C7AAB" w:rsidP="007C7AAB">
      <w:pPr>
        <w:autoSpaceDE w:val="0"/>
        <w:autoSpaceDN w:val="0"/>
        <w:adjustRightInd w:val="0"/>
        <w:ind w:firstLine="708"/>
        <w:rPr>
          <w:rFonts w:ascii="Times New Roman,Bold" w:hAnsi="Times New Roman,Bold" w:cs="Times New Roman,Bold"/>
          <w:szCs w:val="24"/>
        </w:rPr>
        <w:sectPr w:rsidR="007C7AAB" w:rsidSect="00E24DED">
          <w:pgSz w:w="11906" w:h="16838"/>
          <w:pgMar w:top="1440" w:right="1440" w:bottom="1440" w:left="1440" w:header="170" w:footer="510" w:gutter="0"/>
          <w:cols w:space="708"/>
          <w:titlePg/>
          <w:docGrid w:linePitch="360"/>
        </w:sectPr>
      </w:pPr>
    </w:p>
    <w:p w14:paraId="6548FDA7" w14:textId="6C223F5E" w:rsidR="00ED08A6" w:rsidRDefault="00BC40B9" w:rsidP="00ED08A6">
      <w:pPr>
        <w:pStyle w:val="Balk1"/>
      </w:pPr>
      <w:bookmarkStart w:id="80" w:name="_Toc55389776"/>
      <w:r>
        <w:lastRenderedPageBreak/>
        <w:t xml:space="preserve">1 </w:t>
      </w:r>
      <w:r w:rsidR="005B61DB">
        <w:t>0. SPECIAL CRITERIA SPECIFIC TO THE PROGRAM</w:t>
      </w:r>
      <w:bookmarkEnd w:id="80"/>
    </w:p>
    <w:p w14:paraId="54D8F7A7" w14:textId="65CF881D" w:rsidR="007C7AAB" w:rsidRDefault="00894F52" w:rsidP="007C7AAB">
      <w:r>
        <w:t>In order to concretely measure the success of the program, the following criteria have been developed in our strategic plan:</w:t>
      </w:r>
    </w:p>
    <w:p w14:paraId="12EBDBA9" w14:textId="77777777" w:rsidR="00894F52" w:rsidRPr="00894F52" w:rsidRDefault="00894F52" w:rsidP="00894F52">
      <w:r w:rsidRPr="00894F52">
        <w:rPr>
          <w:b/>
        </w:rPr>
        <w:t xml:space="preserve">STRATEGIC GOAL 1: </w:t>
      </w:r>
      <w:r w:rsidRPr="00894F52">
        <w:t>To be a scientific, entrepreneurial and innovative university</w:t>
      </w:r>
    </w:p>
    <w:p w14:paraId="7D568F33" w14:textId="77777777" w:rsidR="00894F52" w:rsidRPr="00894F52" w:rsidRDefault="00894F52" w:rsidP="00894F52">
      <w:r w:rsidRPr="00894F52">
        <w:rPr>
          <w:b/>
        </w:rPr>
        <w:t>Strategic Objective 1:</w:t>
      </w:r>
      <w:r w:rsidRPr="00894F52">
        <w:t xml:space="preserve"> </w:t>
      </w:r>
      <w:r w:rsidRPr="00894F52">
        <w:rPr>
          <w:bCs/>
        </w:rPr>
        <w:t>Developing scientific, entrepreneurial, difference-making and innovative studies</w:t>
      </w:r>
    </w:p>
    <w:p w14:paraId="7CC08931" w14:textId="77777777" w:rsidR="00894F52" w:rsidRPr="00894F52" w:rsidRDefault="00894F52" w:rsidP="00894F52">
      <w:pPr>
        <w:rPr>
          <w:bCs/>
        </w:rPr>
      </w:pPr>
      <w:r w:rsidRPr="00894F52">
        <w:rPr>
          <w:b/>
          <w:bCs/>
        </w:rPr>
        <w:t xml:space="preserve">Strategy 1.1. </w:t>
      </w:r>
      <w:r w:rsidRPr="00894F52">
        <w:rPr>
          <w:bCs/>
        </w:rPr>
        <w:t>To stand out by offering different elective courses in the field of Health Management than similar departments in other universities.</w:t>
      </w:r>
    </w:p>
    <w:p w14:paraId="015C0BC6" w14:textId="77777777" w:rsidR="00894F52" w:rsidRPr="00894F52" w:rsidRDefault="00894F52" w:rsidP="00894F52">
      <w:r w:rsidRPr="00894F52">
        <w:rPr>
          <w:b/>
          <w:bCs/>
        </w:rPr>
        <w:t xml:space="preserve">Strategy 1.2. </w:t>
      </w:r>
      <w:r w:rsidRPr="00894F52">
        <w:rPr>
          <w:bCs/>
        </w:rPr>
        <w:t>KOSGEB</w:t>
      </w:r>
      <w:r w:rsidRPr="00894F52">
        <w:rPr>
          <w:b/>
          <w:bCs/>
        </w:rPr>
        <w:t xml:space="preserve"> </w:t>
      </w:r>
      <w:r w:rsidRPr="00894F52">
        <w:t xml:space="preserve">Entrepreneurship and European Union projects and Public &amp; NGO in Health Providing applied and innovative training in the field through collaboration </w:t>
      </w:r>
      <w:proofErr w:type="gramStart"/>
      <w:r w:rsidRPr="00894F52">
        <w:t>courses</w:t>
      </w:r>
      <w:proofErr w:type="gramEnd"/>
    </w:p>
    <w:p w14:paraId="433C5EDB" w14:textId="77777777" w:rsidR="00894F52" w:rsidRPr="00894F52" w:rsidRDefault="00894F52" w:rsidP="00894F52">
      <w:pPr>
        <w:rPr>
          <w:bCs/>
        </w:rPr>
      </w:pPr>
      <w:r w:rsidRPr="00894F52">
        <w:rPr>
          <w:b/>
          <w:bCs/>
        </w:rPr>
        <w:t xml:space="preserve">Strategic goal 2: </w:t>
      </w:r>
      <w:r w:rsidRPr="00894F52">
        <w:rPr>
          <w:bCs/>
        </w:rPr>
        <w:t>Using technology at a high level in lessons</w:t>
      </w:r>
    </w:p>
    <w:p w14:paraId="7E0FCCAD" w14:textId="77777777" w:rsidR="00894F52" w:rsidRPr="00894F52" w:rsidRDefault="00894F52" w:rsidP="00894F52">
      <w:pPr>
        <w:rPr>
          <w:bCs/>
        </w:rPr>
      </w:pPr>
      <w:r w:rsidRPr="00894F52">
        <w:rPr>
          <w:b/>
          <w:bCs/>
        </w:rPr>
        <w:t xml:space="preserve">Strategy 2.1: </w:t>
      </w:r>
      <w:r w:rsidRPr="00894F52">
        <w:rPr>
          <w:bCs/>
        </w:rPr>
        <w:t>Increasing the number of academics who can use the smart board application</w:t>
      </w:r>
    </w:p>
    <w:p w14:paraId="3F2BFB57" w14:textId="77777777" w:rsidR="00894F52" w:rsidRDefault="00894F52" w:rsidP="00894F52">
      <w:pPr>
        <w:rPr>
          <w:bCs/>
        </w:rPr>
      </w:pPr>
      <w:r w:rsidRPr="00894F52">
        <w:rPr>
          <w:b/>
          <w:bCs/>
        </w:rPr>
        <w:t xml:space="preserve">Strategy 2.2: </w:t>
      </w:r>
      <w:r w:rsidRPr="00894F52">
        <w:rPr>
          <w:bCs/>
        </w:rPr>
        <w:t>Ensuring high-level use of programs such as Word, Excel, Endnote , animated presentation techniques, Turnitin and Mendeley</w:t>
      </w:r>
    </w:p>
    <w:p w14:paraId="071E27C9" w14:textId="77777777" w:rsidR="007C7AAB" w:rsidRDefault="007C7AAB" w:rsidP="00894F52">
      <w:pPr>
        <w:rPr>
          <w:bCs/>
        </w:rPr>
      </w:pPr>
    </w:p>
    <w:p w14:paraId="2AE909DC" w14:textId="77777777" w:rsidR="007C7AAB" w:rsidRDefault="007C7AAB" w:rsidP="00894F52">
      <w:pPr>
        <w:rPr>
          <w:bCs/>
        </w:rPr>
      </w:pPr>
    </w:p>
    <w:p w14:paraId="492C0D78" w14:textId="77777777" w:rsidR="007C7AAB" w:rsidRDefault="007C7AAB" w:rsidP="00894F52">
      <w:pPr>
        <w:rPr>
          <w:bCs/>
        </w:rPr>
      </w:pPr>
    </w:p>
    <w:p w14:paraId="3A0D988C" w14:textId="77777777" w:rsidR="007C7AAB" w:rsidRDefault="007C7AAB" w:rsidP="00894F52">
      <w:pPr>
        <w:rPr>
          <w:bCs/>
        </w:rPr>
      </w:pPr>
    </w:p>
    <w:tbl>
      <w:tblPr>
        <w:tblStyle w:val="TabloKlavuzu1"/>
        <w:tblW w:w="5000" w:type="pct"/>
        <w:tblLook w:val="04A0" w:firstRow="1" w:lastRow="0" w:firstColumn="1" w:lastColumn="0" w:noHBand="0" w:noVBand="1"/>
      </w:tblPr>
      <w:tblGrid>
        <w:gridCol w:w="5166"/>
        <w:gridCol w:w="881"/>
        <w:gridCol w:w="882"/>
        <w:gridCol w:w="870"/>
        <w:gridCol w:w="857"/>
        <w:gridCol w:w="882"/>
        <w:gridCol w:w="882"/>
        <w:gridCol w:w="882"/>
        <w:gridCol w:w="882"/>
        <w:gridCol w:w="882"/>
        <w:gridCol w:w="882"/>
      </w:tblGrid>
      <w:tr w:rsidR="007C7AAB" w:rsidRPr="00A25A77" w14:paraId="72D36776" w14:textId="77777777" w:rsidTr="007C7AAB">
        <w:trPr>
          <w:trHeight w:val="635"/>
        </w:trPr>
        <w:tc>
          <w:tcPr>
            <w:tcW w:w="1854" w:type="pct"/>
          </w:tcPr>
          <w:p w14:paraId="1E164AE7" w14:textId="77777777" w:rsidR="007C7AAB" w:rsidRPr="007677DC" w:rsidRDefault="007C7AAB" w:rsidP="007C7AAB">
            <w:pPr>
              <w:ind w:firstLine="0"/>
              <w:rPr>
                <w:rFonts w:eastAsia="Calibri"/>
                <w:bCs/>
                <w:color w:val="000000"/>
                <w:szCs w:val="24"/>
              </w:rPr>
            </w:pPr>
            <w:r w:rsidRPr="007677DC">
              <w:rPr>
                <w:rFonts w:eastAsia="Calibri"/>
                <w:szCs w:val="24"/>
              </w:rPr>
              <w:t>Performance Indicators:</w:t>
            </w:r>
          </w:p>
        </w:tc>
        <w:tc>
          <w:tcPr>
            <w:tcW w:w="318" w:type="pct"/>
          </w:tcPr>
          <w:p w14:paraId="584452F0" w14:textId="77777777" w:rsidR="007C7AAB" w:rsidRPr="007677DC" w:rsidRDefault="007C7AAB" w:rsidP="007C7AAB">
            <w:pPr>
              <w:ind w:firstLine="0"/>
              <w:jc w:val="center"/>
              <w:rPr>
                <w:rFonts w:eastAsia="Calibri"/>
                <w:bCs/>
                <w:color w:val="000000"/>
                <w:szCs w:val="24"/>
              </w:rPr>
            </w:pPr>
            <w:r w:rsidRPr="007677DC">
              <w:rPr>
                <w:rFonts w:eastAsia="Calibri"/>
                <w:szCs w:val="24"/>
              </w:rPr>
              <w:t>2021H</w:t>
            </w:r>
          </w:p>
        </w:tc>
        <w:tc>
          <w:tcPr>
            <w:tcW w:w="318" w:type="pct"/>
          </w:tcPr>
          <w:p w14:paraId="502EA4EB" w14:textId="77777777" w:rsidR="007C7AAB" w:rsidRPr="007677DC" w:rsidRDefault="007C7AAB" w:rsidP="007C7AAB">
            <w:pPr>
              <w:ind w:firstLine="0"/>
              <w:jc w:val="center"/>
              <w:rPr>
                <w:rFonts w:eastAsia="Calibri"/>
                <w:bCs/>
                <w:color w:val="000000"/>
                <w:szCs w:val="24"/>
              </w:rPr>
            </w:pPr>
            <w:r w:rsidRPr="007677DC">
              <w:rPr>
                <w:rFonts w:eastAsia="Calibri"/>
                <w:szCs w:val="24"/>
              </w:rPr>
              <w:t>2021B</w:t>
            </w:r>
          </w:p>
        </w:tc>
        <w:tc>
          <w:tcPr>
            <w:tcW w:w="301" w:type="pct"/>
          </w:tcPr>
          <w:p w14:paraId="5C6809F0" w14:textId="74CAB8C3" w:rsidR="007C7AAB" w:rsidRPr="007677DC" w:rsidRDefault="007C7AAB" w:rsidP="007C7AAB">
            <w:pPr>
              <w:ind w:firstLine="0"/>
              <w:jc w:val="center"/>
              <w:rPr>
                <w:rFonts w:eastAsia="Calibri"/>
                <w:bCs/>
                <w:color w:val="000000"/>
                <w:szCs w:val="24"/>
              </w:rPr>
            </w:pPr>
            <w:r w:rsidRPr="007677DC">
              <w:rPr>
                <w:rFonts w:eastAsia="Calibri"/>
                <w:bCs/>
                <w:color w:val="000000"/>
                <w:szCs w:val="24"/>
              </w:rPr>
              <w:t>2022H</w:t>
            </w:r>
            <w:r>
              <w:rPr>
                <w:rFonts w:eastAsia="Calibri"/>
                <w:bCs/>
                <w:color w:val="000000"/>
                <w:szCs w:val="24"/>
              </w:rPr>
              <w:br/>
            </w:r>
            <w:r w:rsidRPr="007677DC">
              <w:rPr>
                <w:rFonts w:eastAsia="Calibri"/>
                <w:szCs w:val="24"/>
              </w:rPr>
              <w:t>​</w:t>
            </w:r>
          </w:p>
        </w:tc>
        <w:tc>
          <w:tcPr>
            <w:tcW w:w="301" w:type="pct"/>
          </w:tcPr>
          <w:p w14:paraId="4E0FBD1F" w14:textId="625C4AA3" w:rsidR="007C7AAB" w:rsidRPr="007677DC" w:rsidRDefault="007C7AAB" w:rsidP="007C7AAB">
            <w:pPr>
              <w:ind w:firstLine="0"/>
              <w:jc w:val="center"/>
              <w:rPr>
                <w:rFonts w:eastAsia="Calibri"/>
                <w:bCs/>
                <w:color w:val="000000"/>
                <w:szCs w:val="24"/>
              </w:rPr>
            </w:pPr>
            <w:r w:rsidRPr="007677DC">
              <w:rPr>
                <w:rFonts w:eastAsia="Calibri"/>
                <w:bCs/>
                <w:color w:val="000000"/>
                <w:szCs w:val="24"/>
              </w:rPr>
              <w:t>2022B</w:t>
            </w:r>
            <w:r>
              <w:rPr>
                <w:rFonts w:eastAsia="Calibri"/>
                <w:bCs/>
                <w:color w:val="000000"/>
                <w:szCs w:val="24"/>
              </w:rPr>
              <w:br/>
            </w:r>
            <w:r w:rsidRPr="007677DC">
              <w:rPr>
                <w:rFonts w:eastAsia="Calibri"/>
                <w:bCs/>
                <w:color w:val="000000"/>
                <w:szCs w:val="24"/>
              </w:rPr>
              <w:t>​</w:t>
            </w:r>
          </w:p>
        </w:tc>
        <w:tc>
          <w:tcPr>
            <w:tcW w:w="318" w:type="pct"/>
          </w:tcPr>
          <w:p w14:paraId="73ABF051" w14:textId="144CE37A" w:rsidR="007C7AAB" w:rsidRPr="007677DC" w:rsidRDefault="007C7AAB" w:rsidP="007C7AAB">
            <w:pPr>
              <w:ind w:firstLine="0"/>
              <w:jc w:val="center"/>
              <w:rPr>
                <w:rFonts w:eastAsia="Calibri"/>
                <w:bCs/>
                <w:color w:val="000000"/>
                <w:szCs w:val="24"/>
              </w:rPr>
            </w:pPr>
            <w:r>
              <w:rPr>
                <w:rFonts w:eastAsia="Calibri"/>
                <w:bCs/>
                <w:color w:val="000000"/>
                <w:szCs w:val="24"/>
              </w:rPr>
              <w:t>2023H</w:t>
            </w:r>
            <w:r>
              <w:rPr>
                <w:rFonts w:eastAsia="Calibri"/>
                <w:bCs/>
                <w:color w:val="000000"/>
                <w:szCs w:val="24"/>
              </w:rPr>
              <w:br/>
              <w:t>​</w:t>
            </w:r>
          </w:p>
        </w:tc>
        <w:tc>
          <w:tcPr>
            <w:tcW w:w="318" w:type="pct"/>
          </w:tcPr>
          <w:p w14:paraId="7C7DA923" w14:textId="1E64BC24" w:rsidR="007C7AAB" w:rsidRPr="007677DC" w:rsidRDefault="007C7AAB" w:rsidP="007C7AAB">
            <w:pPr>
              <w:ind w:firstLine="0"/>
              <w:jc w:val="center"/>
              <w:rPr>
                <w:rFonts w:eastAsia="Calibri"/>
                <w:bCs/>
                <w:color w:val="000000"/>
                <w:szCs w:val="24"/>
              </w:rPr>
            </w:pPr>
            <w:r>
              <w:rPr>
                <w:rFonts w:eastAsia="Calibri"/>
                <w:bCs/>
                <w:color w:val="000000"/>
                <w:szCs w:val="24"/>
              </w:rPr>
              <w:t>2023B</w:t>
            </w:r>
            <w:r>
              <w:rPr>
                <w:rFonts w:eastAsia="Calibri"/>
                <w:bCs/>
                <w:color w:val="000000"/>
                <w:szCs w:val="24"/>
              </w:rPr>
              <w:br/>
              <w:t>​</w:t>
            </w:r>
          </w:p>
        </w:tc>
        <w:tc>
          <w:tcPr>
            <w:tcW w:w="318" w:type="pct"/>
          </w:tcPr>
          <w:p w14:paraId="408A6AAB" w14:textId="1FA71314" w:rsidR="007C7AAB" w:rsidRDefault="007C7AAB" w:rsidP="007C7AAB">
            <w:pPr>
              <w:ind w:firstLine="0"/>
              <w:jc w:val="center"/>
              <w:rPr>
                <w:rFonts w:eastAsia="Calibri"/>
                <w:bCs/>
                <w:color w:val="000000"/>
                <w:szCs w:val="24"/>
              </w:rPr>
            </w:pPr>
            <w:r>
              <w:rPr>
                <w:rFonts w:eastAsia="Calibri"/>
                <w:bCs/>
                <w:color w:val="000000"/>
                <w:szCs w:val="24"/>
              </w:rPr>
              <w:t>2024H</w:t>
            </w:r>
            <w:r>
              <w:rPr>
                <w:rFonts w:eastAsia="Calibri"/>
                <w:bCs/>
                <w:color w:val="000000"/>
                <w:szCs w:val="24"/>
              </w:rPr>
              <w:br/>
              <w:t>​</w:t>
            </w:r>
          </w:p>
        </w:tc>
        <w:tc>
          <w:tcPr>
            <w:tcW w:w="318" w:type="pct"/>
          </w:tcPr>
          <w:p w14:paraId="21615A6C" w14:textId="29380940" w:rsidR="007C7AAB" w:rsidRDefault="007C7AAB" w:rsidP="007C7AAB">
            <w:pPr>
              <w:ind w:firstLine="0"/>
              <w:jc w:val="center"/>
              <w:rPr>
                <w:rFonts w:eastAsia="Calibri"/>
                <w:bCs/>
                <w:color w:val="000000"/>
                <w:szCs w:val="24"/>
              </w:rPr>
            </w:pPr>
            <w:r>
              <w:rPr>
                <w:rFonts w:eastAsia="Calibri"/>
                <w:bCs/>
                <w:color w:val="000000"/>
                <w:szCs w:val="24"/>
              </w:rPr>
              <w:t>2024B</w:t>
            </w:r>
            <w:r>
              <w:rPr>
                <w:rFonts w:eastAsia="Calibri"/>
                <w:bCs/>
                <w:color w:val="000000"/>
                <w:szCs w:val="24"/>
              </w:rPr>
              <w:br/>
              <w:t>​</w:t>
            </w:r>
          </w:p>
        </w:tc>
        <w:tc>
          <w:tcPr>
            <w:tcW w:w="318" w:type="pct"/>
          </w:tcPr>
          <w:p w14:paraId="78F71D14" w14:textId="384591AD" w:rsidR="007C7AAB" w:rsidRDefault="007C7AAB" w:rsidP="007C7AAB">
            <w:pPr>
              <w:ind w:firstLine="0"/>
              <w:jc w:val="center"/>
              <w:rPr>
                <w:rFonts w:eastAsia="Calibri"/>
                <w:bCs/>
                <w:color w:val="000000"/>
                <w:szCs w:val="24"/>
              </w:rPr>
            </w:pPr>
            <w:r>
              <w:rPr>
                <w:rFonts w:eastAsia="Calibri"/>
                <w:bCs/>
                <w:color w:val="000000"/>
                <w:szCs w:val="24"/>
              </w:rPr>
              <w:t>2025H</w:t>
            </w:r>
            <w:r>
              <w:rPr>
                <w:rFonts w:eastAsia="Calibri"/>
                <w:bCs/>
                <w:color w:val="000000"/>
                <w:szCs w:val="24"/>
              </w:rPr>
              <w:br/>
              <w:t>​</w:t>
            </w:r>
          </w:p>
        </w:tc>
        <w:tc>
          <w:tcPr>
            <w:tcW w:w="318" w:type="pct"/>
          </w:tcPr>
          <w:p w14:paraId="5D933133" w14:textId="7338D983" w:rsidR="007C7AAB" w:rsidRDefault="007C7AAB" w:rsidP="007C7AAB">
            <w:pPr>
              <w:ind w:firstLine="0"/>
              <w:jc w:val="center"/>
              <w:rPr>
                <w:rFonts w:eastAsia="Calibri"/>
                <w:bCs/>
                <w:color w:val="000000"/>
                <w:szCs w:val="24"/>
              </w:rPr>
            </w:pPr>
            <w:r>
              <w:rPr>
                <w:rFonts w:eastAsia="Calibri"/>
                <w:bCs/>
                <w:color w:val="000000"/>
                <w:szCs w:val="24"/>
              </w:rPr>
              <w:t>2025B</w:t>
            </w:r>
            <w:r>
              <w:rPr>
                <w:rFonts w:eastAsia="Calibri"/>
                <w:bCs/>
                <w:color w:val="000000"/>
                <w:szCs w:val="24"/>
              </w:rPr>
              <w:br/>
              <w:t>​</w:t>
            </w:r>
          </w:p>
        </w:tc>
      </w:tr>
      <w:tr w:rsidR="00AC1585" w:rsidRPr="00A25A77" w14:paraId="3D315F25" w14:textId="77777777" w:rsidTr="007C7AAB">
        <w:tc>
          <w:tcPr>
            <w:tcW w:w="1854" w:type="pct"/>
          </w:tcPr>
          <w:p w14:paraId="33351653" w14:textId="77777777" w:rsidR="00AC1585" w:rsidRPr="007677DC" w:rsidRDefault="00AC1585" w:rsidP="007C7AAB">
            <w:pPr>
              <w:ind w:firstLine="0"/>
              <w:rPr>
                <w:rFonts w:eastAsia="Calibri"/>
                <w:bCs/>
                <w:color w:val="000000"/>
                <w:szCs w:val="24"/>
              </w:rPr>
            </w:pPr>
            <w:r w:rsidRPr="007677DC">
              <w:rPr>
                <w:rFonts w:eastAsia="Calibri"/>
                <w:bCs/>
                <w:color w:val="000000"/>
                <w:szCs w:val="24"/>
              </w:rPr>
              <w:t>Number of national and international congresses, symposiums and workshops attended</w:t>
            </w:r>
          </w:p>
        </w:tc>
        <w:tc>
          <w:tcPr>
            <w:tcW w:w="318" w:type="pct"/>
          </w:tcPr>
          <w:p w14:paraId="16A63CC1" w14:textId="2E9B7712"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318" w:type="pct"/>
          </w:tcPr>
          <w:p w14:paraId="02758059" w14:textId="64B43A15" w:rsidR="00AC1585" w:rsidRPr="007677DC" w:rsidRDefault="00AC1585" w:rsidP="007C7AAB">
            <w:pPr>
              <w:ind w:firstLine="0"/>
              <w:jc w:val="center"/>
              <w:rPr>
                <w:rFonts w:eastAsia="Calibri"/>
                <w:bCs/>
                <w:color w:val="000000"/>
                <w:szCs w:val="24"/>
              </w:rPr>
            </w:pPr>
            <w:r w:rsidRPr="00AC1585">
              <w:rPr>
                <w:rFonts w:eastAsia="Calibri"/>
                <w:bCs/>
                <w:color w:val="000000"/>
                <w:szCs w:val="24"/>
              </w:rPr>
              <w:t>8</w:t>
            </w:r>
          </w:p>
        </w:tc>
        <w:tc>
          <w:tcPr>
            <w:tcW w:w="301" w:type="pct"/>
          </w:tcPr>
          <w:p w14:paraId="70C98DB4" w14:textId="3A6608DD"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301" w:type="pct"/>
          </w:tcPr>
          <w:p w14:paraId="7F4E1525" w14:textId="776EDE53"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318" w:type="pct"/>
          </w:tcPr>
          <w:p w14:paraId="718E2CCA" w14:textId="78A038C5" w:rsidR="00AC1585" w:rsidRPr="007677DC" w:rsidRDefault="00AC1585" w:rsidP="007C7AAB">
            <w:pPr>
              <w:ind w:firstLine="0"/>
              <w:jc w:val="center"/>
              <w:rPr>
                <w:rFonts w:eastAsia="Calibri"/>
                <w:bCs/>
                <w:color w:val="000000"/>
                <w:szCs w:val="24"/>
              </w:rPr>
            </w:pPr>
            <w:r w:rsidRPr="00AC1585">
              <w:rPr>
                <w:rFonts w:eastAsia="Calibri"/>
                <w:bCs/>
                <w:color w:val="000000"/>
                <w:szCs w:val="24"/>
              </w:rPr>
              <w:t>5</w:t>
            </w:r>
          </w:p>
        </w:tc>
        <w:tc>
          <w:tcPr>
            <w:tcW w:w="318" w:type="pct"/>
          </w:tcPr>
          <w:p w14:paraId="7659476D" w14:textId="77777777" w:rsidR="00AC1585" w:rsidRPr="007677DC" w:rsidRDefault="00AC1585" w:rsidP="007C7AAB">
            <w:pPr>
              <w:ind w:firstLine="0"/>
              <w:jc w:val="center"/>
              <w:rPr>
                <w:rFonts w:eastAsia="Calibri"/>
                <w:bCs/>
                <w:color w:val="000000"/>
                <w:szCs w:val="24"/>
              </w:rPr>
            </w:pPr>
          </w:p>
        </w:tc>
        <w:tc>
          <w:tcPr>
            <w:tcW w:w="318" w:type="pct"/>
          </w:tcPr>
          <w:p w14:paraId="5A161F26" w14:textId="0F81ABB2" w:rsidR="00AC1585" w:rsidRPr="007677DC" w:rsidRDefault="00AC1585" w:rsidP="007C7AAB">
            <w:pPr>
              <w:ind w:firstLine="0"/>
              <w:jc w:val="center"/>
              <w:rPr>
                <w:rFonts w:eastAsia="Calibri"/>
                <w:bCs/>
                <w:color w:val="000000"/>
                <w:szCs w:val="24"/>
              </w:rPr>
            </w:pPr>
            <w:r w:rsidRPr="00AC1585">
              <w:rPr>
                <w:rFonts w:eastAsia="Calibri"/>
                <w:bCs/>
                <w:color w:val="000000"/>
                <w:szCs w:val="24"/>
              </w:rPr>
              <w:t>6</w:t>
            </w:r>
          </w:p>
        </w:tc>
        <w:tc>
          <w:tcPr>
            <w:tcW w:w="318" w:type="pct"/>
          </w:tcPr>
          <w:p w14:paraId="1DB5ED11" w14:textId="77777777" w:rsidR="00AC1585" w:rsidRPr="007677DC" w:rsidRDefault="00AC1585" w:rsidP="007C7AAB">
            <w:pPr>
              <w:ind w:firstLine="0"/>
              <w:jc w:val="center"/>
              <w:rPr>
                <w:rFonts w:eastAsia="Calibri"/>
                <w:bCs/>
                <w:color w:val="000000"/>
                <w:szCs w:val="24"/>
              </w:rPr>
            </w:pPr>
          </w:p>
        </w:tc>
        <w:tc>
          <w:tcPr>
            <w:tcW w:w="318" w:type="pct"/>
          </w:tcPr>
          <w:p w14:paraId="67546D1B" w14:textId="5143507F" w:rsidR="00AC1585" w:rsidRPr="007677DC" w:rsidRDefault="00AC1585" w:rsidP="007C7AAB">
            <w:pPr>
              <w:ind w:firstLine="0"/>
              <w:jc w:val="center"/>
              <w:rPr>
                <w:rFonts w:eastAsia="Calibri"/>
                <w:bCs/>
                <w:color w:val="000000"/>
                <w:szCs w:val="24"/>
              </w:rPr>
            </w:pPr>
            <w:r w:rsidRPr="00AC1585">
              <w:rPr>
                <w:rFonts w:eastAsia="Calibri"/>
                <w:bCs/>
                <w:color w:val="000000"/>
                <w:szCs w:val="24"/>
              </w:rPr>
              <w:t>6</w:t>
            </w:r>
          </w:p>
        </w:tc>
        <w:tc>
          <w:tcPr>
            <w:tcW w:w="318" w:type="pct"/>
          </w:tcPr>
          <w:p w14:paraId="2CEA8D09" w14:textId="77777777" w:rsidR="00AC1585" w:rsidRPr="007677DC" w:rsidRDefault="00AC1585" w:rsidP="007C7AAB">
            <w:pPr>
              <w:ind w:firstLine="0"/>
              <w:jc w:val="center"/>
              <w:rPr>
                <w:rFonts w:eastAsia="Calibri"/>
                <w:bCs/>
                <w:color w:val="000000"/>
                <w:szCs w:val="24"/>
              </w:rPr>
            </w:pPr>
          </w:p>
        </w:tc>
      </w:tr>
      <w:tr w:rsidR="00AC1585" w:rsidRPr="00A25A77" w14:paraId="1AE0732D" w14:textId="77777777" w:rsidTr="007C7AAB">
        <w:tc>
          <w:tcPr>
            <w:tcW w:w="1854" w:type="pct"/>
          </w:tcPr>
          <w:p w14:paraId="2A1BF638" w14:textId="77777777" w:rsidR="00AC1585" w:rsidRPr="007677DC" w:rsidRDefault="00AC1585" w:rsidP="007C7AAB">
            <w:pPr>
              <w:ind w:firstLine="0"/>
              <w:rPr>
                <w:rFonts w:eastAsia="Calibri"/>
                <w:bCs/>
                <w:color w:val="000000"/>
                <w:szCs w:val="24"/>
              </w:rPr>
            </w:pPr>
            <w:r w:rsidRPr="007677DC">
              <w:rPr>
                <w:rFonts w:eastAsia="Calibri"/>
                <w:bCs/>
                <w:color w:val="000000"/>
                <w:szCs w:val="24"/>
              </w:rPr>
              <w:t>Number of domestically supported projects</w:t>
            </w:r>
          </w:p>
        </w:tc>
        <w:tc>
          <w:tcPr>
            <w:tcW w:w="318" w:type="pct"/>
          </w:tcPr>
          <w:p w14:paraId="0DC18BC7" w14:textId="5F7EA7DB"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18" w:type="pct"/>
          </w:tcPr>
          <w:p w14:paraId="551C0511" w14:textId="5835C8B0"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01" w:type="pct"/>
          </w:tcPr>
          <w:p w14:paraId="2EFB4AB9" w14:textId="7D9974BB"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01" w:type="pct"/>
          </w:tcPr>
          <w:p w14:paraId="796E641C" w14:textId="032033BB"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318" w:type="pct"/>
          </w:tcPr>
          <w:p w14:paraId="1B037C43" w14:textId="4B864B3B"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318" w:type="pct"/>
          </w:tcPr>
          <w:p w14:paraId="6FC2D401" w14:textId="77777777" w:rsidR="00AC1585" w:rsidRPr="007677DC" w:rsidRDefault="00AC1585" w:rsidP="007C7AAB">
            <w:pPr>
              <w:ind w:firstLine="0"/>
              <w:jc w:val="center"/>
              <w:rPr>
                <w:rFonts w:eastAsia="Calibri"/>
                <w:bCs/>
                <w:color w:val="000000"/>
                <w:szCs w:val="24"/>
              </w:rPr>
            </w:pPr>
          </w:p>
        </w:tc>
        <w:tc>
          <w:tcPr>
            <w:tcW w:w="318" w:type="pct"/>
          </w:tcPr>
          <w:p w14:paraId="204C1703" w14:textId="1394E5FF"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318" w:type="pct"/>
          </w:tcPr>
          <w:p w14:paraId="221B9041" w14:textId="77777777" w:rsidR="00AC1585" w:rsidRPr="007677DC" w:rsidRDefault="00AC1585" w:rsidP="007C7AAB">
            <w:pPr>
              <w:ind w:firstLine="0"/>
              <w:jc w:val="center"/>
              <w:rPr>
                <w:rFonts w:eastAsia="Calibri"/>
                <w:bCs/>
                <w:color w:val="000000"/>
                <w:szCs w:val="24"/>
              </w:rPr>
            </w:pPr>
          </w:p>
        </w:tc>
        <w:tc>
          <w:tcPr>
            <w:tcW w:w="318" w:type="pct"/>
          </w:tcPr>
          <w:p w14:paraId="1679D001" w14:textId="31EC08BA"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318" w:type="pct"/>
          </w:tcPr>
          <w:p w14:paraId="5A2D674A" w14:textId="77777777" w:rsidR="00AC1585" w:rsidRPr="007677DC" w:rsidRDefault="00AC1585" w:rsidP="007C7AAB">
            <w:pPr>
              <w:ind w:firstLine="0"/>
              <w:jc w:val="center"/>
              <w:rPr>
                <w:rFonts w:eastAsia="Calibri"/>
                <w:bCs/>
                <w:color w:val="000000"/>
                <w:szCs w:val="24"/>
              </w:rPr>
            </w:pPr>
          </w:p>
        </w:tc>
      </w:tr>
      <w:tr w:rsidR="00AC1585" w:rsidRPr="00A25A77" w14:paraId="6C15E609" w14:textId="77777777" w:rsidTr="007C7AAB">
        <w:tc>
          <w:tcPr>
            <w:tcW w:w="1854" w:type="pct"/>
          </w:tcPr>
          <w:p w14:paraId="2FAF5167" w14:textId="77777777" w:rsidR="00AC1585" w:rsidRPr="007677DC" w:rsidRDefault="00AC1585" w:rsidP="007C7AAB">
            <w:pPr>
              <w:ind w:firstLine="0"/>
              <w:rPr>
                <w:rFonts w:eastAsia="Calibri"/>
                <w:bCs/>
                <w:color w:val="000000"/>
                <w:szCs w:val="24"/>
              </w:rPr>
            </w:pPr>
            <w:r w:rsidRPr="007677DC">
              <w:rPr>
                <w:rFonts w:eastAsia="Calibri"/>
                <w:bCs/>
                <w:color w:val="000000"/>
                <w:szCs w:val="24"/>
              </w:rPr>
              <w:t>Number of foreign supported project applications</w:t>
            </w:r>
          </w:p>
        </w:tc>
        <w:tc>
          <w:tcPr>
            <w:tcW w:w="318" w:type="pct"/>
          </w:tcPr>
          <w:p w14:paraId="73D29DE7" w14:textId="6FE5D2D5"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18" w:type="pct"/>
          </w:tcPr>
          <w:p w14:paraId="72009DAD" w14:textId="58CCFE27"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01" w:type="pct"/>
          </w:tcPr>
          <w:p w14:paraId="1CADF24E" w14:textId="4CA5B4E7"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01" w:type="pct"/>
          </w:tcPr>
          <w:p w14:paraId="583568EF" w14:textId="0C19E221" w:rsidR="00AC1585" w:rsidRPr="007677DC" w:rsidRDefault="00AC1585" w:rsidP="007C7AAB">
            <w:pPr>
              <w:ind w:firstLine="0"/>
              <w:jc w:val="center"/>
              <w:rPr>
                <w:rFonts w:eastAsia="Calibri"/>
                <w:bCs/>
                <w:color w:val="000000"/>
                <w:szCs w:val="24"/>
              </w:rPr>
            </w:pPr>
            <w:r w:rsidRPr="00AC1585">
              <w:rPr>
                <w:rFonts w:eastAsia="Calibri"/>
                <w:bCs/>
                <w:color w:val="000000"/>
                <w:szCs w:val="24"/>
              </w:rPr>
              <w:t>0</w:t>
            </w:r>
          </w:p>
        </w:tc>
        <w:tc>
          <w:tcPr>
            <w:tcW w:w="318" w:type="pct"/>
          </w:tcPr>
          <w:p w14:paraId="1407876C" w14:textId="4A7F7AE6"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18" w:type="pct"/>
          </w:tcPr>
          <w:p w14:paraId="7FE2F19A" w14:textId="77777777" w:rsidR="00AC1585" w:rsidRPr="007677DC" w:rsidRDefault="00AC1585" w:rsidP="007C7AAB">
            <w:pPr>
              <w:ind w:firstLine="0"/>
              <w:jc w:val="center"/>
              <w:rPr>
                <w:rFonts w:eastAsia="Calibri"/>
                <w:bCs/>
                <w:color w:val="000000"/>
                <w:szCs w:val="24"/>
              </w:rPr>
            </w:pPr>
          </w:p>
        </w:tc>
        <w:tc>
          <w:tcPr>
            <w:tcW w:w="318" w:type="pct"/>
          </w:tcPr>
          <w:p w14:paraId="405BAA10" w14:textId="25834872"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18" w:type="pct"/>
          </w:tcPr>
          <w:p w14:paraId="1798113D" w14:textId="77777777" w:rsidR="00AC1585" w:rsidRPr="007677DC" w:rsidRDefault="00AC1585" w:rsidP="007C7AAB">
            <w:pPr>
              <w:ind w:firstLine="0"/>
              <w:jc w:val="center"/>
              <w:rPr>
                <w:rFonts w:eastAsia="Calibri"/>
                <w:bCs/>
                <w:color w:val="000000"/>
                <w:szCs w:val="24"/>
              </w:rPr>
            </w:pPr>
          </w:p>
        </w:tc>
        <w:tc>
          <w:tcPr>
            <w:tcW w:w="318" w:type="pct"/>
          </w:tcPr>
          <w:p w14:paraId="3FDA1A71" w14:textId="7E94EB51"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18" w:type="pct"/>
          </w:tcPr>
          <w:p w14:paraId="2D352D41" w14:textId="77777777" w:rsidR="00AC1585" w:rsidRPr="007677DC" w:rsidRDefault="00AC1585" w:rsidP="007C7AAB">
            <w:pPr>
              <w:ind w:firstLine="0"/>
              <w:jc w:val="center"/>
              <w:rPr>
                <w:rFonts w:eastAsia="Calibri"/>
                <w:bCs/>
                <w:color w:val="000000"/>
                <w:szCs w:val="24"/>
              </w:rPr>
            </w:pPr>
          </w:p>
        </w:tc>
      </w:tr>
      <w:tr w:rsidR="00AC1585" w:rsidRPr="00A25A77" w14:paraId="72F3C1E4" w14:textId="77777777" w:rsidTr="007C7AAB">
        <w:tc>
          <w:tcPr>
            <w:tcW w:w="1854" w:type="pct"/>
          </w:tcPr>
          <w:p w14:paraId="1F26D5CB" w14:textId="77777777" w:rsidR="00AC1585" w:rsidRPr="007677DC" w:rsidRDefault="00AC1585" w:rsidP="007C7AAB">
            <w:pPr>
              <w:ind w:firstLine="0"/>
              <w:rPr>
                <w:rFonts w:eastAsia="Calibri"/>
                <w:bCs/>
                <w:color w:val="000000"/>
                <w:szCs w:val="24"/>
              </w:rPr>
            </w:pPr>
            <w:r w:rsidRPr="007677DC">
              <w:rPr>
                <w:rFonts w:eastAsia="Calibri"/>
                <w:bCs/>
                <w:color w:val="000000"/>
                <w:szCs w:val="24"/>
              </w:rPr>
              <w:t>Number of academics giving lectures being reported or participating in broadcasts in written and visual media</w:t>
            </w:r>
          </w:p>
        </w:tc>
        <w:tc>
          <w:tcPr>
            <w:tcW w:w="318" w:type="pct"/>
          </w:tcPr>
          <w:p w14:paraId="2FE47D3A" w14:textId="5703F652" w:rsidR="00AC1585" w:rsidRPr="007677DC" w:rsidRDefault="00AC1585" w:rsidP="007C7AAB">
            <w:pPr>
              <w:ind w:firstLine="0"/>
              <w:jc w:val="center"/>
              <w:rPr>
                <w:rFonts w:eastAsia="Calibri"/>
                <w:bCs/>
                <w:color w:val="000000"/>
                <w:szCs w:val="24"/>
              </w:rPr>
            </w:pPr>
            <w:r w:rsidRPr="00AC1585">
              <w:rPr>
                <w:rFonts w:eastAsia="Calibri"/>
                <w:bCs/>
                <w:color w:val="000000"/>
                <w:szCs w:val="24"/>
              </w:rPr>
              <w:t>3</w:t>
            </w:r>
          </w:p>
        </w:tc>
        <w:tc>
          <w:tcPr>
            <w:tcW w:w="318" w:type="pct"/>
          </w:tcPr>
          <w:p w14:paraId="6BA4E18D" w14:textId="7A5A8AD1"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01" w:type="pct"/>
          </w:tcPr>
          <w:p w14:paraId="2F6DC301" w14:textId="6C2D94DF"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01" w:type="pct"/>
          </w:tcPr>
          <w:p w14:paraId="20DEBCAE" w14:textId="2BB510A5" w:rsidR="00AC1585" w:rsidRPr="007677DC" w:rsidRDefault="00AC1585" w:rsidP="007C7AAB">
            <w:pPr>
              <w:ind w:firstLine="0"/>
              <w:jc w:val="center"/>
              <w:rPr>
                <w:rFonts w:eastAsia="Calibri"/>
                <w:bCs/>
                <w:color w:val="000000"/>
                <w:szCs w:val="24"/>
              </w:rPr>
            </w:pPr>
            <w:r w:rsidRPr="00AC1585">
              <w:rPr>
                <w:rFonts w:eastAsia="Calibri"/>
                <w:bCs/>
                <w:color w:val="000000"/>
                <w:szCs w:val="24"/>
              </w:rPr>
              <w:t>46</w:t>
            </w:r>
          </w:p>
        </w:tc>
        <w:tc>
          <w:tcPr>
            <w:tcW w:w="318" w:type="pct"/>
          </w:tcPr>
          <w:p w14:paraId="1BF92559" w14:textId="77C55689"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18" w:type="pct"/>
          </w:tcPr>
          <w:p w14:paraId="401A7B68" w14:textId="77777777" w:rsidR="00AC1585" w:rsidRPr="007677DC" w:rsidRDefault="00AC1585" w:rsidP="007C7AAB">
            <w:pPr>
              <w:ind w:firstLine="0"/>
              <w:jc w:val="center"/>
              <w:rPr>
                <w:rFonts w:eastAsia="Calibri"/>
                <w:bCs/>
                <w:color w:val="000000"/>
                <w:szCs w:val="24"/>
              </w:rPr>
            </w:pPr>
          </w:p>
        </w:tc>
        <w:tc>
          <w:tcPr>
            <w:tcW w:w="318" w:type="pct"/>
          </w:tcPr>
          <w:p w14:paraId="52FD27D6" w14:textId="52940D54"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318" w:type="pct"/>
          </w:tcPr>
          <w:p w14:paraId="54EE1B87" w14:textId="77777777" w:rsidR="00AC1585" w:rsidRPr="007677DC" w:rsidRDefault="00AC1585" w:rsidP="007C7AAB">
            <w:pPr>
              <w:ind w:firstLine="0"/>
              <w:jc w:val="center"/>
              <w:rPr>
                <w:rFonts w:eastAsia="Calibri"/>
                <w:bCs/>
                <w:color w:val="000000"/>
                <w:szCs w:val="24"/>
              </w:rPr>
            </w:pPr>
          </w:p>
        </w:tc>
        <w:tc>
          <w:tcPr>
            <w:tcW w:w="318" w:type="pct"/>
          </w:tcPr>
          <w:p w14:paraId="4DA2DB44" w14:textId="100EC266"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318" w:type="pct"/>
          </w:tcPr>
          <w:p w14:paraId="7BC295A4" w14:textId="77777777" w:rsidR="00AC1585" w:rsidRPr="007677DC" w:rsidRDefault="00AC1585" w:rsidP="007C7AAB">
            <w:pPr>
              <w:ind w:firstLine="0"/>
              <w:jc w:val="center"/>
              <w:rPr>
                <w:rFonts w:eastAsia="Calibri"/>
                <w:bCs/>
                <w:color w:val="000000"/>
                <w:szCs w:val="24"/>
              </w:rPr>
            </w:pPr>
          </w:p>
        </w:tc>
      </w:tr>
      <w:tr w:rsidR="00AC1585" w:rsidRPr="00A25A77" w14:paraId="54089546" w14:textId="77777777" w:rsidTr="007C7AAB">
        <w:tc>
          <w:tcPr>
            <w:tcW w:w="1854" w:type="pct"/>
          </w:tcPr>
          <w:p w14:paraId="0C6237D9" w14:textId="77777777" w:rsidR="00AC1585" w:rsidRPr="007677DC" w:rsidRDefault="00AC1585" w:rsidP="007C7AAB">
            <w:pPr>
              <w:ind w:firstLine="0"/>
              <w:rPr>
                <w:rFonts w:eastAsia="Calibri"/>
                <w:bCs/>
                <w:color w:val="000000"/>
                <w:szCs w:val="24"/>
              </w:rPr>
            </w:pPr>
            <w:r w:rsidRPr="007677DC">
              <w:rPr>
                <w:rFonts w:eastAsia="Calibri"/>
                <w:szCs w:val="24"/>
              </w:rPr>
              <w:t>Number of trainings given on Kosgeb Entrepreneurship Training</w:t>
            </w:r>
          </w:p>
        </w:tc>
        <w:tc>
          <w:tcPr>
            <w:tcW w:w="318" w:type="pct"/>
          </w:tcPr>
          <w:p w14:paraId="2F054897" w14:textId="2C49BB2D" w:rsidR="00AC1585" w:rsidRPr="007677DC" w:rsidRDefault="00AC1585" w:rsidP="007C7AAB">
            <w:pPr>
              <w:ind w:firstLine="0"/>
              <w:jc w:val="center"/>
              <w:rPr>
                <w:rFonts w:eastAsia="Calibri"/>
                <w:bCs/>
                <w:color w:val="000000"/>
                <w:szCs w:val="24"/>
              </w:rPr>
            </w:pPr>
            <w:r>
              <w:rPr>
                <w:rFonts w:cs="Times New Roman"/>
                <w:sz w:val="18"/>
                <w:szCs w:val="18"/>
              </w:rPr>
              <w:t>2</w:t>
            </w:r>
          </w:p>
        </w:tc>
        <w:tc>
          <w:tcPr>
            <w:tcW w:w="318" w:type="pct"/>
          </w:tcPr>
          <w:p w14:paraId="78BE8AA4" w14:textId="13D1CCD2" w:rsidR="00AC1585" w:rsidRPr="007677DC" w:rsidRDefault="00AC1585" w:rsidP="007C7AAB">
            <w:pPr>
              <w:ind w:firstLine="0"/>
              <w:jc w:val="center"/>
              <w:rPr>
                <w:rFonts w:eastAsia="Calibri"/>
                <w:bCs/>
                <w:color w:val="000000"/>
                <w:szCs w:val="24"/>
              </w:rPr>
            </w:pPr>
            <w:r>
              <w:rPr>
                <w:rFonts w:cs="Times New Roman"/>
                <w:sz w:val="18"/>
                <w:szCs w:val="18"/>
              </w:rPr>
              <w:t>one</w:t>
            </w:r>
          </w:p>
        </w:tc>
        <w:tc>
          <w:tcPr>
            <w:tcW w:w="301" w:type="pct"/>
          </w:tcPr>
          <w:p w14:paraId="40D9A1DA" w14:textId="2F6E8191" w:rsidR="00AC1585" w:rsidRPr="007677DC" w:rsidRDefault="00AC1585" w:rsidP="007C7AAB">
            <w:pPr>
              <w:ind w:firstLine="0"/>
              <w:jc w:val="center"/>
              <w:rPr>
                <w:rFonts w:eastAsia="Calibri"/>
                <w:bCs/>
                <w:color w:val="000000"/>
                <w:szCs w:val="24"/>
              </w:rPr>
            </w:pPr>
            <w:r>
              <w:rPr>
                <w:rFonts w:cs="Times New Roman"/>
                <w:sz w:val="18"/>
                <w:szCs w:val="18"/>
              </w:rPr>
              <w:t>2</w:t>
            </w:r>
          </w:p>
        </w:tc>
        <w:tc>
          <w:tcPr>
            <w:tcW w:w="301" w:type="pct"/>
          </w:tcPr>
          <w:p w14:paraId="7822EDCD" w14:textId="290AB940" w:rsidR="00AC1585" w:rsidRPr="007677DC" w:rsidRDefault="00AC1585" w:rsidP="007C7AAB">
            <w:pPr>
              <w:ind w:firstLine="0"/>
              <w:jc w:val="center"/>
              <w:rPr>
                <w:rFonts w:eastAsia="Calibri"/>
                <w:bCs/>
                <w:color w:val="000000"/>
                <w:szCs w:val="24"/>
              </w:rPr>
            </w:pPr>
            <w:r>
              <w:rPr>
                <w:rFonts w:cs="Times New Roman"/>
                <w:sz w:val="18"/>
                <w:szCs w:val="18"/>
              </w:rPr>
              <w:t>2</w:t>
            </w:r>
          </w:p>
        </w:tc>
        <w:tc>
          <w:tcPr>
            <w:tcW w:w="318" w:type="pct"/>
          </w:tcPr>
          <w:p w14:paraId="6F09C7DB" w14:textId="6EDE75FA" w:rsidR="00AC1585" w:rsidRPr="007677DC" w:rsidRDefault="00AC1585" w:rsidP="007C7AAB">
            <w:pPr>
              <w:ind w:firstLine="0"/>
              <w:jc w:val="center"/>
              <w:rPr>
                <w:rFonts w:eastAsia="Calibri"/>
                <w:bCs/>
                <w:color w:val="000000"/>
                <w:szCs w:val="24"/>
              </w:rPr>
            </w:pPr>
            <w:r>
              <w:rPr>
                <w:rFonts w:cs="Times New Roman"/>
                <w:sz w:val="18"/>
                <w:szCs w:val="18"/>
              </w:rPr>
              <w:t xml:space="preserve"> </w:t>
            </w:r>
          </w:p>
        </w:tc>
        <w:tc>
          <w:tcPr>
            <w:tcW w:w="318" w:type="pct"/>
          </w:tcPr>
          <w:p w14:paraId="65451C76" w14:textId="77777777" w:rsidR="00AC1585" w:rsidRPr="007677DC" w:rsidRDefault="00AC1585" w:rsidP="007C7AAB">
            <w:pPr>
              <w:ind w:firstLine="0"/>
              <w:jc w:val="center"/>
              <w:rPr>
                <w:rFonts w:eastAsia="Calibri"/>
                <w:bCs/>
                <w:color w:val="000000"/>
                <w:szCs w:val="24"/>
              </w:rPr>
            </w:pPr>
          </w:p>
        </w:tc>
        <w:tc>
          <w:tcPr>
            <w:tcW w:w="318" w:type="pct"/>
          </w:tcPr>
          <w:p w14:paraId="2761B71B" w14:textId="0D3D59C2" w:rsidR="00AC1585" w:rsidRPr="007677DC" w:rsidRDefault="00AC1585" w:rsidP="007C7AAB">
            <w:pPr>
              <w:ind w:firstLine="0"/>
              <w:jc w:val="center"/>
              <w:rPr>
                <w:rFonts w:eastAsia="Calibri"/>
                <w:bCs/>
                <w:color w:val="000000"/>
                <w:szCs w:val="24"/>
              </w:rPr>
            </w:pPr>
            <w:r>
              <w:rPr>
                <w:rFonts w:cs="Times New Roman"/>
                <w:sz w:val="18"/>
                <w:szCs w:val="18"/>
              </w:rPr>
              <w:t>2</w:t>
            </w:r>
          </w:p>
        </w:tc>
        <w:tc>
          <w:tcPr>
            <w:tcW w:w="318" w:type="pct"/>
          </w:tcPr>
          <w:p w14:paraId="6ABA5149" w14:textId="77777777" w:rsidR="00AC1585" w:rsidRPr="007677DC" w:rsidRDefault="00AC1585" w:rsidP="007C7AAB">
            <w:pPr>
              <w:ind w:firstLine="0"/>
              <w:jc w:val="center"/>
              <w:rPr>
                <w:rFonts w:eastAsia="Calibri"/>
                <w:bCs/>
                <w:color w:val="000000"/>
                <w:szCs w:val="24"/>
              </w:rPr>
            </w:pPr>
          </w:p>
        </w:tc>
        <w:tc>
          <w:tcPr>
            <w:tcW w:w="318" w:type="pct"/>
          </w:tcPr>
          <w:p w14:paraId="08CD4C7E" w14:textId="45675E33" w:rsidR="00AC1585" w:rsidRPr="007677DC" w:rsidRDefault="00AC1585" w:rsidP="007C7AAB">
            <w:pPr>
              <w:ind w:firstLine="0"/>
              <w:jc w:val="center"/>
              <w:rPr>
                <w:rFonts w:eastAsia="Calibri"/>
                <w:bCs/>
                <w:color w:val="000000"/>
                <w:szCs w:val="24"/>
              </w:rPr>
            </w:pPr>
            <w:r>
              <w:rPr>
                <w:rFonts w:cs="Times New Roman"/>
                <w:sz w:val="18"/>
                <w:szCs w:val="18"/>
              </w:rPr>
              <w:t>2</w:t>
            </w:r>
          </w:p>
        </w:tc>
        <w:tc>
          <w:tcPr>
            <w:tcW w:w="318" w:type="pct"/>
          </w:tcPr>
          <w:p w14:paraId="46FC31A0" w14:textId="77777777" w:rsidR="00AC1585" w:rsidRPr="007677DC" w:rsidRDefault="00AC1585" w:rsidP="007C7AAB">
            <w:pPr>
              <w:ind w:firstLine="0"/>
              <w:jc w:val="center"/>
              <w:rPr>
                <w:rFonts w:eastAsia="Calibri"/>
                <w:bCs/>
                <w:color w:val="000000"/>
                <w:szCs w:val="24"/>
              </w:rPr>
            </w:pPr>
          </w:p>
        </w:tc>
      </w:tr>
      <w:tr w:rsidR="007C7AAB" w:rsidRPr="00A25A77" w14:paraId="238D846E" w14:textId="77777777" w:rsidTr="007C7AAB">
        <w:tc>
          <w:tcPr>
            <w:tcW w:w="1854" w:type="pct"/>
          </w:tcPr>
          <w:p w14:paraId="68538993" w14:textId="77777777" w:rsidR="007C7AAB" w:rsidRPr="007677DC" w:rsidRDefault="007C7AAB" w:rsidP="007C7AAB">
            <w:pPr>
              <w:ind w:firstLine="0"/>
              <w:rPr>
                <w:rFonts w:eastAsia="Calibri"/>
                <w:bCs/>
                <w:color w:val="000000"/>
                <w:szCs w:val="24"/>
              </w:rPr>
            </w:pPr>
            <w:r w:rsidRPr="007677DC">
              <w:rPr>
                <w:rFonts w:eastAsia="Calibri"/>
                <w:bCs/>
                <w:szCs w:val="24"/>
              </w:rPr>
              <w:t>Evaluation: Survey,</w:t>
            </w:r>
            <w:r w:rsidRPr="007677DC">
              <w:rPr>
                <w:rFonts w:eastAsia="Calibri"/>
                <w:szCs w:val="24"/>
              </w:rPr>
              <w:t xml:space="preserve"> Turnitin output, number of animated presentations, number of courses attended in these areas</w:t>
            </w:r>
          </w:p>
        </w:tc>
        <w:tc>
          <w:tcPr>
            <w:tcW w:w="636" w:type="pct"/>
            <w:gridSpan w:val="2"/>
          </w:tcPr>
          <w:p w14:paraId="67D1C2DD" w14:textId="77777777" w:rsidR="007C7AAB" w:rsidRPr="007677DC" w:rsidRDefault="007C7AAB" w:rsidP="007C7AAB">
            <w:pPr>
              <w:ind w:firstLine="0"/>
              <w:jc w:val="center"/>
              <w:rPr>
                <w:rFonts w:eastAsia="Calibri"/>
                <w:bCs/>
                <w:color w:val="000000"/>
                <w:szCs w:val="24"/>
              </w:rPr>
            </w:pPr>
          </w:p>
        </w:tc>
        <w:tc>
          <w:tcPr>
            <w:tcW w:w="602" w:type="pct"/>
            <w:gridSpan w:val="2"/>
          </w:tcPr>
          <w:p w14:paraId="752D78CA" w14:textId="77777777" w:rsidR="007C7AAB" w:rsidRPr="007677DC" w:rsidRDefault="007C7AAB" w:rsidP="007C7AAB">
            <w:pPr>
              <w:ind w:firstLine="0"/>
              <w:jc w:val="center"/>
              <w:rPr>
                <w:rFonts w:eastAsia="Calibri"/>
                <w:bCs/>
                <w:color w:val="000000"/>
                <w:szCs w:val="24"/>
              </w:rPr>
            </w:pPr>
            <w:r w:rsidRPr="007677DC">
              <w:rPr>
                <w:rFonts w:eastAsia="Calibri"/>
                <w:bCs/>
                <w:color w:val="000000"/>
                <w:szCs w:val="24"/>
              </w:rPr>
              <w:t>one</w:t>
            </w:r>
          </w:p>
        </w:tc>
        <w:tc>
          <w:tcPr>
            <w:tcW w:w="636" w:type="pct"/>
            <w:gridSpan w:val="2"/>
          </w:tcPr>
          <w:p w14:paraId="6C7FDBC9" w14:textId="77777777" w:rsidR="007C7AAB" w:rsidRPr="007677DC" w:rsidRDefault="007C7AAB" w:rsidP="007C7AAB">
            <w:pPr>
              <w:ind w:firstLine="0"/>
              <w:jc w:val="center"/>
              <w:rPr>
                <w:rFonts w:eastAsia="Calibri"/>
                <w:bCs/>
                <w:color w:val="000000"/>
                <w:szCs w:val="24"/>
              </w:rPr>
            </w:pPr>
            <w:r>
              <w:rPr>
                <w:rFonts w:eastAsia="Calibri"/>
                <w:bCs/>
                <w:color w:val="000000"/>
                <w:szCs w:val="24"/>
              </w:rPr>
              <w:t>2</w:t>
            </w:r>
          </w:p>
        </w:tc>
        <w:tc>
          <w:tcPr>
            <w:tcW w:w="636" w:type="pct"/>
            <w:gridSpan w:val="2"/>
          </w:tcPr>
          <w:p w14:paraId="001F9859" w14:textId="77777777" w:rsidR="007C7AAB" w:rsidRPr="007677DC" w:rsidRDefault="007C7AAB" w:rsidP="007C7AAB">
            <w:pPr>
              <w:ind w:firstLine="0"/>
              <w:jc w:val="center"/>
              <w:rPr>
                <w:rFonts w:eastAsia="Calibri"/>
                <w:bCs/>
                <w:color w:val="000000"/>
                <w:szCs w:val="24"/>
              </w:rPr>
            </w:pPr>
            <w:r>
              <w:rPr>
                <w:rFonts w:eastAsia="Calibri"/>
                <w:bCs/>
                <w:color w:val="000000"/>
                <w:szCs w:val="24"/>
              </w:rPr>
              <w:t>2</w:t>
            </w:r>
          </w:p>
        </w:tc>
        <w:tc>
          <w:tcPr>
            <w:tcW w:w="636" w:type="pct"/>
            <w:gridSpan w:val="2"/>
          </w:tcPr>
          <w:p w14:paraId="57243837" w14:textId="77777777" w:rsidR="007C7AAB" w:rsidRPr="007677DC" w:rsidRDefault="007C7AAB" w:rsidP="007C7AAB">
            <w:pPr>
              <w:ind w:firstLine="0"/>
              <w:jc w:val="center"/>
              <w:rPr>
                <w:rFonts w:eastAsia="Calibri"/>
                <w:bCs/>
                <w:color w:val="000000"/>
                <w:szCs w:val="24"/>
              </w:rPr>
            </w:pPr>
            <w:r>
              <w:rPr>
                <w:rFonts w:eastAsia="Calibri"/>
                <w:bCs/>
                <w:color w:val="000000"/>
                <w:szCs w:val="24"/>
              </w:rPr>
              <w:t>3</w:t>
            </w:r>
          </w:p>
        </w:tc>
      </w:tr>
    </w:tbl>
    <w:p w14:paraId="3EA809C0" w14:textId="77777777" w:rsidR="00853B2C" w:rsidRDefault="00853B2C" w:rsidP="00853B2C">
      <w:pPr>
        <w:rPr>
          <w:bCs/>
        </w:rPr>
      </w:pPr>
      <w:r w:rsidRPr="00894F52">
        <w:rPr>
          <w:bCs/>
        </w:rPr>
        <w:t>H: Targeted; B: Achieved</w:t>
      </w:r>
    </w:p>
    <w:p w14:paraId="72219946" w14:textId="77777777" w:rsidR="00894F52" w:rsidRPr="00894F52" w:rsidRDefault="00894F52" w:rsidP="00894F52">
      <w:pPr>
        <w:rPr>
          <w:b/>
        </w:rPr>
      </w:pPr>
      <w:r w:rsidRPr="00894F52">
        <w:rPr>
          <w:b/>
        </w:rPr>
        <w:t xml:space="preserve">STRATEGIC GOAL 2: </w:t>
      </w:r>
      <w:r w:rsidRPr="00894F52">
        <w:t>To provide quality education and training activities</w:t>
      </w:r>
    </w:p>
    <w:p w14:paraId="0E01F8B6" w14:textId="77777777" w:rsidR="00894F52" w:rsidRPr="00894F52" w:rsidRDefault="00894F52" w:rsidP="00894F52">
      <w:r w:rsidRPr="00894F52">
        <w:rPr>
          <w:b/>
        </w:rPr>
        <w:lastRenderedPageBreak/>
        <w:t xml:space="preserve">Strategic Goal 1: </w:t>
      </w:r>
      <w:r w:rsidRPr="00894F52">
        <w:t>Having the courses written objectively by academicians who are the best in their fields, both at and outside the university.</w:t>
      </w:r>
    </w:p>
    <w:p w14:paraId="7CAF0F57" w14:textId="77777777" w:rsidR="00894F52" w:rsidRPr="00894F52" w:rsidRDefault="00894F52" w:rsidP="00894F52">
      <w:pPr>
        <w:rPr>
          <w:bCs/>
        </w:rPr>
      </w:pPr>
      <w:r w:rsidRPr="00894F52">
        <w:rPr>
          <w:b/>
          <w:bCs/>
        </w:rPr>
        <w:t xml:space="preserve">Strategy 1.1. </w:t>
      </w:r>
      <w:r w:rsidRPr="00894F52">
        <w:rPr>
          <w:bCs/>
        </w:rPr>
        <w:t>First of all, offering courses to academics who have publications in their fields in the SSCI index.</w:t>
      </w:r>
      <w:r w:rsidRPr="00894F52">
        <w:t xml:space="preserve"> </w:t>
      </w:r>
    </w:p>
    <w:p w14:paraId="62EC89C5" w14:textId="77777777" w:rsidR="00894F52" w:rsidRPr="00894F52" w:rsidRDefault="00894F52" w:rsidP="00894F52">
      <w:r w:rsidRPr="00894F52">
        <w:rPr>
          <w:b/>
          <w:bCs/>
        </w:rPr>
        <w:t xml:space="preserve">Strategy 1.2. </w:t>
      </w:r>
      <w:r w:rsidRPr="00894F52">
        <w:t>Putting lessons and practices from different fields into the education plan</w:t>
      </w:r>
    </w:p>
    <w:p w14:paraId="276E2C80" w14:textId="77777777" w:rsidR="00894F52" w:rsidRPr="00894F52" w:rsidRDefault="00894F52" w:rsidP="00894F52">
      <w:r w:rsidRPr="00894F52">
        <w:rPr>
          <w:b/>
        </w:rPr>
        <w:t xml:space="preserve">Strategic Goal 2: </w:t>
      </w:r>
      <w:r w:rsidRPr="00894F52">
        <w:t>Ensuring international accreditation</w:t>
      </w:r>
    </w:p>
    <w:p w14:paraId="48ADED7C" w14:textId="77777777" w:rsidR="00894F52" w:rsidRPr="00894F52" w:rsidRDefault="00894F52" w:rsidP="00894F52">
      <w:r w:rsidRPr="00894F52">
        <w:rPr>
          <w:b/>
        </w:rPr>
        <w:t xml:space="preserve">Strategy 2.1: </w:t>
      </w:r>
      <w:r w:rsidRPr="00894F52">
        <w:t>Ensuring the necessary infrastructure and superstructure preparations</w:t>
      </w:r>
    </w:p>
    <w:p w14:paraId="537C96B9" w14:textId="77777777" w:rsidR="00894F52" w:rsidRPr="00894F52" w:rsidRDefault="00894F52" w:rsidP="00894F52">
      <w:r w:rsidRPr="00894F52">
        <w:rPr>
          <w:b/>
        </w:rPr>
        <w:t xml:space="preserve">Strategy 2.2: </w:t>
      </w:r>
      <w:r w:rsidRPr="00894F52">
        <w:t>Employing academics whose English language knowledge complies with international accreditation, increasing the language proficiency of existing academics</w:t>
      </w:r>
    </w:p>
    <w:p w14:paraId="6DAF0787" w14:textId="77777777" w:rsidR="00894F52" w:rsidRPr="00894F52" w:rsidRDefault="00894F52" w:rsidP="00894F52">
      <w:r w:rsidRPr="00894F52">
        <w:rPr>
          <w:b/>
        </w:rPr>
        <w:t xml:space="preserve">Strategic Goal 3: </w:t>
      </w:r>
      <w:r w:rsidRPr="00894F52">
        <w:t>To ensure the internationalization of the department</w:t>
      </w:r>
    </w:p>
    <w:p w14:paraId="6EC0BB74" w14:textId="77777777" w:rsidR="00894F52" w:rsidRPr="00894F52" w:rsidRDefault="00894F52" w:rsidP="00894F52">
      <w:r w:rsidRPr="00894F52">
        <w:rPr>
          <w:b/>
        </w:rPr>
        <w:t xml:space="preserve">Strategy 3.1: </w:t>
      </w:r>
      <w:r w:rsidRPr="00894F52">
        <w:t xml:space="preserve">Erasmus etc. within the scope of international </w:t>
      </w:r>
      <w:proofErr w:type="gramStart"/>
      <w:r w:rsidRPr="00894F52">
        <w:t>cooperation .</w:t>
      </w:r>
      <w:proofErr w:type="gramEnd"/>
      <w:r w:rsidRPr="00894F52">
        <w:t xml:space="preserve"> writing and/or partnering on projects</w:t>
      </w:r>
    </w:p>
    <w:p w14:paraId="72E44341" w14:textId="77777777" w:rsidR="00894F52" w:rsidRDefault="00894F52" w:rsidP="00894F52">
      <w:r w:rsidRPr="00894F52">
        <w:rPr>
          <w:b/>
        </w:rPr>
        <w:t xml:space="preserve">Strategy 3.2: </w:t>
      </w:r>
      <w:r w:rsidRPr="00894F52">
        <w:t>Organizing international symposiums, panels and workshops and participating in such international events</w:t>
      </w:r>
    </w:p>
    <w:tbl>
      <w:tblPr>
        <w:tblStyle w:val="TabloKlavuzu1"/>
        <w:tblW w:w="13601" w:type="dxa"/>
        <w:tblLook w:val="04A0" w:firstRow="1" w:lastRow="0" w:firstColumn="1" w:lastColumn="0" w:noHBand="0" w:noVBand="1"/>
      </w:tblPr>
      <w:tblGrid>
        <w:gridCol w:w="4848"/>
        <w:gridCol w:w="870"/>
        <w:gridCol w:w="857"/>
        <w:gridCol w:w="870"/>
        <w:gridCol w:w="857"/>
        <w:gridCol w:w="988"/>
        <w:gridCol w:w="857"/>
        <w:gridCol w:w="870"/>
        <w:gridCol w:w="857"/>
        <w:gridCol w:w="870"/>
        <w:gridCol w:w="857"/>
      </w:tblGrid>
      <w:tr w:rsidR="007C7AAB" w:rsidRPr="0082378B" w14:paraId="56C4FDFD" w14:textId="77777777" w:rsidTr="007C7AAB">
        <w:tc>
          <w:tcPr>
            <w:tcW w:w="4957" w:type="dxa"/>
          </w:tcPr>
          <w:p w14:paraId="6AC47622" w14:textId="77777777" w:rsidR="007C7AAB" w:rsidRPr="007677DC" w:rsidRDefault="007C7AAB" w:rsidP="007C7AAB">
            <w:pPr>
              <w:ind w:firstLine="0"/>
              <w:rPr>
                <w:rFonts w:eastAsia="Calibri"/>
                <w:bCs/>
                <w:color w:val="000000"/>
                <w:szCs w:val="24"/>
              </w:rPr>
            </w:pPr>
            <w:r w:rsidRPr="007677DC">
              <w:rPr>
                <w:rFonts w:eastAsia="Calibri"/>
                <w:szCs w:val="24"/>
              </w:rPr>
              <w:t>Performance Indicators:</w:t>
            </w:r>
          </w:p>
        </w:tc>
        <w:tc>
          <w:tcPr>
            <w:tcW w:w="850" w:type="dxa"/>
          </w:tcPr>
          <w:p w14:paraId="0DF4F8F4" w14:textId="77777777" w:rsidR="007C7AAB" w:rsidRPr="007677DC" w:rsidRDefault="007C7AAB" w:rsidP="007C7AAB">
            <w:pPr>
              <w:ind w:firstLine="0"/>
              <w:jc w:val="center"/>
              <w:rPr>
                <w:rFonts w:eastAsia="Calibri"/>
                <w:bCs/>
                <w:color w:val="000000"/>
                <w:szCs w:val="24"/>
              </w:rPr>
            </w:pPr>
            <w:r w:rsidRPr="007677DC">
              <w:rPr>
                <w:rFonts w:eastAsia="Calibri"/>
                <w:szCs w:val="24"/>
              </w:rPr>
              <w:t>2021H</w:t>
            </w:r>
          </w:p>
        </w:tc>
        <w:tc>
          <w:tcPr>
            <w:tcW w:w="851" w:type="dxa"/>
          </w:tcPr>
          <w:p w14:paraId="09FF7333" w14:textId="77777777" w:rsidR="007C7AAB" w:rsidRPr="007677DC" w:rsidRDefault="007C7AAB" w:rsidP="007C7AAB">
            <w:pPr>
              <w:ind w:firstLine="0"/>
              <w:jc w:val="center"/>
              <w:rPr>
                <w:rFonts w:eastAsia="Calibri"/>
                <w:bCs/>
                <w:color w:val="000000"/>
                <w:szCs w:val="24"/>
              </w:rPr>
            </w:pPr>
            <w:r w:rsidRPr="007677DC">
              <w:rPr>
                <w:rFonts w:eastAsia="Calibri"/>
                <w:szCs w:val="24"/>
              </w:rPr>
              <w:t>2021B</w:t>
            </w:r>
          </w:p>
        </w:tc>
        <w:tc>
          <w:tcPr>
            <w:tcW w:w="850" w:type="dxa"/>
          </w:tcPr>
          <w:p w14:paraId="27F314BD" w14:textId="77777777" w:rsidR="007C7AAB" w:rsidRPr="007677DC" w:rsidRDefault="007C7AAB" w:rsidP="007C7AAB">
            <w:pPr>
              <w:ind w:firstLine="0"/>
              <w:jc w:val="center"/>
              <w:rPr>
                <w:rFonts w:eastAsia="Calibri"/>
                <w:bCs/>
                <w:color w:val="000000"/>
                <w:szCs w:val="24"/>
              </w:rPr>
            </w:pPr>
            <w:r w:rsidRPr="007677DC">
              <w:rPr>
                <w:rFonts w:eastAsia="Calibri"/>
                <w:bCs/>
                <w:color w:val="000000"/>
                <w:szCs w:val="24"/>
              </w:rPr>
              <w:t>2022H</w:t>
            </w:r>
            <w:r w:rsidRPr="007677DC">
              <w:rPr>
                <w:rFonts w:eastAsia="Calibri"/>
                <w:szCs w:val="24"/>
              </w:rPr>
              <w:t>​</w:t>
            </w:r>
          </w:p>
        </w:tc>
        <w:tc>
          <w:tcPr>
            <w:tcW w:w="851" w:type="dxa"/>
          </w:tcPr>
          <w:p w14:paraId="336F6CC1" w14:textId="77777777" w:rsidR="007C7AAB" w:rsidRPr="007677DC" w:rsidRDefault="007C7AAB" w:rsidP="007C7AAB">
            <w:pPr>
              <w:ind w:firstLine="0"/>
              <w:jc w:val="center"/>
              <w:rPr>
                <w:rFonts w:eastAsia="Calibri"/>
                <w:bCs/>
                <w:color w:val="000000"/>
                <w:szCs w:val="24"/>
              </w:rPr>
            </w:pPr>
            <w:r w:rsidRPr="007677DC">
              <w:rPr>
                <w:rFonts w:eastAsia="Calibri"/>
                <w:bCs/>
                <w:color w:val="000000"/>
                <w:szCs w:val="24"/>
              </w:rPr>
              <w:t>2022B</w:t>
            </w:r>
          </w:p>
        </w:tc>
        <w:tc>
          <w:tcPr>
            <w:tcW w:w="992" w:type="dxa"/>
          </w:tcPr>
          <w:p w14:paraId="6421B2D7" w14:textId="314FDD89" w:rsidR="007C7AAB" w:rsidRPr="007677DC" w:rsidRDefault="007C7AAB" w:rsidP="007C7AAB">
            <w:pPr>
              <w:ind w:firstLine="0"/>
              <w:jc w:val="center"/>
              <w:rPr>
                <w:rFonts w:eastAsia="Calibri"/>
                <w:bCs/>
                <w:color w:val="000000"/>
                <w:szCs w:val="24"/>
              </w:rPr>
            </w:pPr>
            <w:r w:rsidRPr="007677DC">
              <w:rPr>
                <w:rFonts w:eastAsia="Calibri"/>
                <w:bCs/>
                <w:color w:val="000000"/>
                <w:szCs w:val="24"/>
              </w:rPr>
              <w:t>2023H</w:t>
            </w:r>
            <w:r>
              <w:rPr>
                <w:rFonts w:eastAsia="Calibri"/>
                <w:bCs/>
                <w:color w:val="000000"/>
                <w:szCs w:val="24"/>
              </w:rPr>
              <w:br/>
            </w:r>
            <w:r w:rsidRPr="007677DC">
              <w:rPr>
                <w:rFonts w:eastAsia="Calibri"/>
                <w:szCs w:val="24"/>
              </w:rPr>
              <w:t>​</w:t>
            </w:r>
          </w:p>
        </w:tc>
        <w:tc>
          <w:tcPr>
            <w:tcW w:w="850" w:type="dxa"/>
          </w:tcPr>
          <w:p w14:paraId="7BD6C3F5" w14:textId="77777777" w:rsidR="007C7AAB" w:rsidRPr="007677DC" w:rsidRDefault="007C7AAB" w:rsidP="007C7AAB">
            <w:pPr>
              <w:ind w:firstLine="0"/>
              <w:jc w:val="center"/>
              <w:rPr>
                <w:rFonts w:eastAsia="Calibri"/>
                <w:bCs/>
                <w:color w:val="000000"/>
                <w:szCs w:val="24"/>
              </w:rPr>
            </w:pPr>
            <w:r w:rsidRPr="007677DC">
              <w:rPr>
                <w:rFonts w:eastAsia="Calibri"/>
                <w:bCs/>
                <w:color w:val="000000"/>
                <w:szCs w:val="24"/>
              </w:rPr>
              <w:t>2023B</w:t>
            </w:r>
          </w:p>
        </w:tc>
        <w:tc>
          <w:tcPr>
            <w:tcW w:w="850" w:type="dxa"/>
          </w:tcPr>
          <w:p w14:paraId="252C0A42" w14:textId="785A78F1" w:rsidR="007C7AAB" w:rsidRPr="007677DC" w:rsidRDefault="007C7AAB" w:rsidP="007C7AAB">
            <w:pPr>
              <w:ind w:firstLine="0"/>
              <w:jc w:val="center"/>
              <w:rPr>
                <w:rFonts w:eastAsia="Calibri"/>
                <w:bCs/>
                <w:color w:val="000000"/>
                <w:szCs w:val="24"/>
              </w:rPr>
            </w:pPr>
            <w:r>
              <w:rPr>
                <w:rFonts w:eastAsia="Calibri"/>
                <w:bCs/>
                <w:color w:val="000000"/>
                <w:szCs w:val="24"/>
              </w:rPr>
              <w:t>2024H</w:t>
            </w:r>
            <w:r>
              <w:rPr>
                <w:rFonts w:eastAsia="Calibri"/>
                <w:bCs/>
                <w:color w:val="000000"/>
                <w:szCs w:val="24"/>
              </w:rPr>
              <w:br/>
              <w:t>​</w:t>
            </w:r>
          </w:p>
        </w:tc>
        <w:tc>
          <w:tcPr>
            <w:tcW w:w="850" w:type="dxa"/>
          </w:tcPr>
          <w:p w14:paraId="7B056B82" w14:textId="146BC76B" w:rsidR="007C7AAB" w:rsidRPr="007677DC" w:rsidRDefault="007C7AAB" w:rsidP="007C7AAB">
            <w:pPr>
              <w:ind w:firstLine="0"/>
              <w:jc w:val="center"/>
              <w:rPr>
                <w:rFonts w:eastAsia="Calibri"/>
                <w:bCs/>
                <w:color w:val="000000"/>
                <w:szCs w:val="24"/>
              </w:rPr>
            </w:pPr>
            <w:r>
              <w:rPr>
                <w:rFonts w:eastAsia="Calibri"/>
                <w:bCs/>
                <w:color w:val="000000"/>
                <w:szCs w:val="24"/>
              </w:rPr>
              <w:t>2024B</w:t>
            </w:r>
            <w:r>
              <w:rPr>
                <w:rFonts w:eastAsia="Calibri"/>
                <w:bCs/>
                <w:color w:val="000000"/>
                <w:szCs w:val="24"/>
              </w:rPr>
              <w:br/>
              <w:t>​</w:t>
            </w:r>
          </w:p>
        </w:tc>
        <w:tc>
          <w:tcPr>
            <w:tcW w:w="850" w:type="dxa"/>
          </w:tcPr>
          <w:p w14:paraId="34D37B0E" w14:textId="4BD754AF" w:rsidR="007C7AAB" w:rsidRDefault="007C7AAB" w:rsidP="007C7AAB">
            <w:pPr>
              <w:ind w:firstLine="0"/>
              <w:jc w:val="center"/>
              <w:rPr>
                <w:rFonts w:eastAsia="Calibri"/>
                <w:bCs/>
                <w:color w:val="000000"/>
                <w:szCs w:val="24"/>
              </w:rPr>
            </w:pPr>
            <w:r>
              <w:rPr>
                <w:rFonts w:eastAsia="Calibri"/>
                <w:bCs/>
                <w:color w:val="000000"/>
                <w:szCs w:val="24"/>
              </w:rPr>
              <w:t>2025H</w:t>
            </w:r>
            <w:r>
              <w:rPr>
                <w:rFonts w:eastAsia="Calibri"/>
                <w:bCs/>
                <w:color w:val="000000"/>
                <w:szCs w:val="24"/>
              </w:rPr>
              <w:br/>
              <w:t>​</w:t>
            </w:r>
          </w:p>
        </w:tc>
        <w:tc>
          <w:tcPr>
            <w:tcW w:w="850" w:type="dxa"/>
          </w:tcPr>
          <w:p w14:paraId="0462A0F1" w14:textId="786BD5B3" w:rsidR="007C7AAB" w:rsidRDefault="007C7AAB" w:rsidP="007C7AAB">
            <w:pPr>
              <w:ind w:firstLine="0"/>
              <w:jc w:val="center"/>
              <w:rPr>
                <w:rFonts w:eastAsia="Calibri"/>
                <w:bCs/>
                <w:color w:val="000000"/>
                <w:szCs w:val="24"/>
              </w:rPr>
            </w:pPr>
            <w:r>
              <w:rPr>
                <w:rFonts w:eastAsia="Calibri"/>
                <w:bCs/>
                <w:color w:val="000000"/>
                <w:szCs w:val="24"/>
              </w:rPr>
              <w:t>2025B</w:t>
            </w:r>
            <w:r>
              <w:rPr>
                <w:rFonts w:eastAsia="Calibri"/>
                <w:bCs/>
                <w:color w:val="000000"/>
                <w:szCs w:val="24"/>
              </w:rPr>
              <w:br/>
              <w:t>​</w:t>
            </w:r>
          </w:p>
        </w:tc>
      </w:tr>
      <w:tr w:rsidR="00AC1585" w:rsidRPr="0082378B" w14:paraId="59381985" w14:textId="77777777" w:rsidTr="007C7AAB">
        <w:tc>
          <w:tcPr>
            <w:tcW w:w="4957" w:type="dxa"/>
          </w:tcPr>
          <w:p w14:paraId="5E50B4D7" w14:textId="77777777" w:rsidR="00AC1585" w:rsidRPr="007677DC" w:rsidRDefault="00AC1585" w:rsidP="007C7AAB">
            <w:pPr>
              <w:ind w:firstLine="0"/>
              <w:rPr>
                <w:rFonts w:eastAsia="Calibri"/>
                <w:bCs/>
                <w:color w:val="000000"/>
                <w:szCs w:val="24"/>
              </w:rPr>
            </w:pPr>
            <w:r w:rsidRPr="007677DC">
              <w:rPr>
                <w:rFonts w:eastAsia="Calibri"/>
                <w:szCs w:val="24"/>
              </w:rPr>
              <w:t xml:space="preserve">Erasmus, </w:t>
            </w:r>
            <w:proofErr w:type="gramStart"/>
            <w:r w:rsidRPr="007677DC">
              <w:rPr>
                <w:rFonts w:eastAsia="Calibri"/>
                <w:szCs w:val="24"/>
              </w:rPr>
              <w:t>Mevlana ,</w:t>
            </w:r>
            <w:proofErr w:type="gramEnd"/>
            <w:r w:rsidRPr="007677DC">
              <w:rPr>
                <w:rFonts w:eastAsia="Calibri"/>
                <w:szCs w:val="24"/>
              </w:rPr>
              <w:t xml:space="preserve"> Farabi programs</w:t>
            </w:r>
          </w:p>
        </w:tc>
        <w:tc>
          <w:tcPr>
            <w:tcW w:w="850" w:type="dxa"/>
          </w:tcPr>
          <w:p w14:paraId="59368574" w14:textId="14B68219"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851" w:type="dxa"/>
          </w:tcPr>
          <w:p w14:paraId="1BAA9BD1" w14:textId="5F1469B7" w:rsidR="00AC1585" w:rsidRPr="007677DC" w:rsidRDefault="00AC1585" w:rsidP="007C7AAB">
            <w:pPr>
              <w:ind w:firstLine="0"/>
              <w:jc w:val="center"/>
              <w:rPr>
                <w:rFonts w:eastAsia="Calibri"/>
                <w:bCs/>
                <w:color w:val="000000"/>
                <w:szCs w:val="24"/>
              </w:rPr>
            </w:pPr>
            <w:r w:rsidRPr="00AC1585">
              <w:rPr>
                <w:rFonts w:eastAsia="Calibri"/>
                <w:bCs/>
                <w:color w:val="000000"/>
                <w:szCs w:val="24"/>
              </w:rPr>
              <w:t>0</w:t>
            </w:r>
          </w:p>
        </w:tc>
        <w:tc>
          <w:tcPr>
            <w:tcW w:w="850" w:type="dxa"/>
          </w:tcPr>
          <w:p w14:paraId="7B28713F" w14:textId="06AC2C4C"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851" w:type="dxa"/>
          </w:tcPr>
          <w:p w14:paraId="598D734C" w14:textId="162C053A" w:rsidR="00AC1585" w:rsidRPr="007677DC" w:rsidRDefault="00AC1585" w:rsidP="007C7AAB">
            <w:pPr>
              <w:ind w:firstLine="0"/>
              <w:jc w:val="center"/>
              <w:rPr>
                <w:rFonts w:eastAsia="Calibri"/>
                <w:bCs/>
                <w:color w:val="000000"/>
                <w:szCs w:val="24"/>
              </w:rPr>
            </w:pPr>
            <w:r w:rsidRPr="00AC1585">
              <w:rPr>
                <w:rFonts w:eastAsia="Calibri"/>
                <w:bCs/>
                <w:color w:val="000000"/>
                <w:szCs w:val="24"/>
              </w:rPr>
              <w:t>0</w:t>
            </w:r>
          </w:p>
        </w:tc>
        <w:tc>
          <w:tcPr>
            <w:tcW w:w="992" w:type="dxa"/>
          </w:tcPr>
          <w:p w14:paraId="228D1CBA" w14:textId="430E4160"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850" w:type="dxa"/>
          </w:tcPr>
          <w:p w14:paraId="1A93D78D" w14:textId="77777777" w:rsidR="00AC1585" w:rsidRPr="007677DC" w:rsidRDefault="00AC1585" w:rsidP="007C7AAB">
            <w:pPr>
              <w:ind w:firstLine="0"/>
              <w:jc w:val="center"/>
              <w:rPr>
                <w:rFonts w:eastAsia="Calibri"/>
                <w:bCs/>
                <w:color w:val="000000"/>
                <w:szCs w:val="24"/>
              </w:rPr>
            </w:pPr>
          </w:p>
        </w:tc>
        <w:tc>
          <w:tcPr>
            <w:tcW w:w="850" w:type="dxa"/>
          </w:tcPr>
          <w:p w14:paraId="34C0F6BE" w14:textId="29821A65" w:rsidR="00AC1585" w:rsidRPr="007677DC" w:rsidRDefault="00AC1585" w:rsidP="007C7AAB">
            <w:pPr>
              <w:ind w:firstLine="0"/>
              <w:jc w:val="center"/>
              <w:rPr>
                <w:rFonts w:eastAsia="Calibri"/>
                <w:bCs/>
                <w:color w:val="000000"/>
                <w:szCs w:val="24"/>
              </w:rPr>
            </w:pPr>
            <w:r w:rsidRPr="00AC1585">
              <w:rPr>
                <w:rFonts w:eastAsia="Calibri"/>
                <w:bCs/>
                <w:color w:val="000000"/>
                <w:szCs w:val="24"/>
              </w:rPr>
              <w:t>3</w:t>
            </w:r>
          </w:p>
        </w:tc>
        <w:tc>
          <w:tcPr>
            <w:tcW w:w="850" w:type="dxa"/>
          </w:tcPr>
          <w:p w14:paraId="69C6AB8A" w14:textId="77777777" w:rsidR="00AC1585" w:rsidRPr="007677DC" w:rsidRDefault="00AC1585" w:rsidP="007C7AAB">
            <w:pPr>
              <w:ind w:firstLine="0"/>
              <w:jc w:val="center"/>
              <w:rPr>
                <w:rFonts w:eastAsia="Calibri"/>
                <w:bCs/>
                <w:color w:val="000000"/>
                <w:szCs w:val="24"/>
              </w:rPr>
            </w:pPr>
          </w:p>
        </w:tc>
        <w:tc>
          <w:tcPr>
            <w:tcW w:w="850" w:type="dxa"/>
          </w:tcPr>
          <w:p w14:paraId="05AFC925" w14:textId="2611E8D2"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850" w:type="dxa"/>
          </w:tcPr>
          <w:p w14:paraId="43C43528" w14:textId="77777777" w:rsidR="00AC1585" w:rsidRPr="007677DC" w:rsidRDefault="00AC1585" w:rsidP="007C7AAB">
            <w:pPr>
              <w:ind w:firstLine="0"/>
              <w:jc w:val="center"/>
              <w:rPr>
                <w:rFonts w:eastAsia="Calibri"/>
                <w:bCs/>
                <w:color w:val="000000"/>
                <w:szCs w:val="24"/>
              </w:rPr>
            </w:pPr>
          </w:p>
        </w:tc>
      </w:tr>
      <w:tr w:rsidR="00AC1585" w:rsidRPr="0082378B" w14:paraId="2DE67D67" w14:textId="77777777" w:rsidTr="007C7AAB">
        <w:tc>
          <w:tcPr>
            <w:tcW w:w="4957" w:type="dxa"/>
          </w:tcPr>
          <w:p w14:paraId="5837E2EC" w14:textId="77777777" w:rsidR="00AC1585" w:rsidRPr="007677DC" w:rsidRDefault="00AC1585" w:rsidP="007C7AAB">
            <w:pPr>
              <w:ind w:firstLine="0"/>
              <w:rPr>
                <w:rFonts w:eastAsia="Calibri"/>
                <w:bCs/>
                <w:color w:val="000000"/>
                <w:szCs w:val="24"/>
              </w:rPr>
            </w:pPr>
            <w:r w:rsidRPr="007677DC">
              <w:rPr>
                <w:rFonts w:eastAsia="Calibri"/>
                <w:szCs w:val="24"/>
              </w:rPr>
              <w:t>Number of orientation training</w:t>
            </w:r>
          </w:p>
        </w:tc>
        <w:tc>
          <w:tcPr>
            <w:tcW w:w="850" w:type="dxa"/>
          </w:tcPr>
          <w:p w14:paraId="73096F3E" w14:textId="416144AA"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851" w:type="dxa"/>
          </w:tcPr>
          <w:p w14:paraId="4BFD92DC" w14:textId="05C9AEBA"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850" w:type="dxa"/>
          </w:tcPr>
          <w:p w14:paraId="59F7ED25" w14:textId="430B9069"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851" w:type="dxa"/>
          </w:tcPr>
          <w:p w14:paraId="17517B83" w14:textId="2DAFD38D"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992" w:type="dxa"/>
          </w:tcPr>
          <w:p w14:paraId="2BFC069D" w14:textId="1D156AA2"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850" w:type="dxa"/>
          </w:tcPr>
          <w:p w14:paraId="7E968D72" w14:textId="77777777" w:rsidR="00AC1585" w:rsidRPr="007677DC" w:rsidRDefault="00AC1585" w:rsidP="007C7AAB">
            <w:pPr>
              <w:ind w:firstLine="0"/>
              <w:jc w:val="center"/>
              <w:rPr>
                <w:rFonts w:eastAsia="Calibri"/>
                <w:bCs/>
                <w:color w:val="000000"/>
                <w:szCs w:val="24"/>
              </w:rPr>
            </w:pPr>
          </w:p>
        </w:tc>
        <w:tc>
          <w:tcPr>
            <w:tcW w:w="850" w:type="dxa"/>
          </w:tcPr>
          <w:p w14:paraId="70BD5B80" w14:textId="316880A9"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850" w:type="dxa"/>
          </w:tcPr>
          <w:p w14:paraId="2B6C3EE7" w14:textId="77777777" w:rsidR="00AC1585" w:rsidRPr="007677DC" w:rsidRDefault="00AC1585" w:rsidP="007C7AAB">
            <w:pPr>
              <w:ind w:firstLine="0"/>
              <w:jc w:val="center"/>
              <w:rPr>
                <w:rFonts w:eastAsia="Calibri"/>
                <w:bCs/>
                <w:color w:val="000000"/>
                <w:szCs w:val="24"/>
              </w:rPr>
            </w:pPr>
          </w:p>
        </w:tc>
        <w:tc>
          <w:tcPr>
            <w:tcW w:w="850" w:type="dxa"/>
          </w:tcPr>
          <w:p w14:paraId="72B5F211" w14:textId="12D897DD"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850" w:type="dxa"/>
          </w:tcPr>
          <w:p w14:paraId="49146153" w14:textId="77777777" w:rsidR="00AC1585" w:rsidRPr="007677DC" w:rsidRDefault="00AC1585" w:rsidP="007C7AAB">
            <w:pPr>
              <w:ind w:firstLine="0"/>
              <w:jc w:val="center"/>
              <w:rPr>
                <w:rFonts w:eastAsia="Calibri"/>
                <w:bCs/>
                <w:color w:val="000000"/>
                <w:szCs w:val="24"/>
              </w:rPr>
            </w:pPr>
          </w:p>
        </w:tc>
      </w:tr>
      <w:tr w:rsidR="00AC1585" w:rsidRPr="0082378B" w14:paraId="67D1C8BE" w14:textId="77777777" w:rsidTr="007C7AAB">
        <w:tc>
          <w:tcPr>
            <w:tcW w:w="4957" w:type="dxa"/>
          </w:tcPr>
          <w:p w14:paraId="7E65A07F" w14:textId="77777777" w:rsidR="00AC1585" w:rsidRPr="007677DC" w:rsidRDefault="00AC1585" w:rsidP="007C7AAB">
            <w:pPr>
              <w:ind w:firstLine="0"/>
              <w:rPr>
                <w:rFonts w:eastAsia="Calibri"/>
                <w:bCs/>
                <w:color w:val="000000"/>
                <w:szCs w:val="24"/>
              </w:rPr>
            </w:pPr>
            <w:r w:rsidRPr="007677DC">
              <w:rPr>
                <w:rFonts w:eastAsia="Calibri"/>
                <w:szCs w:val="24"/>
              </w:rPr>
              <w:lastRenderedPageBreak/>
              <w:t>Number of applied courses</w:t>
            </w:r>
          </w:p>
        </w:tc>
        <w:tc>
          <w:tcPr>
            <w:tcW w:w="850" w:type="dxa"/>
          </w:tcPr>
          <w:p w14:paraId="1BCB1E4D" w14:textId="230E35A5"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851" w:type="dxa"/>
          </w:tcPr>
          <w:p w14:paraId="5A5634AE" w14:textId="175F4BB0" w:rsidR="00AC1585" w:rsidRPr="007677DC" w:rsidRDefault="00AC1585" w:rsidP="007C7AAB">
            <w:pPr>
              <w:ind w:firstLine="0"/>
              <w:jc w:val="center"/>
              <w:rPr>
                <w:rFonts w:eastAsia="Calibri"/>
                <w:bCs/>
                <w:color w:val="000000"/>
                <w:szCs w:val="24"/>
              </w:rPr>
            </w:pPr>
            <w:r w:rsidRPr="00AC1585">
              <w:rPr>
                <w:rFonts w:eastAsia="Calibri"/>
                <w:bCs/>
                <w:color w:val="000000"/>
                <w:szCs w:val="24"/>
              </w:rPr>
              <w:t>0</w:t>
            </w:r>
          </w:p>
        </w:tc>
        <w:tc>
          <w:tcPr>
            <w:tcW w:w="850" w:type="dxa"/>
          </w:tcPr>
          <w:p w14:paraId="382FE6B4" w14:textId="70796559"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851" w:type="dxa"/>
          </w:tcPr>
          <w:p w14:paraId="20B26C06" w14:textId="7C31EF1B"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992" w:type="dxa"/>
          </w:tcPr>
          <w:p w14:paraId="77E6D37B" w14:textId="273BA408"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850" w:type="dxa"/>
          </w:tcPr>
          <w:p w14:paraId="6D4C0373" w14:textId="77777777" w:rsidR="00AC1585" w:rsidRPr="007677DC" w:rsidRDefault="00AC1585" w:rsidP="007C7AAB">
            <w:pPr>
              <w:ind w:firstLine="0"/>
              <w:jc w:val="center"/>
              <w:rPr>
                <w:rFonts w:eastAsia="Calibri"/>
                <w:bCs/>
                <w:color w:val="000000"/>
                <w:szCs w:val="24"/>
              </w:rPr>
            </w:pPr>
          </w:p>
        </w:tc>
        <w:tc>
          <w:tcPr>
            <w:tcW w:w="850" w:type="dxa"/>
          </w:tcPr>
          <w:p w14:paraId="182D5707" w14:textId="34950C59"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850" w:type="dxa"/>
          </w:tcPr>
          <w:p w14:paraId="1E7071F3" w14:textId="77777777" w:rsidR="00AC1585" w:rsidRPr="007677DC" w:rsidRDefault="00AC1585" w:rsidP="007C7AAB">
            <w:pPr>
              <w:ind w:firstLine="0"/>
              <w:jc w:val="center"/>
              <w:rPr>
                <w:rFonts w:eastAsia="Calibri"/>
                <w:bCs/>
                <w:color w:val="000000"/>
                <w:szCs w:val="24"/>
              </w:rPr>
            </w:pPr>
          </w:p>
        </w:tc>
        <w:tc>
          <w:tcPr>
            <w:tcW w:w="850" w:type="dxa"/>
          </w:tcPr>
          <w:p w14:paraId="5AD038EA" w14:textId="1B9C7C8D"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850" w:type="dxa"/>
          </w:tcPr>
          <w:p w14:paraId="01244759" w14:textId="77777777" w:rsidR="00AC1585" w:rsidRPr="007677DC" w:rsidRDefault="00AC1585" w:rsidP="007C7AAB">
            <w:pPr>
              <w:ind w:firstLine="0"/>
              <w:jc w:val="center"/>
              <w:rPr>
                <w:rFonts w:eastAsia="Calibri"/>
                <w:bCs/>
                <w:color w:val="000000"/>
                <w:szCs w:val="24"/>
              </w:rPr>
            </w:pPr>
          </w:p>
        </w:tc>
      </w:tr>
      <w:tr w:rsidR="00AC1585" w:rsidRPr="0082378B" w14:paraId="1D7C3911" w14:textId="77777777" w:rsidTr="007C7AAB">
        <w:tc>
          <w:tcPr>
            <w:tcW w:w="4957" w:type="dxa"/>
          </w:tcPr>
          <w:p w14:paraId="760F0FB1" w14:textId="77777777" w:rsidR="00AC1585" w:rsidRPr="007677DC" w:rsidRDefault="00AC1585" w:rsidP="007C7AAB">
            <w:pPr>
              <w:ind w:firstLine="0"/>
              <w:rPr>
                <w:rFonts w:eastAsia="Calibri"/>
                <w:bCs/>
                <w:color w:val="000000"/>
                <w:szCs w:val="24"/>
              </w:rPr>
            </w:pPr>
            <w:r w:rsidRPr="007677DC">
              <w:rPr>
                <w:rFonts w:eastAsia="Calibri"/>
                <w:szCs w:val="24"/>
              </w:rPr>
              <w:t>socio -political and urban issues</w:t>
            </w:r>
          </w:p>
        </w:tc>
        <w:tc>
          <w:tcPr>
            <w:tcW w:w="850" w:type="dxa"/>
          </w:tcPr>
          <w:p w14:paraId="3AD9E978" w14:textId="3555E492" w:rsidR="00AC1585" w:rsidRPr="007677DC" w:rsidRDefault="00AC1585" w:rsidP="007C7AAB">
            <w:pPr>
              <w:ind w:firstLine="0"/>
              <w:jc w:val="center"/>
              <w:rPr>
                <w:rFonts w:eastAsia="Calibri"/>
                <w:bCs/>
                <w:color w:val="000000"/>
                <w:szCs w:val="24"/>
              </w:rPr>
            </w:pPr>
            <w:r w:rsidRPr="00AC1585">
              <w:rPr>
                <w:rFonts w:eastAsia="Calibri"/>
                <w:bCs/>
                <w:color w:val="000000"/>
                <w:szCs w:val="24"/>
              </w:rPr>
              <w:t>5</w:t>
            </w:r>
          </w:p>
        </w:tc>
        <w:tc>
          <w:tcPr>
            <w:tcW w:w="851" w:type="dxa"/>
          </w:tcPr>
          <w:p w14:paraId="54DE7749" w14:textId="037CC74E" w:rsidR="00AC1585" w:rsidRPr="007677DC" w:rsidRDefault="00AC1585" w:rsidP="007C7AAB">
            <w:pPr>
              <w:ind w:firstLine="0"/>
              <w:jc w:val="center"/>
              <w:rPr>
                <w:rFonts w:eastAsia="Calibri"/>
                <w:bCs/>
                <w:color w:val="000000"/>
                <w:szCs w:val="24"/>
              </w:rPr>
            </w:pPr>
            <w:r w:rsidRPr="00AC1585">
              <w:rPr>
                <w:rFonts w:eastAsia="Calibri"/>
                <w:bCs/>
                <w:color w:val="000000"/>
                <w:szCs w:val="24"/>
              </w:rPr>
              <w:t>5</w:t>
            </w:r>
          </w:p>
        </w:tc>
        <w:tc>
          <w:tcPr>
            <w:tcW w:w="850" w:type="dxa"/>
          </w:tcPr>
          <w:p w14:paraId="75930B6D" w14:textId="63F9B1A0" w:rsidR="00AC1585" w:rsidRPr="007677DC" w:rsidRDefault="00AC1585" w:rsidP="007C7AAB">
            <w:pPr>
              <w:ind w:firstLine="0"/>
              <w:jc w:val="center"/>
              <w:rPr>
                <w:rFonts w:eastAsia="Calibri"/>
                <w:bCs/>
                <w:color w:val="000000"/>
                <w:szCs w:val="24"/>
              </w:rPr>
            </w:pPr>
            <w:r w:rsidRPr="00AC1585">
              <w:rPr>
                <w:rFonts w:eastAsia="Calibri"/>
                <w:bCs/>
                <w:color w:val="000000"/>
                <w:szCs w:val="24"/>
              </w:rPr>
              <w:t>5</w:t>
            </w:r>
          </w:p>
        </w:tc>
        <w:tc>
          <w:tcPr>
            <w:tcW w:w="851" w:type="dxa"/>
          </w:tcPr>
          <w:p w14:paraId="252A419F" w14:textId="7D2029E1" w:rsidR="00AC1585" w:rsidRPr="007677DC" w:rsidRDefault="00AC1585" w:rsidP="007C7AAB">
            <w:pPr>
              <w:ind w:firstLine="0"/>
              <w:jc w:val="center"/>
              <w:rPr>
                <w:rFonts w:eastAsia="Calibri"/>
                <w:bCs/>
                <w:color w:val="000000"/>
                <w:szCs w:val="24"/>
              </w:rPr>
            </w:pPr>
            <w:r w:rsidRPr="00AC1585">
              <w:rPr>
                <w:rFonts w:eastAsia="Calibri"/>
                <w:bCs/>
                <w:color w:val="000000"/>
                <w:szCs w:val="24"/>
              </w:rPr>
              <w:t>6</w:t>
            </w:r>
          </w:p>
        </w:tc>
        <w:tc>
          <w:tcPr>
            <w:tcW w:w="992" w:type="dxa"/>
          </w:tcPr>
          <w:p w14:paraId="61242F53" w14:textId="7A6902DE" w:rsidR="00AC1585" w:rsidRPr="007677DC" w:rsidRDefault="00AC1585" w:rsidP="007C7AAB">
            <w:pPr>
              <w:ind w:firstLine="0"/>
              <w:jc w:val="center"/>
              <w:rPr>
                <w:rFonts w:eastAsia="Calibri"/>
                <w:bCs/>
                <w:color w:val="000000"/>
                <w:szCs w:val="24"/>
              </w:rPr>
            </w:pPr>
            <w:r w:rsidRPr="00AC1585">
              <w:rPr>
                <w:rFonts w:eastAsia="Calibri"/>
                <w:bCs/>
                <w:color w:val="000000"/>
                <w:szCs w:val="24"/>
              </w:rPr>
              <w:t>5</w:t>
            </w:r>
          </w:p>
        </w:tc>
        <w:tc>
          <w:tcPr>
            <w:tcW w:w="850" w:type="dxa"/>
          </w:tcPr>
          <w:p w14:paraId="443876B1" w14:textId="77777777" w:rsidR="00AC1585" w:rsidRPr="007677DC" w:rsidRDefault="00AC1585" w:rsidP="007C7AAB">
            <w:pPr>
              <w:ind w:firstLine="0"/>
              <w:jc w:val="center"/>
              <w:rPr>
                <w:rFonts w:eastAsia="Calibri"/>
                <w:bCs/>
                <w:color w:val="000000"/>
                <w:szCs w:val="24"/>
              </w:rPr>
            </w:pPr>
          </w:p>
        </w:tc>
        <w:tc>
          <w:tcPr>
            <w:tcW w:w="850" w:type="dxa"/>
          </w:tcPr>
          <w:p w14:paraId="452E4196" w14:textId="7A3D2026" w:rsidR="00AC1585" w:rsidRPr="007677DC" w:rsidRDefault="00AC1585" w:rsidP="007C7AAB">
            <w:pPr>
              <w:ind w:firstLine="0"/>
              <w:jc w:val="center"/>
              <w:rPr>
                <w:rFonts w:eastAsia="Calibri"/>
                <w:bCs/>
                <w:color w:val="000000"/>
                <w:szCs w:val="24"/>
              </w:rPr>
            </w:pPr>
            <w:r w:rsidRPr="00AC1585">
              <w:rPr>
                <w:rFonts w:eastAsia="Calibri"/>
                <w:bCs/>
                <w:color w:val="000000"/>
                <w:szCs w:val="24"/>
              </w:rPr>
              <w:t>5</w:t>
            </w:r>
          </w:p>
        </w:tc>
        <w:tc>
          <w:tcPr>
            <w:tcW w:w="850" w:type="dxa"/>
          </w:tcPr>
          <w:p w14:paraId="1A96F6CE" w14:textId="77777777" w:rsidR="00AC1585" w:rsidRPr="007677DC" w:rsidRDefault="00AC1585" w:rsidP="007C7AAB">
            <w:pPr>
              <w:ind w:firstLine="0"/>
              <w:jc w:val="center"/>
              <w:rPr>
                <w:rFonts w:eastAsia="Calibri"/>
                <w:bCs/>
                <w:color w:val="000000"/>
                <w:szCs w:val="24"/>
              </w:rPr>
            </w:pPr>
          </w:p>
        </w:tc>
        <w:tc>
          <w:tcPr>
            <w:tcW w:w="850" w:type="dxa"/>
          </w:tcPr>
          <w:p w14:paraId="2C86F21D" w14:textId="30581A44" w:rsidR="00AC1585" w:rsidRPr="007677DC" w:rsidRDefault="00AC1585" w:rsidP="007C7AAB">
            <w:pPr>
              <w:ind w:firstLine="0"/>
              <w:jc w:val="center"/>
              <w:rPr>
                <w:rFonts w:eastAsia="Calibri"/>
                <w:bCs/>
                <w:color w:val="000000"/>
                <w:szCs w:val="24"/>
              </w:rPr>
            </w:pPr>
            <w:r w:rsidRPr="00AC1585">
              <w:rPr>
                <w:rFonts w:eastAsia="Calibri"/>
                <w:bCs/>
                <w:color w:val="000000"/>
                <w:szCs w:val="24"/>
              </w:rPr>
              <w:t>5</w:t>
            </w:r>
          </w:p>
        </w:tc>
        <w:tc>
          <w:tcPr>
            <w:tcW w:w="850" w:type="dxa"/>
          </w:tcPr>
          <w:p w14:paraId="5002FBA1" w14:textId="77777777" w:rsidR="00AC1585" w:rsidRPr="007677DC" w:rsidRDefault="00AC1585" w:rsidP="007C7AAB">
            <w:pPr>
              <w:ind w:firstLine="0"/>
              <w:jc w:val="center"/>
              <w:rPr>
                <w:rFonts w:eastAsia="Calibri"/>
                <w:bCs/>
                <w:color w:val="000000"/>
                <w:szCs w:val="24"/>
              </w:rPr>
            </w:pPr>
          </w:p>
        </w:tc>
      </w:tr>
      <w:tr w:rsidR="00AC1585" w:rsidRPr="0082378B" w14:paraId="62284662" w14:textId="77777777" w:rsidTr="007C7AAB">
        <w:tc>
          <w:tcPr>
            <w:tcW w:w="4957" w:type="dxa"/>
          </w:tcPr>
          <w:p w14:paraId="41A5F207" w14:textId="77777777" w:rsidR="00AC1585" w:rsidRPr="007677DC" w:rsidRDefault="00AC1585" w:rsidP="007C7AAB">
            <w:pPr>
              <w:ind w:firstLine="0"/>
              <w:rPr>
                <w:rFonts w:eastAsia="Calibri"/>
                <w:bCs/>
                <w:color w:val="000000"/>
                <w:szCs w:val="24"/>
              </w:rPr>
            </w:pPr>
            <w:r w:rsidRPr="007677DC">
              <w:rPr>
                <w:rFonts w:eastAsia="Calibri"/>
                <w:szCs w:val="24"/>
              </w:rPr>
              <w:t>Number of students attending sectoral internships</w:t>
            </w:r>
          </w:p>
        </w:tc>
        <w:tc>
          <w:tcPr>
            <w:tcW w:w="850" w:type="dxa"/>
          </w:tcPr>
          <w:p w14:paraId="1642E0DE" w14:textId="4E8523E3" w:rsidR="00AC1585" w:rsidRPr="007677DC" w:rsidRDefault="00AC1585" w:rsidP="007C7AAB">
            <w:pPr>
              <w:ind w:firstLine="0"/>
              <w:jc w:val="center"/>
              <w:rPr>
                <w:rFonts w:eastAsia="Calibri"/>
                <w:bCs/>
                <w:color w:val="000000"/>
                <w:szCs w:val="24"/>
              </w:rPr>
            </w:pPr>
            <w:r w:rsidRPr="00AC1585">
              <w:rPr>
                <w:rFonts w:eastAsia="Calibri"/>
                <w:bCs/>
                <w:color w:val="000000"/>
                <w:szCs w:val="24"/>
              </w:rPr>
              <w:t>45</w:t>
            </w:r>
          </w:p>
        </w:tc>
        <w:tc>
          <w:tcPr>
            <w:tcW w:w="851" w:type="dxa"/>
          </w:tcPr>
          <w:p w14:paraId="1EB974D3" w14:textId="7EA380CE" w:rsidR="00AC1585" w:rsidRPr="007677DC" w:rsidRDefault="00AC1585" w:rsidP="007C7AAB">
            <w:pPr>
              <w:ind w:firstLine="0"/>
              <w:jc w:val="center"/>
              <w:rPr>
                <w:rFonts w:eastAsia="Calibri"/>
                <w:bCs/>
                <w:color w:val="000000"/>
                <w:szCs w:val="24"/>
              </w:rPr>
            </w:pPr>
            <w:r w:rsidRPr="00AC1585">
              <w:rPr>
                <w:rFonts w:eastAsia="Calibri"/>
                <w:bCs/>
                <w:color w:val="000000"/>
                <w:szCs w:val="24"/>
              </w:rPr>
              <w:t>45</w:t>
            </w:r>
          </w:p>
        </w:tc>
        <w:tc>
          <w:tcPr>
            <w:tcW w:w="850" w:type="dxa"/>
          </w:tcPr>
          <w:p w14:paraId="4BC383C4" w14:textId="21E669B9" w:rsidR="00AC1585" w:rsidRPr="007677DC" w:rsidRDefault="00AC1585" w:rsidP="007C7AAB">
            <w:pPr>
              <w:ind w:firstLine="0"/>
              <w:jc w:val="center"/>
              <w:rPr>
                <w:rFonts w:eastAsia="Calibri"/>
                <w:bCs/>
                <w:color w:val="000000"/>
                <w:szCs w:val="24"/>
              </w:rPr>
            </w:pPr>
            <w:r w:rsidRPr="00AC1585">
              <w:rPr>
                <w:rFonts w:eastAsia="Calibri"/>
                <w:bCs/>
                <w:color w:val="000000"/>
                <w:szCs w:val="24"/>
              </w:rPr>
              <w:t>62</w:t>
            </w:r>
          </w:p>
        </w:tc>
        <w:tc>
          <w:tcPr>
            <w:tcW w:w="851" w:type="dxa"/>
          </w:tcPr>
          <w:p w14:paraId="26A2CA20" w14:textId="77777777" w:rsidR="00AC1585" w:rsidRPr="007677DC" w:rsidRDefault="00AC1585" w:rsidP="007C7AAB">
            <w:pPr>
              <w:ind w:firstLine="0"/>
              <w:jc w:val="center"/>
              <w:rPr>
                <w:rFonts w:eastAsia="Calibri"/>
                <w:bCs/>
                <w:color w:val="000000"/>
                <w:szCs w:val="24"/>
              </w:rPr>
            </w:pPr>
          </w:p>
        </w:tc>
        <w:tc>
          <w:tcPr>
            <w:tcW w:w="992" w:type="dxa"/>
          </w:tcPr>
          <w:p w14:paraId="4E30F1E2" w14:textId="0BCCBB69" w:rsidR="00AC1585" w:rsidRPr="007677DC" w:rsidRDefault="00AC1585" w:rsidP="007C7AAB">
            <w:pPr>
              <w:ind w:firstLine="0"/>
              <w:jc w:val="center"/>
              <w:rPr>
                <w:rFonts w:eastAsia="Calibri"/>
                <w:bCs/>
                <w:color w:val="000000"/>
                <w:szCs w:val="24"/>
              </w:rPr>
            </w:pPr>
            <w:r w:rsidRPr="00AC1585">
              <w:rPr>
                <w:rFonts w:eastAsia="Calibri"/>
                <w:bCs/>
                <w:color w:val="000000"/>
                <w:szCs w:val="24"/>
              </w:rPr>
              <w:t>62</w:t>
            </w:r>
          </w:p>
        </w:tc>
        <w:tc>
          <w:tcPr>
            <w:tcW w:w="850" w:type="dxa"/>
          </w:tcPr>
          <w:p w14:paraId="46BC5726" w14:textId="77777777" w:rsidR="00AC1585" w:rsidRPr="007677DC" w:rsidRDefault="00AC1585" w:rsidP="007C7AAB">
            <w:pPr>
              <w:ind w:firstLine="0"/>
              <w:jc w:val="center"/>
              <w:rPr>
                <w:rFonts w:eastAsia="Calibri"/>
                <w:bCs/>
                <w:color w:val="000000"/>
                <w:szCs w:val="24"/>
              </w:rPr>
            </w:pPr>
          </w:p>
        </w:tc>
        <w:tc>
          <w:tcPr>
            <w:tcW w:w="850" w:type="dxa"/>
          </w:tcPr>
          <w:p w14:paraId="426823CC" w14:textId="1BF1A93D" w:rsidR="00AC1585" w:rsidRPr="007677DC" w:rsidRDefault="00AC1585" w:rsidP="007C7AAB">
            <w:pPr>
              <w:ind w:firstLine="0"/>
              <w:jc w:val="center"/>
              <w:rPr>
                <w:rFonts w:eastAsia="Calibri"/>
                <w:bCs/>
                <w:color w:val="000000"/>
                <w:szCs w:val="24"/>
              </w:rPr>
            </w:pPr>
            <w:r w:rsidRPr="00AC1585">
              <w:rPr>
                <w:rFonts w:eastAsia="Calibri"/>
                <w:bCs/>
                <w:color w:val="000000"/>
                <w:szCs w:val="24"/>
              </w:rPr>
              <w:t>62</w:t>
            </w:r>
          </w:p>
        </w:tc>
        <w:tc>
          <w:tcPr>
            <w:tcW w:w="850" w:type="dxa"/>
          </w:tcPr>
          <w:p w14:paraId="30321E87" w14:textId="77777777" w:rsidR="00AC1585" w:rsidRPr="007677DC" w:rsidRDefault="00AC1585" w:rsidP="007C7AAB">
            <w:pPr>
              <w:ind w:firstLine="0"/>
              <w:jc w:val="center"/>
              <w:rPr>
                <w:rFonts w:eastAsia="Calibri"/>
                <w:bCs/>
                <w:color w:val="000000"/>
                <w:szCs w:val="24"/>
              </w:rPr>
            </w:pPr>
          </w:p>
        </w:tc>
        <w:tc>
          <w:tcPr>
            <w:tcW w:w="850" w:type="dxa"/>
          </w:tcPr>
          <w:p w14:paraId="0DC9FD95" w14:textId="226FA028" w:rsidR="00AC1585" w:rsidRPr="007677DC" w:rsidRDefault="00AC1585" w:rsidP="007C7AAB">
            <w:pPr>
              <w:ind w:firstLine="0"/>
              <w:jc w:val="center"/>
              <w:rPr>
                <w:rFonts w:eastAsia="Calibri"/>
                <w:bCs/>
                <w:color w:val="000000"/>
                <w:szCs w:val="24"/>
              </w:rPr>
            </w:pPr>
            <w:r w:rsidRPr="00AC1585">
              <w:rPr>
                <w:rFonts w:eastAsia="Calibri"/>
                <w:bCs/>
                <w:color w:val="000000"/>
                <w:szCs w:val="24"/>
              </w:rPr>
              <w:t>62</w:t>
            </w:r>
          </w:p>
        </w:tc>
        <w:tc>
          <w:tcPr>
            <w:tcW w:w="850" w:type="dxa"/>
          </w:tcPr>
          <w:p w14:paraId="1911FD1F" w14:textId="77777777" w:rsidR="00AC1585" w:rsidRPr="007677DC" w:rsidRDefault="00AC1585" w:rsidP="007C7AAB">
            <w:pPr>
              <w:ind w:firstLine="0"/>
              <w:jc w:val="center"/>
              <w:rPr>
                <w:rFonts w:eastAsia="Calibri"/>
                <w:bCs/>
                <w:color w:val="000000"/>
                <w:szCs w:val="24"/>
              </w:rPr>
            </w:pPr>
          </w:p>
        </w:tc>
      </w:tr>
      <w:tr w:rsidR="00AC1585" w:rsidRPr="0082378B" w14:paraId="43A808CF" w14:textId="77777777" w:rsidTr="007C7AAB">
        <w:trPr>
          <w:trHeight w:val="422"/>
        </w:trPr>
        <w:tc>
          <w:tcPr>
            <w:tcW w:w="4957" w:type="dxa"/>
          </w:tcPr>
          <w:p w14:paraId="3E20F950" w14:textId="77777777" w:rsidR="00AC1585" w:rsidRPr="007677DC" w:rsidRDefault="00AC1585" w:rsidP="007C7AAB">
            <w:pPr>
              <w:ind w:firstLine="0"/>
              <w:rPr>
                <w:rFonts w:eastAsia="Calibri"/>
                <w:szCs w:val="24"/>
              </w:rPr>
            </w:pPr>
            <w:r w:rsidRPr="007677DC">
              <w:rPr>
                <w:rFonts w:eastAsia="Calibri"/>
                <w:szCs w:val="24"/>
              </w:rPr>
              <w:t>Number of publications of academics teaching courses within the scope of the SSCI Index</w:t>
            </w:r>
          </w:p>
        </w:tc>
        <w:tc>
          <w:tcPr>
            <w:tcW w:w="850" w:type="dxa"/>
          </w:tcPr>
          <w:p w14:paraId="1209587E" w14:textId="0A72C39E"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851" w:type="dxa"/>
          </w:tcPr>
          <w:p w14:paraId="0B9498DE" w14:textId="48CB7D24" w:rsidR="00AC1585" w:rsidRPr="007677DC" w:rsidRDefault="00AC1585" w:rsidP="007C7AAB">
            <w:pPr>
              <w:ind w:firstLine="0"/>
              <w:jc w:val="center"/>
              <w:rPr>
                <w:rFonts w:eastAsia="Calibri"/>
                <w:bCs/>
                <w:color w:val="000000"/>
                <w:szCs w:val="24"/>
              </w:rPr>
            </w:pPr>
            <w:r w:rsidRPr="00AC1585">
              <w:rPr>
                <w:rFonts w:eastAsia="Calibri"/>
                <w:bCs/>
                <w:color w:val="000000"/>
                <w:szCs w:val="24"/>
              </w:rPr>
              <w:t>0</w:t>
            </w:r>
          </w:p>
        </w:tc>
        <w:tc>
          <w:tcPr>
            <w:tcW w:w="850" w:type="dxa"/>
          </w:tcPr>
          <w:p w14:paraId="5EB92DE0" w14:textId="4D716444" w:rsidR="00AC1585" w:rsidRPr="007677DC" w:rsidRDefault="00AC1585" w:rsidP="007C7AAB">
            <w:pPr>
              <w:ind w:firstLine="0"/>
              <w:jc w:val="center"/>
              <w:rPr>
                <w:rFonts w:eastAsia="Calibri"/>
                <w:bCs/>
                <w:color w:val="000000"/>
                <w:szCs w:val="24"/>
              </w:rPr>
            </w:pPr>
            <w:r w:rsidRPr="00AC1585">
              <w:rPr>
                <w:rFonts w:eastAsia="Calibri"/>
                <w:bCs/>
                <w:color w:val="000000"/>
                <w:szCs w:val="24"/>
              </w:rPr>
              <w:t>3</w:t>
            </w:r>
          </w:p>
        </w:tc>
        <w:tc>
          <w:tcPr>
            <w:tcW w:w="851" w:type="dxa"/>
          </w:tcPr>
          <w:p w14:paraId="0121D12E" w14:textId="12205A0D"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992" w:type="dxa"/>
          </w:tcPr>
          <w:p w14:paraId="09628D48" w14:textId="5F3F9592" w:rsidR="00AC1585" w:rsidRPr="007677DC" w:rsidRDefault="00AC1585" w:rsidP="007C7AAB">
            <w:pPr>
              <w:ind w:firstLine="0"/>
              <w:jc w:val="center"/>
              <w:rPr>
                <w:rFonts w:eastAsia="Calibri"/>
                <w:bCs/>
                <w:color w:val="000000"/>
                <w:szCs w:val="24"/>
              </w:rPr>
            </w:pPr>
            <w:r w:rsidRPr="00AC1585">
              <w:rPr>
                <w:rFonts w:eastAsia="Calibri"/>
                <w:bCs/>
                <w:color w:val="000000"/>
                <w:szCs w:val="24"/>
              </w:rPr>
              <w:t>3</w:t>
            </w:r>
          </w:p>
        </w:tc>
        <w:tc>
          <w:tcPr>
            <w:tcW w:w="850" w:type="dxa"/>
          </w:tcPr>
          <w:p w14:paraId="24D2C625" w14:textId="77777777" w:rsidR="00AC1585" w:rsidRPr="007677DC" w:rsidRDefault="00AC1585" w:rsidP="007C7AAB">
            <w:pPr>
              <w:ind w:firstLine="0"/>
              <w:jc w:val="center"/>
              <w:rPr>
                <w:rFonts w:eastAsia="Calibri"/>
                <w:bCs/>
                <w:color w:val="000000"/>
                <w:szCs w:val="24"/>
              </w:rPr>
            </w:pPr>
          </w:p>
        </w:tc>
        <w:tc>
          <w:tcPr>
            <w:tcW w:w="850" w:type="dxa"/>
          </w:tcPr>
          <w:p w14:paraId="45084741" w14:textId="03FBD0EA"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850" w:type="dxa"/>
          </w:tcPr>
          <w:p w14:paraId="69A26795" w14:textId="77777777" w:rsidR="00AC1585" w:rsidRPr="007677DC" w:rsidRDefault="00AC1585" w:rsidP="007C7AAB">
            <w:pPr>
              <w:ind w:firstLine="0"/>
              <w:jc w:val="center"/>
              <w:rPr>
                <w:rFonts w:eastAsia="Calibri"/>
                <w:bCs/>
                <w:color w:val="000000"/>
                <w:szCs w:val="24"/>
              </w:rPr>
            </w:pPr>
          </w:p>
        </w:tc>
        <w:tc>
          <w:tcPr>
            <w:tcW w:w="850" w:type="dxa"/>
          </w:tcPr>
          <w:p w14:paraId="166CB4EB" w14:textId="4A737AC1"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850" w:type="dxa"/>
          </w:tcPr>
          <w:p w14:paraId="63656386" w14:textId="77777777" w:rsidR="00AC1585" w:rsidRPr="007677DC" w:rsidRDefault="00AC1585" w:rsidP="007C7AAB">
            <w:pPr>
              <w:ind w:firstLine="0"/>
              <w:jc w:val="center"/>
              <w:rPr>
                <w:rFonts w:eastAsia="Calibri"/>
                <w:bCs/>
                <w:color w:val="000000"/>
                <w:szCs w:val="24"/>
              </w:rPr>
            </w:pPr>
          </w:p>
        </w:tc>
      </w:tr>
      <w:tr w:rsidR="00AC1585" w:rsidRPr="0082378B" w14:paraId="62377B13" w14:textId="77777777" w:rsidTr="007C7AAB">
        <w:trPr>
          <w:trHeight w:val="422"/>
        </w:trPr>
        <w:tc>
          <w:tcPr>
            <w:tcW w:w="4957" w:type="dxa"/>
          </w:tcPr>
          <w:p w14:paraId="2066D414" w14:textId="77777777" w:rsidR="00AC1585" w:rsidRPr="007677DC" w:rsidRDefault="00AC1585" w:rsidP="007C7AAB">
            <w:pPr>
              <w:ind w:firstLine="0"/>
              <w:rPr>
                <w:rFonts w:eastAsia="Calibri"/>
                <w:szCs w:val="24"/>
              </w:rPr>
            </w:pPr>
            <w:r w:rsidRPr="007677DC">
              <w:rPr>
                <w:rFonts w:eastAsia="Calibri"/>
                <w:szCs w:val="24"/>
              </w:rPr>
              <w:t>Number of panels, workshops etc. organized</w:t>
            </w:r>
          </w:p>
        </w:tc>
        <w:tc>
          <w:tcPr>
            <w:tcW w:w="850" w:type="dxa"/>
          </w:tcPr>
          <w:p w14:paraId="23E2C5CE" w14:textId="6A24A89E"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851" w:type="dxa"/>
          </w:tcPr>
          <w:p w14:paraId="4DCB2EB3" w14:textId="26CF73CF" w:rsidR="00AC1585" w:rsidRPr="007677DC" w:rsidRDefault="00AC1585" w:rsidP="007C7AAB">
            <w:pPr>
              <w:ind w:firstLine="0"/>
              <w:jc w:val="center"/>
              <w:rPr>
                <w:rFonts w:eastAsia="Calibri"/>
                <w:bCs/>
                <w:color w:val="000000"/>
                <w:szCs w:val="24"/>
              </w:rPr>
            </w:pPr>
            <w:r w:rsidRPr="00AC1585">
              <w:rPr>
                <w:rFonts w:eastAsia="Calibri"/>
                <w:bCs/>
                <w:color w:val="000000"/>
                <w:szCs w:val="24"/>
              </w:rPr>
              <w:t>3</w:t>
            </w:r>
          </w:p>
        </w:tc>
        <w:tc>
          <w:tcPr>
            <w:tcW w:w="850" w:type="dxa"/>
          </w:tcPr>
          <w:p w14:paraId="06CB7215" w14:textId="6A9022EC"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851" w:type="dxa"/>
          </w:tcPr>
          <w:p w14:paraId="45E43611" w14:textId="3698B7F0"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992" w:type="dxa"/>
          </w:tcPr>
          <w:p w14:paraId="5EFB0AFB" w14:textId="5F99284F"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850" w:type="dxa"/>
          </w:tcPr>
          <w:p w14:paraId="5FE13319" w14:textId="77777777" w:rsidR="00AC1585" w:rsidRPr="007677DC" w:rsidRDefault="00AC1585" w:rsidP="007C7AAB">
            <w:pPr>
              <w:ind w:firstLine="0"/>
              <w:jc w:val="center"/>
              <w:rPr>
                <w:rFonts w:eastAsia="Calibri"/>
                <w:bCs/>
                <w:color w:val="000000"/>
                <w:szCs w:val="24"/>
              </w:rPr>
            </w:pPr>
          </w:p>
        </w:tc>
        <w:tc>
          <w:tcPr>
            <w:tcW w:w="850" w:type="dxa"/>
          </w:tcPr>
          <w:p w14:paraId="5D721FD8" w14:textId="1B0409A3"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850" w:type="dxa"/>
          </w:tcPr>
          <w:p w14:paraId="7E3C9288" w14:textId="77777777" w:rsidR="00AC1585" w:rsidRPr="007677DC" w:rsidRDefault="00AC1585" w:rsidP="007C7AAB">
            <w:pPr>
              <w:ind w:firstLine="0"/>
              <w:jc w:val="center"/>
              <w:rPr>
                <w:rFonts w:eastAsia="Calibri"/>
                <w:bCs/>
                <w:color w:val="000000"/>
                <w:szCs w:val="24"/>
              </w:rPr>
            </w:pPr>
          </w:p>
        </w:tc>
        <w:tc>
          <w:tcPr>
            <w:tcW w:w="850" w:type="dxa"/>
          </w:tcPr>
          <w:p w14:paraId="74CE6F47" w14:textId="65DFFEAE"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850" w:type="dxa"/>
          </w:tcPr>
          <w:p w14:paraId="2E8FEB02" w14:textId="77777777" w:rsidR="00AC1585" w:rsidRPr="007677DC" w:rsidRDefault="00AC1585" w:rsidP="007C7AAB">
            <w:pPr>
              <w:ind w:firstLine="0"/>
              <w:jc w:val="center"/>
              <w:rPr>
                <w:rFonts w:eastAsia="Calibri"/>
                <w:bCs/>
                <w:color w:val="000000"/>
                <w:szCs w:val="24"/>
              </w:rPr>
            </w:pPr>
          </w:p>
        </w:tc>
      </w:tr>
      <w:tr w:rsidR="007C7AAB" w:rsidRPr="0082378B" w14:paraId="7FA35010" w14:textId="77777777" w:rsidTr="007C7AAB">
        <w:tc>
          <w:tcPr>
            <w:tcW w:w="4957" w:type="dxa"/>
          </w:tcPr>
          <w:p w14:paraId="05796F75" w14:textId="77777777" w:rsidR="007C7AAB" w:rsidRPr="007677DC" w:rsidRDefault="007C7AAB" w:rsidP="007C7AAB">
            <w:pPr>
              <w:ind w:firstLine="0"/>
              <w:rPr>
                <w:rFonts w:eastAsia="Calibri"/>
                <w:bCs/>
                <w:color w:val="000000"/>
                <w:szCs w:val="24"/>
              </w:rPr>
            </w:pPr>
            <w:r w:rsidRPr="007677DC">
              <w:rPr>
                <w:rFonts w:eastAsia="Calibri"/>
                <w:bCs/>
                <w:szCs w:val="24"/>
              </w:rPr>
              <w:t>Evaluation: Survey</w:t>
            </w:r>
          </w:p>
        </w:tc>
        <w:tc>
          <w:tcPr>
            <w:tcW w:w="1701" w:type="dxa"/>
            <w:gridSpan w:val="2"/>
          </w:tcPr>
          <w:p w14:paraId="1EB59008" w14:textId="77777777" w:rsidR="007C7AAB" w:rsidRPr="007677DC" w:rsidRDefault="007C7AAB" w:rsidP="007C7AAB">
            <w:pPr>
              <w:ind w:firstLine="0"/>
              <w:jc w:val="center"/>
              <w:rPr>
                <w:rFonts w:eastAsia="Calibri"/>
                <w:bCs/>
                <w:color w:val="000000"/>
                <w:szCs w:val="24"/>
              </w:rPr>
            </w:pPr>
            <w:r>
              <w:rPr>
                <w:rFonts w:eastAsia="Calibri"/>
                <w:bCs/>
                <w:color w:val="000000"/>
                <w:szCs w:val="24"/>
              </w:rPr>
              <w:t>one</w:t>
            </w:r>
          </w:p>
        </w:tc>
        <w:tc>
          <w:tcPr>
            <w:tcW w:w="1701" w:type="dxa"/>
            <w:gridSpan w:val="2"/>
          </w:tcPr>
          <w:p w14:paraId="3663430C" w14:textId="77777777" w:rsidR="007C7AAB" w:rsidRPr="007677DC" w:rsidRDefault="007C7AAB" w:rsidP="007C7AAB">
            <w:pPr>
              <w:ind w:firstLine="0"/>
              <w:jc w:val="center"/>
              <w:rPr>
                <w:rFonts w:eastAsia="Calibri"/>
                <w:bCs/>
                <w:color w:val="000000"/>
                <w:szCs w:val="24"/>
              </w:rPr>
            </w:pPr>
            <w:r>
              <w:rPr>
                <w:rFonts w:eastAsia="Calibri"/>
                <w:bCs/>
                <w:color w:val="000000"/>
                <w:szCs w:val="24"/>
              </w:rPr>
              <w:t>one</w:t>
            </w:r>
          </w:p>
        </w:tc>
        <w:tc>
          <w:tcPr>
            <w:tcW w:w="1842" w:type="dxa"/>
            <w:gridSpan w:val="2"/>
          </w:tcPr>
          <w:p w14:paraId="190FE96C" w14:textId="77777777" w:rsidR="007C7AAB" w:rsidRPr="007677DC" w:rsidRDefault="007C7AAB" w:rsidP="007C7AAB">
            <w:pPr>
              <w:ind w:firstLine="0"/>
              <w:jc w:val="center"/>
              <w:rPr>
                <w:rFonts w:eastAsia="Calibri"/>
                <w:bCs/>
                <w:color w:val="000000"/>
                <w:szCs w:val="24"/>
              </w:rPr>
            </w:pPr>
            <w:r>
              <w:rPr>
                <w:rFonts w:eastAsia="Calibri"/>
                <w:bCs/>
                <w:color w:val="000000"/>
                <w:szCs w:val="24"/>
              </w:rPr>
              <w:t>one</w:t>
            </w:r>
          </w:p>
        </w:tc>
        <w:tc>
          <w:tcPr>
            <w:tcW w:w="1700" w:type="dxa"/>
            <w:gridSpan w:val="2"/>
          </w:tcPr>
          <w:p w14:paraId="127A8158" w14:textId="77777777" w:rsidR="007C7AAB" w:rsidRPr="007677DC" w:rsidRDefault="007C7AAB" w:rsidP="007C7AAB">
            <w:pPr>
              <w:ind w:firstLine="0"/>
              <w:jc w:val="center"/>
              <w:rPr>
                <w:rFonts w:eastAsia="Calibri"/>
                <w:bCs/>
                <w:color w:val="000000"/>
                <w:szCs w:val="24"/>
              </w:rPr>
            </w:pPr>
            <w:r>
              <w:rPr>
                <w:rFonts w:eastAsia="Calibri"/>
                <w:bCs/>
                <w:color w:val="000000"/>
                <w:szCs w:val="24"/>
              </w:rPr>
              <w:t>one</w:t>
            </w:r>
          </w:p>
        </w:tc>
        <w:tc>
          <w:tcPr>
            <w:tcW w:w="1700" w:type="dxa"/>
            <w:gridSpan w:val="2"/>
          </w:tcPr>
          <w:p w14:paraId="00C0CDC9" w14:textId="77777777" w:rsidR="007C7AAB" w:rsidRPr="007677DC" w:rsidRDefault="007C7AAB" w:rsidP="007C7AAB">
            <w:pPr>
              <w:ind w:firstLine="0"/>
              <w:jc w:val="center"/>
              <w:rPr>
                <w:rFonts w:eastAsia="Calibri"/>
                <w:bCs/>
                <w:color w:val="000000"/>
                <w:szCs w:val="24"/>
              </w:rPr>
            </w:pPr>
            <w:r>
              <w:rPr>
                <w:rFonts w:eastAsia="Calibri"/>
                <w:bCs/>
                <w:color w:val="000000"/>
                <w:szCs w:val="24"/>
              </w:rPr>
              <w:t>one</w:t>
            </w:r>
          </w:p>
        </w:tc>
      </w:tr>
    </w:tbl>
    <w:p w14:paraId="138CDBF7" w14:textId="77777777" w:rsidR="00AC1585" w:rsidRDefault="00AC1585" w:rsidP="00894F52">
      <w:pPr>
        <w:rPr>
          <w:b/>
        </w:rPr>
      </w:pPr>
    </w:p>
    <w:p w14:paraId="29FE060F" w14:textId="77777777" w:rsidR="00894F52" w:rsidRPr="00894F52" w:rsidRDefault="00894F52" w:rsidP="00894F52">
      <w:r w:rsidRPr="00894F52">
        <w:rPr>
          <w:b/>
        </w:rPr>
        <w:t xml:space="preserve">STRATEGIC GOAL 3: </w:t>
      </w:r>
      <w:r w:rsidRPr="00894F52">
        <w:t>Improving relations with stakeholders</w:t>
      </w:r>
    </w:p>
    <w:p w14:paraId="113B329C" w14:textId="77777777" w:rsidR="00894F52" w:rsidRPr="00894F52" w:rsidRDefault="00894F52" w:rsidP="00894F52">
      <w:r w:rsidRPr="00894F52">
        <w:rPr>
          <w:b/>
        </w:rPr>
        <w:t xml:space="preserve">Strategic Goal 1: </w:t>
      </w:r>
      <w:r w:rsidRPr="00894F52">
        <w:t>Establishing fast and effective communication with stakeholders</w:t>
      </w:r>
    </w:p>
    <w:p w14:paraId="27115740" w14:textId="77777777" w:rsidR="00894F52" w:rsidRPr="00894F52" w:rsidRDefault="00894F52" w:rsidP="00894F52">
      <w:pPr>
        <w:rPr>
          <w:bCs/>
        </w:rPr>
      </w:pPr>
      <w:r w:rsidRPr="00894F52">
        <w:rPr>
          <w:b/>
          <w:bCs/>
        </w:rPr>
        <w:t xml:space="preserve">Strategy 1.1. </w:t>
      </w:r>
      <w:r w:rsidRPr="00894F52">
        <w:rPr>
          <w:bCs/>
        </w:rPr>
        <w:t>Joint activities with students and graduates</w:t>
      </w:r>
    </w:p>
    <w:p w14:paraId="5F4CFE27" w14:textId="77777777" w:rsidR="00894F52" w:rsidRPr="00894F52" w:rsidRDefault="00894F52" w:rsidP="00894F52">
      <w:pPr>
        <w:rPr>
          <w:b/>
          <w:bCs/>
        </w:rPr>
      </w:pPr>
      <w:r w:rsidRPr="00894F52">
        <w:rPr>
          <w:b/>
          <w:bCs/>
        </w:rPr>
        <w:t xml:space="preserve">Strategy 1.2. </w:t>
      </w:r>
      <w:r w:rsidRPr="00894F52">
        <w:rPr>
          <w:bCs/>
        </w:rPr>
        <w:t>Regularly visiting health institutions in the region</w:t>
      </w:r>
      <w:r w:rsidRPr="00894F52">
        <w:rPr>
          <w:b/>
          <w:bCs/>
        </w:rPr>
        <w:t xml:space="preserve"> </w:t>
      </w:r>
    </w:p>
    <w:p w14:paraId="27BEF815" w14:textId="77777777" w:rsidR="00894F52" w:rsidRDefault="00894F52" w:rsidP="00894F52">
      <w:pPr>
        <w:rPr>
          <w:bCs/>
        </w:rPr>
      </w:pPr>
      <w:r w:rsidRPr="00894F52">
        <w:rPr>
          <w:b/>
          <w:bCs/>
        </w:rPr>
        <w:t xml:space="preserve">Strategy 1.3. </w:t>
      </w:r>
      <w:r w:rsidRPr="00894F52">
        <w:rPr>
          <w:bCs/>
        </w:rPr>
        <w:t>Stakeholders' evaluation of department's strategic plan</w:t>
      </w:r>
    </w:p>
    <w:tbl>
      <w:tblPr>
        <w:tblStyle w:val="TabloKlavuzu1"/>
        <w:tblW w:w="5000" w:type="pct"/>
        <w:tblLook w:val="04A0" w:firstRow="1" w:lastRow="0" w:firstColumn="1" w:lastColumn="0" w:noHBand="0" w:noVBand="1"/>
      </w:tblPr>
      <w:tblGrid>
        <w:gridCol w:w="5084"/>
        <w:gridCol w:w="871"/>
        <w:gridCol w:w="874"/>
        <w:gridCol w:w="871"/>
        <w:gridCol w:w="874"/>
        <w:gridCol w:w="1018"/>
        <w:gridCol w:w="870"/>
        <w:gridCol w:w="870"/>
        <w:gridCol w:w="873"/>
        <w:gridCol w:w="870"/>
        <w:gridCol w:w="873"/>
      </w:tblGrid>
      <w:tr w:rsidR="007C7AAB" w:rsidRPr="0082378B" w14:paraId="32B4AD1F" w14:textId="77777777" w:rsidTr="00853B2C">
        <w:tc>
          <w:tcPr>
            <w:tcW w:w="1822" w:type="pct"/>
          </w:tcPr>
          <w:p w14:paraId="03F18501" w14:textId="77777777" w:rsidR="007C7AAB" w:rsidRPr="007677DC" w:rsidRDefault="007C7AAB" w:rsidP="007C7AAB">
            <w:pPr>
              <w:ind w:firstLine="0"/>
              <w:rPr>
                <w:rFonts w:eastAsia="Calibri"/>
                <w:bCs/>
                <w:color w:val="000000"/>
                <w:szCs w:val="24"/>
              </w:rPr>
            </w:pPr>
            <w:r w:rsidRPr="007677DC">
              <w:rPr>
                <w:rFonts w:eastAsia="Calibri"/>
                <w:szCs w:val="24"/>
              </w:rPr>
              <w:t>Performance Indicators:</w:t>
            </w:r>
          </w:p>
        </w:tc>
        <w:tc>
          <w:tcPr>
            <w:tcW w:w="312" w:type="pct"/>
          </w:tcPr>
          <w:p w14:paraId="638838A0" w14:textId="77777777" w:rsidR="007C7AAB" w:rsidRPr="007677DC" w:rsidRDefault="007C7AAB" w:rsidP="007C7AAB">
            <w:pPr>
              <w:ind w:firstLine="0"/>
              <w:jc w:val="center"/>
              <w:rPr>
                <w:rFonts w:eastAsia="Calibri"/>
                <w:bCs/>
                <w:color w:val="000000"/>
                <w:szCs w:val="24"/>
              </w:rPr>
            </w:pPr>
            <w:r w:rsidRPr="007677DC">
              <w:rPr>
                <w:rFonts w:eastAsia="Calibri"/>
                <w:szCs w:val="24"/>
              </w:rPr>
              <w:t>2021H</w:t>
            </w:r>
          </w:p>
        </w:tc>
        <w:tc>
          <w:tcPr>
            <w:tcW w:w="313" w:type="pct"/>
          </w:tcPr>
          <w:p w14:paraId="7BF133FA" w14:textId="77777777" w:rsidR="007C7AAB" w:rsidRPr="007677DC" w:rsidRDefault="007C7AAB" w:rsidP="007C7AAB">
            <w:pPr>
              <w:ind w:firstLine="0"/>
              <w:jc w:val="center"/>
              <w:rPr>
                <w:rFonts w:eastAsia="Calibri"/>
                <w:bCs/>
                <w:color w:val="000000"/>
                <w:szCs w:val="24"/>
              </w:rPr>
            </w:pPr>
            <w:r w:rsidRPr="007677DC">
              <w:rPr>
                <w:rFonts w:eastAsia="Calibri"/>
                <w:szCs w:val="24"/>
              </w:rPr>
              <w:t>2021B</w:t>
            </w:r>
          </w:p>
        </w:tc>
        <w:tc>
          <w:tcPr>
            <w:tcW w:w="312" w:type="pct"/>
          </w:tcPr>
          <w:p w14:paraId="6F640690" w14:textId="77777777" w:rsidR="007C7AAB" w:rsidRPr="007677DC" w:rsidRDefault="007C7AAB" w:rsidP="007C7AAB">
            <w:pPr>
              <w:ind w:firstLine="0"/>
              <w:jc w:val="center"/>
              <w:rPr>
                <w:rFonts w:eastAsia="Calibri"/>
                <w:bCs/>
                <w:color w:val="000000"/>
                <w:szCs w:val="24"/>
              </w:rPr>
            </w:pPr>
            <w:r w:rsidRPr="007677DC">
              <w:rPr>
                <w:rFonts w:eastAsia="Calibri"/>
                <w:bCs/>
                <w:color w:val="000000"/>
                <w:szCs w:val="24"/>
              </w:rPr>
              <w:t>2022H</w:t>
            </w:r>
            <w:r w:rsidRPr="007677DC">
              <w:rPr>
                <w:rFonts w:eastAsia="Calibri"/>
                <w:szCs w:val="24"/>
              </w:rPr>
              <w:t>​</w:t>
            </w:r>
          </w:p>
        </w:tc>
        <w:tc>
          <w:tcPr>
            <w:tcW w:w="313" w:type="pct"/>
          </w:tcPr>
          <w:p w14:paraId="6B5CAF2E" w14:textId="77777777" w:rsidR="007C7AAB" w:rsidRPr="007677DC" w:rsidRDefault="007C7AAB" w:rsidP="007C7AAB">
            <w:pPr>
              <w:ind w:firstLine="0"/>
              <w:jc w:val="center"/>
              <w:rPr>
                <w:rFonts w:eastAsia="Calibri"/>
                <w:bCs/>
                <w:color w:val="000000"/>
                <w:szCs w:val="24"/>
              </w:rPr>
            </w:pPr>
            <w:r w:rsidRPr="007677DC">
              <w:rPr>
                <w:rFonts w:eastAsia="Calibri"/>
                <w:bCs/>
                <w:color w:val="000000"/>
                <w:szCs w:val="24"/>
              </w:rPr>
              <w:t>2022B</w:t>
            </w:r>
          </w:p>
        </w:tc>
        <w:tc>
          <w:tcPr>
            <w:tcW w:w="365" w:type="pct"/>
          </w:tcPr>
          <w:p w14:paraId="2ECCE2AC" w14:textId="67EE170B" w:rsidR="007C7AAB" w:rsidRPr="007677DC" w:rsidRDefault="007C7AAB" w:rsidP="007C7AAB">
            <w:pPr>
              <w:ind w:firstLine="0"/>
              <w:jc w:val="center"/>
              <w:rPr>
                <w:rFonts w:eastAsia="Calibri"/>
                <w:bCs/>
                <w:color w:val="000000"/>
                <w:szCs w:val="24"/>
              </w:rPr>
            </w:pPr>
            <w:r w:rsidRPr="007677DC">
              <w:rPr>
                <w:rFonts w:eastAsia="Calibri"/>
                <w:bCs/>
                <w:color w:val="000000"/>
                <w:szCs w:val="24"/>
              </w:rPr>
              <w:t>2023H</w:t>
            </w:r>
            <w:r>
              <w:rPr>
                <w:rFonts w:eastAsia="Calibri"/>
                <w:bCs/>
                <w:color w:val="000000"/>
                <w:szCs w:val="24"/>
              </w:rPr>
              <w:br/>
            </w:r>
            <w:r w:rsidRPr="007677DC">
              <w:rPr>
                <w:rFonts w:eastAsia="Calibri"/>
                <w:szCs w:val="24"/>
              </w:rPr>
              <w:t>​</w:t>
            </w:r>
          </w:p>
        </w:tc>
        <w:tc>
          <w:tcPr>
            <w:tcW w:w="312" w:type="pct"/>
          </w:tcPr>
          <w:p w14:paraId="05209DA1" w14:textId="77777777" w:rsidR="007C7AAB" w:rsidRPr="007677DC" w:rsidRDefault="007C7AAB" w:rsidP="007C7AAB">
            <w:pPr>
              <w:ind w:firstLine="0"/>
              <w:jc w:val="center"/>
              <w:rPr>
                <w:rFonts w:eastAsia="Calibri"/>
                <w:bCs/>
                <w:color w:val="000000"/>
                <w:szCs w:val="24"/>
              </w:rPr>
            </w:pPr>
            <w:r w:rsidRPr="007677DC">
              <w:rPr>
                <w:rFonts w:eastAsia="Calibri"/>
                <w:bCs/>
                <w:color w:val="000000"/>
                <w:szCs w:val="24"/>
              </w:rPr>
              <w:t>2023B</w:t>
            </w:r>
          </w:p>
        </w:tc>
        <w:tc>
          <w:tcPr>
            <w:tcW w:w="312" w:type="pct"/>
          </w:tcPr>
          <w:p w14:paraId="2DAAB2EB" w14:textId="2260DC75" w:rsidR="007C7AAB" w:rsidRPr="007677DC" w:rsidRDefault="007C7AAB" w:rsidP="007C7AAB">
            <w:pPr>
              <w:ind w:firstLine="0"/>
              <w:jc w:val="center"/>
              <w:rPr>
                <w:rFonts w:eastAsia="Calibri"/>
                <w:bCs/>
                <w:color w:val="000000"/>
                <w:szCs w:val="24"/>
              </w:rPr>
            </w:pPr>
            <w:r>
              <w:rPr>
                <w:rFonts w:eastAsia="Calibri"/>
                <w:bCs/>
                <w:color w:val="000000"/>
                <w:szCs w:val="24"/>
              </w:rPr>
              <w:t>2024H</w:t>
            </w:r>
            <w:r>
              <w:rPr>
                <w:rFonts w:eastAsia="Calibri"/>
                <w:bCs/>
                <w:color w:val="000000"/>
                <w:szCs w:val="24"/>
              </w:rPr>
              <w:br/>
              <w:t>​</w:t>
            </w:r>
          </w:p>
        </w:tc>
        <w:tc>
          <w:tcPr>
            <w:tcW w:w="313" w:type="pct"/>
          </w:tcPr>
          <w:p w14:paraId="4C419B22" w14:textId="17E128EB" w:rsidR="007C7AAB" w:rsidRPr="007677DC" w:rsidRDefault="007C7AAB" w:rsidP="007C7AAB">
            <w:pPr>
              <w:ind w:firstLine="0"/>
              <w:jc w:val="center"/>
              <w:rPr>
                <w:rFonts w:eastAsia="Calibri"/>
                <w:bCs/>
                <w:color w:val="000000"/>
                <w:szCs w:val="24"/>
              </w:rPr>
            </w:pPr>
            <w:r>
              <w:rPr>
                <w:rFonts w:eastAsia="Calibri"/>
                <w:bCs/>
                <w:color w:val="000000"/>
                <w:szCs w:val="24"/>
              </w:rPr>
              <w:t>2024B</w:t>
            </w:r>
            <w:r>
              <w:rPr>
                <w:rFonts w:eastAsia="Calibri"/>
                <w:bCs/>
                <w:color w:val="000000"/>
                <w:szCs w:val="24"/>
              </w:rPr>
              <w:br/>
              <w:t>​</w:t>
            </w:r>
          </w:p>
        </w:tc>
        <w:tc>
          <w:tcPr>
            <w:tcW w:w="312" w:type="pct"/>
          </w:tcPr>
          <w:p w14:paraId="107C2F32" w14:textId="6A2905EF" w:rsidR="007C7AAB" w:rsidRDefault="007C7AAB" w:rsidP="007C7AAB">
            <w:pPr>
              <w:ind w:firstLine="0"/>
              <w:jc w:val="center"/>
              <w:rPr>
                <w:rFonts w:eastAsia="Calibri"/>
                <w:bCs/>
                <w:color w:val="000000"/>
                <w:szCs w:val="24"/>
              </w:rPr>
            </w:pPr>
            <w:r>
              <w:rPr>
                <w:rFonts w:eastAsia="Calibri"/>
                <w:bCs/>
                <w:color w:val="000000"/>
                <w:szCs w:val="24"/>
              </w:rPr>
              <w:t>2025H</w:t>
            </w:r>
            <w:r>
              <w:rPr>
                <w:rFonts w:eastAsia="Calibri"/>
                <w:bCs/>
                <w:color w:val="000000"/>
                <w:szCs w:val="24"/>
              </w:rPr>
              <w:br/>
              <w:t>​</w:t>
            </w:r>
          </w:p>
        </w:tc>
        <w:tc>
          <w:tcPr>
            <w:tcW w:w="313" w:type="pct"/>
          </w:tcPr>
          <w:p w14:paraId="25B52E0F" w14:textId="15D5D953" w:rsidR="007C7AAB" w:rsidRDefault="007C7AAB" w:rsidP="007C7AAB">
            <w:pPr>
              <w:ind w:firstLine="0"/>
              <w:jc w:val="center"/>
              <w:rPr>
                <w:rFonts w:eastAsia="Calibri"/>
                <w:bCs/>
                <w:color w:val="000000"/>
                <w:szCs w:val="24"/>
              </w:rPr>
            </w:pPr>
            <w:r>
              <w:rPr>
                <w:rFonts w:eastAsia="Calibri"/>
                <w:bCs/>
                <w:color w:val="000000"/>
                <w:szCs w:val="24"/>
              </w:rPr>
              <w:t>2025B</w:t>
            </w:r>
            <w:r>
              <w:rPr>
                <w:rFonts w:eastAsia="Calibri"/>
                <w:bCs/>
                <w:color w:val="000000"/>
                <w:szCs w:val="24"/>
              </w:rPr>
              <w:br/>
              <w:t>​</w:t>
            </w:r>
          </w:p>
        </w:tc>
      </w:tr>
      <w:tr w:rsidR="00AC1585" w:rsidRPr="0082378B" w14:paraId="700C207D" w14:textId="77777777" w:rsidTr="00853B2C">
        <w:tc>
          <w:tcPr>
            <w:tcW w:w="1822" w:type="pct"/>
          </w:tcPr>
          <w:p w14:paraId="58625687" w14:textId="77777777" w:rsidR="00AC1585" w:rsidRPr="007677DC" w:rsidRDefault="00AC1585" w:rsidP="007C7AAB">
            <w:pPr>
              <w:ind w:firstLine="0"/>
              <w:rPr>
                <w:rFonts w:eastAsia="Calibri"/>
                <w:bCs/>
                <w:color w:val="000000"/>
                <w:szCs w:val="24"/>
              </w:rPr>
            </w:pPr>
            <w:r w:rsidRPr="007677DC">
              <w:rPr>
                <w:rFonts w:eastAsia="Calibri"/>
                <w:szCs w:val="24"/>
              </w:rPr>
              <w:lastRenderedPageBreak/>
              <w:t>Stakeholder analysis and/or number of updates</w:t>
            </w:r>
          </w:p>
        </w:tc>
        <w:tc>
          <w:tcPr>
            <w:tcW w:w="312" w:type="pct"/>
          </w:tcPr>
          <w:p w14:paraId="4F9E51D5" w14:textId="44F7B515" w:rsidR="00AC1585" w:rsidRPr="007677DC" w:rsidRDefault="00AC1585" w:rsidP="007C7AAB">
            <w:pPr>
              <w:ind w:firstLine="0"/>
              <w:jc w:val="center"/>
              <w:rPr>
                <w:rFonts w:eastAsia="Calibri"/>
                <w:bCs/>
                <w:color w:val="000000"/>
                <w:szCs w:val="24"/>
              </w:rPr>
            </w:pPr>
            <w:r w:rsidRPr="00AC1585">
              <w:rPr>
                <w:rFonts w:eastAsia="Calibri"/>
                <w:bCs/>
                <w:color w:val="000000"/>
                <w:szCs w:val="24"/>
              </w:rPr>
              <w:t>3</w:t>
            </w:r>
          </w:p>
        </w:tc>
        <w:tc>
          <w:tcPr>
            <w:tcW w:w="313" w:type="pct"/>
          </w:tcPr>
          <w:p w14:paraId="07B63B96" w14:textId="60BB9AB7" w:rsidR="00AC1585" w:rsidRPr="007677DC" w:rsidRDefault="00AC1585" w:rsidP="007C7AAB">
            <w:pPr>
              <w:ind w:firstLine="0"/>
              <w:jc w:val="center"/>
              <w:rPr>
                <w:rFonts w:eastAsia="Calibri"/>
                <w:bCs/>
                <w:color w:val="000000"/>
                <w:szCs w:val="24"/>
              </w:rPr>
            </w:pPr>
            <w:r w:rsidRPr="00AC1585">
              <w:rPr>
                <w:rFonts w:eastAsia="Calibri"/>
                <w:bCs/>
                <w:color w:val="000000"/>
                <w:szCs w:val="24"/>
              </w:rPr>
              <w:t>0</w:t>
            </w:r>
          </w:p>
        </w:tc>
        <w:tc>
          <w:tcPr>
            <w:tcW w:w="312" w:type="pct"/>
          </w:tcPr>
          <w:p w14:paraId="7518AFD9" w14:textId="4E0DE899" w:rsidR="00AC1585" w:rsidRPr="007677DC" w:rsidRDefault="00AC1585" w:rsidP="007C7AAB">
            <w:pPr>
              <w:ind w:firstLine="0"/>
              <w:jc w:val="center"/>
              <w:rPr>
                <w:rFonts w:eastAsia="Calibri"/>
                <w:bCs/>
                <w:color w:val="000000"/>
                <w:szCs w:val="24"/>
              </w:rPr>
            </w:pPr>
            <w:r w:rsidRPr="00AC1585">
              <w:rPr>
                <w:rFonts w:eastAsia="Calibri"/>
                <w:bCs/>
                <w:color w:val="000000"/>
                <w:szCs w:val="24"/>
              </w:rPr>
              <w:t>3</w:t>
            </w:r>
          </w:p>
        </w:tc>
        <w:tc>
          <w:tcPr>
            <w:tcW w:w="313" w:type="pct"/>
          </w:tcPr>
          <w:p w14:paraId="4F1F072D" w14:textId="06A10E13"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65" w:type="pct"/>
          </w:tcPr>
          <w:p w14:paraId="74632030" w14:textId="4F4CF2A3" w:rsidR="00AC1585" w:rsidRPr="007677DC" w:rsidRDefault="00AC1585" w:rsidP="007C7AAB">
            <w:pPr>
              <w:ind w:firstLine="0"/>
              <w:jc w:val="center"/>
              <w:rPr>
                <w:rFonts w:eastAsia="Calibri"/>
                <w:bCs/>
                <w:color w:val="000000"/>
                <w:szCs w:val="24"/>
              </w:rPr>
            </w:pPr>
            <w:r w:rsidRPr="00AC1585">
              <w:rPr>
                <w:rFonts w:eastAsia="Calibri"/>
                <w:bCs/>
                <w:color w:val="000000"/>
                <w:szCs w:val="24"/>
              </w:rPr>
              <w:t>3</w:t>
            </w:r>
          </w:p>
        </w:tc>
        <w:tc>
          <w:tcPr>
            <w:tcW w:w="312" w:type="pct"/>
          </w:tcPr>
          <w:p w14:paraId="19D6BF49" w14:textId="77777777" w:rsidR="00AC1585" w:rsidRPr="007677DC" w:rsidRDefault="00AC1585" w:rsidP="007C7AAB">
            <w:pPr>
              <w:ind w:firstLine="0"/>
              <w:jc w:val="center"/>
              <w:rPr>
                <w:rFonts w:eastAsia="Calibri"/>
                <w:bCs/>
                <w:color w:val="000000"/>
                <w:szCs w:val="24"/>
              </w:rPr>
            </w:pPr>
          </w:p>
        </w:tc>
        <w:tc>
          <w:tcPr>
            <w:tcW w:w="312" w:type="pct"/>
          </w:tcPr>
          <w:p w14:paraId="5E751215" w14:textId="233A151A"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313" w:type="pct"/>
          </w:tcPr>
          <w:p w14:paraId="4C43A32B" w14:textId="77777777" w:rsidR="00AC1585" w:rsidRPr="007677DC" w:rsidRDefault="00AC1585" w:rsidP="007C7AAB">
            <w:pPr>
              <w:ind w:firstLine="0"/>
              <w:jc w:val="center"/>
              <w:rPr>
                <w:rFonts w:eastAsia="Calibri"/>
                <w:bCs/>
                <w:color w:val="000000"/>
                <w:szCs w:val="24"/>
              </w:rPr>
            </w:pPr>
          </w:p>
        </w:tc>
        <w:tc>
          <w:tcPr>
            <w:tcW w:w="312" w:type="pct"/>
          </w:tcPr>
          <w:p w14:paraId="59D785E8" w14:textId="1D081738" w:rsidR="00AC1585" w:rsidRPr="007677DC" w:rsidRDefault="00AC1585" w:rsidP="007C7AAB">
            <w:pPr>
              <w:ind w:firstLine="0"/>
              <w:jc w:val="center"/>
              <w:rPr>
                <w:rFonts w:eastAsia="Calibri"/>
                <w:bCs/>
                <w:color w:val="000000"/>
                <w:szCs w:val="24"/>
              </w:rPr>
            </w:pPr>
            <w:r w:rsidRPr="00AC1585">
              <w:rPr>
                <w:rFonts w:eastAsia="Calibri"/>
                <w:bCs/>
                <w:color w:val="000000"/>
                <w:szCs w:val="24"/>
              </w:rPr>
              <w:t>5</w:t>
            </w:r>
          </w:p>
        </w:tc>
        <w:tc>
          <w:tcPr>
            <w:tcW w:w="313" w:type="pct"/>
          </w:tcPr>
          <w:p w14:paraId="3C38F497" w14:textId="77777777" w:rsidR="00AC1585" w:rsidRPr="007677DC" w:rsidRDefault="00AC1585" w:rsidP="007C7AAB">
            <w:pPr>
              <w:ind w:firstLine="0"/>
              <w:jc w:val="center"/>
              <w:rPr>
                <w:rFonts w:eastAsia="Calibri"/>
                <w:bCs/>
                <w:color w:val="000000"/>
                <w:szCs w:val="24"/>
              </w:rPr>
            </w:pPr>
          </w:p>
        </w:tc>
      </w:tr>
      <w:tr w:rsidR="00AC1585" w:rsidRPr="0082378B" w14:paraId="2C21A55F" w14:textId="77777777" w:rsidTr="00853B2C">
        <w:tc>
          <w:tcPr>
            <w:tcW w:w="1822" w:type="pct"/>
          </w:tcPr>
          <w:p w14:paraId="1C47613C" w14:textId="77777777" w:rsidR="00AC1585" w:rsidRPr="007677DC" w:rsidRDefault="00AC1585" w:rsidP="007C7AAB">
            <w:pPr>
              <w:ind w:firstLine="0"/>
              <w:rPr>
                <w:rFonts w:eastAsia="Calibri"/>
                <w:bCs/>
                <w:color w:val="000000"/>
                <w:szCs w:val="24"/>
              </w:rPr>
            </w:pPr>
            <w:r w:rsidRPr="007677DC">
              <w:rPr>
                <w:rFonts w:eastAsia="Calibri"/>
                <w:bCs/>
                <w:color w:val="000000"/>
                <w:szCs w:val="24"/>
              </w:rPr>
              <w:t>Industry exposure days/number of visits</w:t>
            </w:r>
          </w:p>
        </w:tc>
        <w:tc>
          <w:tcPr>
            <w:tcW w:w="312" w:type="pct"/>
          </w:tcPr>
          <w:p w14:paraId="7969FE27" w14:textId="00C2B1E5"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13" w:type="pct"/>
          </w:tcPr>
          <w:p w14:paraId="724829AF" w14:textId="5BE98CF2" w:rsidR="00AC1585" w:rsidRPr="007677DC" w:rsidRDefault="00AC1585" w:rsidP="007C7AAB">
            <w:pPr>
              <w:ind w:firstLine="0"/>
              <w:jc w:val="center"/>
              <w:rPr>
                <w:rFonts w:eastAsia="Calibri"/>
                <w:bCs/>
                <w:color w:val="000000"/>
                <w:szCs w:val="24"/>
              </w:rPr>
            </w:pPr>
            <w:r w:rsidRPr="00AC1585">
              <w:rPr>
                <w:rFonts w:eastAsia="Calibri"/>
                <w:bCs/>
                <w:color w:val="000000"/>
                <w:szCs w:val="24"/>
              </w:rPr>
              <w:t>0</w:t>
            </w:r>
          </w:p>
        </w:tc>
        <w:tc>
          <w:tcPr>
            <w:tcW w:w="312" w:type="pct"/>
          </w:tcPr>
          <w:p w14:paraId="557400CE" w14:textId="53B37422"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13" w:type="pct"/>
          </w:tcPr>
          <w:p w14:paraId="5E4FBDC5" w14:textId="267B2A7F"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365" w:type="pct"/>
          </w:tcPr>
          <w:p w14:paraId="34300DBA" w14:textId="2BF43EB8"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12" w:type="pct"/>
          </w:tcPr>
          <w:p w14:paraId="328B6646" w14:textId="77777777" w:rsidR="00AC1585" w:rsidRPr="007677DC" w:rsidRDefault="00AC1585" w:rsidP="007C7AAB">
            <w:pPr>
              <w:ind w:firstLine="0"/>
              <w:jc w:val="center"/>
              <w:rPr>
                <w:rFonts w:eastAsia="Calibri"/>
                <w:bCs/>
                <w:color w:val="000000"/>
                <w:szCs w:val="24"/>
              </w:rPr>
            </w:pPr>
          </w:p>
        </w:tc>
        <w:tc>
          <w:tcPr>
            <w:tcW w:w="312" w:type="pct"/>
          </w:tcPr>
          <w:p w14:paraId="28DF4CC5" w14:textId="0BA320B4"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313" w:type="pct"/>
          </w:tcPr>
          <w:p w14:paraId="1990E408" w14:textId="77777777" w:rsidR="00AC1585" w:rsidRPr="007677DC" w:rsidRDefault="00AC1585" w:rsidP="007C7AAB">
            <w:pPr>
              <w:ind w:firstLine="0"/>
              <w:jc w:val="center"/>
              <w:rPr>
                <w:rFonts w:eastAsia="Calibri"/>
                <w:bCs/>
                <w:color w:val="000000"/>
                <w:szCs w:val="24"/>
              </w:rPr>
            </w:pPr>
          </w:p>
        </w:tc>
        <w:tc>
          <w:tcPr>
            <w:tcW w:w="312" w:type="pct"/>
          </w:tcPr>
          <w:p w14:paraId="6688BECD" w14:textId="4E4C6CE3"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313" w:type="pct"/>
          </w:tcPr>
          <w:p w14:paraId="270CABA5" w14:textId="77777777" w:rsidR="00AC1585" w:rsidRPr="007677DC" w:rsidRDefault="00AC1585" w:rsidP="007C7AAB">
            <w:pPr>
              <w:ind w:firstLine="0"/>
              <w:jc w:val="center"/>
              <w:rPr>
                <w:rFonts w:eastAsia="Calibri"/>
                <w:bCs/>
                <w:color w:val="000000"/>
                <w:szCs w:val="24"/>
              </w:rPr>
            </w:pPr>
          </w:p>
        </w:tc>
      </w:tr>
      <w:tr w:rsidR="00AC1585" w:rsidRPr="0082378B" w14:paraId="4DD21118" w14:textId="77777777" w:rsidTr="00853B2C">
        <w:tc>
          <w:tcPr>
            <w:tcW w:w="1822" w:type="pct"/>
          </w:tcPr>
          <w:p w14:paraId="21D1EB7B" w14:textId="77777777" w:rsidR="00AC1585" w:rsidRPr="007677DC" w:rsidRDefault="00AC1585" w:rsidP="007C7AAB">
            <w:pPr>
              <w:ind w:firstLine="0"/>
              <w:rPr>
                <w:rFonts w:eastAsia="Calibri"/>
                <w:bCs/>
                <w:color w:val="000000"/>
                <w:szCs w:val="24"/>
              </w:rPr>
            </w:pPr>
            <w:r w:rsidRPr="007677DC">
              <w:rPr>
                <w:rFonts w:eastAsia="Calibri"/>
                <w:bCs/>
                <w:color w:val="000000"/>
                <w:szCs w:val="24"/>
              </w:rPr>
              <w:t>Number of alumni meetings</w:t>
            </w:r>
          </w:p>
        </w:tc>
        <w:tc>
          <w:tcPr>
            <w:tcW w:w="312" w:type="pct"/>
          </w:tcPr>
          <w:p w14:paraId="0D43897B" w14:textId="6C8D5473" w:rsidR="00AC1585" w:rsidRPr="007677DC" w:rsidRDefault="00AC1585" w:rsidP="007C7AAB">
            <w:pPr>
              <w:ind w:firstLine="0"/>
              <w:jc w:val="center"/>
              <w:rPr>
                <w:rFonts w:eastAsia="Calibri"/>
                <w:bCs/>
                <w:color w:val="000000"/>
                <w:szCs w:val="24"/>
              </w:rPr>
            </w:pPr>
            <w:r w:rsidRPr="00AC1585">
              <w:rPr>
                <w:rFonts w:eastAsia="Calibri"/>
                <w:bCs/>
                <w:color w:val="000000"/>
                <w:szCs w:val="24"/>
              </w:rPr>
              <w:t>0</w:t>
            </w:r>
          </w:p>
        </w:tc>
        <w:tc>
          <w:tcPr>
            <w:tcW w:w="313" w:type="pct"/>
          </w:tcPr>
          <w:p w14:paraId="72FDE535" w14:textId="2EA320AD" w:rsidR="00AC1585" w:rsidRPr="007677DC" w:rsidRDefault="00AC1585" w:rsidP="007C7AAB">
            <w:pPr>
              <w:ind w:firstLine="0"/>
              <w:jc w:val="center"/>
              <w:rPr>
                <w:rFonts w:eastAsia="Calibri"/>
                <w:bCs/>
                <w:color w:val="000000"/>
                <w:szCs w:val="24"/>
              </w:rPr>
            </w:pPr>
            <w:r w:rsidRPr="00AC1585">
              <w:rPr>
                <w:rFonts w:eastAsia="Calibri"/>
                <w:bCs/>
                <w:color w:val="000000"/>
                <w:szCs w:val="24"/>
              </w:rPr>
              <w:t>0</w:t>
            </w:r>
          </w:p>
        </w:tc>
        <w:tc>
          <w:tcPr>
            <w:tcW w:w="312" w:type="pct"/>
          </w:tcPr>
          <w:p w14:paraId="114F24EF" w14:textId="22F9C648"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13" w:type="pct"/>
          </w:tcPr>
          <w:p w14:paraId="24488FE9" w14:textId="77777777" w:rsidR="00AC1585" w:rsidRPr="007677DC" w:rsidRDefault="00AC1585" w:rsidP="007C7AAB">
            <w:pPr>
              <w:ind w:firstLine="0"/>
              <w:jc w:val="center"/>
              <w:rPr>
                <w:rFonts w:eastAsia="Calibri"/>
                <w:bCs/>
                <w:color w:val="000000"/>
                <w:szCs w:val="24"/>
              </w:rPr>
            </w:pPr>
          </w:p>
        </w:tc>
        <w:tc>
          <w:tcPr>
            <w:tcW w:w="365" w:type="pct"/>
          </w:tcPr>
          <w:p w14:paraId="0EC5A222" w14:textId="0724106A"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12" w:type="pct"/>
          </w:tcPr>
          <w:p w14:paraId="4EE9A693" w14:textId="77777777" w:rsidR="00AC1585" w:rsidRPr="007677DC" w:rsidRDefault="00AC1585" w:rsidP="007C7AAB">
            <w:pPr>
              <w:ind w:firstLine="0"/>
              <w:jc w:val="center"/>
              <w:rPr>
                <w:rFonts w:eastAsia="Calibri"/>
                <w:bCs/>
                <w:color w:val="000000"/>
                <w:szCs w:val="24"/>
              </w:rPr>
            </w:pPr>
          </w:p>
        </w:tc>
        <w:tc>
          <w:tcPr>
            <w:tcW w:w="312" w:type="pct"/>
          </w:tcPr>
          <w:p w14:paraId="74A84664" w14:textId="5E4920EA"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13" w:type="pct"/>
          </w:tcPr>
          <w:p w14:paraId="76A1673B" w14:textId="77777777" w:rsidR="00AC1585" w:rsidRPr="007677DC" w:rsidRDefault="00AC1585" w:rsidP="007C7AAB">
            <w:pPr>
              <w:ind w:firstLine="0"/>
              <w:jc w:val="center"/>
              <w:rPr>
                <w:rFonts w:eastAsia="Calibri"/>
                <w:bCs/>
                <w:color w:val="000000"/>
                <w:szCs w:val="24"/>
              </w:rPr>
            </w:pPr>
          </w:p>
        </w:tc>
        <w:tc>
          <w:tcPr>
            <w:tcW w:w="312" w:type="pct"/>
          </w:tcPr>
          <w:p w14:paraId="29023AD8" w14:textId="7FB6F1D5"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13" w:type="pct"/>
          </w:tcPr>
          <w:p w14:paraId="55984669" w14:textId="77777777" w:rsidR="00AC1585" w:rsidRPr="007677DC" w:rsidRDefault="00AC1585" w:rsidP="007C7AAB">
            <w:pPr>
              <w:ind w:firstLine="0"/>
              <w:jc w:val="center"/>
              <w:rPr>
                <w:rFonts w:eastAsia="Calibri"/>
                <w:bCs/>
                <w:color w:val="000000"/>
                <w:szCs w:val="24"/>
              </w:rPr>
            </w:pPr>
          </w:p>
        </w:tc>
      </w:tr>
      <w:tr w:rsidR="00AC1585" w:rsidRPr="0082378B" w14:paraId="73324AA9" w14:textId="77777777" w:rsidTr="00853B2C">
        <w:tc>
          <w:tcPr>
            <w:tcW w:w="1822" w:type="pct"/>
          </w:tcPr>
          <w:p w14:paraId="0EE6B597" w14:textId="77777777" w:rsidR="00AC1585" w:rsidRPr="007677DC" w:rsidRDefault="00AC1585" w:rsidP="007C7AAB">
            <w:pPr>
              <w:ind w:firstLine="0"/>
              <w:rPr>
                <w:rFonts w:eastAsia="Calibri"/>
                <w:bCs/>
                <w:color w:val="000000"/>
                <w:szCs w:val="24"/>
              </w:rPr>
            </w:pPr>
            <w:r w:rsidRPr="007677DC">
              <w:rPr>
                <w:rFonts w:eastAsia="Calibri"/>
                <w:bCs/>
                <w:color w:val="000000"/>
                <w:szCs w:val="24"/>
              </w:rPr>
              <w:t>Number of sectoral technical visits</w:t>
            </w:r>
          </w:p>
        </w:tc>
        <w:tc>
          <w:tcPr>
            <w:tcW w:w="312" w:type="pct"/>
          </w:tcPr>
          <w:p w14:paraId="43D11C99" w14:textId="4A262677"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13" w:type="pct"/>
          </w:tcPr>
          <w:p w14:paraId="48430302" w14:textId="404200ED" w:rsidR="00AC1585" w:rsidRPr="007677DC" w:rsidRDefault="00AC1585" w:rsidP="007C7AAB">
            <w:pPr>
              <w:ind w:firstLine="0"/>
              <w:jc w:val="center"/>
              <w:rPr>
                <w:rFonts w:eastAsia="Calibri"/>
                <w:bCs/>
                <w:color w:val="000000"/>
                <w:szCs w:val="24"/>
              </w:rPr>
            </w:pPr>
            <w:r w:rsidRPr="00AC1585">
              <w:rPr>
                <w:rFonts w:eastAsia="Calibri"/>
                <w:bCs/>
                <w:color w:val="000000"/>
                <w:szCs w:val="24"/>
              </w:rPr>
              <w:t>0</w:t>
            </w:r>
          </w:p>
        </w:tc>
        <w:tc>
          <w:tcPr>
            <w:tcW w:w="312" w:type="pct"/>
          </w:tcPr>
          <w:p w14:paraId="4DD72D02" w14:textId="56238037"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13" w:type="pct"/>
          </w:tcPr>
          <w:p w14:paraId="52E671EE" w14:textId="2AFA9473"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65" w:type="pct"/>
          </w:tcPr>
          <w:p w14:paraId="6DAD86E2" w14:textId="13F92DAE"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12" w:type="pct"/>
          </w:tcPr>
          <w:p w14:paraId="351C7A9F" w14:textId="77777777" w:rsidR="00AC1585" w:rsidRPr="007677DC" w:rsidRDefault="00AC1585" w:rsidP="007C7AAB">
            <w:pPr>
              <w:ind w:firstLine="0"/>
              <w:jc w:val="center"/>
              <w:rPr>
                <w:rFonts w:eastAsia="Calibri"/>
                <w:bCs/>
                <w:color w:val="000000"/>
                <w:szCs w:val="24"/>
              </w:rPr>
            </w:pPr>
          </w:p>
        </w:tc>
        <w:tc>
          <w:tcPr>
            <w:tcW w:w="312" w:type="pct"/>
          </w:tcPr>
          <w:p w14:paraId="2098FC9B" w14:textId="72F9E389"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13" w:type="pct"/>
          </w:tcPr>
          <w:p w14:paraId="281F8DCB" w14:textId="77777777" w:rsidR="00AC1585" w:rsidRPr="007677DC" w:rsidRDefault="00AC1585" w:rsidP="007C7AAB">
            <w:pPr>
              <w:ind w:firstLine="0"/>
              <w:jc w:val="center"/>
              <w:rPr>
                <w:rFonts w:eastAsia="Calibri"/>
                <w:bCs/>
                <w:color w:val="000000"/>
                <w:szCs w:val="24"/>
              </w:rPr>
            </w:pPr>
          </w:p>
        </w:tc>
        <w:tc>
          <w:tcPr>
            <w:tcW w:w="312" w:type="pct"/>
          </w:tcPr>
          <w:p w14:paraId="5D8F6329" w14:textId="0F1AB4E2" w:rsidR="00AC1585" w:rsidRPr="007677DC" w:rsidRDefault="00AC1585" w:rsidP="007C7AAB">
            <w:pPr>
              <w:ind w:firstLine="0"/>
              <w:jc w:val="center"/>
              <w:rPr>
                <w:rFonts w:eastAsia="Calibri"/>
                <w:bCs/>
                <w:color w:val="000000"/>
                <w:szCs w:val="24"/>
              </w:rPr>
            </w:pPr>
            <w:r w:rsidRPr="00AC1585">
              <w:rPr>
                <w:rFonts w:eastAsia="Calibri"/>
                <w:bCs/>
                <w:color w:val="000000"/>
                <w:szCs w:val="24"/>
              </w:rPr>
              <w:t>one</w:t>
            </w:r>
          </w:p>
        </w:tc>
        <w:tc>
          <w:tcPr>
            <w:tcW w:w="313" w:type="pct"/>
          </w:tcPr>
          <w:p w14:paraId="60DC017F" w14:textId="77777777" w:rsidR="00AC1585" w:rsidRPr="007677DC" w:rsidRDefault="00AC1585" w:rsidP="007C7AAB">
            <w:pPr>
              <w:ind w:firstLine="0"/>
              <w:jc w:val="center"/>
              <w:rPr>
                <w:rFonts w:eastAsia="Calibri"/>
                <w:bCs/>
                <w:color w:val="000000"/>
                <w:szCs w:val="24"/>
              </w:rPr>
            </w:pPr>
          </w:p>
        </w:tc>
      </w:tr>
      <w:tr w:rsidR="00AC1585" w:rsidRPr="0082378B" w14:paraId="259E31AA" w14:textId="77777777" w:rsidTr="00853B2C">
        <w:tc>
          <w:tcPr>
            <w:tcW w:w="1822" w:type="pct"/>
          </w:tcPr>
          <w:p w14:paraId="6B673A51" w14:textId="77777777" w:rsidR="00AC1585" w:rsidRPr="007677DC" w:rsidRDefault="00AC1585" w:rsidP="007C7AAB">
            <w:pPr>
              <w:ind w:firstLine="0"/>
              <w:rPr>
                <w:rFonts w:eastAsia="Calibri"/>
                <w:bCs/>
                <w:color w:val="000000"/>
                <w:szCs w:val="24"/>
              </w:rPr>
            </w:pPr>
            <w:r w:rsidRPr="003447F7">
              <w:rPr>
                <w:rFonts w:eastAsia="Calibri"/>
                <w:bCs/>
                <w:color w:val="000000"/>
                <w:szCs w:val="24"/>
              </w:rPr>
              <w:t>Number of completed and/or ongoing social responsibility projects</w:t>
            </w:r>
          </w:p>
        </w:tc>
        <w:tc>
          <w:tcPr>
            <w:tcW w:w="312" w:type="pct"/>
          </w:tcPr>
          <w:p w14:paraId="72351841" w14:textId="41B4545B" w:rsidR="00AC1585" w:rsidRPr="007677DC" w:rsidRDefault="00AC1585" w:rsidP="007C7AAB">
            <w:pPr>
              <w:ind w:firstLine="0"/>
              <w:jc w:val="center"/>
              <w:rPr>
                <w:rFonts w:eastAsia="Calibri"/>
                <w:bCs/>
                <w:color w:val="000000"/>
                <w:szCs w:val="24"/>
              </w:rPr>
            </w:pPr>
            <w:r w:rsidRPr="00AC1585">
              <w:rPr>
                <w:rFonts w:eastAsia="Calibri"/>
                <w:bCs/>
                <w:color w:val="000000"/>
                <w:szCs w:val="24"/>
              </w:rPr>
              <w:t>3</w:t>
            </w:r>
          </w:p>
        </w:tc>
        <w:tc>
          <w:tcPr>
            <w:tcW w:w="313" w:type="pct"/>
          </w:tcPr>
          <w:p w14:paraId="79F065ED" w14:textId="441E6844" w:rsidR="00AC1585" w:rsidRDefault="00AC1585" w:rsidP="007C7AAB">
            <w:pPr>
              <w:ind w:firstLine="0"/>
              <w:jc w:val="center"/>
              <w:rPr>
                <w:rFonts w:eastAsia="Calibri"/>
                <w:bCs/>
                <w:color w:val="000000"/>
                <w:szCs w:val="24"/>
              </w:rPr>
            </w:pPr>
            <w:r w:rsidRPr="00AC1585">
              <w:rPr>
                <w:rFonts w:eastAsia="Calibri"/>
                <w:bCs/>
                <w:color w:val="000000"/>
                <w:szCs w:val="24"/>
              </w:rPr>
              <w:t>3</w:t>
            </w:r>
          </w:p>
        </w:tc>
        <w:tc>
          <w:tcPr>
            <w:tcW w:w="312" w:type="pct"/>
          </w:tcPr>
          <w:p w14:paraId="16834018" w14:textId="6350BF6D" w:rsidR="00AC1585" w:rsidRDefault="00AC1585" w:rsidP="007C7AAB">
            <w:pPr>
              <w:ind w:firstLine="0"/>
              <w:jc w:val="center"/>
              <w:rPr>
                <w:rFonts w:eastAsia="Calibri"/>
                <w:bCs/>
                <w:color w:val="000000"/>
                <w:szCs w:val="24"/>
              </w:rPr>
            </w:pPr>
            <w:r w:rsidRPr="00AC1585">
              <w:rPr>
                <w:rFonts w:eastAsia="Calibri"/>
                <w:bCs/>
                <w:color w:val="000000"/>
                <w:szCs w:val="24"/>
              </w:rPr>
              <w:t>3</w:t>
            </w:r>
          </w:p>
        </w:tc>
        <w:tc>
          <w:tcPr>
            <w:tcW w:w="313" w:type="pct"/>
          </w:tcPr>
          <w:p w14:paraId="443E8A19" w14:textId="2BCCABEA" w:rsidR="00AC1585" w:rsidRPr="007677DC" w:rsidRDefault="00AC1585" w:rsidP="007C7AAB">
            <w:pPr>
              <w:ind w:firstLine="0"/>
              <w:jc w:val="center"/>
              <w:rPr>
                <w:rFonts w:eastAsia="Calibri"/>
                <w:bCs/>
                <w:color w:val="000000"/>
                <w:szCs w:val="24"/>
              </w:rPr>
            </w:pPr>
            <w:r w:rsidRPr="00AC1585">
              <w:rPr>
                <w:rFonts w:eastAsia="Calibri"/>
                <w:bCs/>
                <w:color w:val="000000"/>
                <w:szCs w:val="24"/>
              </w:rPr>
              <w:t>3</w:t>
            </w:r>
          </w:p>
        </w:tc>
        <w:tc>
          <w:tcPr>
            <w:tcW w:w="365" w:type="pct"/>
          </w:tcPr>
          <w:p w14:paraId="2E44AF75" w14:textId="28A4D9A3" w:rsidR="00AC1585" w:rsidRDefault="00AC1585" w:rsidP="007C7AAB">
            <w:pPr>
              <w:ind w:firstLine="0"/>
              <w:jc w:val="center"/>
              <w:rPr>
                <w:rFonts w:eastAsia="Calibri"/>
                <w:bCs/>
                <w:color w:val="000000"/>
                <w:szCs w:val="24"/>
              </w:rPr>
            </w:pPr>
            <w:r w:rsidRPr="00AC1585">
              <w:rPr>
                <w:rFonts w:eastAsia="Calibri"/>
                <w:bCs/>
                <w:color w:val="000000"/>
                <w:szCs w:val="24"/>
              </w:rPr>
              <w:t>3</w:t>
            </w:r>
          </w:p>
        </w:tc>
        <w:tc>
          <w:tcPr>
            <w:tcW w:w="312" w:type="pct"/>
          </w:tcPr>
          <w:p w14:paraId="1C0BF532" w14:textId="77777777" w:rsidR="00AC1585" w:rsidRPr="007677DC" w:rsidRDefault="00AC1585" w:rsidP="007C7AAB">
            <w:pPr>
              <w:ind w:firstLine="0"/>
              <w:jc w:val="center"/>
              <w:rPr>
                <w:rFonts w:eastAsia="Calibri"/>
                <w:bCs/>
                <w:color w:val="000000"/>
                <w:szCs w:val="24"/>
              </w:rPr>
            </w:pPr>
          </w:p>
        </w:tc>
        <w:tc>
          <w:tcPr>
            <w:tcW w:w="312" w:type="pct"/>
          </w:tcPr>
          <w:p w14:paraId="11CA42E7" w14:textId="04E0F599"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313" w:type="pct"/>
          </w:tcPr>
          <w:p w14:paraId="17755330" w14:textId="77777777" w:rsidR="00AC1585" w:rsidRPr="007677DC" w:rsidRDefault="00AC1585" w:rsidP="007C7AAB">
            <w:pPr>
              <w:ind w:firstLine="0"/>
              <w:jc w:val="center"/>
              <w:rPr>
                <w:rFonts w:eastAsia="Calibri"/>
                <w:bCs/>
                <w:color w:val="000000"/>
                <w:szCs w:val="24"/>
              </w:rPr>
            </w:pPr>
          </w:p>
        </w:tc>
        <w:tc>
          <w:tcPr>
            <w:tcW w:w="312" w:type="pct"/>
          </w:tcPr>
          <w:p w14:paraId="0B0525EB" w14:textId="758789B2"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313" w:type="pct"/>
          </w:tcPr>
          <w:p w14:paraId="5F8C54CD" w14:textId="77777777" w:rsidR="00AC1585" w:rsidRPr="007677DC" w:rsidRDefault="00AC1585" w:rsidP="007C7AAB">
            <w:pPr>
              <w:ind w:firstLine="0"/>
              <w:jc w:val="center"/>
              <w:rPr>
                <w:rFonts w:eastAsia="Calibri"/>
                <w:bCs/>
                <w:color w:val="000000"/>
                <w:szCs w:val="24"/>
              </w:rPr>
            </w:pPr>
          </w:p>
        </w:tc>
      </w:tr>
      <w:tr w:rsidR="007C7AAB" w:rsidRPr="0082378B" w14:paraId="36243F0D" w14:textId="77777777" w:rsidTr="007C7AAB">
        <w:tc>
          <w:tcPr>
            <w:tcW w:w="1822" w:type="pct"/>
          </w:tcPr>
          <w:p w14:paraId="40E3FD88" w14:textId="77777777" w:rsidR="007C7AAB" w:rsidRPr="007677DC" w:rsidRDefault="007C7AAB" w:rsidP="007C7AAB">
            <w:pPr>
              <w:ind w:firstLine="0"/>
              <w:rPr>
                <w:rFonts w:eastAsia="Calibri"/>
                <w:bCs/>
                <w:color w:val="000000"/>
                <w:szCs w:val="24"/>
              </w:rPr>
            </w:pPr>
            <w:r w:rsidRPr="007677DC">
              <w:rPr>
                <w:rFonts w:eastAsia="Calibri"/>
                <w:bCs/>
                <w:szCs w:val="24"/>
              </w:rPr>
              <w:t xml:space="preserve">Evaluation: </w:t>
            </w:r>
            <w:r w:rsidRPr="007677DC">
              <w:rPr>
                <w:rFonts w:eastAsia="Calibri"/>
                <w:szCs w:val="24"/>
              </w:rPr>
              <w:t>Number of surveys, photographs and news published in written and visual media</w:t>
            </w:r>
          </w:p>
        </w:tc>
        <w:tc>
          <w:tcPr>
            <w:tcW w:w="625" w:type="pct"/>
            <w:gridSpan w:val="2"/>
          </w:tcPr>
          <w:p w14:paraId="05821BC8" w14:textId="77777777" w:rsidR="007C7AAB" w:rsidRPr="007677DC" w:rsidRDefault="007C7AAB" w:rsidP="007C7AAB">
            <w:pPr>
              <w:ind w:firstLine="0"/>
              <w:jc w:val="center"/>
              <w:rPr>
                <w:rFonts w:eastAsia="Calibri"/>
                <w:bCs/>
                <w:color w:val="000000"/>
                <w:szCs w:val="24"/>
              </w:rPr>
            </w:pPr>
            <w:r>
              <w:rPr>
                <w:rFonts w:eastAsia="Calibri"/>
                <w:bCs/>
                <w:color w:val="000000"/>
                <w:szCs w:val="24"/>
              </w:rPr>
              <w:t>4</w:t>
            </w:r>
          </w:p>
        </w:tc>
        <w:tc>
          <w:tcPr>
            <w:tcW w:w="625" w:type="pct"/>
            <w:gridSpan w:val="2"/>
          </w:tcPr>
          <w:p w14:paraId="6B70852C" w14:textId="77777777" w:rsidR="007C7AAB" w:rsidRPr="007677DC" w:rsidRDefault="007C7AAB" w:rsidP="007C7AAB">
            <w:pPr>
              <w:ind w:firstLine="0"/>
              <w:jc w:val="center"/>
              <w:rPr>
                <w:rFonts w:eastAsia="Calibri"/>
                <w:bCs/>
                <w:color w:val="000000"/>
                <w:szCs w:val="24"/>
              </w:rPr>
            </w:pPr>
            <w:r>
              <w:rPr>
                <w:rFonts w:eastAsia="Calibri"/>
                <w:bCs/>
                <w:color w:val="000000"/>
                <w:szCs w:val="24"/>
              </w:rPr>
              <w:t>5</w:t>
            </w:r>
          </w:p>
        </w:tc>
        <w:tc>
          <w:tcPr>
            <w:tcW w:w="677" w:type="pct"/>
            <w:gridSpan w:val="2"/>
          </w:tcPr>
          <w:p w14:paraId="56B1C7B1" w14:textId="77777777" w:rsidR="007C7AAB" w:rsidRPr="007677DC" w:rsidRDefault="007C7AAB" w:rsidP="007C7AAB">
            <w:pPr>
              <w:ind w:firstLine="0"/>
              <w:jc w:val="center"/>
              <w:rPr>
                <w:rFonts w:eastAsia="Calibri"/>
                <w:bCs/>
                <w:color w:val="000000"/>
                <w:szCs w:val="24"/>
              </w:rPr>
            </w:pPr>
            <w:r>
              <w:rPr>
                <w:rFonts w:eastAsia="Calibri"/>
                <w:bCs/>
                <w:color w:val="000000"/>
                <w:szCs w:val="24"/>
              </w:rPr>
              <w:t>5</w:t>
            </w:r>
          </w:p>
        </w:tc>
        <w:tc>
          <w:tcPr>
            <w:tcW w:w="625" w:type="pct"/>
            <w:gridSpan w:val="2"/>
          </w:tcPr>
          <w:p w14:paraId="7D46C1EA" w14:textId="77777777" w:rsidR="007C7AAB" w:rsidRPr="007677DC" w:rsidRDefault="007C7AAB" w:rsidP="007C7AAB">
            <w:pPr>
              <w:ind w:firstLine="0"/>
              <w:jc w:val="center"/>
              <w:rPr>
                <w:rFonts w:eastAsia="Calibri"/>
                <w:bCs/>
                <w:color w:val="000000"/>
                <w:szCs w:val="24"/>
              </w:rPr>
            </w:pPr>
            <w:r>
              <w:rPr>
                <w:rFonts w:eastAsia="Calibri"/>
                <w:bCs/>
                <w:color w:val="000000"/>
                <w:szCs w:val="24"/>
              </w:rPr>
              <w:t>6</w:t>
            </w:r>
          </w:p>
        </w:tc>
        <w:tc>
          <w:tcPr>
            <w:tcW w:w="625" w:type="pct"/>
            <w:gridSpan w:val="2"/>
          </w:tcPr>
          <w:p w14:paraId="1E8A2E70" w14:textId="77777777" w:rsidR="007C7AAB" w:rsidRPr="007677DC" w:rsidRDefault="007C7AAB" w:rsidP="007C7AAB">
            <w:pPr>
              <w:ind w:firstLine="0"/>
              <w:jc w:val="center"/>
              <w:rPr>
                <w:rFonts w:eastAsia="Calibri"/>
                <w:bCs/>
                <w:color w:val="000000"/>
                <w:szCs w:val="24"/>
              </w:rPr>
            </w:pPr>
            <w:r>
              <w:rPr>
                <w:rFonts w:eastAsia="Calibri"/>
                <w:bCs/>
                <w:color w:val="000000"/>
                <w:szCs w:val="24"/>
              </w:rPr>
              <w:t>6</w:t>
            </w:r>
          </w:p>
        </w:tc>
      </w:tr>
    </w:tbl>
    <w:p w14:paraId="1693D591" w14:textId="77777777" w:rsidR="00894F52" w:rsidRPr="00894F52" w:rsidRDefault="00894F52" w:rsidP="00894F52">
      <w:pPr>
        <w:rPr>
          <w:b/>
          <w:bCs/>
        </w:rPr>
      </w:pPr>
      <w:r w:rsidRPr="00894F52">
        <w:rPr>
          <w:b/>
          <w:bCs/>
        </w:rPr>
        <w:t>STRATEGIC GOAL 4: Developing Corporate Culture</w:t>
      </w:r>
    </w:p>
    <w:p w14:paraId="4074DF90" w14:textId="77777777" w:rsidR="00894F52" w:rsidRPr="00894F52" w:rsidRDefault="00894F52" w:rsidP="00894F52">
      <w:pPr>
        <w:rPr>
          <w:bCs/>
        </w:rPr>
      </w:pPr>
      <w:r w:rsidRPr="00894F52">
        <w:rPr>
          <w:b/>
          <w:bCs/>
        </w:rPr>
        <w:t xml:space="preserve">Strategic Goal 1: </w:t>
      </w:r>
      <w:r w:rsidRPr="00894F52">
        <w:rPr>
          <w:bCs/>
        </w:rPr>
        <w:t>Conducting healthy student-academic communication</w:t>
      </w:r>
    </w:p>
    <w:p w14:paraId="5EB16084" w14:textId="77777777" w:rsidR="00894F52" w:rsidRPr="00894F52" w:rsidRDefault="00894F52" w:rsidP="00894F52">
      <w:pPr>
        <w:rPr>
          <w:bCs/>
        </w:rPr>
      </w:pPr>
      <w:r w:rsidRPr="00894F52">
        <w:rPr>
          <w:b/>
          <w:bCs/>
        </w:rPr>
        <w:t xml:space="preserve">Strategy 1.1: Holding an </w:t>
      </w:r>
      <w:r w:rsidRPr="00894F52">
        <w:rPr>
          <w:bCs/>
        </w:rPr>
        <w:t>end-of-term evaluation meeting with students every semester .</w:t>
      </w:r>
    </w:p>
    <w:p w14:paraId="55D0938D" w14:textId="77777777" w:rsidR="00894F52" w:rsidRPr="00894F52" w:rsidRDefault="00894F52" w:rsidP="00894F52">
      <w:pPr>
        <w:rPr>
          <w:bCs/>
        </w:rPr>
      </w:pPr>
      <w:r w:rsidRPr="00894F52">
        <w:rPr>
          <w:b/>
          <w:bCs/>
        </w:rPr>
        <w:t>Strategy 1.2:</w:t>
      </w:r>
      <w:r w:rsidRPr="00894F52">
        <w:rPr>
          <w:bCs/>
        </w:rPr>
        <w:t xml:space="preserve"> Student surveys for end-of-term course evaluation must be evaluated and shared with students and stakeholders.</w:t>
      </w:r>
    </w:p>
    <w:p w14:paraId="3DB95BC5" w14:textId="77777777" w:rsidR="00894F52" w:rsidRPr="00894F52" w:rsidRDefault="00894F52" w:rsidP="00894F52">
      <w:pPr>
        <w:rPr>
          <w:bCs/>
        </w:rPr>
      </w:pPr>
      <w:r w:rsidRPr="00894F52">
        <w:rPr>
          <w:b/>
          <w:bCs/>
        </w:rPr>
        <w:t xml:space="preserve">Strategy 1.3: </w:t>
      </w:r>
      <w:r w:rsidRPr="00894F52">
        <w:rPr>
          <w:bCs/>
        </w:rPr>
        <w:t>Organizing domestic and international technical and touristic trips</w:t>
      </w:r>
    </w:p>
    <w:p w14:paraId="0B025C5A" w14:textId="77777777" w:rsidR="00894F52" w:rsidRPr="00894F52" w:rsidRDefault="00894F52" w:rsidP="00894F52">
      <w:pPr>
        <w:rPr>
          <w:bCs/>
        </w:rPr>
      </w:pPr>
      <w:r w:rsidRPr="00894F52">
        <w:rPr>
          <w:b/>
          <w:bCs/>
        </w:rPr>
        <w:t xml:space="preserve">Strategy 1.4: </w:t>
      </w:r>
      <w:r w:rsidRPr="00894F52">
        <w:rPr>
          <w:bCs/>
        </w:rPr>
        <w:t>Organizing departmental entertainment at least once a year</w:t>
      </w:r>
    </w:p>
    <w:p w14:paraId="749D9C9E" w14:textId="77777777" w:rsidR="00894F52" w:rsidRPr="00894F52" w:rsidRDefault="00894F52" w:rsidP="00894F52">
      <w:pPr>
        <w:rPr>
          <w:bCs/>
        </w:rPr>
      </w:pPr>
      <w:r w:rsidRPr="00894F52">
        <w:rPr>
          <w:b/>
          <w:bCs/>
        </w:rPr>
        <w:t xml:space="preserve">Strategic goal 2: </w:t>
      </w:r>
      <w:r w:rsidRPr="00894F52">
        <w:rPr>
          <w:bCs/>
        </w:rPr>
        <w:t>Conducting healthy communication of the department with other departments</w:t>
      </w:r>
    </w:p>
    <w:p w14:paraId="5D8E54E1" w14:textId="77777777" w:rsidR="00894F52" w:rsidRDefault="00894F52" w:rsidP="00894F52">
      <w:pPr>
        <w:rPr>
          <w:bCs/>
        </w:rPr>
      </w:pPr>
      <w:r w:rsidRPr="00894F52">
        <w:rPr>
          <w:b/>
          <w:bCs/>
        </w:rPr>
        <w:t xml:space="preserve">Strategy 2.1: </w:t>
      </w:r>
      <w:r w:rsidRPr="00894F52">
        <w:rPr>
          <w:bCs/>
        </w:rPr>
        <w:t>Organizing a department cocktail at least once a year and inviting other departments</w:t>
      </w:r>
    </w:p>
    <w:tbl>
      <w:tblPr>
        <w:tblStyle w:val="TabloKlavuzu1"/>
        <w:tblW w:w="13601" w:type="dxa"/>
        <w:tblLook w:val="04A0" w:firstRow="1" w:lastRow="0" w:firstColumn="1" w:lastColumn="0" w:noHBand="0" w:noVBand="1"/>
      </w:tblPr>
      <w:tblGrid>
        <w:gridCol w:w="4848"/>
        <w:gridCol w:w="870"/>
        <w:gridCol w:w="857"/>
        <w:gridCol w:w="870"/>
        <w:gridCol w:w="857"/>
        <w:gridCol w:w="988"/>
        <w:gridCol w:w="857"/>
        <w:gridCol w:w="870"/>
        <w:gridCol w:w="857"/>
        <w:gridCol w:w="870"/>
        <w:gridCol w:w="857"/>
      </w:tblGrid>
      <w:tr w:rsidR="00853B2C" w:rsidRPr="0082378B" w14:paraId="1AB2B3B6" w14:textId="77777777" w:rsidTr="00447434">
        <w:tc>
          <w:tcPr>
            <w:tcW w:w="4957" w:type="dxa"/>
          </w:tcPr>
          <w:p w14:paraId="1B8EFFFE" w14:textId="77777777" w:rsidR="00853B2C" w:rsidRPr="007677DC" w:rsidRDefault="00853B2C" w:rsidP="00853B2C">
            <w:pPr>
              <w:ind w:firstLine="0"/>
              <w:rPr>
                <w:rFonts w:eastAsia="Calibri"/>
                <w:bCs/>
                <w:color w:val="000000"/>
                <w:szCs w:val="24"/>
              </w:rPr>
            </w:pPr>
            <w:r w:rsidRPr="007677DC">
              <w:rPr>
                <w:rFonts w:eastAsia="Calibri"/>
                <w:szCs w:val="24"/>
              </w:rPr>
              <w:lastRenderedPageBreak/>
              <w:t>Performance Indicators:</w:t>
            </w:r>
          </w:p>
        </w:tc>
        <w:tc>
          <w:tcPr>
            <w:tcW w:w="850" w:type="dxa"/>
          </w:tcPr>
          <w:p w14:paraId="57FF6ADE" w14:textId="77777777" w:rsidR="00853B2C" w:rsidRPr="007677DC" w:rsidRDefault="00853B2C" w:rsidP="00853B2C">
            <w:pPr>
              <w:ind w:firstLine="0"/>
              <w:jc w:val="center"/>
              <w:rPr>
                <w:rFonts w:eastAsia="Calibri"/>
                <w:bCs/>
                <w:color w:val="000000"/>
                <w:szCs w:val="24"/>
              </w:rPr>
            </w:pPr>
            <w:r w:rsidRPr="007677DC">
              <w:rPr>
                <w:rFonts w:eastAsia="Calibri"/>
                <w:szCs w:val="24"/>
              </w:rPr>
              <w:t>2021H</w:t>
            </w:r>
          </w:p>
        </w:tc>
        <w:tc>
          <w:tcPr>
            <w:tcW w:w="851" w:type="dxa"/>
          </w:tcPr>
          <w:p w14:paraId="7CB3BE4E" w14:textId="77777777" w:rsidR="00853B2C" w:rsidRPr="007677DC" w:rsidRDefault="00853B2C" w:rsidP="00853B2C">
            <w:pPr>
              <w:ind w:firstLine="0"/>
              <w:jc w:val="center"/>
              <w:rPr>
                <w:rFonts w:eastAsia="Calibri"/>
                <w:bCs/>
                <w:color w:val="000000"/>
                <w:szCs w:val="24"/>
              </w:rPr>
            </w:pPr>
            <w:r w:rsidRPr="007677DC">
              <w:rPr>
                <w:rFonts w:eastAsia="Calibri"/>
                <w:szCs w:val="24"/>
              </w:rPr>
              <w:t>2021B</w:t>
            </w:r>
          </w:p>
        </w:tc>
        <w:tc>
          <w:tcPr>
            <w:tcW w:w="850" w:type="dxa"/>
          </w:tcPr>
          <w:p w14:paraId="1698B99D" w14:textId="77777777" w:rsidR="00853B2C" w:rsidRPr="007677DC" w:rsidRDefault="00853B2C" w:rsidP="00853B2C">
            <w:pPr>
              <w:ind w:firstLine="0"/>
              <w:jc w:val="center"/>
              <w:rPr>
                <w:rFonts w:eastAsia="Calibri"/>
                <w:bCs/>
                <w:color w:val="000000"/>
                <w:szCs w:val="24"/>
              </w:rPr>
            </w:pPr>
            <w:r w:rsidRPr="007677DC">
              <w:rPr>
                <w:rFonts w:eastAsia="Calibri"/>
                <w:bCs/>
                <w:color w:val="000000"/>
                <w:szCs w:val="24"/>
              </w:rPr>
              <w:t>2022H</w:t>
            </w:r>
            <w:r w:rsidRPr="007677DC">
              <w:rPr>
                <w:rFonts w:eastAsia="Calibri"/>
                <w:szCs w:val="24"/>
              </w:rPr>
              <w:t>​</w:t>
            </w:r>
          </w:p>
        </w:tc>
        <w:tc>
          <w:tcPr>
            <w:tcW w:w="851" w:type="dxa"/>
          </w:tcPr>
          <w:p w14:paraId="7C157880" w14:textId="77777777" w:rsidR="00853B2C" w:rsidRPr="007677DC" w:rsidRDefault="00853B2C" w:rsidP="00853B2C">
            <w:pPr>
              <w:ind w:firstLine="0"/>
              <w:jc w:val="center"/>
              <w:rPr>
                <w:rFonts w:eastAsia="Calibri"/>
                <w:bCs/>
                <w:color w:val="000000"/>
                <w:szCs w:val="24"/>
              </w:rPr>
            </w:pPr>
            <w:r w:rsidRPr="007677DC">
              <w:rPr>
                <w:rFonts w:eastAsia="Calibri"/>
                <w:bCs/>
                <w:color w:val="000000"/>
                <w:szCs w:val="24"/>
              </w:rPr>
              <w:t>2022B</w:t>
            </w:r>
          </w:p>
        </w:tc>
        <w:tc>
          <w:tcPr>
            <w:tcW w:w="992" w:type="dxa"/>
          </w:tcPr>
          <w:p w14:paraId="08BB74C3" w14:textId="14E87A41" w:rsidR="00853B2C" w:rsidRPr="007677DC" w:rsidRDefault="00853B2C" w:rsidP="00853B2C">
            <w:pPr>
              <w:ind w:firstLine="0"/>
              <w:jc w:val="center"/>
              <w:rPr>
                <w:rFonts w:eastAsia="Calibri"/>
                <w:bCs/>
                <w:color w:val="000000"/>
                <w:szCs w:val="24"/>
              </w:rPr>
            </w:pPr>
            <w:r w:rsidRPr="007677DC">
              <w:rPr>
                <w:rFonts w:eastAsia="Calibri"/>
                <w:bCs/>
                <w:color w:val="000000"/>
                <w:szCs w:val="24"/>
              </w:rPr>
              <w:t>2023H</w:t>
            </w:r>
            <w:r>
              <w:rPr>
                <w:rFonts w:eastAsia="Calibri"/>
                <w:bCs/>
                <w:color w:val="000000"/>
                <w:szCs w:val="24"/>
              </w:rPr>
              <w:br/>
            </w:r>
            <w:r w:rsidRPr="007677DC">
              <w:rPr>
                <w:rFonts w:eastAsia="Calibri"/>
                <w:szCs w:val="24"/>
              </w:rPr>
              <w:t>​</w:t>
            </w:r>
          </w:p>
        </w:tc>
        <w:tc>
          <w:tcPr>
            <w:tcW w:w="850" w:type="dxa"/>
          </w:tcPr>
          <w:p w14:paraId="1A7B193C" w14:textId="77777777" w:rsidR="00853B2C" w:rsidRPr="007677DC" w:rsidRDefault="00853B2C" w:rsidP="00853B2C">
            <w:pPr>
              <w:ind w:firstLine="0"/>
              <w:jc w:val="center"/>
              <w:rPr>
                <w:rFonts w:eastAsia="Calibri"/>
                <w:bCs/>
                <w:color w:val="000000"/>
                <w:szCs w:val="24"/>
              </w:rPr>
            </w:pPr>
            <w:r w:rsidRPr="007677DC">
              <w:rPr>
                <w:rFonts w:eastAsia="Calibri"/>
                <w:bCs/>
                <w:color w:val="000000"/>
                <w:szCs w:val="24"/>
              </w:rPr>
              <w:t>2023B</w:t>
            </w:r>
          </w:p>
        </w:tc>
        <w:tc>
          <w:tcPr>
            <w:tcW w:w="850" w:type="dxa"/>
          </w:tcPr>
          <w:p w14:paraId="7FAA6275" w14:textId="583E2A8C" w:rsidR="00853B2C" w:rsidRPr="007677DC" w:rsidRDefault="00853B2C" w:rsidP="00853B2C">
            <w:pPr>
              <w:ind w:firstLine="0"/>
              <w:jc w:val="center"/>
              <w:rPr>
                <w:rFonts w:eastAsia="Calibri"/>
                <w:bCs/>
                <w:color w:val="000000"/>
                <w:szCs w:val="24"/>
              </w:rPr>
            </w:pPr>
            <w:r>
              <w:rPr>
                <w:rFonts w:eastAsia="Calibri"/>
                <w:bCs/>
                <w:color w:val="000000"/>
                <w:szCs w:val="24"/>
              </w:rPr>
              <w:t>2024H</w:t>
            </w:r>
            <w:r>
              <w:rPr>
                <w:rFonts w:eastAsia="Calibri"/>
                <w:bCs/>
                <w:color w:val="000000"/>
                <w:szCs w:val="24"/>
              </w:rPr>
              <w:br/>
              <w:t>​</w:t>
            </w:r>
          </w:p>
        </w:tc>
        <w:tc>
          <w:tcPr>
            <w:tcW w:w="850" w:type="dxa"/>
          </w:tcPr>
          <w:p w14:paraId="21C154D0" w14:textId="7F086AB7" w:rsidR="00853B2C" w:rsidRPr="007677DC" w:rsidRDefault="00853B2C" w:rsidP="00853B2C">
            <w:pPr>
              <w:ind w:firstLine="0"/>
              <w:jc w:val="center"/>
              <w:rPr>
                <w:rFonts w:eastAsia="Calibri"/>
                <w:bCs/>
                <w:color w:val="000000"/>
                <w:szCs w:val="24"/>
              </w:rPr>
            </w:pPr>
            <w:r>
              <w:rPr>
                <w:rFonts w:eastAsia="Calibri"/>
                <w:bCs/>
                <w:color w:val="000000"/>
                <w:szCs w:val="24"/>
              </w:rPr>
              <w:t>2024B</w:t>
            </w:r>
            <w:r>
              <w:rPr>
                <w:rFonts w:eastAsia="Calibri"/>
                <w:bCs/>
                <w:color w:val="000000"/>
                <w:szCs w:val="24"/>
              </w:rPr>
              <w:br/>
              <w:t>​</w:t>
            </w:r>
          </w:p>
        </w:tc>
        <w:tc>
          <w:tcPr>
            <w:tcW w:w="850" w:type="dxa"/>
          </w:tcPr>
          <w:p w14:paraId="6A1A2C6D" w14:textId="00B6189B" w:rsidR="00853B2C" w:rsidRDefault="00853B2C" w:rsidP="00853B2C">
            <w:pPr>
              <w:ind w:firstLine="0"/>
              <w:jc w:val="center"/>
              <w:rPr>
                <w:rFonts w:eastAsia="Calibri"/>
                <w:bCs/>
                <w:color w:val="000000"/>
                <w:szCs w:val="24"/>
              </w:rPr>
            </w:pPr>
            <w:r>
              <w:rPr>
                <w:rFonts w:eastAsia="Calibri"/>
                <w:bCs/>
                <w:color w:val="000000"/>
                <w:szCs w:val="24"/>
              </w:rPr>
              <w:t>2025H</w:t>
            </w:r>
            <w:r>
              <w:rPr>
                <w:rFonts w:eastAsia="Calibri"/>
                <w:bCs/>
                <w:color w:val="000000"/>
                <w:szCs w:val="24"/>
              </w:rPr>
              <w:br/>
              <w:t>​</w:t>
            </w:r>
          </w:p>
        </w:tc>
        <w:tc>
          <w:tcPr>
            <w:tcW w:w="850" w:type="dxa"/>
          </w:tcPr>
          <w:p w14:paraId="402D08AD" w14:textId="303FADE9" w:rsidR="00853B2C" w:rsidRDefault="00853B2C" w:rsidP="00853B2C">
            <w:pPr>
              <w:ind w:firstLine="0"/>
              <w:jc w:val="center"/>
              <w:rPr>
                <w:rFonts w:eastAsia="Calibri"/>
                <w:bCs/>
                <w:color w:val="000000"/>
                <w:szCs w:val="24"/>
              </w:rPr>
            </w:pPr>
            <w:r>
              <w:rPr>
                <w:rFonts w:eastAsia="Calibri"/>
                <w:bCs/>
                <w:color w:val="000000"/>
                <w:szCs w:val="24"/>
              </w:rPr>
              <w:t>2025B</w:t>
            </w:r>
            <w:r>
              <w:rPr>
                <w:rFonts w:eastAsia="Calibri"/>
                <w:bCs/>
                <w:color w:val="000000"/>
                <w:szCs w:val="24"/>
              </w:rPr>
              <w:br/>
              <w:t>​</w:t>
            </w:r>
          </w:p>
        </w:tc>
      </w:tr>
      <w:tr w:rsidR="00AC1585" w:rsidRPr="0082378B" w14:paraId="28FB3457" w14:textId="77777777" w:rsidTr="00447434">
        <w:tc>
          <w:tcPr>
            <w:tcW w:w="4957" w:type="dxa"/>
          </w:tcPr>
          <w:p w14:paraId="54A4FEF2" w14:textId="77777777" w:rsidR="00AC1585" w:rsidRPr="007677DC" w:rsidRDefault="00AC1585" w:rsidP="00853B2C">
            <w:pPr>
              <w:ind w:firstLine="0"/>
              <w:rPr>
                <w:rFonts w:eastAsia="Calibri"/>
                <w:bCs/>
                <w:color w:val="000000"/>
                <w:szCs w:val="24"/>
              </w:rPr>
            </w:pPr>
            <w:r>
              <w:rPr>
                <w:rFonts w:eastAsia="Calibri"/>
                <w:bCs/>
                <w:color w:val="000000"/>
                <w:szCs w:val="24"/>
              </w:rPr>
              <w:t>end-of-term evaluation meetings with students</w:t>
            </w:r>
          </w:p>
        </w:tc>
        <w:tc>
          <w:tcPr>
            <w:tcW w:w="850" w:type="dxa"/>
          </w:tcPr>
          <w:p w14:paraId="58D55BBC" w14:textId="7ED91045"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1" w:type="dxa"/>
          </w:tcPr>
          <w:p w14:paraId="0C2D22A0" w14:textId="31606355"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3A961A1C" w14:textId="0AD5B983"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1" w:type="dxa"/>
          </w:tcPr>
          <w:p w14:paraId="2B7470AD" w14:textId="443A7CF4"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992" w:type="dxa"/>
          </w:tcPr>
          <w:p w14:paraId="2D1361C8" w14:textId="15461E5C"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5B9B13B1" w14:textId="77777777" w:rsidR="00AC1585" w:rsidRPr="007677DC" w:rsidRDefault="00AC1585" w:rsidP="00853B2C">
            <w:pPr>
              <w:ind w:firstLine="0"/>
              <w:jc w:val="center"/>
              <w:rPr>
                <w:rFonts w:eastAsia="Calibri"/>
                <w:bCs/>
                <w:color w:val="000000"/>
                <w:szCs w:val="24"/>
              </w:rPr>
            </w:pPr>
          </w:p>
        </w:tc>
        <w:tc>
          <w:tcPr>
            <w:tcW w:w="850" w:type="dxa"/>
          </w:tcPr>
          <w:p w14:paraId="674F4590" w14:textId="3C58A401"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672CA477" w14:textId="77777777" w:rsidR="00AC1585" w:rsidRPr="007677DC" w:rsidRDefault="00AC1585" w:rsidP="00853B2C">
            <w:pPr>
              <w:ind w:firstLine="0"/>
              <w:jc w:val="center"/>
              <w:rPr>
                <w:rFonts w:eastAsia="Calibri"/>
                <w:bCs/>
                <w:color w:val="000000"/>
                <w:szCs w:val="24"/>
              </w:rPr>
            </w:pPr>
          </w:p>
        </w:tc>
        <w:tc>
          <w:tcPr>
            <w:tcW w:w="850" w:type="dxa"/>
          </w:tcPr>
          <w:p w14:paraId="36AE4C70" w14:textId="095DF8E1"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57B72B0B" w14:textId="77777777" w:rsidR="00AC1585" w:rsidRPr="007677DC" w:rsidRDefault="00AC1585" w:rsidP="00853B2C">
            <w:pPr>
              <w:ind w:firstLine="0"/>
              <w:jc w:val="center"/>
              <w:rPr>
                <w:rFonts w:eastAsia="Calibri"/>
                <w:bCs/>
                <w:color w:val="000000"/>
                <w:szCs w:val="24"/>
              </w:rPr>
            </w:pPr>
          </w:p>
        </w:tc>
      </w:tr>
      <w:tr w:rsidR="00AC1585" w:rsidRPr="0082378B" w14:paraId="18B67F5A" w14:textId="77777777" w:rsidTr="00447434">
        <w:tc>
          <w:tcPr>
            <w:tcW w:w="4957" w:type="dxa"/>
          </w:tcPr>
          <w:p w14:paraId="4813C44C" w14:textId="77777777" w:rsidR="00AC1585" w:rsidRPr="007677DC" w:rsidRDefault="00AC1585" w:rsidP="00853B2C">
            <w:pPr>
              <w:ind w:firstLine="0"/>
              <w:rPr>
                <w:rFonts w:eastAsia="Calibri"/>
                <w:bCs/>
                <w:color w:val="000000"/>
                <w:szCs w:val="24"/>
              </w:rPr>
            </w:pPr>
            <w:r w:rsidRPr="00F173DA">
              <w:rPr>
                <w:rFonts w:eastAsia="Calibri"/>
                <w:bCs/>
                <w:color w:val="000000"/>
                <w:szCs w:val="24"/>
              </w:rPr>
              <w:t>end-of-term evaluation survey with students</w:t>
            </w:r>
          </w:p>
        </w:tc>
        <w:tc>
          <w:tcPr>
            <w:tcW w:w="850" w:type="dxa"/>
          </w:tcPr>
          <w:p w14:paraId="395E7785" w14:textId="22C1DA7F"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1" w:type="dxa"/>
          </w:tcPr>
          <w:p w14:paraId="781BEFF8" w14:textId="3EB236BC" w:rsidR="00AC1585" w:rsidRPr="007677DC" w:rsidRDefault="00AC1585" w:rsidP="00853B2C">
            <w:pPr>
              <w:ind w:firstLine="0"/>
              <w:jc w:val="center"/>
              <w:rPr>
                <w:rFonts w:eastAsia="Calibri"/>
                <w:bCs/>
                <w:color w:val="000000"/>
                <w:szCs w:val="24"/>
              </w:rPr>
            </w:pPr>
            <w:r w:rsidRPr="00AC1585">
              <w:rPr>
                <w:rFonts w:eastAsia="Calibri"/>
                <w:bCs/>
                <w:color w:val="000000"/>
                <w:szCs w:val="24"/>
              </w:rPr>
              <w:t>one</w:t>
            </w:r>
          </w:p>
        </w:tc>
        <w:tc>
          <w:tcPr>
            <w:tcW w:w="850" w:type="dxa"/>
          </w:tcPr>
          <w:p w14:paraId="62D2084F" w14:textId="25AD7B22"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1" w:type="dxa"/>
          </w:tcPr>
          <w:p w14:paraId="2E95AB6C" w14:textId="0B598F70"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992" w:type="dxa"/>
          </w:tcPr>
          <w:p w14:paraId="3EDE1737" w14:textId="0C944143"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692D6FAC" w14:textId="77777777" w:rsidR="00AC1585" w:rsidRPr="007677DC" w:rsidRDefault="00AC1585" w:rsidP="00853B2C">
            <w:pPr>
              <w:ind w:firstLine="0"/>
              <w:jc w:val="center"/>
              <w:rPr>
                <w:rFonts w:eastAsia="Calibri"/>
                <w:bCs/>
                <w:color w:val="000000"/>
                <w:szCs w:val="24"/>
              </w:rPr>
            </w:pPr>
          </w:p>
        </w:tc>
        <w:tc>
          <w:tcPr>
            <w:tcW w:w="850" w:type="dxa"/>
          </w:tcPr>
          <w:p w14:paraId="0F21F965" w14:textId="28143C40"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25695E5A" w14:textId="77777777" w:rsidR="00AC1585" w:rsidRPr="007677DC" w:rsidRDefault="00AC1585" w:rsidP="00853B2C">
            <w:pPr>
              <w:ind w:firstLine="0"/>
              <w:jc w:val="center"/>
              <w:rPr>
                <w:rFonts w:eastAsia="Calibri"/>
                <w:bCs/>
                <w:color w:val="000000"/>
                <w:szCs w:val="24"/>
              </w:rPr>
            </w:pPr>
          </w:p>
        </w:tc>
        <w:tc>
          <w:tcPr>
            <w:tcW w:w="850" w:type="dxa"/>
          </w:tcPr>
          <w:p w14:paraId="5655612F" w14:textId="72CAB16C"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247E34A6" w14:textId="77777777" w:rsidR="00AC1585" w:rsidRPr="007677DC" w:rsidRDefault="00AC1585" w:rsidP="00853B2C">
            <w:pPr>
              <w:ind w:firstLine="0"/>
              <w:jc w:val="center"/>
              <w:rPr>
                <w:rFonts w:eastAsia="Calibri"/>
                <w:bCs/>
                <w:color w:val="000000"/>
                <w:szCs w:val="24"/>
              </w:rPr>
            </w:pPr>
          </w:p>
        </w:tc>
      </w:tr>
      <w:tr w:rsidR="00AC1585" w:rsidRPr="0082378B" w14:paraId="6EDAD36E" w14:textId="77777777" w:rsidTr="00447434">
        <w:tc>
          <w:tcPr>
            <w:tcW w:w="4957" w:type="dxa"/>
          </w:tcPr>
          <w:p w14:paraId="2C405845" w14:textId="77777777" w:rsidR="00AC1585" w:rsidRPr="007677DC" w:rsidRDefault="00AC1585" w:rsidP="00853B2C">
            <w:pPr>
              <w:ind w:firstLine="0"/>
              <w:rPr>
                <w:rFonts w:eastAsia="Calibri"/>
                <w:bCs/>
                <w:color w:val="000000"/>
                <w:szCs w:val="24"/>
              </w:rPr>
            </w:pPr>
            <w:r>
              <w:rPr>
                <w:rFonts w:eastAsia="Calibri"/>
                <w:bCs/>
                <w:color w:val="000000"/>
                <w:szCs w:val="24"/>
              </w:rPr>
              <w:t>Number of domestic and international technical and touristic trips organized</w:t>
            </w:r>
          </w:p>
        </w:tc>
        <w:tc>
          <w:tcPr>
            <w:tcW w:w="850" w:type="dxa"/>
          </w:tcPr>
          <w:p w14:paraId="3B8707DD" w14:textId="1C72BE3C" w:rsidR="00AC1585" w:rsidRPr="007677DC" w:rsidRDefault="00AC1585" w:rsidP="00853B2C">
            <w:pPr>
              <w:ind w:firstLine="0"/>
              <w:jc w:val="center"/>
              <w:rPr>
                <w:rFonts w:eastAsia="Calibri"/>
                <w:bCs/>
                <w:color w:val="000000"/>
                <w:szCs w:val="24"/>
              </w:rPr>
            </w:pPr>
            <w:r w:rsidRPr="00AC1585">
              <w:rPr>
                <w:rFonts w:eastAsia="Calibri"/>
                <w:bCs/>
                <w:color w:val="000000"/>
                <w:szCs w:val="24"/>
              </w:rPr>
              <w:t>0</w:t>
            </w:r>
          </w:p>
        </w:tc>
        <w:tc>
          <w:tcPr>
            <w:tcW w:w="851" w:type="dxa"/>
          </w:tcPr>
          <w:p w14:paraId="464576FC" w14:textId="783CEE5E" w:rsidR="00AC1585" w:rsidRPr="007677DC" w:rsidRDefault="00AC1585" w:rsidP="00853B2C">
            <w:pPr>
              <w:ind w:firstLine="0"/>
              <w:jc w:val="center"/>
              <w:rPr>
                <w:rFonts w:eastAsia="Calibri"/>
                <w:bCs/>
                <w:color w:val="000000"/>
                <w:szCs w:val="24"/>
              </w:rPr>
            </w:pPr>
            <w:r w:rsidRPr="00AC1585">
              <w:rPr>
                <w:rFonts w:eastAsia="Calibri"/>
                <w:bCs/>
                <w:color w:val="000000"/>
                <w:szCs w:val="24"/>
              </w:rPr>
              <w:t>0</w:t>
            </w:r>
          </w:p>
        </w:tc>
        <w:tc>
          <w:tcPr>
            <w:tcW w:w="850" w:type="dxa"/>
          </w:tcPr>
          <w:p w14:paraId="71F2893F" w14:textId="6C160938" w:rsidR="00AC1585" w:rsidRPr="007677DC" w:rsidRDefault="00AC1585" w:rsidP="00853B2C">
            <w:pPr>
              <w:ind w:firstLine="0"/>
              <w:jc w:val="center"/>
              <w:rPr>
                <w:rFonts w:eastAsia="Calibri"/>
                <w:bCs/>
                <w:color w:val="000000"/>
                <w:szCs w:val="24"/>
              </w:rPr>
            </w:pPr>
            <w:r w:rsidRPr="00AC1585">
              <w:rPr>
                <w:rFonts w:eastAsia="Calibri"/>
                <w:bCs/>
                <w:color w:val="000000"/>
                <w:szCs w:val="24"/>
              </w:rPr>
              <w:t>one</w:t>
            </w:r>
          </w:p>
        </w:tc>
        <w:tc>
          <w:tcPr>
            <w:tcW w:w="851" w:type="dxa"/>
          </w:tcPr>
          <w:p w14:paraId="00881EB7" w14:textId="246C9F6F" w:rsidR="00AC1585" w:rsidRPr="007677DC" w:rsidRDefault="00AC1585" w:rsidP="00853B2C">
            <w:pPr>
              <w:ind w:firstLine="0"/>
              <w:jc w:val="center"/>
              <w:rPr>
                <w:rFonts w:eastAsia="Calibri"/>
                <w:bCs/>
                <w:color w:val="000000"/>
                <w:szCs w:val="24"/>
              </w:rPr>
            </w:pPr>
            <w:r w:rsidRPr="00AC1585">
              <w:rPr>
                <w:rFonts w:eastAsia="Calibri"/>
                <w:bCs/>
                <w:color w:val="000000"/>
                <w:szCs w:val="24"/>
              </w:rPr>
              <w:t>0</w:t>
            </w:r>
          </w:p>
        </w:tc>
        <w:tc>
          <w:tcPr>
            <w:tcW w:w="992" w:type="dxa"/>
          </w:tcPr>
          <w:p w14:paraId="010F0A75" w14:textId="3CA4308F"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3910D1EB" w14:textId="77777777" w:rsidR="00AC1585" w:rsidRPr="007677DC" w:rsidRDefault="00AC1585" w:rsidP="00853B2C">
            <w:pPr>
              <w:ind w:firstLine="0"/>
              <w:jc w:val="center"/>
              <w:rPr>
                <w:rFonts w:eastAsia="Calibri"/>
                <w:bCs/>
                <w:color w:val="000000"/>
                <w:szCs w:val="24"/>
              </w:rPr>
            </w:pPr>
          </w:p>
        </w:tc>
        <w:tc>
          <w:tcPr>
            <w:tcW w:w="850" w:type="dxa"/>
          </w:tcPr>
          <w:p w14:paraId="5551F82D" w14:textId="2DF63AEC"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44AAB2BC" w14:textId="77777777" w:rsidR="00AC1585" w:rsidRPr="007677DC" w:rsidRDefault="00AC1585" w:rsidP="00853B2C">
            <w:pPr>
              <w:ind w:firstLine="0"/>
              <w:jc w:val="center"/>
              <w:rPr>
                <w:rFonts w:eastAsia="Calibri"/>
                <w:bCs/>
                <w:color w:val="000000"/>
                <w:szCs w:val="24"/>
              </w:rPr>
            </w:pPr>
          </w:p>
        </w:tc>
        <w:tc>
          <w:tcPr>
            <w:tcW w:w="850" w:type="dxa"/>
          </w:tcPr>
          <w:p w14:paraId="6397AEB6" w14:textId="4894B979"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4D1662D8" w14:textId="77777777" w:rsidR="00AC1585" w:rsidRPr="007677DC" w:rsidRDefault="00AC1585" w:rsidP="00853B2C">
            <w:pPr>
              <w:ind w:firstLine="0"/>
              <w:jc w:val="center"/>
              <w:rPr>
                <w:rFonts w:eastAsia="Calibri"/>
                <w:bCs/>
                <w:color w:val="000000"/>
                <w:szCs w:val="24"/>
              </w:rPr>
            </w:pPr>
          </w:p>
        </w:tc>
      </w:tr>
      <w:tr w:rsidR="00AC1585" w:rsidRPr="0082378B" w14:paraId="01BD1905" w14:textId="77777777" w:rsidTr="00447434">
        <w:tc>
          <w:tcPr>
            <w:tcW w:w="4957" w:type="dxa"/>
          </w:tcPr>
          <w:p w14:paraId="5BEE106E" w14:textId="77777777" w:rsidR="00AC1585" w:rsidRPr="007677DC" w:rsidRDefault="00AC1585" w:rsidP="00853B2C">
            <w:pPr>
              <w:ind w:firstLine="0"/>
              <w:rPr>
                <w:rFonts w:eastAsia="Calibri"/>
                <w:bCs/>
                <w:color w:val="000000"/>
                <w:szCs w:val="24"/>
              </w:rPr>
            </w:pPr>
            <w:r w:rsidRPr="00E77F1B">
              <w:rPr>
                <w:rFonts w:eastAsia="Calibri"/>
                <w:bCs/>
                <w:color w:val="000000"/>
                <w:szCs w:val="24"/>
              </w:rPr>
              <w:t>Number of episode entertainment organized</w:t>
            </w:r>
          </w:p>
        </w:tc>
        <w:tc>
          <w:tcPr>
            <w:tcW w:w="850" w:type="dxa"/>
          </w:tcPr>
          <w:p w14:paraId="56F93456" w14:textId="615BD902" w:rsidR="00AC1585" w:rsidRPr="007677DC" w:rsidRDefault="00AC1585" w:rsidP="00853B2C">
            <w:pPr>
              <w:ind w:firstLine="0"/>
              <w:jc w:val="center"/>
              <w:rPr>
                <w:rFonts w:eastAsia="Calibri"/>
                <w:bCs/>
                <w:color w:val="000000"/>
                <w:szCs w:val="24"/>
              </w:rPr>
            </w:pPr>
            <w:r w:rsidRPr="00AC1585">
              <w:rPr>
                <w:rFonts w:eastAsia="Calibri"/>
                <w:bCs/>
                <w:color w:val="000000"/>
                <w:szCs w:val="24"/>
              </w:rPr>
              <w:t>one</w:t>
            </w:r>
          </w:p>
        </w:tc>
        <w:tc>
          <w:tcPr>
            <w:tcW w:w="851" w:type="dxa"/>
          </w:tcPr>
          <w:p w14:paraId="3159A20E" w14:textId="0E32698F" w:rsidR="00AC1585" w:rsidRPr="007677DC" w:rsidRDefault="00AC1585" w:rsidP="00853B2C">
            <w:pPr>
              <w:ind w:firstLine="0"/>
              <w:jc w:val="center"/>
              <w:rPr>
                <w:rFonts w:eastAsia="Calibri"/>
                <w:bCs/>
                <w:color w:val="000000"/>
                <w:szCs w:val="24"/>
              </w:rPr>
            </w:pPr>
            <w:r w:rsidRPr="00AC1585">
              <w:rPr>
                <w:rFonts w:eastAsia="Calibri"/>
                <w:bCs/>
                <w:color w:val="000000"/>
                <w:szCs w:val="24"/>
              </w:rPr>
              <w:t>0</w:t>
            </w:r>
          </w:p>
        </w:tc>
        <w:tc>
          <w:tcPr>
            <w:tcW w:w="850" w:type="dxa"/>
          </w:tcPr>
          <w:p w14:paraId="56AAD29E" w14:textId="3F230B7F"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1" w:type="dxa"/>
          </w:tcPr>
          <w:p w14:paraId="725EE7F0" w14:textId="3E7CEC24" w:rsidR="00AC1585" w:rsidRPr="007677DC" w:rsidRDefault="00AC1585" w:rsidP="00853B2C">
            <w:pPr>
              <w:ind w:firstLine="0"/>
              <w:jc w:val="center"/>
              <w:rPr>
                <w:rFonts w:eastAsia="Calibri"/>
                <w:bCs/>
                <w:color w:val="000000"/>
                <w:szCs w:val="24"/>
              </w:rPr>
            </w:pPr>
            <w:r w:rsidRPr="00AC1585">
              <w:rPr>
                <w:rFonts w:eastAsia="Calibri"/>
                <w:bCs/>
                <w:color w:val="000000"/>
                <w:szCs w:val="24"/>
              </w:rPr>
              <w:t>0</w:t>
            </w:r>
          </w:p>
        </w:tc>
        <w:tc>
          <w:tcPr>
            <w:tcW w:w="992" w:type="dxa"/>
          </w:tcPr>
          <w:p w14:paraId="3DF4DBA6" w14:textId="037B64E0"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759B33B6" w14:textId="77777777" w:rsidR="00AC1585" w:rsidRPr="007677DC" w:rsidRDefault="00AC1585" w:rsidP="00853B2C">
            <w:pPr>
              <w:ind w:firstLine="0"/>
              <w:jc w:val="center"/>
              <w:rPr>
                <w:rFonts w:eastAsia="Calibri"/>
                <w:bCs/>
                <w:color w:val="000000"/>
                <w:szCs w:val="24"/>
              </w:rPr>
            </w:pPr>
          </w:p>
        </w:tc>
        <w:tc>
          <w:tcPr>
            <w:tcW w:w="850" w:type="dxa"/>
          </w:tcPr>
          <w:p w14:paraId="5E1BC719" w14:textId="4AA9EAC8"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6AB1FF31" w14:textId="77777777" w:rsidR="00AC1585" w:rsidRPr="007677DC" w:rsidRDefault="00AC1585" w:rsidP="00853B2C">
            <w:pPr>
              <w:ind w:firstLine="0"/>
              <w:jc w:val="center"/>
              <w:rPr>
                <w:rFonts w:eastAsia="Calibri"/>
                <w:bCs/>
                <w:color w:val="000000"/>
                <w:szCs w:val="24"/>
              </w:rPr>
            </w:pPr>
          </w:p>
        </w:tc>
        <w:tc>
          <w:tcPr>
            <w:tcW w:w="850" w:type="dxa"/>
          </w:tcPr>
          <w:p w14:paraId="4997F755" w14:textId="79C5F7AC"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65F84D5F" w14:textId="77777777" w:rsidR="00AC1585" w:rsidRPr="007677DC" w:rsidRDefault="00AC1585" w:rsidP="00853B2C">
            <w:pPr>
              <w:ind w:firstLine="0"/>
              <w:jc w:val="center"/>
              <w:rPr>
                <w:rFonts w:eastAsia="Calibri"/>
                <w:bCs/>
                <w:color w:val="000000"/>
                <w:szCs w:val="24"/>
              </w:rPr>
            </w:pPr>
          </w:p>
        </w:tc>
      </w:tr>
      <w:tr w:rsidR="00AC1585" w:rsidRPr="0082378B" w14:paraId="74E5B0FB" w14:textId="77777777" w:rsidTr="00447434">
        <w:tc>
          <w:tcPr>
            <w:tcW w:w="4957" w:type="dxa"/>
          </w:tcPr>
          <w:p w14:paraId="4E7590AF" w14:textId="77777777" w:rsidR="00AC1585" w:rsidRPr="007677DC" w:rsidRDefault="00AC1585" w:rsidP="00853B2C">
            <w:pPr>
              <w:ind w:firstLine="0"/>
              <w:rPr>
                <w:rFonts w:eastAsia="Calibri"/>
                <w:bCs/>
                <w:color w:val="000000"/>
                <w:szCs w:val="24"/>
              </w:rPr>
            </w:pPr>
            <w:r>
              <w:rPr>
                <w:rFonts w:eastAsia="Calibri"/>
                <w:bCs/>
                <w:color w:val="000000"/>
                <w:szCs w:val="24"/>
              </w:rPr>
              <w:t>Number of department cocktails</w:t>
            </w:r>
          </w:p>
        </w:tc>
        <w:tc>
          <w:tcPr>
            <w:tcW w:w="850" w:type="dxa"/>
          </w:tcPr>
          <w:p w14:paraId="0F3C6870" w14:textId="4368B158" w:rsidR="00AC1585" w:rsidRPr="007677DC" w:rsidRDefault="00AC1585" w:rsidP="00853B2C">
            <w:pPr>
              <w:ind w:firstLine="0"/>
              <w:jc w:val="center"/>
              <w:rPr>
                <w:rFonts w:eastAsia="Calibri"/>
                <w:bCs/>
                <w:color w:val="000000"/>
                <w:szCs w:val="24"/>
              </w:rPr>
            </w:pPr>
            <w:r w:rsidRPr="00AC1585">
              <w:rPr>
                <w:rFonts w:eastAsia="Calibri"/>
                <w:bCs/>
                <w:color w:val="000000"/>
                <w:szCs w:val="24"/>
              </w:rPr>
              <w:t>0</w:t>
            </w:r>
          </w:p>
        </w:tc>
        <w:tc>
          <w:tcPr>
            <w:tcW w:w="851" w:type="dxa"/>
          </w:tcPr>
          <w:p w14:paraId="1B7F5985" w14:textId="2268553D" w:rsidR="00AC1585" w:rsidRDefault="00AC1585" w:rsidP="00853B2C">
            <w:pPr>
              <w:ind w:firstLine="0"/>
              <w:jc w:val="center"/>
              <w:rPr>
                <w:rFonts w:eastAsia="Calibri"/>
                <w:bCs/>
                <w:color w:val="000000"/>
                <w:szCs w:val="24"/>
              </w:rPr>
            </w:pPr>
            <w:r w:rsidRPr="00AC1585">
              <w:rPr>
                <w:rFonts w:eastAsia="Calibri"/>
                <w:bCs/>
                <w:color w:val="000000"/>
                <w:szCs w:val="24"/>
              </w:rPr>
              <w:t>0</w:t>
            </w:r>
          </w:p>
        </w:tc>
        <w:tc>
          <w:tcPr>
            <w:tcW w:w="850" w:type="dxa"/>
          </w:tcPr>
          <w:p w14:paraId="7F9A0C11" w14:textId="2581D8B3" w:rsidR="00AC1585" w:rsidRDefault="00AC1585" w:rsidP="00853B2C">
            <w:pPr>
              <w:ind w:firstLine="0"/>
              <w:jc w:val="center"/>
              <w:rPr>
                <w:rFonts w:eastAsia="Calibri"/>
                <w:bCs/>
                <w:color w:val="000000"/>
                <w:szCs w:val="24"/>
              </w:rPr>
            </w:pPr>
            <w:r w:rsidRPr="00AC1585">
              <w:rPr>
                <w:rFonts w:eastAsia="Calibri"/>
                <w:bCs/>
                <w:color w:val="000000"/>
                <w:szCs w:val="24"/>
              </w:rPr>
              <w:t>one</w:t>
            </w:r>
          </w:p>
        </w:tc>
        <w:tc>
          <w:tcPr>
            <w:tcW w:w="851" w:type="dxa"/>
          </w:tcPr>
          <w:p w14:paraId="53CDF6B0" w14:textId="01631164" w:rsidR="00AC1585" w:rsidRPr="007677DC" w:rsidRDefault="00AC1585" w:rsidP="00853B2C">
            <w:pPr>
              <w:ind w:firstLine="0"/>
              <w:jc w:val="center"/>
              <w:rPr>
                <w:rFonts w:eastAsia="Calibri"/>
                <w:bCs/>
                <w:color w:val="000000"/>
                <w:szCs w:val="24"/>
              </w:rPr>
            </w:pPr>
            <w:r w:rsidRPr="00AC1585">
              <w:rPr>
                <w:rFonts w:eastAsia="Calibri"/>
                <w:bCs/>
                <w:color w:val="000000"/>
                <w:szCs w:val="24"/>
              </w:rPr>
              <w:t>0</w:t>
            </w:r>
          </w:p>
        </w:tc>
        <w:tc>
          <w:tcPr>
            <w:tcW w:w="992" w:type="dxa"/>
          </w:tcPr>
          <w:p w14:paraId="1F7DAA5C" w14:textId="7702D99B" w:rsidR="00AC1585" w:rsidRDefault="00AC1585" w:rsidP="00853B2C">
            <w:pPr>
              <w:ind w:firstLine="0"/>
              <w:jc w:val="center"/>
              <w:rPr>
                <w:rFonts w:eastAsia="Calibri"/>
                <w:bCs/>
                <w:color w:val="000000"/>
                <w:szCs w:val="24"/>
              </w:rPr>
            </w:pPr>
            <w:r w:rsidRPr="00AC1585">
              <w:rPr>
                <w:rFonts w:eastAsia="Calibri"/>
                <w:bCs/>
                <w:color w:val="000000"/>
                <w:szCs w:val="24"/>
              </w:rPr>
              <w:t>one</w:t>
            </w:r>
          </w:p>
        </w:tc>
        <w:tc>
          <w:tcPr>
            <w:tcW w:w="850" w:type="dxa"/>
          </w:tcPr>
          <w:p w14:paraId="32FD5EE5" w14:textId="77777777" w:rsidR="00AC1585" w:rsidRPr="007677DC" w:rsidRDefault="00AC1585" w:rsidP="00853B2C">
            <w:pPr>
              <w:ind w:firstLine="0"/>
              <w:jc w:val="center"/>
              <w:rPr>
                <w:rFonts w:eastAsia="Calibri"/>
                <w:bCs/>
                <w:color w:val="000000"/>
                <w:szCs w:val="24"/>
              </w:rPr>
            </w:pPr>
          </w:p>
        </w:tc>
        <w:tc>
          <w:tcPr>
            <w:tcW w:w="850" w:type="dxa"/>
          </w:tcPr>
          <w:p w14:paraId="3D2E3801" w14:textId="4737CA4A" w:rsidR="00AC1585" w:rsidRPr="007677DC" w:rsidRDefault="00AC1585" w:rsidP="00853B2C">
            <w:pPr>
              <w:ind w:firstLine="0"/>
              <w:jc w:val="center"/>
              <w:rPr>
                <w:rFonts w:eastAsia="Calibri"/>
                <w:bCs/>
                <w:color w:val="000000"/>
                <w:szCs w:val="24"/>
              </w:rPr>
            </w:pPr>
            <w:r w:rsidRPr="00AC1585">
              <w:rPr>
                <w:rFonts w:eastAsia="Calibri"/>
                <w:bCs/>
                <w:color w:val="000000"/>
                <w:szCs w:val="24"/>
              </w:rPr>
              <w:t>one</w:t>
            </w:r>
          </w:p>
        </w:tc>
        <w:tc>
          <w:tcPr>
            <w:tcW w:w="850" w:type="dxa"/>
          </w:tcPr>
          <w:p w14:paraId="31275CC6" w14:textId="77777777" w:rsidR="00AC1585" w:rsidRPr="007677DC" w:rsidRDefault="00AC1585" w:rsidP="00853B2C">
            <w:pPr>
              <w:ind w:firstLine="0"/>
              <w:jc w:val="center"/>
              <w:rPr>
                <w:rFonts w:eastAsia="Calibri"/>
                <w:bCs/>
                <w:color w:val="000000"/>
                <w:szCs w:val="24"/>
              </w:rPr>
            </w:pPr>
          </w:p>
        </w:tc>
        <w:tc>
          <w:tcPr>
            <w:tcW w:w="850" w:type="dxa"/>
          </w:tcPr>
          <w:p w14:paraId="4E1EECAC" w14:textId="519B32AE" w:rsidR="00AC1585" w:rsidRPr="007677DC" w:rsidRDefault="00AC1585" w:rsidP="00853B2C">
            <w:pPr>
              <w:ind w:firstLine="0"/>
              <w:jc w:val="center"/>
              <w:rPr>
                <w:rFonts w:eastAsia="Calibri"/>
                <w:bCs/>
                <w:color w:val="000000"/>
                <w:szCs w:val="24"/>
              </w:rPr>
            </w:pPr>
            <w:r w:rsidRPr="00AC1585">
              <w:rPr>
                <w:rFonts w:eastAsia="Calibri"/>
                <w:bCs/>
                <w:color w:val="000000"/>
                <w:szCs w:val="24"/>
              </w:rPr>
              <w:t>one</w:t>
            </w:r>
          </w:p>
        </w:tc>
        <w:tc>
          <w:tcPr>
            <w:tcW w:w="850" w:type="dxa"/>
          </w:tcPr>
          <w:p w14:paraId="136A6D09" w14:textId="77777777" w:rsidR="00AC1585" w:rsidRPr="007677DC" w:rsidRDefault="00AC1585" w:rsidP="00853B2C">
            <w:pPr>
              <w:ind w:firstLine="0"/>
              <w:jc w:val="center"/>
              <w:rPr>
                <w:rFonts w:eastAsia="Calibri"/>
                <w:bCs/>
                <w:color w:val="000000"/>
                <w:szCs w:val="24"/>
              </w:rPr>
            </w:pPr>
          </w:p>
        </w:tc>
      </w:tr>
      <w:tr w:rsidR="00853B2C" w:rsidRPr="0082378B" w14:paraId="409C098A" w14:textId="77777777" w:rsidTr="00447434">
        <w:tc>
          <w:tcPr>
            <w:tcW w:w="4957" w:type="dxa"/>
          </w:tcPr>
          <w:p w14:paraId="2AC38EA9" w14:textId="77777777" w:rsidR="00853B2C" w:rsidRPr="007677DC" w:rsidRDefault="00853B2C" w:rsidP="00853B2C">
            <w:pPr>
              <w:ind w:firstLine="0"/>
              <w:rPr>
                <w:rFonts w:eastAsia="Calibri"/>
                <w:bCs/>
                <w:color w:val="000000"/>
                <w:szCs w:val="24"/>
              </w:rPr>
            </w:pPr>
            <w:r w:rsidRPr="007677DC">
              <w:rPr>
                <w:rFonts w:eastAsia="Calibri"/>
                <w:bCs/>
                <w:szCs w:val="24"/>
              </w:rPr>
              <w:t xml:space="preserve">Evaluation: </w:t>
            </w:r>
            <w:r w:rsidRPr="007677DC">
              <w:rPr>
                <w:rFonts w:eastAsia="Calibri"/>
                <w:szCs w:val="24"/>
              </w:rPr>
              <w:t>Number of surveys, photographs and news published in written and visual media</w:t>
            </w:r>
          </w:p>
        </w:tc>
        <w:tc>
          <w:tcPr>
            <w:tcW w:w="1701" w:type="dxa"/>
            <w:gridSpan w:val="2"/>
          </w:tcPr>
          <w:p w14:paraId="2B44BE71" w14:textId="50069401" w:rsidR="00853B2C" w:rsidRPr="007677DC" w:rsidRDefault="00AC1585" w:rsidP="00853B2C">
            <w:pPr>
              <w:ind w:firstLine="0"/>
              <w:jc w:val="center"/>
              <w:rPr>
                <w:rFonts w:eastAsia="Calibri"/>
                <w:bCs/>
                <w:color w:val="000000"/>
                <w:szCs w:val="24"/>
              </w:rPr>
            </w:pPr>
            <w:r>
              <w:rPr>
                <w:rFonts w:eastAsia="Calibri"/>
                <w:bCs/>
                <w:color w:val="000000"/>
                <w:szCs w:val="24"/>
              </w:rPr>
              <w:t>one</w:t>
            </w:r>
          </w:p>
        </w:tc>
        <w:tc>
          <w:tcPr>
            <w:tcW w:w="1701" w:type="dxa"/>
            <w:gridSpan w:val="2"/>
          </w:tcPr>
          <w:p w14:paraId="074AAEC0" w14:textId="2768D7AF" w:rsidR="00853B2C" w:rsidRPr="007677DC" w:rsidRDefault="00AC1585" w:rsidP="00853B2C">
            <w:pPr>
              <w:ind w:firstLine="0"/>
              <w:jc w:val="center"/>
              <w:rPr>
                <w:rFonts w:eastAsia="Calibri"/>
                <w:bCs/>
                <w:color w:val="000000"/>
                <w:szCs w:val="24"/>
              </w:rPr>
            </w:pPr>
            <w:r>
              <w:rPr>
                <w:rFonts w:eastAsia="Calibri"/>
                <w:bCs/>
                <w:color w:val="000000"/>
                <w:szCs w:val="24"/>
              </w:rPr>
              <w:t>one</w:t>
            </w:r>
          </w:p>
        </w:tc>
        <w:tc>
          <w:tcPr>
            <w:tcW w:w="1842" w:type="dxa"/>
            <w:gridSpan w:val="2"/>
          </w:tcPr>
          <w:p w14:paraId="571EA9FB" w14:textId="77777777" w:rsidR="00853B2C" w:rsidRPr="007677DC" w:rsidRDefault="00853B2C" w:rsidP="00853B2C">
            <w:pPr>
              <w:ind w:firstLine="0"/>
              <w:jc w:val="center"/>
              <w:rPr>
                <w:rFonts w:eastAsia="Calibri"/>
                <w:bCs/>
                <w:color w:val="000000"/>
                <w:szCs w:val="24"/>
              </w:rPr>
            </w:pPr>
          </w:p>
        </w:tc>
        <w:tc>
          <w:tcPr>
            <w:tcW w:w="1700" w:type="dxa"/>
            <w:gridSpan w:val="2"/>
          </w:tcPr>
          <w:p w14:paraId="4E6BDECB" w14:textId="77777777" w:rsidR="00853B2C" w:rsidRPr="007677DC" w:rsidRDefault="00853B2C" w:rsidP="00853B2C">
            <w:pPr>
              <w:ind w:firstLine="0"/>
              <w:jc w:val="center"/>
              <w:rPr>
                <w:rFonts w:eastAsia="Calibri"/>
                <w:bCs/>
                <w:color w:val="000000"/>
                <w:szCs w:val="24"/>
              </w:rPr>
            </w:pPr>
          </w:p>
        </w:tc>
        <w:tc>
          <w:tcPr>
            <w:tcW w:w="1700" w:type="dxa"/>
            <w:gridSpan w:val="2"/>
          </w:tcPr>
          <w:p w14:paraId="1B4EFF12" w14:textId="77777777" w:rsidR="00853B2C" w:rsidRPr="007677DC" w:rsidRDefault="00853B2C" w:rsidP="00853B2C">
            <w:pPr>
              <w:ind w:firstLine="0"/>
              <w:jc w:val="center"/>
              <w:rPr>
                <w:rFonts w:eastAsia="Calibri"/>
                <w:bCs/>
                <w:color w:val="000000"/>
                <w:szCs w:val="24"/>
              </w:rPr>
            </w:pPr>
          </w:p>
        </w:tc>
      </w:tr>
    </w:tbl>
    <w:p w14:paraId="09FEB316" w14:textId="77777777" w:rsidR="00853B2C" w:rsidRDefault="00853B2C" w:rsidP="00853B2C">
      <w:pPr>
        <w:rPr>
          <w:bCs/>
        </w:rPr>
      </w:pPr>
      <w:r w:rsidRPr="00894F52">
        <w:rPr>
          <w:bCs/>
        </w:rPr>
        <w:t>H: Targeted; B: Achieved</w:t>
      </w:r>
    </w:p>
    <w:p w14:paraId="14D468A6" w14:textId="42EF09C7" w:rsidR="00894F52" w:rsidRDefault="00BD35DC" w:rsidP="00D17231">
      <w:r>
        <w:t>These criteria are developed by receiving opinions and suggestions from both our academicians and students through democratic participatory meetings held every year. In 2021, new success criteria required by international accreditation will be added to these criteria.</w:t>
      </w:r>
    </w:p>
    <w:p w14:paraId="1C47538D" w14:textId="77777777" w:rsidR="00EC57BF" w:rsidRDefault="00EC57BF" w:rsidP="00853B2C">
      <w:pPr>
        <w:ind w:firstLine="0"/>
        <w:sectPr w:rsidR="00EC57BF" w:rsidSect="00E24DED">
          <w:pgSz w:w="16838" w:h="11906" w:orient="landscape"/>
          <w:pgMar w:top="1440" w:right="1440" w:bottom="1440" w:left="1440" w:header="170" w:footer="510" w:gutter="0"/>
          <w:cols w:space="708"/>
          <w:titlePg/>
          <w:docGrid w:linePitch="360"/>
        </w:sectPr>
      </w:pPr>
    </w:p>
    <w:p w14:paraId="775CFA92" w14:textId="731C7090" w:rsidR="00EC57BF" w:rsidRDefault="00BC40B9" w:rsidP="00EC57BF">
      <w:pPr>
        <w:pStyle w:val="Balk1"/>
      </w:pPr>
      <w:bookmarkStart w:id="81" w:name="_Toc55389777"/>
      <w:r>
        <w:lastRenderedPageBreak/>
        <w:t xml:space="preserve">1 </w:t>
      </w:r>
      <w:r w:rsidR="005B61DB">
        <w:t>1. CONCLUSION</w:t>
      </w:r>
      <w:bookmarkEnd w:id="81"/>
    </w:p>
    <w:p w14:paraId="406187EA" w14:textId="76242A24" w:rsidR="00733599" w:rsidRDefault="00733599" w:rsidP="00733599">
      <w:r>
        <w:t>Our department is an ambitious department in the field of Health Economics that provides 30% education in English. In this context, although we are a very young department, we have started preparations for international accreditation. Therefore, QUALITY, INSTITUTIONALIZATION and INTERNATIONALIZATION are indispensable for us. Although quality is tried to be measured with numerical data, it may remain incomplete due to some unmeasurable factors based on belief. In order to prevent this, we strive to support both our academic staff and students in every sense. By having different experts from outside the department give lectures and seminars, we move away from the comfort zone of a uniform education approach. Thus, our students not only have the chance to do scientific work with different academicians, but also to see different scientific perspectives.</w:t>
      </w:r>
    </w:p>
    <w:p w14:paraId="78A7EB5B" w14:textId="4FE033DD" w:rsidR="00733599" w:rsidRDefault="00733599" w:rsidP="00733599">
      <w:r>
        <w:t xml:space="preserve">Every year, at the end of the academic incentive period, the number and quality of publications of </w:t>
      </w:r>
      <w:r w:rsidR="00634CB2">
        <w:t xml:space="preserve">department </w:t>
      </w:r>
      <w:r>
        <w:t>academics are evaluated by the department head and the department board. Feedback is constantly received from students regarding course delivery and academic attitude, and problems are resolved through bilateral relations before they escalate.</w:t>
      </w:r>
    </w:p>
    <w:p w14:paraId="5CFCE99C" w14:textId="38AF076C" w:rsidR="00733599" w:rsidRDefault="00733599" w:rsidP="00733599">
      <w:r>
        <w:t>We make special efforts to be a truly student-focused department. The quality of education depends, first of all, on the student's ability to listen to lessons in a healthy environment. For this reason, we observe our students in our lessons and try to ensure that they do not come to class sleepy or hungry. We started the Hanging Tea application in our canteen for our students whose financial situation is not good. In this way, we create a free breakfast opportunity for our students who cannot have breakfast because their financial situation is bad or they cannot wake up, and we also instill a spirit of solidarity. Again, we are trying to provide special scholarships to our students who are not in a good financial situation, apart from the existing scholarship opportunities. Another issue we attach special importance to is that our students have no problem reaching their department professors. All of our academicians try to answer all the questions of our students via e-mail or face-to-face meetings and take care to be in a guiding and helpful position in solving their problems. In addition, each academician has announced their official meeting hours.</w:t>
      </w:r>
    </w:p>
    <w:p w14:paraId="6D9AE0B5" w14:textId="761D0FA6" w:rsidR="00733599" w:rsidRDefault="00634CB2" w:rsidP="00733599">
      <w:r>
        <w:t xml:space="preserve">The motto of our department is solidarity, not competition. In this context, it has been facilitated for our students to prepare 3 international papers in 2024, and the process is carried </w:t>
      </w:r>
      <w:r>
        <w:lastRenderedPageBreak/>
        <w:t xml:space="preserve">out as a master-apprentice relationship. </w:t>
      </w:r>
      <w:r w:rsidR="00376013">
        <w:t xml:space="preserve">These papers were presented at the International </w:t>
      </w:r>
      <w:r>
        <w:t xml:space="preserve">Tourism , Economics and It will be presented in English by our students at the Culture symposium. In 2024, one of our students has been awarded </w:t>
      </w:r>
      <w:r w:rsidR="00376013">
        <w:t xml:space="preserve">the </w:t>
      </w:r>
      <w:proofErr w:type="spellStart"/>
      <w:r w:rsidR="00376013">
        <w:t>Erasus</w:t>
      </w:r>
      <w:proofErr w:type="spellEnd"/>
      <w:r w:rsidR="00376013">
        <w:t xml:space="preserve"> Study Internship and will go to Ovidius University (Constanza, Romania) in the summer.</w:t>
      </w:r>
    </w:p>
    <w:p w14:paraId="40F75AE2" w14:textId="6C666525" w:rsidR="00A87701" w:rsidRDefault="00A87701"/>
    <w:p w14:paraId="2F431C80" w14:textId="232FCF5A" w:rsidR="00A87701" w:rsidRDefault="00A87701" w:rsidP="00A87701">
      <w:pPr>
        <w:spacing w:line="240" w:lineRule="auto"/>
        <w:contextualSpacing/>
        <w:jc w:val="right"/>
      </w:pPr>
      <w:r>
        <w:t>Ekrem TUFAN</w:t>
      </w:r>
    </w:p>
    <w:p w14:paraId="7C32808A" w14:textId="5C9D1034" w:rsidR="00A87701" w:rsidRDefault="00A87701" w:rsidP="00A87701">
      <w:pPr>
        <w:spacing w:line="240" w:lineRule="auto"/>
        <w:contextualSpacing/>
        <w:jc w:val="right"/>
      </w:pPr>
      <w:r>
        <w:t>(Prof. dr.)</w:t>
      </w:r>
    </w:p>
    <w:p w14:paraId="108380B9" w14:textId="0E8A7842" w:rsidR="00A87701" w:rsidRPr="00D17231" w:rsidRDefault="00A87701" w:rsidP="00A87701">
      <w:pPr>
        <w:spacing w:line="240" w:lineRule="auto"/>
        <w:contextualSpacing/>
        <w:jc w:val="right"/>
      </w:pPr>
      <w:r>
        <w:t>Head of Department of Health Management</w:t>
      </w:r>
    </w:p>
    <w:sectPr w:rsidR="00A87701" w:rsidRPr="00D17231" w:rsidSect="00E24DED">
      <w:pgSz w:w="11906" w:h="16838"/>
      <w:pgMar w:top="1440" w:right="1440" w:bottom="1440" w:left="1440" w:header="17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66084" w14:textId="77777777" w:rsidR="00E24DED" w:rsidRDefault="00E24DED" w:rsidP="00F65461">
      <w:pPr>
        <w:spacing w:before="0" w:after="0" w:line="240" w:lineRule="auto"/>
      </w:pPr>
      <w:r>
        <w:separator/>
      </w:r>
    </w:p>
  </w:endnote>
  <w:endnote w:type="continuationSeparator" w:id="0">
    <w:p w14:paraId="18B6ED1B" w14:textId="77777777" w:rsidR="00E24DED" w:rsidRDefault="00E24DED" w:rsidP="00F654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rtaSans Light">
    <w:altName w:val="Arial"/>
    <w:panose1 w:val="00000000000000000000"/>
    <w:charset w:val="EE"/>
    <w:family w:val="swiss"/>
    <w:notTrueType/>
    <w:pitch w:val="default"/>
    <w:sig w:usb0="00000005" w:usb1="00000000" w:usb2="00000000" w:usb3="00000000" w:csb0="00000002" w:csb1="00000000"/>
  </w:font>
  <w:font w:name="Andale Sans UI">
    <w:altName w:val="Times New Roman"/>
    <w:charset w:val="A2"/>
    <w:family w:val="auto"/>
    <w:pitch w:val="variable"/>
  </w:font>
  <w:font w:name="Times">
    <w:panose1 w:val="02020603050405020304"/>
    <w:charset w:val="A2"/>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quot;Times New Roman&quot;">
    <w:altName w:val="Cambria"/>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 w:name="Times New Roman,Bold">
    <w:altName w:val="Times New Roman"/>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639033"/>
      <w:docPartObj>
        <w:docPartGallery w:val="Page Numbers (Bottom of Page)"/>
        <w:docPartUnique/>
      </w:docPartObj>
    </w:sdtPr>
    <w:sdtContent>
      <w:p w14:paraId="6EB27343" w14:textId="77777777" w:rsidR="00447434" w:rsidRDefault="00447434">
        <w:pPr>
          <w:pStyle w:val="AltBilgi"/>
          <w:jc w:val="right"/>
        </w:pPr>
        <w:r>
          <w:fldChar w:fldCharType="begin"/>
        </w:r>
        <w:r>
          <w:instrText>PAGE   \* MERGEFORMAT</w:instrText>
        </w:r>
        <w:r>
          <w:fldChar w:fldCharType="separate"/>
        </w:r>
        <w:r w:rsidR="005569E9">
          <w:rPr>
            <w:noProof/>
          </w:rPr>
          <w:t>15</w:t>
        </w:r>
        <w:r>
          <w:fldChar w:fldCharType="end"/>
        </w:r>
      </w:p>
    </w:sdtContent>
  </w:sdt>
  <w:p w14:paraId="4EFCC09C" w14:textId="77777777" w:rsidR="00447434" w:rsidRDefault="004474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5C8F" w14:textId="77777777" w:rsidR="00E24DED" w:rsidRDefault="00E24DED" w:rsidP="00F65461">
      <w:pPr>
        <w:spacing w:before="0" w:after="0" w:line="240" w:lineRule="auto"/>
      </w:pPr>
      <w:r>
        <w:separator/>
      </w:r>
    </w:p>
  </w:footnote>
  <w:footnote w:type="continuationSeparator" w:id="0">
    <w:p w14:paraId="6D62FCE3" w14:textId="77777777" w:rsidR="00E24DED" w:rsidRDefault="00E24DED" w:rsidP="00F6546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26E5" w14:textId="77777777" w:rsidR="00447434" w:rsidRDefault="00447434">
    <w:pPr>
      <w:pStyle w:val="GvdeMetni"/>
      <w:kinsoku w:val="0"/>
      <w:overflowPunct w:val="0"/>
      <w:spacing w:line="14" w:lineRule="auto"/>
      <w:rPr>
        <w:sz w:val="20"/>
        <w:szCs w:val="20"/>
      </w:rPr>
    </w:pPr>
    <w:r>
      <w:rPr>
        <w:noProof/>
      </w:rPr>
      <mc:AlternateContent>
        <mc:Choice Requires="wps">
          <w:drawing>
            <wp:anchor distT="0" distB="0" distL="114300" distR="114300" simplePos="0" relativeHeight="251661312" behindDoc="1" locked="0" layoutInCell="0" allowOverlap="1" wp14:anchorId="0CA69377" wp14:editId="6D73F759">
              <wp:simplePos x="0" y="0"/>
              <wp:positionH relativeFrom="page">
                <wp:posOffset>6638290</wp:posOffset>
              </wp:positionH>
              <wp:positionV relativeFrom="page">
                <wp:posOffset>717550</wp:posOffset>
              </wp:positionV>
              <wp:extent cx="228600"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6726D" w14:textId="77777777" w:rsidR="00447434" w:rsidRDefault="00447434">
                          <w:pPr>
                            <w:pStyle w:val="GvdeMetni"/>
                            <w:kinsoku w:val="0"/>
                            <w:overflowPunct w:val="0"/>
                            <w:spacing w:before="9"/>
                            <w:ind w:left="60"/>
                            <w:rPr>
                              <w:sz w:val="24"/>
                              <w:szCs w:val="24"/>
                            </w:rPr>
                          </w:pPr>
                          <w:r>
                            <w:rPr>
                              <w:sz w:val="24"/>
                              <w:szCs w:val="24"/>
                            </w:rPr>
                            <w:fldChar w:fldCharType="begin"/>
                          </w:r>
                          <w:r>
                            <w:rPr>
                              <w:sz w:val="24"/>
                              <w:szCs w:val="24"/>
                            </w:rPr>
                            <w:instrText xml:space="preserve"> PAGE </w:instrText>
                          </w:r>
                          <w:r>
                            <w:rPr>
                              <w:sz w:val="24"/>
                              <w:szCs w:val="24"/>
                            </w:rPr>
                            <w:fldChar w:fldCharType="separate"/>
                          </w:r>
                          <w:r w:rsidR="00CA4C1A">
                            <w:rPr>
                              <w:noProof/>
                              <w:sz w:val="24"/>
                              <w:szCs w:val="24"/>
                            </w:rPr>
                            <w:t>78</w:t>
                          </w:r>
                          <w:r>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69377" id="_x0000_t202" coordsize="21600,21600" o:spt="202" path="m,l,21600r21600,l21600,xe">
              <v:stroke joinstyle="miter"/>
              <v:path gradientshapeok="t" o:connecttype="rect"/>
            </v:shapetype>
            <v:shape id="Text Box 1" o:spid="_x0000_s1026" type="#_x0000_t202" style="position:absolute;margin-left:522.7pt;margin-top:56.5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PbWO53wAAAA0BAAAPAAAAZHJzL2Rvd25yZXYueG1sTE9BTsMwELwj8QdrkbhROzREbRqnqhCc&#10;kBBpOHB0YjexGq9D7Lbh92xPcJvZGc3OFNvZDexspmA9SkgWApjB1muLnYTP+vVhBSxEhVoNHo2E&#10;HxNgW97eFCrX/oKVOe9jxygEQ64k9DGOOeeh7Y1TYeFHg6Qd/ORUJDp1XE/qQuFu4I9CZNwpi/Sh&#10;V6N57k173J+chN0XVi/2+735qA6Vreu1wLfsKOX93bzbAItmjn9muNan6lBSp8afUAc2EBfpU0pe&#10;QsmSVl0tYpXQqSGULjPgZcH/ryh/AQAA//8DAFBLAQItABQABgAIAAAAIQC2gziS/gAAAOEBAAAT&#10;AAAAAAAAAAAAAAAAAAAAAABbQ29udGVudF9UeXBlc10ueG1sUEsBAi0AFAAGAAgAAAAhADj9If/W&#10;AAAAlAEAAAsAAAAAAAAAAAAAAAAALwEAAF9yZWxzLy5yZWxzUEsBAi0AFAAGAAgAAAAhAJXr2+DV&#10;AQAAkAMAAA4AAAAAAAAAAAAAAAAALgIAAGRycy9lMm9Eb2MueG1sUEsBAi0AFAAGAAgAAAAhAI9t&#10;Y7nfAAAADQEAAA8AAAAAAAAAAAAAAAAALwQAAGRycy9kb3ducmV2LnhtbFBLBQYAAAAABAAEAPMA&#10;AAA7BQAAAAA=&#10;" o:allowincell="f" filled="f" stroked="f">
              <v:textbox inset="0,0,0,0">
                <w:txbxContent>
                  <w:p w14:paraId="7BE6726D" w14:textId="77777777" w:rsidR="00447434" w:rsidRDefault="00447434">
                    <w:pPr>
                      <w:pStyle w:val="GvdeMetni"/>
                      <w:kinsoku w:val="0"/>
                      <w:overflowPunct w:val="0"/>
                      <w:spacing w:before="9"/>
                      <w:ind w:left="60"/>
                      <w:rPr>
                        <w:sz w:val="24"/>
                        <w:szCs w:val="24"/>
                      </w:rPr>
                    </w:pPr>
                    <w:r>
                      <w:rPr>
                        <w:sz w:val="24"/>
                        <w:szCs w:val="24"/>
                      </w:rPr>
                      <w:fldChar w:fldCharType="begin"/>
                    </w:r>
                    <w:r>
                      <w:rPr>
                        <w:sz w:val="24"/>
                        <w:szCs w:val="24"/>
                      </w:rPr>
                      <w:instrText xml:space="preserve"> PAGE </w:instrText>
                    </w:r>
                    <w:r>
                      <w:rPr>
                        <w:sz w:val="24"/>
                        <w:szCs w:val="24"/>
                      </w:rPr>
                      <w:fldChar w:fldCharType="separate"/>
                    </w:r>
                    <w:r w:rsidR="00CA4C1A">
                      <w:rPr>
                        <w:noProof/>
                        <w:sz w:val="24"/>
                        <w:szCs w:val="24"/>
                      </w:rPr>
                      <w:t>78</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96EDA4"/>
    <w:multiLevelType w:val="hybridMultilevel"/>
    <w:tmpl w:val="2D211F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4"/>
    <w:multiLevelType w:val="multilevel"/>
    <w:tmpl w:val="00000887"/>
    <w:lvl w:ilvl="0">
      <w:start w:val="1"/>
      <w:numFmt w:val="decimalZero"/>
      <w:lvlText w:val="%1."/>
      <w:lvlJc w:val="left"/>
      <w:pPr>
        <w:ind w:left="1070" w:hanging="360"/>
      </w:pPr>
      <w:rPr>
        <w:rFonts w:ascii="Times New Roman" w:hAnsi="Times New Roman" w:cs="Times New Roman"/>
        <w:b/>
        <w:bCs/>
        <w:w w:val="98"/>
        <w:sz w:val="24"/>
        <w:szCs w:val="24"/>
      </w:rPr>
    </w:lvl>
    <w:lvl w:ilvl="1">
      <w:start w:val="1"/>
      <w:numFmt w:val="decimal"/>
      <w:lvlText w:val="%1.%2."/>
      <w:lvlJc w:val="left"/>
      <w:pPr>
        <w:ind w:left="1250" w:hanging="540"/>
      </w:pPr>
      <w:rPr>
        <w:rFonts w:ascii="Times New Roman" w:hAnsi="Times New Roman" w:cs="Times New Roman"/>
        <w:b/>
        <w:bCs/>
        <w:w w:val="98"/>
        <w:sz w:val="24"/>
        <w:szCs w:val="24"/>
      </w:rPr>
    </w:lvl>
    <w:lvl w:ilvl="2">
      <w:numFmt w:val="bullet"/>
      <w:lvlText w:val="•"/>
      <w:lvlJc w:val="left"/>
      <w:pPr>
        <w:ind w:left="2247" w:hanging="540"/>
      </w:pPr>
    </w:lvl>
    <w:lvl w:ilvl="3">
      <w:numFmt w:val="bullet"/>
      <w:lvlText w:val="•"/>
      <w:lvlJc w:val="left"/>
      <w:pPr>
        <w:ind w:left="3247" w:hanging="540"/>
      </w:pPr>
    </w:lvl>
    <w:lvl w:ilvl="4">
      <w:numFmt w:val="bullet"/>
      <w:lvlText w:val="•"/>
      <w:lvlJc w:val="left"/>
      <w:pPr>
        <w:ind w:left="4247" w:hanging="540"/>
      </w:pPr>
    </w:lvl>
    <w:lvl w:ilvl="5">
      <w:numFmt w:val="bullet"/>
      <w:lvlText w:val="•"/>
      <w:lvlJc w:val="left"/>
      <w:pPr>
        <w:ind w:left="5247" w:hanging="540"/>
      </w:pPr>
    </w:lvl>
    <w:lvl w:ilvl="6">
      <w:numFmt w:val="bullet"/>
      <w:lvlText w:val="•"/>
      <w:lvlJc w:val="left"/>
      <w:pPr>
        <w:ind w:left="6247" w:hanging="540"/>
      </w:pPr>
    </w:lvl>
    <w:lvl w:ilvl="7">
      <w:numFmt w:val="bullet"/>
      <w:lvlText w:val="•"/>
      <w:lvlJc w:val="left"/>
      <w:pPr>
        <w:ind w:left="7247" w:hanging="540"/>
      </w:pPr>
    </w:lvl>
    <w:lvl w:ilvl="8">
      <w:numFmt w:val="bullet"/>
      <w:lvlText w:val="•"/>
      <w:lvlJc w:val="left"/>
      <w:pPr>
        <w:ind w:left="8247" w:hanging="540"/>
      </w:pPr>
    </w:lvl>
  </w:abstractNum>
  <w:abstractNum w:abstractNumId="2" w15:restartNumberingAfterBreak="0">
    <w:nsid w:val="0000040D"/>
    <w:multiLevelType w:val="multilevel"/>
    <w:tmpl w:val="00000890"/>
    <w:lvl w:ilvl="0">
      <w:numFmt w:val="bullet"/>
      <w:lvlText w:val=""/>
      <w:lvlJc w:val="left"/>
      <w:pPr>
        <w:ind w:left="1497" w:hanging="360"/>
      </w:pPr>
      <w:rPr>
        <w:rFonts w:ascii="Symbol" w:hAnsi="Symbol"/>
        <w:b w:val="0"/>
        <w:w w:val="98"/>
        <w:sz w:val="20"/>
      </w:rPr>
    </w:lvl>
    <w:lvl w:ilvl="1">
      <w:numFmt w:val="bullet"/>
      <w:lvlText w:val="•"/>
      <w:lvlJc w:val="left"/>
      <w:pPr>
        <w:ind w:left="1476" w:hanging="133"/>
      </w:pPr>
      <w:rPr>
        <w:rFonts w:ascii="Times New Roman" w:hAnsi="Times New Roman"/>
        <w:b w:val="0"/>
        <w:w w:val="100"/>
        <w:sz w:val="22"/>
      </w:rPr>
    </w:lvl>
    <w:lvl w:ilvl="2">
      <w:numFmt w:val="bullet"/>
      <w:lvlText w:val="•"/>
      <w:lvlJc w:val="left"/>
      <w:pPr>
        <w:ind w:left="1500" w:hanging="133"/>
      </w:pPr>
    </w:lvl>
    <w:lvl w:ilvl="3">
      <w:numFmt w:val="bullet"/>
      <w:lvlText w:val="•"/>
      <w:lvlJc w:val="left"/>
      <w:pPr>
        <w:ind w:left="2672" w:hanging="133"/>
      </w:pPr>
    </w:lvl>
    <w:lvl w:ilvl="4">
      <w:numFmt w:val="bullet"/>
      <w:lvlText w:val="•"/>
      <w:lvlJc w:val="left"/>
      <w:pPr>
        <w:ind w:left="3845" w:hanging="133"/>
      </w:pPr>
    </w:lvl>
    <w:lvl w:ilvl="5">
      <w:numFmt w:val="bullet"/>
      <w:lvlText w:val="•"/>
      <w:lvlJc w:val="left"/>
      <w:pPr>
        <w:ind w:left="5017" w:hanging="133"/>
      </w:pPr>
    </w:lvl>
    <w:lvl w:ilvl="6">
      <w:numFmt w:val="bullet"/>
      <w:lvlText w:val="•"/>
      <w:lvlJc w:val="left"/>
      <w:pPr>
        <w:ind w:left="6190" w:hanging="133"/>
      </w:pPr>
    </w:lvl>
    <w:lvl w:ilvl="7">
      <w:numFmt w:val="bullet"/>
      <w:lvlText w:val="•"/>
      <w:lvlJc w:val="left"/>
      <w:pPr>
        <w:ind w:left="7362" w:hanging="133"/>
      </w:pPr>
    </w:lvl>
    <w:lvl w:ilvl="8">
      <w:numFmt w:val="bullet"/>
      <w:lvlText w:val="•"/>
      <w:lvlJc w:val="left"/>
      <w:pPr>
        <w:ind w:left="8535" w:hanging="133"/>
      </w:pPr>
    </w:lvl>
  </w:abstractNum>
  <w:abstractNum w:abstractNumId="3" w15:restartNumberingAfterBreak="0">
    <w:nsid w:val="01FC4E76"/>
    <w:multiLevelType w:val="hybridMultilevel"/>
    <w:tmpl w:val="E4D0BF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5554ED5"/>
    <w:multiLevelType w:val="hybridMultilevel"/>
    <w:tmpl w:val="9C783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6DE2791"/>
    <w:multiLevelType w:val="hybridMultilevel"/>
    <w:tmpl w:val="1C2295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AD09F6"/>
    <w:multiLevelType w:val="hybridMultilevel"/>
    <w:tmpl w:val="AF48D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BA3B26"/>
    <w:multiLevelType w:val="multilevel"/>
    <w:tmpl w:val="CF9E997E"/>
    <w:lvl w:ilvl="0">
      <w:start w:val="5"/>
      <w:numFmt w:val="decimal"/>
      <w:lvlText w:val="%1."/>
      <w:lvlJc w:val="left"/>
      <w:pPr>
        <w:ind w:left="360" w:hanging="360"/>
      </w:pPr>
    </w:lvl>
    <w:lvl w:ilvl="1">
      <w:start w:val="1"/>
      <w:numFmt w:val="decimal"/>
      <w:lvlText w:val="%1.%2."/>
      <w:lvlJc w:val="left"/>
      <w:pPr>
        <w:ind w:left="1703" w:hanging="360"/>
      </w:pPr>
    </w:lvl>
    <w:lvl w:ilvl="2">
      <w:start w:val="1"/>
      <w:numFmt w:val="decimal"/>
      <w:lvlText w:val="%1.%2.%3."/>
      <w:lvlJc w:val="left"/>
      <w:pPr>
        <w:ind w:left="3406" w:hanging="720"/>
      </w:pPr>
    </w:lvl>
    <w:lvl w:ilvl="3">
      <w:start w:val="1"/>
      <w:numFmt w:val="decimal"/>
      <w:lvlText w:val="%1.%2.%3.%4."/>
      <w:lvlJc w:val="left"/>
      <w:pPr>
        <w:ind w:left="4749" w:hanging="720"/>
      </w:pPr>
    </w:lvl>
    <w:lvl w:ilvl="4">
      <w:start w:val="1"/>
      <w:numFmt w:val="decimal"/>
      <w:lvlText w:val="%1.%2.%3.%4.%5."/>
      <w:lvlJc w:val="left"/>
      <w:pPr>
        <w:ind w:left="6452" w:hanging="1080"/>
      </w:pPr>
    </w:lvl>
    <w:lvl w:ilvl="5">
      <w:start w:val="1"/>
      <w:numFmt w:val="decimal"/>
      <w:lvlText w:val="%1.%2.%3.%4.%5.%6."/>
      <w:lvlJc w:val="left"/>
      <w:pPr>
        <w:ind w:left="7795" w:hanging="1080"/>
      </w:pPr>
    </w:lvl>
    <w:lvl w:ilvl="6">
      <w:start w:val="1"/>
      <w:numFmt w:val="decimal"/>
      <w:lvlText w:val="%1.%2.%3.%4.%5.%6.%7."/>
      <w:lvlJc w:val="left"/>
      <w:pPr>
        <w:ind w:left="9498" w:hanging="1440"/>
      </w:pPr>
    </w:lvl>
    <w:lvl w:ilvl="7">
      <w:start w:val="1"/>
      <w:numFmt w:val="decimal"/>
      <w:lvlText w:val="%1.%2.%3.%4.%5.%6.%7.%8."/>
      <w:lvlJc w:val="left"/>
      <w:pPr>
        <w:ind w:left="10841" w:hanging="1440"/>
      </w:pPr>
    </w:lvl>
    <w:lvl w:ilvl="8">
      <w:start w:val="1"/>
      <w:numFmt w:val="decimal"/>
      <w:lvlText w:val="%1.%2.%3.%4.%5.%6.%7.%8.%9."/>
      <w:lvlJc w:val="left"/>
      <w:pPr>
        <w:ind w:left="12544" w:hanging="1800"/>
      </w:pPr>
    </w:lvl>
  </w:abstractNum>
  <w:abstractNum w:abstractNumId="8" w15:restartNumberingAfterBreak="0">
    <w:nsid w:val="1325204E"/>
    <w:multiLevelType w:val="hybridMultilevel"/>
    <w:tmpl w:val="F282E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5657EE7"/>
    <w:multiLevelType w:val="hybridMultilevel"/>
    <w:tmpl w:val="9402B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D9D391C"/>
    <w:multiLevelType w:val="hybridMultilevel"/>
    <w:tmpl w:val="3C3642C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15:restartNumberingAfterBreak="0">
    <w:nsid w:val="1F24533D"/>
    <w:multiLevelType w:val="hybridMultilevel"/>
    <w:tmpl w:val="1416F860"/>
    <w:lvl w:ilvl="0" w:tplc="F9B68028">
      <w:start w:val="1"/>
      <w:numFmt w:val="decimal"/>
      <w:lvlText w:val="%1)"/>
      <w:lvlJc w:val="left"/>
      <w:pPr>
        <w:ind w:left="456" w:hanging="360"/>
      </w:pPr>
      <w:rPr>
        <w:rFonts w:hint="default"/>
      </w:rPr>
    </w:lvl>
    <w:lvl w:ilvl="1" w:tplc="041F0019" w:tentative="1">
      <w:start w:val="1"/>
      <w:numFmt w:val="lowerLetter"/>
      <w:lvlText w:val="%2."/>
      <w:lvlJc w:val="left"/>
      <w:pPr>
        <w:ind w:left="1176" w:hanging="360"/>
      </w:pPr>
    </w:lvl>
    <w:lvl w:ilvl="2" w:tplc="041F001B" w:tentative="1">
      <w:start w:val="1"/>
      <w:numFmt w:val="lowerRoman"/>
      <w:lvlText w:val="%3."/>
      <w:lvlJc w:val="right"/>
      <w:pPr>
        <w:ind w:left="1896" w:hanging="180"/>
      </w:pPr>
    </w:lvl>
    <w:lvl w:ilvl="3" w:tplc="041F000F" w:tentative="1">
      <w:start w:val="1"/>
      <w:numFmt w:val="decimal"/>
      <w:lvlText w:val="%4."/>
      <w:lvlJc w:val="left"/>
      <w:pPr>
        <w:ind w:left="2616" w:hanging="360"/>
      </w:pPr>
    </w:lvl>
    <w:lvl w:ilvl="4" w:tplc="041F0019" w:tentative="1">
      <w:start w:val="1"/>
      <w:numFmt w:val="lowerLetter"/>
      <w:lvlText w:val="%5."/>
      <w:lvlJc w:val="left"/>
      <w:pPr>
        <w:ind w:left="3336" w:hanging="360"/>
      </w:pPr>
    </w:lvl>
    <w:lvl w:ilvl="5" w:tplc="041F001B" w:tentative="1">
      <w:start w:val="1"/>
      <w:numFmt w:val="lowerRoman"/>
      <w:lvlText w:val="%6."/>
      <w:lvlJc w:val="right"/>
      <w:pPr>
        <w:ind w:left="4056" w:hanging="180"/>
      </w:pPr>
    </w:lvl>
    <w:lvl w:ilvl="6" w:tplc="041F000F" w:tentative="1">
      <w:start w:val="1"/>
      <w:numFmt w:val="decimal"/>
      <w:lvlText w:val="%7."/>
      <w:lvlJc w:val="left"/>
      <w:pPr>
        <w:ind w:left="4776" w:hanging="360"/>
      </w:pPr>
    </w:lvl>
    <w:lvl w:ilvl="7" w:tplc="041F0019" w:tentative="1">
      <w:start w:val="1"/>
      <w:numFmt w:val="lowerLetter"/>
      <w:lvlText w:val="%8."/>
      <w:lvlJc w:val="left"/>
      <w:pPr>
        <w:ind w:left="5496" w:hanging="360"/>
      </w:pPr>
    </w:lvl>
    <w:lvl w:ilvl="8" w:tplc="041F001B" w:tentative="1">
      <w:start w:val="1"/>
      <w:numFmt w:val="lowerRoman"/>
      <w:lvlText w:val="%9."/>
      <w:lvlJc w:val="right"/>
      <w:pPr>
        <w:ind w:left="6216" w:hanging="180"/>
      </w:pPr>
    </w:lvl>
  </w:abstractNum>
  <w:abstractNum w:abstractNumId="12" w15:restartNumberingAfterBreak="0">
    <w:nsid w:val="2A5960C9"/>
    <w:multiLevelType w:val="hybridMultilevel"/>
    <w:tmpl w:val="09FC6A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6D5CC2"/>
    <w:multiLevelType w:val="hybridMultilevel"/>
    <w:tmpl w:val="A148DBE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2E27503E"/>
    <w:multiLevelType w:val="multilevel"/>
    <w:tmpl w:val="3BEC576A"/>
    <w:lvl w:ilvl="0">
      <w:start w:val="1"/>
      <w:numFmt w:val="decimal"/>
      <w:lvlText w:val="%1."/>
      <w:lvlJc w:val="left"/>
      <w:pPr>
        <w:ind w:left="1583" w:hanging="1583"/>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1.%2."/>
      <w:lvlJc w:val="left"/>
      <w:pPr>
        <w:ind w:left="1763" w:hanging="1763"/>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2">
      <w:start w:val="1"/>
      <w:numFmt w:val="upperRoman"/>
      <w:lvlText w:val="%3."/>
      <w:lvlJc w:val="left"/>
      <w:pPr>
        <w:ind w:left="4712" w:hanging="4712"/>
      </w:pPr>
      <w:rPr>
        <w:rFonts w:ascii="Times New Roman" w:eastAsia="Times New Roman" w:hAnsi="Times New Roman" w:cs="Times New Roman"/>
        <w:b/>
        <w:i w:val="0"/>
        <w:smallCaps w:val="0"/>
        <w:strike w:val="0"/>
        <w:color w:val="000000"/>
        <w:sz w:val="22"/>
        <w:szCs w:val="22"/>
        <w:u w:val="none"/>
        <w:shd w:val="clear" w:color="auto" w:fill="auto"/>
        <w:vertAlign w:val="baseline"/>
      </w:rPr>
    </w:lvl>
    <w:lvl w:ilvl="3">
      <w:start w:val="1"/>
      <w:numFmt w:val="bullet"/>
      <w:lvlText w:val="•"/>
      <w:lvlJc w:val="left"/>
      <w:pPr>
        <w:ind w:left="4720" w:hanging="4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5600" w:hanging="5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7360" w:hanging="7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8240" w:hanging="82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9120" w:hanging="91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5" w15:restartNumberingAfterBreak="0">
    <w:nsid w:val="2E3E38CD"/>
    <w:multiLevelType w:val="hybridMultilevel"/>
    <w:tmpl w:val="2A9C1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674B63"/>
    <w:multiLevelType w:val="hybridMultilevel"/>
    <w:tmpl w:val="A3BE4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FE23EB4"/>
    <w:multiLevelType w:val="hybridMultilevel"/>
    <w:tmpl w:val="8E7813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A574E7"/>
    <w:multiLevelType w:val="hybridMultilevel"/>
    <w:tmpl w:val="70E0A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6872808"/>
    <w:multiLevelType w:val="hybridMultilevel"/>
    <w:tmpl w:val="F998CB0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0" w15:restartNumberingAfterBreak="0">
    <w:nsid w:val="37E748CC"/>
    <w:multiLevelType w:val="hybridMultilevel"/>
    <w:tmpl w:val="11346AB4"/>
    <w:lvl w:ilvl="0" w:tplc="0809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1" w15:restartNumberingAfterBreak="0">
    <w:nsid w:val="50340E8E"/>
    <w:multiLevelType w:val="hybridMultilevel"/>
    <w:tmpl w:val="073AB51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2" w15:restartNumberingAfterBreak="0">
    <w:nsid w:val="519878E0"/>
    <w:multiLevelType w:val="multilevel"/>
    <w:tmpl w:val="073E40D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4F21B98"/>
    <w:multiLevelType w:val="hybridMultilevel"/>
    <w:tmpl w:val="8ADC9E1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DFD0884"/>
    <w:multiLevelType w:val="hybridMultilevel"/>
    <w:tmpl w:val="DEECC422"/>
    <w:lvl w:ilvl="0" w:tplc="0809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5" w15:restartNumberingAfterBreak="0">
    <w:nsid w:val="5F5D4BDA"/>
    <w:multiLevelType w:val="multilevel"/>
    <w:tmpl w:val="4CAE1CB8"/>
    <w:lvl w:ilvl="0">
      <w:start w:val="5"/>
      <w:numFmt w:val="decimal"/>
      <w:lvlText w:val="%1."/>
      <w:lvlJc w:val="left"/>
      <w:pPr>
        <w:ind w:left="360" w:hanging="360"/>
      </w:pPr>
    </w:lvl>
    <w:lvl w:ilvl="1">
      <w:start w:val="1"/>
      <w:numFmt w:val="decimal"/>
      <w:lvlText w:val="%1.%2."/>
      <w:lvlJc w:val="left"/>
      <w:pPr>
        <w:ind w:left="1943" w:hanging="360"/>
      </w:pPr>
    </w:lvl>
    <w:lvl w:ilvl="2">
      <w:start w:val="1"/>
      <w:numFmt w:val="decimal"/>
      <w:lvlText w:val="%1.%2.%3."/>
      <w:lvlJc w:val="left"/>
      <w:pPr>
        <w:ind w:left="3886" w:hanging="720"/>
      </w:pPr>
    </w:lvl>
    <w:lvl w:ilvl="3">
      <w:start w:val="1"/>
      <w:numFmt w:val="decimal"/>
      <w:lvlText w:val="%1.%2.%3.%4."/>
      <w:lvlJc w:val="left"/>
      <w:pPr>
        <w:ind w:left="5469" w:hanging="720"/>
      </w:pPr>
    </w:lvl>
    <w:lvl w:ilvl="4">
      <w:start w:val="1"/>
      <w:numFmt w:val="decimal"/>
      <w:lvlText w:val="%1.%2.%3.%4.%5."/>
      <w:lvlJc w:val="left"/>
      <w:pPr>
        <w:ind w:left="7412" w:hanging="1080"/>
      </w:pPr>
    </w:lvl>
    <w:lvl w:ilvl="5">
      <w:start w:val="1"/>
      <w:numFmt w:val="decimal"/>
      <w:lvlText w:val="%1.%2.%3.%4.%5.%6."/>
      <w:lvlJc w:val="left"/>
      <w:pPr>
        <w:ind w:left="8995" w:hanging="1080"/>
      </w:pPr>
    </w:lvl>
    <w:lvl w:ilvl="6">
      <w:start w:val="1"/>
      <w:numFmt w:val="decimal"/>
      <w:lvlText w:val="%1.%2.%3.%4.%5.%6.%7."/>
      <w:lvlJc w:val="left"/>
      <w:pPr>
        <w:ind w:left="10938" w:hanging="1440"/>
      </w:pPr>
    </w:lvl>
    <w:lvl w:ilvl="7">
      <w:start w:val="1"/>
      <w:numFmt w:val="decimal"/>
      <w:lvlText w:val="%1.%2.%3.%4.%5.%6.%7.%8."/>
      <w:lvlJc w:val="left"/>
      <w:pPr>
        <w:ind w:left="12521" w:hanging="1440"/>
      </w:pPr>
    </w:lvl>
    <w:lvl w:ilvl="8">
      <w:start w:val="1"/>
      <w:numFmt w:val="decimal"/>
      <w:lvlText w:val="%1.%2.%3.%4.%5.%6.%7.%8.%9."/>
      <w:lvlJc w:val="left"/>
      <w:pPr>
        <w:ind w:left="14464" w:hanging="1800"/>
      </w:pPr>
    </w:lvl>
  </w:abstractNum>
  <w:abstractNum w:abstractNumId="26" w15:restartNumberingAfterBreak="0">
    <w:nsid w:val="69BD3B38"/>
    <w:multiLevelType w:val="hybridMultilevel"/>
    <w:tmpl w:val="4AD8C852"/>
    <w:lvl w:ilvl="0" w:tplc="0809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7" w15:restartNumberingAfterBreak="0">
    <w:nsid w:val="6E9C2039"/>
    <w:multiLevelType w:val="multilevel"/>
    <w:tmpl w:val="CF9E997E"/>
    <w:lvl w:ilvl="0">
      <w:start w:val="5"/>
      <w:numFmt w:val="decimal"/>
      <w:lvlText w:val="%1."/>
      <w:lvlJc w:val="left"/>
      <w:pPr>
        <w:ind w:left="360" w:hanging="360"/>
      </w:pPr>
    </w:lvl>
    <w:lvl w:ilvl="1">
      <w:start w:val="1"/>
      <w:numFmt w:val="decimal"/>
      <w:lvlText w:val="%1.%2."/>
      <w:lvlJc w:val="left"/>
      <w:pPr>
        <w:ind w:left="1703" w:hanging="360"/>
      </w:pPr>
    </w:lvl>
    <w:lvl w:ilvl="2">
      <w:start w:val="1"/>
      <w:numFmt w:val="decimal"/>
      <w:lvlText w:val="%1.%2.%3."/>
      <w:lvlJc w:val="left"/>
      <w:pPr>
        <w:ind w:left="3406" w:hanging="720"/>
      </w:pPr>
    </w:lvl>
    <w:lvl w:ilvl="3">
      <w:start w:val="1"/>
      <w:numFmt w:val="decimal"/>
      <w:lvlText w:val="%1.%2.%3.%4."/>
      <w:lvlJc w:val="left"/>
      <w:pPr>
        <w:ind w:left="4749" w:hanging="720"/>
      </w:pPr>
    </w:lvl>
    <w:lvl w:ilvl="4">
      <w:start w:val="1"/>
      <w:numFmt w:val="decimal"/>
      <w:lvlText w:val="%1.%2.%3.%4.%5."/>
      <w:lvlJc w:val="left"/>
      <w:pPr>
        <w:ind w:left="6452" w:hanging="1080"/>
      </w:pPr>
    </w:lvl>
    <w:lvl w:ilvl="5">
      <w:start w:val="1"/>
      <w:numFmt w:val="decimal"/>
      <w:lvlText w:val="%1.%2.%3.%4.%5.%6."/>
      <w:lvlJc w:val="left"/>
      <w:pPr>
        <w:ind w:left="7795" w:hanging="1080"/>
      </w:pPr>
    </w:lvl>
    <w:lvl w:ilvl="6">
      <w:start w:val="1"/>
      <w:numFmt w:val="decimal"/>
      <w:lvlText w:val="%1.%2.%3.%4.%5.%6.%7."/>
      <w:lvlJc w:val="left"/>
      <w:pPr>
        <w:ind w:left="9498" w:hanging="1440"/>
      </w:pPr>
    </w:lvl>
    <w:lvl w:ilvl="7">
      <w:start w:val="1"/>
      <w:numFmt w:val="decimal"/>
      <w:lvlText w:val="%1.%2.%3.%4.%5.%6.%7.%8."/>
      <w:lvlJc w:val="left"/>
      <w:pPr>
        <w:ind w:left="10841" w:hanging="1440"/>
      </w:pPr>
    </w:lvl>
    <w:lvl w:ilvl="8">
      <w:start w:val="1"/>
      <w:numFmt w:val="decimal"/>
      <w:lvlText w:val="%1.%2.%3.%4.%5.%6.%7.%8.%9."/>
      <w:lvlJc w:val="left"/>
      <w:pPr>
        <w:ind w:left="12544" w:hanging="1800"/>
      </w:pPr>
    </w:lvl>
  </w:abstractNum>
  <w:abstractNum w:abstractNumId="28" w15:restartNumberingAfterBreak="0">
    <w:nsid w:val="7242147B"/>
    <w:multiLevelType w:val="hybridMultilevel"/>
    <w:tmpl w:val="B1BA9D6A"/>
    <w:lvl w:ilvl="0" w:tplc="041F0001">
      <w:start w:val="1"/>
      <w:numFmt w:val="bullet"/>
      <w:lvlText w:val=""/>
      <w:lvlJc w:val="left"/>
      <w:pPr>
        <w:ind w:left="2064" w:hanging="360"/>
      </w:pPr>
      <w:rPr>
        <w:rFonts w:ascii="Symbol" w:hAnsi="Symbol" w:hint="default"/>
      </w:rPr>
    </w:lvl>
    <w:lvl w:ilvl="1" w:tplc="041F0003" w:tentative="1">
      <w:start w:val="1"/>
      <w:numFmt w:val="bullet"/>
      <w:lvlText w:val="o"/>
      <w:lvlJc w:val="left"/>
      <w:pPr>
        <w:ind w:left="2784" w:hanging="360"/>
      </w:pPr>
      <w:rPr>
        <w:rFonts w:ascii="Courier New" w:hAnsi="Courier New" w:cs="Courier New" w:hint="default"/>
      </w:rPr>
    </w:lvl>
    <w:lvl w:ilvl="2" w:tplc="041F0005" w:tentative="1">
      <w:start w:val="1"/>
      <w:numFmt w:val="bullet"/>
      <w:lvlText w:val=""/>
      <w:lvlJc w:val="left"/>
      <w:pPr>
        <w:ind w:left="3504" w:hanging="360"/>
      </w:pPr>
      <w:rPr>
        <w:rFonts w:ascii="Wingdings" w:hAnsi="Wingdings" w:hint="default"/>
      </w:rPr>
    </w:lvl>
    <w:lvl w:ilvl="3" w:tplc="041F0001" w:tentative="1">
      <w:start w:val="1"/>
      <w:numFmt w:val="bullet"/>
      <w:lvlText w:val=""/>
      <w:lvlJc w:val="left"/>
      <w:pPr>
        <w:ind w:left="4224" w:hanging="360"/>
      </w:pPr>
      <w:rPr>
        <w:rFonts w:ascii="Symbol" w:hAnsi="Symbol" w:hint="default"/>
      </w:rPr>
    </w:lvl>
    <w:lvl w:ilvl="4" w:tplc="041F0003" w:tentative="1">
      <w:start w:val="1"/>
      <w:numFmt w:val="bullet"/>
      <w:lvlText w:val="o"/>
      <w:lvlJc w:val="left"/>
      <w:pPr>
        <w:ind w:left="4944" w:hanging="360"/>
      </w:pPr>
      <w:rPr>
        <w:rFonts w:ascii="Courier New" w:hAnsi="Courier New" w:cs="Courier New" w:hint="default"/>
      </w:rPr>
    </w:lvl>
    <w:lvl w:ilvl="5" w:tplc="041F0005" w:tentative="1">
      <w:start w:val="1"/>
      <w:numFmt w:val="bullet"/>
      <w:lvlText w:val=""/>
      <w:lvlJc w:val="left"/>
      <w:pPr>
        <w:ind w:left="5664" w:hanging="360"/>
      </w:pPr>
      <w:rPr>
        <w:rFonts w:ascii="Wingdings" w:hAnsi="Wingdings" w:hint="default"/>
      </w:rPr>
    </w:lvl>
    <w:lvl w:ilvl="6" w:tplc="041F0001" w:tentative="1">
      <w:start w:val="1"/>
      <w:numFmt w:val="bullet"/>
      <w:lvlText w:val=""/>
      <w:lvlJc w:val="left"/>
      <w:pPr>
        <w:ind w:left="6384" w:hanging="360"/>
      </w:pPr>
      <w:rPr>
        <w:rFonts w:ascii="Symbol" w:hAnsi="Symbol" w:hint="default"/>
      </w:rPr>
    </w:lvl>
    <w:lvl w:ilvl="7" w:tplc="041F0003" w:tentative="1">
      <w:start w:val="1"/>
      <w:numFmt w:val="bullet"/>
      <w:lvlText w:val="o"/>
      <w:lvlJc w:val="left"/>
      <w:pPr>
        <w:ind w:left="7104" w:hanging="360"/>
      </w:pPr>
      <w:rPr>
        <w:rFonts w:ascii="Courier New" w:hAnsi="Courier New" w:cs="Courier New" w:hint="default"/>
      </w:rPr>
    </w:lvl>
    <w:lvl w:ilvl="8" w:tplc="041F0005" w:tentative="1">
      <w:start w:val="1"/>
      <w:numFmt w:val="bullet"/>
      <w:lvlText w:val=""/>
      <w:lvlJc w:val="left"/>
      <w:pPr>
        <w:ind w:left="7824" w:hanging="360"/>
      </w:pPr>
      <w:rPr>
        <w:rFonts w:ascii="Wingdings" w:hAnsi="Wingdings" w:hint="default"/>
      </w:rPr>
    </w:lvl>
  </w:abstractNum>
  <w:abstractNum w:abstractNumId="29" w15:restartNumberingAfterBreak="0">
    <w:nsid w:val="740C52B0"/>
    <w:multiLevelType w:val="hybridMultilevel"/>
    <w:tmpl w:val="9C62E174"/>
    <w:lvl w:ilvl="0" w:tplc="8D9E8B12">
      <w:start w:val="1"/>
      <w:numFmt w:val="decimal"/>
      <w:lvlText w:val="%1)"/>
      <w:lvlJc w:val="left"/>
      <w:pPr>
        <w:ind w:left="457" w:hanging="360"/>
      </w:pPr>
      <w:rPr>
        <w:rFonts w:hint="default"/>
      </w:rPr>
    </w:lvl>
    <w:lvl w:ilvl="1" w:tplc="041F0019" w:tentative="1">
      <w:start w:val="1"/>
      <w:numFmt w:val="lowerLetter"/>
      <w:lvlText w:val="%2."/>
      <w:lvlJc w:val="left"/>
      <w:pPr>
        <w:ind w:left="1177" w:hanging="360"/>
      </w:pPr>
    </w:lvl>
    <w:lvl w:ilvl="2" w:tplc="041F001B" w:tentative="1">
      <w:start w:val="1"/>
      <w:numFmt w:val="lowerRoman"/>
      <w:lvlText w:val="%3."/>
      <w:lvlJc w:val="right"/>
      <w:pPr>
        <w:ind w:left="1897" w:hanging="180"/>
      </w:pPr>
    </w:lvl>
    <w:lvl w:ilvl="3" w:tplc="041F000F" w:tentative="1">
      <w:start w:val="1"/>
      <w:numFmt w:val="decimal"/>
      <w:lvlText w:val="%4."/>
      <w:lvlJc w:val="left"/>
      <w:pPr>
        <w:ind w:left="2617" w:hanging="360"/>
      </w:pPr>
    </w:lvl>
    <w:lvl w:ilvl="4" w:tplc="041F0019" w:tentative="1">
      <w:start w:val="1"/>
      <w:numFmt w:val="lowerLetter"/>
      <w:lvlText w:val="%5."/>
      <w:lvlJc w:val="left"/>
      <w:pPr>
        <w:ind w:left="3337" w:hanging="360"/>
      </w:pPr>
    </w:lvl>
    <w:lvl w:ilvl="5" w:tplc="041F001B" w:tentative="1">
      <w:start w:val="1"/>
      <w:numFmt w:val="lowerRoman"/>
      <w:lvlText w:val="%6."/>
      <w:lvlJc w:val="right"/>
      <w:pPr>
        <w:ind w:left="4057" w:hanging="180"/>
      </w:pPr>
    </w:lvl>
    <w:lvl w:ilvl="6" w:tplc="041F000F" w:tentative="1">
      <w:start w:val="1"/>
      <w:numFmt w:val="decimal"/>
      <w:lvlText w:val="%7."/>
      <w:lvlJc w:val="left"/>
      <w:pPr>
        <w:ind w:left="4777" w:hanging="360"/>
      </w:pPr>
    </w:lvl>
    <w:lvl w:ilvl="7" w:tplc="041F0019" w:tentative="1">
      <w:start w:val="1"/>
      <w:numFmt w:val="lowerLetter"/>
      <w:lvlText w:val="%8."/>
      <w:lvlJc w:val="left"/>
      <w:pPr>
        <w:ind w:left="5497" w:hanging="360"/>
      </w:pPr>
    </w:lvl>
    <w:lvl w:ilvl="8" w:tplc="041F001B" w:tentative="1">
      <w:start w:val="1"/>
      <w:numFmt w:val="lowerRoman"/>
      <w:lvlText w:val="%9."/>
      <w:lvlJc w:val="right"/>
      <w:pPr>
        <w:ind w:left="6217" w:hanging="180"/>
      </w:pPr>
    </w:lvl>
  </w:abstractNum>
  <w:abstractNum w:abstractNumId="30" w15:restartNumberingAfterBreak="0">
    <w:nsid w:val="7624274E"/>
    <w:multiLevelType w:val="hybridMultilevel"/>
    <w:tmpl w:val="105A9566"/>
    <w:lvl w:ilvl="0" w:tplc="0809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1" w15:restartNumberingAfterBreak="0">
    <w:nsid w:val="79C375A0"/>
    <w:multiLevelType w:val="multilevel"/>
    <w:tmpl w:val="4DC6246A"/>
    <w:lvl w:ilvl="0">
      <w:start w:val="5"/>
      <w:numFmt w:val="decimal"/>
      <w:lvlText w:val="%1."/>
      <w:lvlJc w:val="left"/>
      <w:pPr>
        <w:ind w:left="1137" w:hanging="360"/>
      </w:pPr>
    </w:lvl>
    <w:lvl w:ilvl="1">
      <w:start w:val="1"/>
      <w:numFmt w:val="decimal"/>
      <w:isLgl/>
      <w:lvlText w:val="%1.%2."/>
      <w:lvlJc w:val="left"/>
      <w:pPr>
        <w:ind w:left="1378" w:hanging="360"/>
      </w:pPr>
      <w:rPr>
        <w:sz w:val="15"/>
      </w:rPr>
    </w:lvl>
    <w:lvl w:ilvl="2">
      <w:start w:val="1"/>
      <w:numFmt w:val="decimal"/>
      <w:isLgl/>
      <w:lvlText w:val="%1.%2.%3."/>
      <w:lvlJc w:val="left"/>
      <w:pPr>
        <w:ind w:left="1979" w:hanging="720"/>
      </w:pPr>
      <w:rPr>
        <w:sz w:val="15"/>
      </w:rPr>
    </w:lvl>
    <w:lvl w:ilvl="3">
      <w:start w:val="1"/>
      <w:numFmt w:val="decimal"/>
      <w:isLgl/>
      <w:lvlText w:val="%1.%2.%3.%4."/>
      <w:lvlJc w:val="left"/>
      <w:pPr>
        <w:ind w:left="2220" w:hanging="720"/>
      </w:pPr>
      <w:rPr>
        <w:sz w:val="15"/>
      </w:rPr>
    </w:lvl>
    <w:lvl w:ilvl="4">
      <w:start w:val="1"/>
      <w:numFmt w:val="decimal"/>
      <w:isLgl/>
      <w:lvlText w:val="%1.%2.%3.%4.%5."/>
      <w:lvlJc w:val="left"/>
      <w:pPr>
        <w:ind w:left="2461" w:hanging="720"/>
      </w:pPr>
      <w:rPr>
        <w:sz w:val="15"/>
      </w:rPr>
    </w:lvl>
    <w:lvl w:ilvl="5">
      <w:start w:val="1"/>
      <w:numFmt w:val="decimal"/>
      <w:isLgl/>
      <w:lvlText w:val="%1.%2.%3.%4.%5.%6."/>
      <w:lvlJc w:val="left"/>
      <w:pPr>
        <w:ind w:left="3062" w:hanging="1080"/>
      </w:pPr>
      <w:rPr>
        <w:sz w:val="15"/>
      </w:rPr>
    </w:lvl>
    <w:lvl w:ilvl="6">
      <w:start w:val="1"/>
      <w:numFmt w:val="decimal"/>
      <w:isLgl/>
      <w:lvlText w:val="%1.%2.%3.%4.%5.%6.%7."/>
      <w:lvlJc w:val="left"/>
      <w:pPr>
        <w:ind w:left="3303" w:hanging="1080"/>
      </w:pPr>
      <w:rPr>
        <w:sz w:val="15"/>
      </w:rPr>
    </w:lvl>
    <w:lvl w:ilvl="7">
      <w:start w:val="1"/>
      <w:numFmt w:val="decimal"/>
      <w:isLgl/>
      <w:lvlText w:val="%1.%2.%3.%4.%5.%6.%7.%8."/>
      <w:lvlJc w:val="left"/>
      <w:pPr>
        <w:ind w:left="3904" w:hanging="1440"/>
      </w:pPr>
      <w:rPr>
        <w:sz w:val="15"/>
      </w:rPr>
    </w:lvl>
    <w:lvl w:ilvl="8">
      <w:start w:val="1"/>
      <w:numFmt w:val="decimal"/>
      <w:isLgl/>
      <w:lvlText w:val="%1.%2.%3.%4.%5.%6.%7.%8.%9."/>
      <w:lvlJc w:val="left"/>
      <w:pPr>
        <w:ind w:left="4145" w:hanging="1440"/>
      </w:pPr>
      <w:rPr>
        <w:sz w:val="15"/>
      </w:rPr>
    </w:lvl>
  </w:abstractNum>
  <w:abstractNum w:abstractNumId="32" w15:restartNumberingAfterBreak="0">
    <w:nsid w:val="7AF72F87"/>
    <w:multiLevelType w:val="hybridMultilevel"/>
    <w:tmpl w:val="05F86B00"/>
    <w:lvl w:ilvl="0" w:tplc="041F0001">
      <w:start w:val="1"/>
      <w:numFmt w:val="bullet"/>
      <w:lvlText w:val=""/>
      <w:lvlJc w:val="left"/>
      <w:pPr>
        <w:ind w:left="720" w:hanging="360"/>
      </w:pPr>
      <w:rPr>
        <w:rFonts w:ascii="Symbol" w:hAnsi="Symbol" w:hint="default"/>
      </w:rPr>
    </w:lvl>
    <w:lvl w:ilvl="1" w:tplc="E042E220">
      <w:numFmt w:val="bullet"/>
      <w:lvlText w:val="-"/>
      <w:lvlJc w:val="left"/>
      <w:pPr>
        <w:ind w:left="1785" w:hanging="705"/>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98241563">
    <w:abstractNumId w:val="1"/>
  </w:num>
  <w:num w:numId="2" w16cid:durableId="955908735">
    <w:abstractNumId w:val="24"/>
  </w:num>
  <w:num w:numId="3" w16cid:durableId="1562904848">
    <w:abstractNumId w:val="26"/>
  </w:num>
  <w:num w:numId="4" w16cid:durableId="209808781">
    <w:abstractNumId w:val="20"/>
  </w:num>
  <w:num w:numId="5" w16cid:durableId="1427726528">
    <w:abstractNumId w:val="30"/>
  </w:num>
  <w:num w:numId="6" w16cid:durableId="16078388">
    <w:abstractNumId w:val="14"/>
  </w:num>
  <w:num w:numId="7" w16cid:durableId="1910071481">
    <w:abstractNumId w:val="28"/>
  </w:num>
  <w:num w:numId="8" w16cid:durableId="290484318">
    <w:abstractNumId w:val="21"/>
  </w:num>
  <w:num w:numId="9" w16cid:durableId="1784306099">
    <w:abstractNumId w:val="23"/>
  </w:num>
  <w:num w:numId="10" w16cid:durableId="338896630">
    <w:abstractNumId w:val="11"/>
  </w:num>
  <w:num w:numId="11" w16cid:durableId="2053994081">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029464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5132681">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7876160">
    <w:abstractNumId w:val="27"/>
  </w:num>
  <w:num w:numId="15" w16cid:durableId="1670862199">
    <w:abstractNumId w:val="7"/>
  </w:num>
  <w:num w:numId="16" w16cid:durableId="1115755353">
    <w:abstractNumId w:val="32"/>
  </w:num>
  <w:num w:numId="17" w16cid:durableId="1549606046">
    <w:abstractNumId w:val="9"/>
  </w:num>
  <w:num w:numId="18" w16cid:durableId="1429043235">
    <w:abstractNumId w:val="3"/>
  </w:num>
  <w:num w:numId="19" w16cid:durableId="1873032027">
    <w:abstractNumId w:val="6"/>
  </w:num>
  <w:num w:numId="20" w16cid:durableId="1967545993">
    <w:abstractNumId w:val="12"/>
  </w:num>
  <w:num w:numId="21" w16cid:durableId="1978532031">
    <w:abstractNumId w:val="16"/>
  </w:num>
  <w:num w:numId="22" w16cid:durableId="194659988">
    <w:abstractNumId w:val="17"/>
  </w:num>
  <w:num w:numId="23" w16cid:durableId="632251388">
    <w:abstractNumId w:val="4"/>
  </w:num>
  <w:num w:numId="24" w16cid:durableId="864975352">
    <w:abstractNumId w:val="8"/>
  </w:num>
  <w:num w:numId="25" w16cid:durableId="1364138574">
    <w:abstractNumId w:val="18"/>
  </w:num>
  <w:num w:numId="26" w16cid:durableId="1759791855">
    <w:abstractNumId w:val="15"/>
  </w:num>
  <w:num w:numId="27" w16cid:durableId="829634133">
    <w:abstractNumId w:val="5"/>
  </w:num>
  <w:num w:numId="28" w16cid:durableId="2046758829">
    <w:abstractNumId w:val="22"/>
  </w:num>
  <w:num w:numId="29" w16cid:durableId="150217730">
    <w:abstractNumId w:val="2"/>
  </w:num>
  <w:num w:numId="30" w16cid:durableId="1298485539">
    <w:abstractNumId w:val="10"/>
  </w:num>
  <w:num w:numId="31" w16cid:durableId="1755780463">
    <w:abstractNumId w:val="13"/>
  </w:num>
  <w:num w:numId="32" w16cid:durableId="1548879439">
    <w:abstractNumId w:val="19"/>
  </w:num>
  <w:num w:numId="33" w16cid:durableId="1860393931">
    <w:abstractNumId w:val="29"/>
  </w:num>
  <w:num w:numId="34" w16cid:durableId="144784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CE"/>
    <w:rsid w:val="00006166"/>
    <w:rsid w:val="00010D0B"/>
    <w:rsid w:val="0001284C"/>
    <w:rsid w:val="0002664C"/>
    <w:rsid w:val="0003280F"/>
    <w:rsid w:val="00035AF7"/>
    <w:rsid w:val="00043782"/>
    <w:rsid w:val="00044251"/>
    <w:rsid w:val="00044E92"/>
    <w:rsid w:val="00047DF5"/>
    <w:rsid w:val="0005545C"/>
    <w:rsid w:val="00056D5E"/>
    <w:rsid w:val="00062C88"/>
    <w:rsid w:val="00067645"/>
    <w:rsid w:val="00071149"/>
    <w:rsid w:val="000713D2"/>
    <w:rsid w:val="000A4C82"/>
    <w:rsid w:val="000B2C99"/>
    <w:rsid w:val="000B7997"/>
    <w:rsid w:val="000C25D9"/>
    <w:rsid w:val="000E7944"/>
    <w:rsid w:val="00100D42"/>
    <w:rsid w:val="00115410"/>
    <w:rsid w:val="00136304"/>
    <w:rsid w:val="0014631F"/>
    <w:rsid w:val="0016703B"/>
    <w:rsid w:val="001857D5"/>
    <w:rsid w:val="001C291D"/>
    <w:rsid w:val="001D6864"/>
    <w:rsid w:val="001E2CF7"/>
    <w:rsid w:val="001F0F50"/>
    <w:rsid w:val="001F5ACE"/>
    <w:rsid w:val="001F68F3"/>
    <w:rsid w:val="002020D6"/>
    <w:rsid w:val="00212E28"/>
    <w:rsid w:val="00214245"/>
    <w:rsid w:val="00215DB5"/>
    <w:rsid w:val="00227980"/>
    <w:rsid w:val="00232733"/>
    <w:rsid w:val="002400B9"/>
    <w:rsid w:val="002447DF"/>
    <w:rsid w:val="002669A1"/>
    <w:rsid w:val="00287282"/>
    <w:rsid w:val="00294978"/>
    <w:rsid w:val="002A234E"/>
    <w:rsid w:val="002A6500"/>
    <w:rsid w:val="002B303F"/>
    <w:rsid w:val="002C194B"/>
    <w:rsid w:val="002C31CF"/>
    <w:rsid w:val="002D1C8F"/>
    <w:rsid w:val="002D1D61"/>
    <w:rsid w:val="00300E2E"/>
    <w:rsid w:val="00305DF2"/>
    <w:rsid w:val="00315683"/>
    <w:rsid w:val="00316D38"/>
    <w:rsid w:val="00320434"/>
    <w:rsid w:val="0033067F"/>
    <w:rsid w:val="003358D5"/>
    <w:rsid w:val="00346F31"/>
    <w:rsid w:val="00376013"/>
    <w:rsid w:val="00382181"/>
    <w:rsid w:val="00394BDD"/>
    <w:rsid w:val="003A44CE"/>
    <w:rsid w:val="003A6A07"/>
    <w:rsid w:val="003B663B"/>
    <w:rsid w:val="003C1EA9"/>
    <w:rsid w:val="003C4616"/>
    <w:rsid w:val="003D3478"/>
    <w:rsid w:val="003E0166"/>
    <w:rsid w:val="003F3A5D"/>
    <w:rsid w:val="00407E70"/>
    <w:rsid w:val="00410A95"/>
    <w:rsid w:val="00412DE1"/>
    <w:rsid w:val="0042236A"/>
    <w:rsid w:val="00423F00"/>
    <w:rsid w:val="00441537"/>
    <w:rsid w:val="004468BC"/>
    <w:rsid w:val="00447434"/>
    <w:rsid w:val="00455C12"/>
    <w:rsid w:val="0045686A"/>
    <w:rsid w:val="004658AA"/>
    <w:rsid w:val="004701A3"/>
    <w:rsid w:val="00470618"/>
    <w:rsid w:val="0047224A"/>
    <w:rsid w:val="00472B0C"/>
    <w:rsid w:val="00476FD1"/>
    <w:rsid w:val="0048223A"/>
    <w:rsid w:val="00485347"/>
    <w:rsid w:val="00485A0B"/>
    <w:rsid w:val="004C78DA"/>
    <w:rsid w:val="004D0695"/>
    <w:rsid w:val="004E4FB5"/>
    <w:rsid w:val="004E7372"/>
    <w:rsid w:val="004F351F"/>
    <w:rsid w:val="005019D3"/>
    <w:rsid w:val="005047C3"/>
    <w:rsid w:val="0051336A"/>
    <w:rsid w:val="00541ED0"/>
    <w:rsid w:val="00546725"/>
    <w:rsid w:val="005467ED"/>
    <w:rsid w:val="005502B5"/>
    <w:rsid w:val="00551FC5"/>
    <w:rsid w:val="005569E9"/>
    <w:rsid w:val="00564561"/>
    <w:rsid w:val="00582A77"/>
    <w:rsid w:val="005911DD"/>
    <w:rsid w:val="0059195E"/>
    <w:rsid w:val="005A3E3B"/>
    <w:rsid w:val="005B3FA0"/>
    <w:rsid w:val="005B56C2"/>
    <w:rsid w:val="005B61DB"/>
    <w:rsid w:val="005C14BE"/>
    <w:rsid w:val="005C14C2"/>
    <w:rsid w:val="005D3018"/>
    <w:rsid w:val="00603C24"/>
    <w:rsid w:val="00634CB2"/>
    <w:rsid w:val="00646EF9"/>
    <w:rsid w:val="00652516"/>
    <w:rsid w:val="00653119"/>
    <w:rsid w:val="006575FA"/>
    <w:rsid w:val="0067687A"/>
    <w:rsid w:val="00677493"/>
    <w:rsid w:val="006800C1"/>
    <w:rsid w:val="00685B23"/>
    <w:rsid w:val="00695008"/>
    <w:rsid w:val="006B7167"/>
    <w:rsid w:val="006C7801"/>
    <w:rsid w:val="006D297D"/>
    <w:rsid w:val="006D2B88"/>
    <w:rsid w:val="0070425D"/>
    <w:rsid w:val="00713BA9"/>
    <w:rsid w:val="007161B2"/>
    <w:rsid w:val="00717A59"/>
    <w:rsid w:val="00723FE1"/>
    <w:rsid w:val="00727FA4"/>
    <w:rsid w:val="00733599"/>
    <w:rsid w:val="007447EB"/>
    <w:rsid w:val="00750017"/>
    <w:rsid w:val="0075329B"/>
    <w:rsid w:val="00753EAE"/>
    <w:rsid w:val="00765BFC"/>
    <w:rsid w:val="00765ECC"/>
    <w:rsid w:val="00766233"/>
    <w:rsid w:val="00773491"/>
    <w:rsid w:val="00781EF2"/>
    <w:rsid w:val="00790E97"/>
    <w:rsid w:val="007A61CF"/>
    <w:rsid w:val="007B73C5"/>
    <w:rsid w:val="007C7AAB"/>
    <w:rsid w:val="007E3091"/>
    <w:rsid w:val="007E7719"/>
    <w:rsid w:val="007F0D0A"/>
    <w:rsid w:val="007F496C"/>
    <w:rsid w:val="00807064"/>
    <w:rsid w:val="00813EB5"/>
    <w:rsid w:val="00825E3C"/>
    <w:rsid w:val="00826F40"/>
    <w:rsid w:val="00841CDC"/>
    <w:rsid w:val="00853B2C"/>
    <w:rsid w:val="00861BD8"/>
    <w:rsid w:val="00871642"/>
    <w:rsid w:val="008800F6"/>
    <w:rsid w:val="008912CE"/>
    <w:rsid w:val="00894F52"/>
    <w:rsid w:val="008B080D"/>
    <w:rsid w:val="008D008B"/>
    <w:rsid w:val="008F0FD3"/>
    <w:rsid w:val="00923220"/>
    <w:rsid w:val="00951CD9"/>
    <w:rsid w:val="0098117A"/>
    <w:rsid w:val="00997491"/>
    <w:rsid w:val="009A1362"/>
    <w:rsid w:val="009A75F6"/>
    <w:rsid w:val="009B71B0"/>
    <w:rsid w:val="009C0528"/>
    <w:rsid w:val="009C22C2"/>
    <w:rsid w:val="009C47E9"/>
    <w:rsid w:val="009D2708"/>
    <w:rsid w:val="009D754C"/>
    <w:rsid w:val="009E2AA9"/>
    <w:rsid w:val="009E70C9"/>
    <w:rsid w:val="009F001B"/>
    <w:rsid w:val="00A107EF"/>
    <w:rsid w:val="00A231A2"/>
    <w:rsid w:val="00A23B47"/>
    <w:rsid w:val="00A3635F"/>
    <w:rsid w:val="00A406B1"/>
    <w:rsid w:val="00A74290"/>
    <w:rsid w:val="00A820FD"/>
    <w:rsid w:val="00A87701"/>
    <w:rsid w:val="00A9797D"/>
    <w:rsid w:val="00AB024F"/>
    <w:rsid w:val="00AB27F6"/>
    <w:rsid w:val="00AB28BE"/>
    <w:rsid w:val="00AC0BA9"/>
    <w:rsid w:val="00AC1585"/>
    <w:rsid w:val="00AC4DCF"/>
    <w:rsid w:val="00AC5B1E"/>
    <w:rsid w:val="00AD00E5"/>
    <w:rsid w:val="00AD786A"/>
    <w:rsid w:val="00AE07D6"/>
    <w:rsid w:val="00AE0AF8"/>
    <w:rsid w:val="00AE0F60"/>
    <w:rsid w:val="00AE218C"/>
    <w:rsid w:val="00AE3128"/>
    <w:rsid w:val="00AF5BE7"/>
    <w:rsid w:val="00AF5F57"/>
    <w:rsid w:val="00B13840"/>
    <w:rsid w:val="00B31A3C"/>
    <w:rsid w:val="00B35618"/>
    <w:rsid w:val="00B54712"/>
    <w:rsid w:val="00B573B2"/>
    <w:rsid w:val="00B60703"/>
    <w:rsid w:val="00B608D4"/>
    <w:rsid w:val="00B7090A"/>
    <w:rsid w:val="00B84F30"/>
    <w:rsid w:val="00B930CD"/>
    <w:rsid w:val="00B97DE7"/>
    <w:rsid w:val="00BC40B9"/>
    <w:rsid w:val="00BD35DC"/>
    <w:rsid w:val="00BF77D7"/>
    <w:rsid w:val="00C01817"/>
    <w:rsid w:val="00C01B12"/>
    <w:rsid w:val="00C026BA"/>
    <w:rsid w:val="00C0398F"/>
    <w:rsid w:val="00C16FD4"/>
    <w:rsid w:val="00C26996"/>
    <w:rsid w:val="00C3592B"/>
    <w:rsid w:val="00C35EA7"/>
    <w:rsid w:val="00C44100"/>
    <w:rsid w:val="00C64CC3"/>
    <w:rsid w:val="00C669A6"/>
    <w:rsid w:val="00C91E7D"/>
    <w:rsid w:val="00C9266E"/>
    <w:rsid w:val="00CA1DFF"/>
    <w:rsid w:val="00CA4C1A"/>
    <w:rsid w:val="00CB2A8A"/>
    <w:rsid w:val="00CC2F6B"/>
    <w:rsid w:val="00CC55C6"/>
    <w:rsid w:val="00CC6627"/>
    <w:rsid w:val="00CC6D22"/>
    <w:rsid w:val="00CD5BB3"/>
    <w:rsid w:val="00CD61BE"/>
    <w:rsid w:val="00CE0391"/>
    <w:rsid w:val="00CE6DB7"/>
    <w:rsid w:val="00D12376"/>
    <w:rsid w:val="00D12F5E"/>
    <w:rsid w:val="00D1365F"/>
    <w:rsid w:val="00D14EFF"/>
    <w:rsid w:val="00D17231"/>
    <w:rsid w:val="00D2135C"/>
    <w:rsid w:val="00D37ABA"/>
    <w:rsid w:val="00D446E7"/>
    <w:rsid w:val="00D51FEA"/>
    <w:rsid w:val="00D57264"/>
    <w:rsid w:val="00D741C8"/>
    <w:rsid w:val="00DA67C7"/>
    <w:rsid w:val="00DC463D"/>
    <w:rsid w:val="00DC6413"/>
    <w:rsid w:val="00DD5C4D"/>
    <w:rsid w:val="00DD6951"/>
    <w:rsid w:val="00E066FB"/>
    <w:rsid w:val="00E23984"/>
    <w:rsid w:val="00E24DED"/>
    <w:rsid w:val="00E255A5"/>
    <w:rsid w:val="00E36B92"/>
    <w:rsid w:val="00E67755"/>
    <w:rsid w:val="00E7001E"/>
    <w:rsid w:val="00E75DA7"/>
    <w:rsid w:val="00E90050"/>
    <w:rsid w:val="00E9409F"/>
    <w:rsid w:val="00E9494A"/>
    <w:rsid w:val="00EA1DA0"/>
    <w:rsid w:val="00EC57BF"/>
    <w:rsid w:val="00EC6DCB"/>
    <w:rsid w:val="00ED08A6"/>
    <w:rsid w:val="00EE07C2"/>
    <w:rsid w:val="00EE1E4F"/>
    <w:rsid w:val="00EE3409"/>
    <w:rsid w:val="00EF0D75"/>
    <w:rsid w:val="00F03B84"/>
    <w:rsid w:val="00F3587B"/>
    <w:rsid w:val="00F51A34"/>
    <w:rsid w:val="00F54B1C"/>
    <w:rsid w:val="00F55FEA"/>
    <w:rsid w:val="00F65461"/>
    <w:rsid w:val="00FB019A"/>
    <w:rsid w:val="00FB3E04"/>
    <w:rsid w:val="00FE7B90"/>
    <w:rsid w:val="00FF0500"/>
    <w:rsid w:val="00FF494D"/>
    <w:rsid w:val="00FF5FCB"/>
    <w:rsid w:val="00FF6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7CFC"/>
  <w15:docId w15:val="{46FC2ABC-3686-42DE-859E-5D9D7E9E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F52"/>
    <w:pPr>
      <w:spacing w:before="100" w:beforeAutospacing="1" w:after="100" w:afterAutospacing="1"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1F68F3"/>
    <w:pPr>
      <w:keepNext/>
      <w:keepLines/>
      <w:spacing w:line="240" w:lineRule="auto"/>
      <w:contextualSpacing/>
      <w:outlineLvl w:val="0"/>
    </w:pPr>
    <w:rPr>
      <w:rFonts w:eastAsiaTheme="majorEastAsia" w:cstheme="majorBidi"/>
      <w:b/>
      <w:caps/>
      <w:szCs w:val="32"/>
    </w:rPr>
  </w:style>
  <w:style w:type="paragraph" w:styleId="Balk2">
    <w:name w:val="heading 2"/>
    <w:basedOn w:val="Normal"/>
    <w:next w:val="Normal"/>
    <w:link w:val="Balk2Char"/>
    <w:autoRedefine/>
    <w:uiPriority w:val="9"/>
    <w:unhideWhenUsed/>
    <w:qFormat/>
    <w:rsid w:val="00AF5F57"/>
    <w:pPr>
      <w:keepNext/>
      <w:keepLines/>
      <w:tabs>
        <w:tab w:val="left" w:pos="1276"/>
      </w:tabs>
      <w:spacing w:line="240" w:lineRule="auto"/>
      <w:ind w:left="1134" w:hanging="425"/>
      <w:outlineLvl w:val="1"/>
    </w:pPr>
    <w:rPr>
      <w:rFonts w:eastAsiaTheme="majorEastAsia" w:cstheme="majorBidi"/>
      <w:b/>
      <w:szCs w:val="26"/>
    </w:rPr>
  </w:style>
  <w:style w:type="paragraph" w:styleId="Balk3">
    <w:name w:val="heading 3"/>
    <w:basedOn w:val="Normal"/>
    <w:next w:val="Normal"/>
    <w:link w:val="Balk3Char"/>
    <w:uiPriority w:val="9"/>
    <w:unhideWhenUsed/>
    <w:qFormat/>
    <w:rsid w:val="0003280F"/>
    <w:pPr>
      <w:keepNext/>
      <w:keepLines/>
      <w:spacing w:before="40" w:after="0"/>
      <w:outlineLvl w:val="2"/>
    </w:pPr>
    <w:rPr>
      <w:rFonts w:eastAsiaTheme="majorEastAsia" w:cstheme="majorBidi"/>
      <w:szCs w:val="24"/>
    </w:rPr>
  </w:style>
  <w:style w:type="paragraph" w:styleId="Balk4">
    <w:name w:val="heading 4"/>
    <w:basedOn w:val="Normal"/>
    <w:next w:val="Normal"/>
    <w:link w:val="Balk4Char"/>
    <w:uiPriority w:val="9"/>
    <w:semiHidden/>
    <w:unhideWhenUsed/>
    <w:qFormat/>
    <w:rsid w:val="0048223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F68F3"/>
    <w:rPr>
      <w:rFonts w:ascii="Times New Roman" w:eastAsiaTheme="majorEastAsia" w:hAnsi="Times New Roman" w:cstheme="majorBidi"/>
      <w:b/>
      <w:caps/>
      <w:sz w:val="24"/>
      <w:szCs w:val="32"/>
    </w:rPr>
  </w:style>
  <w:style w:type="character" w:customStyle="1" w:styleId="Balk2Char">
    <w:name w:val="Başlık 2 Char"/>
    <w:basedOn w:val="VarsaylanParagrafYazTipi"/>
    <w:link w:val="Balk2"/>
    <w:uiPriority w:val="9"/>
    <w:rsid w:val="00AF5F57"/>
    <w:rPr>
      <w:rFonts w:ascii="Times New Roman" w:eastAsiaTheme="majorEastAsia" w:hAnsi="Times New Roman" w:cstheme="majorBidi"/>
      <w:b/>
      <w:sz w:val="24"/>
      <w:szCs w:val="26"/>
    </w:rPr>
  </w:style>
  <w:style w:type="paragraph" w:styleId="ListeParagraf">
    <w:name w:val="List Paragraph"/>
    <w:basedOn w:val="Normal"/>
    <w:link w:val="ListeParagrafChar"/>
    <w:uiPriority w:val="1"/>
    <w:qFormat/>
    <w:rsid w:val="00923220"/>
    <w:pPr>
      <w:widowControl w:val="0"/>
      <w:autoSpaceDE w:val="0"/>
      <w:autoSpaceDN w:val="0"/>
      <w:adjustRightInd w:val="0"/>
      <w:spacing w:before="0" w:beforeAutospacing="0" w:after="0" w:afterAutospacing="0" w:line="240" w:lineRule="auto"/>
      <w:ind w:left="778" w:hanging="361"/>
      <w:jc w:val="left"/>
    </w:pPr>
    <w:rPr>
      <w:rFonts w:eastAsiaTheme="minorEastAsia" w:cs="Times New Roman"/>
      <w:szCs w:val="24"/>
      <w:lang w:eastAsia="tr-TR"/>
    </w:rPr>
  </w:style>
  <w:style w:type="paragraph" w:styleId="TBal">
    <w:name w:val="TOC Heading"/>
    <w:basedOn w:val="Balk1"/>
    <w:next w:val="Normal"/>
    <w:uiPriority w:val="39"/>
    <w:unhideWhenUsed/>
    <w:qFormat/>
    <w:rsid w:val="00923220"/>
    <w:pPr>
      <w:spacing w:before="240" w:beforeAutospacing="0" w:after="0" w:afterAutospacing="0" w:line="259" w:lineRule="auto"/>
      <w:ind w:firstLine="0"/>
      <w:jc w:val="left"/>
      <w:outlineLvl w:val="9"/>
    </w:pPr>
    <w:rPr>
      <w:rFonts w:asciiTheme="majorHAnsi" w:hAnsiTheme="majorHAnsi"/>
      <w:b w:val="0"/>
      <w:caps w:val="0"/>
      <w:color w:val="2E74B5" w:themeColor="accent1" w:themeShade="BF"/>
      <w:sz w:val="32"/>
      <w:lang w:eastAsia="tr-TR"/>
    </w:rPr>
  </w:style>
  <w:style w:type="paragraph" w:styleId="T1">
    <w:name w:val="toc 1"/>
    <w:basedOn w:val="Normal"/>
    <w:next w:val="Normal"/>
    <w:autoRedefine/>
    <w:uiPriority w:val="39"/>
    <w:unhideWhenUsed/>
    <w:rsid w:val="00923220"/>
  </w:style>
  <w:style w:type="paragraph" w:styleId="T2">
    <w:name w:val="toc 2"/>
    <w:basedOn w:val="Normal"/>
    <w:next w:val="Normal"/>
    <w:autoRedefine/>
    <w:uiPriority w:val="39"/>
    <w:unhideWhenUsed/>
    <w:rsid w:val="00035AF7"/>
    <w:pPr>
      <w:tabs>
        <w:tab w:val="right" w:leader="dot" w:pos="9016"/>
      </w:tabs>
      <w:ind w:left="949" w:hanging="98"/>
    </w:pPr>
  </w:style>
  <w:style w:type="character" w:styleId="Kpr">
    <w:name w:val="Hyperlink"/>
    <w:basedOn w:val="VarsaylanParagrafYazTipi"/>
    <w:uiPriority w:val="99"/>
    <w:unhideWhenUsed/>
    <w:rsid w:val="00923220"/>
    <w:rPr>
      <w:color w:val="0563C1" w:themeColor="hyperlink"/>
      <w:u w:val="single"/>
    </w:rPr>
  </w:style>
  <w:style w:type="paragraph" w:styleId="GvdeMetni">
    <w:name w:val="Body Text"/>
    <w:basedOn w:val="Normal"/>
    <w:link w:val="GvdeMetniChar"/>
    <w:uiPriority w:val="1"/>
    <w:qFormat/>
    <w:rsid w:val="00D1365F"/>
    <w:pPr>
      <w:widowControl w:val="0"/>
      <w:autoSpaceDE w:val="0"/>
      <w:autoSpaceDN w:val="0"/>
      <w:adjustRightInd w:val="0"/>
      <w:spacing w:before="0" w:beforeAutospacing="0" w:after="0" w:afterAutospacing="0" w:line="240" w:lineRule="auto"/>
      <w:ind w:firstLine="0"/>
      <w:jc w:val="left"/>
    </w:pPr>
    <w:rPr>
      <w:rFonts w:eastAsiaTheme="minorEastAsia" w:cs="Times New Roman"/>
      <w:sz w:val="22"/>
      <w:lang w:eastAsia="tr-TR"/>
    </w:rPr>
  </w:style>
  <w:style w:type="character" w:customStyle="1" w:styleId="GvdeMetniChar">
    <w:name w:val="Gövde Metni Char"/>
    <w:basedOn w:val="VarsaylanParagrafYazTipi"/>
    <w:link w:val="GvdeMetni"/>
    <w:uiPriority w:val="1"/>
    <w:rsid w:val="00D1365F"/>
    <w:rPr>
      <w:rFonts w:ascii="Times New Roman" w:eastAsiaTheme="minorEastAsia" w:hAnsi="Times New Roman" w:cs="Times New Roman"/>
      <w:lang w:val="en" w:eastAsia="tr-TR"/>
    </w:rPr>
  </w:style>
  <w:style w:type="paragraph" w:customStyle="1" w:styleId="Tablo1">
    <w:name w:val="Tablo1"/>
    <w:basedOn w:val="Normal"/>
    <w:link w:val="Tablo1Char"/>
    <w:qFormat/>
    <w:rsid w:val="00D1365F"/>
    <w:pPr>
      <w:spacing w:line="240" w:lineRule="auto"/>
    </w:pPr>
    <w:rPr>
      <w:b/>
      <w:sz w:val="22"/>
    </w:rPr>
  </w:style>
  <w:style w:type="paragraph" w:customStyle="1" w:styleId="TableParagraph">
    <w:name w:val="Table Paragraph"/>
    <w:basedOn w:val="Normal"/>
    <w:uiPriority w:val="1"/>
    <w:qFormat/>
    <w:rsid w:val="00D1365F"/>
    <w:pPr>
      <w:widowControl w:val="0"/>
      <w:autoSpaceDE w:val="0"/>
      <w:autoSpaceDN w:val="0"/>
      <w:adjustRightInd w:val="0"/>
      <w:spacing w:before="0" w:beforeAutospacing="0" w:after="0" w:afterAutospacing="0" w:line="240" w:lineRule="auto"/>
      <w:ind w:firstLine="0"/>
      <w:jc w:val="left"/>
    </w:pPr>
    <w:rPr>
      <w:rFonts w:eastAsiaTheme="minorEastAsia" w:cs="Times New Roman"/>
      <w:szCs w:val="24"/>
      <w:lang w:eastAsia="tr-TR"/>
    </w:rPr>
  </w:style>
  <w:style w:type="character" w:customStyle="1" w:styleId="Tablo1Char">
    <w:name w:val="Tablo1 Char"/>
    <w:basedOn w:val="VarsaylanParagrafYazTipi"/>
    <w:link w:val="Tablo1"/>
    <w:rsid w:val="00D1365F"/>
    <w:rPr>
      <w:rFonts w:ascii="Times New Roman" w:hAnsi="Times New Roman"/>
      <w:b/>
    </w:rPr>
  </w:style>
  <w:style w:type="table" w:styleId="TabloKlavuzu">
    <w:name w:val="Table Grid"/>
    <w:basedOn w:val="NormalTablo"/>
    <w:uiPriority w:val="59"/>
    <w:rsid w:val="00EE3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2669A1"/>
    <w:pPr>
      <w:spacing w:after="0"/>
    </w:pPr>
  </w:style>
  <w:style w:type="character" w:customStyle="1" w:styleId="Balk3Char">
    <w:name w:val="Başlık 3 Char"/>
    <w:basedOn w:val="VarsaylanParagrafYazTipi"/>
    <w:link w:val="Balk3"/>
    <w:uiPriority w:val="9"/>
    <w:rsid w:val="0003280F"/>
    <w:rPr>
      <w:rFonts w:ascii="Times New Roman" w:eastAsiaTheme="majorEastAsia" w:hAnsi="Times New Roman" w:cstheme="majorBidi"/>
      <w:sz w:val="24"/>
      <w:szCs w:val="24"/>
    </w:rPr>
  </w:style>
  <w:style w:type="paragraph" w:styleId="stBilgi">
    <w:name w:val="header"/>
    <w:basedOn w:val="Normal"/>
    <w:link w:val="stBilgiChar"/>
    <w:uiPriority w:val="99"/>
    <w:unhideWhenUsed/>
    <w:rsid w:val="00F65461"/>
    <w:pPr>
      <w:tabs>
        <w:tab w:val="center" w:pos="4513"/>
        <w:tab w:val="right" w:pos="9026"/>
      </w:tabs>
      <w:spacing w:before="0" w:after="0" w:line="240" w:lineRule="auto"/>
    </w:pPr>
  </w:style>
  <w:style w:type="character" w:customStyle="1" w:styleId="stBilgiChar">
    <w:name w:val="Üst Bilgi Char"/>
    <w:basedOn w:val="VarsaylanParagrafYazTipi"/>
    <w:link w:val="stBilgi"/>
    <w:uiPriority w:val="99"/>
    <w:rsid w:val="00F65461"/>
    <w:rPr>
      <w:rFonts w:ascii="Times New Roman" w:hAnsi="Times New Roman"/>
      <w:sz w:val="24"/>
    </w:rPr>
  </w:style>
  <w:style w:type="paragraph" w:styleId="AltBilgi">
    <w:name w:val="footer"/>
    <w:basedOn w:val="Normal"/>
    <w:link w:val="AltBilgiChar"/>
    <w:uiPriority w:val="99"/>
    <w:unhideWhenUsed/>
    <w:rsid w:val="00F65461"/>
    <w:pPr>
      <w:tabs>
        <w:tab w:val="center" w:pos="4513"/>
        <w:tab w:val="right" w:pos="9026"/>
      </w:tabs>
      <w:spacing w:before="0" w:after="0" w:line="240" w:lineRule="auto"/>
    </w:pPr>
  </w:style>
  <w:style w:type="character" w:customStyle="1" w:styleId="AltBilgiChar">
    <w:name w:val="Alt Bilgi Char"/>
    <w:basedOn w:val="VarsaylanParagrafYazTipi"/>
    <w:link w:val="AltBilgi"/>
    <w:uiPriority w:val="99"/>
    <w:rsid w:val="00F65461"/>
    <w:rPr>
      <w:rFonts w:ascii="Times New Roman" w:hAnsi="Times New Roman"/>
      <w:sz w:val="24"/>
    </w:rPr>
  </w:style>
  <w:style w:type="paragraph" w:styleId="BalonMetni">
    <w:name w:val="Balloon Text"/>
    <w:basedOn w:val="Normal"/>
    <w:link w:val="BalonMetniChar"/>
    <w:uiPriority w:val="99"/>
    <w:semiHidden/>
    <w:unhideWhenUsed/>
    <w:rsid w:val="000B799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7997"/>
    <w:rPr>
      <w:rFonts w:ascii="Tahoma" w:hAnsi="Tahoma" w:cs="Tahoma"/>
      <w:sz w:val="16"/>
      <w:szCs w:val="16"/>
    </w:rPr>
  </w:style>
  <w:style w:type="character" w:styleId="AklamaBavurusu">
    <w:name w:val="annotation reference"/>
    <w:basedOn w:val="VarsaylanParagrafYazTipi"/>
    <w:uiPriority w:val="99"/>
    <w:semiHidden/>
    <w:unhideWhenUsed/>
    <w:rsid w:val="000B7997"/>
    <w:rPr>
      <w:sz w:val="16"/>
      <w:szCs w:val="16"/>
    </w:rPr>
  </w:style>
  <w:style w:type="paragraph" w:styleId="AklamaMetni">
    <w:name w:val="annotation text"/>
    <w:basedOn w:val="Normal"/>
    <w:link w:val="AklamaMetniChar"/>
    <w:uiPriority w:val="99"/>
    <w:semiHidden/>
    <w:unhideWhenUsed/>
    <w:rsid w:val="000B7997"/>
    <w:pPr>
      <w:widowControl w:val="0"/>
      <w:spacing w:before="0" w:beforeAutospacing="0" w:after="0" w:afterAutospacing="0" w:line="240" w:lineRule="auto"/>
      <w:ind w:firstLine="0"/>
      <w:jc w:val="left"/>
    </w:pPr>
    <w:rPr>
      <w:rFonts w:eastAsia="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0B7997"/>
    <w:rPr>
      <w:rFonts w:ascii="Times New Roman" w:eastAsia="Times New Roman" w:hAnsi="Times New Roman" w:cs="Times New Roman"/>
      <w:sz w:val="20"/>
      <w:szCs w:val="20"/>
      <w:lang w:val="en" w:eastAsia="tr-TR"/>
    </w:rPr>
  </w:style>
  <w:style w:type="character" w:styleId="zlenenKpr">
    <w:name w:val="FollowedHyperlink"/>
    <w:basedOn w:val="VarsaylanParagrafYazTipi"/>
    <w:uiPriority w:val="99"/>
    <w:semiHidden/>
    <w:unhideWhenUsed/>
    <w:rsid w:val="00753EAE"/>
    <w:rPr>
      <w:color w:val="954F72" w:themeColor="followedHyperlink"/>
      <w:u w:val="single"/>
    </w:rPr>
  </w:style>
  <w:style w:type="character" w:customStyle="1" w:styleId="zmlenmeyenBahsetme1">
    <w:name w:val="Çözümlenmeyen Bahsetme1"/>
    <w:basedOn w:val="VarsaylanParagrafYazTipi"/>
    <w:uiPriority w:val="99"/>
    <w:semiHidden/>
    <w:unhideWhenUsed/>
    <w:rsid w:val="00CC6627"/>
    <w:rPr>
      <w:color w:val="605E5C"/>
      <w:shd w:val="clear" w:color="auto" w:fill="E1DFDD"/>
    </w:rPr>
  </w:style>
  <w:style w:type="character" w:customStyle="1" w:styleId="A5">
    <w:name w:val="A5"/>
    <w:uiPriority w:val="99"/>
    <w:rsid w:val="00B608D4"/>
    <w:rPr>
      <w:rFonts w:cs="CertaSans Light"/>
      <w:color w:val="000000"/>
      <w:sz w:val="18"/>
      <w:szCs w:val="18"/>
    </w:rPr>
  </w:style>
  <w:style w:type="character" w:styleId="Vurgu">
    <w:name w:val="Emphasis"/>
    <w:basedOn w:val="VarsaylanParagrafYazTipi"/>
    <w:uiPriority w:val="20"/>
    <w:qFormat/>
    <w:rsid w:val="005047C3"/>
    <w:rPr>
      <w:rFonts w:cs="Times New Roman"/>
      <w:i/>
    </w:rPr>
  </w:style>
  <w:style w:type="character" w:customStyle="1" w:styleId="ListeParagrafChar">
    <w:name w:val="Liste Paragraf Char"/>
    <w:link w:val="ListeParagraf"/>
    <w:uiPriority w:val="1"/>
    <w:locked/>
    <w:rsid w:val="005047C3"/>
    <w:rPr>
      <w:rFonts w:ascii="Times New Roman" w:eastAsiaTheme="minorEastAsia" w:hAnsi="Times New Roman" w:cs="Times New Roman"/>
      <w:sz w:val="24"/>
      <w:szCs w:val="24"/>
      <w:lang w:val="en" w:eastAsia="tr-TR"/>
    </w:rPr>
  </w:style>
  <w:style w:type="character" w:customStyle="1" w:styleId="object2">
    <w:name w:val="object2"/>
    <w:rsid w:val="005047C3"/>
    <w:rPr>
      <w:strike w:val="0"/>
      <w:dstrike w:val="0"/>
      <w:color w:val="00008B"/>
      <w:u w:val="none"/>
      <w:effect w:val="none"/>
    </w:rPr>
  </w:style>
  <w:style w:type="character" w:customStyle="1" w:styleId="object3">
    <w:name w:val="object3"/>
    <w:rsid w:val="005047C3"/>
    <w:rPr>
      <w:strike w:val="0"/>
      <w:dstrike w:val="0"/>
      <w:color w:val="00008B"/>
      <w:u w:val="none"/>
      <w:effect w:val="none"/>
    </w:rPr>
  </w:style>
  <w:style w:type="paragraph" w:customStyle="1" w:styleId="Tabloerii">
    <w:name w:val="Tablo İçeriği"/>
    <w:basedOn w:val="Normal"/>
    <w:rsid w:val="005047C3"/>
    <w:pPr>
      <w:widowControl w:val="0"/>
      <w:suppressLineNumbers/>
      <w:suppressAutoHyphens/>
      <w:spacing w:before="0" w:beforeAutospacing="0" w:after="0" w:afterAutospacing="0" w:line="240" w:lineRule="auto"/>
      <w:ind w:firstLine="0"/>
      <w:jc w:val="left"/>
    </w:pPr>
    <w:rPr>
      <w:rFonts w:eastAsia="Andale Sans UI" w:cs="Times New Roman"/>
      <w:kern w:val="1"/>
      <w:szCs w:val="24"/>
      <w:lang w:eastAsia="tr-TR"/>
    </w:rPr>
  </w:style>
  <w:style w:type="table" w:customStyle="1" w:styleId="TabloKlavuzu1">
    <w:name w:val="Tablo Kılavuzu1"/>
    <w:basedOn w:val="NormalTablo"/>
    <w:next w:val="TabloKlavuzu"/>
    <w:uiPriority w:val="39"/>
    <w:rsid w:val="005B3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3">
    <w:name w:val="toc 3"/>
    <w:basedOn w:val="Normal"/>
    <w:next w:val="Normal"/>
    <w:autoRedefine/>
    <w:uiPriority w:val="39"/>
    <w:unhideWhenUsed/>
    <w:rsid w:val="009B71B0"/>
    <w:pPr>
      <w:ind w:left="480"/>
    </w:pPr>
  </w:style>
  <w:style w:type="paragraph" w:customStyle="1" w:styleId="Default">
    <w:name w:val="Default"/>
    <w:rsid w:val="007C7AAB"/>
    <w:pPr>
      <w:autoSpaceDE w:val="0"/>
      <w:autoSpaceDN w:val="0"/>
      <w:adjustRightInd w:val="0"/>
      <w:spacing w:after="0" w:line="240" w:lineRule="auto"/>
    </w:pPr>
    <w:rPr>
      <w:rFonts w:ascii="Times New Roman" w:hAnsi="Times New Roman" w:cs="Times New Roman"/>
      <w:color w:val="000000"/>
      <w:sz w:val="24"/>
      <w:szCs w:val="24"/>
    </w:rPr>
  </w:style>
  <w:style w:type="paragraph" w:styleId="AklamaKonusu">
    <w:name w:val="annotation subject"/>
    <w:basedOn w:val="AklamaMetni"/>
    <w:next w:val="AklamaMetni"/>
    <w:link w:val="AklamaKonusuChar"/>
    <w:uiPriority w:val="99"/>
    <w:semiHidden/>
    <w:unhideWhenUsed/>
    <w:rsid w:val="00447434"/>
    <w:pPr>
      <w:widowControl/>
      <w:spacing w:before="100" w:beforeAutospacing="1" w:after="100" w:afterAutospacing="1"/>
      <w:ind w:firstLine="709"/>
      <w:jc w:val="both"/>
    </w:pPr>
    <w:rPr>
      <w:rFonts w:eastAsiaTheme="minorHAnsi" w:cstheme="minorBidi"/>
      <w:b/>
      <w:bCs/>
      <w:lang w:eastAsia="en-US"/>
    </w:rPr>
  </w:style>
  <w:style w:type="character" w:customStyle="1" w:styleId="AklamaKonusuChar">
    <w:name w:val="Açıklama Konusu Char"/>
    <w:basedOn w:val="AklamaMetniChar"/>
    <w:link w:val="AklamaKonusu"/>
    <w:uiPriority w:val="99"/>
    <w:semiHidden/>
    <w:rsid w:val="00447434"/>
    <w:rPr>
      <w:rFonts w:ascii="Times New Roman" w:eastAsia="Times New Roman" w:hAnsi="Times New Roman" w:cs="Times New Roman"/>
      <w:b/>
      <w:bCs/>
      <w:sz w:val="20"/>
      <w:szCs w:val="20"/>
      <w:lang w:val="en" w:eastAsia="tr-TR"/>
    </w:rPr>
  </w:style>
  <w:style w:type="character" w:customStyle="1" w:styleId="Balk4Char">
    <w:name w:val="Başlık 4 Char"/>
    <w:basedOn w:val="VarsaylanParagrafYazTipi"/>
    <w:link w:val="Balk4"/>
    <w:uiPriority w:val="9"/>
    <w:semiHidden/>
    <w:rsid w:val="0048223A"/>
    <w:rPr>
      <w:rFonts w:asciiTheme="majorHAnsi" w:eastAsiaTheme="majorEastAsia" w:hAnsiTheme="majorHAnsi" w:cstheme="majorBidi"/>
      <w:i/>
      <w:iCs/>
      <w:color w:val="2E74B5" w:themeColor="accent1" w:themeShade="BF"/>
      <w:sz w:val="24"/>
    </w:rPr>
  </w:style>
  <w:style w:type="character" w:styleId="zmlenmeyenBahsetme">
    <w:name w:val="Unresolved Mention"/>
    <w:basedOn w:val="VarsaylanParagrafYazTipi"/>
    <w:uiPriority w:val="99"/>
    <w:semiHidden/>
    <w:unhideWhenUsed/>
    <w:rsid w:val="00482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28332">
      <w:bodyDiv w:val="1"/>
      <w:marLeft w:val="0"/>
      <w:marRight w:val="0"/>
      <w:marTop w:val="0"/>
      <w:marBottom w:val="0"/>
      <w:divBdr>
        <w:top w:val="none" w:sz="0" w:space="0" w:color="auto"/>
        <w:left w:val="none" w:sz="0" w:space="0" w:color="auto"/>
        <w:bottom w:val="none" w:sz="0" w:space="0" w:color="auto"/>
        <w:right w:val="none" w:sz="0" w:space="0" w:color="auto"/>
      </w:divBdr>
      <w:divsChild>
        <w:div w:id="2043744695">
          <w:marLeft w:val="0"/>
          <w:marRight w:val="0"/>
          <w:marTop w:val="0"/>
          <w:marBottom w:val="0"/>
          <w:divBdr>
            <w:top w:val="none" w:sz="0" w:space="0" w:color="auto"/>
            <w:left w:val="none" w:sz="0" w:space="0" w:color="auto"/>
            <w:bottom w:val="single" w:sz="2" w:space="4" w:color="EEEDED"/>
            <w:right w:val="none" w:sz="0" w:space="0" w:color="auto"/>
          </w:divBdr>
        </w:div>
      </w:divsChild>
    </w:div>
    <w:div w:id="441800543">
      <w:marLeft w:val="0"/>
      <w:marRight w:val="0"/>
      <w:marTop w:val="0"/>
      <w:marBottom w:val="0"/>
      <w:divBdr>
        <w:top w:val="none" w:sz="0" w:space="0" w:color="auto"/>
        <w:left w:val="none" w:sz="0" w:space="0" w:color="auto"/>
        <w:bottom w:val="none" w:sz="0" w:space="0" w:color="auto"/>
        <w:right w:val="none" w:sz="0" w:space="0" w:color="auto"/>
      </w:divBdr>
      <w:divsChild>
        <w:div w:id="1847790670">
          <w:marLeft w:val="0"/>
          <w:marRight w:val="0"/>
          <w:marTop w:val="0"/>
          <w:marBottom w:val="0"/>
          <w:divBdr>
            <w:top w:val="none" w:sz="0" w:space="0" w:color="auto"/>
            <w:left w:val="none" w:sz="0" w:space="0" w:color="auto"/>
            <w:bottom w:val="none" w:sz="0" w:space="0" w:color="auto"/>
            <w:right w:val="none" w:sz="0" w:space="0" w:color="auto"/>
          </w:divBdr>
        </w:div>
      </w:divsChild>
    </w:div>
    <w:div w:id="484862665">
      <w:bodyDiv w:val="1"/>
      <w:marLeft w:val="0"/>
      <w:marRight w:val="0"/>
      <w:marTop w:val="0"/>
      <w:marBottom w:val="0"/>
      <w:divBdr>
        <w:top w:val="none" w:sz="0" w:space="0" w:color="auto"/>
        <w:left w:val="none" w:sz="0" w:space="0" w:color="auto"/>
        <w:bottom w:val="none" w:sz="0" w:space="0" w:color="auto"/>
        <w:right w:val="none" w:sz="0" w:space="0" w:color="auto"/>
      </w:divBdr>
      <w:divsChild>
        <w:div w:id="2112628489">
          <w:marLeft w:val="0"/>
          <w:marRight w:val="0"/>
          <w:marTop w:val="0"/>
          <w:marBottom w:val="0"/>
          <w:divBdr>
            <w:top w:val="none" w:sz="0" w:space="0" w:color="auto"/>
            <w:left w:val="none" w:sz="0" w:space="0" w:color="auto"/>
            <w:bottom w:val="single" w:sz="2" w:space="4" w:color="EEEDED"/>
            <w:right w:val="none" w:sz="0" w:space="0" w:color="auto"/>
          </w:divBdr>
        </w:div>
      </w:divsChild>
    </w:div>
    <w:div w:id="486435311">
      <w:bodyDiv w:val="1"/>
      <w:marLeft w:val="0"/>
      <w:marRight w:val="0"/>
      <w:marTop w:val="0"/>
      <w:marBottom w:val="0"/>
      <w:divBdr>
        <w:top w:val="none" w:sz="0" w:space="0" w:color="auto"/>
        <w:left w:val="none" w:sz="0" w:space="0" w:color="auto"/>
        <w:bottom w:val="none" w:sz="0" w:space="0" w:color="auto"/>
        <w:right w:val="none" w:sz="0" w:space="0" w:color="auto"/>
      </w:divBdr>
      <w:divsChild>
        <w:div w:id="1803116328">
          <w:marLeft w:val="0"/>
          <w:marRight w:val="0"/>
          <w:marTop w:val="0"/>
          <w:marBottom w:val="0"/>
          <w:divBdr>
            <w:top w:val="none" w:sz="0" w:space="0" w:color="auto"/>
            <w:left w:val="none" w:sz="0" w:space="0" w:color="auto"/>
            <w:bottom w:val="single" w:sz="2" w:space="4" w:color="EEEDED"/>
            <w:right w:val="none" w:sz="0" w:space="0" w:color="auto"/>
          </w:divBdr>
        </w:div>
      </w:divsChild>
    </w:div>
    <w:div w:id="491260929">
      <w:bodyDiv w:val="1"/>
      <w:marLeft w:val="0"/>
      <w:marRight w:val="0"/>
      <w:marTop w:val="0"/>
      <w:marBottom w:val="0"/>
      <w:divBdr>
        <w:top w:val="none" w:sz="0" w:space="0" w:color="auto"/>
        <w:left w:val="none" w:sz="0" w:space="0" w:color="auto"/>
        <w:bottom w:val="none" w:sz="0" w:space="0" w:color="auto"/>
        <w:right w:val="none" w:sz="0" w:space="0" w:color="auto"/>
      </w:divBdr>
      <w:divsChild>
        <w:div w:id="503976155">
          <w:marLeft w:val="0"/>
          <w:marRight w:val="0"/>
          <w:marTop w:val="0"/>
          <w:marBottom w:val="0"/>
          <w:divBdr>
            <w:top w:val="none" w:sz="0" w:space="0" w:color="auto"/>
            <w:left w:val="none" w:sz="0" w:space="0" w:color="auto"/>
            <w:bottom w:val="single" w:sz="2" w:space="4" w:color="EEEDED"/>
            <w:right w:val="none" w:sz="0" w:space="0" w:color="auto"/>
          </w:divBdr>
        </w:div>
      </w:divsChild>
    </w:div>
    <w:div w:id="495925478">
      <w:bodyDiv w:val="1"/>
      <w:marLeft w:val="0"/>
      <w:marRight w:val="0"/>
      <w:marTop w:val="0"/>
      <w:marBottom w:val="0"/>
      <w:divBdr>
        <w:top w:val="none" w:sz="0" w:space="0" w:color="auto"/>
        <w:left w:val="none" w:sz="0" w:space="0" w:color="auto"/>
        <w:bottom w:val="none" w:sz="0" w:space="0" w:color="auto"/>
        <w:right w:val="none" w:sz="0" w:space="0" w:color="auto"/>
      </w:divBdr>
    </w:div>
    <w:div w:id="546069872">
      <w:marLeft w:val="0"/>
      <w:marRight w:val="0"/>
      <w:marTop w:val="0"/>
      <w:marBottom w:val="0"/>
      <w:divBdr>
        <w:top w:val="none" w:sz="0" w:space="0" w:color="auto"/>
        <w:left w:val="none" w:sz="0" w:space="0" w:color="auto"/>
        <w:bottom w:val="none" w:sz="0" w:space="0" w:color="auto"/>
        <w:right w:val="none" w:sz="0" w:space="0" w:color="auto"/>
      </w:divBdr>
      <w:divsChild>
        <w:div w:id="470948446">
          <w:marLeft w:val="0"/>
          <w:marRight w:val="0"/>
          <w:marTop w:val="0"/>
          <w:marBottom w:val="0"/>
          <w:divBdr>
            <w:top w:val="none" w:sz="0" w:space="0" w:color="auto"/>
            <w:left w:val="none" w:sz="0" w:space="0" w:color="auto"/>
            <w:bottom w:val="none" w:sz="0" w:space="0" w:color="auto"/>
            <w:right w:val="none" w:sz="0" w:space="0" w:color="auto"/>
          </w:divBdr>
        </w:div>
      </w:divsChild>
    </w:div>
    <w:div w:id="850222269">
      <w:marLeft w:val="0"/>
      <w:marRight w:val="0"/>
      <w:marTop w:val="0"/>
      <w:marBottom w:val="0"/>
      <w:divBdr>
        <w:top w:val="none" w:sz="0" w:space="0" w:color="auto"/>
        <w:left w:val="none" w:sz="0" w:space="0" w:color="auto"/>
        <w:bottom w:val="none" w:sz="0" w:space="0" w:color="auto"/>
        <w:right w:val="none" w:sz="0" w:space="0" w:color="auto"/>
      </w:divBdr>
      <w:divsChild>
        <w:div w:id="1268192188">
          <w:marLeft w:val="0"/>
          <w:marRight w:val="0"/>
          <w:marTop w:val="0"/>
          <w:marBottom w:val="0"/>
          <w:divBdr>
            <w:top w:val="none" w:sz="0" w:space="0" w:color="auto"/>
            <w:left w:val="none" w:sz="0" w:space="0" w:color="auto"/>
            <w:bottom w:val="none" w:sz="0" w:space="0" w:color="auto"/>
            <w:right w:val="none" w:sz="0" w:space="0" w:color="auto"/>
          </w:divBdr>
          <w:divsChild>
            <w:div w:id="1569413909">
              <w:marLeft w:val="0"/>
              <w:marRight w:val="-150"/>
              <w:marTop w:val="0"/>
              <w:marBottom w:val="0"/>
              <w:divBdr>
                <w:top w:val="none" w:sz="0" w:space="0" w:color="auto"/>
                <w:left w:val="none" w:sz="0" w:space="0" w:color="auto"/>
                <w:bottom w:val="none" w:sz="0" w:space="0" w:color="auto"/>
                <w:right w:val="none" w:sz="0" w:space="0" w:color="auto"/>
              </w:divBdr>
              <w:divsChild>
                <w:div w:id="4089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89603">
      <w:bodyDiv w:val="1"/>
      <w:marLeft w:val="0"/>
      <w:marRight w:val="0"/>
      <w:marTop w:val="0"/>
      <w:marBottom w:val="0"/>
      <w:divBdr>
        <w:top w:val="none" w:sz="0" w:space="0" w:color="auto"/>
        <w:left w:val="none" w:sz="0" w:space="0" w:color="auto"/>
        <w:bottom w:val="none" w:sz="0" w:space="0" w:color="auto"/>
        <w:right w:val="none" w:sz="0" w:space="0" w:color="auto"/>
      </w:divBdr>
      <w:divsChild>
        <w:div w:id="502746175">
          <w:marLeft w:val="0"/>
          <w:marRight w:val="0"/>
          <w:marTop w:val="0"/>
          <w:marBottom w:val="0"/>
          <w:divBdr>
            <w:top w:val="none" w:sz="0" w:space="0" w:color="auto"/>
            <w:left w:val="none" w:sz="0" w:space="0" w:color="auto"/>
            <w:bottom w:val="single" w:sz="2" w:space="4" w:color="EEEDED"/>
            <w:right w:val="none" w:sz="0" w:space="0" w:color="auto"/>
          </w:divBdr>
        </w:div>
      </w:divsChild>
    </w:div>
    <w:div w:id="1131021234">
      <w:bodyDiv w:val="1"/>
      <w:marLeft w:val="0"/>
      <w:marRight w:val="0"/>
      <w:marTop w:val="0"/>
      <w:marBottom w:val="0"/>
      <w:divBdr>
        <w:top w:val="none" w:sz="0" w:space="0" w:color="auto"/>
        <w:left w:val="none" w:sz="0" w:space="0" w:color="auto"/>
        <w:bottom w:val="none" w:sz="0" w:space="0" w:color="auto"/>
        <w:right w:val="none" w:sz="0" w:space="0" w:color="auto"/>
      </w:divBdr>
      <w:divsChild>
        <w:div w:id="680661835">
          <w:marLeft w:val="0"/>
          <w:marRight w:val="0"/>
          <w:marTop w:val="0"/>
          <w:marBottom w:val="0"/>
          <w:divBdr>
            <w:top w:val="none" w:sz="0" w:space="0" w:color="auto"/>
            <w:left w:val="none" w:sz="0" w:space="0" w:color="auto"/>
            <w:bottom w:val="single" w:sz="2" w:space="4" w:color="EEEDED"/>
            <w:right w:val="none" w:sz="0" w:space="0" w:color="auto"/>
          </w:divBdr>
        </w:div>
      </w:divsChild>
    </w:div>
    <w:div w:id="1259101112">
      <w:bodyDiv w:val="1"/>
      <w:marLeft w:val="0"/>
      <w:marRight w:val="0"/>
      <w:marTop w:val="0"/>
      <w:marBottom w:val="0"/>
      <w:divBdr>
        <w:top w:val="none" w:sz="0" w:space="0" w:color="auto"/>
        <w:left w:val="none" w:sz="0" w:space="0" w:color="auto"/>
        <w:bottom w:val="none" w:sz="0" w:space="0" w:color="auto"/>
        <w:right w:val="none" w:sz="0" w:space="0" w:color="auto"/>
      </w:divBdr>
      <w:divsChild>
        <w:div w:id="523403065">
          <w:marLeft w:val="0"/>
          <w:marRight w:val="0"/>
          <w:marTop w:val="0"/>
          <w:marBottom w:val="0"/>
          <w:divBdr>
            <w:top w:val="none" w:sz="0" w:space="0" w:color="auto"/>
            <w:left w:val="none" w:sz="0" w:space="0" w:color="auto"/>
            <w:bottom w:val="single" w:sz="2" w:space="4" w:color="EEEDED"/>
            <w:right w:val="none" w:sz="0" w:space="0" w:color="auto"/>
          </w:divBdr>
        </w:div>
      </w:divsChild>
    </w:div>
    <w:div w:id="1310286869">
      <w:bodyDiv w:val="1"/>
      <w:marLeft w:val="0"/>
      <w:marRight w:val="0"/>
      <w:marTop w:val="0"/>
      <w:marBottom w:val="0"/>
      <w:divBdr>
        <w:top w:val="none" w:sz="0" w:space="0" w:color="auto"/>
        <w:left w:val="none" w:sz="0" w:space="0" w:color="auto"/>
        <w:bottom w:val="none" w:sz="0" w:space="0" w:color="auto"/>
        <w:right w:val="none" w:sz="0" w:space="0" w:color="auto"/>
      </w:divBdr>
      <w:divsChild>
        <w:div w:id="1577669364">
          <w:marLeft w:val="0"/>
          <w:marRight w:val="0"/>
          <w:marTop w:val="0"/>
          <w:marBottom w:val="0"/>
          <w:divBdr>
            <w:top w:val="single" w:sz="6" w:space="0" w:color="DDDDDD"/>
            <w:left w:val="single" w:sz="6" w:space="0" w:color="DDDDDD"/>
            <w:bottom w:val="single" w:sz="6" w:space="0" w:color="DDDDDD"/>
            <w:right w:val="single" w:sz="6" w:space="0" w:color="DDDDDD"/>
          </w:divBdr>
          <w:divsChild>
            <w:div w:id="724524902">
              <w:marLeft w:val="0"/>
              <w:marRight w:val="0"/>
              <w:marTop w:val="0"/>
              <w:marBottom w:val="0"/>
              <w:divBdr>
                <w:top w:val="none" w:sz="0" w:space="0" w:color="auto"/>
                <w:left w:val="none" w:sz="0" w:space="0" w:color="auto"/>
                <w:bottom w:val="none" w:sz="0" w:space="0" w:color="auto"/>
                <w:right w:val="none" w:sz="0" w:space="0" w:color="auto"/>
              </w:divBdr>
              <w:divsChild>
                <w:div w:id="546381510">
                  <w:marLeft w:val="0"/>
                  <w:marRight w:val="0"/>
                  <w:marTop w:val="0"/>
                  <w:marBottom w:val="0"/>
                  <w:divBdr>
                    <w:top w:val="single" w:sz="6" w:space="8" w:color="DDDDDD"/>
                    <w:left w:val="none" w:sz="0" w:space="0" w:color="auto"/>
                    <w:bottom w:val="none" w:sz="0" w:space="0" w:color="auto"/>
                    <w:right w:val="none" w:sz="0" w:space="0" w:color="auto"/>
                  </w:divBdr>
                </w:div>
              </w:divsChild>
            </w:div>
          </w:divsChild>
        </w:div>
        <w:div w:id="554438629">
          <w:marLeft w:val="0"/>
          <w:marRight w:val="0"/>
          <w:marTop w:val="0"/>
          <w:marBottom w:val="0"/>
          <w:divBdr>
            <w:top w:val="none" w:sz="0" w:space="0" w:color="auto"/>
            <w:left w:val="single" w:sz="6" w:space="0" w:color="DDDDDD"/>
            <w:bottom w:val="single" w:sz="6" w:space="0" w:color="DDDDDD"/>
            <w:right w:val="single" w:sz="6" w:space="0" w:color="DDDDDD"/>
          </w:divBdr>
          <w:divsChild>
            <w:div w:id="1882206445">
              <w:marLeft w:val="0"/>
              <w:marRight w:val="0"/>
              <w:marTop w:val="0"/>
              <w:marBottom w:val="0"/>
              <w:divBdr>
                <w:top w:val="none" w:sz="0" w:space="13" w:color="DDDDDD"/>
                <w:left w:val="none" w:sz="0" w:space="8" w:color="DDDDDD"/>
                <w:bottom w:val="none" w:sz="0" w:space="0" w:color="auto"/>
                <w:right w:val="none" w:sz="0" w:space="8" w:color="DDDDDD"/>
              </w:divBdr>
              <w:divsChild>
                <w:div w:id="116530634">
                  <w:marLeft w:val="-150"/>
                  <w:marRight w:val="-150"/>
                  <w:marTop w:val="0"/>
                  <w:marBottom w:val="0"/>
                  <w:divBdr>
                    <w:top w:val="none" w:sz="0" w:space="0" w:color="auto"/>
                    <w:left w:val="none" w:sz="0" w:space="0" w:color="auto"/>
                    <w:bottom w:val="none" w:sz="0" w:space="0" w:color="auto"/>
                    <w:right w:val="none" w:sz="0" w:space="0" w:color="auto"/>
                  </w:divBdr>
                  <w:divsChild>
                    <w:div w:id="13048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9186">
              <w:marLeft w:val="0"/>
              <w:marRight w:val="0"/>
              <w:marTop w:val="0"/>
              <w:marBottom w:val="0"/>
              <w:divBdr>
                <w:top w:val="none" w:sz="0" w:space="0" w:color="auto"/>
                <w:left w:val="none" w:sz="0" w:space="0" w:color="auto"/>
                <w:bottom w:val="none" w:sz="0" w:space="0" w:color="auto"/>
                <w:right w:val="none" w:sz="0" w:space="0" w:color="auto"/>
              </w:divBdr>
              <w:divsChild>
                <w:div w:id="2132285385">
                  <w:marLeft w:val="0"/>
                  <w:marRight w:val="0"/>
                  <w:marTop w:val="0"/>
                  <w:marBottom w:val="0"/>
                  <w:divBdr>
                    <w:top w:val="single" w:sz="6" w:space="8" w:color="DDDDDD"/>
                    <w:left w:val="none" w:sz="0" w:space="0" w:color="auto"/>
                    <w:bottom w:val="none" w:sz="0" w:space="0" w:color="auto"/>
                    <w:right w:val="none" w:sz="0" w:space="0" w:color="auto"/>
                  </w:divBdr>
                </w:div>
              </w:divsChild>
            </w:div>
          </w:divsChild>
        </w:div>
      </w:divsChild>
    </w:div>
    <w:div w:id="1406801569">
      <w:bodyDiv w:val="1"/>
      <w:marLeft w:val="0"/>
      <w:marRight w:val="0"/>
      <w:marTop w:val="0"/>
      <w:marBottom w:val="0"/>
      <w:divBdr>
        <w:top w:val="none" w:sz="0" w:space="0" w:color="auto"/>
        <w:left w:val="none" w:sz="0" w:space="0" w:color="auto"/>
        <w:bottom w:val="none" w:sz="0" w:space="0" w:color="auto"/>
        <w:right w:val="none" w:sz="0" w:space="0" w:color="auto"/>
      </w:divBdr>
      <w:divsChild>
        <w:div w:id="1673139787">
          <w:marLeft w:val="0"/>
          <w:marRight w:val="0"/>
          <w:marTop w:val="0"/>
          <w:marBottom w:val="0"/>
          <w:divBdr>
            <w:top w:val="none" w:sz="0" w:space="0" w:color="auto"/>
            <w:left w:val="none" w:sz="0" w:space="0" w:color="auto"/>
            <w:bottom w:val="single" w:sz="2" w:space="4" w:color="EEEDED"/>
            <w:right w:val="none" w:sz="0" w:space="0" w:color="auto"/>
          </w:divBdr>
        </w:div>
      </w:divsChild>
    </w:div>
    <w:div w:id="1608393818">
      <w:bodyDiv w:val="1"/>
      <w:marLeft w:val="0"/>
      <w:marRight w:val="0"/>
      <w:marTop w:val="0"/>
      <w:marBottom w:val="0"/>
      <w:divBdr>
        <w:top w:val="none" w:sz="0" w:space="0" w:color="auto"/>
        <w:left w:val="none" w:sz="0" w:space="0" w:color="auto"/>
        <w:bottom w:val="none" w:sz="0" w:space="0" w:color="auto"/>
        <w:right w:val="none" w:sz="0" w:space="0" w:color="auto"/>
      </w:divBdr>
      <w:divsChild>
        <w:div w:id="1945072737">
          <w:marLeft w:val="0"/>
          <w:marRight w:val="0"/>
          <w:marTop w:val="0"/>
          <w:marBottom w:val="0"/>
          <w:divBdr>
            <w:top w:val="none" w:sz="0" w:space="0" w:color="auto"/>
            <w:left w:val="none" w:sz="0" w:space="0" w:color="auto"/>
            <w:bottom w:val="single" w:sz="2" w:space="4" w:color="EEEDED"/>
            <w:right w:val="none" w:sz="0" w:space="0" w:color="auto"/>
          </w:divBdr>
        </w:div>
      </w:divsChild>
    </w:div>
    <w:div w:id="1808937708">
      <w:bodyDiv w:val="1"/>
      <w:marLeft w:val="0"/>
      <w:marRight w:val="0"/>
      <w:marTop w:val="0"/>
      <w:marBottom w:val="0"/>
      <w:divBdr>
        <w:top w:val="none" w:sz="0" w:space="0" w:color="auto"/>
        <w:left w:val="none" w:sz="0" w:space="0" w:color="auto"/>
        <w:bottom w:val="none" w:sz="0" w:space="0" w:color="auto"/>
        <w:right w:val="none" w:sz="0" w:space="0" w:color="auto"/>
      </w:divBdr>
      <w:divsChild>
        <w:div w:id="111439776">
          <w:marLeft w:val="0"/>
          <w:marRight w:val="0"/>
          <w:marTop w:val="0"/>
          <w:marBottom w:val="0"/>
          <w:divBdr>
            <w:top w:val="none" w:sz="0" w:space="0" w:color="auto"/>
            <w:left w:val="none" w:sz="0" w:space="0" w:color="auto"/>
            <w:bottom w:val="none" w:sz="0" w:space="0" w:color="auto"/>
            <w:right w:val="none" w:sz="0" w:space="0" w:color="auto"/>
          </w:divBdr>
          <w:divsChild>
            <w:div w:id="170267402">
              <w:marLeft w:val="0"/>
              <w:marRight w:val="0"/>
              <w:marTop w:val="0"/>
              <w:marBottom w:val="0"/>
              <w:divBdr>
                <w:top w:val="none" w:sz="0" w:space="0" w:color="auto"/>
                <w:left w:val="none" w:sz="0" w:space="0" w:color="auto"/>
                <w:bottom w:val="none" w:sz="0" w:space="0" w:color="auto"/>
                <w:right w:val="none" w:sz="0" w:space="0" w:color="auto"/>
              </w:divBdr>
              <w:divsChild>
                <w:div w:id="10785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65495">
      <w:bodyDiv w:val="1"/>
      <w:marLeft w:val="0"/>
      <w:marRight w:val="0"/>
      <w:marTop w:val="0"/>
      <w:marBottom w:val="0"/>
      <w:divBdr>
        <w:top w:val="none" w:sz="0" w:space="0" w:color="auto"/>
        <w:left w:val="none" w:sz="0" w:space="0" w:color="auto"/>
        <w:bottom w:val="none" w:sz="0" w:space="0" w:color="auto"/>
        <w:right w:val="none" w:sz="0" w:space="0" w:color="auto"/>
      </w:divBdr>
      <w:divsChild>
        <w:div w:id="371002328">
          <w:marLeft w:val="0"/>
          <w:marRight w:val="0"/>
          <w:marTop w:val="0"/>
          <w:marBottom w:val="0"/>
          <w:divBdr>
            <w:top w:val="none" w:sz="0" w:space="0" w:color="auto"/>
            <w:left w:val="none" w:sz="0" w:space="0" w:color="auto"/>
            <w:bottom w:val="none" w:sz="0" w:space="0" w:color="auto"/>
            <w:right w:val="none" w:sz="0" w:space="0" w:color="auto"/>
          </w:divBdr>
          <w:divsChild>
            <w:div w:id="1771656278">
              <w:marLeft w:val="0"/>
              <w:marRight w:val="0"/>
              <w:marTop w:val="0"/>
              <w:marBottom w:val="0"/>
              <w:divBdr>
                <w:top w:val="none" w:sz="0" w:space="0" w:color="auto"/>
                <w:left w:val="none" w:sz="0" w:space="0" w:color="auto"/>
                <w:bottom w:val="none" w:sz="0" w:space="0" w:color="auto"/>
                <w:right w:val="none" w:sz="0" w:space="0" w:color="auto"/>
              </w:divBdr>
              <w:divsChild>
                <w:div w:id="4046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47188">
      <w:bodyDiv w:val="1"/>
      <w:marLeft w:val="0"/>
      <w:marRight w:val="0"/>
      <w:marTop w:val="0"/>
      <w:marBottom w:val="0"/>
      <w:divBdr>
        <w:top w:val="none" w:sz="0" w:space="0" w:color="auto"/>
        <w:left w:val="none" w:sz="0" w:space="0" w:color="auto"/>
        <w:bottom w:val="none" w:sz="0" w:space="0" w:color="auto"/>
        <w:right w:val="none" w:sz="0" w:space="0" w:color="auto"/>
      </w:divBdr>
      <w:divsChild>
        <w:div w:id="1289360171">
          <w:marLeft w:val="0"/>
          <w:marRight w:val="0"/>
          <w:marTop w:val="0"/>
          <w:marBottom w:val="0"/>
          <w:divBdr>
            <w:top w:val="none" w:sz="0" w:space="0" w:color="auto"/>
            <w:left w:val="none" w:sz="0" w:space="0" w:color="auto"/>
            <w:bottom w:val="single" w:sz="2" w:space="4" w:color="EEEDED"/>
            <w:right w:val="none" w:sz="0" w:space="0" w:color="auto"/>
          </w:divBdr>
        </w:div>
      </w:divsChild>
    </w:div>
    <w:div w:id="2033335899">
      <w:bodyDiv w:val="1"/>
      <w:marLeft w:val="0"/>
      <w:marRight w:val="0"/>
      <w:marTop w:val="0"/>
      <w:marBottom w:val="0"/>
      <w:divBdr>
        <w:top w:val="none" w:sz="0" w:space="0" w:color="auto"/>
        <w:left w:val="none" w:sz="0" w:space="0" w:color="auto"/>
        <w:bottom w:val="none" w:sz="0" w:space="0" w:color="auto"/>
        <w:right w:val="none" w:sz="0" w:space="0" w:color="auto"/>
      </w:divBdr>
      <w:divsChild>
        <w:div w:id="1942519213">
          <w:marLeft w:val="0"/>
          <w:marRight w:val="0"/>
          <w:marTop w:val="0"/>
          <w:marBottom w:val="0"/>
          <w:divBdr>
            <w:top w:val="none" w:sz="0" w:space="0" w:color="auto"/>
            <w:left w:val="none" w:sz="0" w:space="0" w:color="auto"/>
            <w:bottom w:val="single" w:sz="2" w:space="4" w:color="EEEDED"/>
            <w:right w:val="none" w:sz="0" w:space="0" w:color="auto"/>
          </w:divBdr>
        </w:div>
      </w:divsChild>
    </w:div>
    <w:div w:id="2093702725">
      <w:marLeft w:val="0"/>
      <w:marRight w:val="0"/>
      <w:marTop w:val="0"/>
      <w:marBottom w:val="0"/>
      <w:divBdr>
        <w:top w:val="none" w:sz="0" w:space="0" w:color="auto"/>
        <w:left w:val="none" w:sz="0" w:space="0" w:color="auto"/>
        <w:bottom w:val="none" w:sz="0" w:space="0" w:color="auto"/>
        <w:right w:val="none" w:sz="0" w:space="0" w:color="auto"/>
      </w:divBdr>
      <w:divsChild>
        <w:div w:id="357390332">
          <w:marLeft w:val="0"/>
          <w:marRight w:val="0"/>
          <w:marTop w:val="0"/>
          <w:marBottom w:val="0"/>
          <w:divBdr>
            <w:top w:val="none" w:sz="0" w:space="0" w:color="auto"/>
            <w:left w:val="none" w:sz="0" w:space="0" w:color="auto"/>
            <w:bottom w:val="none" w:sz="0" w:space="0" w:color="auto"/>
            <w:right w:val="none" w:sz="0" w:space="0" w:color="auto"/>
          </w:divBdr>
          <w:divsChild>
            <w:div w:id="1935478362">
              <w:marLeft w:val="0"/>
              <w:marRight w:val="-150"/>
              <w:marTop w:val="0"/>
              <w:marBottom w:val="0"/>
              <w:divBdr>
                <w:top w:val="none" w:sz="0" w:space="0" w:color="auto"/>
                <w:left w:val="none" w:sz="0" w:space="0" w:color="auto"/>
                <w:bottom w:val="none" w:sz="0" w:space="0" w:color="auto"/>
                <w:right w:val="none" w:sz="0" w:space="0" w:color="auto"/>
              </w:divBdr>
              <w:divsChild>
                <w:div w:id="803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uby.comu.edu.tr/arsiv/duyurular" TargetMode="External"/><Relationship Id="rId21" Type="http://schemas.openxmlformats.org/officeDocument/2006/relationships/hyperlink" Target="https://cubf.comu.edu.tr/kalite-guvence-ve-ic-kontrol/stratejik-eylem-plani-r61.html" TargetMode="External"/><Relationship Id="rId42" Type="http://schemas.openxmlformats.org/officeDocument/2006/relationships/hyperlink" Target="http://cuby.comu.edu.tr/arsiv/duyurular/yuksekokulumuz-2019-yili-faaliyet-raporu-r103.html" TargetMode="External"/><Relationship Id="rId63" Type="http://schemas.openxmlformats.org/officeDocument/2006/relationships/hyperlink" Target="http://saglik.cuby.comu.edu.tr/lisansustu/" TargetMode="External"/><Relationship Id="rId84" Type="http://schemas.openxmlformats.org/officeDocument/2006/relationships/hyperlink" Target="http://saglik.cuby.comu.edu.tr/galeriler" TargetMode="External"/><Relationship Id="rId138" Type="http://schemas.openxmlformats.org/officeDocument/2006/relationships/hyperlink" Target="http://saglik.cuby.comu.edu.tr/galeriler/bolumumuz-akademisyenlerinin-katildigi-bazi-sempoz" TargetMode="External"/><Relationship Id="rId159" Type="http://schemas.openxmlformats.org/officeDocument/2006/relationships/hyperlink" Target="https://ubys.comu.edu.tr/AIS/OutcomeBasedLearning/Home/Index?id=k!xBBx!NFY!xBBx!BTVLhiaMZVi783tQ!xGGx!!xGGx!&amp;culture=tr-TR" TargetMode="External"/><Relationship Id="rId170" Type="http://schemas.openxmlformats.org/officeDocument/2006/relationships/hyperlink" Target="http://ogrenciisleri.comu.edu.tr/" TargetMode="External"/><Relationship Id="rId191" Type="http://schemas.openxmlformats.org/officeDocument/2006/relationships/hyperlink" Target="http://saglik.cuby.comu.edu.tr/" TargetMode="External"/><Relationship Id="rId205" Type="http://schemas.openxmlformats.org/officeDocument/2006/relationships/hyperlink" Target="http://saglik.cuby.comu.edu.tr/" TargetMode="External"/><Relationship Id="rId107" Type="http://schemas.openxmlformats.org/officeDocument/2006/relationships/hyperlink" Target="http://saglik.cuby.comu.edu.tr/kalite-guvencesi/" TargetMode="External"/><Relationship Id="rId11" Type="http://schemas.openxmlformats.org/officeDocument/2006/relationships/hyperlink" Target="mailto:etufan@comu.edu.tr" TargetMode="External"/><Relationship Id="rId32" Type="http://schemas.openxmlformats.org/officeDocument/2006/relationships/hyperlink" Target="http://cuby.comu.edu.tr/arsiv/duyurular/yuksekokulumuz-2019-yili-faaliyet-raporu-r103.html" TargetMode="External"/><Relationship Id="rId37" Type="http://schemas.openxmlformats.org/officeDocument/2006/relationships/hyperlink" Target="https://ubys.comu.edu.tr/AIS/OutcomeBasedLearning/Home/Index?id=7241" TargetMode="External"/><Relationship Id="rId53" Type="http://schemas.openxmlformats.org/officeDocument/2006/relationships/hyperlink" Target="https://ubys.comu.edu.tr/AIS/OutcomeBasedLearning/Home/Index?id=7241" TargetMode="External"/><Relationship Id="rId58" Type="http://schemas.openxmlformats.org/officeDocument/2006/relationships/hyperlink" Target="http://saglik.cuby.comu.edu.tr/arsiv/duyurular" TargetMode="External"/><Relationship Id="rId74" Type="http://schemas.openxmlformats.org/officeDocument/2006/relationships/hyperlink" Target="http://cuby.comu.edu.tr/arsiv/duyurular" TargetMode="External"/><Relationship Id="rId79" Type="http://schemas.openxmlformats.org/officeDocument/2006/relationships/hyperlink" Target="http://cuby.comu.edu.tr/yonetmelikler.html" TargetMode="External"/><Relationship Id="rId102" Type="http://schemas.openxmlformats.org/officeDocument/2006/relationships/hyperlink" Target="http://saglik.cuby.comu.edu.tr/arsiv/haberler" TargetMode="External"/><Relationship Id="rId123" Type="http://schemas.openxmlformats.org/officeDocument/2006/relationships/hyperlink" Target="http://feaa.ucv.ro/conferinta/index.php/en/" TargetMode="External"/><Relationship Id="rId128" Type="http://schemas.openxmlformats.org/officeDocument/2006/relationships/hyperlink" Target="http://saglik.cuby.comu.edu.tr/arsiv/duyurular/isletmelerde-kurumsallasma-kofteci-yusuf-ornegi-r6.html" TargetMode="External"/><Relationship Id="rId144" Type="http://schemas.openxmlformats.org/officeDocument/2006/relationships/hyperlink" Target="https://ubys.comu.edu.tr/AIS/OutcomeBasedLearning/Home/Index?id=k!xBBx!NFY!xBBx!BTVLhiaMZVi783tQ!xGGx!!xGGx!&amp;culture=tr-TR" TargetMode="External"/><Relationship Id="rId149" Type="http://schemas.openxmlformats.org/officeDocument/2006/relationships/hyperlink" Target="https://ubys.comu.edu.tr/AIS/OutcomeBasedLearning/Home/Index?id=k!xBBx!NFY!xBBx!BTVLhiaMZVi783tQ!xGGx!!xGGx!&amp;culture=tr-TR" TargetMode="External"/><Relationship Id="rId5" Type="http://schemas.openxmlformats.org/officeDocument/2006/relationships/webSettings" Target="webSettings.xml"/><Relationship Id="rId90" Type="http://schemas.openxmlformats.org/officeDocument/2006/relationships/hyperlink" Target="http://cuby.comu.edu.tr/arsiv/haberler" TargetMode="External"/><Relationship Id="rId95" Type="http://schemas.openxmlformats.org/officeDocument/2006/relationships/hyperlink" Target="http://cuby.comu.edu.tr/comu-ogrenci-yasam-kariyer-ve-mezun-iliskileri-koo.html" TargetMode="External"/><Relationship Id="rId160" Type="http://schemas.openxmlformats.org/officeDocument/2006/relationships/hyperlink" Target="https://ubys.comu.edu.tr/AIS/OutcomeBasedLearning/Home/Index?id=k!xBBx!NFY!xBBx!BTVLhiaMZVi783tQ!xGGx!!xGGx!&amp;culture=tr-TR" TargetMode="External"/><Relationship Id="rId165" Type="http://schemas.openxmlformats.org/officeDocument/2006/relationships/hyperlink" Target="https://ubys.comu.edu.tr/AIS/OutcomeBasedLearning/Home/Index?id=k!xBBx!NFY!xBBx!BTVLhiaMZVi783tQ!xGGx!!xGGx!&amp;culture=tr-TR" TargetMode="External"/><Relationship Id="rId181" Type="http://schemas.openxmlformats.org/officeDocument/2006/relationships/hyperlink" Target="http://saglik.cuby.comu.edu.tr/" TargetMode="External"/><Relationship Id="rId186" Type="http://schemas.openxmlformats.org/officeDocument/2006/relationships/hyperlink" Target="http://saglik.cuby.comu.edu.tr/" TargetMode="External"/><Relationship Id="rId216" Type="http://schemas.openxmlformats.org/officeDocument/2006/relationships/theme" Target="theme/theme1.xml"/><Relationship Id="rId211" Type="http://schemas.openxmlformats.org/officeDocument/2006/relationships/hyperlink" Target="http://saglik.cuby.comu.edu.tr/" TargetMode="External"/><Relationship Id="rId22" Type="http://schemas.openxmlformats.org/officeDocument/2006/relationships/hyperlink" Target="https://cubf.comu.edu.tr/kalite-guvence-ve-ic-kontrol/kurum-ici-degerlendirme-raporlari-r90.html" TargetMode="External"/><Relationship Id="rId27" Type="http://schemas.openxmlformats.org/officeDocument/2006/relationships/hyperlink" Target="http://cuby.comu.edu.tr/arsiv/duyurular/yuksekokulumuz-2019-yili-faaliyet-raporu-r103.html" TargetMode="External"/><Relationship Id="rId43" Type="http://schemas.openxmlformats.org/officeDocument/2006/relationships/hyperlink" Target="http://cuby.comu.edu.tr/ogrenci-isleri-burosu.html" TargetMode="External"/><Relationship Id="rId48" Type="http://schemas.openxmlformats.org/officeDocument/2006/relationships/hyperlink" Target="http://cuby.comu.edu.tr/ogrenci-isleri-burosu.html" TargetMode="External"/><Relationship Id="rId64" Type="http://schemas.openxmlformats.org/officeDocument/2006/relationships/hyperlink" Target="http://saglik.cuby.comu.edu.tr/kalite-guvencesi/" TargetMode="External"/><Relationship Id="rId69" Type="http://schemas.openxmlformats.org/officeDocument/2006/relationships/hyperlink" Target="http://saglik.cuby.comu.edu.tr/arsiv/etkinlikler" TargetMode="External"/><Relationship Id="rId113" Type="http://schemas.openxmlformats.org/officeDocument/2006/relationships/hyperlink" Target="http://saglik.cuby.comu.edu.tr/galeriler" TargetMode="External"/><Relationship Id="rId118" Type="http://schemas.openxmlformats.org/officeDocument/2006/relationships/hyperlink" Target="http://cuby.comu.edu.tr/comu-ogrenci-yasam-kariyer-ve-mezun-iliskileri-koo.html" TargetMode="External"/><Relationship Id="rId134" Type="http://schemas.openxmlformats.org/officeDocument/2006/relationships/hyperlink" Target="http://saglik.cuby.comu.edu.tr/galeriler/prof-dr-murat-turkesin-sunumu-iklim-degisikliginin" TargetMode="External"/><Relationship Id="rId139" Type="http://schemas.openxmlformats.org/officeDocument/2006/relationships/hyperlink" Target="http://saglik.cuby.comu.edu.tr/galeriler/erasmus-ortaklarimizdan-craiova-universitesinden-r" TargetMode="External"/><Relationship Id="rId80" Type="http://schemas.openxmlformats.org/officeDocument/2006/relationships/hyperlink" Target="http://saglik.cuby.comu.edu.tr/bolum-hakkinda.html" TargetMode="External"/><Relationship Id="rId85" Type="http://schemas.openxmlformats.org/officeDocument/2006/relationships/hyperlink" Target="http://saglik.cuby.comu.edu.tr/lisans/" TargetMode="External"/><Relationship Id="rId150" Type="http://schemas.openxmlformats.org/officeDocument/2006/relationships/hyperlink" Target="https://ubys.comu.edu.tr/AIS/OutcomeBasedLearning/Home/Index?id=k!xBBx!NFY!xBBx!BTVLhiaMZVi783tQ!xGGx!!xGGx!&amp;culture=tr-TR" TargetMode="External"/><Relationship Id="rId155" Type="http://schemas.openxmlformats.org/officeDocument/2006/relationships/hyperlink" Target="https://ubys.comu.edu.tr/AIS/OutcomeBasedLearning/Home/Index?id=k!xBBx!NFY!xBBx!BTVLhiaMZVi783tQ!xGGx!!xGGx!&amp;culture=tr-TR" TargetMode="External"/><Relationship Id="rId171" Type="http://schemas.openxmlformats.org/officeDocument/2006/relationships/hyperlink" Target="http://saglik.cuby.comu.edu.tr/" TargetMode="External"/><Relationship Id="rId176" Type="http://schemas.openxmlformats.org/officeDocument/2006/relationships/hyperlink" Target="http://saglik.cuby.comu.edu.tr/" TargetMode="External"/><Relationship Id="rId192" Type="http://schemas.openxmlformats.org/officeDocument/2006/relationships/hyperlink" Target="https://ubys.comu.edu.tr/AIS/OutcomeBasedLearning/Home/Index?id=7241" TargetMode="External"/><Relationship Id="rId197" Type="http://schemas.openxmlformats.org/officeDocument/2006/relationships/hyperlink" Target="https://ubys.comu.edu.tr/AIS/OutcomeBasedLearning/Home/Index?id=7241" TargetMode="External"/><Relationship Id="rId206" Type="http://schemas.openxmlformats.org/officeDocument/2006/relationships/hyperlink" Target="http://saglik.cuby.comu.edu.tr/" TargetMode="External"/><Relationship Id="rId201" Type="http://schemas.openxmlformats.org/officeDocument/2006/relationships/header" Target="header1.xml"/><Relationship Id="rId12" Type="http://schemas.openxmlformats.org/officeDocument/2006/relationships/hyperlink" Target="mailto:etufan@comu.edu.tr" TargetMode="External"/><Relationship Id="rId17" Type="http://schemas.openxmlformats.org/officeDocument/2006/relationships/hyperlink" Target="mailto:%20didem.ht@comu.edu.tr" TargetMode="External"/><Relationship Id="rId33" Type="http://schemas.openxmlformats.org/officeDocument/2006/relationships/hyperlink" Target="http://cuby.comu.edu.tr/ogrenci-isleri-burosu.html" TargetMode="External"/><Relationship Id="rId38" Type="http://schemas.openxmlformats.org/officeDocument/2006/relationships/hyperlink" Target="http://cuby.comu.edu.tr/arsiv/duyurular/yuksekokulumuz-2019-yili-faaliyet-raporu-r103.html" TargetMode="External"/><Relationship Id="rId59" Type="http://schemas.openxmlformats.org/officeDocument/2006/relationships/hyperlink" Target="http://saglik.cuby.comu.edu.tr/arsiv/haberler" TargetMode="External"/><Relationship Id="rId103" Type="http://schemas.openxmlformats.org/officeDocument/2006/relationships/hyperlink" Target="http://saglik.cuby.comu.edu.tr/arsiv/etkinlikler" TargetMode="External"/><Relationship Id="rId108" Type="http://schemas.openxmlformats.org/officeDocument/2006/relationships/hyperlink" Target="http://cuby.comu.edu.tr/arsiv/duyurular" TargetMode="External"/><Relationship Id="rId124" Type="http://schemas.openxmlformats.org/officeDocument/2006/relationships/hyperlink" Target="http://saglik.cuby.comu.edu.tr/arsiv/etkinlikler/bilim-nedir-nasil-yapilmasi-gerekir-online-sunum-r27.html" TargetMode="External"/><Relationship Id="rId129" Type="http://schemas.openxmlformats.org/officeDocument/2006/relationships/hyperlink" Target="http://saglik.cuby.comu.edu.tr/galeriler/prof-dr-cihan-cobanoglu" TargetMode="External"/><Relationship Id="rId54" Type="http://schemas.openxmlformats.org/officeDocument/2006/relationships/hyperlink" Target="http://cuby.comu.edu.tr/ogrenci-isleri-burosu.html" TargetMode="External"/><Relationship Id="rId70" Type="http://schemas.openxmlformats.org/officeDocument/2006/relationships/hyperlink" Target="http://saglik.cuby.comu.edu.tr/galeriler" TargetMode="External"/><Relationship Id="rId75" Type="http://schemas.openxmlformats.org/officeDocument/2006/relationships/hyperlink" Target="http://cuby.comu.edu.tr/comu-ogrenci-yasam-kariyer-ve-mezun-iliskileri-koo.html" TargetMode="External"/><Relationship Id="rId91" Type="http://schemas.openxmlformats.org/officeDocument/2006/relationships/hyperlink" Target="http://cuby.comu.edu.tr/arsiv/haberler" TargetMode="External"/><Relationship Id="rId96" Type="http://schemas.openxmlformats.org/officeDocument/2006/relationships/hyperlink" Target="http://cuby.comu.edu.tr/arsiv/haberler" TargetMode="External"/><Relationship Id="rId140" Type="http://schemas.openxmlformats.org/officeDocument/2006/relationships/hyperlink" Target="https://ubys.comu.edu.tr/AIS/OutcomeBasedLearning/Home/Index?id=k!xBBx!NFY!xBBx!BTVLhiaMZVi783tQ!xGGx!!xGGx!&amp;culture=tr-TR" TargetMode="External"/><Relationship Id="rId145" Type="http://schemas.openxmlformats.org/officeDocument/2006/relationships/hyperlink" Target="https://ubys.comu.edu.tr/AIS/OutcomeBasedLearning/Home/Index?id=k!xBBx!NFY!xBBx!BTVLhiaMZVi783tQ!xGGx!!xGGx!&amp;culture=tr-TR" TargetMode="External"/><Relationship Id="rId161" Type="http://schemas.openxmlformats.org/officeDocument/2006/relationships/hyperlink" Target="https://ubys.comu.edu.tr/AIS/OutcomeBasedLearning/Home/Index?id=k!xBBx!NFY!xBBx!BTVLhiaMZVi783tQ!xGGx!!xGGx!&amp;culture=tr-TR" TargetMode="External"/><Relationship Id="rId166" Type="http://schemas.openxmlformats.org/officeDocument/2006/relationships/hyperlink" Target="https://ubys.comu.edu.tr/AIS/OutcomeBasedLearning/Home/Index?id=k!xBBx!NFY!xBBx!BTVLhiaMZVi783tQ!xGGx!!xGGx!&amp;culture=tr-TR" TargetMode="External"/><Relationship Id="rId182" Type="http://schemas.openxmlformats.org/officeDocument/2006/relationships/hyperlink" Target="https://ubys.comu.edu.tr/AIS/OutcomeBasedLearning/Home/Index?id=7241" TargetMode="External"/><Relationship Id="rId187" Type="http://schemas.openxmlformats.org/officeDocument/2006/relationships/hyperlink" Target="https://ubys.comu.edu.tr/AIS/OutcomeBasedLearning/Home/Index?id=7241"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lib.comu.edu.tr/" TargetMode="External"/><Relationship Id="rId23" Type="http://schemas.openxmlformats.org/officeDocument/2006/relationships/hyperlink" Target="https://cubf.comu.edu.tr/kalite-guvence-ve-ic-kontrol/ic-kontrol-r57.html" TargetMode="External"/><Relationship Id="rId28" Type="http://schemas.openxmlformats.org/officeDocument/2006/relationships/hyperlink" Target="http://cuby.comu.edu.tr/ogrenci-isleri-burosu.html" TargetMode="External"/><Relationship Id="rId49" Type="http://schemas.openxmlformats.org/officeDocument/2006/relationships/hyperlink" Target="http://ogrenciisleri.comu.edu.tr/" TargetMode="External"/><Relationship Id="rId114" Type="http://schemas.openxmlformats.org/officeDocument/2006/relationships/hyperlink" Target="http://saglik.cuby.comu.edu.tr/lisans/" TargetMode="External"/><Relationship Id="rId119" Type="http://schemas.openxmlformats.org/officeDocument/2006/relationships/hyperlink" Target="http://cuby.comu.edu.tr/arsiv/haberler" TargetMode="External"/><Relationship Id="rId44" Type="http://schemas.openxmlformats.org/officeDocument/2006/relationships/hyperlink" Target="http://ogrenciisleri.comu.edu.tr/" TargetMode="External"/><Relationship Id="rId60" Type="http://schemas.openxmlformats.org/officeDocument/2006/relationships/hyperlink" Target="http://saglik.cuby.comu.edu.tr/arsiv/etkinlikler" TargetMode="External"/><Relationship Id="rId65" Type="http://schemas.openxmlformats.org/officeDocument/2006/relationships/hyperlink" Target="http://www.comu.edu.tr/misyon-vizyon" TargetMode="External"/><Relationship Id="rId81" Type="http://schemas.openxmlformats.org/officeDocument/2006/relationships/hyperlink" Target="http://saglik.cuby.comu.edu.tr/arsiv/duyurular" TargetMode="External"/><Relationship Id="rId86" Type="http://schemas.openxmlformats.org/officeDocument/2006/relationships/hyperlink" Target="http://saglik.cuby.comu.edu.tr/lisansustu/" TargetMode="External"/><Relationship Id="rId130" Type="http://schemas.openxmlformats.org/officeDocument/2006/relationships/hyperlink" Target="http://saglik.cuby.comu.edu.tr/galeriler/stres-ve-basa-cikma-yollari" TargetMode="External"/><Relationship Id="rId135" Type="http://schemas.openxmlformats.org/officeDocument/2006/relationships/hyperlink" Target="http://saglik.cuby.comu.edu.tr/galeriler/erasmus-partnerimiz-university-of-craiovadan-ders-" TargetMode="External"/><Relationship Id="rId151" Type="http://schemas.openxmlformats.org/officeDocument/2006/relationships/hyperlink" Target="https://ubys.comu.edu.tr/AIS/OutcomeBasedLearning/Home/Index?id=k!xBBx!NFY!xBBx!BTVLhiaMZVi783tQ!xGGx!!xGGx!&amp;culture=tr-TR" TargetMode="External"/><Relationship Id="rId156" Type="http://schemas.openxmlformats.org/officeDocument/2006/relationships/hyperlink" Target="https://ubys.comu.edu.tr/AIS/OutcomeBasedLearning/Home/Index?id=k!xBBx!NFY!xBBx!BTVLhiaMZVi783tQ!xGGx!!xGGx!&amp;culture=tr-TR" TargetMode="External"/><Relationship Id="rId177" Type="http://schemas.openxmlformats.org/officeDocument/2006/relationships/hyperlink" Target="https://ubys.comu.edu.tr/AIS/OutcomeBasedLearning/Home/Index?id=7241" TargetMode="External"/><Relationship Id="rId198" Type="http://schemas.openxmlformats.org/officeDocument/2006/relationships/hyperlink" Target="http://cuby.comu.edu.tr/arsiv/duyurular/yuksekokulumuz-2019-yili-faaliyet-raporu-r103.html" TargetMode="External"/><Relationship Id="rId172" Type="http://schemas.openxmlformats.org/officeDocument/2006/relationships/hyperlink" Target="https://ubys.comu.edu.tr/AIS/OutcomeBasedLearning/Home/Index?id=7241" TargetMode="External"/><Relationship Id="rId193" Type="http://schemas.openxmlformats.org/officeDocument/2006/relationships/hyperlink" Target="http://cuby.comu.edu.tr/arsiv/duyurular/yuksekokulumuz-2019-yili-faaliyet-raporu-r103.html" TargetMode="External"/><Relationship Id="rId202" Type="http://schemas.openxmlformats.org/officeDocument/2006/relationships/hyperlink" Target="https://ubys.comu.edu.tr/AIS/OutcomeBasedLearning/Home/Index?id=7028" TargetMode="External"/><Relationship Id="rId207" Type="http://schemas.openxmlformats.org/officeDocument/2006/relationships/hyperlink" Target="https://www.comu.edu.tr/" TargetMode="External"/><Relationship Id="rId13" Type="http://schemas.openxmlformats.org/officeDocument/2006/relationships/hyperlink" Target="mailto:etufan@comu.edu.tr" TargetMode="External"/><Relationship Id="rId18" Type="http://schemas.openxmlformats.org/officeDocument/2006/relationships/hyperlink" Target="mailto:%20didem.ht@comu.edu.tr" TargetMode="External"/><Relationship Id="rId39" Type="http://schemas.openxmlformats.org/officeDocument/2006/relationships/hyperlink" Target="http://erasmus.comu.edu.tr/ikili-anlasma/anlasma-listesi-aktif.html" TargetMode="External"/><Relationship Id="rId109" Type="http://schemas.openxmlformats.org/officeDocument/2006/relationships/hyperlink" Target="http://saglik.cuby.comu.edu.tr/bolum-hakkinda.html" TargetMode="External"/><Relationship Id="rId34" Type="http://schemas.openxmlformats.org/officeDocument/2006/relationships/hyperlink" Target="http://ogrenciisleri.comu.edu.tr/" TargetMode="External"/><Relationship Id="rId50" Type="http://schemas.openxmlformats.org/officeDocument/2006/relationships/hyperlink" Target="http://ogrenciisleri.comu.edu.tr/mevzuat.html" TargetMode="External"/><Relationship Id="rId55" Type="http://schemas.openxmlformats.org/officeDocument/2006/relationships/hyperlink" Target="http://saglik.cuby.comu.edu.tr/arsiv/duyurular" TargetMode="External"/><Relationship Id="rId76" Type="http://schemas.openxmlformats.org/officeDocument/2006/relationships/hyperlink" Target="http://cuby.comu.edu.tr/arsiv/haberler" TargetMode="External"/><Relationship Id="rId97" Type="http://schemas.openxmlformats.org/officeDocument/2006/relationships/hyperlink" Target="http://cuby.comu.edu.tr/arsiv/haberler" TargetMode="External"/><Relationship Id="rId104" Type="http://schemas.openxmlformats.org/officeDocument/2006/relationships/hyperlink" Target="http://saglik.cuby.comu.edu.tr/galeriler" TargetMode="External"/><Relationship Id="rId120" Type="http://schemas.openxmlformats.org/officeDocument/2006/relationships/hyperlink" Target="http://cuby.comu.edu.tr/arsiv/haberler" TargetMode="External"/><Relationship Id="rId125" Type="http://schemas.openxmlformats.org/officeDocument/2006/relationships/hyperlink" Target="http://saglik.cuby.comu.edu.tr/arsiv/etkinlikler/avrupa-gonullu-hizmeti-hakkinda-seminer-r19.html" TargetMode="External"/><Relationship Id="rId141" Type="http://schemas.openxmlformats.org/officeDocument/2006/relationships/hyperlink" Target="https://ubys.comu.edu.tr/AIS/OutcomeBasedLearning/Home/Index?id=k!xBBx!NFY!xBBx!BTVLhiaMZVi783tQ!xGGx!!xGGx!&amp;culture=tr-TR" TargetMode="External"/><Relationship Id="rId146" Type="http://schemas.openxmlformats.org/officeDocument/2006/relationships/hyperlink" Target="https://ubys.comu.edu.tr/AIS/OutcomeBasedLearning/Home/Index?id=k!xBBx!NFY!xBBx!BTVLhiaMZVi783tQ!xGGx!!xGGx!&amp;culture=tr-TR" TargetMode="External"/><Relationship Id="rId167" Type="http://schemas.openxmlformats.org/officeDocument/2006/relationships/hyperlink" Target="https://ubys.comu.edu.tr/AIS/OutcomeBasedLearning/Home/Index?id=k!xBBx!NFY!xBBx!BTVLhiaMZVi783tQ!xGGx!!xGGx!&amp;culture=tr-TR" TargetMode="External"/><Relationship Id="rId188" Type="http://schemas.openxmlformats.org/officeDocument/2006/relationships/hyperlink" Target="http://cuby.comu.edu.tr/arsiv/duyurular/yuksekokulumuz-2019-yili-faaliyet-raporu-r103.html" TargetMode="External"/><Relationship Id="rId7" Type="http://schemas.openxmlformats.org/officeDocument/2006/relationships/endnotes" Target="endnotes.xml"/><Relationship Id="rId71" Type="http://schemas.openxmlformats.org/officeDocument/2006/relationships/hyperlink" Target="http://saglik.cuby.comu.edu.tr/lisans/" TargetMode="External"/><Relationship Id="rId92" Type="http://schemas.openxmlformats.org/officeDocument/2006/relationships/hyperlink" Target="http://cuby.comu.edu.tr/etkinliktakvimi" TargetMode="External"/><Relationship Id="rId162" Type="http://schemas.openxmlformats.org/officeDocument/2006/relationships/hyperlink" Target="https://ubys.comu.edu.tr/AIS/OutcomeBasedLearning/Home/Index?id=k!xBBx!NFY!xBBx!BTVLhiaMZVi783tQ!xGGx!!xGGx!&amp;culture=tr-TR" TargetMode="External"/><Relationship Id="rId183" Type="http://schemas.openxmlformats.org/officeDocument/2006/relationships/hyperlink" Target="http://cuby.comu.edu.tr/arsiv/duyurular/yuksekokulumuz-2019-yili-faaliyet-raporu-r103.html" TargetMode="External"/><Relationship Id="rId213" Type="http://schemas.openxmlformats.org/officeDocument/2006/relationships/hyperlink" Target="http://saglik.cuby.comu.edu.tr/" TargetMode="External"/><Relationship Id="rId2" Type="http://schemas.openxmlformats.org/officeDocument/2006/relationships/numbering" Target="numbering.xml"/><Relationship Id="rId29" Type="http://schemas.openxmlformats.org/officeDocument/2006/relationships/hyperlink" Target="http://ogrenciisleri.comu.edu.tr/istatistikler/comu-son-10-yila-ait-taban-puanlar.html" TargetMode="External"/><Relationship Id="rId24" Type="http://schemas.openxmlformats.org/officeDocument/2006/relationships/hyperlink" Target="https://www.osym.gov.tr/TR,23913/2022-yks-yerlestirme-sonuclarina-iliskin-sayisal-bilgiler.html" TargetMode="External"/><Relationship Id="rId40" Type="http://schemas.openxmlformats.org/officeDocument/2006/relationships/hyperlink" Target="http://saglik.cuby.comu.edu.tr/" TargetMode="External"/><Relationship Id="rId45" Type="http://schemas.openxmlformats.org/officeDocument/2006/relationships/hyperlink" Target="http://cuby.comu.edu.tr/formlar/ogrenciler-icin-formlar.html" TargetMode="External"/><Relationship Id="rId66" Type="http://schemas.openxmlformats.org/officeDocument/2006/relationships/hyperlink" Target="http://saglik.cuby.comu.edu.tr/bolum-hakkinda.html" TargetMode="External"/><Relationship Id="rId87" Type="http://schemas.openxmlformats.org/officeDocument/2006/relationships/hyperlink" Target="http://saglik.cuby.comu.edu.tr/kalite-guvencesi/" TargetMode="External"/><Relationship Id="rId110" Type="http://schemas.openxmlformats.org/officeDocument/2006/relationships/hyperlink" Target="http://saglik.cuby.comu.edu.tr/arsiv/duyurular" TargetMode="External"/><Relationship Id="rId115" Type="http://schemas.openxmlformats.org/officeDocument/2006/relationships/hyperlink" Target="http://saglik.cuby.comu.edu.tr/lisansustu/" TargetMode="External"/><Relationship Id="rId131" Type="http://schemas.openxmlformats.org/officeDocument/2006/relationships/hyperlink" Target="http://saglik.cuby.comu.edu.tr/galeriler/prof-dr-telat-kocun-sunumu-saglik-ve-cografya" TargetMode="External"/><Relationship Id="rId136" Type="http://schemas.openxmlformats.org/officeDocument/2006/relationships/hyperlink" Target="http://saglik.cuby.comu.edu.tr/galeriler/isletmelerde-kurumsallasma-kofteci-yusuf-ornegi" TargetMode="External"/><Relationship Id="rId157" Type="http://schemas.openxmlformats.org/officeDocument/2006/relationships/hyperlink" Target="https://ubys.comu.edu.tr/AIS/OutcomeBasedLearning/Home/Index?id=k!xBBx!NFY!xBBx!BTVLhiaMZVi783tQ!xGGx!!xGGx!&amp;culture=tr-TR" TargetMode="External"/><Relationship Id="rId178" Type="http://schemas.openxmlformats.org/officeDocument/2006/relationships/hyperlink" Target="http://cuby.comu.edu.tr/arsiv/duyurular/yuksekokulumuz-2019-yili-faaliyet-raporu-r103.html" TargetMode="External"/><Relationship Id="rId61" Type="http://schemas.openxmlformats.org/officeDocument/2006/relationships/hyperlink" Target="http://saglik.cuby.comu.edu.tr/galeriler" TargetMode="External"/><Relationship Id="rId82" Type="http://schemas.openxmlformats.org/officeDocument/2006/relationships/hyperlink" Target="http://saglik.cuby.comu.edu.tr/arsiv/haberler" TargetMode="External"/><Relationship Id="rId152" Type="http://schemas.openxmlformats.org/officeDocument/2006/relationships/hyperlink" Target="https://ubys.comu.edu.tr/AIS/OutcomeBasedLearning/Home/Index?id=k!xBBx!NFY!xBBx!BTVLhiaMZVi783tQ!xGGx!!xGGx!&amp;culture=tr-TR" TargetMode="External"/><Relationship Id="rId173" Type="http://schemas.openxmlformats.org/officeDocument/2006/relationships/hyperlink" Target="http://cuby.comu.edu.tr/arsiv/duyurular/yuksekokulumuz-2019-yili-faaliyet-raporu-r103.html" TargetMode="External"/><Relationship Id="rId194" Type="http://schemas.openxmlformats.org/officeDocument/2006/relationships/hyperlink" Target="http://ogrenciisleri.comu.edu.tr/" TargetMode="External"/><Relationship Id="rId199" Type="http://schemas.openxmlformats.org/officeDocument/2006/relationships/hyperlink" Target="http://ogrenciisleri.comu.edu.tr/" TargetMode="External"/><Relationship Id="rId203" Type="http://schemas.openxmlformats.org/officeDocument/2006/relationships/hyperlink" Target="https://ubys.comu.edu.tr/AIS/OutcomeBasedLearning/Home/Index?id=7028" TargetMode="External"/><Relationship Id="rId208" Type="http://schemas.openxmlformats.org/officeDocument/2006/relationships/hyperlink" Target="http://saglik.cuby.comu.edu.tr/" TargetMode="External"/><Relationship Id="rId19" Type="http://schemas.openxmlformats.org/officeDocument/2006/relationships/hyperlink" Target="mailto:etufan@comu.edu.tr" TargetMode="External"/><Relationship Id="rId14" Type="http://schemas.openxmlformats.org/officeDocument/2006/relationships/hyperlink" Target="mailto:etufan@comu.edu.tr" TargetMode="External"/><Relationship Id="rId30" Type="http://schemas.openxmlformats.org/officeDocument/2006/relationships/hyperlink" Target="http://saglik.cuby.comu.edu.tr/" TargetMode="External"/><Relationship Id="rId35" Type="http://schemas.openxmlformats.org/officeDocument/2006/relationships/hyperlink" Target="http://cuby.comu.edu.tr/formlar/ogrenciler-icin-formlar.html" TargetMode="External"/><Relationship Id="rId56" Type="http://schemas.openxmlformats.org/officeDocument/2006/relationships/hyperlink" Target="http://saglik.cuby.comu.edu.tr/kalite-guvencesi/" TargetMode="External"/><Relationship Id="rId77" Type="http://schemas.openxmlformats.org/officeDocument/2006/relationships/hyperlink" Target="http://cuby.comu.edu.tr/arsiv/haberler" TargetMode="External"/><Relationship Id="rId100" Type="http://schemas.openxmlformats.org/officeDocument/2006/relationships/hyperlink" Target="http://saglik.cuby.comu.edu.tr/bolum-hakkinda.html" TargetMode="External"/><Relationship Id="rId105" Type="http://schemas.openxmlformats.org/officeDocument/2006/relationships/hyperlink" Target="http://saglik.cuby.comu.edu.tr/lisans/" TargetMode="External"/><Relationship Id="rId126" Type="http://schemas.openxmlformats.org/officeDocument/2006/relationships/hyperlink" Target="http://saglik.cuby.comu.edu.tr/arsiv/etkinlikler/somalili-bir-tanidik-biz-somaliyi-onunla-tanidik-m-r15.html" TargetMode="External"/><Relationship Id="rId147" Type="http://schemas.openxmlformats.org/officeDocument/2006/relationships/hyperlink" Target="https://ubys.comu.edu.tr/AIS/OutcomeBasedLearning/Home/Index?id=k!xBBx!NFY!xBBx!BTVLhiaMZVi783tQ!xGGx!!xGGx!&amp;culture=tr-TR" TargetMode="External"/><Relationship Id="rId168" Type="http://schemas.openxmlformats.org/officeDocument/2006/relationships/hyperlink" Target="http://saglik.cuby.comu.edu.tr/" TargetMode="External"/><Relationship Id="rId8" Type="http://schemas.openxmlformats.org/officeDocument/2006/relationships/image" Target="media/image1.png"/><Relationship Id="rId51" Type="http://schemas.openxmlformats.org/officeDocument/2006/relationships/hyperlink" Target="https://www.mevzuat.gov.tr/mevzuat?MevzuatNo=19649&amp;MevzuatTur=8&amp;MevzuatTertip=5" TargetMode="External"/><Relationship Id="rId72" Type="http://schemas.openxmlformats.org/officeDocument/2006/relationships/hyperlink" Target="http://saglik.cuby.comu.edu.tr/lisansustu/" TargetMode="External"/><Relationship Id="rId93" Type="http://schemas.openxmlformats.org/officeDocument/2006/relationships/hyperlink" Target="http://cuby.comu.edu.tr/yonetmelikler.html" TargetMode="External"/><Relationship Id="rId98" Type="http://schemas.openxmlformats.org/officeDocument/2006/relationships/hyperlink" Target="http://cuby.comu.edu.tr/etkinliktakvimi" TargetMode="External"/><Relationship Id="rId121" Type="http://schemas.openxmlformats.org/officeDocument/2006/relationships/hyperlink" Target="http://cuby.comu.edu.tr/etkinliktakvimi" TargetMode="External"/><Relationship Id="rId142" Type="http://schemas.openxmlformats.org/officeDocument/2006/relationships/hyperlink" Target="https://ubys.comu.edu.tr/AIS/OutcomeBasedLearning/Home/Index?id=k!xBBx!NFY!xBBx!BTVLhiaMZVi783tQ!xGGx!!xGGx!&amp;culture=tr-TR" TargetMode="External"/><Relationship Id="rId163" Type="http://schemas.openxmlformats.org/officeDocument/2006/relationships/hyperlink" Target="https://ubys.comu.edu.tr/AIS/OutcomeBasedLearning/Home/Index?id=k!xBBx!NFY!xBBx!BTVLhiaMZVi783tQ!xGGx!!xGGx!&amp;culture=tr-TR" TargetMode="External"/><Relationship Id="rId184" Type="http://schemas.openxmlformats.org/officeDocument/2006/relationships/hyperlink" Target="http://ogrenciisleri.comu.edu.tr/" TargetMode="External"/><Relationship Id="rId189" Type="http://schemas.openxmlformats.org/officeDocument/2006/relationships/hyperlink" Target="http://ogrenciisleri.comu.edu.tr/" TargetMode="External"/><Relationship Id="rId3" Type="http://schemas.openxmlformats.org/officeDocument/2006/relationships/styles" Target="styles.xml"/><Relationship Id="rId214" Type="http://schemas.openxmlformats.org/officeDocument/2006/relationships/hyperlink" Target="http://saglik.cuby.comu.edu.tr/akademik-kadromuz-r2.html" TargetMode="External"/><Relationship Id="rId25" Type="http://schemas.openxmlformats.org/officeDocument/2006/relationships/hyperlink" Target="http://saglik.cuby.comu.edu.tr/" TargetMode="External"/><Relationship Id="rId46" Type="http://schemas.openxmlformats.org/officeDocument/2006/relationships/hyperlink" Target="http://saglik.cuby.comu.edu.tr/" TargetMode="External"/><Relationship Id="rId67" Type="http://schemas.openxmlformats.org/officeDocument/2006/relationships/hyperlink" Target="http://saglik.cuby.comu.edu.tr/arsiv/duyurular" TargetMode="External"/><Relationship Id="rId116" Type="http://schemas.openxmlformats.org/officeDocument/2006/relationships/hyperlink" Target="http://saglik.cuby.comu.edu.tr/kalite-guvencesi/" TargetMode="External"/><Relationship Id="rId137" Type="http://schemas.openxmlformats.org/officeDocument/2006/relationships/hyperlink" Target="http://saglik.cuby.comu.edu.tr/galeriler/ogrencilerimizden-gizem-senol-ve-nil-demiralay-sma" TargetMode="External"/><Relationship Id="rId158" Type="http://schemas.openxmlformats.org/officeDocument/2006/relationships/hyperlink" Target="https://ubys.comu.edu.tr/AIS/OutcomeBasedLearning/Home/Index?id=k!xBBx!NFY!xBBx!BTVLhiaMZVi783tQ!xGGx!!xGGx!&amp;culture=tr-TR" TargetMode="External"/><Relationship Id="rId20" Type="http://schemas.openxmlformats.org/officeDocument/2006/relationships/hyperlink" Target="http://saglik.cuby.comu.edu.tr/" TargetMode="External"/><Relationship Id="rId41" Type="http://schemas.openxmlformats.org/officeDocument/2006/relationships/hyperlink" Target="https://ubys.comu.edu.tr/AIS/OutcomeBasedLearning/Home/Index?id=7241" TargetMode="External"/><Relationship Id="rId62" Type="http://schemas.openxmlformats.org/officeDocument/2006/relationships/hyperlink" Target="http://saglik.cuby.comu.edu.tr/lisans/" TargetMode="External"/><Relationship Id="rId83" Type="http://schemas.openxmlformats.org/officeDocument/2006/relationships/hyperlink" Target="http://saglik.cuby.comu.edu.tr/arsiv/etkinlikler" TargetMode="External"/><Relationship Id="rId88" Type="http://schemas.openxmlformats.org/officeDocument/2006/relationships/hyperlink" Target="http://cuby.comu.edu.tr/arsiv/duyurular" TargetMode="External"/><Relationship Id="rId111" Type="http://schemas.openxmlformats.org/officeDocument/2006/relationships/hyperlink" Target="http://saglik.cuby.comu.edu.tr/arsiv/haberler" TargetMode="External"/><Relationship Id="rId132" Type="http://schemas.openxmlformats.org/officeDocument/2006/relationships/hyperlink" Target="http://saglik.cuby.comu.edu.tr/galeriler/comu-proje-dongusu-yonetimi-pcm-egitimi" TargetMode="External"/><Relationship Id="rId153" Type="http://schemas.openxmlformats.org/officeDocument/2006/relationships/hyperlink" Target="https://ubys.comu.edu.tr/AIS/OutcomeBasedLearning/Home/Index?id=k!xBBx!NFY!xBBx!BTVLhiaMZVi783tQ!xGGx!!xGGx!&amp;culture=tr-TR" TargetMode="External"/><Relationship Id="rId174" Type="http://schemas.openxmlformats.org/officeDocument/2006/relationships/hyperlink" Target="http://ogrenciisleri.comu.edu.tr/" TargetMode="External"/><Relationship Id="rId179" Type="http://schemas.openxmlformats.org/officeDocument/2006/relationships/hyperlink" Target="http://ogrenciisleri.comu.edu.tr/" TargetMode="External"/><Relationship Id="rId195" Type="http://schemas.openxmlformats.org/officeDocument/2006/relationships/hyperlink" Target="http://cuby.comu.edu.tr/formlar/ogrenciler-icin-formlar.html" TargetMode="External"/><Relationship Id="rId209" Type="http://schemas.openxmlformats.org/officeDocument/2006/relationships/hyperlink" Target="https://www.comu.edu.tr/" TargetMode="External"/><Relationship Id="rId190" Type="http://schemas.openxmlformats.org/officeDocument/2006/relationships/hyperlink" Target="http://cuby.comu.edu.tr/formlar/ogrenciler-icin-formlar.html" TargetMode="External"/><Relationship Id="rId204" Type="http://schemas.openxmlformats.org/officeDocument/2006/relationships/hyperlink" Target="http://personel.comu.edu.tr/mevzuatlar/akademik-kadro-atama-kriterleri.html" TargetMode="External"/><Relationship Id="rId15" Type="http://schemas.openxmlformats.org/officeDocument/2006/relationships/hyperlink" Target="mailto:etufan@comu.edu.tr" TargetMode="External"/><Relationship Id="rId36" Type="http://schemas.openxmlformats.org/officeDocument/2006/relationships/hyperlink" Target="http://saglik.cuby.comu.edu.tr/" TargetMode="External"/><Relationship Id="rId57" Type="http://schemas.openxmlformats.org/officeDocument/2006/relationships/hyperlink" Target="http://saglik.cuby.comu.edu.tr/bolum-hakkinda.html" TargetMode="External"/><Relationship Id="rId106" Type="http://schemas.openxmlformats.org/officeDocument/2006/relationships/hyperlink" Target="http://saglik.cuby.comu.edu.tr/lisansustu/" TargetMode="External"/><Relationship Id="rId127" Type="http://schemas.openxmlformats.org/officeDocument/2006/relationships/hyperlink" Target="http://saglik.cuby.comu.edu.tr/arsiv/duyurular/erasmus-partnerimiz-university-of-craiovadan-roman-r7.html" TargetMode="External"/><Relationship Id="rId10" Type="http://schemas.openxmlformats.org/officeDocument/2006/relationships/hyperlink" Target="mailto:etufan@comu.edu.tr" TargetMode="External"/><Relationship Id="rId31" Type="http://schemas.openxmlformats.org/officeDocument/2006/relationships/hyperlink" Target="https://ubys.comu.edu.tr/AIS/OutcomeBasedLearning/Home/Index?id=7241" TargetMode="External"/><Relationship Id="rId52" Type="http://schemas.openxmlformats.org/officeDocument/2006/relationships/hyperlink" Target="http://saglik.cuby.comu.edu.tr/" TargetMode="External"/><Relationship Id="rId73" Type="http://schemas.openxmlformats.org/officeDocument/2006/relationships/hyperlink" Target="http://saglik.cuby.comu.edu.tr/kalite-guvencesi/" TargetMode="External"/><Relationship Id="rId78" Type="http://schemas.openxmlformats.org/officeDocument/2006/relationships/hyperlink" Target="http://cuby.comu.edu.tr/etkinliktakvimi" TargetMode="External"/><Relationship Id="rId94" Type="http://schemas.openxmlformats.org/officeDocument/2006/relationships/hyperlink" Target="http://cuby.comu.edu.tr/arsiv/duyurular" TargetMode="External"/><Relationship Id="rId99" Type="http://schemas.openxmlformats.org/officeDocument/2006/relationships/hyperlink" Target="http://cuby.comu.edu.tr/yonetmelikler.html" TargetMode="External"/><Relationship Id="rId101" Type="http://schemas.openxmlformats.org/officeDocument/2006/relationships/hyperlink" Target="http://saglik.cuby.comu.edu.tr/arsiv/duyurular" TargetMode="External"/><Relationship Id="rId122" Type="http://schemas.openxmlformats.org/officeDocument/2006/relationships/hyperlink" Target="http://cuby.comu.edu.tr/yonetmelikler.html" TargetMode="External"/><Relationship Id="rId143" Type="http://schemas.openxmlformats.org/officeDocument/2006/relationships/hyperlink" Target="https://ubys.comu.edu.tr/AIS/OutcomeBasedLearning/Home/Index?id=k!xBBx!NFY!xBBx!BTVLhiaMZVi783tQ!xGGx!!xGGx!&amp;culture=tr-TR" TargetMode="External"/><Relationship Id="rId148" Type="http://schemas.openxmlformats.org/officeDocument/2006/relationships/hyperlink" Target="https://ubys.comu.edu.tr/AIS/OutcomeBasedLearning/Home/Index?id=k!xBBx!NFY!xBBx!BTVLhiaMZVi783tQ!xGGx!!xGGx!&amp;culture=tr-TR" TargetMode="External"/><Relationship Id="rId164" Type="http://schemas.openxmlformats.org/officeDocument/2006/relationships/hyperlink" Target="https://ubys.comu.edu.tr/AIS/OutcomeBasedLearning/Home/Index?id=k!xBBx!NFY!xBBx!BTVLhiaMZVi783tQ!xGGx!!xGGx!&amp;culture=tr-TR" TargetMode="External"/><Relationship Id="rId169" Type="http://schemas.openxmlformats.org/officeDocument/2006/relationships/hyperlink" Target="https://ubys.comu.edu.tr/AIS/OutcomeBasedLearning/Home/Index?id=7241" TargetMode="External"/><Relationship Id="rId185" Type="http://schemas.openxmlformats.org/officeDocument/2006/relationships/hyperlink" Target="http://cuby.comu.edu.tr/formlar/ogrenciler-icin-formlar.html"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cuby.comu.edu.tr/formlar/ogrenciler-icin-formlar.html" TargetMode="External"/><Relationship Id="rId210" Type="http://schemas.openxmlformats.org/officeDocument/2006/relationships/hyperlink" Target="http://canakkaleteknopark.com.tr/" TargetMode="External"/><Relationship Id="rId215" Type="http://schemas.openxmlformats.org/officeDocument/2006/relationships/fontTable" Target="fontTable.xml"/><Relationship Id="rId26" Type="http://schemas.openxmlformats.org/officeDocument/2006/relationships/hyperlink" Target="https://ubys.comu.edu.tr/AIS/OutcomeBasedLearning/Home/Index?id=7241" TargetMode="External"/><Relationship Id="rId47" Type="http://schemas.openxmlformats.org/officeDocument/2006/relationships/hyperlink" Target="https://ubys.comu.edu.tr/AIS/OutcomeBasedLearning/Home/Index?id=7241" TargetMode="External"/><Relationship Id="rId68" Type="http://schemas.openxmlformats.org/officeDocument/2006/relationships/hyperlink" Target="http://saglik.cuby.comu.edu.tr/arsiv/haberler" TargetMode="External"/><Relationship Id="rId89" Type="http://schemas.openxmlformats.org/officeDocument/2006/relationships/hyperlink" Target="http://cuby.comu.edu.tr/comu-ogrenci-yasam-kariyer-ve-mezun-iliskileri-koo.html" TargetMode="External"/><Relationship Id="rId112" Type="http://schemas.openxmlformats.org/officeDocument/2006/relationships/hyperlink" Target="http://saglik.cuby.comu.edu.tr/arsiv/etkinlikler" TargetMode="External"/><Relationship Id="rId133" Type="http://schemas.openxmlformats.org/officeDocument/2006/relationships/hyperlink" Target="http://saglik.cuby.comu.edu.tr/galeriler/2019-guz-donemi-eglencesi" TargetMode="External"/><Relationship Id="rId154" Type="http://schemas.openxmlformats.org/officeDocument/2006/relationships/hyperlink" Target="https://ubys.comu.edu.tr/AIS/OutcomeBasedLearning/Home/Index?id=k!xBBx!NFY!xBBx!BTVLhiaMZVi783tQ!xGGx!!xGGx!&amp;culture=tr-TR" TargetMode="External"/><Relationship Id="rId175" Type="http://schemas.openxmlformats.org/officeDocument/2006/relationships/hyperlink" Target="http://cuby.comu.edu.tr/formlar/ogrenciler-icin-formlar.html" TargetMode="External"/><Relationship Id="rId196" Type="http://schemas.openxmlformats.org/officeDocument/2006/relationships/hyperlink" Target="http://saglik.cuby.comu.edu.tr/" TargetMode="External"/><Relationship Id="rId200" Type="http://schemas.openxmlformats.org/officeDocument/2006/relationships/hyperlink" Target="http://cuby.comu.edu.tr/formlar/ogrenciler-icin-formlar.html" TargetMode="External"/><Relationship Id="rId16" Type="http://schemas.openxmlformats.org/officeDocument/2006/relationships/hyperlink" Target="mailto:etufan@com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F04B6-6EC5-4D7D-96C9-66FE215E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91</Pages>
  <Words>26108</Words>
  <Characters>148821</Characters>
  <Application>Microsoft Office Word</Application>
  <DocSecurity>0</DocSecurity>
  <Lines>1240</Lines>
  <Paragraphs>349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Didem Hekimoglu Tunc</dc:creator>
  <cp:lastModifiedBy>Ekrem Tufan</cp:lastModifiedBy>
  <cp:revision>2</cp:revision>
  <dcterms:created xsi:type="dcterms:W3CDTF">2024-04-03T08:27:00Z</dcterms:created>
  <dcterms:modified xsi:type="dcterms:W3CDTF">2024-04-03T08:27:00Z</dcterms:modified>
</cp:coreProperties>
</file>