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965" w14:textId="56ADD749" w:rsidR="00C12F11" w:rsidRDefault="001400D6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Lisansüstü Eğitim Enstitüsü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Sağlık Ekonomisi Yüksek Lisans</w:t>
      </w:r>
      <w:r w:rsidR="00C12F11" w:rsidRPr="00306093">
        <w:rPr>
          <w:rFonts w:ascii="Times New Roman" w:hAnsi="Times New Roman" w:cs="Times New Roman"/>
          <w:b/>
          <w:bCs/>
          <w:sz w:val="28"/>
          <w:szCs w:val="28"/>
        </w:rPr>
        <w:br/>
        <w:t>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12F11" w:rsidRPr="0030609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63FF" w:rsidRPr="003060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12F11"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Bahar Yarıyılı </w:t>
      </w:r>
      <w:r w:rsidR="00C2773C" w:rsidRPr="00306093">
        <w:rPr>
          <w:rFonts w:ascii="Times New Roman" w:hAnsi="Times New Roman" w:cs="Times New Roman"/>
          <w:b/>
          <w:bCs/>
          <w:sz w:val="28"/>
          <w:szCs w:val="28"/>
        </w:rPr>
        <w:t>Vize</w:t>
      </w:r>
      <w:r w:rsidR="00C12F11" w:rsidRPr="00306093">
        <w:rPr>
          <w:rFonts w:ascii="Times New Roman" w:hAnsi="Times New Roman" w:cs="Times New Roman"/>
          <w:b/>
          <w:bCs/>
          <w:sz w:val="28"/>
          <w:szCs w:val="28"/>
        </w:rPr>
        <w:t xml:space="preserve"> Programı</w:t>
      </w:r>
    </w:p>
    <w:p w14:paraId="1BA4D611" w14:textId="77777777" w:rsidR="00306093" w:rsidRPr="00306093" w:rsidRDefault="00306093" w:rsidP="00C12F11">
      <w:pPr>
        <w:pStyle w:val="stBilgi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7"/>
        <w:gridCol w:w="960"/>
        <w:gridCol w:w="5735"/>
        <w:gridCol w:w="2992"/>
        <w:gridCol w:w="3350"/>
      </w:tblGrid>
      <w:tr w:rsidR="001400D6" w:rsidRPr="00A21772" w14:paraId="632F3823" w14:textId="3ED07184" w:rsidTr="001400D6">
        <w:trPr>
          <w:trHeight w:val="330"/>
        </w:trPr>
        <w:tc>
          <w:tcPr>
            <w:tcW w:w="342" w:type="pct"/>
            <w:vAlign w:val="center"/>
          </w:tcPr>
          <w:p w14:paraId="25B37D17" w14:textId="77777777" w:rsidR="001400D6" w:rsidRPr="00A21772" w:rsidRDefault="001400D6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3" w:type="pct"/>
            <w:vAlign w:val="center"/>
          </w:tcPr>
          <w:p w14:paraId="71D29160" w14:textId="77777777" w:rsidR="001400D6" w:rsidRPr="00A21772" w:rsidRDefault="001400D6" w:rsidP="00A21772">
            <w:pPr>
              <w:jc w:val="both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9" w:type="pct"/>
            <w:noWrap/>
            <w:vAlign w:val="center"/>
          </w:tcPr>
          <w:p w14:paraId="36200EA8" w14:textId="77777777" w:rsidR="001400D6" w:rsidRPr="00A21772" w:rsidRDefault="001400D6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</w:t>
            </w:r>
          </w:p>
        </w:tc>
        <w:tc>
          <w:tcPr>
            <w:tcW w:w="1069" w:type="pct"/>
            <w:vAlign w:val="center"/>
          </w:tcPr>
          <w:p w14:paraId="06DF0366" w14:textId="77777777" w:rsidR="001400D6" w:rsidRPr="00A21772" w:rsidRDefault="001400D6" w:rsidP="00A21772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Öğretim Elemanı</w:t>
            </w:r>
          </w:p>
        </w:tc>
        <w:tc>
          <w:tcPr>
            <w:tcW w:w="1197" w:type="pct"/>
            <w:vAlign w:val="center"/>
          </w:tcPr>
          <w:p w14:paraId="5D9F9A8F" w14:textId="702A6BC3" w:rsidR="001400D6" w:rsidRPr="00A21772" w:rsidRDefault="001400D6" w:rsidP="001400D6">
            <w:pPr>
              <w:jc w:val="both"/>
              <w:rPr>
                <w:b/>
                <w:bCs/>
                <w:i/>
                <w:iCs/>
              </w:rPr>
            </w:pPr>
            <w:r w:rsidRPr="00A21772">
              <w:rPr>
                <w:b/>
                <w:bCs/>
                <w:i/>
                <w:iCs/>
              </w:rPr>
              <w:t>Derslik</w:t>
            </w:r>
          </w:p>
        </w:tc>
      </w:tr>
      <w:tr w:rsidR="005E3760" w:rsidRPr="00A21772" w14:paraId="59AA0031" w14:textId="4EF95656" w:rsidTr="005C05BC">
        <w:trPr>
          <w:trHeight w:val="330"/>
        </w:trPr>
        <w:tc>
          <w:tcPr>
            <w:tcW w:w="5000" w:type="pct"/>
            <w:gridSpan w:val="5"/>
            <w:vAlign w:val="center"/>
          </w:tcPr>
          <w:p w14:paraId="4E71FAC8" w14:textId="0062A4F3" w:rsidR="005E3760" w:rsidRPr="00F174AD" w:rsidRDefault="005E3760" w:rsidP="00F174AD">
            <w:pPr>
              <w:jc w:val="both"/>
            </w:pPr>
            <w:r>
              <w:rPr>
                <w:b/>
                <w:bCs/>
                <w:lang w:val="en-US"/>
              </w:rPr>
              <w:t xml:space="preserve">06 Nisan 2026 </w:t>
            </w:r>
            <w:proofErr w:type="spellStart"/>
            <w:r>
              <w:rPr>
                <w:b/>
                <w:bCs/>
                <w:lang w:val="en-US"/>
              </w:rPr>
              <w:t>Pazartesi</w:t>
            </w:r>
            <w:proofErr w:type="spellEnd"/>
          </w:p>
        </w:tc>
      </w:tr>
      <w:tr w:rsidR="001400D6" w:rsidRPr="00797859" w14:paraId="56A03B31" w14:textId="05AEA6D2" w:rsidTr="001400D6">
        <w:trPr>
          <w:trHeight w:val="590"/>
        </w:trPr>
        <w:tc>
          <w:tcPr>
            <w:tcW w:w="342" w:type="pct"/>
            <w:vAlign w:val="center"/>
            <w:hideMark/>
          </w:tcPr>
          <w:p w14:paraId="641A5B3E" w14:textId="77777777" w:rsidR="001400D6" w:rsidRPr="00797859" w:rsidRDefault="001400D6" w:rsidP="002C0CDF"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  <w:hideMark/>
          </w:tcPr>
          <w:p w14:paraId="622B38C1" w14:textId="77777777" w:rsidR="001400D6" w:rsidRPr="00797859" w:rsidRDefault="001400D6" w:rsidP="002C0CDF"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2F2D3F26" w14:textId="4BA92DAF" w:rsidR="001400D6" w:rsidRPr="00797859" w:rsidRDefault="001400D6" w:rsidP="002C0CDF">
            <w:r w:rsidRPr="001400D6">
              <w:t>SE-</w:t>
            </w:r>
            <w:proofErr w:type="gramStart"/>
            <w:r w:rsidRPr="001400D6">
              <w:t>5006 -</w:t>
            </w:r>
            <w:proofErr w:type="gramEnd"/>
            <w:r w:rsidRPr="001400D6">
              <w:t xml:space="preserve"> </w:t>
            </w:r>
            <w:proofErr w:type="spellStart"/>
            <w:r w:rsidRPr="001400D6">
              <w:t>Health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and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Behavioural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Economics</w:t>
            </w:r>
            <w:proofErr w:type="spellEnd"/>
            <w:r w:rsidRPr="001400D6">
              <w:t xml:space="preserve"> </w:t>
            </w:r>
          </w:p>
        </w:tc>
        <w:tc>
          <w:tcPr>
            <w:tcW w:w="1069" w:type="pct"/>
            <w:vAlign w:val="center"/>
          </w:tcPr>
          <w:p w14:paraId="75DC5205" w14:textId="4E7D89A0" w:rsidR="001400D6" w:rsidRPr="00797859" w:rsidRDefault="0004420D" w:rsidP="002C0CDF">
            <w:proofErr w:type="spellStart"/>
            <w:r>
              <w:t>Lec</w:t>
            </w:r>
            <w:proofErr w:type="spellEnd"/>
            <w:r>
              <w:t>. Ali Emrah Tokatlıoğlu</w:t>
            </w:r>
          </w:p>
        </w:tc>
        <w:tc>
          <w:tcPr>
            <w:tcW w:w="1197" w:type="pct"/>
            <w:vAlign w:val="center"/>
          </w:tcPr>
          <w:p w14:paraId="184289CD" w14:textId="0355A4C4" w:rsidR="001400D6" w:rsidRPr="00797859" w:rsidRDefault="001400D6" w:rsidP="002C0CDF">
            <w:r w:rsidRPr="001400D6">
              <w:t>Office: 28</w:t>
            </w:r>
          </w:p>
        </w:tc>
      </w:tr>
      <w:tr w:rsidR="001400D6" w:rsidRPr="00797859" w14:paraId="02949F88" w14:textId="4BAD4A33" w:rsidTr="001400D6">
        <w:trPr>
          <w:trHeight w:val="556"/>
        </w:trPr>
        <w:tc>
          <w:tcPr>
            <w:tcW w:w="342" w:type="pct"/>
            <w:vAlign w:val="center"/>
            <w:hideMark/>
          </w:tcPr>
          <w:p w14:paraId="44EDA773" w14:textId="77777777" w:rsidR="001400D6" w:rsidRPr="00797859" w:rsidRDefault="001400D6" w:rsidP="002C0CDF">
            <w:r w:rsidRPr="00797859">
              <w:rPr>
                <w:lang w:val="en-US"/>
              </w:rPr>
              <w:t>11:00</w:t>
            </w:r>
          </w:p>
        </w:tc>
        <w:tc>
          <w:tcPr>
            <w:tcW w:w="343" w:type="pct"/>
            <w:vAlign w:val="center"/>
            <w:hideMark/>
          </w:tcPr>
          <w:p w14:paraId="6C3DB97F" w14:textId="77777777" w:rsidR="001400D6" w:rsidRPr="00797859" w:rsidRDefault="001400D6" w:rsidP="002C0CDF">
            <w:r w:rsidRPr="00797859">
              <w:rPr>
                <w:lang w:val="en-US"/>
              </w:rPr>
              <w:t>12:00</w:t>
            </w:r>
          </w:p>
        </w:tc>
        <w:tc>
          <w:tcPr>
            <w:tcW w:w="2049" w:type="pct"/>
            <w:vAlign w:val="center"/>
          </w:tcPr>
          <w:p w14:paraId="17022B5C" w14:textId="4169E8FA" w:rsidR="001400D6" w:rsidRPr="008123FD" w:rsidRDefault="001400D6" w:rsidP="002C0CDF">
            <w:r w:rsidRPr="001400D6">
              <w:t>SE-</w:t>
            </w:r>
            <w:proofErr w:type="gramStart"/>
            <w:r w:rsidRPr="001400D6">
              <w:t>5012 -</w:t>
            </w:r>
            <w:proofErr w:type="gramEnd"/>
            <w:r w:rsidRPr="001400D6">
              <w:t xml:space="preserve"> Biyoistatistik ve Karar Verme Yöntemleri</w:t>
            </w:r>
          </w:p>
        </w:tc>
        <w:tc>
          <w:tcPr>
            <w:tcW w:w="1069" w:type="pct"/>
            <w:vAlign w:val="center"/>
          </w:tcPr>
          <w:p w14:paraId="49462364" w14:textId="759C3B66" w:rsidR="001400D6" w:rsidRPr="00797859" w:rsidRDefault="001400D6" w:rsidP="002C0CDF">
            <w:pPr>
              <w:rPr>
                <w:b/>
                <w:bCs/>
              </w:rPr>
            </w:pPr>
            <w:r w:rsidRPr="001400D6">
              <w:t>Öğr. Gör. Dr. Ali Kaplan</w:t>
            </w:r>
          </w:p>
        </w:tc>
        <w:tc>
          <w:tcPr>
            <w:tcW w:w="1197" w:type="pct"/>
            <w:vAlign w:val="center"/>
          </w:tcPr>
          <w:p w14:paraId="5204605E" w14:textId="3F3484FE" w:rsidR="001400D6" w:rsidRDefault="001400D6" w:rsidP="002C0CDF">
            <w:r w:rsidRPr="001400D6">
              <w:t>Office: 28</w:t>
            </w:r>
          </w:p>
        </w:tc>
      </w:tr>
      <w:tr w:rsidR="001400D6" w:rsidRPr="00797859" w14:paraId="141E99F8" w14:textId="77777777" w:rsidTr="001400D6">
        <w:trPr>
          <w:trHeight w:val="556"/>
        </w:trPr>
        <w:tc>
          <w:tcPr>
            <w:tcW w:w="342" w:type="pct"/>
            <w:vAlign w:val="center"/>
          </w:tcPr>
          <w:p w14:paraId="60D18F04" w14:textId="0A735677" w:rsidR="001400D6" w:rsidRPr="00797859" w:rsidRDefault="001400D6" w:rsidP="002C0CD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94F65">
              <w:rPr>
                <w:lang w:val="en-US"/>
              </w:rPr>
              <w:t>3</w:t>
            </w:r>
            <w:r>
              <w:rPr>
                <w:lang w:val="en-US"/>
              </w:rPr>
              <w:t>:00</w:t>
            </w:r>
          </w:p>
        </w:tc>
        <w:tc>
          <w:tcPr>
            <w:tcW w:w="343" w:type="pct"/>
            <w:vAlign w:val="center"/>
          </w:tcPr>
          <w:p w14:paraId="62687247" w14:textId="02AF9D1A" w:rsidR="001400D6" w:rsidRPr="00797859" w:rsidRDefault="001400D6" w:rsidP="002C0CD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94F65">
              <w:rPr>
                <w:lang w:val="en-US"/>
              </w:rPr>
              <w:t>4</w:t>
            </w:r>
            <w:r>
              <w:rPr>
                <w:lang w:val="en-US"/>
              </w:rPr>
              <w:t>:00</w:t>
            </w:r>
          </w:p>
        </w:tc>
        <w:tc>
          <w:tcPr>
            <w:tcW w:w="2049" w:type="pct"/>
            <w:vAlign w:val="center"/>
          </w:tcPr>
          <w:p w14:paraId="5BF50839" w14:textId="08527787" w:rsidR="001400D6" w:rsidRPr="001400D6" w:rsidRDefault="001400D6" w:rsidP="002C0CDF">
            <w:r w:rsidRPr="001400D6">
              <w:t>SE-</w:t>
            </w:r>
            <w:proofErr w:type="gramStart"/>
            <w:r w:rsidRPr="001400D6">
              <w:t>5018 -</w:t>
            </w:r>
            <w:proofErr w:type="gramEnd"/>
            <w:r w:rsidRPr="001400D6">
              <w:t xml:space="preserve"> </w:t>
            </w:r>
            <w:proofErr w:type="spellStart"/>
            <w:r w:rsidRPr="001400D6">
              <w:t>Health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Tourism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and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Aesthetic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Interventions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Consumption</w:t>
            </w:r>
            <w:proofErr w:type="spellEnd"/>
          </w:p>
        </w:tc>
        <w:tc>
          <w:tcPr>
            <w:tcW w:w="1069" w:type="pct"/>
            <w:vAlign w:val="center"/>
          </w:tcPr>
          <w:p w14:paraId="62496B44" w14:textId="248B2472" w:rsidR="001400D6" w:rsidRPr="001400D6" w:rsidRDefault="001400D6" w:rsidP="002C0CDF">
            <w:proofErr w:type="spellStart"/>
            <w:r w:rsidRPr="001400D6">
              <w:t>Asst</w:t>
            </w:r>
            <w:proofErr w:type="spellEnd"/>
            <w:r w:rsidRPr="001400D6">
              <w:t>. Prof. Ulvi Cenap Topçu</w:t>
            </w:r>
          </w:p>
        </w:tc>
        <w:tc>
          <w:tcPr>
            <w:tcW w:w="1197" w:type="pct"/>
            <w:vAlign w:val="center"/>
          </w:tcPr>
          <w:p w14:paraId="35A4F382" w14:textId="2C03F967" w:rsidR="001400D6" w:rsidRPr="001400D6" w:rsidRDefault="001400D6" w:rsidP="002C0CDF">
            <w:r w:rsidRPr="001400D6">
              <w:t>Office: 11</w:t>
            </w:r>
          </w:p>
        </w:tc>
      </w:tr>
      <w:tr w:rsidR="002C0CDF" w:rsidRPr="005E3760" w14:paraId="3BA6D835" w14:textId="77777777" w:rsidTr="005C05BC">
        <w:trPr>
          <w:trHeight w:val="572"/>
        </w:trPr>
        <w:tc>
          <w:tcPr>
            <w:tcW w:w="5000" w:type="pct"/>
            <w:gridSpan w:val="5"/>
            <w:vAlign w:val="center"/>
          </w:tcPr>
          <w:p w14:paraId="6DDC68A1" w14:textId="73FA4266" w:rsidR="002C0CDF" w:rsidRPr="005E3760" w:rsidRDefault="002C0CDF" w:rsidP="002C0CDF">
            <w:pPr>
              <w:jc w:val="both"/>
              <w:rPr>
                <w:b/>
                <w:bCs/>
                <w:lang w:val="en-US"/>
              </w:rPr>
            </w:pPr>
            <w:r w:rsidRPr="005E3760">
              <w:rPr>
                <w:b/>
                <w:bCs/>
                <w:lang w:val="en-US"/>
              </w:rPr>
              <w:t xml:space="preserve">07 Nisan 2026 </w:t>
            </w:r>
            <w:proofErr w:type="spellStart"/>
            <w:r w:rsidRPr="005E3760">
              <w:rPr>
                <w:b/>
                <w:bCs/>
                <w:lang w:val="en-US"/>
              </w:rPr>
              <w:t>Salı</w:t>
            </w:r>
            <w:proofErr w:type="spellEnd"/>
          </w:p>
        </w:tc>
      </w:tr>
      <w:tr w:rsidR="001400D6" w:rsidRPr="00797859" w14:paraId="17CE78F4" w14:textId="77777777" w:rsidTr="001400D6">
        <w:trPr>
          <w:trHeight w:val="572"/>
        </w:trPr>
        <w:tc>
          <w:tcPr>
            <w:tcW w:w="342" w:type="pct"/>
            <w:vAlign w:val="center"/>
          </w:tcPr>
          <w:p w14:paraId="52947390" w14:textId="6AC109E0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24224BB5" w14:textId="0AA4B730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52BF23E9" w14:textId="2A502AD9" w:rsidR="001400D6" w:rsidRPr="008123FD" w:rsidRDefault="001400D6" w:rsidP="002C0CDF">
            <w:r w:rsidRPr="001400D6">
              <w:t>SE-</w:t>
            </w:r>
            <w:proofErr w:type="gramStart"/>
            <w:r w:rsidRPr="001400D6">
              <w:t>5010 -</w:t>
            </w:r>
            <w:proofErr w:type="gramEnd"/>
            <w:r w:rsidRPr="001400D6">
              <w:t xml:space="preserve"> </w:t>
            </w:r>
            <w:proofErr w:type="spellStart"/>
            <w:r w:rsidRPr="001400D6">
              <w:t>Health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Economics</w:t>
            </w:r>
            <w:proofErr w:type="spellEnd"/>
          </w:p>
        </w:tc>
        <w:tc>
          <w:tcPr>
            <w:tcW w:w="1069" w:type="pct"/>
            <w:vAlign w:val="center"/>
          </w:tcPr>
          <w:p w14:paraId="09D19497" w14:textId="369499E4" w:rsidR="001400D6" w:rsidRPr="00797859" w:rsidRDefault="0004420D" w:rsidP="002C0CDF">
            <w:proofErr w:type="spellStart"/>
            <w:r>
              <w:t>Lec</w:t>
            </w:r>
            <w:proofErr w:type="spellEnd"/>
            <w:r>
              <w:t>. Dr. Ali Emrah Tokatlıoğlu</w:t>
            </w:r>
          </w:p>
        </w:tc>
        <w:tc>
          <w:tcPr>
            <w:tcW w:w="1197" w:type="pct"/>
            <w:vAlign w:val="center"/>
          </w:tcPr>
          <w:p w14:paraId="0F219E9C" w14:textId="091AE634" w:rsidR="001400D6" w:rsidRPr="00A21772" w:rsidRDefault="001400D6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1400D6">
              <w:t>Office: 32</w:t>
            </w:r>
          </w:p>
        </w:tc>
      </w:tr>
      <w:tr w:rsidR="001400D6" w:rsidRPr="00797859" w14:paraId="7D188B37" w14:textId="77777777" w:rsidTr="001400D6">
        <w:trPr>
          <w:trHeight w:val="572"/>
        </w:trPr>
        <w:tc>
          <w:tcPr>
            <w:tcW w:w="342" w:type="pct"/>
            <w:vAlign w:val="center"/>
          </w:tcPr>
          <w:p w14:paraId="545B7538" w14:textId="2D682F9C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14:00</w:t>
            </w:r>
          </w:p>
        </w:tc>
        <w:tc>
          <w:tcPr>
            <w:tcW w:w="343" w:type="pct"/>
            <w:vAlign w:val="center"/>
          </w:tcPr>
          <w:p w14:paraId="53ACD1D7" w14:textId="10F72C79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15:00</w:t>
            </w:r>
          </w:p>
        </w:tc>
        <w:tc>
          <w:tcPr>
            <w:tcW w:w="2049" w:type="pct"/>
            <w:vAlign w:val="center"/>
          </w:tcPr>
          <w:p w14:paraId="27FAFF8C" w14:textId="54D76C0E" w:rsidR="001400D6" w:rsidRPr="008123FD" w:rsidRDefault="001400D6" w:rsidP="002C0CDF">
            <w:r w:rsidRPr="001400D6">
              <w:t>SE-</w:t>
            </w:r>
            <w:proofErr w:type="gramStart"/>
            <w:r w:rsidRPr="001400D6">
              <w:t>5028 -</w:t>
            </w:r>
            <w:proofErr w:type="gramEnd"/>
            <w:r w:rsidRPr="001400D6">
              <w:t xml:space="preserve"> </w:t>
            </w:r>
            <w:proofErr w:type="spellStart"/>
            <w:r w:rsidRPr="001400D6">
              <w:t>History</w:t>
            </w:r>
            <w:proofErr w:type="spellEnd"/>
            <w:r w:rsidRPr="001400D6">
              <w:t xml:space="preserve"> of </w:t>
            </w:r>
            <w:proofErr w:type="spellStart"/>
            <w:r w:rsidRPr="001400D6">
              <w:t>Economics</w:t>
            </w:r>
            <w:proofErr w:type="spellEnd"/>
          </w:p>
        </w:tc>
        <w:tc>
          <w:tcPr>
            <w:tcW w:w="1069" w:type="pct"/>
            <w:vAlign w:val="center"/>
          </w:tcPr>
          <w:p w14:paraId="632A5A8D" w14:textId="69DC5E67" w:rsidR="001400D6" w:rsidRPr="00797859" w:rsidRDefault="0004420D" w:rsidP="002C0CDF">
            <w:proofErr w:type="spellStart"/>
            <w:r w:rsidRPr="001400D6">
              <w:t>Asst</w:t>
            </w:r>
            <w:proofErr w:type="spellEnd"/>
            <w:r w:rsidRPr="001400D6">
              <w:t xml:space="preserve">. Prof. </w:t>
            </w:r>
            <w:r>
              <w:t>Yavuz Yıldırım</w:t>
            </w:r>
          </w:p>
        </w:tc>
        <w:tc>
          <w:tcPr>
            <w:tcW w:w="1197" w:type="pct"/>
            <w:vAlign w:val="center"/>
          </w:tcPr>
          <w:p w14:paraId="4919C7F3" w14:textId="1D5EDE28" w:rsidR="001400D6" w:rsidRPr="00A21772" w:rsidRDefault="001400D6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1400D6">
              <w:t>Office: 32</w:t>
            </w:r>
          </w:p>
        </w:tc>
      </w:tr>
      <w:tr w:rsidR="002C0CDF" w:rsidRPr="00797859" w14:paraId="1E1CA5EF" w14:textId="77777777" w:rsidTr="005C05BC">
        <w:trPr>
          <w:trHeight w:val="572"/>
        </w:trPr>
        <w:tc>
          <w:tcPr>
            <w:tcW w:w="5000" w:type="pct"/>
            <w:gridSpan w:val="5"/>
            <w:vAlign w:val="center"/>
          </w:tcPr>
          <w:p w14:paraId="2C92FDBA" w14:textId="797DBB78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08</w:t>
            </w:r>
            <w:r w:rsidRPr="008801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Nisan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Çarşamba</w:t>
            </w:r>
          </w:p>
        </w:tc>
      </w:tr>
      <w:tr w:rsidR="001400D6" w:rsidRPr="00797859" w14:paraId="53EE853D" w14:textId="77777777" w:rsidTr="001400D6">
        <w:trPr>
          <w:trHeight w:val="572"/>
        </w:trPr>
        <w:tc>
          <w:tcPr>
            <w:tcW w:w="342" w:type="pct"/>
            <w:vAlign w:val="center"/>
          </w:tcPr>
          <w:p w14:paraId="63A8680C" w14:textId="19FE2664" w:rsidR="001400D6" w:rsidRPr="00797859" w:rsidRDefault="001400D6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11:00</w:t>
            </w:r>
          </w:p>
        </w:tc>
        <w:tc>
          <w:tcPr>
            <w:tcW w:w="343" w:type="pct"/>
            <w:vAlign w:val="center"/>
          </w:tcPr>
          <w:p w14:paraId="4EAC7564" w14:textId="46138599" w:rsidR="001400D6" w:rsidRPr="00797859" w:rsidRDefault="001400D6" w:rsidP="002C0CDF">
            <w:pPr>
              <w:rPr>
                <w:lang w:val="en-US"/>
              </w:rPr>
            </w:pPr>
            <w:r w:rsidRPr="00A21772">
              <w:rPr>
                <w:rFonts w:ascii="Aptos" w:eastAsia="Times New Roman" w:hAnsi="Aptos" w:cs="Times New Roman"/>
                <w:color w:val="000000"/>
                <w:kern w:val="0"/>
                <w:lang w:val="en-US" w:eastAsia="tr-TR"/>
                <w14:ligatures w14:val="none"/>
              </w:rPr>
              <w:t>12:00</w:t>
            </w:r>
          </w:p>
        </w:tc>
        <w:tc>
          <w:tcPr>
            <w:tcW w:w="2049" w:type="pct"/>
            <w:vAlign w:val="center"/>
          </w:tcPr>
          <w:p w14:paraId="49205FC9" w14:textId="08340B1D" w:rsidR="001400D6" w:rsidRPr="008123FD" w:rsidRDefault="001400D6" w:rsidP="002C0CDF">
            <w:r w:rsidRPr="001400D6">
              <w:t>SE-</w:t>
            </w:r>
            <w:proofErr w:type="gramStart"/>
            <w:r w:rsidRPr="001400D6">
              <w:t>5024 -</w:t>
            </w:r>
            <w:proofErr w:type="gramEnd"/>
            <w:r w:rsidRPr="001400D6">
              <w:t xml:space="preserve"> Sağlık Turizmi</w:t>
            </w:r>
          </w:p>
        </w:tc>
        <w:tc>
          <w:tcPr>
            <w:tcW w:w="1069" w:type="pct"/>
            <w:vAlign w:val="center"/>
          </w:tcPr>
          <w:p w14:paraId="7A076F6B" w14:textId="74C3304C" w:rsidR="001400D6" w:rsidRPr="00797859" w:rsidRDefault="001400D6" w:rsidP="002C0CDF">
            <w:r w:rsidRPr="001400D6">
              <w:t>Prof. Dr. Oğuz Diker</w:t>
            </w:r>
          </w:p>
        </w:tc>
        <w:tc>
          <w:tcPr>
            <w:tcW w:w="1197" w:type="pct"/>
            <w:vAlign w:val="center"/>
          </w:tcPr>
          <w:p w14:paraId="5FA18EC2" w14:textId="1104C085" w:rsidR="001400D6" w:rsidRPr="00A21772" w:rsidRDefault="001400D6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1400D6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 xml:space="preserve">Oda </w:t>
            </w:r>
            <w:proofErr w:type="spellStart"/>
            <w:r w:rsidRPr="001400D6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no</w:t>
            </w:r>
            <w:proofErr w:type="spellEnd"/>
            <w:r w:rsidRPr="001400D6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: 41</w:t>
            </w:r>
          </w:p>
        </w:tc>
      </w:tr>
      <w:tr w:rsidR="002C0CDF" w:rsidRPr="00797859" w14:paraId="154A9052" w14:textId="77777777" w:rsidTr="005C05BC">
        <w:trPr>
          <w:trHeight w:val="572"/>
        </w:trPr>
        <w:tc>
          <w:tcPr>
            <w:tcW w:w="5000" w:type="pct"/>
            <w:gridSpan w:val="5"/>
            <w:vAlign w:val="center"/>
          </w:tcPr>
          <w:p w14:paraId="4C09212D" w14:textId="6330E7D2" w:rsidR="002C0CDF" w:rsidRPr="00A21772" w:rsidRDefault="002C0CDF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b/>
                <w:bCs/>
              </w:rPr>
              <w:t>09 Nisan</w:t>
            </w:r>
            <w:r w:rsidRPr="008801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8801C7">
              <w:rPr>
                <w:b/>
                <w:bCs/>
              </w:rPr>
              <w:t xml:space="preserve"> Perşembe</w:t>
            </w:r>
          </w:p>
        </w:tc>
      </w:tr>
      <w:tr w:rsidR="001400D6" w:rsidRPr="00797859" w14:paraId="2A9A9EEF" w14:textId="77777777" w:rsidTr="001400D6">
        <w:trPr>
          <w:trHeight w:val="572"/>
        </w:trPr>
        <w:tc>
          <w:tcPr>
            <w:tcW w:w="342" w:type="pct"/>
            <w:vAlign w:val="center"/>
          </w:tcPr>
          <w:p w14:paraId="561D5257" w14:textId="113E9C33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10:00</w:t>
            </w:r>
          </w:p>
        </w:tc>
        <w:tc>
          <w:tcPr>
            <w:tcW w:w="343" w:type="pct"/>
            <w:vAlign w:val="center"/>
          </w:tcPr>
          <w:p w14:paraId="3DECBEC1" w14:textId="29FAFF82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11:00</w:t>
            </w:r>
          </w:p>
        </w:tc>
        <w:tc>
          <w:tcPr>
            <w:tcW w:w="2049" w:type="pct"/>
            <w:vAlign w:val="center"/>
          </w:tcPr>
          <w:p w14:paraId="3E5EC236" w14:textId="5E07CB41" w:rsidR="001400D6" w:rsidRPr="008123FD" w:rsidRDefault="001400D6" w:rsidP="002C0CDF">
            <w:r w:rsidRPr="001400D6">
              <w:t>SE-</w:t>
            </w:r>
            <w:proofErr w:type="gramStart"/>
            <w:r w:rsidRPr="001400D6">
              <w:t>5016 -</w:t>
            </w:r>
            <w:proofErr w:type="gramEnd"/>
            <w:r w:rsidRPr="001400D6">
              <w:t xml:space="preserve"> Sağlık ve Hastane Yönetimi</w:t>
            </w:r>
          </w:p>
        </w:tc>
        <w:tc>
          <w:tcPr>
            <w:tcW w:w="1069" w:type="pct"/>
            <w:vAlign w:val="center"/>
          </w:tcPr>
          <w:p w14:paraId="544D7220" w14:textId="56DFCD4D" w:rsidR="001400D6" w:rsidRPr="00797859" w:rsidRDefault="001400D6" w:rsidP="002C0CDF">
            <w:r w:rsidRPr="001400D6">
              <w:t xml:space="preserve">Prof. Dr. Ayşe San </w:t>
            </w:r>
            <w:proofErr w:type="spellStart"/>
            <w:r w:rsidRPr="001400D6">
              <w:t>Türgay</w:t>
            </w:r>
            <w:proofErr w:type="spellEnd"/>
          </w:p>
        </w:tc>
        <w:tc>
          <w:tcPr>
            <w:tcW w:w="1197" w:type="pct"/>
            <w:vAlign w:val="center"/>
          </w:tcPr>
          <w:p w14:paraId="7AB91D01" w14:textId="32D41082" w:rsidR="001400D6" w:rsidRPr="00A21772" w:rsidRDefault="001400D6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1400D6">
              <w:t>Office: 29</w:t>
            </w:r>
          </w:p>
        </w:tc>
      </w:tr>
      <w:tr w:rsidR="001400D6" w:rsidRPr="00797859" w14:paraId="6C6EB9EF" w14:textId="77777777" w:rsidTr="001400D6">
        <w:trPr>
          <w:trHeight w:val="572"/>
        </w:trPr>
        <w:tc>
          <w:tcPr>
            <w:tcW w:w="342" w:type="pct"/>
            <w:vAlign w:val="center"/>
          </w:tcPr>
          <w:p w14:paraId="45666FF8" w14:textId="3CEF950C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12:00</w:t>
            </w:r>
          </w:p>
        </w:tc>
        <w:tc>
          <w:tcPr>
            <w:tcW w:w="343" w:type="pct"/>
            <w:vAlign w:val="center"/>
          </w:tcPr>
          <w:p w14:paraId="05E253CA" w14:textId="4E35B49E" w:rsidR="001400D6" w:rsidRPr="00797859" w:rsidRDefault="001400D6" w:rsidP="002C0CDF">
            <w:pPr>
              <w:rPr>
                <w:lang w:val="en-US"/>
              </w:rPr>
            </w:pPr>
            <w:r w:rsidRPr="00797859">
              <w:rPr>
                <w:lang w:val="en-US"/>
              </w:rPr>
              <w:t>13:00</w:t>
            </w:r>
          </w:p>
        </w:tc>
        <w:tc>
          <w:tcPr>
            <w:tcW w:w="2049" w:type="pct"/>
            <w:vAlign w:val="center"/>
          </w:tcPr>
          <w:p w14:paraId="56B525ED" w14:textId="1CC770A5" w:rsidR="001400D6" w:rsidRPr="008123FD" w:rsidRDefault="001400D6" w:rsidP="002C0CDF">
            <w:r w:rsidRPr="001400D6">
              <w:t>SE-</w:t>
            </w:r>
            <w:proofErr w:type="gramStart"/>
            <w:r w:rsidRPr="001400D6">
              <w:t>5026 -</w:t>
            </w:r>
            <w:proofErr w:type="gramEnd"/>
            <w:r w:rsidRPr="001400D6">
              <w:t xml:space="preserve"> </w:t>
            </w:r>
            <w:proofErr w:type="spellStart"/>
            <w:r w:rsidRPr="001400D6">
              <w:t>Public</w:t>
            </w:r>
            <w:proofErr w:type="spellEnd"/>
            <w:r w:rsidRPr="001400D6">
              <w:t xml:space="preserve"> </w:t>
            </w:r>
            <w:proofErr w:type="spellStart"/>
            <w:r w:rsidRPr="001400D6">
              <w:t>Relations</w:t>
            </w:r>
            <w:proofErr w:type="spellEnd"/>
            <w:r w:rsidRPr="001400D6">
              <w:t xml:space="preserve"> in Healthcare</w:t>
            </w:r>
          </w:p>
        </w:tc>
        <w:tc>
          <w:tcPr>
            <w:tcW w:w="1069" w:type="pct"/>
            <w:vAlign w:val="center"/>
          </w:tcPr>
          <w:p w14:paraId="7E7CE21D" w14:textId="3B365072" w:rsidR="001400D6" w:rsidRPr="00797859" w:rsidRDefault="0004420D" w:rsidP="002C0CDF">
            <w:proofErr w:type="spellStart"/>
            <w:r w:rsidRPr="001400D6">
              <w:t>Asst</w:t>
            </w:r>
            <w:proofErr w:type="spellEnd"/>
            <w:r w:rsidRPr="001400D6">
              <w:t>. Prof. Ulvi Cenap Topçu</w:t>
            </w:r>
          </w:p>
        </w:tc>
        <w:tc>
          <w:tcPr>
            <w:tcW w:w="1197" w:type="pct"/>
            <w:vAlign w:val="center"/>
          </w:tcPr>
          <w:p w14:paraId="26141B79" w14:textId="195C3B0A" w:rsidR="001400D6" w:rsidRPr="00A21772" w:rsidRDefault="001400D6" w:rsidP="002C0CDF">
            <w:pPr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</w:pPr>
            <w:r w:rsidRPr="001400D6">
              <w:rPr>
                <w:rFonts w:ascii="Aptos" w:eastAsia="Times New Roman" w:hAnsi="Aptos" w:cs="Times New Roman"/>
                <w:color w:val="000000"/>
                <w:kern w:val="0"/>
                <w:lang w:eastAsia="tr-TR"/>
                <w14:ligatures w14:val="none"/>
              </w:rPr>
              <w:t>Office: 27</w:t>
            </w:r>
          </w:p>
        </w:tc>
      </w:tr>
    </w:tbl>
    <w:p w14:paraId="375A0169" w14:textId="340D313B" w:rsidR="006E7D72" w:rsidRDefault="006E7D72" w:rsidP="00751F23"/>
    <w:sectPr w:rsidR="006E7D72" w:rsidSect="005E3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904E" w14:textId="77777777" w:rsidR="008138D5" w:rsidRDefault="008138D5" w:rsidP="00216995">
      <w:pPr>
        <w:spacing w:after="0" w:line="240" w:lineRule="auto"/>
      </w:pPr>
      <w:r>
        <w:separator/>
      </w:r>
    </w:p>
  </w:endnote>
  <w:endnote w:type="continuationSeparator" w:id="0">
    <w:p w14:paraId="7C00722F" w14:textId="77777777" w:rsidR="008138D5" w:rsidRDefault="008138D5" w:rsidP="0021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DC4D" w14:textId="77777777" w:rsidR="008138D5" w:rsidRDefault="008138D5" w:rsidP="00216995">
      <w:pPr>
        <w:spacing w:after="0" w:line="240" w:lineRule="auto"/>
      </w:pPr>
      <w:r>
        <w:separator/>
      </w:r>
    </w:p>
  </w:footnote>
  <w:footnote w:type="continuationSeparator" w:id="0">
    <w:p w14:paraId="7640A9E9" w14:textId="77777777" w:rsidR="008138D5" w:rsidRDefault="008138D5" w:rsidP="0021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59"/>
    <w:rsid w:val="0004420D"/>
    <w:rsid w:val="00060155"/>
    <w:rsid w:val="00066455"/>
    <w:rsid w:val="000A4DC3"/>
    <w:rsid w:val="000B2B0F"/>
    <w:rsid w:val="001400D6"/>
    <w:rsid w:val="001945D6"/>
    <w:rsid w:val="00216995"/>
    <w:rsid w:val="00263804"/>
    <w:rsid w:val="002779F6"/>
    <w:rsid w:val="00297F80"/>
    <w:rsid w:val="002C0CDF"/>
    <w:rsid w:val="002D548C"/>
    <w:rsid w:val="002F3130"/>
    <w:rsid w:val="00306093"/>
    <w:rsid w:val="00313ACC"/>
    <w:rsid w:val="00326AE0"/>
    <w:rsid w:val="00401BD3"/>
    <w:rsid w:val="004A25B7"/>
    <w:rsid w:val="005A57B8"/>
    <w:rsid w:val="005C05BC"/>
    <w:rsid w:val="005C240C"/>
    <w:rsid w:val="005C7809"/>
    <w:rsid w:val="005E3760"/>
    <w:rsid w:val="005F3BC6"/>
    <w:rsid w:val="0060495F"/>
    <w:rsid w:val="006E7D72"/>
    <w:rsid w:val="0071343E"/>
    <w:rsid w:val="00751F23"/>
    <w:rsid w:val="00797859"/>
    <w:rsid w:val="007B57C6"/>
    <w:rsid w:val="007E5245"/>
    <w:rsid w:val="008123FD"/>
    <w:rsid w:val="008138D5"/>
    <w:rsid w:val="008801C7"/>
    <w:rsid w:val="008B3E42"/>
    <w:rsid w:val="00917E87"/>
    <w:rsid w:val="009C0F44"/>
    <w:rsid w:val="00A02111"/>
    <w:rsid w:val="00A1625C"/>
    <w:rsid w:val="00A21772"/>
    <w:rsid w:val="00B43C35"/>
    <w:rsid w:val="00B629D2"/>
    <w:rsid w:val="00B63DB9"/>
    <w:rsid w:val="00B935DF"/>
    <w:rsid w:val="00BD1EF2"/>
    <w:rsid w:val="00C12F11"/>
    <w:rsid w:val="00C254B4"/>
    <w:rsid w:val="00C263FF"/>
    <w:rsid w:val="00C2773C"/>
    <w:rsid w:val="00C86012"/>
    <w:rsid w:val="00CB1866"/>
    <w:rsid w:val="00CE3357"/>
    <w:rsid w:val="00D94F65"/>
    <w:rsid w:val="00DB46F7"/>
    <w:rsid w:val="00ED797F"/>
    <w:rsid w:val="00F039D2"/>
    <w:rsid w:val="00F13F0A"/>
    <w:rsid w:val="00F174AD"/>
    <w:rsid w:val="00F30092"/>
    <w:rsid w:val="00F7605F"/>
    <w:rsid w:val="00F8338E"/>
    <w:rsid w:val="00F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8A9C"/>
  <w15:chartTrackingRefBased/>
  <w15:docId w15:val="{241C1940-97CC-427D-91BF-7C03844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85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85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85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85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85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85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85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85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85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85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85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9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995"/>
  </w:style>
  <w:style w:type="paragraph" w:styleId="AltBilgi">
    <w:name w:val="footer"/>
    <w:basedOn w:val="Normal"/>
    <w:link w:val="AltBilgiChar"/>
    <w:uiPriority w:val="99"/>
    <w:unhideWhenUsed/>
    <w:rsid w:val="0021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802</Characters>
  <Application>Microsoft Office Word</Application>
  <DocSecurity>0</DocSecurity>
  <Lines>57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Ulvi Cenap Topçu</cp:lastModifiedBy>
  <cp:revision>5</cp:revision>
  <dcterms:created xsi:type="dcterms:W3CDTF">2026-03-27T09:15:00Z</dcterms:created>
  <dcterms:modified xsi:type="dcterms:W3CDTF">2026-03-27T11:59:00Z</dcterms:modified>
</cp:coreProperties>
</file>