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3F057" w14:textId="77777777" w:rsidR="006716E4" w:rsidRPr="0037218E" w:rsidRDefault="006716E4" w:rsidP="006716E4">
      <w:pPr>
        <w:spacing w:after="120" w:line="240" w:lineRule="auto"/>
        <w:jc w:val="center"/>
        <w:rPr>
          <w:b/>
          <w:bCs/>
          <w:sz w:val="24"/>
          <w:szCs w:val="24"/>
        </w:rPr>
      </w:pPr>
      <w:r w:rsidRPr="0037218E">
        <w:rPr>
          <w:b/>
          <w:bCs/>
          <w:sz w:val="24"/>
          <w:szCs w:val="24"/>
        </w:rPr>
        <w:t>ÇANAKKALE UYGULAMALI BİLİMLER FAKÜLTESİ</w:t>
      </w:r>
    </w:p>
    <w:p w14:paraId="60D7EE81" w14:textId="77777777" w:rsidR="006716E4" w:rsidRDefault="006716E4" w:rsidP="006716E4">
      <w:pPr>
        <w:spacing w:after="120" w:line="240" w:lineRule="auto"/>
        <w:jc w:val="center"/>
        <w:rPr>
          <w:b/>
          <w:bCs/>
          <w:sz w:val="24"/>
          <w:szCs w:val="24"/>
        </w:rPr>
      </w:pPr>
      <w:r>
        <w:rPr>
          <w:b/>
          <w:bCs/>
          <w:sz w:val="24"/>
          <w:szCs w:val="24"/>
        </w:rPr>
        <w:t xml:space="preserve">İÇ </w:t>
      </w:r>
      <w:r w:rsidRPr="0037218E">
        <w:rPr>
          <w:b/>
          <w:bCs/>
          <w:sz w:val="24"/>
          <w:szCs w:val="24"/>
        </w:rPr>
        <w:t>PAYDAŞ TOPLANTI</w:t>
      </w:r>
      <w:r>
        <w:rPr>
          <w:b/>
          <w:bCs/>
          <w:sz w:val="24"/>
          <w:szCs w:val="24"/>
        </w:rPr>
        <w:t>SI</w:t>
      </w:r>
    </w:p>
    <w:p w14:paraId="56E5ADD8" w14:textId="77777777" w:rsidR="006716E4" w:rsidRDefault="006716E4" w:rsidP="006716E4">
      <w:pPr>
        <w:spacing w:after="120" w:line="240" w:lineRule="auto"/>
      </w:pPr>
    </w:p>
    <w:p w14:paraId="444B0F49" w14:textId="77777777" w:rsidR="006716E4" w:rsidRDefault="006716E4" w:rsidP="006716E4">
      <w:pPr>
        <w:spacing w:after="120" w:line="240" w:lineRule="auto"/>
      </w:pPr>
      <w:r w:rsidRPr="005F0A24">
        <w:rPr>
          <w:b/>
          <w:bCs/>
        </w:rPr>
        <w:t>TARİH:</w:t>
      </w:r>
      <w:r>
        <w:t xml:space="preserve"> 07.09.2023</w:t>
      </w:r>
    </w:p>
    <w:p w14:paraId="0E9638DE" w14:textId="73825789" w:rsidR="006716E4" w:rsidRDefault="006716E4" w:rsidP="006716E4">
      <w:pPr>
        <w:spacing w:after="120" w:line="240" w:lineRule="auto"/>
      </w:pPr>
      <w:r w:rsidRPr="005F0A24">
        <w:rPr>
          <w:b/>
          <w:bCs/>
        </w:rPr>
        <w:t>TOPLANTI TÜRÜ:</w:t>
      </w:r>
      <w:r>
        <w:t xml:space="preserve"> Yüz yüze (Dekanlık </w:t>
      </w:r>
      <w:r w:rsidR="006E1E63">
        <w:t>Makamı</w:t>
      </w:r>
      <w:r>
        <w:t>)</w:t>
      </w:r>
    </w:p>
    <w:p w14:paraId="34104BDB" w14:textId="77777777" w:rsidR="006716E4" w:rsidRPr="005F0A24" w:rsidRDefault="006716E4" w:rsidP="006716E4">
      <w:pPr>
        <w:spacing w:after="120" w:line="240" w:lineRule="auto"/>
        <w:rPr>
          <w:b/>
          <w:bCs/>
        </w:rPr>
      </w:pPr>
      <w:r w:rsidRPr="005F0A24">
        <w:rPr>
          <w:b/>
          <w:bCs/>
        </w:rPr>
        <w:t>KATILIMCILAR:</w:t>
      </w:r>
    </w:p>
    <w:p w14:paraId="703AD4AA" w14:textId="77777777" w:rsidR="006716E4" w:rsidRDefault="006716E4" w:rsidP="006716E4">
      <w:pPr>
        <w:spacing w:after="120" w:line="240" w:lineRule="auto"/>
      </w:pPr>
      <w:r>
        <w:tab/>
        <w:t xml:space="preserve">Prof. Dr. Tuğba TÜMER – Dekan </w:t>
      </w:r>
    </w:p>
    <w:p w14:paraId="1BFD823C" w14:textId="77777777" w:rsidR="006716E4" w:rsidRDefault="006716E4" w:rsidP="006716E4">
      <w:pPr>
        <w:spacing w:after="120" w:line="240" w:lineRule="auto"/>
      </w:pPr>
      <w:r>
        <w:tab/>
        <w:t>Prof. Dr. Özge UYSAL ŞAHİN – Dekan Yardımcısı</w:t>
      </w:r>
    </w:p>
    <w:p w14:paraId="6779F0AA" w14:textId="77777777" w:rsidR="006716E4" w:rsidRDefault="006716E4" w:rsidP="006716E4">
      <w:pPr>
        <w:spacing w:after="120" w:line="240" w:lineRule="auto"/>
        <w:ind w:firstLine="708"/>
      </w:pPr>
      <w:r>
        <w:t>Dr. Öğr. Üyesi Arzu KURT – Dekan Yardımcısı</w:t>
      </w:r>
    </w:p>
    <w:p w14:paraId="4C12A4CA" w14:textId="77777777" w:rsidR="006716E4" w:rsidRDefault="006716E4" w:rsidP="006716E4">
      <w:pPr>
        <w:spacing w:after="120" w:line="240" w:lineRule="auto"/>
      </w:pPr>
      <w:r>
        <w:tab/>
        <w:t>Doç. Dr. Oğuz DİKER – Müzecilik Bölümü Bölüm Başkanı</w:t>
      </w:r>
    </w:p>
    <w:p w14:paraId="0248BCF7" w14:textId="77777777" w:rsidR="006716E4" w:rsidRDefault="006716E4" w:rsidP="006716E4">
      <w:pPr>
        <w:spacing w:after="120" w:line="240" w:lineRule="auto"/>
      </w:pPr>
      <w:r>
        <w:tab/>
        <w:t>Dr. Öğr. Üyesi Savaş SARIALTUN – Müzecilik Bölümü Öğretim Üyesi</w:t>
      </w:r>
    </w:p>
    <w:p w14:paraId="3B861291" w14:textId="77777777" w:rsidR="006716E4" w:rsidRDefault="006716E4" w:rsidP="006716E4">
      <w:pPr>
        <w:spacing w:after="120" w:line="240" w:lineRule="auto"/>
      </w:pPr>
      <w:r>
        <w:tab/>
        <w:t>Öğr. Gör. Dr. Çilem YAVŞAN – Müzecilik Bölümü Öğretim Elemanı</w:t>
      </w:r>
    </w:p>
    <w:p w14:paraId="21831F6B" w14:textId="77777777" w:rsidR="006716E4" w:rsidRDefault="006716E4" w:rsidP="006716E4">
      <w:pPr>
        <w:spacing w:after="120" w:line="240" w:lineRule="auto"/>
      </w:pPr>
      <w:r>
        <w:tab/>
        <w:t>Öğr. Gör. Öznur ŞAHİN – Müzecilik Bölümü Öğretim Elemanı</w:t>
      </w:r>
    </w:p>
    <w:p w14:paraId="3E591514" w14:textId="77777777" w:rsidR="006716E4" w:rsidRDefault="006716E4" w:rsidP="006716E4">
      <w:pPr>
        <w:spacing w:after="120" w:line="240" w:lineRule="auto"/>
      </w:pPr>
      <w:r>
        <w:tab/>
      </w:r>
    </w:p>
    <w:p w14:paraId="7A8A657F" w14:textId="77777777" w:rsidR="006716E4" w:rsidRPr="005F0A24" w:rsidRDefault="006716E4" w:rsidP="006716E4">
      <w:pPr>
        <w:spacing w:after="120" w:line="240" w:lineRule="auto"/>
        <w:rPr>
          <w:b/>
          <w:bCs/>
        </w:rPr>
      </w:pPr>
      <w:r w:rsidRPr="005F0A24">
        <w:rPr>
          <w:b/>
          <w:bCs/>
        </w:rPr>
        <w:t>TOPLANTI GÜNDEM MADDELERİ</w:t>
      </w:r>
    </w:p>
    <w:p w14:paraId="2A64B30C" w14:textId="77777777" w:rsidR="006716E4" w:rsidRDefault="006716E4" w:rsidP="006716E4">
      <w:pPr>
        <w:pStyle w:val="ListeParagraf"/>
        <w:numPr>
          <w:ilvl w:val="0"/>
          <w:numId w:val="1"/>
        </w:numPr>
      </w:pPr>
      <w:r>
        <w:t>Bologna Süreçleri</w:t>
      </w:r>
    </w:p>
    <w:p w14:paraId="74359B36" w14:textId="77777777" w:rsidR="006716E4" w:rsidRDefault="006716E4" w:rsidP="006716E4">
      <w:pPr>
        <w:pStyle w:val="ListeParagraf"/>
        <w:numPr>
          <w:ilvl w:val="0"/>
          <w:numId w:val="1"/>
        </w:numPr>
      </w:pPr>
      <w:r>
        <w:t>Bölüm web sayfalarının güncellenmesi</w:t>
      </w:r>
    </w:p>
    <w:p w14:paraId="47906E3D" w14:textId="77777777" w:rsidR="006716E4" w:rsidRDefault="006716E4" w:rsidP="006716E4">
      <w:pPr>
        <w:pStyle w:val="ListeParagraf"/>
        <w:numPr>
          <w:ilvl w:val="0"/>
          <w:numId w:val="1"/>
        </w:numPr>
      </w:pPr>
      <w:r>
        <w:t>Eğitim-öğretim dönemi içerisinde gerçekleştirilecek İç ve dış paydaş toplantılarının planlanması</w:t>
      </w:r>
    </w:p>
    <w:p w14:paraId="0AE1EB50" w14:textId="77777777" w:rsidR="006716E4" w:rsidRDefault="006716E4" w:rsidP="006716E4">
      <w:pPr>
        <w:pStyle w:val="ListeParagraf"/>
        <w:numPr>
          <w:ilvl w:val="0"/>
          <w:numId w:val="1"/>
        </w:numPr>
      </w:pPr>
      <w:r>
        <w:t>Bölüm seminer programının görüşülmesi</w:t>
      </w:r>
    </w:p>
    <w:p w14:paraId="7CC2A149" w14:textId="5A070A24" w:rsidR="00105649" w:rsidRDefault="00105649" w:rsidP="00105649">
      <w:pPr>
        <w:pStyle w:val="ListeParagraf"/>
        <w:numPr>
          <w:ilvl w:val="0"/>
          <w:numId w:val="1"/>
        </w:numPr>
      </w:pPr>
      <w:r>
        <w:t>Birim kalite güvence çalışmalarının değerlendirilmesi</w:t>
      </w:r>
    </w:p>
    <w:p w14:paraId="180D04AD" w14:textId="77777777" w:rsidR="006716E4" w:rsidRDefault="006716E4" w:rsidP="006716E4">
      <w:pPr>
        <w:pStyle w:val="ListeParagraf"/>
        <w:numPr>
          <w:ilvl w:val="0"/>
          <w:numId w:val="1"/>
        </w:numPr>
        <w:spacing w:after="120" w:line="240" w:lineRule="auto"/>
      </w:pPr>
      <w:r>
        <w:t xml:space="preserve">Diğer görüş ve öneriler </w:t>
      </w:r>
    </w:p>
    <w:p w14:paraId="4679258F" w14:textId="77777777" w:rsidR="006716E4" w:rsidRDefault="006716E4" w:rsidP="006716E4">
      <w:pPr>
        <w:pStyle w:val="ListeParagraf"/>
        <w:spacing w:after="120" w:line="240" w:lineRule="auto"/>
      </w:pPr>
    </w:p>
    <w:p w14:paraId="30A2A815" w14:textId="2CAEF6CD" w:rsidR="006716E4" w:rsidRPr="005F0A24" w:rsidRDefault="00F370DE" w:rsidP="006716E4">
      <w:pPr>
        <w:rPr>
          <w:b/>
          <w:bCs/>
        </w:rPr>
      </w:pPr>
      <w:r w:rsidRPr="00F370DE">
        <w:rPr>
          <w:b/>
          <w:bCs/>
        </w:rPr>
        <w:t>TOPLANTI ÇIKTILARI (Toplantı Kısa Özeti)</w:t>
      </w:r>
    </w:p>
    <w:p w14:paraId="6B16EBE4" w14:textId="77777777" w:rsidR="006716E4" w:rsidRDefault="006716E4" w:rsidP="006716E4">
      <w:pPr>
        <w:jc w:val="both"/>
      </w:pPr>
      <w:r w:rsidRPr="005F0A24">
        <w:t>İç paydaş ilişkilerini güçlendirmek ve yeni dönem öncesi değerlendirmelerde bulunmak üzere Fakülte Yönetimi, Müzecilik Bölümü öğretim elemanlarıyla 07.09.2023 tarihinde Dekanlık makamında bir araya geldi. Bologna süreçleri, ders programları, bölüm web sayfaları, yapılması planlanan seminer ve paneller gibi konularda görüş alışverişinde bulunuldu. 2023-2024 eğitim-öğretim döneminde fakültemiz ve bölümlerimizi daha iyi hale getirebilecek öneriler ve görüşler değerlendirildi.</w:t>
      </w:r>
    </w:p>
    <w:p w14:paraId="696487DB" w14:textId="77777777" w:rsidR="006716E4" w:rsidRDefault="006716E4" w:rsidP="006716E4">
      <w:pPr>
        <w:jc w:val="both"/>
      </w:pPr>
      <w:r>
        <w:rPr>
          <w:noProof/>
        </w:rPr>
        <w:lastRenderedPageBreak/>
        <w:drawing>
          <wp:inline distT="0" distB="0" distL="0" distR="0" wp14:anchorId="75B09610" wp14:editId="1279EBA9">
            <wp:extent cx="5760720" cy="4321810"/>
            <wp:effectExtent l="0" t="0" r="0" b="2540"/>
            <wp:docPr id="484484719" name="Resim 8" descr="insan yüzü, giyim, kişi, şahıs, duvar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484719" name="Resim 8" descr="insan yüzü, giyim, kişi, şahıs, duvar içeren bir resim&#10;&#10;Açıklama otomatik olarak oluşturuld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4321810"/>
                    </a:xfrm>
                    <a:prstGeom prst="rect">
                      <a:avLst/>
                    </a:prstGeom>
                    <a:noFill/>
                    <a:ln>
                      <a:noFill/>
                    </a:ln>
                  </pic:spPr>
                </pic:pic>
              </a:graphicData>
            </a:graphic>
          </wp:inline>
        </w:drawing>
      </w:r>
    </w:p>
    <w:p w14:paraId="50BCCA7A" w14:textId="77777777" w:rsidR="006716E4" w:rsidRPr="00E25C65" w:rsidRDefault="006716E4" w:rsidP="006716E4">
      <w:pPr>
        <w:rPr>
          <w:b/>
          <w:bCs/>
          <w:sz w:val="24"/>
          <w:szCs w:val="24"/>
        </w:rPr>
      </w:pPr>
    </w:p>
    <w:p w14:paraId="21325F68" w14:textId="77777777" w:rsidR="006716E4" w:rsidRDefault="006716E4"/>
    <w:sectPr w:rsidR="006716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A5337"/>
    <w:multiLevelType w:val="hybridMultilevel"/>
    <w:tmpl w:val="020A85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2DE0171"/>
    <w:multiLevelType w:val="hybridMultilevel"/>
    <w:tmpl w:val="020A85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34544443">
    <w:abstractNumId w:val="0"/>
  </w:num>
  <w:num w:numId="2" w16cid:durableId="1968121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6E4"/>
    <w:rsid w:val="00105649"/>
    <w:rsid w:val="006716E4"/>
    <w:rsid w:val="006E1E63"/>
    <w:rsid w:val="00F370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7419D"/>
  <w15:chartTrackingRefBased/>
  <w15:docId w15:val="{FC2E8156-ADCA-47C6-A39B-F0BB0147D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6E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716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197</Words>
  <Characters>1123</Characters>
  <Application>Microsoft Office Word</Application>
  <DocSecurity>0</DocSecurity>
  <Lines>9</Lines>
  <Paragraphs>2</Paragraphs>
  <ScaleCrop>false</ScaleCrop>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Özge Uysal Şahin</dc:creator>
  <cp:keywords/>
  <dc:description/>
  <cp:lastModifiedBy>HP</cp:lastModifiedBy>
  <cp:revision>5</cp:revision>
  <dcterms:created xsi:type="dcterms:W3CDTF">2023-10-17T11:19:00Z</dcterms:created>
  <dcterms:modified xsi:type="dcterms:W3CDTF">2023-10-19T00:14:00Z</dcterms:modified>
</cp:coreProperties>
</file>