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621A" w14:textId="2089201E" w:rsidR="006377B8" w:rsidRPr="00DD1335" w:rsidRDefault="006377B8" w:rsidP="006377B8">
      <w:pPr>
        <w:shd w:val="clear" w:color="auto" w:fill="FFFFFF"/>
        <w:spacing w:after="150"/>
        <w:jc w:val="center"/>
        <w:rPr>
          <w:rFonts w:ascii="Bahnschrift Condensed" w:hAnsi="Bahnschrift Condensed" w:cs="Open Sans"/>
          <w:sz w:val="28"/>
          <w:szCs w:val="28"/>
        </w:rPr>
      </w:pPr>
      <w:r w:rsidRPr="00DD1335">
        <w:rPr>
          <w:rFonts w:ascii="Bahnschrift Condensed" w:hAnsi="Bahnschrift Condensed" w:cs="Open Sans"/>
          <w:sz w:val="28"/>
          <w:szCs w:val="28"/>
        </w:rPr>
        <w:t>STAJYER ÖĞRENCİLERE DEVLET TEŞVİKİ ÖDEMESİ</w:t>
      </w:r>
    </w:p>
    <w:p w14:paraId="487377B5" w14:textId="77777777" w:rsidR="006377B8" w:rsidRPr="00DD1335" w:rsidRDefault="006377B8" w:rsidP="006377B8">
      <w:pPr>
        <w:shd w:val="clear" w:color="auto" w:fill="FFFFFF"/>
        <w:spacing w:after="150"/>
        <w:jc w:val="both"/>
        <w:rPr>
          <w:rFonts w:ascii="Open Sans" w:hAnsi="Open Sans" w:cs="Open Sans"/>
          <w:sz w:val="21"/>
          <w:szCs w:val="21"/>
        </w:rPr>
      </w:pPr>
    </w:p>
    <w:p w14:paraId="2B0C25BB" w14:textId="3820413C" w:rsidR="006474D6" w:rsidRPr="00DD1335" w:rsidRDefault="006474D6" w:rsidP="006377B8">
      <w:pPr>
        <w:shd w:val="clear" w:color="auto" w:fill="FFFFFF"/>
        <w:spacing w:after="150"/>
        <w:jc w:val="both"/>
        <w:rPr>
          <w:rFonts w:ascii="Open Sans" w:hAnsi="Open Sans" w:cs="Open Sans"/>
          <w:sz w:val="21"/>
          <w:szCs w:val="21"/>
        </w:rPr>
      </w:pPr>
      <w:r w:rsidRPr="00DD1335">
        <w:rPr>
          <w:rFonts w:ascii="Open Sans" w:hAnsi="Open Sans" w:cs="Open Sans"/>
          <w:sz w:val="21"/>
          <w:szCs w:val="21"/>
        </w:rPr>
        <w:t>308 Sayılı Mesleki Eğitim Kanununa göre işletmelerde Mesleki Eğitim Gören Öğrencilerin Ücretlerinin bir kısmının işsizlik sigortası fonundan karşılanmasına ilişkin usul ve esasları kapsamında staj yapan ve ücret alan öğrencilerin işyerlerine “</w:t>
      </w:r>
      <w:r w:rsidRPr="00DD1335">
        <w:rPr>
          <w:rFonts w:ascii="Open Sans" w:hAnsi="Open Sans" w:cs="Open Sans"/>
          <w:b/>
          <w:bCs/>
          <w:i/>
          <w:iCs/>
          <w:sz w:val="21"/>
          <w:szCs w:val="21"/>
        </w:rPr>
        <w:t>işletmede yirmiden az personel çalışıyor ise asgari ücretin net tutarının % 30’unun üçte ikisi, yirmi ve üzeri personel çalışıyor ise asgari ücretin net tutarının % 30’unun üçte biri</w:t>
      </w:r>
      <w:r w:rsidRPr="00DD1335">
        <w:rPr>
          <w:rFonts w:ascii="Open Sans" w:hAnsi="Open Sans" w:cs="Open Sans"/>
          <w:sz w:val="21"/>
          <w:szCs w:val="21"/>
        </w:rPr>
        <w:t>”  devlet katkısı olarak yatırılacaktır. </w:t>
      </w:r>
      <w:r w:rsidRPr="00DD1335">
        <w:rPr>
          <w:rFonts w:ascii="Open Sans" w:hAnsi="Open Sans" w:cs="Open Sans"/>
          <w:b/>
          <w:bCs/>
          <w:sz w:val="21"/>
          <w:szCs w:val="21"/>
        </w:rPr>
        <w:t>Yatırılan ücret net asgari ücretin %30’undan az olamaz.</w:t>
      </w:r>
    </w:p>
    <w:p w14:paraId="0C103E6B" w14:textId="77777777" w:rsidR="006474D6" w:rsidRPr="00DD1335" w:rsidRDefault="006474D6" w:rsidP="006377B8">
      <w:pPr>
        <w:shd w:val="clear" w:color="auto" w:fill="FFFFFF"/>
        <w:spacing w:after="150"/>
        <w:jc w:val="both"/>
        <w:rPr>
          <w:rFonts w:ascii="Open Sans" w:hAnsi="Open Sans" w:cs="Open Sans"/>
          <w:sz w:val="21"/>
          <w:szCs w:val="21"/>
        </w:rPr>
      </w:pPr>
      <w:r w:rsidRPr="00DD1335">
        <w:rPr>
          <w:rFonts w:ascii="Open Sans" w:hAnsi="Open Sans" w:cs="Open Sans"/>
          <w:sz w:val="21"/>
          <w:szCs w:val="21"/>
        </w:rPr>
        <w:t> </w:t>
      </w:r>
    </w:p>
    <w:p w14:paraId="3DF7CD05" w14:textId="77777777" w:rsidR="006474D6" w:rsidRPr="00DD1335" w:rsidRDefault="006474D6" w:rsidP="006377B8">
      <w:pPr>
        <w:shd w:val="clear" w:color="auto" w:fill="FFFFFF"/>
        <w:spacing w:after="150"/>
        <w:jc w:val="both"/>
        <w:rPr>
          <w:rFonts w:ascii="Open Sans" w:hAnsi="Open Sans" w:cs="Open Sans"/>
          <w:sz w:val="21"/>
          <w:szCs w:val="21"/>
        </w:rPr>
      </w:pPr>
      <w:r w:rsidRPr="00DD1335">
        <w:rPr>
          <w:rFonts w:ascii="Open Sans" w:hAnsi="Open Sans" w:cs="Open Sans"/>
          <w:b/>
          <w:bCs/>
          <w:sz w:val="21"/>
          <w:szCs w:val="21"/>
        </w:rPr>
        <w:t>BAŞVURU NASIL YAPILIR?</w:t>
      </w:r>
    </w:p>
    <w:p w14:paraId="6680FC1A" w14:textId="3DA6D8CB" w:rsidR="006474D6" w:rsidRPr="00DD1335" w:rsidRDefault="006474D6" w:rsidP="006377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Open Sans" w:hAnsi="Open Sans" w:cs="Open Sans"/>
          <w:sz w:val="21"/>
          <w:szCs w:val="21"/>
        </w:rPr>
      </w:pPr>
      <w:r w:rsidRPr="00DD1335">
        <w:rPr>
          <w:rFonts w:ascii="Open Sans" w:hAnsi="Open Sans" w:cs="Open Sans"/>
          <w:sz w:val="21"/>
          <w:szCs w:val="21"/>
        </w:rPr>
        <w:t>İş</w:t>
      </w:r>
      <w:r w:rsidR="00C55143" w:rsidRPr="00DD1335">
        <w:rPr>
          <w:rFonts w:ascii="Open Sans" w:hAnsi="Open Sans" w:cs="Open Sans"/>
          <w:sz w:val="21"/>
          <w:szCs w:val="21"/>
        </w:rPr>
        <w:t>letmede Mesleki</w:t>
      </w:r>
      <w:r w:rsidRPr="00DD1335">
        <w:rPr>
          <w:rFonts w:ascii="Open Sans" w:hAnsi="Open Sans" w:cs="Open Sans"/>
          <w:sz w:val="21"/>
          <w:szCs w:val="21"/>
        </w:rPr>
        <w:t xml:space="preserve"> Eğitimine giden öğrenciye ait Ücretin hesabına yatırıldığına dair banka dekontu (kanıtlayıcı belge) ve "Öğrenci ve İşveren Bilgi Formu" nun her ayın 5'ine kadar gönderilmesi gerekmektedir.</w:t>
      </w:r>
    </w:p>
    <w:p w14:paraId="7D544FA0" w14:textId="77777777" w:rsidR="006474D6" w:rsidRPr="00DD1335" w:rsidRDefault="006474D6" w:rsidP="006377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Open Sans" w:hAnsi="Open Sans" w:cs="Open Sans"/>
          <w:sz w:val="21"/>
          <w:szCs w:val="21"/>
        </w:rPr>
      </w:pPr>
      <w:r w:rsidRPr="00DD1335">
        <w:rPr>
          <w:rFonts w:ascii="Open Sans" w:hAnsi="Open Sans" w:cs="Open Sans"/>
          <w:sz w:val="21"/>
          <w:szCs w:val="21"/>
        </w:rPr>
        <w:t>Başvurunun işyeri tarafından yapılması gerekmektedir.</w:t>
      </w:r>
    </w:p>
    <w:p w14:paraId="267FB9B1" w14:textId="77777777" w:rsidR="006474D6" w:rsidRPr="00DD1335" w:rsidRDefault="006474D6" w:rsidP="006377B8">
      <w:pPr>
        <w:shd w:val="clear" w:color="auto" w:fill="FFFFFF"/>
        <w:spacing w:after="150"/>
        <w:jc w:val="both"/>
        <w:rPr>
          <w:rFonts w:ascii="Open Sans" w:hAnsi="Open Sans" w:cs="Open Sans"/>
          <w:sz w:val="21"/>
          <w:szCs w:val="21"/>
        </w:rPr>
      </w:pPr>
      <w:r w:rsidRPr="00DD1335">
        <w:rPr>
          <w:rFonts w:ascii="Open Sans" w:hAnsi="Open Sans" w:cs="Open Sans"/>
          <w:b/>
          <w:bCs/>
          <w:sz w:val="21"/>
          <w:szCs w:val="21"/>
        </w:rPr>
        <w:t>DEVLET TEŞVİKLERİNİN İŞYERİ/ŞİRKET/KİŞİ HESAPLARINA YATIRILMASI </w:t>
      </w:r>
    </w:p>
    <w:p w14:paraId="0D038BDA" w14:textId="77777777" w:rsidR="006474D6" w:rsidRPr="00DD1335" w:rsidRDefault="006474D6" w:rsidP="006377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Open Sans" w:hAnsi="Open Sans" w:cs="Open Sans"/>
          <w:sz w:val="21"/>
          <w:szCs w:val="21"/>
        </w:rPr>
      </w:pPr>
      <w:r w:rsidRPr="00DD1335">
        <w:rPr>
          <w:rFonts w:ascii="Open Sans" w:hAnsi="Open Sans" w:cs="Open Sans"/>
          <w:sz w:val="21"/>
          <w:szCs w:val="21"/>
        </w:rPr>
        <w:t>Her ayın 5'ine kadar gelen başvurular toplanarak bir liste haline getirilir. Bu liste her ayın 8'inde Üniversitemiz Strateji Geliştirme Dairesi Başkanlığına gönderilmektedir. </w:t>
      </w:r>
    </w:p>
    <w:p w14:paraId="5C18E7C9" w14:textId="77777777" w:rsidR="006474D6" w:rsidRPr="00DD1335" w:rsidRDefault="006474D6" w:rsidP="006377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Open Sans" w:hAnsi="Open Sans" w:cs="Open Sans"/>
          <w:sz w:val="21"/>
          <w:szCs w:val="21"/>
        </w:rPr>
      </w:pPr>
      <w:r w:rsidRPr="00DD1335">
        <w:rPr>
          <w:rFonts w:ascii="Open Sans" w:hAnsi="Open Sans" w:cs="Open Sans"/>
          <w:sz w:val="21"/>
          <w:szCs w:val="21"/>
        </w:rPr>
        <w:t>Teşviklerin ödeneceği hesapta bütçe olması durumunda teşvik tutarları kişi ve şirketlerin belirttikleri IBAN numaralarına yatırılmaktadır.</w:t>
      </w:r>
    </w:p>
    <w:p w14:paraId="5E766D77" w14:textId="687715F6" w:rsidR="00085029" w:rsidRPr="00DD1335" w:rsidRDefault="006474D6" w:rsidP="006377B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Open Sans" w:hAnsi="Open Sans" w:cs="Open Sans"/>
          <w:sz w:val="21"/>
          <w:szCs w:val="21"/>
        </w:rPr>
      </w:pPr>
      <w:r w:rsidRPr="00DD1335">
        <w:rPr>
          <w:rFonts w:ascii="Open Sans" w:hAnsi="Open Sans" w:cs="Open Sans"/>
          <w:sz w:val="21"/>
          <w:szCs w:val="21"/>
        </w:rPr>
        <w:t>Teşvik miktarları, IBAN no ve IBAN sahibi bilgilerinde herhangi bir </w:t>
      </w:r>
      <w:r w:rsidRPr="00DD1335">
        <w:rPr>
          <w:rFonts w:ascii="Open Sans" w:hAnsi="Open Sans" w:cs="Open Sans"/>
          <w:sz w:val="21"/>
          <w:szCs w:val="21"/>
          <w:u w:val="single"/>
        </w:rPr>
        <w:t>hata </w:t>
      </w:r>
      <w:r w:rsidRPr="00DD1335">
        <w:rPr>
          <w:rFonts w:ascii="Open Sans" w:hAnsi="Open Sans" w:cs="Open Sans"/>
          <w:b/>
          <w:bCs/>
          <w:sz w:val="21"/>
          <w:szCs w:val="21"/>
          <w:u w:val="single"/>
        </w:rPr>
        <w:t>olmaması</w:t>
      </w:r>
      <w:r w:rsidRPr="00DD1335">
        <w:rPr>
          <w:rFonts w:ascii="Open Sans" w:hAnsi="Open Sans" w:cs="Open Sans"/>
          <w:sz w:val="21"/>
          <w:szCs w:val="21"/>
          <w:u w:val="single"/>
        </w:rPr>
        <w:t> durumunda</w:t>
      </w:r>
      <w:r w:rsidRPr="00DD1335">
        <w:rPr>
          <w:rFonts w:ascii="Open Sans" w:hAnsi="Open Sans" w:cs="Open Sans"/>
          <w:sz w:val="21"/>
          <w:szCs w:val="21"/>
        </w:rPr>
        <w:t> 3-5 ay gecikmeli de olsa ödenmektedir.</w:t>
      </w:r>
    </w:p>
    <w:p w14:paraId="78BF32DC" w14:textId="5A0F160F" w:rsidR="006474D6" w:rsidRPr="00DD1335" w:rsidRDefault="006474D6" w:rsidP="006377B8">
      <w:pPr>
        <w:jc w:val="both"/>
      </w:pPr>
    </w:p>
    <w:p w14:paraId="0AB1E5AF" w14:textId="3B928025" w:rsidR="006474D6" w:rsidRPr="00DD1335" w:rsidRDefault="006474D6" w:rsidP="006377B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Gl"/>
          <w:rFonts w:ascii="Open Sans" w:hAnsi="Open Sans" w:cs="Open Sans"/>
          <w:sz w:val="21"/>
          <w:szCs w:val="21"/>
        </w:rPr>
      </w:pPr>
      <w:r w:rsidRPr="00DD1335">
        <w:rPr>
          <w:rStyle w:val="Gl"/>
          <w:rFonts w:ascii="Open Sans" w:hAnsi="Open Sans" w:cs="Open Sans"/>
          <w:sz w:val="21"/>
          <w:szCs w:val="21"/>
        </w:rPr>
        <w:t>ÖĞRENCİYE ÖDENECEK ÜCRET ve TEŞVİK MİKTARI: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"/>
        <w:gridCol w:w="2758"/>
        <w:gridCol w:w="2255"/>
        <w:gridCol w:w="1883"/>
      </w:tblGrid>
      <w:tr w:rsidR="00DD1335" w:rsidRPr="00DD1335" w14:paraId="0DB0DA9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9B4AA8" w14:textId="77777777" w:rsidR="00C55143" w:rsidRPr="00DD1335" w:rsidRDefault="00C55143" w:rsidP="00C55143">
            <w:pPr>
              <w:pStyle w:val="p1"/>
              <w:rPr>
                <w:b/>
                <w:bCs/>
              </w:rPr>
            </w:pPr>
            <w:r w:rsidRPr="00DD1335">
              <w:rPr>
                <w:b/>
                <w:bCs/>
              </w:rPr>
              <w:t>İşletmedeki Personel Sayısı</w:t>
            </w:r>
          </w:p>
        </w:tc>
        <w:tc>
          <w:tcPr>
            <w:tcW w:w="0" w:type="auto"/>
            <w:vAlign w:val="center"/>
            <w:hideMark/>
          </w:tcPr>
          <w:p w14:paraId="2F8BCF3F" w14:textId="77777777" w:rsidR="00C55143" w:rsidRPr="00DD1335" w:rsidRDefault="00C55143" w:rsidP="00C55143">
            <w:pPr>
              <w:pStyle w:val="p1"/>
              <w:rPr>
                <w:b/>
                <w:bCs/>
              </w:rPr>
            </w:pPr>
            <w:r w:rsidRPr="00DD1335">
              <w:rPr>
                <w:b/>
                <w:bCs/>
              </w:rPr>
              <w:t>Devlet Katkısı</w:t>
            </w:r>
          </w:p>
        </w:tc>
        <w:tc>
          <w:tcPr>
            <w:tcW w:w="0" w:type="auto"/>
            <w:vAlign w:val="center"/>
            <w:hideMark/>
          </w:tcPr>
          <w:p w14:paraId="219A70EA" w14:textId="77777777" w:rsidR="00C55143" w:rsidRPr="00DD1335" w:rsidRDefault="00C55143" w:rsidP="00C55143">
            <w:pPr>
              <w:pStyle w:val="p1"/>
              <w:rPr>
                <w:b/>
                <w:bCs/>
              </w:rPr>
            </w:pPr>
            <w:r w:rsidRPr="00DD1335">
              <w:rPr>
                <w:b/>
                <w:bCs/>
              </w:rPr>
              <w:t>İşverenin Karşılayacağı Kısım</w:t>
            </w:r>
          </w:p>
        </w:tc>
        <w:tc>
          <w:tcPr>
            <w:tcW w:w="0" w:type="auto"/>
            <w:vAlign w:val="center"/>
            <w:hideMark/>
          </w:tcPr>
          <w:p w14:paraId="3CEA905B" w14:textId="77777777" w:rsidR="00C55143" w:rsidRPr="00DD1335" w:rsidRDefault="00C55143">
            <w:pPr>
              <w:pStyle w:val="p1"/>
              <w:jc w:val="center"/>
              <w:rPr>
                <w:b/>
                <w:bCs/>
              </w:rPr>
            </w:pPr>
            <w:r w:rsidRPr="00DD1335">
              <w:rPr>
                <w:b/>
                <w:bCs/>
              </w:rPr>
              <w:t>Toplam Öğrenci Ücreti</w:t>
            </w:r>
          </w:p>
        </w:tc>
      </w:tr>
      <w:tr w:rsidR="00DD1335" w:rsidRPr="00DD1335" w14:paraId="4BF061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F6D8F" w14:textId="77777777" w:rsidR="00C55143" w:rsidRPr="00DD1335" w:rsidRDefault="00C55143">
            <w:pPr>
              <w:pStyle w:val="p1"/>
            </w:pPr>
            <w:r w:rsidRPr="00DD1335">
              <w:t xml:space="preserve">20’den </w:t>
            </w:r>
            <w:r w:rsidRPr="00DD1335">
              <w:rPr>
                <w:rStyle w:val="s1"/>
                <w:b/>
                <w:bCs/>
              </w:rPr>
              <w:t>az</w:t>
            </w:r>
            <w:r w:rsidRPr="00DD1335">
              <w:t xml:space="preserve"> çalışan varsa</w:t>
            </w:r>
          </w:p>
        </w:tc>
        <w:tc>
          <w:tcPr>
            <w:tcW w:w="0" w:type="auto"/>
            <w:vAlign w:val="center"/>
            <w:hideMark/>
          </w:tcPr>
          <w:p w14:paraId="4EDAED73" w14:textId="77777777" w:rsidR="00C55143" w:rsidRPr="00DD1335" w:rsidRDefault="00C55143">
            <w:pPr>
              <w:pStyle w:val="p1"/>
            </w:pPr>
            <w:r w:rsidRPr="00DD1335">
              <w:rPr>
                <w:b/>
                <w:bCs/>
              </w:rPr>
              <w:t>Asgari ücretin net tutarının %30’unun 2/3’ü</w:t>
            </w:r>
          </w:p>
        </w:tc>
        <w:tc>
          <w:tcPr>
            <w:tcW w:w="0" w:type="auto"/>
            <w:vAlign w:val="center"/>
            <w:hideMark/>
          </w:tcPr>
          <w:p w14:paraId="3FD44133" w14:textId="77777777" w:rsidR="00C55143" w:rsidRPr="00DD1335" w:rsidRDefault="00C55143" w:rsidP="00C55143">
            <w:pPr>
              <w:pStyle w:val="p1"/>
              <w:jc w:val="center"/>
            </w:pPr>
            <w:r w:rsidRPr="00DD1335">
              <w:t>1/3</w:t>
            </w:r>
          </w:p>
        </w:tc>
        <w:tc>
          <w:tcPr>
            <w:tcW w:w="0" w:type="auto"/>
            <w:vAlign w:val="center"/>
            <w:hideMark/>
          </w:tcPr>
          <w:p w14:paraId="4CD614FF" w14:textId="77777777" w:rsidR="00C55143" w:rsidRPr="00DD1335" w:rsidRDefault="00C55143">
            <w:pPr>
              <w:pStyle w:val="p1"/>
            </w:pPr>
            <w:r w:rsidRPr="00DD1335">
              <w:t>En az net asgari ücretin %30’u</w:t>
            </w:r>
          </w:p>
        </w:tc>
      </w:tr>
      <w:tr w:rsidR="00C55143" w:rsidRPr="00DD1335" w14:paraId="64EA47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546F8" w14:textId="77777777" w:rsidR="00C55143" w:rsidRPr="00DD1335" w:rsidRDefault="00C55143">
            <w:pPr>
              <w:pStyle w:val="p1"/>
            </w:pPr>
            <w:r w:rsidRPr="00DD1335">
              <w:t xml:space="preserve">20 veya </w:t>
            </w:r>
            <w:r w:rsidRPr="00DD1335">
              <w:rPr>
                <w:rStyle w:val="s1"/>
                <w:b/>
                <w:bCs/>
              </w:rPr>
              <w:t>daha fazla</w:t>
            </w:r>
            <w:r w:rsidRPr="00DD1335">
              <w:t xml:space="preserve"> çalışan varsa</w:t>
            </w:r>
          </w:p>
        </w:tc>
        <w:tc>
          <w:tcPr>
            <w:tcW w:w="0" w:type="auto"/>
            <w:vAlign w:val="center"/>
            <w:hideMark/>
          </w:tcPr>
          <w:p w14:paraId="79E09333" w14:textId="77777777" w:rsidR="00C55143" w:rsidRPr="00DD1335" w:rsidRDefault="00C55143">
            <w:pPr>
              <w:pStyle w:val="p1"/>
            </w:pPr>
            <w:r w:rsidRPr="00DD1335">
              <w:rPr>
                <w:b/>
                <w:bCs/>
              </w:rPr>
              <w:t>Asgari ücretin net tutarının %30’unun 1/3’ü</w:t>
            </w:r>
          </w:p>
        </w:tc>
        <w:tc>
          <w:tcPr>
            <w:tcW w:w="0" w:type="auto"/>
            <w:vAlign w:val="center"/>
            <w:hideMark/>
          </w:tcPr>
          <w:p w14:paraId="377BF614" w14:textId="77777777" w:rsidR="00C55143" w:rsidRPr="00DD1335" w:rsidRDefault="00C55143" w:rsidP="00C55143">
            <w:pPr>
              <w:pStyle w:val="p1"/>
              <w:jc w:val="center"/>
            </w:pPr>
            <w:r w:rsidRPr="00DD1335">
              <w:t>2/3</w:t>
            </w:r>
          </w:p>
        </w:tc>
        <w:tc>
          <w:tcPr>
            <w:tcW w:w="0" w:type="auto"/>
            <w:vAlign w:val="center"/>
            <w:hideMark/>
          </w:tcPr>
          <w:p w14:paraId="299C1BFB" w14:textId="77777777" w:rsidR="00C55143" w:rsidRPr="00DD1335" w:rsidRDefault="00C55143">
            <w:pPr>
              <w:pStyle w:val="p1"/>
            </w:pPr>
            <w:r w:rsidRPr="00DD1335">
              <w:t>En az net asgari ücretin %30’u</w:t>
            </w:r>
          </w:p>
        </w:tc>
      </w:tr>
    </w:tbl>
    <w:p w14:paraId="7E4AD5FE" w14:textId="77777777" w:rsidR="006474D6" w:rsidRPr="00DD1335" w:rsidRDefault="006474D6" w:rsidP="006377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 w:val="21"/>
          <w:szCs w:val="21"/>
        </w:rPr>
      </w:pPr>
    </w:p>
    <w:p w14:paraId="65C516EE" w14:textId="30F288D6" w:rsidR="006474D6" w:rsidRPr="00DD1335" w:rsidRDefault="006377B8" w:rsidP="006377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 w:val="21"/>
          <w:szCs w:val="21"/>
        </w:rPr>
      </w:pPr>
      <w:r w:rsidRPr="00DD1335">
        <w:rPr>
          <w:rStyle w:val="Gl"/>
          <w:rFonts w:ascii="Open Sans" w:hAnsi="Open Sans" w:cs="Open Sans"/>
          <w:sz w:val="21"/>
          <w:szCs w:val="21"/>
        </w:rPr>
        <w:t>202</w:t>
      </w:r>
      <w:r w:rsidR="00C55143" w:rsidRPr="00DD1335">
        <w:rPr>
          <w:rStyle w:val="Gl"/>
          <w:rFonts w:ascii="Open Sans" w:hAnsi="Open Sans" w:cs="Open Sans"/>
          <w:sz w:val="21"/>
          <w:szCs w:val="21"/>
        </w:rPr>
        <w:t>5</w:t>
      </w:r>
      <w:r w:rsidRPr="00DD1335">
        <w:rPr>
          <w:rStyle w:val="Gl"/>
          <w:rFonts w:ascii="Open Sans" w:hAnsi="Open Sans" w:cs="Open Sans"/>
          <w:sz w:val="21"/>
          <w:szCs w:val="21"/>
        </w:rPr>
        <w:t xml:space="preserve"> Temmuz Ayı </w:t>
      </w:r>
      <w:r w:rsidR="006474D6" w:rsidRPr="00DD1335">
        <w:rPr>
          <w:rStyle w:val="Gl"/>
          <w:rFonts w:ascii="Open Sans" w:hAnsi="Open Sans" w:cs="Open Sans"/>
          <w:sz w:val="21"/>
          <w:szCs w:val="21"/>
        </w:rPr>
        <w:t>Asgari Ücret:</w:t>
      </w:r>
      <w:r w:rsidR="006474D6" w:rsidRPr="00DD1335">
        <w:rPr>
          <w:rFonts w:ascii="Open Sans" w:hAnsi="Open Sans" w:cs="Open Sans"/>
          <w:sz w:val="21"/>
          <w:szCs w:val="21"/>
        </w:rPr>
        <w:t> </w:t>
      </w:r>
      <w:r w:rsidR="00C55143" w:rsidRPr="00DD1335">
        <w:rPr>
          <w:rFonts w:ascii="Open Sans" w:hAnsi="Open Sans" w:cs="Open Sans"/>
          <w:sz w:val="21"/>
          <w:szCs w:val="21"/>
        </w:rPr>
        <w:t>22.104,67 TL</w:t>
      </w:r>
    </w:p>
    <w:p w14:paraId="208B23A4" w14:textId="4A8A26D2" w:rsidR="006474D6" w:rsidRPr="00DD1335" w:rsidRDefault="006474D6" w:rsidP="00C55143">
      <w:pPr>
        <w:pStyle w:val="p1"/>
        <w:numPr>
          <w:ilvl w:val="0"/>
          <w:numId w:val="4"/>
        </w:numPr>
      </w:pPr>
      <w:r w:rsidRPr="00DD1335">
        <w:rPr>
          <w:rStyle w:val="Gl"/>
          <w:rFonts w:ascii="Open Sans" w:hAnsi="Open Sans" w:cs="Open Sans"/>
          <w:sz w:val="21"/>
          <w:szCs w:val="21"/>
        </w:rPr>
        <w:t>Öğrenciye Ödenmesi gereken ücret:</w:t>
      </w:r>
      <w:r w:rsidRPr="00DD1335">
        <w:rPr>
          <w:rFonts w:ascii="Open Sans" w:hAnsi="Open Sans" w:cs="Open Sans"/>
          <w:sz w:val="21"/>
          <w:szCs w:val="21"/>
        </w:rPr>
        <w:t xml:space="preserve"> (30 gün çalıştığı durumda) </w:t>
      </w:r>
      <w:r w:rsidR="00C55143" w:rsidRPr="00DD1335">
        <w:rPr>
          <w:b/>
          <w:bCs/>
        </w:rPr>
        <w:t>6.631,40 TL</w:t>
      </w:r>
      <w:r w:rsidRPr="00DD1335">
        <w:rPr>
          <w:rFonts w:ascii="Open Sans" w:hAnsi="Open Sans" w:cs="Open Sans"/>
          <w:sz w:val="21"/>
          <w:szCs w:val="21"/>
        </w:rPr>
        <w:t>.</w:t>
      </w:r>
    </w:p>
    <w:p w14:paraId="055A7279" w14:textId="77777777" w:rsidR="006474D6" w:rsidRPr="00DD1335" w:rsidRDefault="006474D6" w:rsidP="006377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 w:val="21"/>
          <w:szCs w:val="21"/>
        </w:rPr>
      </w:pPr>
      <w:r w:rsidRPr="00DD1335">
        <w:rPr>
          <w:rFonts w:ascii="Open Sans" w:hAnsi="Open Sans" w:cs="Open Sans"/>
          <w:sz w:val="21"/>
          <w:szCs w:val="21"/>
        </w:rPr>
        <w:t>İşletmelere;</w:t>
      </w:r>
    </w:p>
    <w:p w14:paraId="79E63697" w14:textId="45505547" w:rsidR="006474D6" w:rsidRPr="00DD1335" w:rsidRDefault="006474D6" w:rsidP="006377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 w:val="21"/>
          <w:szCs w:val="21"/>
        </w:rPr>
      </w:pPr>
      <w:r w:rsidRPr="00DD1335">
        <w:rPr>
          <w:rFonts w:ascii="Open Sans" w:hAnsi="Open Sans" w:cs="Open Sans"/>
          <w:sz w:val="21"/>
          <w:szCs w:val="21"/>
        </w:rPr>
        <w:t>20'den</w:t>
      </w:r>
      <w:r w:rsidRPr="00DD1335">
        <w:rPr>
          <w:rStyle w:val="Gl"/>
          <w:rFonts w:ascii="Open Sans" w:hAnsi="Open Sans" w:cs="Open Sans"/>
          <w:sz w:val="21"/>
          <w:szCs w:val="21"/>
        </w:rPr>
        <w:t> az </w:t>
      </w:r>
      <w:r w:rsidRPr="00DD1335">
        <w:rPr>
          <w:rFonts w:ascii="Open Sans" w:hAnsi="Open Sans" w:cs="Open Sans"/>
          <w:sz w:val="21"/>
          <w:szCs w:val="21"/>
        </w:rPr>
        <w:t>personel çalıştıran işletmeler stajyerin 30 gün çalıştığı durumda:</w:t>
      </w:r>
      <w:r w:rsidRPr="00DD1335">
        <w:rPr>
          <w:rStyle w:val="Gl"/>
          <w:rFonts w:ascii="Open Sans" w:hAnsi="Open Sans" w:cs="Open Sans"/>
          <w:sz w:val="21"/>
          <w:szCs w:val="21"/>
        </w:rPr>
        <w:t> </w:t>
      </w:r>
      <w:r w:rsidR="00C55143" w:rsidRPr="00DD1335">
        <w:rPr>
          <w:rStyle w:val="Gl"/>
          <w:rFonts w:ascii="Open Sans" w:hAnsi="Open Sans" w:cs="Open Sans"/>
          <w:sz w:val="21"/>
          <w:szCs w:val="21"/>
        </w:rPr>
        <w:t>4.420,93 TL</w:t>
      </w:r>
    </w:p>
    <w:p w14:paraId="3366CD0C" w14:textId="71E5D119" w:rsidR="00C55143" w:rsidRPr="00DD1335" w:rsidRDefault="006474D6" w:rsidP="00C55143">
      <w:pPr>
        <w:spacing w:beforeAutospacing="1" w:afterAutospacing="1"/>
      </w:pPr>
      <w:r w:rsidRPr="00DD1335">
        <w:rPr>
          <w:rFonts w:ascii="Open Sans" w:hAnsi="Open Sans" w:cs="Open Sans"/>
          <w:sz w:val="21"/>
          <w:szCs w:val="21"/>
        </w:rPr>
        <w:t>20'den </w:t>
      </w:r>
      <w:r w:rsidRPr="00DD1335">
        <w:rPr>
          <w:rStyle w:val="Gl"/>
          <w:rFonts w:ascii="Open Sans" w:hAnsi="Open Sans" w:cs="Open Sans"/>
          <w:sz w:val="21"/>
          <w:szCs w:val="21"/>
        </w:rPr>
        <w:t>fazla</w:t>
      </w:r>
      <w:r w:rsidRPr="00DD1335">
        <w:rPr>
          <w:rFonts w:ascii="Open Sans" w:hAnsi="Open Sans" w:cs="Open Sans"/>
          <w:sz w:val="21"/>
          <w:szCs w:val="21"/>
        </w:rPr>
        <w:t> personel çalıştıran işletmeler stajyerin 30 gün çalıştığı durumda</w:t>
      </w:r>
      <w:r w:rsidR="00C55143" w:rsidRPr="00DD1335">
        <w:rPr>
          <w:rFonts w:ascii="Open Sans" w:hAnsi="Open Sans" w:cs="Open Sans"/>
          <w:sz w:val="21"/>
          <w:szCs w:val="21"/>
        </w:rPr>
        <w:t xml:space="preserve">: </w:t>
      </w:r>
      <w:r w:rsidR="00C55143" w:rsidRPr="00DD1335">
        <w:rPr>
          <w:b/>
          <w:bCs/>
        </w:rPr>
        <w:t>2.210,47 TL</w:t>
      </w:r>
    </w:p>
    <w:p w14:paraId="0FCE2C45" w14:textId="70612D6C" w:rsidR="006474D6" w:rsidRPr="00DD1335" w:rsidRDefault="00C55143" w:rsidP="0015316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 w:val="21"/>
          <w:szCs w:val="21"/>
        </w:rPr>
      </w:pPr>
      <w:r w:rsidRPr="00DD1335">
        <w:rPr>
          <w:rStyle w:val="Gl"/>
          <w:rFonts w:ascii="Open Sans" w:hAnsi="Open Sans" w:cs="Open Sans"/>
          <w:sz w:val="21"/>
          <w:szCs w:val="21"/>
        </w:rPr>
        <w:t>Devlet</w:t>
      </w:r>
      <w:r w:rsidR="006474D6" w:rsidRPr="00DD1335">
        <w:rPr>
          <w:rStyle w:val="Gl"/>
          <w:rFonts w:ascii="Open Sans" w:hAnsi="Open Sans" w:cs="Open Sans"/>
          <w:sz w:val="21"/>
          <w:szCs w:val="21"/>
        </w:rPr>
        <w:t xml:space="preserve"> teşviki ödemesi yapılır.</w:t>
      </w:r>
    </w:p>
    <w:sectPr w:rsidR="006474D6" w:rsidRPr="00DD1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71D3"/>
    <w:multiLevelType w:val="multilevel"/>
    <w:tmpl w:val="D672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374A7"/>
    <w:multiLevelType w:val="multilevel"/>
    <w:tmpl w:val="D500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A03CE"/>
    <w:multiLevelType w:val="multilevel"/>
    <w:tmpl w:val="3A4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15445"/>
    <w:multiLevelType w:val="multilevel"/>
    <w:tmpl w:val="567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0E7EB3"/>
    <w:multiLevelType w:val="multilevel"/>
    <w:tmpl w:val="EB06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501485">
    <w:abstractNumId w:val="0"/>
  </w:num>
  <w:num w:numId="2" w16cid:durableId="1376007471">
    <w:abstractNumId w:val="2"/>
  </w:num>
  <w:num w:numId="3" w16cid:durableId="509567580">
    <w:abstractNumId w:val="3"/>
  </w:num>
  <w:num w:numId="4" w16cid:durableId="1403797080">
    <w:abstractNumId w:val="1"/>
  </w:num>
  <w:num w:numId="5" w16cid:durableId="1060714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4D6"/>
    <w:rsid w:val="00085029"/>
    <w:rsid w:val="0015316C"/>
    <w:rsid w:val="00585BC6"/>
    <w:rsid w:val="006377B8"/>
    <w:rsid w:val="006474D6"/>
    <w:rsid w:val="00826E84"/>
    <w:rsid w:val="00C55143"/>
    <w:rsid w:val="00DD1335"/>
    <w:rsid w:val="00EC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D4BA"/>
  <w15:chartTrackingRefBased/>
  <w15:docId w15:val="{A92A659C-EBDC-4AAC-A309-9FF35741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74D6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474D6"/>
    <w:rPr>
      <w:b/>
      <w:bCs/>
    </w:rPr>
  </w:style>
  <w:style w:type="paragraph" w:customStyle="1" w:styleId="p1">
    <w:name w:val="p1"/>
    <w:basedOn w:val="Normal"/>
    <w:rsid w:val="00C55143"/>
    <w:pPr>
      <w:spacing w:before="100" w:beforeAutospacing="1" w:after="100" w:afterAutospacing="1"/>
    </w:pPr>
  </w:style>
  <w:style w:type="character" w:customStyle="1" w:styleId="s1">
    <w:name w:val="s1"/>
    <w:basedOn w:val="VarsaylanParagrafYazTipi"/>
    <w:rsid w:val="00C55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KAVAK</dc:creator>
  <cp:keywords/>
  <dc:description/>
  <cp:lastModifiedBy>Mustafa YILDIZ</cp:lastModifiedBy>
  <cp:revision>5</cp:revision>
  <dcterms:created xsi:type="dcterms:W3CDTF">2022-10-22T13:11:00Z</dcterms:created>
  <dcterms:modified xsi:type="dcterms:W3CDTF">2025-11-06T07:35:00Z</dcterms:modified>
</cp:coreProperties>
</file>