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770"/>
      </w:tblGrid>
      <w:tr w:rsidR="00DF5B78" w14:paraId="57672540" w14:textId="77777777">
        <w:trPr>
          <w:trHeight w:val="272"/>
        </w:trPr>
        <w:tc>
          <w:tcPr>
            <w:tcW w:w="9770" w:type="dxa"/>
          </w:tcPr>
          <w:p w14:paraId="65A072F6" w14:textId="77777777" w:rsidR="00DF5B78" w:rsidRDefault="00000000">
            <w:pPr>
              <w:pStyle w:val="TableParagraph"/>
              <w:spacing w:line="239" w:lineRule="exact"/>
              <w:ind w:left="1805" w:right="1948"/>
              <w:jc w:val="center"/>
              <w:rPr>
                <w:sz w:val="24"/>
              </w:rPr>
            </w:pPr>
            <w:r>
              <w:rPr>
                <w:sz w:val="24"/>
              </w:rPr>
              <w:t>T.C.</w:t>
            </w:r>
          </w:p>
        </w:tc>
      </w:tr>
      <w:tr w:rsidR="00DF5B78" w14:paraId="2BB71696" w14:textId="77777777">
        <w:trPr>
          <w:trHeight w:val="304"/>
        </w:trPr>
        <w:tc>
          <w:tcPr>
            <w:tcW w:w="9770" w:type="dxa"/>
          </w:tcPr>
          <w:p w14:paraId="2B0CF8F2" w14:textId="77777777" w:rsidR="00DF5B78" w:rsidRDefault="00000000">
            <w:pPr>
              <w:pStyle w:val="TableParagraph"/>
              <w:spacing w:line="272" w:lineRule="exact"/>
              <w:ind w:left="1805" w:right="1953"/>
              <w:jc w:val="center"/>
              <w:rPr>
                <w:sz w:val="24"/>
              </w:rPr>
            </w:pPr>
            <w:r>
              <w:rPr>
                <w:sz w:val="24"/>
              </w:rPr>
              <w:t>ÇANAKKALE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ONSEKİZ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ÜNİVERSİTESİ</w:t>
            </w:r>
          </w:p>
        </w:tc>
      </w:tr>
      <w:tr w:rsidR="00DF5B78" w14:paraId="18F02BE5" w14:textId="77777777">
        <w:trPr>
          <w:trHeight w:val="651"/>
        </w:trPr>
        <w:tc>
          <w:tcPr>
            <w:tcW w:w="9770" w:type="dxa"/>
          </w:tcPr>
          <w:p w14:paraId="29EA3496" w14:textId="62ADC151" w:rsidR="00DF5B78" w:rsidRDefault="00000000">
            <w:pPr>
              <w:pStyle w:val="TableParagraph"/>
              <w:spacing w:line="272" w:lineRule="exact"/>
              <w:ind w:left="1805" w:right="1954"/>
              <w:jc w:val="center"/>
              <w:rPr>
                <w:sz w:val="24"/>
              </w:rPr>
            </w:pPr>
            <w:r>
              <w:rPr>
                <w:sz w:val="24"/>
              </w:rPr>
              <w:t>ÇAN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BİLİMLER</w:t>
            </w:r>
            <w:r>
              <w:rPr>
                <w:spacing w:val="-3"/>
                <w:sz w:val="24"/>
              </w:rPr>
              <w:t xml:space="preserve"> </w:t>
            </w:r>
            <w:r w:rsidR="006B7EBA">
              <w:rPr>
                <w:sz w:val="24"/>
              </w:rPr>
              <w:t>FAKÜLTESİ DEKANLIĞI’NA</w:t>
            </w:r>
          </w:p>
        </w:tc>
      </w:tr>
      <w:tr w:rsidR="00DF5B78" w14:paraId="499AE4F8" w14:textId="77777777">
        <w:trPr>
          <w:trHeight w:val="1790"/>
        </w:trPr>
        <w:tc>
          <w:tcPr>
            <w:tcW w:w="9770" w:type="dxa"/>
          </w:tcPr>
          <w:p w14:paraId="50D0BC05" w14:textId="77777777" w:rsidR="00DF5B78" w:rsidRDefault="00DF5B78">
            <w:pPr>
              <w:pStyle w:val="TableParagraph"/>
              <w:spacing w:before="3"/>
              <w:ind w:left="0"/>
              <w:rPr>
                <w:rFonts w:ascii="Times New Roman"/>
                <w:sz w:val="28"/>
              </w:rPr>
            </w:pPr>
          </w:p>
          <w:p w14:paraId="72C9DEC2" w14:textId="08C926E6" w:rsidR="00DF5B78" w:rsidRDefault="006B7EBA">
            <w:pPr>
              <w:pStyle w:val="TableParagraph"/>
              <w:tabs>
                <w:tab w:val="left" w:leader="dot" w:pos="8699"/>
              </w:tabs>
              <w:ind w:left="604"/>
              <w:rPr>
                <w:sz w:val="24"/>
              </w:rPr>
            </w:pPr>
            <w:r>
              <w:rPr>
                <w:sz w:val="24"/>
              </w:rPr>
              <w:t xml:space="preserve">Fakülteniz </w:t>
            </w:r>
            <w:r w:rsidR="00000000">
              <w:rPr>
                <w:sz w:val="24"/>
              </w:rPr>
              <w:t xml:space="preserve">………………………………………………......……….  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Bölümü</w:t>
            </w:r>
            <w:r w:rsidR="00000000">
              <w:rPr>
                <w:sz w:val="24"/>
              </w:rPr>
              <w:tab/>
              <w:t>numaralı</w:t>
            </w:r>
          </w:p>
          <w:p w14:paraId="4573BB9A" w14:textId="77777777" w:rsidR="00DF5B78" w:rsidRDefault="00000000">
            <w:pPr>
              <w:pStyle w:val="TableParagraph"/>
              <w:spacing w:before="19" w:line="254" w:lineRule="auto"/>
              <w:rPr>
                <w:sz w:val="24"/>
              </w:rPr>
            </w:pPr>
            <w:r>
              <w:rPr>
                <w:sz w:val="24"/>
              </w:rPr>
              <w:t>………..….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öğrencisiyim.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Tarafıma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Kimliği’nin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yeniden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basılmasını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</w:p>
          <w:p w14:paraId="03F0D7FE" w14:textId="77777777" w:rsidR="00DF5B78" w:rsidRDefault="00000000">
            <w:pPr>
              <w:pStyle w:val="TableParagraph"/>
              <w:spacing w:before="3"/>
              <w:ind w:left="482"/>
              <w:rPr>
                <w:sz w:val="24"/>
              </w:rPr>
            </w:pPr>
            <w:r>
              <w:rPr>
                <w:sz w:val="24"/>
              </w:rPr>
              <w:t>Bilgilerinizi 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gereğini arz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</w:tc>
      </w:tr>
      <w:tr w:rsidR="00DF5B78" w14:paraId="28F5868D" w14:textId="77777777">
        <w:trPr>
          <w:trHeight w:val="498"/>
        </w:trPr>
        <w:tc>
          <w:tcPr>
            <w:tcW w:w="9770" w:type="dxa"/>
          </w:tcPr>
          <w:p w14:paraId="564ED2B0" w14:textId="77777777" w:rsidR="00DF5B78" w:rsidRDefault="00000000">
            <w:pPr>
              <w:pStyle w:val="TableParagraph"/>
              <w:spacing w:before="186"/>
              <w:ind w:left="38"/>
              <w:rPr>
                <w:b/>
              </w:rPr>
            </w:pPr>
            <w:r>
              <w:rPr>
                <w:b/>
              </w:rPr>
              <w:t>Yeniden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sebebi</w:t>
            </w:r>
          </w:p>
        </w:tc>
      </w:tr>
      <w:tr w:rsidR="00DF5B78" w14:paraId="65893D13" w14:textId="77777777">
        <w:trPr>
          <w:trHeight w:val="304"/>
        </w:trPr>
        <w:tc>
          <w:tcPr>
            <w:tcW w:w="9770" w:type="dxa"/>
          </w:tcPr>
          <w:p w14:paraId="6E37962D" w14:textId="77777777" w:rsidR="00DF5B78" w:rsidRDefault="00000000">
            <w:pPr>
              <w:pStyle w:val="TableParagraph"/>
              <w:tabs>
                <w:tab w:val="left" w:pos="306"/>
              </w:tabs>
              <w:spacing w:line="261" w:lineRule="exact"/>
              <w:ind w:left="38"/>
            </w:pPr>
            <w:r>
              <w:t>(</w:t>
            </w:r>
            <w:r>
              <w:tab/>
              <w:t>)</w:t>
            </w:r>
            <w:r>
              <w:rPr>
                <w:spacing w:val="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- Kayıp</w:t>
            </w:r>
            <w:r>
              <w:rPr>
                <w:spacing w:val="54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TL</w:t>
            </w:r>
            <w:r>
              <w:rPr>
                <w:spacing w:val="1"/>
              </w:rPr>
              <w:t xml:space="preserve"> </w:t>
            </w:r>
            <w:r>
              <w:t>Dekont ve</w:t>
            </w:r>
            <w:r>
              <w:rPr>
                <w:spacing w:val="2"/>
              </w:rPr>
              <w:t xml:space="preserve"> </w:t>
            </w:r>
            <w:r>
              <w:t>Kayıp Belgesi</w:t>
            </w:r>
            <w:r>
              <w:rPr>
                <w:spacing w:val="1"/>
              </w:rPr>
              <w:t xml:space="preserve"> </w:t>
            </w:r>
            <w:r>
              <w:t>)</w:t>
            </w:r>
          </w:p>
        </w:tc>
      </w:tr>
      <w:tr w:rsidR="00DF5B78" w14:paraId="526ED58E" w14:textId="77777777">
        <w:trPr>
          <w:trHeight w:val="636"/>
        </w:trPr>
        <w:tc>
          <w:tcPr>
            <w:tcW w:w="9770" w:type="dxa"/>
          </w:tcPr>
          <w:p w14:paraId="5CF8DE23" w14:textId="77777777" w:rsidR="00DF5B78" w:rsidRDefault="00000000">
            <w:pPr>
              <w:pStyle w:val="TableParagraph"/>
              <w:tabs>
                <w:tab w:val="left" w:pos="306"/>
              </w:tabs>
              <w:spacing w:line="261" w:lineRule="exact"/>
              <w:ind w:left="38"/>
            </w:pPr>
            <w:r>
              <w:t>(</w:t>
            </w:r>
            <w:r>
              <w:tab/>
              <w:t>)</w:t>
            </w:r>
            <w:r>
              <w:rPr>
                <w:spacing w:val="4"/>
              </w:rPr>
              <w:t xml:space="preserve"> </w:t>
            </w:r>
            <w:r>
              <w:t>2 –</w:t>
            </w:r>
            <w:r>
              <w:rPr>
                <w:spacing w:val="1"/>
              </w:rPr>
              <w:t xml:space="preserve"> </w:t>
            </w:r>
            <w:r>
              <w:t>Yenileme</w:t>
            </w:r>
            <w:r>
              <w:rPr>
                <w:spacing w:val="5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TL Dekont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Eski Kimlik</w:t>
            </w:r>
            <w:r>
              <w:rPr>
                <w:spacing w:val="2"/>
              </w:rPr>
              <w:t xml:space="preserve"> </w:t>
            </w:r>
            <w:r>
              <w:t>)</w:t>
            </w:r>
          </w:p>
        </w:tc>
      </w:tr>
      <w:tr w:rsidR="00DF5B78" w14:paraId="22C412A0" w14:textId="77777777">
        <w:trPr>
          <w:trHeight w:val="751"/>
        </w:trPr>
        <w:tc>
          <w:tcPr>
            <w:tcW w:w="9770" w:type="dxa"/>
          </w:tcPr>
          <w:p w14:paraId="0103978F" w14:textId="77777777" w:rsidR="00DF5B78" w:rsidRDefault="00DF5B78">
            <w:pPr>
              <w:pStyle w:val="TableParagraph"/>
              <w:spacing w:before="9"/>
              <w:ind w:left="0"/>
              <w:rPr>
                <w:rFonts w:ascii="Times New Roman"/>
                <w:sz w:val="27"/>
              </w:rPr>
            </w:pPr>
          </w:p>
          <w:p w14:paraId="01D9FCCE" w14:textId="77777777" w:rsidR="00DF5B78" w:rsidRDefault="00000000">
            <w:pPr>
              <w:pStyle w:val="TableParagraph"/>
              <w:ind w:left="0" w:right="10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20..…</w:t>
            </w:r>
          </w:p>
        </w:tc>
      </w:tr>
      <w:tr w:rsidR="00DF5B78" w14:paraId="68B207E3" w14:textId="77777777">
        <w:trPr>
          <w:trHeight w:val="660"/>
        </w:trPr>
        <w:tc>
          <w:tcPr>
            <w:tcW w:w="9770" w:type="dxa"/>
          </w:tcPr>
          <w:p w14:paraId="570B5468" w14:textId="77777777" w:rsidR="00DF5B78" w:rsidRDefault="00000000">
            <w:pPr>
              <w:pStyle w:val="TableParagraph"/>
              <w:spacing w:before="84"/>
              <w:ind w:left="0"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Adı-Soyadı-İmza</w:t>
            </w:r>
          </w:p>
        </w:tc>
      </w:tr>
      <w:tr w:rsidR="00DF5B78" w14:paraId="2D07BF9C" w14:textId="77777777">
        <w:trPr>
          <w:trHeight w:val="601"/>
        </w:trPr>
        <w:tc>
          <w:tcPr>
            <w:tcW w:w="9770" w:type="dxa"/>
          </w:tcPr>
          <w:p w14:paraId="10E5796B" w14:textId="77777777" w:rsidR="00DF5B78" w:rsidRDefault="00DF5B78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4E6FAB34" w14:textId="77777777" w:rsidR="00DF5B78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Adres :</w:t>
            </w:r>
          </w:p>
        </w:tc>
      </w:tr>
      <w:tr w:rsidR="00DF5B78" w14:paraId="6AD289B6" w14:textId="77777777">
        <w:trPr>
          <w:trHeight w:val="539"/>
        </w:trPr>
        <w:tc>
          <w:tcPr>
            <w:tcW w:w="9770" w:type="dxa"/>
          </w:tcPr>
          <w:p w14:paraId="1D4E95B9" w14:textId="77777777" w:rsidR="00DF5B78" w:rsidRDefault="00000000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DF5B78" w14:paraId="73BD1225" w14:textId="77777777">
        <w:trPr>
          <w:trHeight w:val="449"/>
        </w:trPr>
        <w:tc>
          <w:tcPr>
            <w:tcW w:w="9770" w:type="dxa"/>
          </w:tcPr>
          <w:p w14:paraId="29F9EB1A" w14:textId="77777777" w:rsidR="00DF5B78" w:rsidRDefault="00000000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DF5B78" w14:paraId="119536E8" w14:textId="77777777">
        <w:trPr>
          <w:trHeight w:val="448"/>
        </w:trPr>
        <w:tc>
          <w:tcPr>
            <w:tcW w:w="9770" w:type="dxa"/>
          </w:tcPr>
          <w:p w14:paraId="376DFD25" w14:textId="77777777" w:rsidR="00DF5B78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</w:tc>
      </w:tr>
      <w:tr w:rsidR="00DF5B78" w14:paraId="48C11D85" w14:textId="77777777">
        <w:trPr>
          <w:trHeight w:val="448"/>
        </w:trPr>
        <w:tc>
          <w:tcPr>
            <w:tcW w:w="9770" w:type="dxa"/>
          </w:tcPr>
          <w:p w14:paraId="24681A2E" w14:textId="77777777" w:rsidR="00DF5B78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</w:t>
            </w:r>
          </w:p>
        </w:tc>
      </w:tr>
      <w:tr w:rsidR="00DF5B78" w14:paraId="26B1B45B" w14:textId="77777777">
        <w:trPr>
          <w:trHeight w:val="448"/>
        </w:trPr>
        <w:tc>
          <w:tcPr>
            <w:tcW w:w="9770" w:type="dxa"/>
          </w:tcPr>
          <w:p w14:paraId="339643BF" w14:textId="77777777" w:rsidR="00DF5B78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</w:t>
            </w:r>
          </w:p>
        </w:tc>
      </w:tr>
      <w:tr w:rsidR="00DF5B78" w14:paraId="3D1FFD16" w14:textId="77777777">
        <w:trPr>
          <w:trHeight w:val="450"/>
        </w:trPr>
        <w:tc>
          <w:tcPr>
            <w:tcW w:w="9770" w:type="dxa"/>
          </w:tcPr>
          <w:p w14:paraId="0A60C2DB" w14:textId="77777777" w:rsidR="00DF5B78" w:rsidRDefault="0000000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e-Posta: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………………………………………………..</w:t>
            </w:r>
          </w:p>
        </w:tc>
      </w:tr>
      <w:tr w:rsidR="00DF5B78" w14:paraId="34CDAEC9" w14:textId="77777777">
        <w:trPr>
          <w:trHeight w:val="530"/>
        </w:trPr>
        <w:tc>
          <w:tcPr>
            <w:tcW w:w="9770" w:type="dxa"/>
          </w:tcPr>
          <w:p w14:paraId="0F3D114F" w14:textId="77777777" w:rsidR="00DF5B78" w:rsidRDefault="00000000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TC.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</w:t>
            </w:r>
          </w:p>
        </w:tc>
      </w:tr>
      <w:tr w:rsidR="00DF5B78" w14:paraId="785A4473" w14:textId="77777777">
        <w:trPr>
          <w:trHeight w:val="457"/>
        </w:trPr>
        <w:tc>
          <w:tcPr>
            <w:tcW w:w="9770" w:type="dxa"/>
          </w:tcPr>
          <w:p w14:paraId="51B71981" w14:textId="77777777" w:rsidR="00DF5B78" w:rsidRDefault="0000000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  <w:u w:val="single"/>
              </w:rPr>
              <w:t>Ekler :</w:t>
            </w:r>
          </w:p>
        </w:tc>
      </w:tr>
      <w:tr w:rsidR="00DF5B78" w14:paraId="4EBBBC1C" w14:textId="77777777">
        <w:trPr>
          <w:trHeight w:val="304"/>
        </w:trPr>
        <w:tc>
          <w:tcPr>
            <w:tcW w:w="9770" w:type="dxa"/>
          </w:tcPr>
          <w:p w14:paraId="3A00E0C5" w14:textId="77777777" w:rsidR="00DF5B7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1-Dekont</w:t>
            </w:r>
          </w:p>
        </w:tc>
      </w:tr>
      <w:tr w:rsidR="00DF5B78" w14:paraId="260B6A58" w14:textId="77777777">
        <w:trPr>
          <w:trHeight w:val="1371"/>
        </w:trPr>
        <w:tc>
          <w:tcPr>
            <w:tcW w:w="9770" w:type="dxa"/>
          </w:tcPr>
          <w:p w14:paraId="132C5026" w14:textId="77777777" w:rsidR="00DF5B7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2-Kayıp Belgesi</w:t>
            </w:r>
          </w:p>
        </w:tc>
      </w:tr>
      <w:tr w:rsidR="00DF5B78" w14:paraId="4ECE65BA" w14:textId="77777777">
        <w:trPr>
          <w:trHeight w:val="1364"/>
        </w:trPr>
        <w:tc>
          <w:tcPr>
            <w:tcW w:w="9770" w:type="dxa"/>
          </w:tcPr>
          <w:p w14:paraId="1EFB6FB6" w14:textId="77777777" w:rsidR="00DF5B78" w:rsidRDefault="00DF5B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EF9665F" w14:textId="77777777" w:rsidR="00DF5B78" w:rsidRDefault="00DF5B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0D90867" w14:textId="77777777" w:rsidR="00DF5B78" w:rsidRDefault="00DF5B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124329C" w14:textId="77777777" w:rsidR="00DF5B78" w:rsidRDefault="00DF5B78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14:paraId="34B64052" w14:textId="77777777" w:rsidR="00DF5B78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DF5B78" w14:paraId="1F41383A" w14:textId="77777777">
        <w:trPr>
          <w:trHeight w:val="296"/>
        </w:trPr>
        <w:tc>
          <w:tcPr>
            <w:tcW w:w="9770" w:type="dxa"/>
          </w:tcPr>
          <w:p w14:paraId="5F21658A" w14:textId="77777777" w:rsidR="00DF5B78" w:rsidRDefault="00000000">
            <w:pPr>
              <w:pStyle w:val="TableParagraph"/>
              <w:spacing w:before="19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color w:val="333333"/>
                <w:sz w:val="20"/>
              </w:rPr>
              <w:t>Ziraat</w:t>
            </w:r>
            <w:r>
              <w:rPr>
                <w:rFonts w:ascii="Georgia" w:hAnsi="Georgia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color w:val="333333"/>
                <w:sz w:val="20"/>
              </w:rPr>
              <w:t>Bankası</w:t>
            </w:r>
            <w:r>
              <w:rPr>
                <w:rFonts w:ascii="Georgia" w:hAnsi="Georgia"/>
                <w:color w:val="333333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20"/>
              </w:rPr>
              <w:t>Onsekiz</w:t>
            </w:r>
            <w:proofErr w:type="spellEnd"/>
            <w:r>
              <w:rPr>
                <w:rFonts w:ascii="Georgia" w:hAnsi="Georgia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color w:val="333333"/>
                <w:sz w:val="20"/>
              </w:rPr>
              <w:t>Mart</w:t>
            </w:r>
            <w:r>
              <w:rPr>
                <w:rFonts w:ascii="Georgia" w:hAnsi="Georgia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color w:val="333333"/>
                <w:sz w:val="20"/>
              </w:rPr>
              <w:t>Üniversitesi</w:t>
            </w:r>
            <w:r>
              <w:rPr>
                <w:rFonts w:ascii="Georgia" w:hAnsi="Georgia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Georgia" w:hAnsi="Georgia"/>
                <w:color w:val="333333"/>
                <w:sz w:val="20"/>
              </w:rPr>
              <w:t>Şubesi:</w:t>
            </w:r>
            <w:r>
              <w:rPr>
                <w:rFonts w:ascii="Georgia" w:hAnsi="Georgia"/>
                <w:color w:val="333333"/>
                <w:spacing w:val="83"/>
                <w:sz w:val="20"/>
              </w:rPr>
              <w:t xml:space="preserve"> </w:t>
            </w:r>
            <w:r>
              <w:rPr>
                <w:rFonts w:ascii="Georgia" w:hAnsi="Georgia"/>
                <w:b/>
                <w:color w:val="333333"/>
                <w:sz w:val="20"/>
              </w:rPr>
              <w:t>Şube</w:t>
            </w:r>
            <w:r>
              <w:rPr>
                <w:rFonts w:ascii="Georgia" w:hAnsi="Georgia"/>
                <w:b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Georgia" w:hAnsi="Georgia"/>
                <w:b/>
                <w:color w:val="333333"/>
                <w:sz w:val="20"/>
              </w:rPr>
              <w:t>Kodu:</w:t>
            </w:r>
            <w:r>
              <w:rPr>
                <w:rFonts w:ascii="Georgia" w:hAnsi="Georgia"/>
                <w:b/>
                <w:color w:val="333333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b/>
                <w:color w:val="333333"/>
                <w:sz w:val="20"/>
              </w:rPr>
              <w:t>2294</w:t>
            </w:r>
          </w:p>
        </w:tc>
      </w:tr>
      <w:tr w:rsidR="00DF5B78" w14:paraId="1720FA79" w14:textId="77777777">
        <w:trPr>
          <w:trHeight w:val="271"/>
        </w:trPr>
        <w:tc>
          <w:tcPr>
            <w:tcW w:w="9770" w:type="dxa"/>
          </w:tcPr>
          <w:p w14:paraId="2416BB6D" w14:textId="77777777" w:rsidR="00DF5B78" w:rsidRDefault="00000000">
            <w:pPr>
              <w:pStyle w:val="TableParagraph"/>
              <w:tabs>
                <w:tab w:val="left" w:pos="3168"/>
                <w:tab w:val="left" w:pos="3955"/>
              </w:tabs>
              <w:spacing w:before="39" w:line="212" w:lineRule="exac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color w:val="333333"/>
                <w:sz w:val="20"/>
              </w:rPr>
              <w:t>Hesap</w:t>
            </w:r>
            <w:r>
              <w:rPr>
                <w:rFonts w:ascii="Georgia" w:hAnsi="Georgia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color w:val="333333"/>
                <w:sz w:val="20"/>
              </w:rPr>
              <w:t>Numarası</w:t>
            </w:r>
            <w:r>
              <w:rPr>
                <w:rFonts w:ascii="Georgia" w:hAnsi="Georgia"/>
                <w:color w:val="333333"/>
                <w:spacing w:val="42"/>
                <w:sz w:val="20"/>
              </w:rPr>
              <w:t xml:space="preserve"> </w:t>
            </w:r>
            <w:r>
              <w:rPr>
                <w:rFonts w:ascii="Georgia" w:hAnsi="Georgia"/>
                <w:color w:val="333333"/>
                <w:sz w:val="20"/>
              </w:rPr>
              <w:t>:</w:t>
            </w:r>
            <w:r>
              <w:rPr>
                <w:rFonts w:ascii="Georgia" w:hAnsi="Georgia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color w:val="333333"/>
                <w:sz w:val="20"/>
              </w:rPr>
              <w:t>17000-5018</w:t>
            </w:r>
            <w:r>
              <w:rPr>
                <w:rFonts w:ascii="Georgia" w:hAnsi="Georgia"/>
                <w:color w:val="333333"/>
                <w:sz w:val="20"/>
              </w:rPr>
              <w:tab/>
              <w:t>-----</w:t>
            </w:r>
            <w:r>
              <w:rPr>
                <w:rFonts w:ascii="Georgia" w:hAnsi="Georgia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color w:val="333333"/>
                <w:sz w:val="20"/>
              </w:rPr>
              <w:t>&gt;</w:t>
            </w:r>
            <w:r>
              <w:rPr>
                <w:rFonts w:ascii="Georgia" w:hAnsi="Georgia"/>
                <w:color w:val="333333"/>
                <w:sz w:val="20"/>
              </w:rPr>
              <w:tab/>
              <w:t>Kimlik</w:t>
            </w:r>
            <w:r>
              <w:rPr>
                <w:rFonts w:ascii="Georgia" w:hAnsi="Georgia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Georgia" w:hAnsi="Georgia"/>
                <w:color w:val="333333"/>
                <w:sz w:val="20"/>
              </w:rPr>
              <w:t>Basım</w:t>
            </w:r>
            <w:r>
              <w:rPr>
                <w:rFonts w:ascii="Georgia" w:hAnsi="Georgia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color w:val="333333"/>
                <w:sz w:val="20"/>
              </w:rPr>
              <w:t>Ücreti</w:t>
            </w:r>
            <w:r>
              <w:rPr>
                <w:rFonts w:ascii="Georgia" w:hAnsi="Georgia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color w:val="333333"/>
                <w:sz w:val="20"/>
              </w:rPr>
              <w:t>:</w:t>
            </w:r>
            <w:r>
              <w:rPr>
                <w:rFonts w:ascii="Georgia" w:hAnsi="Georgia"/>
                <w:color w:val="333333"/>
                <w:spacing w:val="43"/>
                <w:sz w:val="20"/>
              </w:rPr>
              <w:t xml:space="preserve"> </w:t>
            </w:r>
            <w:r>
              <w:rPr>
                <w:rFonts w:ascii="Georgia" w:hAnsi="Georgia"/>
                <w:color w:val="333333"/>
                <w:sz w:val="20"/>
              </w:rPr>
              <w:t>25</w:t>
            </w:r>
            <w:r>
              <w:rPr>
                <w:rFonts w:ascii="Georgia" w:hAnsi="Georgia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Georgia" w:hAnsi="Georgia"/>
                <w:color w:val="333333"/>
                <w:sz w:val="20"/>
              </w:rPr>
              <w:t>TL</w:t>
            </w:r>
          </w:p>
        </w:tc>
      </w:tr>
    </w:tbl>
    <w:p w14:paraId="6735BE6F" w14:textId="77777777" w:rsidR="002C230B" w:rsidRDefault="002C230B"/>
    <w:sectPr w:rsidR="002C230B">
      <w:type w:val="continuous"/>
      <w:pgSz w:w="11910" w:h="16840"/>
      <w:pgMar w:top="112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5B78"/>
    <w:rsid w:val="002C230B"/>
    <w:rsid w:val="006B7EBA"/>
    <w:rsid w:val="00D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F276"/>
  <w15:docId w15:val="{E0D91EC2-EB7B-47A6-8506-2C23F6B2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Celal TOPRAK</cp:lastModifiedBy>
  <cp:revision>2</cp:revision>
  <dcterms:created xsi:type="dcterms:W3CDTF">2022-08-24T19:32:00Z</dcterms:created>
  <dcterms:modified xsi:type="dcterms:W3CDTF">2022-08-24T19:34:00Z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2022-08-24T00:00:00Z</vt:filetime>
  </property>
</Properties>
</file>