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504E8" w14:textId="0A5005AD" w:rsidR="00B96B95" w:rsidRPr="00B96B95" w:rsidRDefault="00B96B95">
      <w:pPr>
        <w:rPr>
          <w:b/>
          <w:bCs/>
          <w:sz w:val="28"/>
          <w:szCs w:val="28"/>
        </w:rPr>
      </w:pPr>
      <w:r w:rsidRPr="00B96B95">
        <w:rPr>
          <w:b/>
          <w:bCs/>
          <w:sz w:val="28"/>
          <w:szCs w:val="28"/>
        </w:rPr>
        <w:t>ÇOMÜ DEKUM TAMAMLANAN PROJELERİ</w:t>
      </w:r>
    </w:p>
    <w:p w14:paraId="3AF684CE" w14:textId="1E51AD34" w:rsidR="00B96B95" w:rsidRDefault="00B96B95"/>
    <w:p w14:paraId="6524A569" w14:textId="77777777" w:rsidR="00B96B95" w:rsidRDefault="00B96B95" w:rsidP="00B96B95">
      <w:pPr>
        <w:pStyle w:val="NormalWeb"/>
      </w:pPr>
      <w:r>
        <w:rPr>
          <w:rStyle w:val="Gl"/>
          <w:i/>
          <w:iCs/>
        </w:rPr>
        <w:t xml:space="preserve">Gökçeada kıyılarını kullanan deniz kaplumbağalarının besin ağındaki yerinin kararlı izotop yöntemi ile belirlenmesi üzerine bir araştırma" </w:t>
      </w:r>
      <w:proofErr w:type="spellStart"/>
      <w:r>
        <w:rPr>
          <w:i/>
          <w:iCs/>
        </w:rPr>
        <w:t>Tübitak</w:t>
      </w:r>
      <w:proofErr w:type="spellEnd"/>
      <w:r>
        <w:rPr>
          <w:i/>
          <w:iCs/>
        </w:rPr>
        <w:t xml:space="preserve"> 2209/A Projesi 2016-2017</w:t>
      </w:r>
    </w:p>
    <w:p w14:paraId="49EAA5EE" w14:textId="77777777" w:rsidR="00B96B95" w:rsidRDefault="00B96B95" w:rsidP="00B96B95">
      <w:pPr>
        <w:pStyle w:val="NormalWeb"/>
      </w:pPr>
      <w:r>
        <w:rPr>
          <w:rStyle w:val="Gl"/>
          <w:i/>
          <w:iCs/>
        </w:rPr>
        <w:t>ÇOMU-BAP DESTEKLİ PROJELER</w:t>
      </w:r>
    </w:p>
    <w:p w14:paraId="49EC6DCF" w14:textId="77777777" w:rsidR="00B96B95" w:rsidRDefault="00B96B95" w:rsidP="00B96B95">
      <w:pPr>
        <w:pStyle w:val="NormalWeb"/>
      </w:pPr>
      <w:r>
        <w:rPr>
          <w:rStyle w:val="Gl"/>
          <w:i/>
          <w:iCs/>
        </w:rPr>
        <w:t xml:space="preserve">Samandağ (Hatay) kumsallarında yuvalayan </w:t>
      </w:r>
      <w:proofErr w:type="spellStart"/>
      <w:r>
        <w:rPr>
          <w:rStyle w:val="Gl"/>
          <w:i/>
          <w:iCs/>
        </w:rPr>
        <w:t>Chelonia</w:t>
      </w:r>
      <w:proofErr w:type="spellEnd"/>
      <w:r>
        <w:rPr>
          <w:rStyle w:val="Gl"/>
          <w:i/>
          <w:iCs/>
        </w:rPr>
        <w:t xml:space="preserve"> </w:t>
      </w:r>
      <w:proofErr w:type="spellStart"/>
      <w:r>
        <w:rPr>
          <w:rStyle w:val="Gl"/>
          <w:i/>
          <w:iCs/>
        </w:rPr>
        <w:t>mydas</w:t>
      </w:r>
      <w:proofErr w:type="spellEnd"/>
      <w:r>
        <w:rPr>
          <w:rStyle w:val="Gl"/>
          <w:i/>
          <w:iCs/>
        </w:rPr>
        <w:t xml:space="preserve"> ve </w:t>
      </w:r>
      <w:proofErr w:type="spellStart"/>
      <w:r>
        <w:rPr>
          <w:rStyle w:val="Gl"/>
          <w:i/>
          <w:iCs/>
        </w:rPr>
        <w:t>Caretta</w:t>
      </w:r>
      <w:proofErr w:type="spellEnd"/>
      <w:r>
        <w:rPr>
          <w:rStyle w:val="Gl"/>
          <w:i/>
          <w:iCs/>
        </w:rPr>
        <w:t xml:space="preserve"> </w:t>
      </w:r>
      <w:proofErr w:type="spellStart"/>
      <w:r>
        <w:rPr>
          <w:rStyle w:val="Gl"/>
          <w:i/>
          <w:iCs/>
        </w:rPr>
        <w:t>caretta</w:t>
      </w:r>
      <w:proofErr w:type="spellEnd"/>
      <w:r>
        <w:rPr>
          <w:rStyle w:val="Gl"/>
          <w:i/>
          <w:iCs/>
        </w:rPr>
        <w:t xml:space="preserve"> türü deniz kaplumbağalarının bir sezondaki yuvalamalar arasındaki davranışlarının zamansal olarak izlenmesi 2010/258. 2010-2012.</w:t>
      </w:r>
    </w:p>
    <w:p w14:paraId="0E3D6995" w14:textId="77777777" w:rsidR="00B96B95" w:rsidRDefault="00B96B95" w:rsidP="00B96B95">
      <w:pPr>
        <w:pStyle w:val="NormalWeb"/>
      </w:pPr>
      <w:r>
        <w:rPr>
          <w:rStyle w:val="Gl"/>
          <w:i/>
          <w:iCs/>
        </w:rPr>
        <w:t>DİĞER PROJELER</w:t>
      </w:r>
    </w:p>
    <w:p w14:paraId="65082243" w14:textId="77777777" w:rsidR="00B96B95" w:rsidRDefault="00B96B95" w:rsidP="00B96B95">
      <w:pPr>
        <w:pStyle w:val="NormalWeb"/>
      </w:pPr>
      <w:r>
        <w:rPr>
          <w:rStyle w:val="Gl"/>
          <w:i/>
          <w:iCs/>
        </w:rPr>
        <w:t xml:space="preserve">Samandağ Deniz Kaplumbağası </w:t>
      </w:r>
      <w:proofErr w:type="spellStart"/>
      <w:r>
        <w:rPr>
          <w:rStyle w:val="Gl"/>
          <w:i/>
          <w:iCs/>
        </w:rPr>
        <w:t>Populasyonunun</w:t>
      </w:r>
      <w:proofErr w:type="spellEnd"/>
      <w:r>
        <w:rPr>
          <w:rStyle w:val="Gl"/>
          <w:i/>
          <w:iCs/>
        </w:rPr>
        <w:t xml:space="preserve"> Araştırılması ve Korunması, Doğa Koruma ve Milli Parklar Genel Müdürlüğü 2019</w:t>
      </w:r>
    </w:p>
    <w:p w14:paraId="041759D5" w14:textId="77777777" w:rsidR="00B96B95" w:rsidRDefault="00B96B95" w:rsidP="00B96B95">
      <w:pPr>
        <w:pStyle w:val="NormalWeb"/>
      </w:pPr>
      <w:r>
        <w:rPr>
          <w:rStyle w:val="Gl"/>
          <w:i/>
          <w:iCs/>
        </w:rPr>
        <w:t xml:space="preserve">Samandağ Deniz Kaplumbağası </w:t>
      </w:r>
      <w:proofErr w:type="spellStart"/>
      <w:r>
        <w:rPr>
          <w:rStyle w:val="Gl"/>
          <w:i/>
          <w:iCs/>
        </w:rPr>
        <w:t>Populasyonunun</w:t>
      </w:r>
      <w:proofErr w:type="spellEnd"/>
      <w:r>
        <w:rPr>
          <w:rStyle w:val="Gl"/>
          <w:i/>
          <w:iCs/>
        </w:rPr>
        <w:t xml:space="preserve"> Araştırılması ve Korunması, Doğa Koruma ve Milli Parklar Genel Müdürlüğü 2018</w:t>
      </w:r>
    </w:p>
    <w:p w14:paraId="0EDDECAA" w14:textId="77777777" w:rsidR="00B96B95" w:rsidRDefault="00B96B95" w:rsidP="00B96B95">
      <w:pPr>
        <w:pStyle w:val="NormalWeb"/>
      </w:pPr>
      <w:r>
        <w:rPr>
          <w:rStyle w:val="Gl"/>
          <w:i/>
          <w:iCs/>
        </w:rPr>
        <w:t xml:space="preserve">Antalya İli Kumluca Kumsalı Deniz Kaplumbağası </w:t>
      </w:r>
      <w:proofErr w:type="spellStart"/>
      <w:r>
        <w:rPr>
          <w:rStyle w:val="Gl"/>
          <w:i/>
          <w:iCs/>
        </w:rPr>
        <w:t>Populasyonunun</w:t>
      </w:r>
      <w:proofErr w:type="spellEnd"/>
      <w:r>
        <w:rPr>
          <w:rStyle w:val="Gl"/>
          <w:i/>
          <w:iCs/>
        </w:rPr>
        <w:t xml:space="preserve"> Araştırılması ve Korunması, Doğa Koruma ve Milli Parklar Genel Müdürlüğü 2018</w:t>
      </w:r>
    </w:p>
    <w:p w14:paraId="72CCF6A5" w14:textId="77777777" w:rsidR="00B96B95" w:rsidRDefault="00B96B95" w:rsidP="00B96B95">
      <w:pPr>
        <w:pStyle w:val="NormalWeb"/>
      </w:pPr>
      <w:r>
        <w:rPr>
          <w:rStyle w:val="Gl"/>
          <w:i/>
          <w:iCs/>
        </w:rPr>
        <w:t xml:space="preserve">Antalya İli Kumluca Kumsalı Deniz Kaplumbağası </w:t>
      </w:r>
      <w:proofErr w:type="spellStart"/>
      <w:r>
        <w:rPr>
          <w:rStyle w:val="Gl"/>
          <w:i/>
          <w:iCs/>
        </w:rPr>
        <w:t>Populasyonunun</w:t>
      </w:r>
      <w:proofErr w:type="spellEnd"/>
      <w:r>
        <w:rPr>
          <w:rStyle w:val="Gl"/>
          <w:i/>
          <w:iCs/>
        </w:rPr>
        <w:t xml:space="preserve"> Araştırılması ve Korunması, Doğa Koruma ve Milli Parklar Genel Müdürlüğü 2017</w:t>
      </w:r>
    </w:p>
    <w:p w14:paraId="3C1EFD52" w14:textId="77777777" w:rsidR="00B96B95" w:rsidRDefault="00B96B95" w:rsidP="00B96B95">
      <w:pPr>
        <w:pStyle w:val="NormalWeb"/>
      </w:pPr>
      <w:r>
        <w:rPr>
          <w:rStyle w:val="Gl"/>
          <w:i/>
          <w:iCs/>
        </w:rPr>
        <w:t xml:space="preserve">Samandağ Deniz Kaplumbağası </w:t>
      </w:r>
      <w:proofErr w:type="spellStart"/>
      <w:r>
        <w:rPr>
          <w:rStyle w:val="Gl"/>
          <w:i/>
          <w:iCs/>
        </w:rPr>
        <w:t>Populasyonunun</w:t>
      </w:r>
      <w:proofErr w:type="spellEnd"/>
      <w:r>
        <w:rPr>
          <w:rStyle w:val="Gl"/>
          <w:i/>
          <w:iCs/>
        </w:rPr>
        <w:t xml:space="preserve"> Araştırılması ve Korunması, Doğa Koruma ve Milli Parklar Genel Müdürlüğü 2017</w:t>
      </w:r>
    </w:p>
    <w:p w14:paraId="0BE9037E" w14:textId="77777777" w:rsidR="00B96B95" w:rsidRDefault="00B96B95" w:rsidP="00B96B95">
      <w:pPr>
        <w:pStyle w:val="NormalWeb"/>
      </w:pPr>
      <w:r>
        <w:rPr>
          <w:rStyle w:val="Gl"/>
          <w:i/>
          <w:iCs/>
        </w:rPr>
        <w:t xml:space="preserve">Samandağ Deniz Kaplumbağası </w:t>
      </w:r>
      <w:proofErr w:type="spellStart"/>
      <w:r>
        <w:rPr>
          <w:rStyle w:val="Gl"/>
          <w:i/>
          <w:iCs/>
        </w:rPr>
        <w:t>Populasyonunun</w:t>
      </w:r>
      <w:proofErr w:type="spellEnd"/>
      <w:r>
        <w:rPr>
          <w:rStyle w:val="Gl"/>
          <w:i/>
          <w:iCs/>
        </w:rPr>
        <w:t xml:space="preserve"> Araştırılması ve Korunması, Doğa Koruma ve Milli Parklar Genel Müdürlüğü 2016 Samandağ Deniz Kaplumbağası </w:t>
      </w:r>
      <w:proofErr w:type="spellStart"/>
      <w:r>
        <w:rPr>
          <w:rStyle w:val="Gl"/>
          <w:i/>
          <w:iCs/>
        </w:rPr>
        <w:t>Populasyonunun</w:t>
      </w:r>
      <w:proofErr w:type="spellEnd"/>
      <w:r>
        <w:rPr>
          <w:rStyle w:val="Gl"/>
          <w:i/>
          <w:iCs/>
        </w:rPr>
        <w:t xml:space="preserve"> Araştırılması ve Korunması, 2015</w:t>
      </w:r>
    </w:p>
    <w:p w14:paraId="05379DF1" w14:textId="77777777" w:rsidR="00B96B95" w:rsidRDefault="00B96B95" w:rsidP="00B96B95">
      <w:pPr>
        <w:pStyle w:val="NormalWeb"/>
      </w:pPr>
      <w:r>
        <w:rPr>
          <w:rStyle w:val="Gl"/>
          <w:i/>
          <w:iCs/>
        </w:rPr>
        <w:t xml:space="preserve">Samandağ Deniz Kaplumbağası </w:t>
      </w:r>
      <w:proofErr w:type="spellStart"/>
      <w:r>
        <w:rPr>
          <w:rStyle w:val="Gl"/>
          <w:i/>
          <w:iCs/>
        </w:rPr>
        <w:t>Populasyonunun</w:t>
      </w:r>
      <w:proofErr w:type="spellEnd"/>
      <w:r>
        <w:rPr>
          <w:rStyle w:val="Gl"/>
          <w:i/>
          <w:iCs/>
        </w:rPr>
        <w:t xml:space="preserve"> Araştırılması ve Korunması, Doğa Koruma ve Milli Parklar Genel Müdürlüğü 2014</w:t>
      </w:r>
    </w:p>
    <w:p w14:paraId="41B2DDA0" w14:textId="77777777" w:rsidR="00B96B95" w:rsidRDefault="00B96B95" w:rsidP="00B96B95">
      <w:pPr>
        <w:pStyle w:val="NormalWeb"/>
      </w:pPr>
      <w:r>
        <w:rPr>
          <w:rStyle w:val="Gl"/>
          <w:i/>
          <w:iCs/>
        </w:rPr>
        <w:t xml:space="preserve">Samandağ Deniz Kaplumbağası </w:t>
      </w:r>
      <w:proofErr w:type="spellStart"/>
      <w:r>
        <w:rPr>
          <w:rStyle w:val="Gl"/>
          <w:i/>
          <w:iCs/>
        </w:rPr>
        <w:t>Populasyonunun</w:t>
      </w:r>
      <w:proofErr w:type="spellEnd"/>
      <w:r>
        <w:rPr>
          <w:rStyle w:val="Gl"/>
          <w:i/>
          <w:iCs/>
        </w:rPr>
        <w:t xml:space="preserve"> Araştırılması ve Korunması, Doğa Koruma ve Milli Parklar Genel Müdürlüğü 2013</w:t>
      </w:r>
    </w:p>
    <w:p w14:paraId="05ED0A03" w14:textId="77777777" w:rsidR="00B96B95" w:rsidRDefault="00B96B95" w:rsidP="00B96B95">
      <w:pPr>
        <w:pStyle w:val="NormalWeb"/>
      </w:pPr>
      <w:r>
        <w:rPr>
          <w:rStyle w:val="Gl"/>
          <w:i/>
          <w:iCs/>
        </w:rPr>
        <w:t>Çanakkale Bölgesinde Avlanan Balıkçıların Deniz Kaplumbağalarına Olan Farkındalıklarının Geliştirilmesi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>(</w:t>
      </w:r>
      <w:proofErr w:type="spellStart"/>
      <w:r>
        <w:rPr>
          <w:i/>
          <w:iCs/>
        </w:rPr>
        <w:t>Turkuazoo</w:t>
      </w:r>
      <w:proofErr w:type="spellEnd"/>
      <w:r>
        <w:rPr>
          <w:i/>
          <w:iCs/>
        </w:rPr>
        <w:t xml:space="preserve"> İstanbul Akvaryum-2013-2014)</w:t>
      </w:r>
    </w:p>
    <w:p w14:paraId="71A5C21E" w14:textId="77777777" w:rsidR="00B96B95" w:rsidRDefault="00B96B95" w:rsidP="00B96B95">
      <w:pPr>
        <w:pStyle w:val="NormalWeb"/>
      </w:pPr>
      <w:r>
        <w:rPr>
          <w:rStyle w:val="Gl"/>
          <w:i/>
          <w:iCs/>
        </w:rPr>
        <w:t xml:space="preserve">Samandağ Deniz Kaplumbağası </w:t>
      </w:r>
      <w:proofErr w:type="spellStart"/>
      <w:r>
        <w:rPr>
          <w:rStyle w:val="Gl"/>
          <w:i/>
          <w:iCs/>
        </w:rPr>
        <w:t>Populasyonunun</w:t>
      </w:r>
      <w:proofErr w:type="spellEnd"/>
      <w:r>
        <w:rPr>
          <w:rStyle w:val="Gl"/>
          <w:i/>
          <w:iCs/>
        </w:rPr>
        <w:t xml:space="preserve"> Araştırılması ve Korunması, Doğa Koruma ve Milli Parklar Genel Müdürlüğü 2012</w:t>
      </w:r>
    </w:p>
    <w:p w14:paraId="7F14FF77" w14:textId="77777777" w:rsidR="00B96B95" w:rsidRDefault="00B96B95" w:rsidP="00B96B95">
      <w:pPr>
        <w:pStyle w:val="NormalWeb"/>
      </w:pPr>
      <w:r>
        <w:rPr>
          <w:rStyle w:val="Gl"/>
          <w:i/>
          <w:iCs/>
        </w:rPr>
        <w:t xml:space="preserve">Samandağ Deniz Kaplumbağası </w:t>
      </w:r>
      <w:proofErr w:type="spellStart"/>
      <w:r>
        <w:rPr>
          <w:rStyle w:val="Gl"/>
          <w:i/>
          <w:iCs/>
        </w:rPr>
        <w:t>Populasyonunun</w:t>
      </w:r>
      <w:proofErr w:type="spellEnd"/>
      <w:r>
        <w:rPr>
          <w:rStyle w:val="Gl"/>
          <w:i/>
          <w:iCs/>
        </w:rPr>
        <w:t xml:space="preserve"> Araştırılması ve Korunması, Doğa Koruma ve Milli Parklar Genel Müdürlüğü 2011</w:t>
      </w:r>
    </w:p>
    <w:p w14:paraId="6399811F" w14:textId="77777777" w:rsidR="00B96B95" w:rsidRDefault="00B96B95" w:rsidP="00B96B95">
      <w:pPr>
        <w:pStyle w:val="NormalWeb"/>
      </w:pPr>
      <w:r>
        <w:rPr>
          <w:rStyle w:val="Gl"/>
          <w:i/>
          <w:iCs/>
        </w:rPr>
        <w:lastRenderedPageBreak/>
        <w:t xml:space="preserve">Samandağ Deniz Kaplumbağası </w:t>
      </w:r>
      <w:proofErr w:type="spellStart"/>
      <w:r>
        <w:rPr>
          <w:rStyle w:val="Gl"/>
          <w:i/>
          <w:iCs/>
        </w:rPr>
        <w:t>Populasyonunun</w:t>
      </w:r>
      <w:proofErr w:type="spellEnd"/>
      <w:r>
        <w:rPr>
          <w:rStyle w:val="Gl"/>
          <w:i/>
          <w:iCs/>
        </w:rPr>
        <w:t xml:space="preserve"> Araştırılması ve Korunması, Doğa Koruma ve Milli Parklar Genel Müdürlüğü 2010</w:t>
      </w:r>
    </w:p>
    <w:p w14:paraId="3E6E599D" w14:textId="77777777" w:rsidR="00B96B95" w:rsidRDefault="00B96B95"/>
    <w:sectPr w:rsidR="00B96B95" w:rsidSect="00C25F72">
      <w:pgSz w:w="11906" w:h="16838" w:orient="landscape"/>
      <w:pgMar w:top="1418" w:right="1418" w:bottom="1418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95"/>
    <w:rsid w:val="001B74E4"/>
    <w:rsid w:val="00B31A33"/>
    <w:rsid w:val="00B9647E"/>
    <w:rsid w:val="00B96B95"/>
    <w:rsid w:val="00C2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50206"/>
  <w15:chartTrackingRefBased/>
  <w15:docId w15:val="{75CB7B04-2D5D-4828-9297-12CC5E2F3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6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96B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7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sukran yalcinozdilek</dc:creator>
  <cp:keywords/>
  <dc:description/>
  <cp:lastModifiedBy>sukran yalcinozdilek</cp:lastModifiedBy>
  <cp:revision>1</cp:revision>
  <dcterms:created xsi:type="dcterms:W3CDTF">2020-10-10T12:02:00Z</dcterms:created>
  <dcterms:modified xsi:type="dcterms:W3CDTF">2020-10-10T12:03:00Z</dcterms:modified>
</cp:coreProperties>
</file>