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C1" w:rsidRPr="009F0FC1" w:rsidRDefault="009F0FC1" w:rsidP="009F0FC1">
      <w:pPr>
        <w:pStyle w:val="GvdeMetni"/>
        <w:spacing w:line="360" w:lineRule="auto"/>
        <w:ind w:left="1081" w:right="1062" w:firstLine="708"/>
      </w:pPr>
      <w:r w:rsidRPr="009F0FC1">
        <w:t>Meslek Yüksekokulumuzda; 2023 yılında Aralık ayı sonuna kadar gerçekleşen harcama tutarı; toplam 174.000,53 ₺ olup, gider dağılımı aşağıdaki çizelgede verilmiştir.</w:t>
      </w:r>
    </w:p>
    <w:p w:rsidR="009F0FC1" w:rsidRPr="009F0FC1" w:rsidRDefault="009F0FC1" w:rsidP="009F0FC1">
      <w:pPr>
        <w:pStyle w:val="GvdeMetni"/>
        <w:spacing w:before="5" w:after="1"/>
      </w:pPr>
    </w:p>
    <w:tbl>
      <w:tblPr>
        <w:tblStyle w:val="TableNormal"/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118"/>
        <w:gridCol w:w="2022"/>
      </w:tblGrid>
      <w:tr w:rsidR="009F0FC1" w:rsidRPr="009F0FC1" w:rsidTr="009C3284">
        <w:trPr>
          <w:trHeight w:val="263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38.46.05.02-09.4.1.00-2-01.1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Personel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89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5.576.026,26 .-TL</w:t>
            </w:r>
          </w:p>
        </w:tc>
      </w:tr>
      <w:tr w:rsidR="009F0FC1" w:rsidRPr="009F0FC1" w:rsidTr="009C3284">
        <w:trPr>
          <w:trHeight w:val="265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38.46.05.02-09.4.1.00-2-02.1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Personel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88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750.179,37.-TL</w:t>
            </w:r>
          </w:p>
        </w:tc>
      </w:tr>
      <w:tr w:rsidR="009F0FC1" w:rsidRPr="009F0FC1" w:rsidTr="009C3284">
        <w:trPr>
          <w:trHeight w:val="265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38.46.05.02-09.4.1.00-2-01.4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Personel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88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16.122,84.-TL</w:t>
            </w:r>
          </w:p>
        </w:tc>
      </w:tr>
      <w:tr w:rsidR="009F0FC1" w:rsidRPr="009F0FC1" w:rsidTr="009C3284">
        <w:trPr>
          <w:trHeight w:val="265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38.46.05.02-09.4.1.00-2-02.4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line="223" w:lineRule="exact"/>
              <w:ind w:left="17" w:right="5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Sosyal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Güvenlik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Kurumlarına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Devlet</w:t>
            </w:r>
            <w:proofErr w:type="spellEnd"/>
          </w:p>
          <w:p w:rsidR="009F0FC1" w:rsidRPr="009F0FC1" w:rsidRDefault="009F0FC1" w:rsidP="009C3284">
            <w:pPr>
              <w:pStyle w:val="TableParagraph"/>
              <w:spacing w:before="29"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Primi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88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3.490.92.-TL</w:t>
            </w:r>
          </w:p>
        </w:tc>
      </w:tr>
      <w:tr w:rsidR="009F0FC1" w:rsidRPr="009F0FC1" w:rsidTr="009C3284">
        <w:trPr>
          <w:trHeight w:val="460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38.46.05.02-09.4.1.00-2-03.2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line="223" w:lineRule="exact"/>
              <w:ind w:left="17" w:right="5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Tüketime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Yönelik</w:t>
            </w:r>
            <w:proofErr w:type="spellEnd"/>
            <w:r w:rsidRPr="009F0FC1">
              <w:rPr>
                <w:sz w:val="20"/>
              </w:rPr>
              <w:t xml:space="preserve"> Mal </w:t>
            </w:r>
            <w:proofErr w:type="spellStart"/>
            <w:r w:rsidRPr="009F0FC1">
              <w:rPr>
                <w:sz w:val="20"/>
              </w:rPr>
              <w:t>ve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Hizmet</w:t>
            </w:r>
            <w:proofErr w:type="spellEnd"/>
          </w:p>
          <w:p w:rsidR="009F0FC1" w:rsidRPr="009F0FC1" w:rsidRDefault="009F0FC1" w:rsidP="009C3284">
            <w:pPr>
              <w:pStyle w:val="TableParagraph"/>
              <w:spacing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Alımı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189" w:right="180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38.782,40.-TL</w:t>
            </w:r>
          </w:p>
        </w:tc>
      </w:tr>
      <w:tr w:rsidR="009F0FC1" w:rsidRPr="009F0FC1" w:rsidTr="009C3284">
        <w:trPr>
          <w:trHeight w:val="263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38.46.05.02-09.4.1.00-2-03.3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Yolluk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89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-</w:t>
            </w:r>
          </w:p>
        </w:tc>
      </w:tr>
      <w:tr w:rsidR="009F0FC1" w:rsidRPr="009F0FC1" w:rsidTr="009C3284">
        <w:trPr>
          <w:trHeight w:val="265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38.46.05.02-09.4.1.00-2-03.7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Menkul</w:t>
            </w:r>
            <w:proofErr w:type="spellEnd"/>
            <w:r w:rsidRPr="009F0FC1">
              <w:rPr>
                <w:sz w:val="20"/>
              </w:rPr>
              <w:t xml:space="preserve"> Mal </w:t>
            </w:r>
            <w:proofErr w:type="spellStart"/>
            <w:r w:rsidRPr="009F0FC1">
              <w:rPr>
                <w:sz w:val="20"/>
              </w:rPr>
              <w:t>Alım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ve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Onarım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1"/>
              <w:jc w:val="center"/>
              <w:rPr>
                <w:sz w:val="20"/>
              </w:rPr>
            </w:pPr>
            <w:r w:rsidRPr="009F0FC1">
              <w:rPr>
                <w:w w:val="99"/>
                <w:sz w:val="20"/>
              </w:rPr>
              <w:t>-</w:t>
            </w:r>
          </w:p>
        </w:tc>
      </w:tr>
      <w:tr w:rsidR="009F0FC1" w:rsidRPr="009F0FC1" w:rsidTr="009C3284">
        <w:trPr>
          <w:trHeight w:val="460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38.46.05.02-09.4.1.00-2-03.8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line="223" w:lineRule="exact"/>
              <w:ind w:left="17" w:right="3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Gayri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Menkul</w:t>
            </w:r>
            <w:proofErr w:type="spellEnd"/>
            <w:r w:rsidRPr="009F0FC1">
              <w:rPr>
                <w:sz w:val="20"/>
              </w:rPr>
              <w:t xml:space="preserve"> Mal </w:t>
            </w:r>
            <w:proofErr w:type="spellStart"/>
            <w:r w:rsidRPr="009F0FC1">
              <w:rPr>
                <w:sz w:val="20"/>
              </w:rPr>
              <w:t>Alım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ve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Onarım</w:t>
            </w:r>
            <w:proofErr w:type="spellEnd"/>
          </w:p>
          <w:p w:rsidR="009F0FC1" w:rsidRPr="009F0FC1" w:rsidRDefault="009F0FC1" w:rsidP="009C3284">
            <w:pPr>
              <w:pStyle w:val="TableParagraph"/>
              <w:spacing w:line="217" w:lineRule="exact"/>
              <w:ind w:left="17" w:right="7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187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-</w:t>
            </w:r>
          </w:p>
        </w:tc>
      </w:tr>
      <w:tr w:rsidR="009F0FC1" w:rsidRPr="009F0FC1" w:rsidTr="009C3284">
        <w:trPr>
          <w:trHeight w:val="263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38.46.05.02-09.4.1.07-2-01.1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7" w:right="4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Ek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Çalışma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Karşılıkları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89" w:right="180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-</w:t>
            </w:r>
          </w:p>
        </w:tc>
      </w:tr>
      <w:tr w:rsidR="009F0FC1" w:rsidRPr="009F0FC1" w:rsidTr="009C3284">
        <w:trPr>
          <w:trHeight w:val="323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86"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38.46.05.02-09.4.1.07-2-01.4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86"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Personel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86" w:line="217" w:lineRule="exact"/>
              <w:ind w:left="189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-</w:t>
            </w:r>
          </w:p>
        </w:tc>
      </w:tr>
      <w:tr w:rsidR="009F0FC1" w:rsidRPr="009F0FC1" w:rsidTr="009C3284">
        <w:trPr>
          <w:trHeight w:val="460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38.46.05.02-09.4.1.07-2-02.4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line="223" w:lineRule="exact"/>
              <w:ind w:left="17" w:right="5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Sosyal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Güvenlik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Kurumlarına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Devlet</w:t>
            </w:r>
            <w:proofErr w:type="spellEnd"/>
          </w:p>
          <w:p w:rsidR="009F0FC1" w:rsidRPr="009F0FC1" w:rsidRDefault="009F0FC1" w:rsidP="009C3284">
            <w:pPr>
              <w:pStyle w:val="TableParagraph"/>
              <w:spacing w:line="217" w:lineRule="exact"/>
              <w:ind w:left="17" w:right="5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Primi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9F0FC1">
              <w:rPr>
                <w:w w:val="99"/>
                <w:sz w:val="20"/>
              </w:rPr>
              <w:t>-</w:t>
            </w:r>
          </w:p>
        </w:tc>
      </w:tr>
      <w:tr w:rsidR="009F0FC1" w:rsidRPr="009F0FC1" w:rsidTr="009C3284">
        <w:trPr>
          <w:trHeight w:val="460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38.46.05.02-09.4.1.07-2-03.2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line="223" w:lineRule="exact"/>
              <w:ind w:left="17" w:right="5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Tüketime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Yönelik</w:t>
            </w:r>
            <w:proofErr w:type="spellEnd"/>
            <w:r w:rsidRPr="009F0FC1">
              <w:rPr>
                <w:sz w:val="20"/>
              </w:rPr>
              <w:t xml:space="preserve"> Mal </w:t>
            </w:r>
            <w:proofErr w:type="spellStart"/>
            <w:r w:rsidRPr="009F0FC1">
              <w:rPr>
                <w:sz w:val="20"/>
              </w:rPr>
              <w:t>ve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Hizmet</w:t>
            </w:r>
            <w:proofErr w:type="spellEnd"/>
          </w:p>
          <w:p w:rsidR="009F0FC1" w:rsidRPr="009F0FC1" w:rsidRDefault="009F0FC1" w:rsidP="009C3284">
            <w:pPr>
              <w:pStyle w:val="TableParagraph"/>
              <w:spacing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Alımı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9F0FC1">
              <w:rPr>
                <w:w w:val="99"/>
                <w:sz w:val="20"/>
              </w:rPr>
              <w:t>-</w:t>
            </w:r>
          </w:p>
        </w:tc>
      </w:tr>
      <w:tr w:rsidR="009F0FC1" w:rsidRPr="009F0FC1" w:rsidTr="009C3284">
        <w:trPr>
          <w:trHeight w:val="263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38.46.05.02-09.4.1.07-2-03.3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Yolluk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5" w:lineRule="exact"/>
              <w:ind w:left="189" w:right="181"/>
              <w:jc w:val="center"/>
              <w:rPr>
                <w:sz w:val="20"/>
              </w:rPr>
            </w:pPr>
            <w:r w:rsidRPr="009F0FC1">
              <w:rPr>
                <w:sz w:val="20"/>
              </w:rPr>
              <w:t>-</w:t>
            </w:r>
          </w:p>
        </w:tc>
      </w:tr>
      <w:tr w:rsidR="009F0FC1" w:rsidRPr="009F0FC1" w:rsidTr="009C3284">
        <w:trPr>
          <w:trHeight w:val="265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38.46.05.02-09.4.1.07-2-03.7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7" w:right="8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Menkul</w:t>
            </w:r>
            <w:proofErr w:type="spellEnd"/>
            <w:r w:rsidRPr="009F0FC1">
              <w:rPr>
                <w:sz w:val="20"/>
              </w:rPr>
              <w:t xml:space="preserve"> Mal </w:t>
            </w:r>
            <w:proofErr w:type="spellStart"/>
            <w:r w:rsidRPr="009F0FC1">
              <w:rPr>
                <w:sz w:val="20"/>
              </w:rPr>
              <w:t>Alım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ve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Onarım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29" w:line="217" w:lineRule="exact"/>
              <w:ind w:left="11"/>
              <w:jc w:val="center"/>
              <w:rPr>
                <w:sz w:val="20"/>
              </w:rPr>
            </w:pPr>
            <w:r w:rsidRPr="009F0FC1">
              <w:rPr>
                <w:w w:val="99"/>
                <w:sz w:val="20"/>
              </w:rPr>
              <w:t>-</w:t>
            </w:r>
          </w:p>
        </w:tc>
      </w:tr>
      <w:tr w:rsidR="009F0FC1" w:rsidRPr="009F0FC1" w:rsidTr="009C3284">
        <w:trPr>
          <w:trHeight w:val="460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460"/>
              <w:rPr>
                <w:sz w:val="20"/>
              </w:rPr>
            </w:pPr>
            <w:r w:rsidRPr="009F0FC1">
              <w:rPr>
                <w:sz w:val="20"/>
              </w:rPr>
              <w:t>38.46.05.02-09.4.1.07-2-03.8</w:t>
            </w:r>
          </w:p>
        </w:tc>
        <w:tc>
          <w:tcPr>
            <w:tcW w:w="3118" w:type="dxa"/>
          </w:tcPr>
          <w:p w:rsidR="009F0FC1" w:rsidRPr="009F0FC1" w:rsidRDefault="009F0FC1" w:rsidP="009C3284">
            <w:pPr>
              <w:pStyle w:val="TableParagraph"/>
              <w:spacing w:line="223" w:lineRule="exact"/>
              <w:ind w:left="17" w:right="3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Gayri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Menkul</w:t>
            </w:r>
            <w:proofErr w:type="spellEnd"/>
            <w:r w:rsidRPr="009F0FC1">
              <w:rPr>
                <w:sz w:val="20"/>
              </w:rPr>
              <w:t xml:space="preserve"> Mal </w:t>
            </w:r>
            <w:proofErr w:type="spellStart"/>
            <w:r w:rsidRPr="009F0FC1">
              <w:rPr>
                <w:sz w:val="20"/>
              </w:rPr>
              <w:t>Alım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ve</w:t>
            </w:r>
            <w:proofErr w:type="spellEnd"/>
            <w:r w:rsidRPr="009F0FC1">
              <w:rPr>
                <w:sz w:val="20"/>
              </w:rPr>
              <w:t xml:space="preserve"> </w:t>
            </w:r>
            <w:proofErr w:type="spellStart"/>
            <w:r w:rsidRPr="009F0FC1">
              <w:rPr>
                <w:sz w:val="20"/>
              </w:rPr>
              <w:t>Onarım</w:t>
            </w:r>
            <w:proofErr w:type="spellEnd"/>
          </w:p>
          <w:p w:rsidR="009F0FC1" w:rsidRPr="009F0FC1" w:rsidRDefault="009F0FC1" w:rsidP="009C3284">
            <w:pPr>
              <w:pStyle w:val="TableParagraph"/>
              <w:spacing w:line="217" w:lineRule="exact"/>
              <w:ind w:left="17" w:right="7"/>
              <w:jc w:val="center"/>
              <w:rPr>
                <w:sz w:val="20"/>
              </w:rPr>
            </w:pPr>
            <w:proofErr w:type="spellStart"/>
            <w:r w:rsidRPr="009F0FC1">
              <w:rPr>
                <w:sz w:val="20"/>
              </w:rPr>
              <w:t>Giderleri</w:t>
            </w:r>
            <w:proofErr w:type="spellEnd"/>
          </w:p>
        </w:tc>
        <w:tc>
          <w:tcPr>
            <w:tcW w:w="2022" w:type="dxa"/>
          </w:tcPr>
          <w:p w:rsidR="009F0FC1" w:rsidRPr="009F0FC1" w:rsidRDefault="009F0FC1" w:rsidP="009C3284">
            <w:pPr>
              <w:pStyle w:val="TableParagraph"/>
              <w:spacing w:before="5"/>
              <w:rPr>
                <w:sz w:val="19"/>
              </w:rPr>
            </w:pPr>
          </w:p>
          <w:p w:rsidR="009F0FC1" w:rsidRPr="009F0FC1" w:rsidRDefault="009F0FC1" w:rsidP="009C3284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9F0FC1">
              <w:rPr>
                <w:w w:val="99"/>
                <w:sz w:val="20"/>
              </w:rPr>
              <w:t>-</w:t>
            </w:r>
          </w:p>
        </w:tc>
      </w:tr>
      <w:tr w:rsidR="009F0FC1" w:rsidRPr="007B6F0A" w:rsidTr="009C3284">
        <w:trPr>
          <w:trHeight w:val="263"/>
        </w:trPr>
        <w:tc>
          <w:tcPr>
            <w:tcW w:w="2960" w:type="dxa"/>
          </w:tcPr>
          <w:p w:rsidR="009F0FC1" w:rsidRPr="009F0FC1" w:rsidRDefault="009F0FC1" w:rsidP="009C3284">
            <w:pPr>
              <w:pStyle w:val="TableParagraph"/>
              <w:spacing w:before="34" w:line="210" w:lineRule="exact"/>
              <w:ind w:left="1658"/>
              <w:rPr>
                <w:rFonts w:ascii="Times New Roman"/>
                <w:b/>
                <w:sz w:val="20"/>
              </w:rPr>
            </w:pPr>
            <w:proofErr w:type="spellStart"/>
            <w:r w:rsidRPr="009F0FC1">
              <w:rPr>
                <w:rFonts w:ascii="Times New Roman"/>
                <w:b/>
                <w:sz w:val="20"/>
              </w:rPr>
              <w:t>Toplam</w:t>
            </w:r>
            <w:proofErr w:type="spellEnd"/>
          </w:p>
        </w:tc>
        <w:tc>
          <w:tcPr>
            <w:tcW w:w="5140" w:type="dxa"/>
            <w:gridSpan w:val="2"/>
          </w:tcPr>
          <w:p w:rsidR="009F0FC1" w:rsidRPr="007B6F0A" w:rsidRDefault="009F0FC1" w:rsidP="009C3284">
            <w:pPr>
              <w:pStyle w:val="TableParagraph"/>
              <w:spacing w:before="29" w:line="215" w:lineRule="exact"/>
              <w:ind w:left="2164"/>
              <w:rPr>
                <w:sz w:val="20"/>
              </w:rPr>
            </w:pPr>
            <w:r w:rsidRPr="009F0FC1">
              <w:rPr>
                <w:sz w:val="20"/>
              </w:rPr>
              <w:t xml:space="preserve">                         6.384.601,79.-TL</w:t>
            </w:r>
            <w:bookmarkStart w:id="0" w:name="_GoBack"/>
            <w:bookmarkEnd w:id="0"/>
          </w:p>
        </w:tc>
      </w:tr>
    </w:tbl>
    <w:p w:rsidR="009F0FC1" w:rsidRPr="007B6F0A" w:rsidRDefault="009F0FC1" w:rsidP="009F0FC1">
      <w:pPr>
        <w:pStyle w:val="GvdeMetni"/>
        <w:spacing w:before="8"/>
        <w:rPr>
          <w:sz w:val="15"/>
        </w:rPr>
      </w:pPr>
    </w:p>
    <w:p w:rsidR="00CB635B" w:rsidRDefault="009F0FC1"/>
    <w:sectPr w:rsidR="00CB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C1"/>
    <w:rsid w:val="004E467B"/>
    <w:rsid w:val="009B41CC"/>
    <w:rsid w:val="009F0FC1"/>
    <w:rsid w:val="00F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FC1"/>
    <w:pPr>
      <w:widowControl w:val="0"/>
      <w:autoSpaceDE w:val="0"/>
      <w:autoSpaceDN w:val="0"/>
      <w:spacing w:after="0" w:line="240" w:lineRule="auto"/>
    </w:pPr>
    <w:rPr>
      <w:rFonts w:ascii="Tinos" w:eastAsia="Tinos" w:hAnsi="Tinos" w:cs="Tino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0FC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0FC1"/>
    <w:rPr>
      <w:rFonts w:ascii="Tinos" w:eastAsia="Tinos" w:hAnsi="Tinos" w:cs="Tinos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9F0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FC1"/>
    <w:pPr>
      <w:widowControl w:val="0"/>
      <w:autoSpaceDE w:val="0"/>
      <w:autoSpaceDN w:val="0"/>
      <w:spacing w:after="0" w:line="240" w:lineRule="auto"/>
    </w:pPr>
    <w:rPr>
      <w:rFonts w:ascii="Tinos" w:eastAsia="Tinos" w:hAnsi="Tinos" w:cs="Tino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0FC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0FC1"/>
    <w:rPr>
      <w:rFonts w:ascii="Tinos" w:eastAsia="Tinos" w:hAnsi="Tinos" w:cs="Tinos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9F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tosh</cp:lastModifiedBy>
  <cp:revision>1</cp:revision>
  <dcterms:created xsi:type="dcterms:W3CDTF">2024-05-20T03:01:00Z</dcterms:created>
  <dcterms:modified xsi:type="dcterms:W3CDTF">2024-05-20T03:02:00Z</dcterms:modified>
</cp:coreProperties>
</file>