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97F0" w14:textId="77777777" w:rsidR="00693C16" w:rsidRPr="00693C16" w:rsidRDefault="00693C16" w:rsidP="00693C16">
      <w:pPr>
        <w:keepNext/>
        <w:keepLines/>
        <w:spacing w:after="0"/>
        <w:ind w:left="10" w:right="66" w:hanging="1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693C16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SORUŞTURMA DOSYASI DİZİ PUSULASI </w:t>
      </w:r>
    </w:p>
    <w:p w14:paraId="5970A25C" w14:textId="77777777" w:rsidR="00693C16" w:rsidRPr="00693C16" w:rsidRDefault="00693C16" w:rsidP="00693C16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693C16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1118AE6" w14:textId="77777777" w:rsidR="00693C16" w:rsidRPr="00693C16" w:rsidRDefault="00693C16" w:rsidP="00693C16">
      <w:pPr>
        <w:spacing w:before="120" w:after="120" w:line="360" w:lineRule="auto"/>
        <w:ind w:left="10" w:right="58" w:hanging="10"/>
        <w:jc w:val="center"/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</w:pPr>
      <w:r w:rsidRPr="00693C16"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  <w:t>DİZİ PUSULASI</w:t>
      </w:r>
    </w:p>
    <w:tbl>
      <w:tblPr>
        <w:tblpPr w:leftFromText="141" w:rightFromText="141" w:vertAnchor="text" w:horzAnchor="margin" w:tblpXSpec="center" w:tblpY="534"/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174"/>
        <w:gridCol w:w="1134"/>
        <w:gridCol w:w="1275"/>
        <w:gridCol w:w="1985"/>
      </w:tblGrid>
      <w:tr w:rsidR="00F30109" w:rsidRPr="00693C16" w14:paraId="656B6285" w14:textId="77777777" w:rsidTr="00F30109">
        <w:trPr>
          <w:trHeight w:val="563"/>
        </w:trPr>
        <w:tc>
          <w:tcPr>
            <w:tcW w:w="917" w:type="dxa"/>
            <w:shd w:val="clear" w:color="auto" w:fill="auto"/>
            <w:vAlign w:val="center"/>
          </w:tcPr>
          <w:p w14:paraId="669054F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 NO</w:t>
            </w:r>
            <w:r w:rsidRPr="00693C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vertAlign w:val="superscript"/>
                <w:lang w:eastAsia="tr-TR"/>
              </w:rPr>
              <w:footnoteReference w:id="1"/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A1935B1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134" w:type="dxa"/>
            <w:vAlign w:val="center"/>
          </w:tcPr>
          <w:p w14:paraId="442DA19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EKİ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CF2F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2217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  <w:lang w:eastAsia="tr-TR"/>
              </w:rPr>
              <w:t>SAYI</w:t>
            </w:r>
          </w:p>
        </w:tc>
      </w:tr>
      <w:tr w:rsidR="00F30109" w:rsidRPr="00693C16" w14:paraId="32C62E1C" w14:textId="77777777" w:rsidTr="00F30109">
        <w:trPr>
          <w:trHeight w:val="297"/>
        </w:trPr>
        <w:tc>
          <w:tcPr>
            <w:tcW w:w="917" w:type="dxa"/>
            <w:shd w:val="clear" w:color="auto" w:fill="auto"/>
          </w:tcPr>
          <w:p w14:paraId="63AF654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74" w:type="dxa"/>
            <w:shd w:val="clear" w:color="auto" w:fill="auto"/>
          </w:tcPr>
          <w:p w14:paraId="5ACE24C5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Soruşturma Emri ve Eki</w:t>
            </w:r>
          </w:p>
        </w:tc>
        <w:tc>
          <w:tcPr>
            <w:tcW w:w="1134" w:type="dxa"/>
          </w:tcPr>
          <w:p w14:paraId="316585B0" w14:textId="2AA22FF0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….</w:t>
            </w: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1EC68EE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264DED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7035CC1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7E3A4A3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4" w:type="dxa"/>
            <w:shd w:val="clear" w:color="auto" w:fill="auto"/>
          </w:tcPr>
          <w:p w14:paraId="732FF17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Şikayetçi ifadeye davet yazısı ve tebliğ belgesi </w:t>
            </w:r>
          </w:p>
        </w:tc>
        <w:tc>
          <w:tcPr>
            <w:tcW w:w="1134" w:type="dxa"/>
          </w:tcPr>
          <w:p w14:paraId="114EF33E" w14:textId="7B91968A" w:rsidR="00F30109" w:rsidRPr="00693C16" w:rsidRDefault="00F30109" w:rsidP="00F30109">
            <w:pPr>
              <w:spacing w:before="120" w:after="120" w:line="360" w:lineRule="auto"/>
              <w:ind w:right="58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1CD64DF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647AD32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438FE12A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370A2CE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74" w:type="dxa"/>
            <w:shd w:val="clear" w:color="auto" w:fill="auto"/>
          </w:tcPr>
          <w:p w14:paraId="1C6A97FB" w14:textId="1B492CF0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405532C7" w14:textId="614DAFF4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F89D7C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0627E52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64EC45AF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01BDDEB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74" w:type="dxa"/>
            <w:shd w:val="clear" w:color="auto" w:fill="auto"/>
          </w:tcPr>
          <w:p w14:paraId="6C16509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2F1DEA6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29B72C0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732170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873675D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573A2443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74" w:type="dxa"/>
            <w:shd w:val="clear" w:color="auto" w:fill="auto"/>
          </w:tcPr>
          <w:p w14:paraId="6C8E087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FE6925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B88215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6073E05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2BD17804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5E51463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74" w:type="dxa"/>
            <w:shd w:val="clear" w:color="auto" w:fill="auto"/>
          </w:tcPr>
          <w:p w14:paraId="6F00316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57432C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5CDE261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672591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78412D2B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1DF5FA1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74" w:type="dxa"/>
            <w:shd w:val="clear" w:color="auto" w:fill="auto"/>
          </w:tcPr>
          <w:p w14:paraId="0086EB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530BA6E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10EFD6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371D408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1CF1AE9B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76EC3C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74" w:type="dxa"/>
            <w:shd w:val="clear" w:color="auto" w:fill="auto"/>
          </w:tcPr>
          <w:p w14:paraId="6F599E8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5C2491C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01F8E08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43C94F3D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444D4852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7EC439C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74" w:type="dxa"/>
            <w:shd w:val="clear" w:color="auto" w:fill="auto"/>
          </w:tcPr>
          <w:p w14:paraId="48EAC1A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114A68B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4046122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B32BB6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529B5744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63DC581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74" w:type="dxa"/>
            <w:shd w:val="clear" w:color="auto" w:fill="auto"/>
          </w:tcPr>
          <w:p w14:paraId="172B5BB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5697522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9BF7F67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72877B8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1DBEBEF3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2C6FA88A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74" w:type="dxa"/>
            <w:shd w:val="clear" w:color="auto" w:fill="auto"/>
          </w:tcPr>
          <w:p w14:paraId="52A191FE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B6AB1A4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672D976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B1708F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39D31635" w14:textId="77777777" w:rsidTr="00F30109">
        <w:trPr>
          <w:trHeight w:val="281"/>
        </w:trPr>
        <w:tc>
          <w:tcPr>
            <w:tcW w:w="917" w:type="dxa"/>
            <w:shd w:val="clear" w:color="auto" w:fill="auto"/>
          </w:tcPr>
          <w:p w14:paraId="39B02900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74" w:type="dxa"/>
            <w:shd w:val="clear" w:color="auto" w:fill="auto"/>
          </w:tcPr>
          <w:p w14:paraId="3621ABBC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 xml:space="preserve">Soruşturma Raporu </w:t>
            </w:r>
          </w:p>
        </w:tc>
        <w:tc>
          <w:tcPr>
            <w:tcW w:w="1134" w:type="dxa"/>
          </w:tcPr>
          <w:p w14:paraId="44C610C1" w14:textId="7C640964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7D7DA48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81F0A18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0109" w:rsidRPr="00693C16" w14:paraId="0B840DD1" w14:textId="77777777" w:rsidTr="00F30109">
        <w:trPr>
          <w:trHeight w:val="266"/>
        </w:trPr>
        <w:tc>
          <w:tcPr>
            <w:tcW w:w="917" w:type="dxa"/>
            <w:shd w:val="clear" w:color="auto" w:fill="auto"/>
          </w:tcPr>
          <w:p w14:paraId="7207C0C6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74" w:type="dxa"/>
            <w:shd w:val="clear" w:color="auto" w:fill="auto"/>
          </w:tcPr>
          <w:p w14:paraId="2E7B5DB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3C1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  <w:t>Üst Yazı</w:t>
            </w:r>
          </w:p>
        </w:tc>
        <w:tc>
          <w:tcPr>
            <w:tcW w:w="1134" w:type="dxa"/>
          </w:tcPr>
          <w:p w14:paraId="4DC83EEE" w14:textId="24C934CB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14:paraId="1623026F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58212B39" w14:textId="77777777" w:rsidR="00F30109" w:rsidRPr="00693C16" w:rsidRDefault="00F30109" w:rsidP="00F30109">
            <w:pPr>
              <w:spacing w:before="120" w:after="120" w:line="360" w:lineRule="auto"/>
              <w:ind w:left="10" w:right="58" w:hanging="1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90A6D7A" w14:textId="77777777" w:rsidR="00693C16" w:rsidRPr="00693C16" w:rsidRDefault="00693C16" w:rsidP="00693C16">
      <w:pPr>
        <w:spacing w:before="120" w:after="120" w:line="360" w:lineRule="auto"/>
        <w:ind w:left="10" w:right="58" w:hanging="10"/>
        <w:jc w:val="center"/>
        <w:rPr>
          <w:rFonts w:ascii="Book Antiqua" w:eastAsia="Book Antiqua" w:hAnsi="Book Antiqua" w:cs="Times New Roman"/>
          <w:b/>
          <w:color w:val="000000"/>
          <w:sz w:val="28"/>
          <w:szCs w:val="24"/>
          <w:lang w:eastAsia="tr-TR"/>
        </w:rPr>
      </w:pP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</w:p>
    <w:p w14:paraId="2355C06F" w14:textId="081BC98D" w:rsidR="00693C16" w:rsidRPr="00693C16" w:rsidRDefault="00693C16" w:rsidP="00F30109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</w:p>
    <w:p w14:paraId="2BC432E0" w14:textId="285A50A9" w:rsidR="00693C16" w:rsidRPr="00693C16" w:rsidRDefault="00693C16" w:rsidP="00693C16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Yukarıda yazılı belgelerin bulunduğu dosya aşağıda ismi yazılı kişilerce teslim edilmiş ve teslim alınmıştır. …../…../</w:t>
      </w:r>
      <w:r w:rsidR="00F30109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</w:t>
      </w:r>
      <w:r w:rsidRPr="00693C16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</w:t>
      </w:r>
    </w:p>
    <w:p w14:paraId="0C01FE63" w14:textId="77777777" w:rsidR="008E1B8B" w:rsidRDefault="008E1B8B"/>
    <w:p w14:paraId="756EFE83" w14:textId="77777777" w:rsidR="00D6603D" w:rsidRDefault="00D6603D"/>
    <w:p w14:paraId="07DD3EAD" w14:textId="77777777" w:rsidR="00D6603D" w:rsidRPr="00D6603D" w:rsidRDefault="00D6603D" w:rsidP="00D6603D">
      <w:pPr>
        <w:rPr>
          <w:b/>
          <w:bCs/>
        </w:rPr>
      </w:pPr>
    </w:p>
    <w:p w14:paraId="4DBA2772" w14:textId="77777777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82DE2" w14:textId="77777777" w:rsidR="00D6603D" w:rsidRPr="00D6603D" w:rsidRDefault="00D6603D" w:rsidP="00D6603D">
      <w:pPr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>…/…/…..</w:t>
      </w:r>
    </w:p>
    <w:p w14:paraId="78551F66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74A28643" w14:textId="387520F0" w:rsidR="00D6603D" w:rsidRPr="00D6603D" w:rsidRDefault="001239A9" w:rsidP="00D66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ÖĞRENCİ İŞLERİ</w:t>
      </w:r>
      <w:r w:rsidR="00D6603D"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 DAİRE BAŞKANLIĞINA</w:t>
      </w:r>
    </w:p>
    <w:p w14:paraId="1A059C12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64412F63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Pr="00D6603D">
        <w:rPr>
          <w:rFonts w:ascii="Times New Roman" w:hAnsi="Times New Roman" w:cs="Times New Roman"/>
          <w:sz w:val="24"/>
          <w:szCs w:val="24"/>
        </w:rPr>
        <w:t xml:space="preserve"> ………. Makamının ………. </w:t>
      </w:r>
      <w:proofErr w:type="gramStart"/>
      <w:r w:rsidRPr="00D6603D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D6603D">
        <w:rPr>
          <w:rFonts w:ascii="Times New Roman" w:hAnsi="Times New Roman" w:cs="Times New Roman"/>
          <w:sz w:val="24"/>
          <w:szCs w:val="24"/>
        </w:rPr>
        <w:t xml:space="preserve"> ve ……… sayılı yazısı</w:t>
      </w:r>
    </w:p>
    <w:p w14:paraId="33C3C26E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7806CB27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 xml:space="preserve">  </w:t>
      </w:r>
      <w:r w:rsidRPr="00D6603D">
        <w:rPr>
          <w:rFonts w:ascii="Times New Roman" w:hAnsi="Times New Roman" w:cs="Times New Roman"/>
          <w:sz w:val="24"/>
          <w:szCs w:val="24"/>
        </w:rPr>
        <w:tab/>
        <w:t>İlgi kayıtlı yazı ile ……… hakkında açılan disiplin soruşturmasında soruşturmacı olarak görevlendirilmiş bulunmaktayım.</w:t>
      </w:r>
    </w:p>
    <w:p w14:paraId="37AC852A" w14:textId="53B5FE12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 xml:space="preserve"> </w:t>
      </w:r>
      <w:r w:rsidRPr="00D6603D">
        <w:rPr>
          <w:rFonts w:ascii="Times New Roman" w:hAnsi="Times New Roman" w:cs="Times New Roman"/>
          <w:sz w:val="24"/>
          <w:szCs w:val="24"/>
        </w:rPr>
        <w:tab/>
        <w:t xml:space="preserve">Soruşturma kapsamında </w:t>
      </w:r>
      <w:r w:rsidR="00217060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D6603D">
        <w:rPr>
          <w:rFonts w:ascii="Times New Roman" w:hAnsi="Times New Roman" w:cs="Times New Roman"/>
          <w:sz w:val="24"/>
          <w:szCs w:val="24"/>
        </w:rPr>
        <w:t>………’</w:t>
      </w:r>
      <w:proofErr w:type="spellStart"/>
      <w:r w:rsidRPr="00D6603D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6603D">
        <w:rPr>
          <w:rFonts w:ascii="Times New Roman" w:hAnsi="Times New Roman" w:cs="Times New Roman"/>
          <w:sz w:val="24"/>
          <w:szCs w:val="24"/>
        </w:rPr>
        <w:t xml:space="preserve"> daha önce herhangi bir disiplin cezası alıp almadığının ivedilikle bildirilmesi hususunda gereğini arz ederim.</w:t>
      </w:r>
    </w:p>
    <w:p w14:paraId="707D689B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16230609" w14:textId="77777777" w:rsidR="00D6603D" w:rsidRPr="00D6603D" w:rsidRDefault="00D6603D" w:rsidP="00D6603D">
      <w:pPr>
        <w:rPr>
          <w:rFonts w:ascii="Times New Roman" w:hAnsi="Times New Roman" w:cs="Times New Roman"/>
          <w:sz w:val="24"/>
          <w:szCs w:val="24"/>
        </w:rPr>
      </w:pPr>
    </w:p>
    <w:p w14:paraId="58AB4755" w14:textId="77777777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</w:r>
      <w:r w:rsidRPr="00D6603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3DDC6D55" w14:textId="7BA31DC1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Ad-Soyadı </w:t>
      </w:r>
    </w:p>
    <w:p w14:paraId="4C5B2D78" w14:textId="5244FECD" w:rsidR="00D6603D" w:rsidRPr="00D6603D" w:rsidRDefault="00D6603D" w:rsidP="00D6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D6603D">
        <w:rPr>
          <w:rFonts w:ascii="Times New Roman" w:hAnsi="Times New Roman" w:cs="Times New Roman"/>
          <w:b/>
          <w:bCs/>
          <w:sz w:val="24"/>
          <w:szCs w:val="24"/>
        </w:rPr>
        <w:t xml:space="preserve">SORUŞTURMACI  </w:t>
      </w:r>
    </w:p>
    <w:p w14:paraId="75328CF1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1960B14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166F2F8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E4F1DE6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76554354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1870F9F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944CFC3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7D5F5118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2481FF73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C8DA4B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0760AF1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55C852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7ABF2B7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379E98E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56A9A699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6C81553B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4531BAA8" w14:textId="77777777" w:rsidR="00D6603D" w:rsidRP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0E504145" w14:textId="77777777" w:rsidR="00D6603D" w:rsidRPr="00D6603D" w:rsidRDefault="00D6603D" w:rsidP="00D6603D">
      <w:pPr>
        <w:spacing w:after="9" w:line="248" w:lineRule="auto"/>
        <w:ind w:left="10" w:right="58" w:hanging="10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ÇANAKKALE ONSEKİZ </w:t>
      </w:r>
      <w:proofErr w:type="gramStart"/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>MART  ÜNİVERSİTESİ</w:t>
      </w:r>
      <w:proofErr w:type="gramEnd"/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 REKTÖRLÜĞÜ</w:t>
      </w:r>
    </w:p>
    <w:p w14:paraId="37E4BAA6" w14:textId="77777777" w:rsidR="00D6603D" w:rsidRPr="00D6603D" w:rsidRDefault="00D6603D" w:rsidP="00D6603D">
      <w:pPr>
        <w:spacing w:before="120" w:after="120" w:line="360" w:lineRule="auto"/>
        <w:ind w:right="58" w:hanging="10"/>
        <w:contextualSpacing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Disiplin İşlemleri Bürosuna </w:t>
      </w:r>
    </w:p>
    <w:p w14:paraId="5CD95030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</w:pPr>
    </w:p>
    <w:p w14:paraId="17E63222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>İlgi</w:t>
      </w:r>
      <w:r w:rsidRPr="00D6603D"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ab/>
        <w:t xml:space="preserve">: </w:t>
      </w:r>
      <w:proofErr w:type="gramStart"/>
      <w:r w:rsidRPr="00D6603D">
        <w:rPr>
          <w:rFonts w:ascii="Times New Roman" w:eastAsia="Book Antiqua" w:hAnsi="Times New Roman" w:cs="Times New Roman"/>
          <w:bCs/>
          <w:color w:val="000000"/>
          <w:sz w:val="24"/>
          <w:szCs w:val="24"/>
          <w:lang w:eastAsia="tr-TR"/>
        </w:rPr>
        <w:t>…….</w:t>
      </w:r>
      <w:proofErr w:type="gramEnd"/>
      <w:r w:rsidRPr="00D6603D">
        <w:rPr>
          <w:rFonts w:ascii="Times New Roman" w:eastAsia="Book Antiqua" w:hAnsi="Times New Roman" w:cs="Times New Roman"/>
          <w:bCs/>
          <w:color w:val="000000"/>
          <w:sz w:val="24"/>
          <w:szCs w:val="24"/>
          <w:lang w:eastAsia="tr-TR"/>
        </w:rPr>
        <w:t>.t</w:t>
      </w:r>
      <w:r w:rsidRPr="00D6603D">
        <w:rPr>
          <w:rFonts w:ascii="Times New Roman" w:eastAsia="Book Antiqua" w:hAnsi="Times New Roman" w:cs="Times New Roman"/>
          <w:bCs/>
          <w:sz w:val="24"/>
          <w:szCs w:val="24"/>
          <w:lang w:eastAsia="tr-TR"/>
        </w:rPr>
        <w:t>arihli</w:t>
      </w:r>
      <w:r w:rsidRPr="00D6603D">
        <w:rPr>
          <w:rFonts w:ascii="Times New Roman" w:eastAsia="Book Antiqua" w:hAnsi="Times New Roman" w:cs="Times New Roman"/>
          <w:sz w:val="24"/>
          <w:szCs w:val="24"/>
          <w:lang w:eastAsia="tr-TR"/>
        </w:rPr>
        <w:t xml:space="preserve"> ve ……….sayılı yazınız.</w:t>
      </w:r>
    </w:p>
    <w:p w14:paraId="751DFD04" w14:textId="77777777" w:rsidR="00D6603D" w:rsidRPr="00D6603D" w:rsidRDefault="00D6603D" w:rsidP="00D6603D">
      <w:pPr>
        <w:spacing w:after="9" w:line="248" w:lineRule="auto"/>
        <w:ind w:left="10" w:right="58" w:hanging="1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</w:p>
    <w:p w14:paraId="1A808B46" w14:textId="77F5C2DE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İlgide kayıtlı yazınız ile .......................…</w:t>
      </w:r>
      <w:proofErr w:type="gramStart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 xml:space="preserve">. hakkında başlatılan disiplin soruşturmasında …………………………………………….nedeniyle ek süreye ihtiyaç duyulmuş olup soruşturma süresine eklenmek üzere </w:t>
      </w:r>
      <w:r w:rsidR="00217060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>30 (otuz) gün</w:t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 xml:space="preserve"> ek süre verilmesini arz ederim. </w:t>
      </w:r>
      <w:r w:rsidRPr="00D6603D">
        <w:rPr>
          <w:rFonts w:ascii="Times New Roman" w:eastAsia="Book Antiqua" w:hAnsi="Times New Roman" w:cs="Times New Roman"/>
          <w:sz w:val="24"/>
          <w:szCs w:val="24"/>
          <w:lang w:eastAsia="tr-TR"/>
        </w:rPr>
        <w:t>…./…./..….</w:t>
      </w:r>
    </w:p>
    <w:p w14:paraId="506BC9FB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52307BF2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290FE3FC" w14:textId="77777777" w:rsidR="00D6603D" w:rsidRPr="00D6603D" w:rsidRDefault="00D6603D" w:rsidP="00D6603D">
      <w:pPr>
        <w:spacing w:after="9" w:line="248" w:lineRule="auto"/>
        <w:ind w:left="10" w:right="58" w:firstLine="698"/>
        <w:jc w:val="both"/>
        <w:rPr>
          <w:rFonts w:ascii="Times New Roman" w:eastAsia="Book Antiqua" w:hAnsi="Times New Roman" w:cs="Times New Roman"/>
          <w:sz w:val="24"/>
          <w:szCs w:val="24"/>
          <w:lang w:eastAsia="tr-TR"/>
        </w:rPr>
      </w:pPr>
    </w:p>
    <w:p w14:paraId="61A9F1B1" w14:textId="16D95983" w:rsidR="00D6603D" w:rsidRPr="00D6603D" w:rsidRDefault="00D6603D" w:rsidP="00D6603D">
      <w:pPr>
        <w:spacing w:before="120" w:after="120" w:line="360" w:lineRule="auto"/>
        <w:ind w:left="10" w:right="58" w:hanging="10"/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  <w:t xml:space="preserve">    </w:t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İmza</w:t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  <w:tab/>
      </w:r>
      <w:r w:rsidRPr="00D660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Adı-Soyadı</w:t>
      </w:r>
    </w:p>
    <w:p w14:paraId="4FAA0784" w14:textId="0CA668CC" w:rsidR="00D6603D" w:rsidRPr="00D6603D" w:rsidRDefault="00D6603D" w:rsidP="00D6603D">
      <w:pPr>
        <w:spacing w:before="120" w:after="120" w:line="360" w:lineRule="auto"/>
        <w:ind w:left="6382" w:right="5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  <w:lang w:eastAsia="tr-TR"/>
        </w:rPr>
        <w:t xml:space="preserve">       SORUŞTURMACI </w:t>
      </w:r>
    </w:p>
    <w:p w14:paraId="48EF223A" w14:textId="77777777" w:rsidR="00D6603D" w:rsidRDefault="00D6603D" w:rsidP="00D6603D"/>
    <w:p w14:paraId="3D3AA81D" w14:textId="77777777" w:rsidR="00D6603D" w:rsidRDefault="00D6603D">
      <w:pPr>
        <w:rPr>
          <w:rFonts w:ascii="Times New Roman" w:hAnsi="Times New Roman" w:cs="Times New Roman"/>
          <w:sz w:val="24"/>
          <w:szCs w:val="24"/>
        </w:rPr>
      </w:pPr>
    </w:p>
    <w:p w14:paraId="5A191713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10E02A9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CD971EE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12A158C6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28B1746E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0F3A472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411EC4B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34108CA0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C49BC5F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48A5A63A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5164910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01FC1CA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5D7C9DB8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69697FC6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F57C28C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CF32C0" w14:textId="77777777" w:rsidR="00FC676B" w:rsidRPr="00FC676B" w:rsidRDefault="00FC676B" w:rsidP="00FC676B">
      <w:pPr>
        <w:jc w:val="center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TANIK YEMİN METNİ</w:t>
      </w:r>
    </w:p>
    <w:p w14:paraId="0BDACAF1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</w:r>
    </w:p>
    <w:p w14:paraId="63A83533" w14:textId="77777777" w:rsidR="00FC676B" w:rsidRPr="00FC676B" w:rsidRDefault="00FC676B" w:rsidP="00FC676B">
      <w:pPr>
        <w:ind w:firstLine="708"/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Tanık sıfatıyla, sorulacak sorulara vereceğim cevapların gerçeğe aykırı olmayacağına ve bilgimden hiçbir şey saklamayacağıma namusum, şerefim ve kutsal saydığınız bütün inanç ve değerler üzerine yemin ederim. (…./…./……)</w:t>
      </w:r>
    </w:p>
    <w:p w14:paraId="470DC177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C3C732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2BDC89D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C62E2F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EE6CAB8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6FBC240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357B6B8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SORUŞTURMACI  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             YEMİNLİ </w:t>
      </w:r>
      <w:proofErr w:type="gramStart"/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>KATİP</w:t>
      </w:r>
      <w:proofErr w:type="gramEnd"/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TANIK</w:t>
      </w:r>
    </w:p>
    <w:p w14:paraId="57095D6D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 xml:space="preserve">……………………  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</w:t>
      </w:r>
      <w:r w:rsidRPr="00FC676B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            …………………….                      …………………..</w:t>
      </w:r>
    </w:p>
    <w:p w14:paraId="1D51FB5C" w14:textId="77777777" w:rsidR="00FC676B" w:rsidRPr="00FC676B" w:rsidRDefault="00FC676B" w:rsidP="00FC676B">
      <w:pPr>
        <w:jc w:val="both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D24CD50" w14:textId="77777777" w:rsidR="00FC676B" w:rsidRPr="00FC676B" w:rsidRDefault="00FC676B" w:rsidP="00FC676B">
      <w:pP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7E56E8C" w14:textId="77777777" w:rsidR="00FC676B" w:rsidRPr="00FC676B" w:rsidRDefault="00FC676B" w:rsidP="00FC676B">
      <w:pP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7CECDB1" w14:textId="77777777" w:rsidR="00FC676B" w:rsidRPr="00413B16" w:rsidRDefault="00FC676B" w:rsidP="00FC676B"/>
    <w:p w14:paraId="0730779D" w14:textId="77777777" w:rsidR="00FC676B" w:rsidRDefault="00FC676B">
      <w:pPr>
        <w:rPr>
          <w:rFonts w:ascii="Times New Roman" w:hAnsi="Times New Roman" w:cs="Times New Roman"/>
          <w:sz w:val="24"/>
          <w:szCs w:val="24"/>
        </w:rPr>
      </w:pPr>
    </w:p>
    <w:p w14:paraId="76E974C2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8374F21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442E1B95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66F785B2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2874EFB1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3514751A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EC44484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D85E173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3319CA50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00807CEF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7219FE86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27EE43B7" w14:textId="77777777" w:rsidR="00CD6C0B" w:rsidRDefault="00CD6C0B">
      <w:pPr>
        <w:rPr>
          <w:rFonts w:ascii="Times New Roman" w:hAnsi="Times New Roman" w:cs="Times New Roman"/>
          <w:sz w:val="24"/>
          <w:szCs w:val="24"/>
        </w:rPr>
      </w:pPr>
    </w:p>
    <w:p w14:paraId="4C28D0BF" w14:textId="77777777" w:rsidR="00CD6C0B" w:rsidRDefault="00CD6C0B" w:rsidP="00CD6C0B">
      <w:pPr>
        <w:pStyle w:val="KonuBal"/>
        <w:rPr>
          <w:sz w:val="28"/>
        </w:rPr>
      </w:pPr>
    </w:p>
    <w:p w14:paraId="54DD0481" w14:textId="77777777" w:rsidR="00CD6C0B" w:rsidRDefault="00CD6C0B" w:rsidP="00CD6C0B">
      <w:pPr>
        <w:pStyle w:val="KonuBal"/>
        <w:rPr>
          <w:sz w:val="28"/>
        </w:rPr>
      </w:pPr>
    </w:p>
    <w:p w14:paraId="3E02AFE4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08228E4E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30B9FCF6" w14:textId="77777777" w:rsidR="00CD6C0B" w:rsidRPr="00CD6C0B" w:rsidRDefault="00CD6C0B" w:rsidP="00CD6C0B">
      <w:pPr>
        <w:pStyle w:val="KonuB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D6C0B">
        <w:rPr>
          <w:rFonts w:ascii="Times New Roman" w:hAnsi="Times New Roman" w:cs="Times New Roman"/>
          <w:b/>
          <w:bCs/>
          <w:sz w:val="24"/>
          <w:szCs w:val="24"/>
        </w:rPr>
        <w:t>KATİP</w:t>
      </w:r>
      <w:proofErr w:type="gramEnd"/>
      <w:r w:rsidRPr="00CD6C0B">
        <w:rPr>
          <w:rFonts w:ascii="Times New Roman" w:hAnsi="Times New Roman" w:cs="Times New Roman"/>
          <w:b/>
          <w:bCs/>
          <w:sz w:val="24"/>
          <w:szCs w:val="24"/>
        </w:rPr>
        <w:t xml:space="preserve"> YEMİN METNİ</w:t>
      </w:r>
    </w:p>
    <w:p w14:paraId="6A2A2CCD" w14:textId="77777777" w:rsidR="00CD6C0B" w:rsidRPr="00CD6C0B" w:rsidRDefault="00CD6C0B" w:rsidP="00CD6C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5A097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45EEC52E" w14:textId="77777777" w:rsidR="00CD6C0B" w:rsidRPr="00CD6C0B" w:rsidRDefault="00CD6C0B" w:rsidP="00CD6C0B">
      <w:pPr>
        <w:rPr>
          <w:rFonts w:ascii="Times New Roman" w:hAnsi="Times New Roman" w:cs="Times New Roman"/>
          <w:sz w:val="24"/>
          <w:szCs w:val="24"/>
        </w:rPr>
      </w:pPr>
    </w:p>
    <w:p w14:paraId="740F4728" w14:textId="0BD91039" w:rsidR="00CD6C0B" w:rsidRPr="00CD6C0B" w:rsidRDefault="00CD6C0B" w:rsidP="00CD6C0B">
      <w:pPr>
        <w:pStyle w:val="GvdeMetni"/>
      </w:pPr>
      <w:r w:rsidRPr="00CD6C0B">
        <w:t xml:space="preserve">“Görevlendirilmiş olduğum inceleme işlemi sırasında görmüş, duymuş ve yazmış olduğum bilgi ve belgeler hakkında hiçbir yerde hiçbir şekilde beyanda bulunmayacağıma, gizlilik ilkesine bağlı kalacağıma </w:t>
      </w:r>
      <w:proofErr w:type="spellStart"/>
      <w:r w:rsidRPr="00CD6C0B">
        <w:t>Allahım</w:t>
      </w:r>
      <w:proofErr w:type="spellEnd"/>
      <w:r w:rsidRPr="00CD6C0B">
        <w:t>, namusum ve kutsal saydığım tüm değerler üzerine yemin ederim.”</w:t>
      </w:r>
      <w:r w:rsidR="00B0066E">
        <w:t xml:space="preserve"> …./…./…….</w:t>
      </w:r>
    </w:p>
    <w:p w14:paraId="0929B462" w14:textId="77777777" w:rsidR="00CD6C0B" w:rsidRPr="00CD6C0B" w:rsidRDefault="00CD6C0B" w:rsidP="00CD6C0B">
      <w:pPr>
        <w:pStyle w:val="GvdeMetni"/>
      </w:pPr>
    </w:p>
    <w:p w14:paraId="1FF9C7FB" w14:textId="77777777" w:rsidR="00CD6C0B" w:rsidRPr="00CD6C0B" w:rsidRDefault="00CD6C0B" w:rsidP="00CD6C0B">
      <w:pPr>
        <w:pStyle w:val="GvdeMetni"/>
      </w:pPr>
    </w:p>
    <w:p w14:paraId="4C799A63" w14:textId="77777777" w:rsidR="00CD6C0B" w:rsidRPr="00CD6C0B" w:rsidRDefault="00CD6C0B" w:rsidP="00CD6C0B">
      <w:pPr>
        <w:pStyle w:val="GvdeMetni"/>
      </w:pPr>
    </w:p>
    <w:p w14:paraId="70249643" w14:textId="77777777" w:rsidR="00CD6C0B" w:rsidRPr="00CD6C0B" w:rsidRDefault="00CD6C0B" w:rsidP="00CD6C0B">
      <w:pPr>
        <w:pStyle w:val="GvdeMetni"/>
      </w:pPr>
    </w:p>
    <w:p w14:paraId="46A5816D" w14:textId="77777777" w:rsidR="00CD6C0B" w:rsidRPr="00CD6C0B" w:rsidRDefault="00CD6C0B" w:rsidP="00CD6C0B">
      <w:pPr>
        <w:pStyle w:val="GvdeMetni"/>
      </w:pPr>
    </w:p>
    <w:p w14:paraId="5662FA74" w14:textId="77777777" w:rsidR="00CD6C0B" w:rsidRPr="00CD6C0B" w:rsidRDefault="00CD6C0B" w:rsidP="00CD6C0B">
      <w:pPr>
        <w:pStyle w:val="GvdeMetni"/>
        <w:rPr>
          <w:b/>
          <w:bCs/>
        </w:rPr>
      </w:pPr>
    </w:p>
    <w:p w14:paraId="2E2F1566" w14:textId="77777777" w:rsidR="00CD6C0B" w:rsidRPr="00CD6C0B" w:rsidRDefault="00CD6C0B" w:rsidP="00CD6C0B">
      <w:pPr>
        <w:pStyle w:val="GvdeMetni"/>
        <w:rPr>
          <w:b/>
          <w:bCs/>
        </w:rPr>
      </w:pPr>
      <w:r w:rsidRPr="00CD6C0B">
        <w:rPr>
          <w:b/>
          <w:bCs/>
        </w:rPr>
        <w:t xml:space="preserve">             İmza</w:t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    </w:t>
      </w:r>
      <w:proofErr w:type="spellStart"/>
      <w:r w:rsidRPr="00CD6C0B">
        <w:rPr>
          <w:b/>
          <w:bCs/>
        </w:rPr>
        <w:t>İmza</w:t>
      </w:r>
      <w:proofErr w:type="spellEnd"/>
    </w:p>
    <w:p w14:paraId="5F54BB0D" w14:textId="77777777" w:rsidR="00CD6C0B" w:rsidRPr="00CD6C0B" w:rsidRDefault="00CD6C0B" w:rsidP="00CD6C0B">
      <w:pPr>
        <w:pStyle w:val="GvdeMetni"/>
        <w:rPr>
          <w:b/>
          <w:bCs/>
        </w:rPr>
      </w:pPr>
      <w:r w:rsidRPr="00CD6C0B">
        <w:rPr>
          <w:b/>
          <w:bCs/>
        </w:rPr>
        <w:t xml:space="preserve">        Adı-Soyadı </w:t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</w:t>
      </w:r>
      <w:proofErr w:type="spellStart"/>
      <w:r w:rsidRPr="00CD6C0B">
        <w:rPr>
          <w:b/>
          <w:bCs/>
        </w:rPr>
        <w:t>Adı-Soyadı</w:t>
      </w:r>
      <w:proofErr w:type="spellEnd"/>
      <w:r w:rsidRPr="00CD6C0B">
        <w:rPr>
          <w:b/>
          <w:bCs/>
        </w:rPr>
        <w:t xml:space="preserve">                                                            Yeminli Zabit </w:t>
      </w:r>
      <w:proofErr w:type="gramStart"/>
      <w:r w:rsidRPr="00CD6C0B">
        <w:rPr>
          <w:b/>
          <w:bCs/>
        </w:rPr>
        <w:t>Katibi</w:t>
      </w:r>
      <w:proofErr w:type="gramEnd"/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</w:r>
      <w:r w:rsidRPr="00CD6C0B">
        <w:rPr>
          <w:b/>
          <w:bCs/>
        </w:rPr>
        <w:tab/>
        <w:t xml:space="preserve">                   İncelemeci </w:t>
      </w:r>
    </w:p>
    <w:p w14:paraId="2F5ADEF9" w14:textId="77777777" w:rsidR="00CD6C0B" w:rsidRPr="00CD6C0B" w:rsidRDefault="00CD6C0B">
      <w:pPr>
        <w:rPr>
          <w:rFonts w:ascii="Times New Roman" w:hAnsi="Times New Roman" w:cs="Times New Roman"/>
          <w:sz w:val="24"/>
          <w:szCs w:val="24"/>
        </w:rPr>
      </w:pPr>
    </w:p>
    <w:sectPr w:rsidR="00CD6C0B" w:rsidRPr="00CD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5402" w14:textId="77777777" w:rsidR="006B23E3" w:rsidRDefault="006B23E3" w:rsidP="00693C16">
      <w:pPr>
        <w:spacing w:after="0" w:line="240" w:lineRule="auto"/>
      </w:pPr>
      <w:r>
        <w:separator/>
      </w:r>
    </w:p>
  </w:endnote>
  <w:endnote w:type="continuationSeparator" w:id="0">
    <w:p w14:paraId="2919BA62" w14:textId="77777777" w:rsidR="006B23E3" w:rsidRDefault="006B23E3" w:rsidP="0069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D25D" w14:textId="77777777" w:rsidR="006B23E3" w:rsidRDefault="006B23E3" w:rsidP="00693C16">
      <w:pPr>
        <w:spacing w:after="0" w:line="240" w:lineRule="auto"/>
      </w:pPr>
      <w:r>
        <w:separator/>
      </w:r>
    </w:p>
  </w:footnote>
  <w:footnote w:type="continuationSeparator" w:id="0">
    <w:p w14:paraId="2676CECA" w14:textId="77777777" w:rsidR="006B23E3" w:rsidRDefault="006B23E3" w:rsidP="00693C16">
      <w:pPr>
        <w:spacing w:after="0" w:line="240" w:lineRule="auto"/>
      </w:pPr>
      <w:r>
        <w:continuationSeparator/>
      </w:r>
    </w:p>
  </w:footnote>
  <w:footnote w:id="1">
    <w:p w14:paraId="6412B1D0" w14:textId="77777777" w:rsidR="00F30109" w:rsidRPr="00E967DB" w:rsidRDefault="00F30109" w:rsidP="00F30109">
      <w:pPr>
        <w:pStyle w:val="DipnotMetni"/>
        <w:jc w:val="both"/>
        <w:rPr>
          <w:rFonts w:ascii="Calibri" w:hAnsi="Calibri"/>
          <w:color w:val="C00000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6"/>
    <w:rsid w:val="001239A9"/>
    <w:rsid w:val="00217060"/>
    <w:rsid w:val="003565C0"/>
    <w:rsid w:val="003B0A54"/>
    <w:rsid w:val="0059674B"/>
    <w:rsid w:val="005D229F"/>
    <w:rsid w:val="006442BA"/>
    <w:rsid w:val="00693C16"/>
    <w:rsid w:val="006A7476"/>
    <w:rsid w:val="006B23E3"/>
    <w:rsid w:val="008874A6"/>
    <w:rsid w:val="008E1B8B"/>
    <w:rsid w:val="00946877"/>
    <w:rsid w:val="00993B3C"/>
    <w:rsid w:val="00A11212"/>
    <w:rsid w:val="00A35911"/>
    <w:rsid w:val="00A84F7A"/>
    <w:rsid w:val="00AC6AF1"/>
    <w:rsid w:val="00B0066E"/>
    <w:rsid w:val="00B32F82"/>
    <w:rsid w:val="00B678CA"/>
    <w:rsid w:val="00CD6C0B"/>
    <w:rsid w:val="00D42A5B"/>
    <w:rsid w:val="00D6603D"/>
    <w:rsid w:val="00F30109"/>
    <w:rsid w:val="00F72935"/>
    <w:rsid w:val="00FB539D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CD1"/>
  <w15:chartTrackingRefBased/>
  <w15:docId w15:val="{BBD284ED-23F9-4F7F-999A-5DBDEED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887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4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4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4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4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4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4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88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8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74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74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74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4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74A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CD6C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CD6C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9</cp:revision>
  <dcterms:created xsi:type="dcterms:W3CDTF">2024-11-29T12:02:00Z</dcterms:created>
  <dcterms:modified xsi:type="dcterms:W3CDTF">2024-12-13T05:03:00Z</dcterms:modified>
</cp:coreProperties>
</file>