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1E42" w14:textId="77777777" w:rsidR="002B3801" w:rsidRDefault="00182F8A">
      <w:pPr>
        <w:rPr>
          <w:rFonts w:ascii="Times" w:hAnsi="Times" w:cs="Times"/>
          <w:b/>
          <w:sz w:val="36"/>
        </w:rPr>
      </w:pPr>
      <w:bookmarkStart w:id="0" w:name="_GoBack"/>
      <w:bookmarkEnd w:id="0"/>
      <w:r>
        <w:rPr>
          <w:rFonts w:ascii="Times" w:hAnsi="Times" w:cs="Times"/>
          <w:b/>
          <w:sz w:val="36"/>
        </w:rPr>
        <w:t xml:space="preserve">YAPININ BULUNDUĞU ŞEHİR  </w:t>
      </w:r>
    </w:p>
    <w:p w14:paraId="35CDC50B" w14:textId="320CFC9B" w:rsidR="00906E58" w:rsidRPr="00906E58" w:rsidRDefault="00906E58" w:rsidP="00906E58">
      <w:pPr>
        <w:rPr>
          <w:rFonts w:ascii="Times" w:hAnsi="Times" w:cs="Times"/>
          <w:sz w:val="28"/>
          <w:szCs w:val="28"/>
        </w:rPr>
      </w:pPr>
      <w:r w:rsidRPr="00906E58">
        <w:rPr>
          <w:rFonts w:ascii="Times" w:hAnsi="Times" w:cs="Times"/>
          <w:sz w:val="28"/>
          <w:szCs w:val="28"/>
        </w:rPr>
        <w:t>İç Mekanın Bulunduğu Yapının Özgün Adı</w:t>
      </w:r>
    </w:p>
    <w:p w14:paraId="2C5B4683" w14:textId="2D51891E" w:rsidR="008B50E8" w:rsidRDefault="00A165D1">
      <w:pPr>
        <w:rPr>
          <w:rFonts w:ascii="Times" w:hAnsi="Times" w:cs="Times"/>
          <w:b/>
          <w:sz w:val="36"/>
        </w:rPr>
      </w:pPr>
      <w:r>
        <w:rPr>
          <w:rFonts w:ascii="Times" w:hAnsi="Times" w:cs="Times"/>
          <w:b/>
          <w:sz w:val="36"/>
        </w:rPr>
        <w:t>İç Mekanın</w:t>
      </w:r>
      <w:r w:rsidR="00182F8A">
        <w:rPr>
          <w:rFonts w:ascii="Times" w:hAnsi="Times" w:cs="Times"/>
          <w:b/>
          <w:sz w:val="36"/>
        </w:rPr>
        <w:t xml:space="preserve"> </w:t>
      </w:r>
      <w:r w:rsidR="002B3801">
        <w:rPr>
          <w:rFonts w:ascii="Times" w:hAnsi="Times" w:cs="Times"/>
          <w:b/>
          <w:sz w:val="36"/>
        </w:rPr>
        <w:t>Özgün</w:t>
      </w:r>
      <w:r w:rsidR="00182F8A">
        <w:rPr>
          <w:rFonts w:ascii="Times" w:hAnsi="Times" w:cs="Times"/>
          <w:b/>
          <w:sz w:val="36"/>
        </w:rPr>
        <w:t>Adı</w:t>
      </w:r>
    </w:p>
    <w:p w14:paraId="361A5244" w14:textId="629D603C" w:rsidR="002B3801" w:rsidRPr="002B3801" w:rsidRDefault="00A165D1">
      <w:pPr>
        <w:rPr>
          <w:bCs/>
        </w:rPr>
      </w:pPr>
      <w:r>
        <w:rPr>
          <w:rFonts w:ascii="Times" w:hAnsi="Times" w:cs="Times"/>
          <w:bCs/>
          <w:sz w:val="36"/>
        </w:rPr>
        <w:t>İç Mekanın</w:t>
      </w:r>
      <w:r w:rsidR="002B3801" w:rsidRPr="002B3801">
        <w:rPr>
          <w:rFonts w:ascii="Times" w:hAnsi="Times" w:cs="Times"/>
          <w:bCs/>
          <w:sz w:val="36"/>
        </w:rPr>
        <w:t xml:space="preserve"> </w:t>
      </w:r>
      <w:r w:rsidR="002B3801">
        <w:rPr>
          <w:rFonts w:ascii="Times" w:hAnsi="Times" w:cs="Times"/>
          <w:bCs/>
          <w:sz w:val="36"/>
        </w:rPr>
        <w:t>Bugünkü</w:t>
      </w:r>
      <w:r w:rsidR="002B3801" w:rsidRPr="002B3801">
        <w:rPr>
          <w:rFonts w:ascii="Times" w:hAnsi="Times" w:cs="Times"/>
          <w:bCs/>
          <w:sz w:val="36"/>
        </w:rPr>
        <w:t xml:space="preserve"> Ad</w:t>
      </w:r>
      <w:r w:rsidR="002B3801">
        <w:rPr>
          <w:rFonts w:ascii="Times" w:hAnsi="Times" w:cs="Times"/>
          <w:bCs/>
          <w:sz w:val="36"/>
        </w:rPr>
        <w:t>ı</w:t>
      </w:r>
    </w:p>
    <w:p w14:paraId="2AD6EB15" w14:textId="77777777" w:rsidR="00906E58" w:rsidRDefault="00906E58"/>
    <w:p w14:paraId="370883B4" w14:textId="77777777" w:rsidR="008B50E8" w:rsidRDefault="00182F8A">
      <w:r>
        <w:rPr>
          <w:rFonts w:ascii="Times" w:hAnsi="Times" w:cs="Times"/>
        </w:rPr>
        <w:t>Birinci Yazar Ad SOYAD</w:t>
      </w:r>
    </w:p>
    <w:p w14:paraId="5CB170AC" w14:textId="77777777" w:rsidR="008B50E8" w:rsidRDefault="00182F8A">
      <w:r>
        <w:rPr>
          <w:rFonts w:ascii="Times" w:hAnsi="Times" w:cs="Times"/>
          <w:i/>
        </w:rPr>
        <w:t>Kurum</w:t>
      </w:r>
    </w:p>
    <w:p w14:paraId="1E3C5FFC" w14:textId="77777777" w:rsidR="008B50E8" w:rsidRDefault="00182F8A">
      <w:r>
        <w:rPr>
          <w:rFonts w:ascii="Times" w:hAnsi="Times" w:cs="Times"/>
        </w:rPr>
        <w:t>İkinci Yazar Ad SOYAD</w:t>
      </w:r>
    </w:p>
    <w:p w14:paraId="0D3B16CC" w14:textId="77777777" w:rsidR="008B50E8" w:rsidRDefault="00182F8A">
      <w:r>
        <w:rPr>
          <w:rFonts w:ascii="Times" w:hAnsi="Times" w:cs="Times"/>
          <w:i/>
        </w:rPr>
        <w:t>Kurum</w:t>
      </w:r>
    </w:p>
    <w:p w14:paraId="2EE65831" w14:textId="77777777" w:rsidR="008B50E8" w:rsidRDefault="00182F8A">
      <w:r>
        <w:rPr>
          <w:rFonts w:ascii="Times" w:hAnsi="Times" w:cs="Times"/>
        </w:rPr>
        <w:t>Üçüncü Yazar Ad SOYAD</w:t>
      </w:r>
    </w:p>
    <w:p w14:paraId="55D21F99" w14:textId="77777777" w:rsidR="008B50E8" w:rsidRDefault="00182F8A">
      <w:r>
        <w:rPr>
          <w:rFonts w:ascii="Times" w:hAnsi="Times" w:cs="Times"/>
          <w:i/>
        </w:rPr>
        <w:t>Kurum</w:t>
      </w:r>
    </w:p>
    <w:p w14:paraId="79131B94" w14:textId="77777777" w:rsidR="008B50E8" w:rsidRDefault="008B50E8"/>
    <w:p w14:paraId="6D15E54A" w14:textId="77777777" w:rsidR="008B50E8" w:rsidRDefault="008B50E8"/>
    <w:p w14:paraId="7C0A30B4" w14:textId="33D394F5" w:rsidR="008B50E8" w:rsidRDefault="00182F8A" w:rsidP="00801FB1">
      <w:r>
        <w:rPr>
          <w:rFonts w:ascii="Times" w:hAnsi="Times" w:cs="Times"/>
        </w:rPr>
        <w:t xml:space="preserve">Önerilen modern mimarlık örneği ile ilgili </w:t>
      </w:r>
      <w:r w:rsidR="00801FB1" w:rsidRPr="00801FB1">
        <w:t>200-350 kelime arası uzunlukta</w:t>
      </w:r>
      <w:r>
        <w:rPr>
          <w:rFonts w:ascii="Times" w:hAnsi="Times" w:cs="Times"/>
        </w:rPr>
        <w:t xml:space="preserve">, </w:t>
      </w:r>
      <w:r w:rsidR="00A165D1">
        <w:rPr>
          <w:rFonts w:ascii="Times" w:hAnsi="Times" w:cs="Times"/>
        </w:rPr>
        <w:t>iç mekanı</w:t>
      </w:r>
      <w:r>
        <w:rPr>
          <w:rFonts w:ascii="Times" w:hAnsi="Times" w:cs="Times"/>
        </w:rPr>
        <w:t xml:space="preserve"> genel hatları ve korunmaya değer özellikleri ile tanıtan özet metni. </w:t>
      </w:r>
    </w:p>
    <w:p w14:paraId="2DFB6E17" w14:textId="77777777" w:rsidR="008B50E8" w:rsidRDefault="008B50E8"/>
    <w:p w14:paraId="21BB3635" w14:textId="77777777" w:rsidR="008B50E8" w:rsidRDefault="008B50E8"/>
    <w:p w14:paraId="261B5E88" w14:textId="77777777" w:rsidR="008B50E8" w:rsidRDefault="008B50E8"/>
    <w:p w14:paraId="22107623" w14:textId="77777777" w:rsidR="008B50E8" w:rsidRDefault="008B50E8"/>
    <w:p w14:paraId="6722447F" w14:textId="573BB4EC" w:rsidR="00182F8A" w:rsidRDefault="00182F8A"/>
    <w:p w14:paraId="7087A206" w14:textId="77777777" w:rsidR="0051241B" w:rsidRDefault="0051241B"/>
    <w:p w14:paraId="1E5FADCD" w14:textId="77777777" w:rsidR="0051241B" w:rsidRDefault="0051241B"/>
    <w:p w14:paraId="579B616C" w14:textId="77777777" w:rsidR="0051241B" w:rsidRDefault="0051241B"/>
    <w:p w14:paraId="7EF53ECD" w14:textId="77777777" w:rsidR="0051241B" w:rsidRDefault="0051241B"/>
    <w:p w14:paraId="2177451F" w14:textId="77777777" w:rsidR="0051241B" w:rsidRDefault="0051241B"/>
    <w:p w14:paraId="77A37978" w14:textId="77777777" w:rsidR="0051241B" w:rsidRDefault="0051241B"/>
    <w:p w14:paraId="5577EE2C" w14:textId="77777777" w:rsidR="0051241B" w:rsidRDefault="0051241B"/>
    <w:p w14:paraId="74F8F84E" w14:textId="77777777" w:rsidR="0051241B" w:rsidRDefault="0051241B"/>
    <w:p w14:paraId="0E5ABEE0" w14:textId="77777777" w:rsidR="0051241B" w:rsidRDefault="0051241B"/>
    <w:p w14:paraId="4A59587D" w14:textId="77777777" w:rsidR="0051241B" w:rsidRDefault="0051241B"/>
    <w:p w14:paraId="60A48754" w14:textId="77777777" w:rsidR="0051241B" w:rsidRDefault="0051241B"/>
    <w:p w14:paraId="22E88C24" w14:textId="77777777" w:rsidR="0051241B" w:rsidRDefault="0051241B"/>
    <w:p w14:paraId="4E5506C3" w14:textId="77777777" w:rsidR="0051241B" w:rsidRDefault="0051241B"/>
    <w:p w14:paraId="2EF13DD5" w14:textId="77777777" w:rsidR="0051241B" w:rsidRDefault="0051241B"/>
    <w:p w14:paraId="77DDE9CB" w14:textId="77777777" w:rsidR="0051241B" w:rsidRDefault="0051241B"/>
    <w:p w14:paraId="175F13A6" w14:textId="77777777" w:rsidR="0051241B" w:rsidRDefault="0051241B"/>
    <w:p w14:paraId="3581875F" w14:textId="77777777" w:rsidR="0051241B" w:rsidRDefault="0051241B"/>
    <w:p w14:paraId="4533069A" w14:textId="77777777" w:rsidR="0051241B" w:rsidRDefault="0051241B"/>
    <w:p w14:paraId="51911989" w14:textId="77777777" w:rsidR="0051241B" w:rsidRDefault="0051241B"/>
    <w:p w14:paraId="468D8392" w14:textId="77777777" w:rsidR="0051241B" w:rsidRDefault="0051241B"/>
    <w:p w14:paraId="3DFD59F9" w14:textId="77777777" w:rsidR="0051241B" w:rsidRDefault="0051241B"/>
    <w:p w14:paraId="3B716872" w14:textId="77777777" w:rsidR="0051241B" w:rsidRDefault="0051241B"/>
    <w:p w14:paraId="08C09FBB" w14:textId="77777777" w:rsidR="0051241B" w:rsidRDefault="0051241B"/>
    <w:p w14:paraId="60BC72E4" w14:textId="77777777" w:rsidR="0051241B" w:rsidRDefault="0051241B"/>
    <w:p w14:paraId="38908A3E" w14:textId="77777777" w:rsidR="0051241B" w:rsidRDefault="0051241B"/>
    <w:p w14:paraId="1C143834" w14:textId="77777777" w:rsidR="0051241B" w:rsidRDefault="0051241B"/>
    <w:p w14:paraId="4EBCE7E6" w14:textId="77777777" w:rsidR="0051241B" w:rsidRDefault="0051241B"/>
    <w:p w14:paraId="4019478F" w14:textId="77777777" w:rsidR="0051241B" w:rsidRDefault="0051241B"/>
    <w:p w14:paraId="24DB0D18" w14:textId="77777777" w:rsidR="0051241B" w:rsidRDefault="0051241B"/>
    <w:p w14:paraId="3C83FFC9" w14:textId="77777777" w:rsidR="0051241B" w:rsidRDefault="0051241B" w:rsidP="0051241B">
      <w:pPr>
        <w:jc w:val="both"/>
        <w:rPr>
          <w:rFonts w:ascii="Times" w:eastAsia="Times" w:hAnsi="Times" w:cs="Times"/>
          <w:b/>
          <w:sz w:val="36"/>
          <w:szCs w:val="36"/>
        </w:rPr>
      </w:pPr>
      <w:r>
        <w:rPr>
          <w:rFonts w:ascii="Times" w:eastAsia="Times" w:hAnsi="Times" w:cs="Times"/>
          <w:b/>
          <w:sz w:val="36"/>
          <w:szCs w:val="36"/>
        </w:rPr>
        <w:lastRenderedPageBreak/>
        <w:t>ANKARA</w:t>
      </w:r>
    </w:p>
    <w:p w14:paraId="2EF89A24" w14:textId="77777777" w:rsidR="0051241B" w:rsidRDefault="0051241B" w:rsidP="0051241B">
      <w:pPr>
        <w:jc w:val="both"/>
        <w:rPr>
          <w:rFonts w:ascii="Times" w:eastAsia="Times" w:hAnsi="Times" w:cs="Times"/>
          <w:sz w:val="28"/>
          <w:szCs w:val="28"/>
        </w:rPr>
      </w:pPr>
      <w:r>
        <w:rPr>
          <w:rFonts w:ascii="Times" w:eastAsia="Times" w:hAnsi="Times" w:cs="Times"/>
          <w:sz w:val="28"/>
          <w:szCs w:val="28"/>
        </w:rPr>
        <w:t>Emek İşhanı</w:t>
      </w:r>
    </w:p>
    <w:p w14:paraId="123E1293" w14:textId="77777777" w:rsidR="0051241B" w:rsidRDefault="0051241B" w:rsidP="0051241B">
      <w:pPr>
        <w:jc w:val="both"/>
        <w:rPr>
          <w:rFonts w:ascii="Times" w:eastAsia="Times" w:hAnsi="Times" w:cs="Times"/>
          <w:b/>
          <w:sz w:val="36"/>
          <w:szCs w:val="36"/>
        </w:rPr>
      </w:pPr>
      <w:r>
        <w:rPr>
          <w:rFonts w:ascii="Times" w:eastAsia="Times" w:hAnsi="Times" w:cs="Times"/>
          <w:b/>
          <w:sz w:val="36"/>
          <w:szCs w:val="36"/>
        </w:rPr>
        <w:t>Gima Mağazası</w:t>
      </w:r>
    </w:p>
    <w:p w14:paraId="725B4D6B" w14:textId="77777777" w:rsidR="0051241B" w:rsidRDefault="0051241B" w:rsidP="0051241B">
      <w:pPr>
        <w:jc w:val="both"/>
      </w:pPr>
    </w:p>
    <w:p w14:paraId="33B5EEAB" w14:textId="77777777" w:rsidR="0051241B" w:rsidRDefault="0051241B" w:rsidP="0051241B">
      <w:pPr>
        <w:jc w:val="both"/>
        <w:rPr>
          <w:rFonts w:ascii="Times" w:eastAsia="Times" w:hAnsi="Times" w:cs="Times"/>
        </w:rPr>
      </w:pPr>
      <w:r>
        <w:rPr>
          <w:rFonts w:ascii="Times" w:eastAsia="Times" w:hAnsi="Times" w:cs="Times"/>
        </w:rPr>
        <w:t>Umut ŞUMNU</w:t>
      </w:r>
    </w:p>
    <w:p w14:paraId="6591E611" w14:textId="77777777" w:rsidR="0051241B" w:rsidRDefault="0051241B" w:rsidP="0051241B">
      <w:pPr>
        <w:jc w:val="both"/>
      </w:pPr>
      <w:r>
        <w:rPr>
          <w:rFonts w:ascii="Times" w:eastAsia="Times" w:hAnsi="Times" w:cs="Times"/>
        </w:rPr>
        <w:t>Başkent Üniversitesi</w:t>
      </w:r>
    </w:p>
    <w:p w14:paraId="2934131D" w14:textId="77777777" w:rsidR="0051241B" w:rsidRDefault="0051241B" w:rsidP="0051241B">
      <w:pPr>
        <w:jc w:val="both"/>
      </w:pPr>
    </w:p>
    <w:p w14:paraId="4DCDF974" w14:textId="77777777" w:rsidR="0051241B" w:rsidRDefault="0051241B" w:rsidP="0051241B">
      <w:pPr>
        <w:jc w:val="both"/>
      </w:pPr>
    </w:p>
    <w:p w14:paraId="71E7C0A3" w14:textId="77777777" w:rsidR="0051241B" w:rsidRDefault="0051241B" w:rsidP="0051241B">
      <w:pPr>
        <w:jc w:val="both"/>
        <w:rPr>
          <w:rFonts w:ascii="Times" w:eastAsia="Times" w:hAnsi="Times" w:cs="Times"/>
        </w:rPr>
      </w:pPr>
      <w:r>
        <w:rPr>
          <w:rFonts w:ascii="Times" w:eastAsia="Times" w:hAnsi="Times" w:cs="Times"/>
        </w:rPr>
        <w:t xml:space="preserve">Gima Mağazası, Ankara’nın tarihsel ve simgesel bakımından önemli mekânlarından biri olan Kızılay meydanındaki Emek İşhanı yapısında yer alır. Mimar Enver Tokay tarafından tasarlanan, yapımı 1957-1965 yılları arasında gerçekleşen ve ‘Türkiye’nin ilk gökdeleni’ olarak anılan Emek İşhanı yapısının projelendirme sürecinde en başından beri büyük bir mağazanın yer alması planlanmıştır. Bu kapsamda yapının çarşı kütlesinin 5 katı (2 bodrum, giriş, 2 kat) Gima mağazasına verilmiştir. Tasarımı mimar Utarit İzgi ve İçmimar Önder Küçükerman tarafından yapılan mağazanın açılışı Ocak 1967 tarihinde gerçekleşmiştir. Mağaza dönemin yaygın ‘büyük mağaza/departmanlı mağaza’ anlayışının ilk örneklerindendir. </w:t>
      </w:r>
      <w:proofErr w:type="gramStart"/>
      <w:r>
        <w:rPr>
          <w:rFonts w:ascii="Times" w:eastAsia="Times" w:hAnsi="Times" w:cs="Times"/>
        </w:rPr>
        <w:t>Mağaza,  sadece</w:t>
      </w:r>
      <w:proofErr w:type="gramEnd"/>
      <w:r>
        <w:rPr>
          <w:rFonts w:ascii="Times" w:eastAsia="Times" w:hAnsi="Times" w:cs="Times"/>
        </w:rPr>
        <w:t xml:space="preserve"> ürün değil aynı zamanda boş zaman tüketiminde de öncü bir rol üstlenmiştir. Parfümeriden, bijüteriye, gıda malzemelerinden kadın, erkek ve çocuk konfeksiyonuna, mobilyadan beyaz eşyaya, halıdan oyuncağa kadar geniş bir ürün çeşitliliğine sahip olan mağaza, aynı zamanda teras katında yer alan SET adındaki kafeteryası ve gerek bu mekânda gerek mağaza içerisinde düzenlenen etkinliklerle dönemin Ankara’sının gündelik yaşamının önemli bir parçası olmuştur. Sevgi Sosyal’ın 1973 tarihli Yenişehirde Bir Öğle Vakti romanı Gima mağazasından “büyük mağaza” diye bahsetmekte ve mağazanın ürün ve boş zaman tüketimine atıfta bulunmaktadır.</w:t>
      </w:r>
    </w:p>
    <w:p w14:paraId="62D623D3" w14:textId="77777777" w:rsidR="0051241B" w:rsidRDefault="0051241B" w:rsidP="0051241B">
      <w:pPr>
        <w:jc w:val="both"/>
        <w:rPr>
          <w:rFonts w:ascii="Times" w:eastAsia="Times" w:hAnsi="Times" w:cs="Times"/>
        </w:rPr>
      </w:pPr>
    </w:p>
    <w:p w14:paraId="4C29442C" w14:textId="77777777" w:rsidR="0051241B" w:rsidRDefault="0051241B" w:rsidP="0051241B">
      <w:pPr>
        <w:jc w:val="both"/>
        <w:rPr>
          <w:rFonts w:ascii="Times" w:eastAsia="Times" w:hAnsi="Times" w:cs="Times"/>
        </w:rPr>
      </w:pPr>
      <w:r>
        <w:rPr>
          <w:rFonts w:ascii="Times" w:eastAsia="Times" w:hAnsi="Times" w:cs="Times"/>
        </w:rPr>
        <w:t xml:space="preserve">Mağazanın tüm katları aynı büyüklüktedir.  Mağazanın sadece giriş katı cepheden içeri doğru çekilerek vitrinlerin bulunduğu yarı açık mekânlar oluşturulmuştur. Bu mekânlar uzun yıllar Ankara’lıların buluşma noktası olarak kentsel bellekte yer etmiştir. Mağazanın katlarında taşıyıcı kolonlar dışında her herhangi bir mimari/yapısal unsur bulunmamaktadır. Bu durum mağaza katlarında yer alan ürünlerin teşhir ve satışını kolaylaştırmaktadır. Mağazanın değişik ürünlerin teşhir edildiği katları birbirine yürüyen merdiven/merdiven gibi düşey dolaşım elemanlarıyla bağlanmaktadır. Ek olarak katları fiziksel olarak birbirine bağlayan düşey dolaşım elemanlarının çevresinde yaratılan galeri boşluklarıyla katlar birbiriyle görsel olarak da ilişkilenmektedir.   </w:t>
      </w:r>
    </w:p>
    <w:p w14:paraId="662922C0" w14:textId="77777777" w:rsidR="0051241B" w:rsidRDefault="0051241B" w:rsidP="0051241B">
      <w:pPr>
        <w:jc w:val="both"/>
        <w:rPr>
          <w:rFonts w:ascii="Times" w:eastAsia="Times" w:hAnsi="Times" w:cs="Times"/>
        </w:rPr>
      </w:pPr>
    </w:p>
    <w:p w14:paraId="532706A0" w14:textId="77777777" w:rsidR="0051241B" w:rsidRDefault="0051241B" w:rsidP="0051241B">
      <w:pPr>
        <w:jc w:val="both"/>
        <w:rPr>
          <w:rFonts w:ascii="Times" w:eastAsia="Times" w:hAnsi="Times" w:cs="Times"/>
        </w:rPr>
      </w:pPr>
      <w:r>
        <w:rPr>
          <w:rFonts w:ascii="Times" w:eastAsia="Times" w:hAnsi="Times" w:cs="Times"/>
        </w:rPr>
        <w:t xml:space="preserve">Mağazanın katlarında yer alan teşhir ve satış üniteleri ortak bir dille tasarlanmıştır. Mekânda kullanılan mobilya ve donatı elemanlarının tamamı modüler bir mantık içerisinde tasarlanmıştır. 1960’lı yılların Türkiye’sindeki büyük yokluklar ve malzeme sıkıntıları düşünüldüğünde eloksanlı alüminyum profiller ve ceviz kaplama sunta ile tasarlanan bu teşhir ve satış ünitelerinin zamanı için yenilikçi bir anlayışla ele alındığı gözlemlenir.  Benzer bir yaklaşım mekânı oluşturan diğer tasarım unsurlarında da (tavan, aydınlatma elemanları, v.b) gözlemlenir. </w:t>
      </w:r>
    </w:p>
    <w:p w14:paraId="1B361107" w14:textId="77777777" w:rsidR="0051241B" w:rsidRDefault="0051241B" w:rsidP="0051241B">
      <w:pPr>
        <w:jc w:val="both"/>
        <w:rPr>
          <w:rFonts w:ascii="Times" w:eastAsia="Times" w:hAnsi="Times" w:cs="Times"/>
        </w:rPr>
      </w:pPr>
    </w:p>
    <w:p w14:paraId="0437F869" w14:textId="77777777" w:rsidR="0051241B" w:rsidRDefault="0051241B" w:rsidP="0051241B">
      <w:pPr>
        <w:jc w:val="both"/>
        <w:rPr>
          <w:rFonts w:ascii="Times" w:eastAsia="Times" w:hAnsi="Times" w:cs="Times"/>
        </w:rPr>
      </w:pPr>
      <w:r>
        <w:rPr>
          <w:rFonts w:ascii="Times" w:eastAsia="Times" w:hAnsi="Times" w:cs="Times"/>
        </w:rPr>
        <w:t xml:space="preserve">Sonuç olarak bir mimarla bir iç mimarın ortaklaşa tasarladıkları Gima mağazası, şu an yıkılmış olsa da, bize dönemin değişen mağazacılık anlayışını yansıtması ve yenilikçi mekân organizasyonu, yapım sistemleri ve malzeme kullanımıyla belgelenmesi gereken önemli bir iç mekândır. </w:t>
      </w:r>
    </w:p>
    <w:p w14:paraId="724196D4" w14:textId="77777777" w:rsidR="0051241B" w:rsidRDefault="0051241B" w:rsidP="0051241B">
      <w:pPr>
        <w:jc w:val="both"/>
      </w:pPr>
    </w:p>
    <w:p w14:paraId="02922AE3" w14:textId="77777777" w:rsidR="0051241B" w:rsidRDefault="0051241B"/>
    <w:sectPr w:rsidR="0051241B">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E8"/>
    <w:rsid w:val="00182F8A"/>
    <w:rsid w:val="001B149E"/>
    <w:rsid w:val="002B3801"/>
    <w:rsid w:val="0051241B"/>
    <w:rsid w:val="005145CF"/>
    <w:rsid w:val="00567F35"/>
    <w:rsid w:val="0060204C"/>
    <w:rsid w:val="00801FB1"/>
    <w:rsid w:val="008B50E8"/>
    <w:rsid w:val="00906E58"/>
    <w:rsid w:val="00A165D1"/>
    <w:rsid w:val="00C0728D"/>
    <w:rsid w:val="00F820EC"/>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7307D"/>
  <w15:docId w15:val="{324944B9-5608-4A01-845F-5BDB4B19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65F6A40D-9B90-7D42-9487-D217758B186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dc:creator>
  <cp:lastModifiedBy>Elvan Altan</cp:lastModifiedBy>
  <cp:revision>2</cp:revision>
  <dcterms:created xsi:type="dcterms:W3CDTF">2020-02-20T13:39:00Z</dcterms:created>
  <dcterms:modified xsi:type="dcterms:W3CDTF">2020-02-20T13:39:00Z</dcterms:modified>
</cp:coreProperties>
</file>