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A833A5" w14:textId="77777777" w:rsidR="00FA09C9" w:rsidRPr="009F01EF" w:rsidRDefault="00FA09C9" w:rsidP="00FA09C9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F01EF">
        <w:rPr>
          <w:rFonts w:ascii="Times New Roman" w:hAnsi="Times New Roman" w:cs="Times New Roman"/>
          <w:color w:val="000000" w:themeColor="text1"/>
          <w:sz w:val="20"/>
          <w:szCs w:val="20"/>
        </w:rPr>
        <w:t>Çanakkale Onsekiz Mart Üniversitesi</w:t>
      </w:r>
    </w:p>
    <w:p w14:paraId="6FD1F22B" w14:textId="77777777" w:rsidR="00FA09C9" w:rsidRPr="009F01EF" w:rsidRDefault="00FA09C9" w:rsidP="00FA09C9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F01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Lisansüstü Eğitim Enstitüsü </w:t>
      </w:r>
    </w:p>
    <w:p w14:paraId="6444426C" w14:textId="77777777" w:rsidR="00FA09C9" w:rsidRPr="009F01EF" w:rsidRDefault="00FA09C9" w:rsidP="00FA09C9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F01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Rehberlik ve Psikolojik Danışmanlık Anabilim Dalı </w:t>
      </w:r>
    </w:p>
    <w:p w14:paraId="29B50B2B" w14:textId="77777777" w:rsidR="00FA09C9" w:rsidRPr="009F01EF" w:rsidRDefault="00FA09C9" w:rsidP="00FA09C9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F01EF">
        <w:rPr>
          <w:rFonts w:ascii="Times New Roman" w:hAnsi="Times New Roman" w:cs="Times New Roman"/>
          <w:color w:val="000000" w:themeColor="text1"/>
          <w:sz w:val="20"/>
          <w:szCs w:val="20"/>
        </w:rPr>
        <w:t>TEZLİ YL ve DR 2026-2027 Güz Yarıyılı Ara Sınav Programı</w:t>
      </w:r>
    </w:p>
    <w:p w14:paraId="217A339C" w14:textId="77777777" w:rsidR="00FA09C9" w:rsidRPr="009F01EF" w:rsidRDefault="00FA09C9" w:rsidP="00FA09C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KlavuzTablo21"/>
        <w:tblW w:w="8925" w:type="dxa"/>
        <w:tblLook w:val="04A0" w:firstRow="1" w:lastRow="0" w:firstColumn="1" w:lastColumn="0" w:noHBand="0" w:noVBand="1"/>
      </w:tblPr>
      <w:tblGrid>
        <w:gridCol w:w="958"/>
        <w:gridCol w:w="576"/>
        <w:gridCol w:w="1551"/>
        <w:gridCol w:w="1559"/>
        <w:gridCol w:w="851"/>
        <w:gridCol w:w="1276"/>
        <w:gridCol w:w="2154"/>
      </w:tblGrid>
      <w:tr w:rsidR="00FA09C9" w:rsidRPr="009F01EF" w14:paraId="39378971" w14:textId="77777777" w:rsidTr="00FD6A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dxa"/>
            <w:tcBorders>
              <w:bottom w:val="single" w:sz="4" w:space="0" w:color="auto"/>
            </w:tcBorders>
          </w:tcPr>
          <w:p w14:paraId="681AA9FB" w14:textId="77777777" w:rsidR="00FA09C9" w:rsidRPr="009F01EF" w:rsidRDefault="00FA09C9" w:rsidP="00FD6A4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</w:t>
            </w:r>
          </w:p>
        </w:tc>
        <w:tc>
          <w:tcPr>
            <w:tcW w:w="576" w:type="dxa"/>
          </w:tcPr>
          <w:p w14:paraId="61F7F8DE" w14:textId="77777777" w:rsidR="00FA09C9" w:rsidRPr="009F01EF" w:rsidRDefault="00FA09C9" w:rsidP="00FD6A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Saat</w:t>
            </w:r>
          </w:p>
        </w:tc>
        <w:tc>
          <w:tcPr>
            <w:tcW w:w="1551" w:type="dxa"/>
          </w:tcPr>
          <w:p w14:paraId="01135211" w14:textId="77777777" w:rsidR="00FA09C9" w:rsidRPr="009F01EF" w:rsidRDefault="00FA09C9" w:rsidP="00FD6A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Dersin adı</w:t>
            </w:r>
          </w:p>
        </w:tc>
        <w:tc>
          <w:tcPr>
            <w:tcW w:w="1559" w:type="dxa"/>
          </w:tcPr>
          <w:p w14:paraId="5D3FFB7D" w14:textId="77777777" w:rsidR="00FA09C9" w:rsidRPr="009F01EF" w:rsidRDefault="00FA09C9" w:rsidP="00FD6A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Sorumlu Öğretim Elemani</w:t>
            </w:r>
          </w:p>
        </w:tc>
        <w:tc>
          <w:tcPr>
            <w:tcW w:w="851" w:type="dxa"/>
          </w:tcPr>
          <w:p w14:paraId="7A9FD5C8" w14:textId="77777777" w:rsidR="00FA09C9" w:rsidRPr="009F01EF" w:rsidRDefault="00FA09C9" w:rsidP="00FD6A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Sınıf</w:t>
            </w:r>
          </w:p>
        </w:tc>
        <w:tc>
          <w:tcPr>
            <w:tcW w:w="1276" w:type="dxa"/>
          </w:tcPr>
          <w:p w14:paraId="60D94A1F" w14:textId="77777777" w:rsidR="00FA09C9" w:rsidRPr="009F01EF" w:rsidRDefault="00FA09C9" w:rsidP="00FD6A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Derslik</w:t>
            </w:r>
          </w:p>
        </w:tc>
        <w:tc>
          <w:tcPr>
            <w:tcW w:w="2154" w:type="dxa"/>
            <w:tcBorders>
              <w:bottom w:val="single" w:sz="4" w:space="0" w:color="auto"/>
            </w:tcBorders>
          </w:tcPr>
          <w:p w14:paraId="0AFD79D5" w14:textId="77777777" w:rsidR="00FA09C9" w:rsidRPr="009F01EF" w:rsidRDefault="00FA09C9" w:rsidP="00FD6A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Gözetmen</w:t>
            </w:r>
          </w:p>
        </w:tc>
      </w:tr>
      <w:tr w:rsidR="00FA09C9" w:rsidRPr="009F01EF" w14:paraId="08881893" w14:textId="77777777" w:rsidTr="00FD6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2A07C35" w14:textId="77777777" w:rsidR="00FA09C9" w:rsidRPr="009F01EF" w:rsidRDefault="00FA09C9" w:rsidP="00FD6A42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03.10.2025</w:t>
            </w:r>
          </w:p>
          <w:p w14:paraId="01C9D406" w14:textId="77777777" w:rsidR="00FA09C9" w:rsidRPr="009F01EF" w:rsidRDefault="00FA09C9" w:rsidP="00FD6A42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Pazartesi</w:t>
            </w:r>
          </w:p>
        </w:tc>
        <w:tc>
          <w:tcPr>
            <w:tcW w:w="576" w:type="dxa"/>
            <w:tcBorders>
              <w:left w:val="single" w:sz="4" w:space="0" w:color="auto"/>
            </w:tcBorders>
          </w:tcPr>
          <w:p w14:paraId="36D7AAB2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10.40</w:t>
            </w:r>
          </w:p>
        </w:tc>
        <w:tc>
          <w:tcPr>
            <w:tcW w:w="1551" w:type="dxa"/>
          </w:tcPr>
          <w:p w14:paraId="0ABC3135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Kuramdan Uygulamaya GPD</w:t>
            </w:r>
          </w:p>
        </w:tc>
        <w:tc>
          <w:tcPr>
            <w:tcW w:w="1559" w:type="dxa"/>
          </w:tcPr>
          <w:p w14:paraId="70B86DC1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Bekir Çelik</w:t>
            </w:r>
          </w:p>
        </w:tc>
        <w:tc>
          <w:tcPr>
            <w:tcW w:w="851" w:type="dxa"/>
          </w:tcPr>
          <w:p w14:paraId="6E578B75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YL Tezli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F8DFB92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Psk. Testler Odası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D173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Bekir Çelik</w:t>
            </w:r>
          </w:p>
        </w:tc>
      </w:tr>
      <w:tr w:rsidR="00FA09C9" w:rsidRPr="009F01EF" w14:paraId="7B0ABC8D" w14:textId="77777777" w:rsidTr="00FD6A42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823732D" w14:textId="77777777" w:rsidR="00FA09C9" w:rsidRPr="009F01EF" w:rsidRDefault="00FA09C9" w:rsidP="00FD6A42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</w:tcPr>
          <w:p w14:paraId="330672E5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10.40</w:t>
            </w:r>
          </w:p>
        </w:tc>
        <w:tc>
          <w:tcPr>
            <w:tcW w:w="1551" w:type="dxa"/>
          </w:tcPr>
          <w:p w14:paraId="19728419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Çoklu Veri Analizi</w:t>
            </w:r>
          </w:p>
        </w:tc>
        <w:tc>
          <w:tcPr>
            <w:tcW w:w="1559" w:type="dxa"/>
          </w:tcPr>
          <w:p w14:paraId="594282CE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Ercan Kocayörük</w:t>
            </w:r>
          </w:p>
        </w:tc>
        <w:tc>
          <w:tcPr>
            <w:tcW w:w="851" w:type="dxa"/>
          </w:tcPr>
          <w:p w14:paraId="67A0FCDD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61196EF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Ofis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10D7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Ercan Kocayörük</w:t>
            </w:r>
          </w:p>
        </w:tc>
      </w:tr>
      <w:tr w:rsidR="00FA09C9" w:rsidRPr="009F01EF" w14:paraId="57A9E0A8" w14:textId="77777777" w:rsidTr="00FD6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5F0731E" w14:textId="77777777" w:rsidR="00FA09C9" w:rsidRPr="009F01EF" w:rsidRDefault="00FA09C9" w:rsidP="00FD6A42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</w:tcPr>
          <w:p w14:paraId="547D3684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12.00</w:t>
            </w:r>
          </w:p>
        </w:tc>
        <w:tc>
          <w:tcPr>
            <w:tcW w:w="1551" w:type="dxa"/>
          </w:tcPr>
          <w:p w14:paraId="62A14004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Çağdaş Psikolojik Danışma Kuramları</w:t>
            </w:r>
          </w:p>
        </w:tc>
        <w:tc>
          <w:tcPr>
            <w:tcW w:w="1559" w:type="dxa"/>
          </w:tcPr>
          <w:p w14:paraId="5F21C007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Ercan Kocayörük</w:t>
            </w:r>
          </w:p>
        </w:tc>
        <w:tc>
          <w:tcPr>
            <w:tcW w:w="851" w:type="dxa"/>
          </w:tcPr>
          <w:p w14:paraId="2CD0BFEF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YL Tezli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F60032C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 K1 02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968A" w14:textId="74EB7C04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Ercan Kocayörük</w:t>
            </w:r>
          </w:p>
        </w:tc>
      </w:tr>
      <w:tr w:rsidR="00FA09C9" w:rsidRPr="009F01EF" w14:paraId="70E445B4" w14:textId="77777777" w:rsidTr="00FD6A42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B1C7389" w14:textId="77777777" w:rsidR="00FA09C9" w:rsidRPr="009F01EF" w:rsidRDefault="00FA09C9" w:rsidP="00FD6A42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</w:tcPr>
          <w:p w14:paraId="7D89204A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13.00</w:t>
            </w:r>
          </w:p>
        </w:tc>
        <w:tc>
          <w:tcPr>
            <w:tcW w:w="1551" w:type="dxa"/>
          </w:tcPr>
          <w:p w14:paraId="10A8A8B4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Pozitif Psikolojide Güncel Konular</w:t>
            </w:r>
          </w:p>
        </w:tc>
        <w:tc>
          <w:tcPr>
            <w:tcW w:w="1559" w:type="dxa"/>
          </w:tcPr>
          <w:p w14:paraId="315CB192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Nursel Topkaya</w:t>
            </w:r>
          </w:p>
        </w:tc>
        <w:tc>
          <w:tcPr>
            <w:tcW w:w="851" w:type="dxa"/>
          </w:tcPr>
          <w:p w14:paraId="4C150003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CAE41FD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Ofis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B04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Nursel Topkaya</w:t>
            </w:r>
          </w:p>
        </w:tc>
      </w:tr>
      <w:tr w:rsidR="00FA09C9" w:rsidRPr="009F01EF" w14:paraId="66882A74" w14:textId="77777777" w:rsidTr="00FD6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052EEA6" w14:textId="77777777" w:rsidR="00FA09C9" w:rsidRPr="009F01EF" w:rsidRDefault="00FA09C9" w:rsidP="00FD6A42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</w:tcPr>
          <w:p w14:paraId="089A0B22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14.00</w:t>
            </w:r>
          </w:p>
        </w:tc>
        <w:tc>
          <w:tcPr>
            <w:tcW w:w="1551" w:type="dxa"/>
          </w:tcPr>
          <w:p w14:paraId="18A9CD01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PD ve Rehberlikte Teknoloji ve Yapay Zeka</w:t>
            </w:r>
          </w:p>
        </w:tc>
        <w:tc>
          <w:tcPr>
            <w:tcW w:w="1559" w:type="dxa"/>
          </w:tcPr>
          <w:p w14:paraId="452A6350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Ş. Gonca Zeren</w:t>
            </w:r>
          </w:p>
        </w:tc>
        <w:tc>
          <w:tcPr>
            <w:tcW w:w="851" w:type="dxa"/>
          </w:tcPr>
          <w:p w14:paraId="0630DB5B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YL Tezli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B5BE16A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Psk. Testler Odası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718E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Ş. Gonca Zeren</w:t>
            </w:r>
          </w:p>
        </w:tc>
      </w:tr>
      <w:tr w:rsidR="00FA09C9" w:rsidRPr="009F01EF" w14:paraId="0ACBC596" w14:textId="77777777" w:rsidTr="00FD6A42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0D18421" w14:textId="77777777" w:rsidR="00FA09C9" w:rsidRPr="009F01EF" w:rsidRDefault="00FA09C9" w:rsidP="00FD6A42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</w:tcPr>
          <w:p w14:paraId="50C68D40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14.00</w:t>
            </w:r>
          </w:p>
        </w:tc>
        <w:tc>
          <w:tcPr>
            <w:tcW w:w="1551" w:type="dxa"/>
          </w:tcPr>
          <w:p w14:paraId="6C25B0FB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İleri Bireyle Danışmada Uygulama</w:t>
            </w:r>
          </w:p>
        </w:tc>
        <w:tc>
          <w:tcPr>
            <w:tcW w:w="1559" w:type="dxa"/>
          </w:tcPr>
          <w:p w14:paraId="7D037A20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Ş. Gonca Zeren</w:t>
            </w:r>
          </w:p>
        </w:tc>
        <w:tc>
          <w:tcPr>
            <w:tcW w:w="851" w:type="dxa"/>
          </w:tcPr>
          <w:p w14:paraId="097121E1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42D58C7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Psk. Testler Odası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B24B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Ş. Gonca Zeren</w:t>
            </w:r>
          </w:p>
        </w:tc>
      </w:tr>
      <w:tr w:rsidR="00FA09C9" w:rsidRPr="009F01EF" w14:paraId="23859F22" w14:textId="77777777" w:rsidTr="00FD6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667B2E8" w14:textId="77777777" w:rsidR="00FA09C9" w:rsidRPr="009F01EF" w:rsidRDefault="00FA09C9" w:rsidP="00FD6A42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</w:tcPr>
          <w:p w14:paraId="13473697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15.10</w:t>
            </w:r>
          </w:p>
        </w:tc>
        <w:tc>
          <w:tcPr>
            <w:tcW w:w="1551" w:type="dxa"/>
          </w:tcPr>
          <w:p w14:paraId="2E05FD32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Akademik Yazma</w:t>
            </w:r>
          </w:p>
        </w:tc>
        <w:tc>
          <w:tcPr>
            <w:tcW w:w="1559" w:type="dxa"/>
          </w:tcPr>
          <w:p w14:paraId="36CF45CD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Bekir Çelik</w:t>
            </w:r>
          </w:p>
        </w:tc>
        <w:tc>
          <w:tcPr>
            <w:tcW w:w="851" w:type="dxa"/>
          </w:tcPr>
          <w:p w14:paraId="48B58CC2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7E5CCA9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Ofis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5599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Bekir Çelik</w:t>
            </w:r>
          </w:p>
        </w:tc>
      </w:tr>
      <w:tr w:rsidR="00FA09C9" w:rsidRPr="009F01EF" w14:paraId="5FC1816A" w14:textId="77777777" w:rsidTr="00FD6A42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698F1" w14:textId="77777777" w:rsidR="00FA09C9" w:rsidRPr="009F01EF" w:rsidRDefault="00FA09C9" w:rsidP="00FD6A4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</w:tcPr>
          <w:p w14:paraId="41963B3B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16.30</w:t>
            </w:r>
          </w:p>
        </w:tc>
        <w:tc>
          <w:tcPr>
            <w:tcW w:w="1551" w:type="dxa"/>
          </w:tcPr>
          <w:p w14:paraId="3B6B0C91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Yaşlılarla Psikolojik Danışma ve Uygulamaları</w:t>
            </w:r>
          </w:p>
        </w:tc>
        <w:tc>
          <w:tcPr>
            <w:tcW w:w="1559" w:type="dxa"/>
          </w:tcPr>
          <w:p w14:paraId="14CDF11E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Hanife Akgül</w:t>
            </w:r>
          </w:p>
        </w:tc>
        <w:tc>
          <w:tcPr>
            <w:tcW w:w="851" w:type="dxa"/>
          </w:tcPr>
          <w:p w14:paraId="3BA7C897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EC727A4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Ofis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8FCD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Hanife Akgül</w:t>
            </w:r>
          </w:p>
        </w:tc>
      </w:tr>
      <w:tr w:rsidR="00FA09C9" w:rsidRPr="009F01EF" w14:paraId="148E6405" w14:textId="77777777" w:rsidTr="00FD6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D8EA676" w14:textId="77777777" w:rsidR="00FA09C9" w:rsidRPr="009F01EF" w:rsidRDefault="00FA09C9" w:rsidP="00FD6A42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04.10.2025</w:t>
            </w:r>
          </w:p>
          <w:p w14:paraId="0494C660" w14:textId="77777777" w:rsidR="00FA09C9" w:rsidRPr="009F01EF" w:rsidRDefault="00FA09C9" w:rsidP="00FD6A42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Salı</w:t>
            </w:r>
          </w:p>
        </w:tc>
        <w:tc>
          <w:tcPr>
            <w:tcW w:w="576" w:type="dxa"/>
            <w:tcBorders>
              <w:left w:val="single" w:sz="4" w:space="0" w:color="auto"/>
            </w:tcBorders>
          </w:tcPr>
          <w:p w14:paraId="5A8B0B9E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13.00</w:t>
            </w:r>
          </w:p>
        </w:tc>
        <w:tc>
          <w:tcPr>
            <w:tcW w:w="1551" w:type="dxa"/>
          </w:tcPr>
          <w:p w14:paraId="234995D3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Pozitif Psikoloji</w:t>
            </w:r>
          </w:p>
        </w:tc>
        <w:tc>
          <w:tcPr>
            <w:tcW w:w="1559" w:type="dxa"/>
          </w:tcPr>
          <w:p w14:paraId="590588EE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Nursel Topkaya</w:t>
            </w:r>
          </w:p>
        </w:tc>
        <w:tc>
          <w:tcPr>
            <w:tcW w:w="851" w:type="dxa"/>
          </w:tcPr>
          <w:p w14:paraId="44630507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YL Tezli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5C4ACF8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Psk. Testler Odası</w:t>
            </w:r>
          </w:p>
        </w:tc>
        <w:tc>
          <w:tcPr>
            <w:tcW w:w="2154" w:type="dxa"/>
            <w:tcBorders>
              <w:left w:val="single" w:sz="4" w:space="0" w:color="auto"/>
              <w:right w:val="single" w:sz="4" w:space="0" w:color="auto"/>
            </w:tcBorders>
          </w:tcPr>
          <w:p w14:paraId="052C6E41" w14:textId="77777777" w:rsidR="00FA09C9" w:rsidRPr="009F01EF" w:rsidRDefault="00FA09C9" w:rsidP="00FD6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Nursel Topkaya</w:t>
            </w:r>
          </w:p>
        </w:tc>
      </w:tr>
      <w:tr w:rsidR="00FA09C9" w:rsidRPr="0017568E" w14:paraId="7A24309C" w14:textId="77777777" w:rsidTr="00FD6A42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59FD455" w14:textId="77777777" w:rsidR="00FA09C9" w:rsidRPr="009F01EF" w:rsidRDefault="00FA09C9" w:rsidP="00FD6A42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76" w:type="dxa"/>
            <w:tcBorders>
              <w:left w:val="single" w:sz="4" w:space="0" w:color="auto"/>
            </w:tcBorders>
          </w:tcPr>
          <w:p w14:paraId="4FA1836A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14.10</w:t>
            </w:r>
          </w:p>
        </w:tc>
        <w:tc>
          <w:tcPr>
            <w:tcW w:w="1551" w:type="dxa"/>
          </w:tcPr>
          <w:p w14:paraId="023B5EBD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Psikolojik Danışma İlke ve Teknikleri</w:t>
            </w:r>
          </w:p>
        </w:tc>
        <w:tc>
          <w:tcPr>
            <w:tcW w:w="1559" w:type="dxa"/>
          </w:tcPr>
          <w:p w14:paraId="3AAE3B59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Hanife Akgül</w:t>
            </w:r>
          </w:p>
        </w:tc>
        <w:tc>
          <w:tcPr>
            <w:tcW w:w="851" w:type="dxa"/>
          </w:tcPr>
          <w:p w14:paraId="49279223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YL Tezli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E1E1A2A" w14:textId="77777777" w:rsidR="00FA09C9" w:rsidRPr="009F01EF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Psk. Testler Odası</w:t>
            </w:r>
          </w:p>
        </w:tc>
        <w:tc>
          <w:tcPr>
            <w:tcW w:w="2154" w:type="dxa"/>
            <w:tcBorders>
              <w:left w:val="single" w:sz="4" w:space="0" w:color="auto"/>
              <w:right w:val="single" w:sz="4" w:space="0" w:color="auto"/>
            </w:tcBorders>
          </w:tcPr>
          <w:p w14:paraId="33DE81BE" w14:textId="77777777" w:rsidR="00FA09C9" w:rsidRPr="00FB5094" w:rsidRDefault="00FA09C9" w:rsidP="00FD6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F01E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Hanife Akgül</w:t>
            </w:r>
          </w:p>
        </w:tc>
      </w:tr>
    </w:tbl>
    <w:p w14:paraId="5969C1AA" w14:textId="77777777" w:rsidR="00FA09C9" w:rsidRPr="00C90517" w:rsidRDefault="00FA09C9" w:rsidP="00FA09C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8FE89BE" w14:textId="77777777" w:rsidR="00BB7FB2" w:rsidRDefault="00BB7FB2"/>
    <w:sectPr w:rsidR="00BB7FB2" w:rsidSect="00FA09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C9"/>
    <w:rsid w:val="000723CF"/>
    <w:rsid w:val="000B0AE9"/>
    <w:rsid w:val="00201280"/>
    <w:rsid w:val="00347D4F"/>
    <w:rsid w:val="00427889"/>
    <w:rsid w:val="006817B7"/>
    <w:rsid w:val="007E7ADA"/>
    <w:rsid w:val="00BA0F11"/>
    <w:rsid w:val="00BB7FB2"/>
    <w:rsid w:val="00CA4815"/>
    <w:rsid w:val="00CB7221"/>
    <w:rsid w:val="00CF404B"/>
    <w:rsid w:val="00D868B4"/>
    <w:rsid w:val="00FA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30B18B"/>
  <w15:chartTrackingRefBased/>
  <w15:docId w15:val="{075059DD-1320-B54E-BB65-176B95D6A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9C9"/>
    <w:pPr>
      <w:spacing w:after="160" w:line="259" w:lineRule="auto"/>
      <w:ind w:firstLine="0"/>
      <w:jc w:val="left"/>
    </w:pPr>
    <w:rPr>
      <w:kern w:val="0"/>
      <w:sz w:val="22"/>
      <w:szCs w:val="22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CB7221"/>
    <w:pPr>
      <w:keepNext/>
      <w:keepLines/>
      <w:spacing w:before="240" w:after="0" w:line="276" w:lineRule="auto"/>
      <w:ind w:firstLine="709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tr-TR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A09C9"/>
    <w:pPr>
      <w:keepNext/>
      <w:keepLines/>
      <w:spacing w:before="160" w:after="80" w:line="276" w:lineRule="auto"/>
      <w:ind w:firstLine="709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tr-TR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A09C9"/>
    <w:pPr>
      <w:keepNext/>
      <w:keepLines/>
      <w:spacing w:before="160" w:after="80" w:line="276" w:lineRule="auto"/>
      <w:ind w:firstLine="709"/>
      <w:jc w:val="both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tr-TR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A09C9"/>
    <w:pPr>
      <w:keepNext/>
      <w:keepLines/>
      <w:spacing w:before="80" w:after="40" w:line="276" w:lineRule="auto"/>
      <w:ind w:firstLine="709"/>
      <w:jc w:val="both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tr-TR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A09C9"/>
    <w:pPr>
      <w:keepNext/>
      <w:keepLines/>
      <w:spacing w:before="80" w:after="40" w:line="276" w:lineRule="auto"/>
      <w:ind w:firstLine="709"/>
      <w:jc w:val="both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tr-TR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A09C9"/>
    <w:pPr>
      <w:keepNext/>
      <w:keepLines/>
      <w:spacing w:before="40" w:after="0" w:line="276" w:lineRule="auto"/>
      <w:ind w:firstLine="709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tr-TR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A09C9"/>
    <w:pPr>
      <w:keepNext/>
      <w:keepLines/>
      <w:spacing w:before="40" w:after="0" w:line="276" w:lineRule="auto"/>
      <w:ind w:firstLine="709"/>
      <w:jc w:val="both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tr-TR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A09C9"/>
    <w:pPr>
      <w:keepNext/>
      <w:keepLines/>
      <w:spacing w:after="0" w:line="276" w:lineRule="auto"/>
      <w:ind w:firstLine="709"/>
      <w:jc w:val="both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tr-TR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A09C9"/>
    <w:pPr>
      <w:keepNext/>
      <w:keepLines/>
      <w:spacing w:after="0" w:line="276" w:lineRule="auto"/>
      <w:ind w:firstLine="709"/>
      <w:jc w:val="both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tr-TR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T1">
    <w:name w:val="toc 1"/>
    <w:basedOn w:val="Normal"/>
    <w:next w:val="Normal"/>
    <w:autoRedefine/>
    <w:uiPriority w:val="39"/>
    <w:unhideWhenUsed/>
    <w:rsid w:val="00CB7221"/>
    <w:pPr>
      <w:spacing w:before="120" w:after="120"/>
    </w:pPr>
    <w:rPr>
      <w:rFonts w:cstheme="minorHAnsi"/>
      <w:b/>
      <w:bCs/>
      <w:caps/>
      <w:sz w:val="20"/>
      <w:szCs w:val="20"/>
      <w:lang w:val="tr-TR"/>
    </w:rPr>
  </w:style>
  <w:style w:type="paragraph" w:customStyle="1" w:styleId="Stil1">
    <w:name w:val="Stil1"/>
    <w:basedOn w:val="Normal"/>
    <w:next w:val="Balk1"/>
    <w:autoRedefine/>
    <w:qFormat/>
    <w:rsid w:val="00CB7221"/>
    <w:pPr>
      <w:spacing w:line="360" w:lineRule="auto"/>
      <w:jc w:val="center"/>
    </w:pPr>
    <w:rPr>
      <w:rFonts w:ascii="Times New Roman" w:hAnsi="Times New Roman" w:cs="Times New Roman"/>
      <w:b/>
      <w:sz w:val="24"/>
      <w:szCs w:val="24"/>
      <w:lang w:val="tr-TR"/>
    </w:rPr>
  </w:style>
  <w:style w:type="character" w:customStyle="1" w:styleId="Balk1Char">
    <w:name w:val="Başlık 1 Char"/>
    <w:basedOn w:val="VarsaylanParagrafYazTipi"/>
    <w:link w:val="Balk1"/>
    <w:uiPriority w:val="9"/>
    <w:rsid w:val="00CB72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A09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A09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A09C9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A09C9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A09C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A09C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A09C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A09C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A09C9"/>
    <w:pPr>
      <w:spacing w:after="80" w:line="240" w:lineRule="auto"/>
      <w:ind w:firstLine="709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A0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A09C9"/>
    <w:pPr>
      <w:numPr>
        <w:ilvl w:val="1"/>
      </w:numPr>
      <w:spacing w:line="276" w:lineRule="auto"/>
      <w:ind w:firstLine="709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tr-TR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FA0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A09C9"/>
    <w:pPr>
      <w:spacing w:before="160" w:line="276" w:lineRule="auto"/>
      <w:ind w:firstLine="709"/>
      <w:jc w:val="center"/>
    </w:pPr>
    <w:rPr>
      <w:i/>
      <w:iCs/>
      <w:color w:val="404040" w:themeColor="text1" w:themeTint="BF"/>
      <w:kern w:val="2"/>
      <w:sz w:val="24"/>
      <w:szCs w:val="24"/>
      <w:lang w:val="tr-TR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FA09C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A09C9"/>
    <w:pPr>
      <w:spacing w:after="0" w:line="276" w:lineRule="auto"/>
      <w:ind w:left="720" w:firstLine="709"/>
      <w:contextualSpacing/>
      <w:jc w:val="both"/>
    </w:pPr>
    <w:rPr>
      <w:kern w:val="2"/>
      <w:sz w:val="24"/>
      <w:szCs w:val="24"/>
      <w:lang w:val="tr-TR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FA09C9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A09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 w:firstLine="709"/>
      <w:jc w:val="center"/>
    </w:pPr>
    <w:rPr>
      <w:i/>
      <w:iCs/>
      <w:color w:val="2F5496" w:themeColor="accent1" w:themeShade="BF"/>
      <w:kern w:val="2"/>
      <w:sz w:val="24"/>
      <w:szCs w:val="24"/>
      <w:lang w:val="tr-TR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FA09C9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A09C9"/>
    <w:rPr>
      <w:b/>
      <w:bCs/>
      <w:smallCaps/>
      <w:color w:val="2F5496" w:themeColor="accent1" w:themeShade="BF"/>
      <w:spacing w:val="5"/>
    </w:rPr>
  </w:style>
  <w:style w:type="table" w:customStyle="1" w:styleId="KlavuzTablo21">
    <w:name w:val="Kılavuz Tablo 21"/>
    <w:basedOn w:val="NormalTablo"/>
    <w:uiPriority w:val="47"/>
    <w:rsid w:val="00FA09C9"/>
    <w:pPr>
      <w:spacing w:line="240" w:lineRule="auto"/>
      <w:ind w:firstLine="0"/>
      <w:jc w:val="left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Merve Yazar</cp:lastModifiedBy>
  <cp:revision>2</cp:revision>
  <dcterms:created xsi:type="dcterms:W3CDTF">2026-10-27T07:05:00Z</dcterms:created>
  <dcterms:modified xsi:type="dcterms:W3CDTF">2026-10-27T07:05:00Z</dcterms:modified>
</cp:coreProperties>
</file>