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81F4" w14:textId="77777777" w:rsidR="00F263F7" w:rsidRDefault="00F263F7" w:rsidP="006D6FAA">
      <w:pPr>
        <w:pStyle w:val="AralkYok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0FD174F2" w14:textId="77777777" w:rsidR="00F263F7" w:rsidRDefault="00F263F7" w:rsidP="006D6FAA">
      <w:pPr>
        <w:pStyle w:val="AralkYok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43A55EBC" w14:textId="071A1CD9" w:rsidR="006D6FAA" w:rsidRPr="00F263F7" w:rsidRDefault="006D6FAA" w:rsidP="006D6FAA">
      <w:pPr>
        <w:pStyle w:val="AralkYok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263F7">
        <w:rPr>
          <w:rFonts w:asciiTheme="majorHAnsi" w:hAnsiTheme="majorHAnsi" w:cstheme="majorHAnsi"/>
          <w:b/>
          <w:sz w:val="32"/>
          <w:szCs w:val="32"/>
        </w:rPr>
        <w:t>TEMEL EĞİTİM-SINIF EĞİTİMİ</w:t>
      </w:r>
    </w:p>
    <w:p w14:paraId="3A302C49" w14:textId="77777777" w:rsidR="006D6FAA" w:rsidRPr="00F263F7" w:rsidRDefault="006D6FAA" w:rsidP="006D6FAA">
      <w:pPr>
        <w:pStyle w:val="AralkYok"/>
        <w:jc w:val="center"/>
        <w:rPr>
          <w:rFonts w:asciiTheme="majorHAnsi" w:hAnsiTheme="majorHAnsi" w:cstheme="majorHAnsi"/>
          <w:sz w:val="32"/>
          <w:szCs w:val="32"/>
        </w:rPr>
      </w:pPr>
      <w:r w:rsidRPr="00F263F7">
        <w:rPr>
          <w:rFonts w:asciiTheme="majorHAnsi" w:hAnsiTheme="majorHAnsi" w:cstheme="majorHAnsi"/>
          <w:b/>
          <w:sz w:val="32"/>
          <w:szCs w:val="32"/>
        </w:rPr>
        <w:t>2021-2022 ÖĞRETİM YILI BAHAR YARIYILI YÜKSEK LİSANS-DOKTORA DERS PROGRAMI</w:t>
      </w:r>
    </w:p>
    <w:p w14:paraId="651FCC20" w14:textId="77777777" w:rsidR="006D6FAA" w:rsidRPr="00716802" w:rsidRDefault="006D6FAA" w:rsidP="006D6FAA">
      <w:pPr>
        <w:pStyle w:val="AralkYok"/>
        <w:rPr>
          <w:rFonts w:asciiTheme="majorHAnsi" w:hAnsiTheme="majorHAnsi" w:cstheme="majorHAnsi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2437"/>
        <w:tblW w:w="14601" w:type="dxa"/>
        <w:tblLook w:val="04A0" w:firstRow="1" w:lastRow="0" w:firstColumn="1" w:lastColumn="0" w:noHBand="0" w:noVBand="1"/>
      </w:tblPr>
      <w:tblGrid>
        <w:gridCol w:w="1147"/>
        <w:gridCol w:w="2823"/>
        <w:gridCol w:w="2835"/>
        <w:gridCol w:w="1276"/>
        <w:gridCol w:w="3118"/>
        <w:gridCol w:w="3402"/>
      </w:tblGrid>
      <w:tr w:rsidR="0027141E" w:rsidRPr="00716802" w14:paraId="74A0F9B3" w14:textId="77777777" w:rsidTr="0027141E">
        <w:tc>
          <w:tcPr>
            <w:tcW w:w="1147" w:type="dxa"/>
            <w:shd w:val="clear" w:color="auto" w:fill="auto"/>
          </w:tcPr>
          <w:p w14:paraId="6471CA06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CUMA</w:t>
            </w:r>
          </w:p>
        </w:tc>
        <w:tc>
          <w:tcPr>
            <w:tcW w:w="2823" w:type="dxa"/>
            <w:shd w:val="clear" w:color="auto" w:fill="auto"/>
          </w:tcPr>
          <w:p w14:paraId="7C6030B4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08.15-10.30</w:t>
            </w:r>
          </w:p>
        </w:tc>
        <w:tc>
          <w:tcPr>
            <w:tcW w:w="2835" w:type="dxa"/>
            <w:shd w:val="clear" w:color="auto" w:fill="auto"/>
          </w:tcPr>
          <w:p w14:paraId="11395225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10.45-13.00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110685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13.00-14.00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33F52F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14.00-16.15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51CFE3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16.30-18.45</w:t>
            </w:r>
          </w:p>
        </w:tc>
      </w:tr>
      <w:tr w:rsidR="0027141E" w:rsidRPr="00716802" w14:paraId="7EF88A91" w14:textId="77777777" w:rsidTr="0027141E">
        <w:tc>
          <w:tcPr>
            <w:tcW w:w="1147" w:type="dxa"/>
            <w:vMerge w:val="restart"/>
            <w:shd w:val="clear" w:color="auto" w:fill="auto"/>
          </w:tcPr>
          <w:p w14:paraId="5E9837BF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09F8490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2AD4A8C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D11CC93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EE21CF0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YÜKSEK</w:t>
            </w:r>
          </w:p>
          <w:p w14:paraId="137CEE7E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LİSANS</w:t>
            </w:r>
          </w:p>
        </w:tc>
        <w:tc>
          <w:tcPr>
            <w:tcW w:w="2823" w:type="dxa"/>
            <w:shd w:val="clear" w:color="auto" w:fill="auto"/>
          </w:tcPr>
          <w:p w14:paraId="3AD6204E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</w:rPr>
              <w:t>Test Geliştirme Teknikleri</w:t>
            </w:r>
          </w:p>
          <w:p w14:paraId="43A22395" w14:textId="77777777" w:rsidR="0027141E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Prof. Dr. Çavuş ŞAHİN</w:t>
            </w:r>
          </w:p>
          <w:p w14:paraId="3E3BDD67" w14:textId="77777777" w:rsidR="0027141E" w:rsidRPr="00F263F7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263F7">
              <w:rPr>
                <w:rFonts w:asciiTheme="majorHAnsi" w:hAnsiTheme="majorHAnsi" w:cstheme="majorHAnsi"/>
                <w:bCs/>
                <w:sz w:val="18"/>
                <w:szCs w:val="18"/>
              </w:rPr>
              <w:t>Öğretim Üyesi Ofisi</w:t>
            </w:r>
          </w:p>
        </w:tc>
        <w:tc>
          <w:tcPr>
            <w:tcW w:w="2835" w:type="dxa"/>
            <w:shd w:val="clear" w:color="auto" w:fill="auto"/>
          </w:tcPr>
          <w:p w14:paraId="19A97CD5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Cs/>
                <w:sz w:val="18"/>
                <w:szCs w:val="18"/>
              </w:rPr>
              <w:t>Alternatif Eğitim</w:t>
            </w:r>
          </w:p>
          <w:p w14:paraId="1626A4A3" w14:textId="77777777" w:rsidR="0027141E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Prof. Dr. Mehmet Kaan DEMİR</w:t>
            </w:r>
          </w:p>
          <w:p w14:paraId="6386CFF6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263F7">
              <w:rPr>
                <w:rFonts w:asciiTheme="majorHAnsi" w:hAnsiTheme="majorHAnsi" w:cstheme="majorHAnsi"/>
                <w:bCs/>
                <w:sz w:val="18"/>
                <w:szCs w:val="18"/>
              </w:rPr>
              <w:t>Öğretim Üyesi Ofisi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5E50CE6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F2CA90B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F5E14DD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7534485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ÖĞLE</w:t>
            </w:r>
          </w:p>
          <w:p w14:paraId="20785AE4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ARASI</w:t>
            </w:r>
          </w:p>
        </w:tc>
        <w:tc>
          <w:tcPr>
            <w:tcW w:w="3118" w:type="dxa"/>
            <w:shd w:val="clear" w:color="auto" w:fill="auto"/>
          </w:tcPr>
          <w:p w14:paraId="444395A0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</w:rPr>
              <w:t>Nitel Araştırma Yöntemleri</w:t>
            </w:r>
          </w:p>
          <w:p w14:paraId="6FCFE8D3" w14:textId="77777777" w:rsidR="0027141E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Prof. Dr. Mustafa Yunus ERYAMAN</w:t>
            </w:r>
          </w:p>
          <w:p w14:paraId="1623CE5B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263F7">
              <w:rPr>
                <w:rFonts w:asciiTheme="majorHAnsi" w:hAnsiTheme="majorHAnsi" w:cstheme="majorHAnsi"/>
                <w:bCs/>
                <w:sz w:val="18"/>
                <w:szCs w:val="18"/>
              </w:rPr>
              <w:t>Öğretim Üyesi Ofisi</w:t>
            </w:r>
          </w:p>
        </w:tc>
        <w:tc>
          <w:tcPr>
            <w:tcW w:w="3402" w:type="dxa"/>
            <w:shd w:val="clear" w:color="auto" w:fill="auto"/>
          </w:tcPr>
          <w:p w14:paraId="76B03B84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</w:rPr>
              <w:t>Karşılaştırmalı Eğitim</w:t>
            </w:r>
          </w:p>
          <w:p w14:paraId="61E83B93" w14:textId="77777777" w:rsidR="0027141E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Prof. Dr. Salih Zeki GENÇ</w:t>
            </w:r>
          </w:p>
          <w:p w14:paraId="254263BA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263F7">
              <w:rPr>
                <w:rFonts w:asciiTheme="majorHAnsi" w:hAnsiTheme="majorHAnsi" w:cstheme="majorHAnsi"/>
                <w:bCs/>
                <w:sz w:val="18"/>
                <w:szCs w:val="18"/>
              </w:rPr>
              <w:t>Öğretim Üyesi Ofisi</w:t>
            </w:r>
          </w:p>
        </w:tc>
      </w:tr>
      <w:tr w:rsidR="0027141E" w:rsidRPr="00716802" w14:paraId="6B415BAB" w14:textId="77777777" w:rsidTr="0027141E">
        <w:tc>
          <w:tcPr>
            <w:tcW w:w="1147" w:type="dxa"/>
            <w:vMerge/>
            <w:shd w:val="clear" w:color="auto" w:fill="auto"/>
          </w:tcPr>
          <w:p w14:paraId="1FE8DF21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23" w:type="dxa"/>
            <w:shd w:val="clear" w:color="auto" w:fill="auto"/>
          </w:tcPr>
          <w:p w14:paraId="43C4B19B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Cs/>
                <w:sz w:val="18"/>
                <w:szCs w:val="18"/>
              </w:rPr>
              <w:t>İlköğretimde Öğrenme ve Öğretme Süreçleri</w:t>
            </w:r>
          </w:p>
          <w:p w14:paraId="6BDE5F1F" w14:textId="77777777" w:rsidR="0027141E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Prof. Dr. Çiğdem ŞAHİN TAŞKIN</w:t>
            </w:r>
          </w:p>
          <w:p w14:paraId="4CF423F8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263F7">
              <w:rPr>
                <w:rFonts w:asciiTheme="majorHAnsi" w:hAnsiTheme="majorHAnsi" w:cstheme="majorHAnsi"/>
                <w:bCs/>
                <w:sz w:val="18"/>
                <w:szCs w:val="18"/>
              </w:rPr>
              <w:t>Öğretim Üyesi Ofisi</w:t>
            </w:r>
          </w:p>
        </w:tc>
        <w:tc>
          <w:tcPr>
            <w:tcW w:w="2835" w:type="dxa"/>
            <w:shd w:val="clear" w:color="auto" w:fill="auto"/>
          </w:tcPr>
          <w:p w14:paraId="4D14B6BC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</w:rPr>
              <w:t>Eğitim Yönetim ve Denetiminin Felsefi Temelleri</w:t>
            </w:r>
          </w:p>
          <w:p w14:paraId="2EB33BBD" w14:textId="77777777" w:rsidR="0027141E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Doç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.</w:t>
            </w: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Dr. Sibel GÜVEN</w:t>
            </w:r>
          </w:p>
          <w:p w14:paraId="2D079BA7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263F7">
              <w:rPr>
                <w:rFonts w:asciiTheme="majorHAnsi" w:hAnsiTheme="majorHAnsi" w:cstheme="majorHAnsi"/>
                <w:bCs/>
                <w:sz w:val="18"/>
                <w:szCs w:val="18"/>
              </w:rPr>
              <w:t>Öğretim Üyesi Ofisi</w:t>
            </w:r>
          </w:p>
        </w:tc>
        <w:tc>
          <w:tcPr>
            <w:tcW w:w="1276" w:type="dxa"/>
            <w:vMerge/>
            <w:shd w:val="clear" w:color="auto" w:fill="auto"/>
          </w:tcPr>
          <w:p w14:paraId="17EB0EEA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FA7F828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</w:rPr>
              <w:t>İlköğretimde Öğretimin Bireyselleştirilmesi Yaklaşımları</w:t>
            </w:r>
          </w:p>
          <w:p w14:paraId="59E7E581" w14:textId="77777777" w:rsidR="0027141E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Prof. Dr. Bülent GÜVEN</w:t>
            </w:r>
          </w:p>
          <w:p w14:paraId="305C70F0" w14:textId="77777777" w:rsidR="0027141E" w:rsidRPr="00333023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263F7">
              <w:rPr>
                <w:rFonts w:asciiTheme="majorHAnsi" w:hAnsiTheme="majorHAnsi" w:cstheme="majorHAnsi"/>
                <w:bCs/>
                <w:sz w:val="18"/>
                <w:szCs w:val="18"/>
              </w:rPr>
              <w:t>Öğretim Üyesi Ofisi</w:t>
            </w:r>
          </w:p>
        </w:tc>
        <w:tc>
          <w:tcPr>
            <w:tcW w:w="3402" w:type="dxa"/>
            <w:shd w:val="clear" w:color="auto" w:fill="auto"/>
          </w:tcPr>
          <w:p w14:paraId="65657051" w14:textId="77777777" w:rsidR="0027141E" w:rsidRPr="000D623A" w:rsidRDefault="0027141E" w:rsidP="0027141E">
            <w:pPr>
              <w:pStyle w:val="AralkYok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</w:rPr>
              <w:t>İlköğretim</w:t>
            </w:r>
            <w:r w:rsidRPr="004D1743">
              <w:rPr>
                <w:rFonts w:asciiTheme="majorHAnsi" w:hAnsiTheme="majorHAnsi" w:cstheme="majorHAnsi"/>
                <w:sz w:val="18"/>
                <w:szCs w:val="18"/>
              </w:rPr>
              <w:t>de Araştırma Tasarımı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ve Uygulamaları</w:t>
            </w:r>
          </w:p>
          <w:p w14:paraId="7F92B80D" w14:textId="77777777" w:rsidR="0027141E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Doç. Dr. Barış ÇETİN</w:t>
            </w:r>
          </w:p>
          <w:p w14:paraId="3AABC8C1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263F7">
              <w:rPr>
                <w:rFonts w:asciiTheme="majorHAnsi" w:hAnsiTheme="majorHAnsi" w:cstheme="majorHAnsi"/>
                <w:bCs/>
                <w:sz w:val="18"/>
                <w:szCs w:val="18"/>
              </w:rPr>
              <w:t>Öğretim Üyesi Ofisi</w:t>
            </w:r>
          </w:p>
        </w:tc>
      </w:tr>
    </w:tbl>
    <w:tbl>
      <w:tblPr>
        <w:tblStyle w:val="TabloKlavuzu"/>
        <w:tblpPr w:leftFromText="141" w:rightFromText="141" w:vertAnchor="page" w:horzAnchor="margin" w:tblpY="4244"/>
        <w:tblW w:w="14601" w:type="dxa"/>
        <w:tblLook w:val="04A0" w:firstRow="1" w:lastRow="0" w:firstColumn="1" w:lastColumn="0" w:noHBand="0" w:noVBand="1"/>
      </w:tblPr>
      <w:tblGrid>
        <w:gridCol w:w="1147"/>
        <w:gridCol w:w="2823"/>
        <w:gridCol w:w="2835"/>
        <w:gridCol w:w="1276"/>
        <w:gridCol w:w="3118"/>
        <w:gridCol w:w="3402"/>
      </w:tblGrid>
      <w:tr w:rsidR="0027141E" w:rsidRPr="00716802" w14:paraId="264BA03D" w14:textId="77777777" w:rsidTr="0027141E">
        <w:tc>
          <w:tcPr>
            <w:tcW w:w="1147" w:type="dxa"/>
            <w:shd w:val="clear" w:color="auto" w:fill="auto"/>
          </w:tcPr>
          <w:p w14:paraId="60F87EDD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23" w:type="dxa"/>
            <w:shd w:val="clear" w:color="auto" w:fill="auto"/>
          </w:tcPr>
          <w:p w14:paraId="3827CB3D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69ACACAA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068D6DE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107C5B5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</w:rPr>
              <w:t>İlköğretimde Çağdaş Öğrenme Kuramları ve Uygulamaları</w:t>
            </w:r>
          </w:p>
          <w:p w14:paraId="5238A065" w14:textId="77777777" w:rsidR="0027141E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Dr. Öğr. Üyesi Berfu KIZILASLAN TUNÇER</w:t>
            </w:r>
          </w:p>
          <w:p w14:paraId="616E3568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263F7">
              <w:rPr>
                <w:rFonts w:asciiTheme="majorHAnsi" w:hAnsiTheme="majorHAnsi" w:cstheme="majorHAnsi"/>
                <w:bCs/>
                <w:sz w:val="18"/>
                <w:szCs w:val="18"/>
              </w:rPr>
              <w:t>Öğretim Üyesi Ofisi</w:t>
            </w:r>
          </w:p>
        </w:tc>
        <w:tc>
          <w:tcPr>
            <w:tcW w:w="3402" w:type="dxa"/>
            <w:shd w:val="clear" w:color="auto" w:fill="auto"/>
          </w:tcPr>
          <w:p w14:paraId="5C03B424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0D623A">
              <w:rPr>
                <w:rFonts w:asciiTheme="majorHAnsi" w:hAnsiTheme="majorHAnsi" w:cstheme="majorHAnsi"/>
                <w:bCs/>
                <w:sz w:val="16"/>
                <w:szCs w:val="16"/>
              </w:rPr>
              <w:t>İlkokul Matematik Öğretiminde Bilgisayar Destekli Eğitim</w:t>
            </w:r>
          </w:p>
          <w:p w14:paraId="1522AF5C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D623A">
              <w:rPr>
                <w:rFonts w:asciiTheme="majorHAnsi" w:hAnsiTheme="majorHAnsi" w:cstheme="majorHAnsi"/>
                <w:b/>
                <w:sz w:val="16"/>
                <w:szCs w:val="16"/>
              </w:rPr>
              <w:t>Doç. Dr. Mesut TABUK</w:t>
            </w:r>
          </w:p>
          <w:p w14:paraId="6EAE0D93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263F7">
              <w:rPr>
                <w:rFonts w:asciiTheme="majorHAnsi" w:hAnsiTheme="majorHAnsi" w:cstheme="majorHAnsi"/>
                <w:bCs/>
                <w:sz w:val="18"/>
                <w:szCs w:val="18"/>
              </w:rPr>
              <w:t>Öğretim Üyesi Ofisi</w:t>
            </w:r>
          </w:p>
        </w:tc>
      </w:tr>
      <w:tr w:rsidR="0027141E" w:rsidRPr="00716802" w14:paraId="530410B2" w14:textId="77777777" w:rsidTr="0027141E">
        <w:tc>
          <w:tcPr>
            <w:tcW w:w="1147" w:type="dxa"/>
            <w:shd w:val="clear" w:color="auto" w:fill="auto"/>
          </w:tcPr>
          <w:p w14:paraId="3E4F03ED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CUMA</w:t>
            </w:r>
          </w:p>
        </w:tc>
        <w:tc>
          <w:tcPr>
            <w:tcW w:w="2823" w:type="dxa"/>
            <w:shd w:val="clear" w:color="auto" w:fill="auto"/>
          </w:tcPr>
          <w:p w14:paraId="785664AD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08.15-10.30</w:t>
            </w:r>
          </w:p>
        </w:tc>
        <w:tc>
          <w:tcPr>
            <w:tcW w:w="2835" w:type="dxa"/>
            <w:shd w:val="clear" w:color="auto" w:fill="auto"/>
          </w:tcPr>
          <w:p w14:paraId="256128ED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10.45-13.00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6BCB1D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13.00-14.00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5BE829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14.00-16.15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E63175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16.30-18.45</w:t>
            </w:r>
          </w:p>
        </w:tc>
      </w:tr>
      <w:tr w:rsidR="0027141E" w:rsidRPr="00716802" w14:paraId="23F1555A" w14:textId="77777777" w:rsidTr="0027141E">
        <w:tc>
          <w:tcPr>
            <w:tcW w:w="1147" w:type="dxa"/>
            <w:vMerge w:val="restart"/>
            <w:shd w:val="clear" w:color="auto" w:fill="auto"/>
          </w:tcPr>
          <w:p w14:paraId="5E016989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73A83AF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ADAC564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5D347B2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DOKTORA</w:t>
            </w:r>
          </w:p>
        </w:tc>
        <w:tc>
          <w:tcPr>
            <w:tcW w:w="2823" w:type="dxa"/>
            <w:shd w:val="clear" w:color="auto" w:fill="auto"/>
          </w:tcPr>
          <w:p w14:paraId="2572649D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t>Temel Eğitimde Eleştirel Düşünme Araştırmaları</w:t>
            </w:r>
          </w:p>
          <w:p w14:paraId="308A928F" w14:textId="77777777" w:rsidR="0027141E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Prof. Dr. Mehmet Kaan DEMİR</w:t>
            </w:r>
          </w:p>
          <w:p w14:paraId="4F254247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263F7">
              <w:rPr>
                <w:rFonts w:asciiTheme="majorHAnsi" w:hAnsiTheme="majorHAnsi" w:cstheme="majorHAnsi"/>
                <w:bCs/>
                <w:sz w:val="18"/>
                <w:szCs w:val="18"/>
              </w:rPr>
              <w:t>Öğretim Üyesi Ofisi</w:t>
            </w:r>
          </w:p>
        </w:tc>
        <w:tc>
          <w:tcPr>
            <w:tcW w:w="2835" w:type="dxa"/>
            <w:shd w:val="clear" w:color="auto" w:fill="auto"/>
          </w:tcPr>
          <w:p w14:paraId="636C7ED3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  <w:lang w:eastAsia="tr-TR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t>İlkokul Programları</w:t>
            </w:r>
          </w:p>
          <w:p w14:paraId="544A471B" w14:textId="77777777" w:rsidR="0027141E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Prof. Dr. Çavuş ŞAHİN</w:t>
            </w:r>
          </w:p>
          <w:p w14:paraId="4096CA93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263F7">
              <w:rPr>
                <w:rFonts w:asciiTheme="majorHAnsi" w:hAnsiTheme="majorHAnsi" w:cstheme="majorHAnsi"/>
                <w:bCs/>
                <w:sz w:val="18"/>
                <w:szCs w:val="18"/>
              </w:rPr>
              <w:t>Öğretim Üyesi Ofisi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3E6353A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194EB61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916C513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99345C3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ÖĞLE</w:t>
            </w:r>
          </w:p>
          <w:p w14:paraId="51E83E34" w14:textId="77777777" w:rsidR="0027141E" w:rsidRPr="00F022CB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ARASI</w:t>
            </w:r>
          </w:p>
        </w:tc>
        <w:tc>
          <w:tcPr>
            <w:tcW w:w="3118" w:type="dxa"/>
            <w:shd w:val="clear" w:color="auto" w:fill="auto"/>
          </w:tcPr>
          <w:p w14:paraId="55A72E1A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t>Demokrasi Eğitimi ve Sorunları</w:t>
            </w:r>
          </w:p>
          <w:p w14:paraId="09A073CA" w14:textId="77777777" w:rsidR="0027141E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Prof. Dr. Salih Zeki GENÇ</w:t>
            </w:r>
          </w:p>
          <w:p w14:paraId="6B86C5C7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263F7">
              <w:rPr>
                <w:rFonts w:asciiTheme="majorHAnsi" w:hAnsiTheme="majorHAnsi" w:cstheme="majorHAnsi"/>
                <w:bCs/>
                <w:sz w:val="18"/>
                <w:szCs w:val="18"/>
              </w:rPr>
              <w:t>Öğretim Üyesi Ofisi</w:t>
            </w:r>
          </w:p>
        </w:tc>
        <w:tc>
          <w:tcPr>
            <w:tcW w:w="3402" w:type="dxa"/>
            <w:shd w:val="clear" w:color="auto" w:fill="auto"/>
          </w:tcPr>
          <w:p w14:paraId="2C5E4261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t>Temel Eğitimde Nitel Araştırma Yöntemleri</w:t>
            </w:r>
          </w:p>
          <w:p w14:paraId="37254A0C" w14:textId="77777777" w:rsidR="0027141E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Prof. Dr. Mustafa Yunus ERYAMAN</w:t>
            </w:r>
          </w:p>
          <w:p w14:paraId="2C967ACA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263F7">
              <w:rPr>
                <w:rFonts w:asciiTheme="majorHAnsi" w:hAnsiTheme="majorHAnsi" w:cstheme="majorHAnsi"/>
                <w:bCs/>
                <w:sz w:val="18"/>
                <w:szCs w:val="18"/>
              </w:rPr>
              <w:t>Öğretim Üyesi Ofisi</w:t>
            </w:r>
          </w:p>
        </w:tc>
      </w:tr>
      <w:tr w:rsidR="0027141E" w:rsidRPr="00716802" w14:paraId="62E46AD9" w14:textId="77777777" w:rsidTr="0027141E">
        <w:tc>
          <w:tcPr>
            <w:tcW w:w="1147" w:type="dxa"/>
            <w:vMerge/>
            <w:shd w:val="clear" w:color="auto" w:fill="auto"/>
          </w:tcPr>
          <w:p w14:paraId="7C64197C" w14:textId="77777777" w:rsidR="0027141E" w:rsidRPr="000D623A" w:rsidRDefault="0027141E" w:rsidP="0027141E">
            <w:pPr>
              <w:pStyle w:val="AralkYok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14:paraId="2732A84E" w14:textId="77777777" w:rsidR="0027141E" w:rsidRPr="00333A05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33A05">
              <w:rPr>
                <w:rFonts w:asciiTheme="majorHAnsi" w:hAnsiTheme="majorHAnsi" w:cstheme="majorHAnsi"/>
                <w:sz w:val="16"/>
                <w:szCs w:val="16"/>
                <w:lang w:eastAsia="tr-TR"/>
              </w:rPr>
              <w:t>Öğretmen Yetiştirmede Akreditasyon ve Öğretmen Yetiştirme Politikaları</w:t>
            </w:r>
          </w:p>
          <w:p w14:paraId="5D6F6E5C" w14:textId="77777777" w:rsidR="0027141E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Doç. Dr. Sibel GÜVEN</w:t>
            </w:r>
          </w:p>
          <w:p w14:paraId="16E997D7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263F7">
              <w:rPr>
                <w:rFonts w:asciiTheme="majorHAnsi" w:hAnsiTheme="majorHAnsi" w:cstheme="majorHAnsi"/>
                <w:bCs/>
                <w:sz w:val="18"/>
                <w:szCs w:val="18"/>
              </w:rPr>
              <w:t>Öğretim Üyesi Ofisi</w:t>
            </w:r>
          </w:p>
        </w:tc>
        <w:tc>
          <w:tcPr>
            <w:tcW w:w="2835" w:type="dxa"/>
            <w:shd w:val="clear" w:color="auto" w:fill="auto"/>
          </w:tcPr>
          <w:p w14:paraId="1A72D379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  <w:lang w:eastAsia="tr-TR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t>İlkokulda Program Geliştirme ve Uygulamaları</w:t>
            </w:r>
          </w:p>
          <w:p w14:paraId="42277D8F" w14:textId="77777777" w:rsidR="0027141E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Prof. Dr. Çiğdem ŞAHİN TAŞKIN</w:t>
            </w:r>
          </w:p>
          <w:p w14:paraId="00089E0F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263F7">
              <w:rPr>
                <w:rFonts w:asciiTheme="majorHAnsi" w:hAnsiTheme="majorHAnsi" w:cstheme="majorHAnsi"/>
                <w:bCs/>
                <w:sz w:val="18"/>
                <w:szCs w:val="18"/>
              </w:rPr>
              <w:t>Öğretim Üyesi Ofisi</w:t>
            </w:r>
          </w:p>
        </w:tc>
        <w:tc>
          <w:tcPr>
            <w:tcW w:w="1276" w:type="dxa"/>
            <w:vMerge/>
            <w:shd w:val="clear" w:color="auto" w:fill="auto"/>
          </w:tcPr>
          <w:p w14:paraId="65A46762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6F1F14CF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t>İlköğretimde Karma Araştırma Yöntemleri</w:t>
            </w:r>
          </w:p>
          <w:p w14:paraId="166E3A7E" w14:textId="77777777" w:rsidR="0027141E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Doç. Dr. Barış ÇETİN</w:t>
            </w:r>
          </w:p>
          <w:p w14:paraId="1DC6BFD4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263F7">
              <w:rPr>
                <w:rFonts w:asciiTheme="majorHAnsi" w:hAnsiTheme="majorHAnsi" w:cstheme="majorHAnsi"/>
                <w:bCs/>
                <w:sz w:val="18"/>
                <w:szCs w:val="18"/>
              </w:rPr>
              <w:t>Öğretim Üyesi Ofisi</w:t>
            </w:r>
          </w:p>
        </w:tc>
        <w:tc>
          <w:tcPr>
            <w:tcW w:w="3402" w:type="dxa"/>
            <w:shd w:val="clear" w:color="auto" w:fill="auto"/>
          </w:tcPr>
          <w:p w14:paraId="6CB9E980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t>İlkokul Öğretmenleri İçin Etkili İletişim Becerileri</w:t>
            </w:r>
          </w:p>
          <w:p w14:paraId="333FCA43" w14:textId="77777777" w:rsidR="0027141E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Prof. Dr. Bülent GÜVEN</w:t>
            </w:r>
          </w:p>
          <w:p w14:paraId="313F426F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263F7">
              <w:rPr>
                <w:rFonts w:asciiTheme="majorHAnsi" w:hAnsiTheme="majorHAnsi" w:cstheme="majorHAnsi"/>
                <w:bCs/>
                <w:sz w:val="18"/>
                <w:szCs w:val="18"/>
              </w:rPr>
              <w:t>Öğretim Üyesi Ofisi</w:t>
            </w:r>
          </w:p>
        </w:tc>
      </w:tr>
      <w:tr w:rsidR="0027141E" w:rsidRPr="00716802" w14:paraId="471F7A1C" w14:textId="77777777" w:rsidTr="0027141E">
        <w:tc>
          <w:tcPr>
            <w:tcW w:w="1147" w:type="dxa"/>
            <w:vMerge/>
            <w:shd w:val="clear" w:color="auto" w:fill="auto"/>
          </w:tcPr>
          <w:p w14:paraId="6FE3EE75" w14:textId="77777777" w:rsidR="0027141E" w:rsidRPr="000D623A" w:rsidRDefault="0027141E" w:rsidP="0027141E">
            <w:pPr>
              <w:pStyle w:val="AralkYok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14:paraId="163FE05D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B8F0BF4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9CA6403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46B8ECC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</w:rPr>
              <w:t>Matematik Öğretiminde Bilişim Teknolojileri</w:t>
            </w:r>
          </w:p>
          <w:p w14:paraId="3D51FB6E" w14:textId="77777777" w:rsidR="0027141E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D623A">
              <w:rPr>
                <w:rFonts w:asciiTheme="majorHAnsi" w:hAnsiTheme="majorHAnsi" w:cstheme="majorHAnsi"/>
                <w:b/>
                <w:sz w:val="16"/>
                <w:szCs w:val="16"/>
              </w:rPr>
              <w:t>Doç. Dr. Mesut TABUK</w:t>
            </w:r>
          </w:p>
          <w:p w14:paraId="0D278434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263F7">
              <w:rPr>
                <w:rFonts w:asciiTheme="majorHAnsi" w:hAnsiTheme="majorHAnsi" w:cstheme="majorHAnsi"/>
                <w:bCs/>
                <w:sz w:val="18"/>
                <w:szCs w:val="18"/>
              </w:rPr>
              <w:t>Öğretim Üyesi Ofisi</w:t>
            </w:r>
          </w:p>
        </w:tc>
        <w:tc>
          <w:tcPr>
            <w:tcW w:w="3402" w:type="dxa"/>
            <w:shd w:val="clear" w:color="auto" w:fill="auto"/>
          </w:tcPr>
          <w:p w14:paraId="40077F2E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</w:rPr>
              <w:t>İlk Okuma Yazma Öğretiminin Değerlendirilmesi ve Geliştirilmesi</w:t>
            </w:r>
          </w:p>
          <w:p w14:paraId="7AA6DBB4" w14:textId="77777777" w:rsidR="0027141E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Dr. Öğr. Üyesi Berfu KIZILASLAN TUNÇER</w:t>
            </w:r>
          </w:p>
          <w:p w14:paraId="6E4779FB" w14:textId="77777777" w:rsidR="0027141E" w:rsidRPr="000D623A" w:rsidRDefault="0027141E" w:rsidP="0027141E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263F7">
              <w:rPr>
                <w:rFonts w:asciiTheme="majorHAnsi" w:hAnsiTheme="majorHAnsi" w:cstheme="majorHAnsi"/>
                <w:bCs/>
                <w:sz w:val="18"/>
                <w:szCs w:val="18"/>
              </w:rPr>
              <w:t>Öğretim Üyesi Ofisi</w:t>
            </w:r>
          </w:p>
        </w:tc>
      </w:tr>
    </w:tbl>
    <w:p w14:paraId="58F150C4" w14:textId="5477C072" w:rsidR="005E63C1" w:rsidRPr="006D6FAA" w:rsidRDefault="0027141E" w:rsidP="006D6FAA">
      <w:r>
        <w:t xml:space="preserve"> </w:t>
      </w:r>
    </w:p>
    <w:sectPr w:rsidR="005E63C1" w:rsidRPr="006D6FAA" w:rsidSect="00FD1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D0"/>
    <w:rsid w:val="00015CFA"/>
    <w:rsid w:val="000711CC"/>
    <w:rsid w:val="000D623A"/>
    <w:rsid w:val="00154A20"/>
    <w:rsid w:val="0027141E"/>
    <w:rsid w:val="002725F4"/>
    <w:rsid w:val="00284284"/>
    <w:rsid w:val="002855E3"/>
    <w:rsid w:val="002A759F"/>
    <w:rsid w:val="0032345B"/>
    <w:rsid w:val="00333023"/>
    <w:rsid w:val="00333A05"/>
    <w:rsid w:val="0043001B"/>
    <w:rsid w:val="004D1743"/>
    <w:rsid w:val="00555F3C"/>
    <w:rsid w:val="005E63C1"/>
    <w:rsid w:val="006D6FAA"/>
    <w:rsid w:val="00714A9B"/>
    <w:rsid w:val="00763237"/>
    <w:rsid w:val="007E6022"/>
    <w:rsid w:val="007F4D48"/>
    <w:rsid w:val="00842EB0"/>
    <w:rsid w:val="00881A2C"/>
    <w:rsid w:val="00981BCA"/>
    <w:rsid w:val="00A511E0"/>
    <w:rsid w:val="00A90154"/>
    <w:rsid w:val="00CF741A"/>
    <w:rsid w:val="00D42FD0"/>
    <w:rsid w:val="00DF2FC2"/>
    <w:rsid w:val="00EC1B52"/>
    <w:rsid w:val="00F022CB"/>
    <w:rsid w:val="00F2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F684"/>
  <w15:chartTrackingRefBased/>
  <w15:docId w15:val="{D586D90E-FB51-4250-BB88-EA08D019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81BCA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98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81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Hakem</cp:lastModifiedBy>
  <cp:revision>8</cp:revision>
  <dcterms:created xsi:type="dcterms:W3CDTF">2022-02-08T06:16:00Z</dcterms:created>
  <dcterms:modified xsi:type="dcterms:W3CDTF">2022-02-14T13:12:00Z</dcterms:modified>
</cp:coreProperties>
</file>