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69" w:rsidRPr="00565815" w:rsidRDefault="00342869" w:rsidP="00565815">
      <w:pPr>
        <w:spacing w:line="276" w:lineRule="auto"/>
        <w:ind w:firstLine="708"/>
        <w:jc w:val="center"/>
        <w:rPr>
          <w:rFonts w:ascii="Times New Roman" w:hAnsi="Times New Roman" w:cs="Times New Roman"/>
          <w:b/>
          <w:sz w:val="24"/>
          <w:szCs w:val="24"/>
        </w:rPr>
      </w:pPr>
      <w:bookmarkStart w:id="0" w:name="_GoBack"/>
      <w:bookmarkEnd w:id="0"/>
      <w:r w:rsidRPr="00565815">
        <w:rPr>
          <w:rFonts w:ascii="Times New Roman" w:hAnsi="Times New Roman" w:cs="Times New Roman"/>
          <w:b/>
          <w:sz w:val="24"/>
          <w:szCs w:val="24"/>
        </w:rPr>
        <w:t>EĞİTİM FAKÜLTESİ 202</w:t>
      </w:r>
      <w:r w:rsidR="004535A3" w:rsidRPr="00565815">
        <w:rPr>
          <w:rFonts w:ascii="Times New Roman" w:hAnsi="Times New Roman" w:cs="Times New Roman"/>
          <w:b/>
          <w:sz w:val="24"/>
          <w:szCs w:val="24"/>
        </w:rPr>
        <w:t>1</w:t>
      </w:r>
      <w:r w:rsidRPr="00565815">
        <w:rPr>
          <w:rFonts w:ascii="Times New Roman" w:hAnsi="Times New Roman" w:cs="Times New Roman"/>
          <w:b/>
          <w:sz w:val="24"/>
          <w:szCs w:val="24"/>
        </w:rPr>
        <w:t xml:space="preserve"> KİDR YÖNETİCİ DEĞERLENDİRMESİ</w:t>
      </w:r>
    </w:p>
    <w:p w:rsidR="00342869" w:rsidRPr="00565815" w:rsidRDefault="00342869" w:rsidP="00565815">
      <w:pPr>
        <w:spacing w:line="276" w:lineRule="auto"/>
        <w:ind w:firstLine="708"/>
        <w:jc w:val="both"/>
        <w:rPr>
          <w:rFonts w:ascii="Times New Roman" w:hAnsi="Times New Roman" w:cs="Times New Roman"/>
          <w:sz w:val="24"/>
          <w:szCs w:val="24"/>
        </w:rPr>
      </w:pPr>
    </w:p>
    <w:p w:rsidR="00565815" w:rsidRPr="00565815" w:rsidRDefault="00A42F08" w:rsidP="00565815">
      <w:pPr>
        <w:pStyle w:val="NormalWeb"/>
        <w:spacing w:before="0" w:beforeAutospacing="0" w:after="0" w:afterAutospacing="0" w:line="276" w:lineRule="auto"/>
        <w:ind w:left="-15" w:firstLine="566"/>
        <w:jc w:val="both"/>
      </w:pPr>
      <w:r w:rsidRPr="00565815">
        <w:t>Eğitim Fakültesi 202</w:t>
      </w:r>
      <w:r w:rsidR="004535A3" w:rsidRPr="00565815">
        <w:t>1</w:t>
      </w:r>
      <w:r w:rsidRPr="00565815">
        <w:t xml:space="preserve"> KİDR (Birim Değerlendirme Raporu), “Yükseköğretim Kalite Kurulu Kurum İç Değerlendirme Raporu (KİDR) Hazırlama Kılavuzu Sürüm 3.</w:t>
      </w:r>
      <w:r w:rsidR="004535A3" w:rsidRPr="00565815">
        <w:t>0</w:t>
      </w:r>
      <w:r w:rsidRPr="00565815">
        <w:t>”</w:t>
      </w:r>
      <w:r w:rsidR="004535A3" w:rsidRPr="00565815">
        <w:t>a</w:t>
      </w:r>
      <w:r w:rsidRPr="00565815">
        <w:t xml:space="preserve"> uygun olarak hazırlanmıştır.  </w:t>
      </w:r>
      <w:r w:rsidR="00565815" w:rsidRPr="00565815">
        <w:t>Kurumunuz daha önce bir dış değerlendirme sürecinden geçmiş olduğundan, üniversite yönetimine sunulmuş bir rapor bulunmaktadır. Söz konusu raporda Eğitim Fakültesi’nde yapılmış olan çalışmalardan övgüyle söz edilmektedir. Kurumun güçlü yönleri Kalite Güvence, Eğitim-Öğretim ve Yönetim Sistemi iken kurumun zayıf yönleri fiziki imkan yetersizliğinden Araştırma-Geliştirme faaliyetleridir. Ayrıca fiziki  imkansızlıklardan dolayı ar-ge ve kalite güvencesi anlamında iyileşmeye açık yönleri giderilmeye çalışılmaktadır. Gerçekleşen en büyük başarılardan biri ise kalite güvence sistemimizin akademik ve idari tüm personelin sahiplenmeye çalışmasıdır. Ayrıca Üniversitemizin kurucu fakültesi olarak Eğitim Fakültesi’nin kurumsal gelişmemizde oldukça önemli bir rolü bulunmaktadır. Bu hususta, kurumsal akreditasyon çalışmalarımızın yanı sıra, Fakültemiz program akreditasyonlarına da önem vermektedir. Böylelikle, yönetim sistemindeki hesap verebilirlik, şeffaflık, idari ve akademik personelin yetiştirilmesinin desteklenmesi gibi hususların birim kültürü olarak benimsenmesinin önü açılmaktadır.</w:t>
      </w:r>
    </w:p>
    <w:p w:rsidR="00565815" w:rsidRPr="00565815" w:rsidRDefault="00565815" w:rsidP="00565815">
      <w:pPr>
        <w:spacing w:after="0" w:line="276" w:lineRule="auto"/>
        <w:rPr>
          <w:rFonts w:ascii="Times New Roman" w:eastAsia="Times New Roman" w:hAnsi="Times New Roman" w:cs="Times New Roman"/>
          <w:sz w:val="24"/>
          <w:szCs w:val="24"/>
        </w:rPr>
      </w:pPr>
    </w:p>
    <w:p w:rsidR="00565815" w:rsidRPr="00565815" w:rsidRDefault="00565815" w:rsidP="00565815">
      <w:pPr>
        <w:spacing w:line="276" w:lineRule="auto"/>
        <w:ind w:firstLine="708"/>
        <w:jc w:val="both"/>
        <w:rPr>
          <w:rFonts w:ascii="Times New Roman" w:hAnsi="Times New Roman" w:cs="Times New Roman"/>
          <w:sz w:val="24"/>
          <w:szCs w:val="24"/>
        </w:rPr>
      </w:pPr>
    </w:p>
    <w:p w:rsidR="00342869" w:rsidRPr="00565815" w:rsidRDefault="00342869" w:rsidP="00565815">
      <w:pPr>
        <w:spacing w:line="276" w:lineRule="auto"/>
        <w:ind w:firstLine="708"/>
        <w:jc w:val="both"/>
        <w:rPr>
          <w:rFonts w:ascii="Times New Roman" w:hAnsi="Times New Roman" w:cs="Times New Roman"/>
          <w:sz w:val="24"/>
          <w:szCs w:val="24"/>
        </w:rPr>
      </w:pPr>
    </w:p>
    <w:p w:rsidR="00342869" w:rsidRPr="00565815" w:rsidRDefault="00342869" w:rsidP="00565815">
      <w:pPr>
        <w:spacing w:line="276" w:lineRule="auto"/>
        <w:ind w:firstLine="708"/>
        <w:jc w:val="both"/>
        <w:rPr>
          <w:rFonts w:ascii="Times New Roman" w:hAnsi="Times New Roman" w:cs="Times New Roman"/>
          <w:sz w:val="24"/>
          <w:szCs w:val="24"/>
        </w:rPr>
      </w:pP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t>Prof. Dr. Salih Zeki GENÇ</w:t>
      </w:r>
    </w:p>
    <w:p w:rsidR="00342869" w:rsidRPr="00565815" w:rsidRDefault="00342869" w:rsidP="00565815">
      <w:pPr>
        <w:spacing w:line="276" w:lineRule="auto"/>
        <w:ind w:firstLine="708"/>
        <w:jc w:val="both"/>
        <w:rPr>
          <w:rFonts w:ascii="Times New Roman" w:hAnsi="Times New Roman" w:cs="Times New Roman"/>
          <w:sz w:val="24"/>
          <w:szCs w:val="24"/>
        </w:rPr>
      </w:pP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r>
      <w:r w:rsidRPr="00565815">
        <w:rPr>
          <w:rFonts w:ascii="Times New Roman" w:hAnsi="Times New Roman" w:cs="Times New Roman"/>
          <w:sz w:val="24"/>
          <w:szCs w:val="24"/>
        </w:rPr>
        <w:tab/>
        <w:t>Dekan</w:t>
      </w:r>
    </w:p>
    <w:sectPr w:rsidR="00342869" w:rsidRPr="00565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08"/>
    <w:rsid w:val="00120858"/>
    <w:rsid w:val="00172969"/>
    <w:rsid w:val="002A16A7"/>
    <w:rsid w:val="00342869"/>
    <w:rsid w:val="004535A3"/>
    <w:rsid w:val="005229A8"/>
    <w:rsid w:val="00565815"/>
    <w:rsid w:val="00A42F08"/>
    <w:rsid w:val="00B41934"/>
    <w:rsid w:val="00C92D5C"/>
    <w:rsid w:val="00F12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DBF32-504B-48EA-9CCD-C2F288CF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29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29A8"/>
    <w:rPr>
      <w:rFonts w:ascii="Segoe UI" w:hAnsi="Segoe UI" w:cs="Segoe UI"/>
      <w:sz w:val="18"/>
      <w:szCs w:val="18"/>
    </w:rPr>
  </w:style>
  <w:style w:type="paragraph" w:styleId="NormalWeb">
    <w:name w:val="Normal (Web)"/>
    <w:basedOn w:val="Normal"/>
    <w:uiPriority w:val="99"/>
    <w:semiHidden/>
    <w:unhideWhenUsed/>
    <w:rsid w:val="005658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06255">
      <w:bodyDiv w:val="1"/>
      <w:marLeft w:val="0"/>
      <w:marRight w:val="0"/>
      <w:marTop w:val="0"/>
      <w:marBottom w:val="0"/>
      <w:divBdr>
        <w:top w:val="none" w:sz="0" w:space="0" w:color="auto"/>
        <w:left w:val="none" w:sz="0" w:space="0" w:color="auto"/>
        <w:bottom w:val="none" w:sz="0" w:space="0" w:color="auto"/>
        <w:right w:val="none" w:sz="0" w:space="0" w:color="auto"/>
      </w:divBdr>
    </w:div>
    <w:div w:id="20543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cp:lastPrinted>2023-05-31T09:50:00Z</cp:lastPrinted>
  <dcterms:created xsi:type="dcterms:W3CDTF">2023-12-11T08:07:00Z</dcterms:created>
  <dcterms:modified xsi:type="dcterms:W3CDTF">2023-12-11T08:07:00Z</dcterms:modified>
</cp:coreProperties>
</file>