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14:paraId="68649F01" w14:textId="77777777" w:rsidR="005C29A0" w:rsidRPr="00890EE9" w:rsidRDefault="005C29A0">
          <w:pPr>
            <w:rPr>
              <w:rFonts w:ascii="Times New Roman" w:hAnsi="Times New Roman" w:cs="Times New Roman"/>
              <w:sz w:val="24"/>
              <w:szCs w:val="24"/>
            </w:rPr>
          </w:pPr>
        </w:p>
        <w:p w14:paraId="7734DE2C" w14:textId="77777777" w:rsidR="005C29A0" w:rsidRPr="00890EE9" w:rsidRDefault="005C29A0" w:rsidP="005C29A0">
          <w:pPr>
            <w:jc w:val="center"/>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rPr>
            <mc:AlternateContent>
              <mc:Choice Requires="wps">
                <w:drawing>
                  <wp:anchor distT="0" distB="0" distL="182880" distR="182880" simplePos="0" relativeHeight="251660288" behindDoc="0" locked="0" layoutInCell="1" allowOverlap="1" wp14:anchorId="22285D53" wp14:editId="01910D27">
                    <wp:simplePos x="0" y="0"/>
                    <wp:positionH relativeFrom="margin">
                      <wp:posOffset>728980</wp:posOffset>
                    </wp:positionH>
                    <wp:positionV relativeFrom="page">
                      <wp:posOffset>3307080</wp:posOffset>
                    </wp:positionV>
                    <wp:extent cx="4686300" cy="6720840"/>
                    <wp:effectExtent l="0" t="0" r="1905" b="825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2A63F" w14:textId="77777777" w:rsidR="00D32515" w:rsidRDefault="00D32515" w:rsidP="005C29A0">
                                <w:pPr>
                                  <w:jc w:val="center"/>
                                  <w:rPr>
                                    <w:rFonts w:ascii="Times New Roman" w:hAnsi="Times New Roman" w:cs="Times New Roman"/>
                                    <w:b/>
                                    <w:sz w:val="28"/>
                                    <w:szCs w:val="28"/>
                                  </w:rPr>
                                </w:pPr>
                              </w:p>
                              <w:p w14:paraId="71E09F6E" w14:textId="77777777" w:rsidR="005C29A0" w:rsidRDefault="005C29A0"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51512DB4" w14:textId="77777777" w:rsidR="005C29A0" w:rsidRPr="005C29A0" w:rsidRDefault="005C29A0" w:rsidP="005C29A0">
                                <w:pPr>
                                  <w:jc w:val="center"/>
                                  <w:rPr>
                                    <w:rFonts w:ascii="Times New Roman" w:hAnsi="Times New Roman" w:cs="Times New Roman"/>
                                    <w:b/>
                                    <w:sz w:val="28"/>
                                    <w:szCs w:val="28"/>
                                  </w:rPr>
                                </w:pPr>
                              </w:p>
                              <w:p w14:paraId="32533E37" w14:textId="2BB84AA4" w:rsidR="005C29A0" w:rsidRDefault="00E43E6B" w:rsidP="005C29A0">
                                <w:pPr>
                                  <w:jc w:val="center"/>
                                  <w:rPr>
                                    <w:rFonts w:ascii="Times New Roman" w:hAnsi="Times New Roman" w:cs="Times New Roman"/>
                                    <w:b/>
                                    <w:sz w:val="28"/>
                                    <w:szCs w:val="28"/>
                                  </w:rPr>
                                </w:pPr>
                                <w:r>
                                  <w:rPr>
                                    <w:rFonts w:ascii="Times New Roman" w:hAnsi="Times New Roman" w:cs="Times New Roman"/>
                                    <w:b/>
                                    <w:sz w:val="28"/>
                                    <w:szCs w:val="28"/>
                                  </w:rPr>
                                  <w:t>EĞİTİM</w:t>
                                </w:r>
                                <w:r w:rsidR="005C29A0" w:rsidRPr="005C29A0">
                                  <w:rPr>
                                    <w:rFonts w:ascii="Times New Roman" w:hAnsi="Times New Roman" w:cs="Times New Roman"/>
                                    <w:b/>
                                    <w:sz w:val="28"/>
                                    <w:szCs w:val="28"/>
                                  </w:rPr>
                                  <w:t xml:space="preserve"> FAKÜLTESİ</w:t>
                                </w:r>
                              </w:p>
                              <w:p w14:paraId="3E868611" w14:textId="77777777" w:rsidR="005C29A0" w:rsidRPr="005C29A0" w:rsidRDefault="005C29A0" w:rsidP="005C29A0">
                                <w:pPr>
                                  <w:jc w:val="center"/>
                                  <w:rPr>
                                    <w:rFonts w:ascii="Times New Roman" w:hAnsi="Times New Roman" w:cs="Times New Roman"/>
                                    <w:b/>
                                    <w:sz w:val="28"/>
                                    <w:szCs w:val="28"/>
                                  </w:rPr>
                                </w:pPr>
                              </w:p>
                              <w:p w14:paraId="49D21BF5" w14:textId="5FCBE5A0" w:rsidR="005C29A0" w:rsidRPr="005C29A0" w:rsidRDefault="00E43E6B" w:rsidP="005C29A0">
                                <w:pPr>
                                  <w:jc w:val="center"/>
                                  <w:rPr>
                                    <w:rFonts w:ascii="Times New Roman" w:hAnsi="Times New Roman" w:cs="Times New Roman"/>
                                    <w:b/>
                                    <w:sz w:val="28"/>
                                    <w:szCs w:val="28"/>
                                  </w:rPr>
                                </w:pPr>
                                <w:r>
                                  <w:rPr>
                                    <w:rFonts w:ascii="Times New Roman" w:hAnsi="Times New Roman" w:cs="Times New Roman"/>
                                    <w:b/>
                                    <w:sz w:val="28"/>
                                    <w:szCs w:val="28"/>
                                  </w:rPr>
                                  <w:t>FEN BİLGİSİ ÖĞRETMENLİĞİ</w:t>
                                </w:r>
                                <w:r w:rsidR="005C29A0" w:rsidRPr="005C29A0">
                                  <w:rPr>
                                    <w:rFonts w:ascii="Times New Roman" w:hAnsi="Times New Roman" w:cs="Times New Roman"/>
                                    <w:b/>
                                    <w:sz w:val="28"/>
                                    <w:szCs w:val="28"/>
                                  </w:rPr>
                                  <w:t xml:space="preserve"> PROGRAMI</w:t>
                                </w:r>
                              </w:p>
                              <w:p w14:paraId="1C87616B" w14:textId="77777777" w:rsidR="005C29A0" w:rsidRPr="005C29A0" w:rsidRDefault="005C29A0" w:rsidP="005C29A0">
                                <w:pPr>
                                  <w:jc w:val="center"/>
                                  <w:rPr>
                                    <w:rFonts w:ascii="Times New Roman" w:hAnsi="Times New Roman" w:cs="Times New Roman"/>
                                    <w:b/>
                                    <w:color w:val="000000" w:themeColor="text1"/>
                                    <w:sz w:val="28"/>
                                    <w:szCs w:val="28"/>
                                    <w:shd w:val="clear" w:color="auto" w:fill="FFFFFF"/>
                                  </w:rPr>
                                </w:pPr>
                              </w:p>
                              <w:p w14:paraId="10B1106E" w14:textId="77777777" w:rsidR="005C29A0" w:rsidRPr="005C29A0" w:rsidRDefault="005C29A0"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73CFF52B"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0BFD6F15"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149B20DE"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1E48ACE2" w14:textId="7717F676" w:rsidR="005C29A0" w:rsidRDefault="00E43E6B"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Alptürk AKÇÖLTEKİN</w:t>
                                </w:r>
                                <w:r w:rsidR="005C29A0">
                                  <w:rPr>
                                    <w:rFonts w:ascii="Times New Roman" w:hAnsi="Times New Roman" w:cs="Times New Roman"/>
                                    <w:b/>
                                    <w:color w:val="000000" w:themeColor="text1"/>
                                    <w:sz w:val="24"/>
                                    <w:szCs w:val="24"/>
                                    <w:shd w:val="clear" w:color="auto" w:fill="FFFFFF"/>
                                  </w:rPr>
                                  <w:t xml:space="preserve"> (Başkan)</w:t>
                                </w:r>
                              </w:p>
                              <w:p w14:paraId="651D1179" w14:textId="033504E4" w:rsidR="005C29A0" w:rsidRPr="005C29A0" w:rsidRDefault="00E43E6B"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Arş. Gör. Ilgım ÖZERGUN </w:t>
                                </w:r>
                                <w:r w:rsidR="005C29A0">
                                  <w:rPr>
                                    <w:rFonts w:ascii="Times New Roman" w:hAnsi="Times New Roman" w:cs="Times New Roman"/>
                                    <w:b/>
                                    <w:color w:val="000000" w:themeColor="text1"/>
                                    <w:sz w:val="24"/>
                                    <w:szCs w:val="24"/>
                                    <w:shd w:val="clear" w:color="auto" w:fill="FFFFFF"/>
                                  </w:rPr>
                                  <w:t>(Üye)</w:t>
                                </w:r>
                              </w:p>
                              <w:p w14:paraId="4ED66A09"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12AEAFB8"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5297CE28"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24CCA3BC"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59B2168C"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2017DBFE"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4E5F5EAA" w14:textId="18DD9201" w:rsidR="005C29A0" w:rsidRDefault="00E43E6B"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01</w:t>
                                </w:r>
                                <w:r w:rsidR="005C29A0">
                                  <w:rPr>
                                    <w:rFonts w:ascii="Times New Roman" w:hAnsi="Times New Roman" w:cs="Times New Roman"/>
                                    <w:b/>
                                    <w:color w:val="000000" w:themeColor="text1"/>
                                    <w:sz w:val="24"/>
                                    <w:szCs w:val="24"/>
                                    <w:shd w:val="clear" w:color="auto" w:fill="FFFFFF"/>
                                  </w:rPr>
                                  <w:t>/202</w:t>
                                </w:r>
                                <w:r>
                                  <w:rPr>
                                    <w:rFonts w:ascii="Times New Roman" w:hAnsi="Times New Roman" w:cs="Times New Roman"/>
                                    <w:b/>
                                    <w:color w:val="000000" w:themeColor="text1"/>
                                    <w:sz w:val="24"/>
                                    <w:szCs w:val="24"/>
                                    <w:shd w:val="clear" w:color="auto" w:fill="FFFFFF"/>
                                  </w:rPr>
                                  <w:t>3</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31</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12</w:t>
                                </w:r>
                                <w:r w:rsidR="005C29A0">
                                  <w:rPr>
                                    <w:rFonts w:ascii="Times New Roman" w:hAnsi="Times New Roman" w:cs="Times New Roman"/>
                                    <w:b/>
                                    <w:color w:val="000000" w:themeColor="text1"/>
                                    <w:sz w:val="24"/>
                                    <w:szCs w:val="24"/>
                                    <w:shd w:val="clear" w:color="auto" w:fill="FFFFFF"/>
                                  </w:rPr>
                                  <w:t>/20</w:t>
                                </w:r>
                                <w:r>
                                  <w:rPr>
                                    <w:rFonts w:ascii="Times New Roman" w:hAnsi="Times New Roman" w:cs="Times New Roman"/>
                                    <w:b/>
                                    <w:color w:val="000000" w:themeColor="text1"/>
                                    <w:sz w:val="24"/>
                                    <w:szCs w:val="24"/>
                                    <w:shd w:val="clear" w:color="auto" w:fill="FFFFFF"/>
                                  </w:rPr>
                                  <w:t>23</w:t>
                                </w:r>
                              </w:p>
                              <w:p w14:paraId="3BBF6CDC" w14:textId="77777777" w:rsidR="005C29A0" w:rsidRDefault="005C29A0" w:rsidP="005C29A0">
                                <w:pPr>
                                  <w:pStyle w:val="NoSpacing"/>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2285D53"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" filled="f" stroked="f" strokeweight=".5pt">
                    <v:textbox style="mso-fit-shape-to-text:t" inset="0,0,0,0">
                      <w:txbxContent>
                        <w:p w14:paraId="42F2A63F" w14:textId="77777777" w:rsidR="00D32515" w:rsidRDefault="00D32515" w:rsidP="005C29A0">
                          <w:pPr>
                            <w:jc w:val="center"/>
                            <w:rPr>
                              <w:rFonts w:ascii="Times New Roman" w:hAnsi="Times New Roman" w:cs="Times New Roman"/>
                              <w:b/>
                              <w:sz w:val="28"/>
                              <w:szCs w:val="28"/>
                            </w:rPr>
                          </w:pPr>
                        </w:p>
                        <w:p w14:paraId="71E09F6E" w14:textId="77777777" w:rsidR="005C29A0" w:rsidRDefault="005C29A0"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51512DB4" w14:textId="77777777" w:rsidR="005C29A0" w:rsidRPr="005C29A0" w:rsidRDefault="005C29A0" w:rsidP="005C29A0">
                          <w:pPr>
                            <w:jc w:val="center"/>
                            <w:rPr>
                              <w:rFonts w:ascii="Times New Roman" w:hAnsi="Times New Roman" w:cs="Times New Roman"/>
                              <w:b/>
                              <w:sz w:val="28"/>
                              <w:szCs w:val="28"/>
                            </w:rPr>
                          </w:pPr>
                        </w:p>
                        <w:p w14:paraId="32533E37" w14:textId="2BB84AA4" w:rsidR="005C29A0" w:rsidRDefault="00E43E6B" w:rsidP="005C29A0">
                          <w:pPr>
                            <w:jc w:val="center"/>
                            <w:rPr>
                              <w:rFonts w:ascii="Times New Roman" w:hAnsi="Times New Roman" w:cs="Times New Roman"/>
                              <w:b/>
                              <w:sz w:val="28"/>
                              <w:szCs w:val="28"/>
                            </w:rPr>
                          </w:pPr>
                          <w:r>
                            <w:rPr>
                              <w:rFonts w:ascii="Times New Roman" w:hAnsi="Times New Roman" w:cs="Times New Roman"/>
                              <w:b/>
                              <w:sz w:val="28"/>
                              <w:szCs w:val="28"/>
                            </w:rPr>
                            <w:t>EĞİTİM</w:t>
                          </w:r>
                          <w:r w:rsidR="005C29A0" w:rsidRPr="005C29A0">
                            <w:rPr>
                              <w:rFonts w:ascii="Times New Roman" w:hAnsi="Times New Roman" w:cs="Times New Roman"/>
                              <w:b/>
                              <w:sz w:val="28"/>
                              <w:szCs w:val="28"/>
                            </w:rPr>
                            <w:t xml:space="preserve"> FAKÜLTESİ</w:t>
                          </w:r>
                        </w:p>
                        <w:p w14:paraId="3E868611" w14:textId="77777777" w:rsidR="005C29A0" w:rsidRPr="005C29A0" w:rsidRDefault="005C29A0" w:rsidP="005C29A0">
                          <w:pPr>
                            <w:jc w:val="center"/>
                            <w:rPr>
                              <w:rFonts w:ascii="Times New Roman" w:hAnsi="Times New Roman" w:cs="Times New Roman"/>
                              <w:b/>
                              <w:sz w:val="28"/>
                              <w:szCs w:val="28"/>
                            </w:rPr>
                          </w:pPr>
                        </w:p>
                        <w:p w14:paraId="49D21BF5" w14:textId="5FCBE5A0" w:rsidR="005C29A0" w:rsidRPr="005C29A0" w:rsidRDefault="00E43E6B" w:rsidP="005C29A0">
                          <w:pPr>
                            <w:jc w:val="center"/>
                            <w:rPr>
                              <w:rFonts w:ascii="Times New Roman" w:hAnsi="Times New Roman" w:cs="Times New Roman"/>
                              <w:b/>
                              <w:sz w:val="28"/>
                              <w:szCs w:val="28"/>
                            </w:rPr>
                          </w:pPr>
                          <w:r>
                            <w:rPr>
                              <w:rFonts w:ascii="Times New Roman" w:hAnsi="Times New Roman" w:cs="Times New Roman"/>
                              <w:b/>
                              <w:sz w:val="28"/>
                              <w:szCs w:val="28"/>
                            </w:rPr>
                            <w:t>FEN BİLGİSİ ÖĞRETMENLİĞİ</w:t>
                          </w:r>
                          <w:r w:rsidR="005C29A0" w:rsidRPr="005C29A0">
                            <w:rPr>
                              <w:rFonts w:ascii="Times New Roman" w:hAnsi="Times New Roman" w:cs="Times New Roman"/>
                              <w:b/>
                              <w:sz w:val="28"/>
                              <w:szCs w:val="28"/>
                            </w:rPr>
                            <w:t xml:space="preserve"> PROGRAMI</w:t>
                          </w:r>
                        </w:p>
                        <w:p w14:paraId="1C87616B" w14:textId="77777777" w:rsidR="005C29A0" w:rsidRPr="005C29A0" w:rsidRDefault="005C29A0" w:rsidP="005C29A0">
                          <w:pPr>
                            <w:jc w:val="center"/>
                            <w:rPr>
                              <w:rFonts w:ascii="Times New Roman" w:hAnsi="Times New Roman" w:cs="Times New Roman"/>
                              <w:b/>
                              <w:color w:val="000000" w:themeColor="text1"/>
                              <w:sz w:val="28"/>
                              <w:szCs w:val="28"/>
                              <w:shd w:val="clear" w:color="auto" w:fill="FFFFFF"/>
                            </w:rPr>
                          </w:pPr>
                        </w:p>
                        <w:p w14:paraId="10B1106E" w14:textId="77777777" w:rsidR="005C29A0" w:rsidRPr="005C29A0" w:rsidRDefault="005C29A0"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73CFF52B"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0BFD6F15"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149B20DE"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1E48ACE2" w14:textId="7717F676" w:rsidR="005C29A0" w:rsidRDefault="00E43E6B"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Alptürk AKÇÖLTEKİN</w:t>
                          </w:r>
                          <w:r w:rsidR="005C29A0">
                            <w:rPr>
                              <w:rFonts w:ascii="Times New Roman" w:hAnsi="Times New Roman" w:cs="Times New Roman"/>
                              <w:b/>
                              <w:color w:val="000000" w:themeColor="text1"/>
                              <w:sz w:val="24"/>
                              <w:szCs w:val="24"/>
                              <w:shd w:val="clear" w:color="auto" w:fill="FFFFFF"/>
                            </w:rPr>
                            <w:t xml:space="preserve"> (Başkan)</w:t>
                          </w:r>
                        </w:p>
                        <w:p w14:paraId="651D1179" w14:textId="033504E4" w:rsidR="005C29A0" w:rsidRPr="005C29A0" w:rsidRDefault="00E43E6B"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Arş. Gör. Ilgım ÖZERGUN </w:t>
                          </w:r>
                          <w:r w:rsidR="005C29A0">
                            <w:rPr>
                              <w:rFonts w:ascii="Times New Roman" w:hAnsi="Times New Roman" w:cs="Times New Roman"/>
                              <w:b/>
                              <w:color w:val="000000" w:themeColor="text1"/>
                              <w:sz w:val="24"/>
                              <w:szCs w:val="24"/>
                              <w:shd w:val="clear" w:color="auto" w:fill="FFFFFF"/>
                            </w:rPr>
                            <w:t>(Üye)</w:t>
                          </w:r>
                        </w:p>
                        <w:p w14:paraId="4ED66A09"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12AEAFB8"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5297CE28"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24CCA3BC"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59B2168C"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2017DBFE"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4E5F5EAA" w14:textId="18DD9201" w:rsidR="005C29A0" w:rsidRDefault="00E43E6B"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01</w:t>
                          </w:r>
                          <w:r w:rsidR="005C29A0">
                            <w:rPr>
                              <w:rFonts w:ascii="Times New Roman" w:hAnsi="Times New Roman" w:cs="Times New Roman"/>
                              <w:b/>
                              <w:color w:val="000000" w:themeColor="text1"/>
                              <w:sz w:val="24"/>
                              <w:szCs w:val="24"/>
                              <w:shd w:val="clear" w:color="auto" w:fill="FFFFFF"/>
                            </w:rPr>
                            <w:t>/202</w:t>
                          </w:r>
                          <w:r>
                            <w:rPr>
                              <w:rFonts w:ascii="Times New Roman" w:hAnsi="Times New Roman" w:cs="Times New Roman"/>
                              <w:b/>
                              <w:color w:val="000000" w:themeColor="text1"/>
                              <w:sz w:val="24"/>
                              <w:szCs w:val="24"/>
                              <w:shd w:val="clear" w:color="auto" w:fill="FFFFFF"/>
                            </w:rPr>
                            <w:t>3</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31</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12</w:t>
                          </w:r>
                          <w:r w:rsidR="005C29A0">
                            <w:rPr>
                              <w:rFonts w:ascii="Times New Roman" w:hAnsi="Times New Roman" w:cs="Times New Roman"/>
                              <w:b/>
                              <w:color w:val="000000" w:themeColor="text1"/>
                              <w:sz w:val="24"/>
                              <w:szCs w:val="24"/>
                              <w:shd w:val="clear" w:color="auto" w:fill="FFFFFF"/>
                            </w:rPr>
                            <w:t>/20</w:t>
                          </w:r>
                          <w:r>
                            <w:rPr>
                              <w:rFonts w:ascii="Times New Roman" w:hAnsi="Times New Roman" w:cs="Times New Roman"/>
                              <w:b/>
                              <w:color w:val="000000" w:themeColor="text1"/>
                              <w:sz w:val="24"/>
                              <w:szCs w:val="24"/>
                              <w:shd w:val="clear" w:color="auto" w:fill="FFFFFF"/>
                            </w:rPr>
                            <w:t>23</w:t>
                          </w:r>
                        </w:p>
                        <w:p w14:paraId="3BBF6CDC" w14:textId="77777777" w:rsidR="005C29A0" w:rsidRDefault="005C29A0" w:rsidP="005C29A0">
                          <w:pPr>
                            <w:pStyle w:val="NoSpacing"/>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34B23609" wp14:editId="33CFB8D6">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14:paraId="423C4501" w14:textId="77777777" w:rsidR="00FA70E8" w:rsidRPr="00890EE9" w:rsidRDefault="00890EE9">
          <w:pPr>
            <w:pStyle w:val="TOCHeading"/>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14:paraId="1D301D7E" w14:textId="77777777" w:rsidR="00890EE9" w:rsidRPr="00890EE9" w:rsidRDefault="00FA70E8">
          <w:pPr>
            <w:pStyle w:val="TOC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Hyperlink"/>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59E8345A"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15" w:history="1">
            <w:r w:rsidR="00890EE9" w:rsidRPr="00890EE9">
              <w:rPr>
                <w:rStyle w:val="Hyperlink"/>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3C2D48C5"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16" w:history="1">
            <w:r w:rsidR="00890EE9" w:rsidRPr="00890EE9">
              <w:rPr>
                <w:rStyle w:val="Hyperlink"/>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5</w:t>
            </w:r>
            <w:r w:rsidR="00890EE9" w:rsidRPr="00890EE9">
              <w:rPr>
                <w:rFonts w:ascii="Times New Roman" w:hAnsi="Times New Roman" w:cs="Times New Roman"/>
                <w:noProof/>
                <w:webHidden/>
                <w:sz w:val="24"/>
                <w:szCs w:val="24"/>
              </w:rPr>
              <w:fldChar w:fldCharType="end"/>
            </w:r>
          </w:hyperlink>
        </w:p>
        <w:p w14:paraId="304D92DF"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17" w:history="1">
            <w:r w:rsidR="00890EE9" w:rsidRPr="00890EE9">
              <w:rPr>
                <w:rStyle w:val="Hyperlink"/>
                <w:rFonts w:ascii="Times New Roman" w:hAnsi="Times New Roman" w:cs="Times New Roman"/>
                <w:noProof/>
                <w:sz w:val="24"/>
                <w:szCs w:val="24"/>
                <w:shd w:val="clear" w:color="auto" w:fill="FFFFFF"/>
              </w:rPr>
              <w:t>3</w:t>
            </w:r>
            <w:r w:rsidR="00890EE9" w:rsidRPr="00890EE9">
              <w:rPr>
                <w:rStyle w:val="Hyperlink"/>
                <w:rFonts w:ascii="Times New Roman" w:hAnsi="Times New Roman" w:cs="Times New Roman"/>
                <w:b/>
                <w:noProof/>
                <w:sz w:val="24"/>
                <w:szCs w:val="24"/>
                <w:shd w:val="clear" w:color="auto" w:fill="FFFFFF"/>
              </w:rPr>
              <w:t>-</w:t>
            </w:r>
            <w:r w:rsidR="00890EE9" w:rsidRPr="00890EE9">
              <w:rPr>
                <w:rStyle w:val="Hyperlink"/>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9</w:t>
            </w:r>
            <w:r w:rsidR="00890EE9" w:rsidRPr="00890EE9">
              <w:rPr>
                <w:rFonts w:ascii="Times New Roman" w:hAnsi="Times New Roman" w:cs="Times New Roman"/>
                <w:noProof/>
                <w:webHidden/>
                <w:sz w:val="24"/>
                <w:szCs w:val="24"/>
              </w:rPr>
              <w:fldChar w:fldCharType="end"/>
            </w:r>
          </w:hyperlink>
        </w:p>
        <w:p w14:paraId="2B083EAB"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18" w:history="1">
            <w:r w:rsidR="00890EE9" w:rsidRPr="00890EE9">
              <w:rPr>
                <w:rStyle w:val="Hyperlink"/>
                <w:rFonts w:ascii="Times New Roman" w:hAnsi="Times New Roman" w:cs="Times New Roman"/>
                <w:noProof/>
                <w:sz w:val="24"/>
                <w:szCs w:val="24"/>
                <w:shd w:val="clear" w:color="auto" w:fill="FFFFFF"/>
              </w:rPr>
              <w:t>4</w:t>
            </w:r>
            <w:r w:rsidR="00890EE9" w:rsidRPr="00890EE9">
              <w:rPr>
                <w:rStyle w:val="Hyperlink"/>
                <w:rFonts w:ascii="Times New Roman" w:hAnsi="Times New Roman" w:cs="Times New Roman"/>
                <w:b/>
                <w:noProof/>
                <w:sz w:val="24"/>
                <w:szCs w:val="24"/>
                <w:shd w:val="clear" w:color="auto" w:fill="FFFFFF"/>
              </w:rPr>
              <w:t>-</w:t>
            </w:r>
            <w:r w:rsidR="00890EE9" w:rsidRPr="00890EE9">
              <w:rPr>
                <w:rStyle w:val="Hyperlink"/>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10</w:t>
            </w:r>
            <w:r w:rsidR="00890EE9" w:rsidRPr="00890EE9">
              <w:rPr>
                <w:rFonts w:ascii="Times New Roman" w:hAnsi="Times New Roman" w:cs="Times New Roman"/>
                <w:noProof/>
                <w:webHidden/>
                <w:sz w:val="24"/>
                <w:szCs w:val="24"/>
              </w:rPr>
              <w:fldChar w:fldCharType="end"/>
            </w:r>
          </w:hyperlink>
        </w:p>
        <w:p w14:paraId="7658EECC"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19" w:history="1">
            <w:r w:rsidR="00890EE9" w:rsidRPr="00890EE9">
              <w:rPr>
                <w:rStyle w:val="Hyperlink"/>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11</w:t>
            </w:r>
            <w:r w:rsidR="00890EE9" w:rsidRPr="00890EE9">
              <w:rPr>
                <w:rFonts w:ascii="Times New Roman" w:hAnsi="Times New Roman" w:cs="Times New Roman"/>
                <w:noProof/>
                <w:webHidden/>
                <w:sz w:val="24"/>
                <w:szCs w:val="24"/>
              </w:rPr>
              <w:fldChar w:fldCharType="end"/>
            </w:r>
          </w:hyperlink>
        </w:p>
        <w:p w14:paraId="4CCE0FA7"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20" w:history="1">
            <w:r w:rsidR="00890EE9" w:rsidRPr="00890EE9">
              <w:rPr>
                <w:rStyle w:val="Hyperlink"/>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15</w:t>
            </w:r>
            <w:r w:rsidR="00890EE9" w:rsidRPr="00890EE9">
              <w:rPr>
                <w:rFonts w:ascii="Times New Roman" w:hAnsi="Times New Roman" w:cs="Times New Roman"/>
                <w:noProof/>
                <w:webHidden/>
                <w:sz w:val="24"/>
                <w:szCs w:val="24"/>
              </w:rPr>
              <w:fldChar w:fldCharType="end"/>
            </w:r>
          </w:hyperlink>
        </w:p>
        <w:p w14:paraId="183B6A23"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21" w:history="1">
            <w:r w:rsidR="00890EE9" w:rsidRPr="00890EE9">
              <w:rPr>
                <w:rStyle w:val="Hyperlink"/>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16</w:t>
            </w:r>
            <w:r w:rsidR="00890EE9" w:rsidRPr="00890EE9">
              <w:rPr>
                <w:rFonts w:ascii="Times New Roman" w:hAnsi="Times New Roman" w:cs="Times New Roman"/>
                <w:noProof/>
                <w:webHidden/>
                <w:sz w:val="24"/>
                <w:szCs w:val="24"/>
              </w:rPr>
              <w:fldChar w:fldCharType="end"/>
            </w:r>
          </w:hyperlink>
        </w:p>
        <w:p w14:paraId="3A638CD8"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22" w:history="1">
            <w:r w:rsidR="00890EE9" w:rsidRPr="00890EE9">
              <w:rPr>
                <w:rStyle w:val="Hyperlink"/>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19</w:t>
            </w:r>
            <w:r w:rsidR="00890EE9" w:rsidRPr="00890EE9">
              <w:rPr>
                <w:rFonts w:ascii="Times New Roman" w:hAnsi="Times New Roman" w:cs="Times New Roman"/>
                <w:noProof/>
                <w:webHidden/>
                <w:sz w:val="24"/>
                <w:szCs w:val="24"/>
              </w:rPr>
              <w:fldChar w:fldCharType="end"/>
            </w:r>
          </w:hyperlink>
        </w:p>
        <w:p w14:paraId="181F02ED"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23" w:history="1">
            <w:r w:rsidR="00890EE9" w:rsidRPr="00890EE9">
              <w:rPr>
                <w:rStyle w:val="Hyperlink"/>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21</w:t>
            </w:r>
            <w:r w:rsidR="00890EE9" w:rsidRPr="00890EE9">
              <w:rPr>
                <w:rFonts w:ascii="Times New Roman" w:hAnsi="Times New Roman" w:cs="Times New Roman"/>
                <w:noProof/>
                <w:webHidden/>
                <w:sz w:val="24"/>
                <w:szCs w:val="24"/>
              </w:rPr>
              <w:fldChar w:fldCharType="end"/>
            </w:r>
          </w:hyperlink>
        </w:p>
        <w:p w14:paraId="78C00A5F" w14:textId="77777777" w:rsidR="00890EE9" w:rsidRPr="00890EE9" w:rsidRDefault="00000000">
          <w:pPr>
            <w:pStyle w:val="TOC1"/>
            <w:tabs>
              <w:tab w:val="right" w:leader="dot" w:pos="9062"/>
            </w:tabs>
            <w:rPr>
              <w:rFonts w:ascii="Times New Roman" w:hAnsi="Times New Roman" w:cs="Times New Roman"/>
              <w:noProof/>
              <w:sz w:val="24"/>
              <w:szCs w:val="24"/>
            </w:rPr>
          </w:pPr>
          <w:hyperlink w:anchor="_Toc155173924" w:history="1">
            <w:r w:rsidR="00890EE9" w:rsidRPr="00890EE9">
              <w:rPr>
                <w:rStyle w:val="Hyperlink"/>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22</w:t>
            </w:r>
            <w:r w:rsidR="00890EE9" w:rsidRPr="00890EE9">
              <w:rPr>
                <w:rFonts w:ascii="Times New Roman" w:hAnsi="Times New Roman" w:cs="Times New Roman"/>
                <w:noProof/>
                <w:webHidden/>
                <w:sz w:val="24"/>
                <w:szCs w:val="24"/>
              </w:rPr>
              <w:fldChar w:fldCharType="end"/>
            </w:r>
          </w:hyperlink>
        </w:p>
        <w:p w14:paraId="7A5ADB44" w14:textId="77777777"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14:paraId="0A9AAA2E"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A7F5E88"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35A6D9C" w14:textId="77777777"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14:paraId="2F2BCA39"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DF9AA4C"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E070B4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F48DC0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92D5FE5"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CC490E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BF70CE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FB631B0"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B9D02E2"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18458B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D4B47C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C0E8AF2"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74F528F9"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7C31C819"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CD659CD"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63FC48B"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763F5BE" w14:textId="77777777" w:rsidR="00EF5BCE" w:rsidRPr="00890EE9" w:rsidRDefault="007D0E0F" w:rsidP="00FA70E8">
      <w:pPr>
        <w:pStyle w:val="Heading1"/>
        <w:rPr>
          <w:rFonts w:ascii="Times New Roman" w:hAnsi="Times New Roman" w:cs="Times New Roman"/>
          <w:b/>
          <w:color w:val="000000" w:themeColor="text1"/>
          <w:sz w:val="24"/>
          <w:szCs w:val="24"/>
          <w:shd w:val="clear" w:color="auto" w:fill="FFFFFF"/>
        </w:rPr>
      </w:pPr>
      <w:bookmarkStart w:id="0"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0"/>
    </w:p>
    <w:tbl>
      <w:tblPr>
        <w:tblStyle w:val="TableGrid"/>
        <w:tblW w:w="0" w:type="auto"/>
        <w:tblLook w:val="04A0" w:firstRow="1" w:lastRow="0" w:firstColumn="1" w:lastColumn="0" w:noHBand="0" w:noVBand="1"/>
      </w:tblPr>
      <w:tblGrid>
        <w:gridCol w:w="1413"/>
        <w:gridCol w:w="7649"/>
      </w:tblGrid>
      <w:tr w:rsidR="00C53E17" w:rsidRPr="00890EE9" w14:paraId="117BA150" w14:textId="77777777" w:rsidTr="007D0E0F">
        <w:tc>
          <w:tcPr>
            <w:tcW w:w="9062" w:type="dxa"/>
            <w:gridSpan w:val="2"/>
          </w:tcPr>
          <w:p w14:paraId="28734B12" w14:textId="77777777" w:rsidR="00E43E6B" w:rsidRPr="00D73108" w:rsidRDefault="00E43E6B" w:rsidP="00E43E6B">
            <w:pPr>
              <w:pStyle w:val="Heading2"/>
              <w:spacing w:line="360" w:lineRule="auto"/>
            </w:pPr>
            <w:bookmarkStart w:id="1" w:name="_Toc82723989"/>
            <w:r w:rsidRPr="00D73108">
              <w:lastRenderedPageBreak/>
              <w:t>Programın Kısa Tarihçesi ve Sahip Olduğu İmkanlar</w:t>
            </w:r>
            <w:bookmarkEnd w:id="1"/>
          </w:p>
          <w:p w14:paraId="6A13B978" w14:textId="77777777" w:rsidR="00E43E6B" w:rsidRPr="00D73108" w:rsidRDefault="00E43E6B" w:rsidP="00E43E6B">
            <w:pPr>
              <w:pStyle w:val="NormalWeb"/>
              <w:spacing w:before="0" w:beforeAutospacing="0" w:after="150" w:afterAutospacing="0" w:line="360" w:lineRule="auto"/>
              <w:ind w:firstLine="720"/>
              <w:jc w:val="both"/>
            </w:pPr>
            <w:r w:rsidRPr="00D73108">
              <w:t xml:space="preserve">3 Temmuz 1992 tarihinde, 3837 sayılı kanunla kurulan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1992- 1993 </w:t>
            </w:r>
            <w:proofErr w:type="spellStart"/>
            <w:r w:rsidRPr="00D73108">
              <w:t>Eğitim-Öğretim</w:t>
            </w:r>
            <w:proofErr w:type="spellEnd"/>
            <w:r w:rsidRPr="00D73108">
              <w:t xml:space="preserve"> yılında Trakya </w:t>
            </w:r>
            <w:proofErr w:type="spellStart"/>
            <w:r w:rsidRPr="00D73108">
              <w:t>Üniversitesi'nden</w:t>
            </w:r>
            <w:proofErr w:type="spellEnd"/>
            <w:r w:rsidRPr="00D73108">
              <w:t xml:space="preserve"> devredilen </w:t>
            </w:r>
            <w:proofErr w:type="spellStart"/>
            <w:r w:rsidRPr="00D73108">
              <w:t>Çanakkale</w:t>
            </w:r>
            <w:proofErr w:type="spellEnd"/>
            <w:r w:rsidRPr="00D73108">
              <w:t xml:space="preserve"> </w:t>
            </w:r>
            <w:proofErr w:type="spellStart"/>
            <w:r w:rsidRPr="00D73108">
              <w:t>Eğitim</w:t>
            </w:r>
            <w:proofErr w:type="spellEnd"/>
            <w:r w:rsidRPr="00D73108">
              <w:t xml:space="preserve"> </w:t>
            </w:r>
            <w:proofErr w:type="spellStart"/>
            <w:r w:rsidRPr="00D73108">
              <w:t>Fakültesi</w:t>
            </w:r>
            <w:proofErr w:type="spellEnd"/>
            <w:r w:rsidRPr="00D73108">
              <w:t xml:space="preserve">, </w:t>
            </w:r>
            <w:proofErr w:type="spellStart"/>
            <w:r w:rsidRPr="00D73108">
              <w:t>Çanakkale</w:t>
            </w:r>
            <w:proofErr w:type="spellEnd"/>
            <w:r w:rsidRPr="00D73108">
              <w:t xml:space="preserve"> Meslek </w:t>
            </w:r>
            <w:proofErr w:type="spellStart"/>
            <w:r w:rsidRPr="00D73108">
              <w:t>Yüksekokulu</w:t>
            </w:r>
            <w:proofErr w:type="spellEnd"/>
            <w:r w:rsidRPr="00D73108">
              <w:t xml:space="preserve"> ve Biga Meslek </w:t>
            </w:r>
            <w:proofErr w:type="spellStart"/>
            <w:r w:rsidRPr="00D73108">
              <w:t>Yüksekokulu</w:t>
            </w:r>
            <w:proofErr w:type="spellEnd"/>
            <w:r w:rsidRPr="00D73108">
              <w:t xml:space="preserve"> ile </w:t>
            </w:r>
            <w:proofErr w:type="spellStart"/>
            <w:r w:rsidRPr="00D73108">
              <w:t>eğitim-öğretim</w:t>
            </w:r>
            <w:proofErr w:type="spellEnd"/>
            <w:r w:rsidRPr="00D73108">
              <w:t xml:space="preserve"> hayatına </w:t>
            </w:r>
            <w:proofErr w:type="spellStart"/>
            <w:r w:rsidRPr="00D73108">
              <w:t>başlamıştır</w:t>
            </w:r>
            <w:proofErr w:type="spellEnd"/>
            <w:r w:rsidRPr="00D73108">
              <w:t xml:space="preserve">. 1 </w:t>
            </w:r>
            <w:proofErr w:type="spellStart"/>
            <w:r w:rsidRPr="00D73108">
              <w:t>Lisansüstu</w:t>
            </w:r>
            <w:proofErr w:type="spellEnd"/>
            <w:r w:rsidRPr="00D73108">
              <w:t xml:space="preserve">̈ </w:t>
            </w:r>
            <w:proofErr w:type="spellStart"/>
            <w:r w:rsidRPr="00D73108">
              <w:t>Eğitim</w:t>
            </w:r>
            <w:proofErr w:type="spellEnd"/>
            <w:r w:rsidRPr="00D73108">
              <w:t xml:space="preserve"> </w:t>
            </w:r>
            <w:proofErr w:type="spellStart"/>
            <w:r w:rsidRPr="00D73108">
              <w:t>Enstitüsü</w:t>
            </w:r>
            <w:proofErr w:type="spellEnd"/>
            <w:r w:rsidRPr="00D73108">
              <w:t xml:space="preserve">, 18 </w:t>
            </w:r>
            <w:proofErr w:type="spellStart"/>
            <w:r w:rsidRPr="00D73108">
              <w:t>Fakülte</w:t>
            </w:r>
            <w:proofErr w:type="spellEnd"/>
            <w:r w:rsidRPr="00D73108">
              <w:t xml:space="preserve">, 4 </w:t>
            </w:r>
            <w:proofErr w:type="spellStart"/>
            <w:r w:rsidRPr="00D73108">
              <w:t>Yüksekokul</w:t>
            </w:r>
            <w:proofErr w:type="spellEnd"/>
            <w:r w:rsidRPr="00D73108">
              <w:t xml:space="preserve">, 13 Meslek </w:t>
            </w:r>
            <w:proofErr w:type="spellStart"/>
            <w:r w:rsidRPr="00D73108">
              <w:t>Yüksekokulu</w:t>
            </w:r>
            <w:proofErr w:type="spellEnd"/>
            <w:r w:rsidRPr="00D73108">
              <w:t xml:space="preserve"> </w:t>
            </w:r>
            <w:proofErr w:type="gramStart"/>
            <w:r w:rsidRPr="00D73108">
              <w:t>ile beraber</w:t>
            </w:r>
            <w:proofErr w:type="gramEnd"/>
            <w:r w:rsidRPr="00D73108">
              <w:t xml:space="preserve"> </w:t>
            </w:r>
            <w:proofErr w:type="spellStart"/>
            <w:r w:rsidRPr="00D73108">
              <w:t>üniversitemiz</w:t>
            </w:r>
            <w:proofErr w:type="spellEnd"/>
            <w:r w:rsidRPr="00D73108">
              <w:t xml:space="preserve"> toplam 36 </w:t>
            </w:r>
            <w:proofErr w:type="spellStart"/>
            <w:r w:rsidRPr="00D73108">
              <w:t>eğitim</w:t>
            </w:r>
            <w:proofErr w:type="spellEnd"/>
            <w:r w:rsidRPr="00D73108">
              <w:t xml:space="preserve"> birimine </w:t>
            </w:r>
            <w:proofErr w:type="spellStart"/>
            <w:r w:rsidRPr="00D73108">
              <w:t>ulaşmıştır</w:t>
            </w:r>
            <w:proofErr w:type="spellEnd"/>
            <w:r w:rsidRPr="00D73108">
              <w:t xml:space="preserve">. Bunların yanı sıra; 45 </w:t>
            </w:r>
            <w:proofErr w:type="spellStart"/>
            <w:r w:rsidRPr="00D73108">
              <w:t>Araştırma</w:t>
            </w:r>
            <w:proofErr w:type="spellEnd"/>
            <w:r w:rsidRPr="00D73108">
              <w:t xml:space="preserve"> ve Uygulama Merkezi de faal haldedir ve </w:t>
            </w:r>
            <w:proofErr w:type="spellStart"/>
            <w:r w:rsidRPr="00D73108">
              <w:t>Türkiye’nin</w:t>
            </w:r>
            <w:proofErr w:type="spellEnd"/>
            <w:r w:rsidRPr="00D73108">
              <w:t xml:space="preserve"> en iyi </w:t>
            </w:r>
            <w:proofErr w:type="spellStart"/>
            <w:r w:rsidRPr="00D73108">
              <w:t>kütüphanelerinden</w:t>
            </w:r>
            <w:proofErr w:type="spellEnd"/>
            <w:r w:rsidRPr="00D73108">
              <w:t xml:space="preserve"> birine sahiptir. </w:t>
            </w:r>
          </w:p>
          <w:p w14:paraId="11BF18D2" w14:textId="77777777" w:rsidR="00E43E6B" w:rsidRPr="00D73108" w:rsidRDefault="00E43E6B" w:rsidP="00E43E6B">
            <w:pPr>
              <w:pStyle w:val="NormalWeb"/>
              <w:spacing w:before="0" w:beforeAutospacing="0" w:after="150" w:afterAutospacing="0" w:line="360" w:lineRule="auto"/>
              <w:ind w:firstLine="720"/>
              <w:jc w:val="both"/>
              <w:rPr>
                <w:color w:val="333333"/>
              </w:rPr>
            </w:pPr>
            <w:r w:rsidRPr="00D73108">
              <w:rPr>
                <w:color w:val="000000" w:themeColor="text1"/>
              </w:rPr>
              <w:t xml:space="preserve">Fakültemiz ise Çanakkale'de 1955-56 eğitim-öğretim yılında 3 yıllık eğitim vermek üzere "Çanakkale </w:t>
            </w:r>
            <w:proofErr w:type="spellStart"/>
            <w:r w:rsidRPr="00D73108">
              <w:rPr>
                <w:color w:val="000000" w:themeColor="text1"/>
              </w:rPr>
              <w:t>İlköğretmen</w:t>
            </w:r>
            <w:proofErr w:type="spellEnd"/>
            <w:r w:rsidRPr="00D73108">
              <w:rPr>
                <w:color w:val="000000" w:themeColor="text1"/>
              </w:rPr>
              <w:t xml:space="preserve"> Okulu" olarak açılmıştır. 1974-1975 eğitim öğretim yılında 2 yıllık "Çanakkale Eğitim Enstitüsü" haline getirilmiştir. 1982 yılında Trakya Üniversitesi'ne bağlanmış ve ismi "Eğitim Yüksekokulu" olarak değiştirilmiştir. 1989-1990 eğitim öğretim yılına kadar 2 yıllık </w:t>
            </w:r>
            <w:proofErr w:type="spellStart"/>
            <w:r w:rsidRPr="00D73108">
              <w:rPr>
                <w:color w:val="000000" w:themeColor="text1"/>
              </w:rPr>
              <w:t>önlisans</w:t>
            </w:r>
            <w:proofErr w:type="spellEnd"/>
            <w:r w:rsidRPr="00D73108">
              <w:rPr>
                <w:color w:val="000000" w:themeColor="text1"/>
              </w:rPr>
              <w:t xml:space="preserve"> eğitimi veren okul, aynı yıl "Çanakkale Eğitim Yüksekokulu" adıyla 4 yıllık eğitime başlamıştır. 1991-1992 eğitim öğretim yılında Trakya Üniversitesi'ne bağlı "Çanakkale Eğitim </w:t>
            </w:r>
            <w:proofErr w:type="spellStart"/>
            <w:r w:rsidRPr="00D73108">
              <w:rPr>
                <w:color w:val="000000" w:themeColor="text1"/>
              </w:rPr>
              <w:t>Fakültesi"ne</w:t>
            </w:r>
            <w:proofErr w:type="spellEnd"/>
            <w:r w:rsidRPr="00D73108">
              <w:rPr>
                <w:color w:val="000000" w:themeColor="text1"/>
              </w:rPr>
              <w:t xml:space="preserve"> dönüştürülmüştür. Son olarak, 1992-93 eğitim öğretim yılında 3837 </w:t>
            </w:r>
            <w:proofErr w:type="gramStart"/>
            <w:r w:rsidRPr="00D73108">
              <w:rPr>
                <w:color w:val="000000" w:themeColor="text1"/>
              </w:rPr>
              <w:t>Sayılı Kanunla</w:t>
            </w:r>
            <w:proofErr w:type="gramEnd"/>
            <w:r w:rsidRPr="00D73108">
              <w:rPr>
                <w:color w:val="000000" w:themeColor="text1"/>
              </w:rPr>
              <w:t xml:space="preserve"> yeni kurulan Çanakkale </w:t>
            </w:r>
            <w:proofErr w:type="spellStart"/>
            <w:r w:rsidRPr="00D73108">
              <w:rPr>
                <w:color w:val="000000" w:themeColor="text1"/>
              </w:rPr>
              <w:t>Onsekiz</w:t>
            </w:r>
            <w:proofErr w:type="spellEnd"/>
            <w:r w:rsidRPr="00D73108">
              <w:rPr>
                <w:color w:val="000000" w:themeColor="text1"/>
              </w:rPr>
              <w:t xml:space="preserve"> Mart Üniversitesi'ne bağlanarak "Eğitim Fakültesi" adıyla eğitim öğretime devam etmektedir.</w:t>
            </w:r>
          </w:p>
          <w:p w14:paraId="6B27FD2A" w14:textId="77777777" w:rsidR="00E43E6B" w:rsidRPr="00D73108" w:rsidRDefault="00E43E6B" w:rsidP="00E43E6B">
            <w:pPr>
              <w:pStyle w:val="NormalWeb"/>
              <w:spacing w:before="0" w:beforeAutospacing="0" w:after="150" w:afterAutospacing="0" w:line="360" w:lineRule="auto"/>
              <w:jc w:val="both"/>
              <w:rPr>
                <w:color w:val="000000" w:themeColor="text1"/>
              </w:rPr>
            </w:pPr>
            <w:r w:rsidRPr="00D73108">
              <w:rPr>
                <w:color w:val="333333"/>
              </w:rPr>
              <w:tab/>
            </w:r>
            <w:r w:rsidRPr="00D73108">
              <w:rPr>
                <w:color w:val="000000" w:themeColor="text1"/>
              </w:rPr>
              <w:t xml:space="preserve">Çanakkale </w:t>
            </w:r>
            <w:proofErr w:type="spellStart"/>
            <w:r w:rsidRPr="00D73108">
              <w:rPr>
                <w:color w:val="000000" w:themeColor="text1"/>
              </w:rPr>
              <w:t>Onsekiz</w:t>
            </w:r>
            <w:proofErr w:type="spellEnd"/>
            <w:r w:rsidRPr="00D73108">
              <w:rPr>
                <w:color w:val="000000" w:themeColor="text1"/>
              </w:rPr>
              <w:t xml:space="preserve"> Mart Üniversitesi Eğitim Fakültesi’nde; Bilgisayar ve Öğretim Teknolojileri, Eğitim Bilimleri, Temel Eğitim, Güzel Sanatlar Eğitimi Matematik ve Fen Bilimleri Eğitimi, Türkçe ve Sosyal Bilgiler Eğitimi, Özel Eğitim ve Yabancı Diller Eğitimi olmak üzere 8 adet anabilim dalı ve bu anabilim dalları içerisinde 21 adet örgün lisans programı, 17 adet tezli yüksek lisans programı, 4 adet tezsiz yüksek lisans programı ve 6 adet doktora programı yer almaktadır. Bölümümüzün yer aldığı Matematik ve Fen Bilimleri Eğitimi Anabilim Dalında; matematik eğitimi, fen bilgisi eğitimi, kimya eğitimi, fizik eğitimi ve biyoloji eğitimi olmak üzere 5 örgün lisans programı, fen bilgisi eğitimi ve kimya eğitimi olmak üzere 2 adet yüksek lisans eğitimi programımız yer almaktadır.</w:t>
            </w:r>
          </w:p>
          <w:p w14:paraId="78281C08" w14:textId="77777777" w:rsidR="00E43E6B" w:rsidRPr="00D73108" w:rsidRDefault="00E43E6B" w:rsidP="00E43E6B">
            <w:pPr>
              <w:pStyle w:val="NormalWeb"/>
              <w:spacing w:before="0" w:beforeAutospacing="0" w:after="150" w:afterAutospacing="0" w:line="360" w:lineRule="auto"/>
              <w:jc w:val="both"/>
              <w:rPr>
                <w:color w:val="000000" w:themeColor="text1"/>
              </w:rPr>
            </w:pPr>
            <w:r w:rsidRPr="00D73108">
              <w:rPr>
                <w:color w:val="333333"/>
              </w:rPr>
              <w:tab/>
            </w:r>
            <w:r w:rsidRPr="00D73108">
              <w:rPr>
                <w:color w:val="000000" w:themeColor="text1"/>
              </w:rPr>
              <w:t xml:space="preserve">Eğitim fakültesinin bulunduğu yerleşkede eğitim fakültesinin yanı sıra, Devlet Konservatuvarı ve Uzaktan Eğitim Merkezi de faaliyetlerini sürdürmektedir. Eğitim Fakültesi, ulusal ve uluslararası öğrenci ve öğretim elemanı değişim anlaşmalarına imza atarak gerçekleştirdiği ulusal ve uluslararası çaptaki eğitim-öğretim ortaklıklarıyla hem öğretim elemanlarına hem de öğrencilere yeni ufuklar ve imkanlar açmaya çalışmaktadır. Uluslararası değişim programı </w:t>
            </w:r>
            <w:proofErr w:type="spellStart"/>
            <w:r w:rsidRPr="00D73108">
              <w:rPr>
                <w:color w:val="000000" w:themeColor="text1"/>
              </w:rPr>
              <w:t>Erasmus'un</w:t>
            </w:r>
            <w:proofErr w:type="spellEnd"/>
            <w:r w:rsidRPr="00D73108">
              <w:rPr>
                <w:color w:val="000000" w:themeColor="text1"/>
              </w:rPr>
              <w:t xml:space="preserve"> ve ulusal değişim programı Farabi'nin dışında </w:t>
            </w:r>
            <w:r w:rsidRPr="00D73108">
              <w:rPr>
                <w:color w:val="000000" w:themeColor="text1"/>
              </w:rPr>
              <w:lastRenderedPageBreak/>
              <w:t xml:space="preserve">Eğitim Fakültesi, </w:t>
            </w:r>
            <w:proofErr w:type="spellStart"/>
            <w:r w:rsidRPr="00D73108">
              <w:rPr>
                <w:color w:val="000000" w:themeColor="text1"/>
              </w:rPr>
              <w:t>Belarus</w:t>
            </w:r>
            <w:proofErr w:type="spellEnd"/>
            <w:r w:rsidRPr="00D73108">
              <w:rPr>
                <w:color w:val="000000" w:themeColor="text1"/>
              </w:rPr>
              <w:t xml:space="preserve"> ve Japonya'daki değişik üniversitelerle </w:t>
            </w:r>
            <w:proofErr w:type="gramStart"/>
            <w:r w:rsidRPr="00D73108">
              <w:rPr>
                <w:color w:val="000000" w:themeColor="text1"/>
              </w:rPr>
              <w:t>işbirliği</w:t>
            </w:r>
            <w:proofErr w:type="gramEnd"/>
            <w:r w:rsidRPr="00D73108">
              <w:rPr>
                <w:color w:val="000000" w:themeColor="text1"/>
              </w:rPr>
              <w:t xml:space="preserve"> anlaşmaları imzalayarak ''Dünya Fakültesi'' olma hedefine biraz daha yaklaşmıştır.</w:t>
            </w:r>
          </w:p>
          <w:p w14:paraId="35C84EC6" w14:textId="77777777" w:rsidR="00E43E6B" w:rsidRDefault="00E43E6B" w:rsidP="00E43E6B">
            <w:pPr>
              <w:pStyle w:val="Heading2"/>
              <w:spacing w:line="360" w:lineRule="auto"/>
            </w:pPr>
          </w:p>
          <w:p w14:paraId="6082E31C" w14:textId="77777777" w:rsidR="00E43E6B" w:rsidRPr="00D73108" w:rsidRDefault="00E43E6B" w:rsidP="00E43E6B">
            <w:pPr>
              <w:pStyle w:val="Heading2"/>
              <w:spacing w:line="360" w:lineRule="auto"/>
            </w:pPr>
            <w:bookmarkStart w:id="2" w:name="_Toc82723990"/>
            <w:r w:rsidRPr="00D73108">
              <w:t>Programın Öğretim Yöntemi, Eğitim Dili ve Öğrenci</w:t>
            </w:r>
            <w:r w:rsidRPr="00D73108">
              <w:rPr>
                <w:spacing w:val="-4"/>
              </w:rPr>
              <w:t xml:space="preserve"> </w:t>
            </w:r>
            <w:r w:rsidRPr="00D73108">
              <w:t>Kabulü</w:t>
            </w:r>
            <w:bookmarkEnd w:id="2"/>
          </w:p>
          <w:p w14:paraId="184F9991" w14:textId="77777777" w:rsidR="00E43E6B" w:rsidRPr="00D73108" w:rsidRDefault="00E43E6B" w:rsidP="00E43E6B">
            <w:pPr>
              <w:pStyle w:val="TOC1"/>
              <w:spacing w:line="360" w:lineRule="auto"/>
              <w:jc w:val="both"/>
            </w:pPr>
          </w:p>
          <w:p w14:paraId="40C314D6" w14:textId="77777777" w:rsidR="00E43E6B" w:rsidRPr="00D73108" w:rsidRDefault="00E43E6B" w:rsidP="00E43E6B">
            <w:pPr>
              <w:pStyle w:val="BodyText"/>
              <w:spacing w:before="2" w:line="360" w:lineRule="auto"/>
              <w:ind w:firstLine="720"/>
              <w:jc w:val="both"/>
              <w:rPr>
                <w:color w:val="000000" w:themeColor="text1"/>
              </w:rPr>
            </w:pPr>
            <w:r w:rsidRPr="00D73108">
              <w:rPr>
                <w:color w:val="000000" w:themeColor="text1"/>
              </w:rPr>
              <w:t xml:space="preserve">Fen bilgisi Eğitimi Programı’nın amacı orta okul düzeyindeki fen bilimleri dersleri kapsamında yer alan biyoloji, fizik ve kimya konularına hakim olan, fen bilimleri öğretiminde bilgi ve iletişim teknolojilerini kullanabilen, laboratuvar deney uygulamaları hakkında bilgi ve beceriye sahip olan, fen ve teknoloji alanında projeler ve etkinlikler düzenleyebilen ve bunları eğitim ve sosyal çevrede uygulayabilen, yaratıcı düşünebilen, alanındaki gelişmeleri takip eden ve yenilikleri öğretim süreçlerine uyarlayabilen, nitelikli fen bilimleri öğretmenleri yetiştirmektir. Programımızda fizik, kimya, biyoloji, genel kültür ve genel yetenek dersleriyle eğitim bilimleri dersleri okutulmaktadır. ÖSYM yönetmeliğine göre eğitim fakültelerine yerleşebilmek için öğrencilerin sıralamasının ilk 200.000 içerisinde yer alması gerekmektedir. Bu koşulu sağlayan öğrenciler programımıza yerleşebilmek için ise lise öğrenimi sonrası </w:t>
            </w:r>
            <w:proofErr w:type="spellStart"/>
            <w:r w:rsidRPr="00D73108">
              <w:rPr>
                <w:color w:val="000000" w:themeColor="text1"/>
              </w:rPr>
              <w:t>AYT'den</w:t>
            </w:r>
            <w:proofErr w:type="spellEnd"/>
            <w:r w:rsidRPr="00D73108">
              <w:rPr>
                <w:color w:val="000000" w:themeColor="text1"/>
              </w:rPr>
              <w:t xml:space="preserve"> Anabilim Dalımız için belirlenen puanı alan ve YKS tercihleri sonucu Anabilim Dalımıza yerleştirilen öğrencilerimiz lisans öğrenimi için kabul edilmektedir. Bu programı başarıyla tamamlayan öğrenciler, Fen Bilimleri Öğretmenliği alanında Lisans derecesi (</w:t>
            </w:r>
            <w:proofErr w:type="spellStart"/>
            <w:r w:rsidRPr="00D73108">
              <w:rPr>
                <w:color w:val="000000" w:themeColor="text1"/>
              </w:rPr>
              <w:t>Bachelor</w:t>
            </w:r>
            <w:proofErr w:type="spellEnd"/>
            <w:r w:rsidRPr="00D73108">
              <w:rPr>
                <w:color w:val="000000" w:themeColor="text1"/>
              </w:rPr>
              <w:t xml:space="preserve"> of </w:t>
            </w:r>
            <w:proofErr w:type="spellStart"/>
            <w:r w:rsidRPr="00D73108">
              <w:rPr>
                <w:color w:val="000000" w:themeColor="text1"/>
              </w:rPr>
              <w:t>Science</w:t>
            </w:r>
            <w:proofErr w:type="spellEnd"/>
            <w:r w:rsidRPr="00D73108">
              <w:rPr>
                <w:color w:val="000000" w:themeColor="text1"/>
              </w:rPr>
              <w:t>) almaya hak kazanmaktadırlar, böylece Fen Bilimleri Öğretmeni olarak görev yapabilmektedirler. Anabilim dalımız mezunları Millî Eğitim Bakanlığı'na bağlı okullarda, özel okullarda ve çeşitli kurslarda Fen Bilimleri Öğretmeni olarak görev yapabilirler. 1992 yılında kurulan Anabilim Dalımız 1992-1993 eğitim-öğretim yılında öğrenci almaya başlamıştır. Günümüze dek eğitim-öğretim faaliyetlerini kesintisiz sürdürmektedir. Programımız Fen Bilgisi Eğitim dili Türkçedir.</w:t>
            </w:r>
          </w:p>
          <w:p w14:paraId="4793E1D6" w14:textId="77777777" w:rsidR="00E43E6B" w:rsidRPr="00D73108" w:rsidRDefault="00E43E6B" w:rsidP="00E43E6B">
            <w:pPr>
              <w:spacing w:line="360" w:lineRule="auto"/>
              <w:jc w:val="both"/>
            </w:pPr>
          </w:p>
          <w:p w14:paraId="0F4BA9C9" w14:textId="77777777" w:rsidR="00E43E6B" w:rsidRPr="00D73108" w:rsidRDefault="00E43E6B" w:rsidP="00E43E6B">
            <w:pPr>
              <w:spacing w:line="360" w:lineRule="auto"/>
              <w:jc w:val="both"/>
            </w:pPr>
            <w:r w:rsidRPr="00D73108">
              <w:t xml:space="preserve">            Fen Bilgisi Eğitimi Programımızda kadrolu olarak görev yapan </w:t>
            </w:r>
            <w:r>
              <w:t>iki Profesör, altı</w:t>
            </w:r>
            <w:r w:rsidRPr="00D73108">
              <w:t xml:space="preserve"> Doçent, </w:t>
            </w:r>
            <w:r>
              <w:t xml:space="preserve">üç </w:t>
            </w:r>
            <w:r w:rsidRPr="00D73108">
              <w:t xml:space="preserve">Doktor Öğretim Üyesi, iki Öğretim Görevlisi ve bir Araştırma Görevlisi bulunmaktadır. Program başkanı bölüm başkanına, bölüm başkanı da birim yöneticisine bağlı olarak görev yapmaktadır. Program başkanı ve bölüm başkanı ortaklaşa bulundukları bir komisyonda programa ait dersler, öğretim planı, staj kriterleri ve sınav takvimi gibi konuları aktif olarak planlamaktadır. Aşağıda aktırılanlardan da anlaşılacağı üzere programımız hedefleri olan bu hedeflere ulaşmasını sağlayacak </w:t>
            </w:r>
            <w:r w:rsidRPr="00495F04">
              <w:rPr>
                <w:highlight w:val="yellow"/>
              </w:rPr>
              <w:t>deneyimli, güçlü ve rekabetçi kadroya sahiptir.</w:t>
            </w:r>
            <w:r w:rsidRPr="00D73108">
              <w:t xml:space="preserve"> </w:t>
            </w:r>
          </w:p>
          <w:p w14:paraId="64BD2BBB" w14:textId="77777777" w:rsidR="00E43E6B" w:rsidRDefault="00E43E6B" w:rsidP="00E43E6B">
            <w:pPr>
              <w:pStyle w:val="NormalWeb"/>
              <w:spacing w:line="360" w:lineRule="auto"/>
              <w:jc w:val="both"/>
              <w:rPr>
                <w:color w:val="000000" w:themeColor="text1"/>
                <w:sz w:val="22"/>
                <w:szCs w:val="22"/>
              </w:rPr>
            </w:pPr>
            <w:r w:rsidRPr="00D73108">
              <w:rPr>
                <w:b/>
                <w:bCs/>
              </w:rPr>
              <w:lastRenderedPageBreak/>
              <w:tab/>
            </w:r>
            <w:r w:rsidRPr="00D73108">
              <w:rPr>
                <w:color w:val="000000" w:themeColor="text1"/>
                <w:sz w:val="22"/>
                <w:szCs w:val="22"/>
              </w:rPr>
              <w:t xml:space="preserve">Eğitim Fakültesi, Matematik ve Fen Bilimleri Eğitimi Anabilim Dalı Fen Bilgisi Eğitimi Programı’na ait </w:t>
            </w:r>
            <w:proofErr w:type="spellStart"/>
            <w:r w:rsidRPr="00D73108">
              <w:rPr>
                <w:color w:val="000000" w:themeColor="text1"/>
                <w:sz w:val="22"/>
                <w:szCs w:val="22"/>
              </w:rPr>
              <w:t>öğretim</w:t>
            </w:r>
            <w:proofErr w:type="spellEnd"/>
            <w:r w:rsidRPr="00D73108">
              <w:rPr>
                <w:color w:val="000000" w:themeColor="text1"/>
                <w:sz w:val="22"/>
                <w:szCs w:val="22"/>
              </w:rPr>
              <w:t xml:space="preserve"> kadrosunun mevcut durumuna </w:t>
            </w:r>
            <w:proofErr w:type="spellStart"/>
            <w:r w:rsidRPr="00D73108">
              <w:rPr>
                <w:color w:val="000000" w:themeColor="text1"/>
                <w:sz w:val="22"/>
                <w:szCs w:val="22"/>
              </w:rPr>
              <w:t>yönelik</w:t>
            </w:r>
            <w:proofErr w:type="spellEnd"/>
            <w:r w:rsidRPr="00D73108">
              <w:rPr>
                <w:color w:val="000000" w:themeColor="text1"/>
                <w:sz w:val="22"/>
                <w:szCs w:val="22"/>
              </w:rPr>
              <w:t xml:space="preserve"> detaylı bilgiler </w:t>
            </w:r>
            <w:proofErr w:type="spellStart"/>
            <w:r w:rsidRPr="00D73108">
              <w:rPr>
                <w:color w:val="000000" w:themeColor="text1"/>
                <w:sz w:val="22"/>
                <w:szCs w:val="22"/>
              </w:rPr>
              <w:t>aşağıdaki</w:t>
            </w:r>
            <w:proofErr w:type="spellEnd"/>
            <w:r w:rsidRPr="00D73108">
              <w:rPr>
                <w:color w:val="000000" w:themeColor="text1"/>
                <w:sz w:val="22"/>
                <w:szCs w:val="22"/>
              </w:rPr>
              <w:t xml:space="preserve"> </w:t>
            </w:r>
            <w:proofErr w:type="spellStart"/>
            <w:r w:rsidRPr="00D73108">
              <w:rPr>
                <w:color w:val="000000" w:themeColor="text1"/>
                <w:sz w:val="22"/>
                <w:szCs w:val="22"/>
              </w:rPr>
              <w:t>tablolalarda</w:t>
            </w:r>
            <w:proofErr w:type="spellEnd"/>
            <w:r w:rsidRPr="00D73108">
              <w:rPr>
                <w:color w:val="000000" w:themeColor="text1"/>
                <w:sz w:val="22"/>
                <w:szCs w:val="22"/>
              </w:rPr>
              <w:t xml:space="preserve"> bilgilerinize </w:t>
            </w:r>
            <w:proofErr w:type="spellStart"/>
            <w:r w:rsidRPr="00D73108">
              <w:rPr>
                <w:color w:val="000000" w:themeColor="text1"/>
                <w:sz w:val="22"/>
                <w:szCs w:val="22"/>
              </w:rPr>
              <w:t>sunulmuştur</w:t>
            </w:r>
            <w:proofErr w:type="spellEnd"/>
            <w:r w:rsidRPr="00D73108">
              <w:rPr>
                <w:color w:val="000000" w:themeColor="text1"/>
                <w:sz w:val="22"/>
                <w:szCs w:val="22"/>
              </w:rPr>
              <w:t xml:space="preserve">. </w:t>
            </w:r>
          </w:p>
          <w:p w14:paraId="7AAC18D7" w14:textId="77777777" w:rsidR="00E43E6B" w:rsidRPr="00D73108" w:rsidRDefault="00E43E6B" w:rsidP="00E43E6B">
            <w:pPr>
              <w:spacing w:before="189" w:after="2" w:line="360" w:lineRule="auto"/>
              <w:ind w:left="2134"/>
              <w:jc w:val="both"/>
              <w:rPr>
                <w:b/>
                <w:sz w:val="20"/>
              </w:rPr>
            </w:pPr>
            <w:r w:rsidRPr="00495F04">
              <w:rPr>
                <w:b/>
                <w:sz w:val="20"/>
              </w:rPr>
              <w:t>Tablo 1. Programdaki Öğretim Elemanlarının Dağılımı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44"/>
              <w:gridCol w:w="489"/>
              <w:gridCol w:w="487"/>
              <w:gridCol w:w="466"/>
              <w:gridCol w:w="487"/>
              <w:gridCol w:w="487"/>
              <w:gridCol w:w="452"/>
              <w:gridCol w:w="489"/>
              <w:gridCol w:w="480"/>
              <w:gridCol w:w="440"/>
              <w:gridCol w:w="489"/>
              <w:gridCol w:w="470"/>
              <w:gridCol w:w="1056"/>
            </w:tblGrid>
            <w:tr w:rsidR="00E43E6B" w:rsidRPr="00D73108" w14:paraId="2B5DF4C5" w14:textId="77777777" w:rsidTr="00EE2BE3">
              <w:trPr>
                <w:trHeight w:val="458"/>
                <w:jc w:val="center"/>
              </w:trPr>
              <w:tc>
                <w:tcPr>
                  <w:tcW w:w="3094" w:type="dxa"/>
                </w:tcPr>
                <w:p w14:paraId="3741EB83" w14:textId="77777777" w:rsidR="00E43E6B" w:rsidRPr="00D73108" w:rsidRDefault="00E43E6B" w:rsidP="00E43E6B">
                  <w:pPr>
                    <w:pStyle w:val="TableParagraph"/>
                    <w:spacing w:before="2" w:line="360" w:lineRule="auto"/>
                    <w:ind w:left="407" w:right="216" w:hanging="161"/>
                    <w:jc w:val="both"/>
                    <w:rPr>
                      <w:b/>
                      <w:sz w:val="20"/>
                    </w:rPr>
                  </w:pPr>
                  <w:r w:rsidRPr="00D73108">
                    <w:rPr>
                      <w:b/>
                      <w:sz w:val="20"/>
                    </w:rPr>
                    <w:t xml:space="preserve">Akademik </w:t>
                  </w:r>
                  <w:proofErr w:type="spellStart"/>
                  <w:r w:rsidRPr="00D73108">
                    <w:rPr>
                      <w:b/>
                      <w:sz w:val="20"/>
                    </w:rPr>
                    <w:t>Ünvan</w:t>
                  </w:r>
                  <w:proofErr w:type="spellEnd"/>
                </w:p>
              </w:tc>
              <w:tc>
                <w:tcPr>
                  <w:tcW w:w="6687" w:type="dxa"/>
                  <w:gridSpan w:val="12"/>
                </w:tcPr>
                <w:p w14:paraId="76F4E0B8" w14:textId="77777777" w:rsidR="00E43E6B" w:rsidRPr="00D73108" w:rsidRDefault="00E43E6B" w:rsidP="00E43E6B">
                  <w:pPr>
                    <w:pStyle w:val="TableParagraph"/>
                    <w:spacing w:before="113" w:line="360" w:lineRule="auto"/>
                    <w:ind w:left="2336" w:right="2324"/>
                    <w:jc w:val="both"/>
                    <w:rPr>
                      <w:b/>
                      <w:sz w:val="20"/>
                    </w:rPr>
                  </w:pPr>
                  <w:r w:rsidRPr="00D73108">
                    <w:rPr>
                      <w:b/>
                      <w:sz w:val="20"/>
                    </w:rPr>
                    <w:t>Yaş Grupları</w:t>
                  </w:r>
                </w:p>
              </w:tc>
            </w:tr>
            <w:tr w:rsidR="00E43E6B" w:rsidRPr="00D73108" w14:paraId="325F4DDC" w14:textId="77777777" w:rsidTr="00EE2BE3">
              <w:trPr>
                <w:trHeight w:val="230"/>
                <w:jc w:val="center"/>
              </w:trPr>
              <w:tc>
                <w:tcPr>
                  <w:tcW w:w="3094" w:type="dxa"/>
                </w:tcPr>
                <w:p w14:paraId="4E840235" w14:textId="77777777" w:rsidR="00E43E6B" w:rsidRPr="00D73108" w:rsidRDefault="00E43E6B" w:rsidP="00E43E6B">
                  <w:pPr>
                    <w:pStyle w:val="TableParagraph"/>
                    <w:spacing w:line="360" w:lineRule="auto"/>
                    <w:jc w:val="both"/>
                    <w:rPr>
                      <w:sz w:val="16"/>
                    </w:rPr>
                  </w:pPr>
                </w:p>
              </w:tc>
              <w:tc>
                <w:tcPr>
                  <w:tcW w:w="1463" w:type="dxa"/>
                  <w:gridSpan w:val="3"/>
                </w:tcPr>
                <w:p w14:paraId="39558086" w14:textId="77777777" w:rsidR="00E43E6B" w:rsidRPr="00D73108" w:rsidRDefault="00E43E6B" w:rsidP="00E43E6B">
                  <w:pPr>
                    <w:pStyle w:val="TableParagraph"/>
                    <w:spacing w:line="360" w:lineRule="auto"/>
                    <w:ind w:left="473" w:right="466"/>
                    <w:jc w:val="both"/>
                    <w:rPr>
                      <w:b/>
                      <w:sz w:val="20"/>
                    </w:rPr>
                  </w:pPr>
                  <w:r w:rsidRPr="00D73108">
                    <w:rPr>
                      <w:b/>
                      <w:sz w:val="20"/>
                    </w:rPr>
                    <w:t>&lt;30</w:t>
                  </w:r>
                </w:p>
              </w:tc>
              <w:tc>
                <w:tcPr>
                  <w:tcW w:w="1461" w:type="dxa"/>
                  <w:gridSpan w:val="3"/>
                </w:tcPr>
                <w:p w14:paraId="20306348" w14:textId="77777777" w:rsidR="00E43E6B" w:rsidRPr="00D73108" w:rsidRDefault="00E43E6B" w:rsidP="00E43E6B">
                  <w:pPr>
                    <w:pStyle w:val="TableParagraph"/>
                    <w:spacing w:line="360" w:lineRule="auto"/>
                    <w:ind w:left="477" w:right="467"/>
                    <w:jc w:val="both"/>
                    <w:rPr>
                      <w:b/>
                      <w:sz w:val="20"/>
                    </w:rPr>
                  </w:pPr>
                  <w:r w:rsidRPr="00D73108">
                    <w:rPr>
                      <w:b/>
                      <w:sz w:val="20"/>
                    </w:rPr>
                    <w:t>30-39</w:t>
                  </w:r>
                </w:p>
              </w:tc>
              <w:tc>
                <w:tcPr>
                  <w:tcW w:w="1463" w:type="dxa"/>
                  <w:gridSpan w:val="3"/>
                </w:tcPr>
                <w:p w14:paraId="7B5D8962" w14:textId="77777777" w:rsidR="00E43E6B" w:rsidRPr="00D73108" w:rsidRDefault="00E43E6B" w:rsidP="00E43E6B">
                  <w:pPr>
                    <w:pStyle w:val="TableParagraph"/>
                    <w:spacing w:line="360" w:lineRule="auto"/>
                    <w:ind w:left="477" w:right="466"/>
                    <w:jc w:val="both"/>
                    <w:rPr>
                      <w:b/>
                      <w:sz w:val="20"/>
                    </w:rPr>
                  </w:pPr>
                  <w:r w:rsidRPr="00D73108">
                    <w:rPr>
                      <w:b/>
                      <w:sz w:val="20"/>
                    </w:rPr>
                    <w:t>40-49</w:t>
                  </w:r>
                </w:p>
              </w:tc>
              <w:tc>
                <w:tcPr>
                  <w:tcW w:w="2300" w:type="dxa"/>
                  <w:gridSpan w:val="3"/>
                </w:tcPr>
                <w:p w14:paraId="4E6C78B3" w14:textId="77777777" w:rsidR="00E43E6B" w:rsidRPr="00D73108" w:rsidRDefault="00E43E6B" w:rsidP="00E43E6B">
                  <w:pPr>
                    <w:pStyle w:val="TableParagraph"/>
                    <w:spacing w:line="360" w:lineRule="auto"/>
                    <w:ind w:left="478" w:right="465"/>
                    <w:jc w:val="both"/>
                    <w:rPr>
                      <w:b/>
                      <w:sz w:val="20"/>
                    </w:rPr>
                  </w:pPr>
                  <w:r w:rsidRPr="00D73108">
                    <w:rPr>
                      <w:b/>
                      <w:sz w:val="20"/>
                    </w:rPr>
                    <w:t>50-59</w:t>
                  </w:r>
                </w:p>
              </w:tc>
            </w:tr>
            <w:tr w:rsidR="00E43E6B" w:rsidRPr="00D73108" w14:paraId="5E76C543" w14:textId="77777777" w:rsidTr="00EE2BE3">
              <w:trPr>
                <w:trHeight w:val="230"/>
                <w:jc w:val="center"/>
              </w:trPr>
              <w:tc>
                <w:tcPr>
                  <w:tcW w:w="3094" w:type="dxa"/>
                </w:tcPr>
                <w:p w14:paraId="0D3ABACE" w14:textId="77777777" w:rsidR="00E43E6B" w:rsidRPr="00D73108" w:rsidRDefault="00E43E6B" w:rsidP="00E43E6B">
                  <w:pPr>
                    <w:pStyle w:val="TableParagraph"/>
                    <w:spacing w:line="360" w:lineRule="auto"/>
                    <w:jc w:val="both"/>
                    <w:rPr>
                      <w:sz w:val="16"/>
                    </w:rPr>
                  </w:pPr>
                </w:p>
              </w:tc>
              <w:tc>
                <w:tcPr>
                  <w:tcW w:w="489" w:type="dxa"/>
                </w:tcPr>
                <w:p w14:paraId="211D280F" w14:textId="77777777" w:rsidR="00E43E6B" w:rsidRPr="00D73108" w:rsidRDefault="00E43E6B" w:rsidP="00E43E6B">
                  <w:pPr>
                    <w:pStyle w:val="TableParagraph"/>
                    <w:spacing w:line="360" w:lineRule="auto"/>
                    <w:ind w:left="165"/>
                    <w:jc w:val="both"/>
                    <w:rPr>
                      <w:b/>
                      <w:sz w:val="20"/>
                    </w:rPr>
                  </w:pPr>
                  <w:r w:rsidRPr="00D73108">
                    <w:rPr>
                      <w:b/>
                      <w:w w:val="99"/>
                      <w:sz w:val="20"/>
                    </w:rPr>
                    <w:t>K</w:t>
                  </w:r>
                </w:p>
              </w:tc>
              <w:tc>
                <w:tcPr>
                  <w:tcW w:w="487" w:type="dxa"/>
                </w:tcPr>
                <w:p w14:paraId="76969C44" w14:textId="77777777" w:rsidR="00E43E6B" w:rsidRPr="00D73108" w:rsidRDefault="00E43E6B" w:rsidP="00E43E6B">
                  <w:pPr>
                    <w:pStyle w:val="TableParagraph"/>
                    <w:spacing w:line="360" w:lineRule="auto"/>
                    <w:ind w:left="12"/>
                    <w:jc w:val="both"/>
                    <w:rPr>
                      <w:b/>
                      <w:sz w:val="20"/>
                    </w:rPr>
                  </w:pPr>
                  <w:r w:rsidRPr="00D73108">
                    <w:rPr>
                      <w:b/>
                      <w:w w:val="99"/>
                      <w:sz w:val="20"/>
                    </w:rPr>
                    <w:t>E</w:t>
                  </w:r>
                </w:p>
              </w:tc>
              <w:tc>
                <w:tcPr>
                  <w:tcW w:w="487" w:type="dxa"/>
                </w:tcPr>
                <w:p w14:paraId="0AF5CE39" w14:textId="77777777" w:rsidR="00E43E6B" w:rsidRPr="00D73108" w:rsidRDefault="00E43E6B" w:rsidP="00E43E6B">
                  <w:pPr>
                    <w:pStyle w:val="TableParagraph"/>
                    <w:spacing w:line="360" w:lineRule="auto"/>
                    <w:jc w:val="both"/>
                    <w:rPr>
                      <w:sz w:val="16"/>
                    </w:rPr>
                  </w:pPr>
                </w:p>
              </w:tc>
              <w:tc>
                <w:tcPr>
                  <w:tcW w:w="487" w:type="dxa"/>
                </w:tcPr>
                <w:p w14:paraId="12F51B61" w14:textId="77777777" w:rsidR="00E43E6B" w:rsidRPr="00D73108" w:rsidRDefault="00E43E6B" w:rsidP="00E43E6B">
                  <w:pPr>
                    <w:pStyle w:val="TableParagraph"/>
                    <w:spacing w:line="360" w:lineRule="auto"/>
                    <w:ind w:left="166"/>
                    <w:jc w:val="both"/>
                    <w:rPr>
                      <w:b/>
                      <w:sz w:val="20"/>
                    </w:rPr>
                  </w:pPr>
                  <w:r w:rsidRPr="00D73108">
                    <w:rPr>
                      <w:b/>
                      <w:w w:val="99"/>
                      <w:sz w:val="20"/>
                    </w:rPr>
                    <w:t>K</w:t>
                  </w:r>
                </w:p>
              </w:tc>
              <w:tc>
                <w:tcPr>
                  <w:tcW w:w="487" w:type="dxa"/>
                </w:tcPr>
                <w:p w14:paraId="60281454" w14:textId="77777777" w:rsidR="00E43E6B" w:rsidRPr="00D73108" w:rsidRDefault="00E43E6B" w:rsidP="00E43E6B">
                  <w:pPr>
                    <w:pStyle w:val="TableParagraph"/>
                    <w:spacing w:line="360" w:lineRule="auto"/>
                    <w:ind w:left="14"/>
                    <w:jc w:val="both"/>
                    <w:rPr>
                      <w:b/>
                      <w:sz w:val="20"/>
                    </w:rPr>
                  </w:pPr>
                  <w:r w:rsidRPr="00D73108">
                    <w:rPr>
                      <w:b/>
                      <w:w w:val="99"/>
                      <w:sz w:val="20"/>
                    </w:rPr>
                    <w:t>E</w:t>
                  </w:r>
                </w:p>
              </w:tc>
              <w:tc>
                <w:tcPr>
                  <w:tcW w:w="487" w:type="dxa"/>
                </w:tcPr>
                <w:p w14:paraId="7CA0CE47" w14:textId="77777777" w:rsidR="00E43E6B" w:rsidRPr="00D73108" w:rsidRDefault="00E43E6B" w:rsidP="00E43E6B">
                  <w:pPr>
                    <w:pStyle w:val="TableParagraph"/>
                    <w:spacing w:line="360" w:lineRule="auto"/>
                    <w:jc w:val="both"/>
                    <w:rPr>
                      <w:sz w:val="16"/>
                    </w:rPr>
                  </w:pPr>
                </w:p>
              </w:tc>
              <w:tc>
                <w:tcPr>
                  <w:tcW w:w="489" w:type="dxa"/>
                </w:tcPr>
                <w:p w14:paraId="40166BFC" w14:textId="77777777" w:rsidR="00E43E6B" w:rsidRPr="00D73108" w:rsidRDefault="00E43E6B" w:rsidP="00E43E6B">
                  <w:pPr>
                    <w:pStyle w:val="TableParagraph"/>
                    <w:spacing w:line="360" w:lineRule="auto"/>
                    <w:ind w:left="167"/>
                    <w:jc w:val="both"/>
                    <w:rPr>
                      <w:b/>
                      <w:sz w:val="20"/>
                    </w:rPr>
                  </w:pPr>
                  <w:r w:rsidRPr="00D73108">
                    <w:rPr>
                      <w:b/>
                      <w:w w:val="99"/>
                      <w:sz w:val="20"/>
                    </w:rPr>
                    <w:t>K</w:t>
                  </w:r>
                </w:p>
              </w:tc>
              <w:tc>
                <w:tcPr>
                  <w:tcW w:w="487" w:type="dxa"/>
                </w:tcPr>
                <w:p w14:paraId="3739757E" w14:textId="77777777" w:rsidR="00E43E6B" w:rsidRPr="00D73108" w:rsidRDefault="00E43E6B" w:rsidP="00E43E6B">
                  <w:pPr>
                    <w:pStyle w:val="TableParagraph"/>
                    <w:spacing w:line="360" w:lineRule="auto"/>
                    <w:ind w:left="15"/>
                    <w:jc w:val="both"/>
                    <w:rPr>
                      <w:b/>
                      <w:sz w:val="20"/>
                    </w:rPr>
                  </w:pPr>
                  <w:r w:rsidRPr="00D73108">
                    <w:rPr>
                      <w:b/>
                      <w:w w:val="99"/>
                      <w:sz w:val="20"/>
                    </w:rPr>
                    <w:t>E</w:t>
                  </w:r>
                </w:p>
              </w:tc>
              <w:tc>
                <w:tcPr>
                  <w:tcW w:w="487" w:type="dxa"/>
                </w:tcPr>
                <w:p w14:paraId="325D3F89" w14:textId="77777777" w:rsidR="00E43E6B" w:rsidRPr="00D73108" w:rsidRDefault="00E43E6B" w:rsidP="00E43E6B">
                  <w:pPr>
                    <w:pStyle w:val="TableParagraph"/>
                    <w:spacing w:line="360" w:lineRule="auto"/>
                    <w:jc w:val="both"/>
                    <w:rPr>
                      <w:sz w:val="16"/>
                    </w:rPr>
                  </w:pPr>
                </w:p>
              </w:tc>
              <w:tc>
                <w:tcPr>
                  <w:tcW w:w="489" w:type="dxa"/>
                </w:tcPr>
                <w:p w14:paraId="3E5B3FAA" w14:textId="77777777" w:rsidR="00E43E6B" w:rsidRPr="00D73108" w:rsidRDefault="00E43E6B" w:rsidP="00E43E6B">
                  <w:pPr>
                    <w:pStyle w:val="TableParagraph"/>
                    <w:spacing w:line="360" w:lineRule="auto"/>
                    <w:ind w:left="168"/>
                    <w:jc w:val="both"/>
                    <w:rPr>
                      <w:b/>
                      <w:sz w:val="20"/>
                    </w:rPr>
                  </w:pPr>
                  <w:r w:rsidRPr="00D73108">
                    <w:rPr>
                      <w:b/>
                      <w:w w:val="99"/>
                      <w:sz w:val="20"/>
                    </w:rPr>
                    <w:t>K</w:t>
                  </w:r>
                </w:p>
              </w:tc>
              <w:tc>
                <w:tcPr>
                  <w:tcW w:w="487" w:type="dxa"/>
                </w:tcPr>
                <w:p w14:paraId="4DA62EE1" w14:textId="77777777" w:rsidR="00E43E6B" w:rsidRPr="00D73108" w:rsidRDefault="00E43E6B" w:rsidP="00E43E6B">
                  <w:pPr>
                    <w:pStyle w:val="TableParagraph"/>
                    <w:spacing w:line="360" w:lineRule="auto"/>
                    <w:ind w:left="17"/>
                    <w:jc w:val="both"/>
                    <w:rPr>
                      <w:b/>
                      <w:sz w:val="20"/>
                    </w:rPr>
                  </w:pPr>
                  <w:r w:rsidRPr="00D73108">
                    <w:rPr>
                      <w:b/>
                      <w:w w:val="99"/>
                      <w:sz w:val="20"/>
                    </w:rPr>
                    <w:t>E</w:t>
                  </w:r>
                </w:p>
              </w:tc>
              <w:tc>
                <w:tcPr>
                  <w:tcW w:w="1324" w:type="dxa"/>
                </w:tcPr>
                <w:p w14:paraId="7B614A92" w14:textId="77777777" w:rsidR="00E43E6B" w:rsidRPr="00D73108" w:rsidRDefault="00E43E6B" w:rsidP="00E43E6B">
                  <w:pPr>
                    <w:pStyle w:val="TableParagraph"/>
                    <w:spacing w:line="360" w:lineRule="auto"/>
                    <w:jc w:val="both"/>
                    <w:rPr>
                      <w:sz w:val="16"/>
                    </w:rPr>
                  </w:pPr>
                </w:p>
              </w:tc>
            </w:tr>
            <w:tr w:rsidR="00E43E6B" w:rsidRPr="00D73108" w14:paraId="418F8311" w14:textId="77777777" w:rsidTr="00EE2BE3">
              <w:trPr>
                <w:trHeight w:val="230"/>
                <w:jc w:val="center"/>
              </w:trPr>
              <w:tc>
                <w:tcPr>
                  <w:tcW w:w="3094" w:type="dxa"/>
                </w:tcPr>
                <w:p w14:paraId="0D7A8FDB" w14:textId="77777777" w:rsidR="00E43E6B" w:rsidRPr="003D3744" w:rsidRDefault="00E43E6B" w:rsidP="00E43E6B">
                  <w:pPr>
                    <w:pStyle w:val="TableParagraph"/>
                    <w:spacing w:line="360" w:lineRule="auto"/>
                    <w:jc w:val="both"/>
                    <w:rPr>
                      <w:sz w:val="16"/>
                    </w:rPr>
                  </w:pPr>
                  <w:r>
                    <w:rPr>
                      <w:sz w:val="16"/>
                    </w:rPr>
                    <w:t>Prof. Dr.</w:t>
                  </w:r>
                </w:p>
              </w:tc>
              <w:tc>
                <w:tcPr>
                  <w:tcW w:w="489" w:type="dxa"/>
                </w:tcPr>
                <w:p w14:paraId="31ED8958" w14:textId="77777777" w:rsidR="00E43E6B" w:rsidRPr="00D73108" w:rsidRDefault="00E43E6B" w:rsidP="00E43E6B">
                  <w:pPr>
                    <w:pStyle w:val="TableParagraph"/>
                    <w:spacing w:line="360" w:lineRule="auto"/>
                    <w:jc w:val="both"/>
                    <w:rPr>
                      <w:sz w:val="16"/>
                    </w:rPr>
                  </w:pPr>
                </w:p>
              </w:tc>
              <w:tc>
                <w:tcPr>
                  <w:tcW w:w="487" w:type="dxa"/>
                </w:tcPr>
                <w:p w14:paraId="00BAC512" w14:textId="77777777" w:rsidR="00E43E6B" w:rsidRPr="00D73108" w:rsidRDefault="00E43E6B" w:rsidP="00E43E6B">
                  <w:pPr>
                    <w:pStyle w:val="TableParagraph"/>
                    <w:spacing w:line="360" w:lineRule="auto"/>
                    <w:jc w:val="both"/>
                    <w:rPr>
                      <w:sz w:val="16"/>
                    </w:rPr>
                  </w:pPr>
                </w:p>
              </w:tc>
              <w:tc>
                <w:tcPr>
                  <w:tcW w:w="487" w:type="dxa"/>
                </w:tcPr>
                <w:p w14:paraId="1826FDB0" w14:textId="77777777" w:rsidR="00E43E6B" w:rsidRPr="00D73108" w:rsidRDefault="00E43E6B" w:rsidP="00E43E6B">
                  <w:pPr>
                    <w:pStyle w:val="TableParagraph"/>
                    <w:spacing w:line="360" w:lineRule="auto"/>
                    <w:jc w:val="both"/>
                    <w:rPr>
                      <w:sz w:val="16"/>
                    </w:rPr>
                  </w:pPr>
                </w:p>
              </w:tc>
              <w:tc>
                <w:tcPr>
                  <w:tcW w:w="487" w:type="dxa"/>
                </w:tcPr>
                <w:p w14:paraId="2ADEFA9E" w14:textId="77777777" w:rsidR="00E43E6B" w:rsidRDefault="00E43E6B" w:rsidP="00E43E6B">
                  <w:pPr>
                    <w:pStyle w:val="TableParagraph"/>
                    <w:spacing w:line="360" w:lineRule="auto"/>
                    <w:jc w:val="both"/>
                    <w:rPr>
                      <w:sz w:val="16"/>
                    </w:rPr>
                  </w:pPr>
                </w:p>
              </w:tc>
              <w:tc>
                <w:tcPr>
                  <w:tcW w:w="487" w:type="dxa"/>
                </w:tcPr>
                <w:p w14:paraId="47414EC9" w14:textId="77777777" w:rsidR="00E43E6B" w:rsidRPr="00D73108" w:rsidRDefault="00E43E6B" w:rsidP="00E43E6B">
                  <w:pPr>
                    <w:pStyle w:val="TableParagraph"/>
                    <w:spacing w:line="360" w:lineRule="auto"/>
                    <w:jc w:val="both"/>
                    <w:rPr>
                      <w:sz w:val="16"/>
                    </w:rPr>
                  </w:pPr>
                </w:p>
              </w:tc>
              <w:tc>
                <w:tcPr>
                  <w:tcW w:w="487" w:type="dxa"/>
                </w:tcPr>
                <w:p w14:paraId="2F784CE0" w14:textId="77777777" w:rsidR="00E43E6B" w:rsidRPr="00D73108" w:rsidRDefault="00E43E6B" w:rsidP="00E43E6B">
                  <w:pPr>
                    <w:pStyle w:val="TableParagraph"/>
                    <w:spacing w:line="360" w:lineRule="auto"/>
                    <w:jc w:val="both"/>
                    <w:rPr>
                      <w:sz w:val="16"/>
                    </w:rPr>
                  </w:pPr>
                </w:p>
              </w:tc>
              <w:tc>
                <w:tcPr>
                  <w:tcW w:w="489" w:type="dxa"/>
                </w:tcPr>
                <w:p w14:paraId="3529F30F" w14:textId="77777777" w:rsidR="00E43E6B" w:rsidRDefault="00E43E6B" w:rsidP="00E43E6B">
                  <w:pPr>
                    <w:pStyle w:val="TableParagraph"/>
                    <w:spacing w:line="360" w:lineRule="auto"/>
                    <w:jc w:val="both"/>
                    <w:rPr>
                      <w:sz w:val="16"/>
                    </w:rPr>
                  </w:pPr>
                  <w:r>
                    <w:rPr>
                      <w:sz w:val="16"/>
                    </w:rPr>
                    <w:t>1</w:t>
                  </w:r>
                </w:p>
              </w:tc>
              <w:tc>
                <w:tcPr>
                  <w:tcW w:w="487" w:type="dxa"/>
                </w:tcPr>
                <w:p w14:paraId="255E5D71" w14:textId="77777777" w:rsidR="00E43E6B" w:rsidRDefault="00E43E6B" w:rsidP="00E43E6B">
                  <w:pPr>
                    <w:pStyle w:val="TableParagraph"/>
                    <w:spacing w:line="360" w:lineRule="auto"/>
                    <w:jc w:val="both"/>
                    <w:rPr>
                      <w:sz w:val="16"/>
                    </w:rPr>
                  </w:pPr>
                  <w:r>
                    <w:rPr>
                      <w:sz w:val="16"/>
                    </w:rPr>
                    <w:t>1</w:t>
                  </w:r>
                </w:p>
              </w:tc>
              <w:tc>
                <w:tcPr>
                  <w:tcW w:w="487" w:type="dxa"/>
                </w:tcPr>
                <w:p w14:paraId="30338D78" w14:textId="77777777" w:rsidR="00E43E6B" w:rsidRPr="00D73108" w:rsidRDefault="00E43E6B" w:rsidP="00E43E6B">
                  <w:pPr>
                    <w:pStyle w:val="TableParagraph"/>
                    <w:spacing w:line="360" w:lineRule="auto"/>
                    <w:jc w:val="both"/>
                    <w:rPr>
                      <w:sz w:val="16"/>
                    </w:rPr>
                  </w:pPr>
                </w:p>
              </w:tc>
              <w:tc>
                <w:tcPr>
                  <w:tcW w:w="489" w:type="dxa"/>
                </w:tcPr>
                <w:p w14:paraId="44C71121" w14:textId="77777777" w:rsidR="00E43E6B" w:rsidRPr="00D73108" w:rsidRDefault="00E43E6B" w:rsidP="00E43E6B">
                  <w:pPr>
                    <w:pStyle w:val="TableParagraph"/>
                    <w:spacing w:line="360" w:lineRule="auto"/>
                    <w:jc w:val="both"/>
                    <w:rPr>
                      <w:sz w:val="16"/>
                    </w:rPr>
                  </w:pPr>
                </w:p>
              </w:tc>
              <w:tc>
                <w:tcPr>
                  <w:tcW w:w="487" w:type="dxa"/>
                </w:tcPr>
                <w:p w14:paraId="23E90558" w14:textId="77777777" w:rsidR="00E43E6B" w:rsidRPr="003D3744" w:rsidRDefault="00E43E6B" w:rsidP="00E43E6B">
                  <w:pPr>
                    <w:pStyle w:val="TableParagraph"/>
                    <w:spacing w:line="360" w:lineRule="auto"/>
                    <w:jc w:val="both"/>
                    <w:rPr>
                      <w:sz w:val="16"/>
                    </w:rPr>
                  </w:pPr>
                </w:p>
              </w:tc>
              <w:tc>
                <w:tcPr>
                  <w:tcW w:w="1324" w:type="dxa"/>
                </w:tcPr>
                <w:p w14:paraId="3D7EB917" w14:textId="77777777" w:rsidR="00E43E6B" w:rsidRPr="00D73108" w:rsidRDefault="00E43E6B" w:rsidP="00E43E6B">
                  <w:pPr>
                    <w:pStyle w:val="TableParagraph"/>
                    <w:spacing w:line="360" w:lineRule="auto"/>
                    <w:jc w:val="both"/>
                    <w:rPr>
                      <w:sz w:val="16"/>
                    </w:rPr>
                  </w:pPr>
                </w:p>
              </w:tc>
            </w:tr>
            <w:tr w:rsidR="00E43E6B" w:rsidRPr="00D73108" w14:paraId="00D30CA4" w14:textId="77777777" w:rsidTr="00EE2BE3">
              <w:trPr>
                <w:trHeight w:val="230"/>
                <w:jc w:val="center"/>
              </w:trPr>
              <w:tc>
                <w:tcPr>
                  <w:tcW w:w="3094" w:type="dxa"/>
                </w:tcPr>
                <w:p w14:paraId="39A4099A" w14:textId="77777777" w:rsidR="00E43E6B" w:rsidRPr="00D73108" w:rsidRDefault="00E43E6B" w:rsidP="00E43E6B">
                  <w:pPr>
                    <w:pStyle w:val="TableParagraph"/>
                    <w:spacing w:line="360" w:lineRule="auto"/>
                    <w:jc w:val="both"/>
                    <w:rPr>
                      <w:sz w:val="16"/>
                    </w:rPr>
                  </w:pPr>
                  <w:r w:rsidRPr="00D73108">
                    <w:rPr>
                      <w:sz w:val="16"/>
                    </w:rPr>
                    <w:t>Doç. Dr.</w:t>
                  </w:r>
                </w:p>
              </w:tc>
              <w:tc>
                <w:tcPr>
                  <w:tcW w:w="489" w:type="dxa"/>
                </w:tcPr>
                <w:p w14:paraId="65113E65" w14:textId="77777777" w:rsidR="00E43E6B" w:rsidRPr="00D73108" w:rsidRDefault="00E43E6B" w:rsidP="00E43E6B">
                  <w:pPr>
                    <w:pStyle w:val="TableParagraph"/>
                    <w:spacing w:line="360" w:lineRule="auto"/>
                    <w:jc w:val="both"/>
                    <w:rPr>
                      <w:sz w:val="16"/>
                    </w:rPr>
                  </w:pPr>
                </w:p>
              </w:tc>
              <w:tc>
                <w:tcPr>
                  <w:tcW w:w="487" w:type="dxa"/>
                </w:tcPr>
                <w:p w14:paraId="6193A6A5" w14:textId="77777777" w:rsidR="00E43E6B" w:rsidRPr="00D73108" w:rsidRDefault="00E43E6B" w:rsidP="00E43E6B">
                  <w:pPr>
                    <w:pStyle w:val="TableParagraph"/>
                    <w:spacing w:line="360" w:lineRule="auto"/>
                    <w:jc w:val="both"/>
                    <w:rPr>
                      <w:sz w:val="16"/>
                    </w:rPr>
                  </w:pPr>
                </w:p>
              </w:tc>
              <w:tc>
                <w:tcPr>
                  <w:tcW w:w="487" w:type="dxa"/>
                </w:tcPr>
                <w:p w14:paraId="786CEEBD" w14:textId="77777777" w:rsidR="00E43E6B" w:rsidRPr="00D73108" w:rsidRDefault="00E43E6B" w:rsidP="00E43E6B">
                  <w:pPr>
                    <w:pStyle w:val="TableParagraph"/>
                    <w:spacing w:line="360" w:lineRule="auto"/>
                    <w:jc w:val="both"/>
                    <w:rPr>
                      <w:sz w:val="16"/>
                    </w:rPr>
                  </w:pPr>
                </w:p>
              </w:tc>
              <w:tc>
                <w:tcPr>
                  <w:tcW w:w="487" w:type="dxa"/>
                </w:tcPr>
                <w:p w14:paraId="060FD0F5" w14:textId="77777777" w:rsidR="00E43E6B" w:rsidRPr="004C4D3F" w:rsidRDefault="00E43E6B" w:rsidP="00E43E6B">
                  <w:pPr>
                    <w:pStyle w:val="TableParagraph"/>
                    <w:spacing w:line="360" w:lineRule="auto"/>
                    <w:jc w:val="both"/>
                    <w:rPr>
                      <w:sz w:val="16"/>
                    </w:rPr>
                  </w:pPr>
                  <w:r>
                    <w:rPr>
                      <w:sz w:val="16"/>
                    </w:rPr>
                    <w:t>2</w:t>
                  </w:r>
                </w:p>
              </w:tc>
              <w:tc>
                <w:tcPr>
                  <w:tcW w:w="487" w:type="dxa"/>
                </w:tcPr>
                <w:p w14:paraId="27D00A11" w14:textId="77777777" w:rsidR="00E43E6B" w:rsidRPr="00D73108" w:rsidRDefault="00E43E6B" w:rsidP="00E43E6B">
                  <w:pPr>
                    <w:pStyle w:val="TableParagraph"/>
                    <w:spacing w:line="360" w:lineRule="auto"/>
                    <w:jc w:val="both"/>
                    <w:rPr>
                      <w:sz w:val="16"/>
                    </w:rPr>
                  </w:pPr>
                </w:p>
              </w:tc>
              <w:tc>
                <w:tcPr>
                  <w:tcW w:w="487" w:type="dxa"/>
                </w:tcPr>
                <w:p w14:paraId="731EF774" w14:textId="77777777" w:rsidR="00E43E6B" w:rsidRPr="00D73108" w:rsidRDefault="00E43E6B" w:rsidP="00E43E6B">
                  <w:pPr>
                    <w:pStyle w:val="TableParagraph"/>
                    <w:spacing w:line="360" w:lineRule="auto"/>
                    <w:jc w:val="both"/>
                    <w:rPr>
                      <w:sz w:val="16"/>
                    </w:rPr>
                  </w:pPr>
                </w:p>
              </w:tc>
              <w:tc>
                <w:tcPr>
                  <w:tcW w:w="489" w:type="dxa"/>
                </w:tcPr>
                <w:p w14:paraId="06080FB6" w14:textId="77777777" w:rsidR="00E43E6B" w:rsidRPr="00D73108" w:rsidRDefault="00E43E6B" w:rsidP="00E43E6B">
                  <w:pPr>
                    <w:pStyle w:val="TableParagraph"/>
                    <w:spacing w:line="360" w:lineRule="auto"/>
                    <w:jc w:val="both"/>
                    <w:rPr>
                      <w:sz w:val="16"/>
                    </w:rPr>
                  </w:pPr>
                  <w:r>
                    <w:rPr>
                      <w:sz w:val="16"/>
                    </w:rPr>
                    <w:t>1</w:t>
                  </w:r>
                </w:p>
              </w:tc>
              <w:tc>
                <w:tcPr>
                  <w:tcW w:w="487" w:type="dxa"/>
                </w:tcPr>
                <w:p w14:paraId="7E4F6240" w14:textId="77777777" w:rsidR="00E43E6B" w:rsidRPr="00D73108" w:rsidRDefault="00E43E6B" w:rsidP="00E43E6B">
                  <w:pPr>
                    <w:pStyle w:val="TableParagraph"/>
                    <w:spacing w:line="360" w:lineRule="auto"/>
                    <w:jc w:val="both"/>
                    <w:rPr>
                      <w:sz w:val="16"/>
                    </w:rPr>
                  </w:pPr>
                  <w:r>
                    <w:rPr>
                      <w:sz w:val="16"/>
                    </w:rPr>
                    <w:t>2</w:t>
                  </w:r>
                </w:p>
              </w:tc>
              <w:tc>
                <w:tcPr>
                  <w:tcW w:w="487" w:type="dxa"/>
                </w:tcPr>
                <w:p w14:paraId="467926BD" w14:textId="77777777" w:rsidR="00E43E6B" w:rsidRPr="00D73108" w:rsidRDefault="00E43E6B" w:rsidP="00E43E6B">
                  <w:pPr>
                    <w:pStyle w:val="TableParagraph"/>
                    <w:spacing w:line="360" w:lineRule="auto"/>
                    <w:jc w:val="both"/>
                    <w:rPr>
                      <w:sz w:val="16"/>
                    </w:rPr>
                  </w:pPr>
                </w:p>
              </w:tc>
              <w:tc>
                <w:tcPr>
                  <w:tcW w:w="489" w:type="dxa"/>
                </w:tcPr>
                <w:p w14:paraId="30CFF34F" w14:textId="77777777" w:rsidR="00E43E6B" w:rsidRPr="00D73108" w:rsidRDefault="00E43E6B" w:rsidP="00E43E6B">
                  <w:pPr>
                    <w:pStyle w:val="TableParagraph"/>
                    <w:spacing w:line="360" w:lineRule="auto"/>
                    <w:jc w:val="both"/>
                    <w:rPr>
                      <w:sz w:val="16"/>
                    </w:rPr>
                  </w:pPr>
                </w:p>
              </w:tc>
              <w:tc>
                <w:tcPr>
                  <w:tcW w:w="487" w:type="dxa"/>
                </w:tcPr>
                <w:p w14:paraId="34B5DE97" w14:textId="77777777" w:rsidR="00E43E6B" w:rsidRPr="00D73108" w:rsidRDefault="00E43E6B" w:rsidP="00E43E6B">
                  <w:pPr>
                    <w:pStyle w:val="TableParagraph"/>
                    <w:spacing w:line="360" w:lineRule="auto"/>
                    <w:jc w:val="both"/>
                    <w:rPr>
                      <w:sz w:val="16"/>
                    </w:rPr>
                  </w:pPr>
                </w:p>
              </w:tc>
              <w:tc>
                <w:tcPr>
                  <w:tcW w:w="1324" w:type="dxa"/>
                </w:tcPr>
                <w:p w14:paraId="402905DF" w14:textId="77777777" w:rsidR="00E43E6B" w:rsidRPr="00D73108" w:rsidRDefault="00E43E6B" w:rsidP="00E43E6B">
                  <w:pPr>
                    <w:pStyle w:val="TableParagraph"/>
                    <w:spacing w:line="360" w:lineRule="auto"/>
                    <w:jc w:val="both"/>
                    <w:rPr>
                      <w:sz w:val="16"/>
                    </w:rPr>
                  </w:pPr>
                </w:p>
              </w:tc>
            </w:tr>
            <w:tr w:rsidR="00E43E6B" w:rsidRPr="00D73108" w14:paraId="33F09E36" w14:textId="77777777" w:rsidTr="00EE2BE3">
              <w:trPr>
                <w:trHeight w:val="230"/>
                <w:jc w:val="center"/>
              </w:trPr>
              <w:tc>
                <w:tcPr>
                  <w:tcW w:w="3094" w:type="dxa"/>
                </w:tcPr>
                <w:p w14:paraId="3B988DC6" w14:textId="77777777" w:rsidR="00E43E6B" w:rsidRPr="00D73108" w:rsidRDefault="00E43E6B" w:rsidP="00E43E6B">
                  <w:pPr>
                    <w:pStyle w:val="TableParagraph"/>
                    <w:spacing w:line="360" w:lineRule="auto"/>
                    <w:jc w:val="both"/>
                    <w:rPr>
                      <w:sz w:val="16"/>
                    </w:rPr>
                  </w:pPr>
                  <w:r w:rsidRPr="00D73108">
                    <w:rPr>
                      <w:sz w:val="16"/>
                    </w:rPr>
                    <w:t xml:space="preserve">Dr. </w:t>
                  </w:r>
                  <w:proofErr w:type="spellStart"/>
                  <w:r w:rsidRPr="00D73108">
                    <w:rPr>
                      <w:sz w:val="16"/>
                    </w:rPr>
                    <w:t>Öğr</w:t>
                  </w:r>
                  <w:proofErr w:type="spellEnd"/>
                  <w:r w:rsidRPr="00D73108">
                    <w:rPr>
                      <w:sz w:val="16"/>
                    </w:rPr>
                    <w:t>. Üyesi</w:t>
                  </w:r>
                </w:p>
              </w:tc>
              <w:tc>
                <w:tcPr>
                  <w:tcW w:w="489" w:type="dxa"/>
                </w:tcPr>
                <w:p w14:paraId="6683C67C" w14:textId="77777777" w:rsidR="00E43E6B" w:rsidRPr="00D73108" w:rsidRDefault="00E43E6B" w:rsidP="00E43E6B">
                  <w:pPr>
                    <w:pStyle w:val="TableParagraph"/>
                    <w:spacing w:line="360" w:lineRule="auto"/>
                    <w:jc w:val="both"/>
                    <w:rPr>
                      <w:sz w:val="16"/>
                    </w:rPr>
                  </w:pPr>
                </w:p>
              </w:tc>
              <w:tc>
                <w:tcPr>
                  <w:tcW w:w="487" w:type="dxa"/>
                </w:tcPr>
                <w:p w14:paraId="68627B61" w14:textId="77777777" w:rsidR="00E43E6B" w:rsidRPr="00D73108" w:rsidRDefault="00E43E6B" w:rsidP="00E43E6B">
                  <w:pPr>
                    <w:pStyle w:val="TableParagraph"/>
                    <w:spacing w:line="360" w:lineRule="auto"/>
                    <w:jc w:val="both"/>
                    <w:rPr>
                      <w:sz w:val="16"/>
                    </w:rPr>
                  </w:pPr>
                </w:p>
              </w:tc>
              <w:tc>
                <w:tcPr>
                  <w:tcW w:w="487" w:type="dxa"/>
                </w:tcPr>
                <w:p w14:paraId="25242D81" w14:textId="77777777" w:rsidR="00E43E6B" w:rsidRPr="00D73108" w:rsidRDefault="00E43E6B" w:rsidP="00E43E6B">
                  <w:pPr>
                    <w:pStyle w:val="TableParagraph"/>
                    <w:spacing w:line="360" w:lineRule="auto"/>
                    <w:jc w:val="both"/>
                    <w:rPr>
                      <w:sz w:val="16"/>
                    </w:rPr>
                  </w:pPr>
                </w:p>
              </w:tc>
              <w:tc>
                <w:tcPr>
                  <w:tcW w:w="487" w:type="dxa"/>
                </w:tcPr>
                <w:p w14:paraId="77F26B9A" w14:textId="45EAEDC6" w:rsidR="00E43E6B" w:rsidRPr="00D73108" w:rsidRDefault="00E43E6B" w:rsidP="00E43E6B">
                  <w:pPr>
                    <w:pStyle w:val="TableParagraph"/>
                    <w:spacing w:line="360" w:lineRule="auto"/>
                    <w:jc w:val="both"/>
                    <w:rPr>
                      <w:sz w:val="16"/>
                    </w:rPr>
                  </w:pPr>
                  <w:r>
                    <w:rPr>
                      <w:sz w:val="16"/>
                    </w:rPr>
                    <w:t>3</w:t>
                  </w:r>
                </w:p>
              </w:tc>
              <w:tc>
                <w:tcPr>
                  <w:tcW w:w="487" w:type="dxa"/>
                </w:tcPr>
                <w:p w14:paraId="2A16E690" w14:textId="77777777" w:rsidR="00E43E6B" w:rsidRPr="00D73108" w:rsidRDefault="00E43E6B" w:rsidP="00E43E6B">
                  <w:pPr>
                    <w:pStyle w:val="TableParagraph"/>
                    <w:spacing w:line="360" w:lineRule="auto"/>
                    <w:jc w:val="both"/>
                    <w:rPr>
                      <w:sz w:val="16"/>
                    </w:rPr>
                  </w:pPr>
                </w:p>
              </w:tc>
              <w:tc>
                <w:tcPr>
                  <w:tcW w:w="487" w:type="dxa"/>
                </w:tcPr>
                <w:p w14:paraId="4B97E047" w14:textId="77777777" w:rsidR="00E43E6B" w:rsidRPr="00D73108" w:rsidRDefault="00E43E6B" w:rsidP="00E43E6B">
                  <w:pPr>
                    <w:pStyle w:val="TableParagraph"/>
                    <w:spacing w:line="360" w:lineRule="auto"/>
                    <w:jc w:val="both"/>
                    <w:rPr>
                      <w:sz w:val="16"/>
                    </w:rPr>
                  </w:pPr>
                </w:p>
              </w:tc>
              <w:tc>
                <w:tcPr>
                  <w:tcW w:w="489" w:type="dxa"/>
                </w:tcPr>
                <w:p w14:paraId="1C83E5F4" w14:textId="77777777" w:rsidR="00E43E6B" w:rsidRPr="00D73108" w:rsidRDefault="00E43E6B" w:rsidP="00E43E6B">
                  <w:pPr>
                    <w:pStyle w:val="TableParagraph"/>
                    <w:spacing w:line="360" w:lineRule="auto"/>
                    <w:jc w:val="both"/>
                    <w:rPr>
                      <w:sz w:val="16"/>
                    </w:rPr>
                  </w:pPr>
                  <w:r w:rsidRPr="00D73108">
                    <w:rPr>
                      <w:sz w:val="16"/>
                    </w:rPr>
                    <w:t>1</w:t>
                  </w:r>
                </w:p>
              </w:tc>
              <w:tc>
                <w:tcPr>
                  <w:tcW w:w="487" w:type="dxa"/>
                </w:tcPr>
                <w:p w14:paraId="0B19732C" w14:textId="77777777" w:rsidR="00E43E6B" w:rsidRPr="00D73108" w:rsidRDefault="00E43E6B" w:rsidP="00E43E6B">
                  <w:pPr>
                    <w:pStyle w:val="TableParagraph"/>
                    <w:spacing w:line="360" w:lineRule="auto"/>
                    <w:jc w:val="both"/>
                    <w:rPr>
                      <w:sz w:val="16"/>
                    </w:rPr>
                  </w:pPr>
                </w:p>
              </w:tc>
              <w:tc>
                <w:tcPr>
                  <w:tcW w:w="487" w:type="dxa"/>
                </w:tcPr>
                <w:p w14:paraId="6A6414EE" w14:textId="77777777" w:rsidR="00E43E6B" w:rsidRPr="00D73108" w:rsidRDefault="00E43E6B" w:rsidP="00E43E6B">
                  <w:pPr>
                    <w:pStyle w:val="TableParagraph"/>
                    <w:spacing w:line="360" w:lineRule="auto"/>
                    <w:jc w:val="both"/>
                    <w:rPr>
                      <w:sz w:val="16"/>
                    </w:rPr>
                  </w:pPr>
                </w:p>
              </w:tc>
              <w:tc>
                <w:tcPr>
                  <w:tcW w:w="489" w:type="dxa"/>
                </w:tcPr>
                <w:p w14:paraId="1C83E646" w14:textId="77777777" w:rsidR="00E43E6B" w:rsidRPr="00D73108" w:rsidRDefault="00E43E6B" w:rsidP="00E43E6B">
                  <w:pPr>
                    <w:pStyle w:val="TableParagraph"/>
                    <w:spacing w:line="360" w:lineRule="auto"/>
                    <w:jc w:val="both"/>
                    <w:rPr>
                      <w:sz w:val="16"/>
                    </w:rPr>
                  </w:pPr>
                  <w:r w:rsidRPr="00D73108">
                    <w:rPr>
                      <w:sz w:val="16"/>
                    </w:rPr>
                    <w:t>1</w:t>
                  </w:r>
                </w:p>
              </w:tc>
              <w:tc>
                <w:tcPr>
                  <w:tcW w:w="487" w:type="dxa"/>
                </w:tcPr>
                <w:p w14:paraId="0B25CFEB" w14:textId="77777777" w:rsidR="00E43E6B" w:rsidRPr="00D73108" w:rsidRDefault="00E43E6B" w:rsidP="00E43E6B">
                  <w:pPr>
                    <w:pStyle w:val="TableParagraph"/>
                    <w:spacing w:line="360" w:lineRule="auto"/>
                    <w:jc w:val="both"/>
                    <w:rPr>
                      <w:sz w:val="16"/>
                    </w:rPr>
                  </w:pPr>
                </w:p>
              </w:tc>
              <w:tc>
                <w:tcPr>
                  <w:tcW w:w="1324" w:type="dxa"/>
                </w:tcPr>
                <w:p w14:paraId="44A61E99" w14:textId="77777777" w:rsidR="00E43E6B" w:rsidRPr="00D73108" w:rsidRDefault="00E43E6B" w:rsidP="00E43E6B">
                  <w:pPr>
                    <w:pStyle w:val="TableParagraph"/>
                    <w:spacing w:line="360" w:lineRule="auto"/>
                    <w:jc w:val="both"/>
                    <w:rPr>
                      <w:sz w:val="16"/>
                    </w:rPr>
                  </w:pPr>
                </w:p>
              </w:tc>
            </w:tr>
            <w:tr w:rsidR="00E43E6B" w:rsidRPr="00D73108" w14:paraId="755AAC18" w14:textId="77777777" w:rsidTr="00EE2BE3">
              <w:trPr>
                <w:trHeight w:val="232"/>
                <w:jc w:val="center"/>
              </w:trPr>
              <w:tc>
                <w:tcPr>
                  <w:tcW w:w="3094" w:type="dxa"/>
                </w:tcPr>
                <w:p w14:paraId="30F25429" w14:textId="77777777" w:rsidR="00E43E6B" w:rsidRPr="00D73108" w:rsidRDefault="00E43E6B" w:rsidP="00E43E6B">
                  <w:pPr>
                    <w:pStyle w:val="TableParagraph"/>
                    <w:spacing w:line="360" w:lineRule="auto"/>
                    <w:jc w:val="both"/>
                    <w:rPr>
                      <w:sz w:val="16"/>
                    </w:rPr>
                  </w:pPr>
                  <w:proofErr w:type="spellStart"/>
                  <w:r w:rsidRPr="00D73108">
                    <w:rPr>
                      <w:sz w:val="16"/>
                    </w:rPr>
                    <w:t>Öğr</w:t>
                  </w:r>
                  <w:proofErr w:type="spellEnd"/>
                  <w:r w:rsidRPr="00D73108">
                    <w:rPr>
                      <w:sz w:val="16"/>
                    </w:rPr>
                    <w:t>. Gör.</w:t>
                  </w:r>
                </w:p>
              </w:tc>
              <w:tc>
                <w:tcPr>
                  <w:tcW w:w="489" w:type="dxa"/>
                </w:tcPr>
                <w:p w14:paraId="5B937ADD" w14:textId="77777777" w:rsidR="00E43E6B" w:rsidRPr="00D73108" w:rsidRDefault="00E43E6B" w:rsidP="00E43E6B">
                  <w:pPr>
                    <w:pStyle w:val="TableParagraph"/>
                    <w:spacing w:line="360" w:lineRule="auto"/>
                    <w:jc w:val="both"/>
                    <w:rPr>
                      <w:sz w:val="16"/>
                    </w:rPr>
                  </w:pPr>
                </w:p>
              </w:tc>
              <w:tc>
                <w:tcPr>
                  <w:tcW w:w="487" w:type="dxa"/>
                </w:tcPr>
                <w:p w14:paraId="43DD658C" w14:textId="77777777" w:rsidR="00E43E6B" w:rsidRPr="00D73108" w:rsidRDefault="00E43E6B" w:rsidP="00E43E6B">
                  <w:pPr>
                    <w:pStyle w:val="TableParagraph"/>
                    <w:spacing w:line="360" w:lineRule="auto"/>
                    <w:jc w:val="both"/>
                    <w:rPr>
                      <w:sz w:val="16"/>
                    </w:rPr>
                  </w:pPr>
                </w:p>
              </w:tc>
              <w:tc>
                <w:tcPr>
                  <w:tcW w:w="487" w:type="dxa"/>
                </w:tcPr>
                <w:p w14:paraId="1F8D8FF7" w14:textId="77777777" w:rsidR="00E43E6B" w:rsidRPr="00D73108" w:rsidRDefault="00E43E6B" w:rsidP="00E43E6B">
                  <w:pPr>
                    <w:pStyle w:val="TableParagraph"/>
                    <w:spacing w:line="360" w:lineRule="auto"/>
                    <w:jc w:val="both"/>
                    <w:rPr>
                      <w:sz w:val="16"/>
                    </w:rPr>
                  </w:pPr>
                </w:p>
              </w:tc>
              <w:tc>
                <w:tcPr>
                  <w:tcW w:w="487" w:type="dxa"/>
                </w:tcPr>
                <w:p w14:paraId="14D8C3FC" w14:textId="77777777" w:rsidR="00E43E6B" w:rsidRPr="00D73108" w:rsidRDefault="00E43E6B" w:rsidP="00E43E6B">
                  <w:pPr>
                    <w:pStyle w:val="TableParagraph"/>
                    <w:spacing w:line="360" w:lineRule="auto"/>
                    <w:jc w:val="both"/>
                    <w:rPr>
                      <w:sz w:val="16"/>
                    </w:rPr>
                  </w:pPr>
                </w:p>
              </w:tc>
              <w:tc>
                <w:tcPr>
                  <w:tcW w:w="487" w:type="dxa"/>
                </w:tcPr>
                <w:p w14:paraId="5AE35870" w14:textId="77777777" w:rsidR="00E43E6B" w:rsidRPr="00D73108" w:rsidRDefault="00E43E6B" w:rsidP="00E43E6B">
                  <w:pPr>
                    <w:pStyle w:val="TableParagraph"/>
                    <w:spacing w:line="360" w:lineRule="auto"/>
                    <w:jc w:val="both"/>
                    <w:rPr>
                      <w:sz w:val="16"/>
                    </w:rPr>
                  </w:pPr>
                </w:p>
              </w:tc>
              <w:tc>
                <w:tcPr>
                  <w:tcW w:w="487" w:type="dxa"/>
                </w:tcPr>
                <w:p w14:paraId="5EC49BE0" w14:textId="77777777" w:rsidR="00E43E6B" w:rsidRPr="00D73108" w:rsidRDefault="00E43E6B" w:rsidP="00E43E6B">
                  <w:pPr>
                    <w:pStyle w:val="TableParagraph"/>
                    <w:spacing w:line="360" w:lineRule="auto"/>
                    <w:jc w:val="both"/>
                    <w:rPr>
                      <w:sz w:val="16"/>
                    </w:rPr>
                  </w:pPr>
                </w:p>
              </w:tc>
              <w:tc>
                <w:tcPr>
                  <w:tcW w:w="489" w:type="dxa"/>
                </w:tcPr>
                <w:p w14:paraId="379CBC63" w14:textId="77777777" w:rsidR="00E43E6B" w:rsidRPr="00D73108" w:rsidRDefault="00E43E6B" w:rsidP="00E43E6B">
                  <w:pPr>
                    <w:pStyle w:val="TableParagraph"/>
                    <w:spacing w:line="360" w:lineRule="auto"/>
                    <w:jc w:val="both"/>
                    <w:rPr>
                      <w:sz w:val="16"/>
                    </w:rPr>
                  </w:pPr>
                  <w:r w:rsidRPr="00D73108">
                    <w:rPr>
                      <w:sz w:val="16"/>
                    </w:rPr>
                    <w:t>1</w:t>
                  </w:r>
                </w:p>
              </w:tc>
              <w:tc>
                <w:tcPr>
                  <w:tcW w:w="487" w:type="dxa"/>
                </w:tcPr>
                <w:p w14:paraId="12F3FDE8" w14:textId="77777777" w:rsidR="00E43E6B" w:rsidRPr="00D73108" w:rsidRDefault="00E43E6B" w:rsidP="00E43E6B">
                  <w:pPr>
                    <w:pStyle w:val="TableParagraph"/>
                    <w:spacing w:line="360" w:lineRule="auto"/>
                    <w:jc w:val="both"/>
                    <w:rPr>
                      <w:sz w:val="16"/>
                    </w:rPr>
                  </w:pPr>
                </w:p>
              </w:tc>
              <w:tc>
                <w:tcPr>
                  <w:tcW w:w="487" w:type="dxa"/>
                </w:tcPr>
                <w:p w14:paraId="35605BE3" w14:textId="77777777" w:rsidR="00E43E6B" w:rsidRPr="00D73108" w:rsidRDefault="00E43E6B" w:rsidP="00E43E6B">
                  <w:pPr>
                    <w:pStyle w:val="TableParagraph"/>
                    <w:spacing w:line="360" w:lineRule="auto"/>
                    <w:jc w:val="both"/>
                    <w:rPr>
                      <w:sz w:val="16"/>
                    </w:rPr>
                  </w:pPr>
                </w:p>
              </w:tc>
              <w:tc>
                <w:tcPr>
                  <w:tcW w:w="489" w:type="dxa"/>
                </w:tcPr>
                <w:p w14:paraId="4CB1EC8E" w14:textId="77777777" w:rsidR="00E43E6B" w:rsidRPr="00D73108" w:rsidRDefault="00E43E6B" w:rsidP="00E43E6B">
                  <w:pPr>
                    <w:pStyle w:val="TableParagraph"/>
                    <w:spacing w:line="360" w:lineRule="auto"/>
                    <w:jc w:val="both"/>
                    <w:rPr>
                      <w:sz w:val="16"/>
                    </w:rPr>
                  </w:pPr>
                  <w:r>
                    <w:rPr>
                      <w:sz w:val="16"/>
                    </w:rPr>
                    <w:t>1</w:t>
                  </w:r>
                </w:p>
              </w:tc>
              <w:tc>
                <w:tcPr>
                  <w:tcW w:w="487" w:type="dxa"/>
                </w:tcPr>
                <w:p w14:paraId="60CCDC4D" w14:textId="77777777" w:rsidR="00E43E6B" w:rsidRPr="00D73108" w:rsidRDefault="00E43E6B" w:rsidP="00E43E6B">
                  <w:pPr>
                    <w:pStyle w:val="TableParagraph"/>
                    <w:spacing w:line="360" w:lineRule="auto"/>
                    <w:jc w:val="both"/>
                    <w:rPr>
                      <w:sz w:val="16"/>
                    </w:rPr>
                  </w:pPr>
                </w:p>
              </w:tc>
              <w:tc>
                <w:tcPr>
                  <w:tcW w:w="1324" w:type="dxa"/>
                </w:tcPr>
                <w:p w14:paraId="2E2C5236" w14:textId="77777777" w:rsidR="00E43E6B" w:rsidRPr="00D73108" w:rsidRDefault="00E43E6B" w:rsidP="00E43E6B">
                  <w:pPr>
                    <w:pStyle w:val="TableParagraph"/>
                    <w:spacing w:line="360" w:lineRule="auto"/>
                    <w:jc w:val="both"/>
                    <w:rPr>
                      <w:sz w:val="16"/>
                    </w:rPr>
                  </w:pPr>
                </w:p>
              </w:tc>
            </w:tr>
            <w:tr w:rsidR="00E43E6B" w:rsidRPr="00D73108" w14:paraId="7608A009" w14:textId="77777777" w:rsidTr="00EE2BE3">
              <w:trPr>
                <w:trHeight w:val="232"/>
                <w:jc w:val="center"/>
              </w:trPr>
              <w:tc>
                <w:tcPr>
                  <w:tcW w:w="3094" w:type="dxa"/>
                </w:tcPr>
                <w:p w14:paraId="328903B0" w14:textId="77777777" w:rsidR="00E43E6B" w:rsidRPr="00D73108" w:rsidRDefault="00E43E6B" w:rsidP="00E43E6B">
                  <w:pPr>
                    <w:pStyle w:val="TableParagraph"/>
                    <w:spacing w:line="360" w:lineRule="auto"/>
                    <w:jc w:val="both"/>
                    <w:rPr>
                      <w:sz w:val="16"/>
                    </w:rPr>
                  </w:pPr>
                  <w:r w:rsidRPr="00D73108">
                    <w:rPr>
                      <w:sz w:val="16"/>
                    </w:rPr>
                    <w:t>Arş. Gör.</w:t>
                  </w:r>
                </w:p>
              </w:tc>
              <w:tc>
                <w:tcPr>
                  <w:tcW w:w="489" w:type="dxa"/>
                </w:tcPr>
                <w:p w14:paraId="4D5F513A" w14:textId="77777777" w:rsidR="00E43E6B" w:rsidRPr="00D73108" w:rsidRDefault="00E43E6B" w:rsidP="00E43E6B">
                  <w:pPr>
                    <w:pStyle w:val="TableParagraph"/>
                    <w:spacing w:line="360" w:lineRule="auto"/>
                    <w:jc w:val="both"/>
                    <w:rPr>
                      <w:sz w:val="16"/>
                    </w:rPr>
                  </w:pPr>
                  <w:r w:rsidRPr="00D73108">
                    <w:rPr>
                      <w:sz w:val="16"/>
                    </w:rPr>
                    <w:t>1</w:t>
                  </w:r>
                </w:p>
              </w:tc>
              <w:tc>
                <w:tcPr>
                  <w:tcW w:w="487" w:type="dxa"/>
                </w:tcPr>
                <w:p w14:paraId="5CBBF330" w14:textId="77777777" w:rsidR="00E43E6B" w:rsidRPr="00D73108" w:rsidRDefault="00E43E6B" w:rsidP="00E43E6B">
                  <w:pPr>
                    <w:pStyle w:val="TableParagraph"/>
                    <w:spacing w:line="360" w:lineRule="auto"/>
                    <w:jc w:val="both"/>
                    <w:rPr>
                      <w:sz w:val="16"/>
                    </w:rPr>
                  </w:pPr>
                </w:p>
              </w:tc>
              <w:tc>
                <w:tcPr>
                  <w:tcW w:w="487" w:type="dxa"/>
                </w:tcPr>
                <w:p w14:paraId="316D5F77" w14:textId="77777777" w:rsidR="00E43E6B" w:rsidRPr="00D73108" w:rsidRDefault="00E43E6B" w:rsidP="00E43E6B">
                  <w:pPr>
                    <w:pStyle w:val="TableParagraph"/>
                    <w:spacing w:line="360" w:lineRule="auto"/>
                    <w:jc w:val="both"/>
                    <w:rPr>
                      <w:sz w:val="16"/>
                    </w:rPr>
                  </w:pPr>
                </w:p>
              </w:tc>
              <w:tc>
                <w:tcPr>
                  <w:tcW w:w="487" w:type="dxa"/>
                </w:tcPr>
                <w:p w14:paraId="4BF428B4" w14:textId="77777777" w:rsidR="00E43E6B" w:rsidRPr="00D73108" w:rsidRDefault="00E43E6B" w:rsidP="00E43E6B">
                  <w:pPr>
                    <w:pStyle w:val="TableParagraph"/>
                    <w:spacing w:line="360" w:lineRule="auto"/>
                    <w:jc w:val="both"/>
                    <w:rPr>
                      <w:sz w:val="16"/>
                    </w:rPr>
                  </w:pPr>
                </w:p>
              </w:tc>
              <w:tc>
                <w:tcPr>
                  <w:tcW w:w="487" w:type="dxa"/>
                </w:tcPr>
                <w:p w14:paraId="70CA5E60" w14:textId="77777777" w:rsidR="00E43E6B" w:rsidRPr="00D73108" w:rsidRDefault="00E43E6B" w:rsidP="00E43E6B">
                  <w:pPr>
                    <w:pStyle w:val="TableParagraph"/>
                    <w:spacing w:line="360" w:lineRule="auto"/>
                    <w:jc w:val="both"/>
                    <w:rPr>
                      <w:sz w:val="16"/>
                    </w:rPr>
                  </w:pPr>
                </w:p>
              </w:tc>
              <w:tc>
                <w:tcPr>
                  <w:tcW w:w="487" w:type="dxa"/>
                </w:tcPr>
                <w:p w14:paraId="1E9372AD" w14:textId="77777777" w:rsidR="00E43E6B" w:rsidRPr="00D73108" w:rsidRDefault="00E43E6B" w:rsidP="00E43E6B">
                  <w:pPr>
                    <w:pStyle w:val="TableParagraph"/>
                    <w:spacing w:line="360" w:lineRule="auto"/>
                    <w:jc w:val="both"/>
                    <w:rPr>
                      <w:sz w:val="16"/>
                    </w:rPr>
                  </w:pPr>
                </w:p>
              </w:tc>
              <w:tc>
                <w:tcPr>
                  <w:tcW w:w="489" w:type="dxa"/>
                </w:tcPr>
                <w:p w14:paraId="19A31C9C" w14:textId="77777777" w:rsidR="00E43E6B" w:rsidRPr="00D73108" w:rsidRDefault="00E43E6B" w:rsidP="00E43E6B">
                  <w:pPr>
                    <w:pStyle w:val="TableParagraph"/>
                    <w:spacing w:line="360" w:lineRule="auto"/>
                    <w:jc w:val="both"/>
                    <w:rPr>
                      <w:sz w:val="16"/>
                    </w:rPr>
                  </w:pPr>
                </w:p>
              </w:tc>
              <w:tc>
                <w:tcPr>
                  <w:tcW w:w="487" w:type="dxa"/>
                </w:tcPr>
                <w:p w14:paraId="218D4445" w14:textId="77777777" w:rsidR="00E43E6B" w:rsidRPr="00D73108" w:rsidRDefault="00E43E6B" w:rsidP="00E43E6B">
                  <w:pPr>
                    <w:pStyle w:val="TableParagraph"/>
                    <w:spacing w:line="360" w:lineRule="auto"/>
                    <w:jc w:val="both"/>
                    <w:rPr>
                      <w:sz w:val="16"/>
                    </w:rPr>
                  </w:pPr>
                </w:p>
              </w:tc>
              <w:tc>
                <w:tcPr>
                  <w:tcW w:w="487" w:type="dxa"/>
                </w:tcPr>
                <w:p w14:paraId="4380DC5D" w14:textId="77777777" w:rsidR="00E43E6B" w:rsidRPr="00D73108" w:rsidRDefault="00E43E6B" w:rsidP="00E43E6B">
                  <w:pPr>
                    <w:pStyle w:val="TableParagraph"/>
                    <w:spacing w:line="360" w:lineRule="auto"/>
                    <w:jc w:val="both"/>
                    <w:rPr>
                      <w:sz w:val="16"/>
                    </w:rPr>
                  </w:pPr>
                </w:p>
              </w:tc>
              <w:tc>
                <w:tcPr>
                  <w:tcW w:w="489" w:type="dxa"/>
                </w:tcPr>
                <w:p w14:paraId="4192B8B2" w14:textId="77777777" w:rsidR="00E43E6B" w:rsidRPr="00D73108" w:rsidRDefault="00E43E6B" w:rsidP="00E43E6B">
                  <w:pPr>
                    <w:pStyle w:val="TableParagraph"/>
                    <w:spacing w:line="360" w:lineRule="auto"/>
                    <w:jc w:val="both"/>
                    <w:rPr>
                      <w:sz w:val="16"/>
                    </w:rPr>
                  </w:pPr>
                </w:p>
              </w:tc>
              <w:tc>
                <w:tcPr>
                  <w:tcW w:w="487" w:type="dxa"/>
                </w:tcPr>
                <w:p w14:paraId="34C4677F" w14:textId="77777777" w:rsidR="00E43E6B" w:rsidRPr="00D73108" w:rsidRDefault="00E43E6B" w:rsidP="00E43E6B">
                  <w:pPr>
                    <w:pStyle w:val="TableParagraph"/>
                    <w:spacing w:line="360" w:lineRule="auto"/>
                    <w:jc w:val="both"/>
                    <w:rPr>
                      <w:sz w:val="16"/>
                    </w:rPr>
                  </w:pPr>
                </w:p>
              </w:tc>
              <w:tc>
                <w:tcPr>
                  <w:tcW w:w="1324" w:type="dxa"/>
                </w:tcPr>
                <w:p w14:paraId="6DC33D03" w14:textId="77777777" w:rsidR="00E43E6B" w:rsidRPr="00D73108" w:rsidRDefault="00E43E6B" w:rsidP="00E43E6B">
                  <w:pPr>
                    <w:pStyle w:val="TableParagraph"/>
                    <w:spacing w:line="360" w:lineRule="auto"/>
                    <w:jc w:val="both"/>
                    <w:rPr>
                      <w:sz w:val="16"/>
                    </w:rPr>
                  </w:pPr>
                </w:p>
              </w:tc>
            </w:tr>
          </w:tbl>
          <w:p w14:paraId="43F07487" w14:textId="77777777" w:rsidR="00E43E6B" w:rsidRPr="00D73108" w:rsidRDefault="00E43E6B" w:rsidP="00E43E6B">
            <w:pPr>
              <w:pStyle w:val="BodyText"/>
              <w:spacing w:line="360" w:lineRule="auto"/>
              <w:jc w:val="both"/>
              <w:rPr>
                <w:b/>
              </w:rPr>
            </w:pPr>
          </w:p>
          <w:p w14:paraId="10D74D6C" w14:textId="77777777" w:rsidR="007D0E0F" w:rsidRPr="00890EE9" w:rsidRDefault="007D0E0F" w:rsidP="00C53E17">
            <w:pPr>
              <w:jc w:val="both"/>
              <w:rPr>
                <w:rFonts w:ascii="Times New Roman" w:hAnsi="Times New Roman" w:cs="Times New Roman"/>
                <w:color w:val="000000" w:themeColor="text1"/>
                <w:sz w:val="24"/>
                <w:szCs w:val="24"/>
              </w:rPr>
            </w:pPr>
          </w:p>
          <w:p w14:paraId="1F561919" w14:textId="77777777" w:rsidR="00E43E6B" w:rsidRPr="00D73108" w:rsidRDefault="00E43E6B" w:rsidP="00E43E6B">
            <w:pPr>
              <w:pStyle w:val="NormalWeb"/>
              <w:spacing w:before="0" w:beforeAutospacing="0" w:after="2" w:afterAutospacing="0" w:line="360" w:lineRule="auto"/>
              <w:ind w:left="1484"/>
              <w:jc w:val="both"/>
              <w:rPr>
                <w:color w:val="000000"/>
              </w:rPr>
            </w:pPr>
            <w:bookmarkStart w:id="3" w:name="_Hlk99630942"/>
            <w:r w:rsidRPr="00D73108">
              <w:rPr>
                <w:b/>
                <w:bCs/>
                <w:color w:val="000000"/>
                <w:sz w:val="20"/>
                <w:szCs w:val="20"/>
              </w:rPr>
              <w:t>Tablo 2. Öğretim Kadrosunun Ders Yükü Dağılımlarına Yönelik İstatistikler</w:t>
            </w:r>
          </w:p>
          <w:tbl>
            <w:tblPr>
              <w:tblW w:w="0" w:type="auto"/>
              <w:tblCellMar>
                <w:top w:w="15" w:type="dxa"/>
                <w:left w:w="15" w:type="dxa"/>
                <w:bottom w:w="15" w:type="dxa"/>
                <w:right w:w="15" w:type="dxa"/>
              </w:tblCellMar>
              <w:tblLook w:val="04A0" w:firstRow="1" w:lastRow="0" w:firstColumn="1" w:lastColumn="0" w:noHBand="0" w:noVBand="1"/>
            </w:tblPr>
            <w:tblGrid>
              <w:gridCol w:w="1412"/>
              <w:gridCol w:w="1478"/>
              <w:gridCol w:w="1175"/>
              <w:gridCol w:w="1251"/>
              <w:gridCol w:w="1408"/>
              <w:gridCol w:w="1260"/>
              <w:gridCol w:w="852"/>
            </w:tblGrid>
            <w:tr w:rsidR="00E43E6B" w:rsidRPr="00D73108" w14:paraId="36FBBDBF" w14:textId="77777777" w:rsidTr="00EE2BE3">
              <w:trPr>
                <w:trHeight w:val="460"/>
              </w:trPr>
              <w:tc>
                <w:tcPr>
                  <w:tcW w:w="0" w:type="auto"/>
                  <w:gridSpan w:val="7"/>
                  <w:tcBorders>
                    <w:top w:val="single" w:sz="4" w:space="0" w:color="000000"/>
                    <w:left w:val="single" w:sz="4" w:space="0" w:color="000000"/>
                    <w:bottom w:val="single" w:sz="4" w:space="0" w:color="000000"/>
                    <w:right w:val="single" w:sz="4" w:space="0" w:color="000000"/>
                  </w:tcBorders>
                  <w:hideMark/>
                </w:tcPr>
                <w:p w14:paraId="450DA18F" w14:textId="77777777" w:rsidR="00E43E6B" w:rsidRPr="00D73108" w:rsidRDefault="00E43E6B" w:rsidP="00E43E6B">
                  <w:pPr>
                    <w:pStyle w:val="NormalWeb"/>
                    <w:spacing w:before="0" w:beforeAutospacing="0" w:after="0" w:afterAutospacing="0" w:line="360" w:lineRule="auto"/>
                    <w:ind w:left="1070" w:right="1040" w:firstLine="43"/>
                    <w:jc w:val="both"/>
                    <w:rPr>
                      <w:sz w:val="16"/>
                      <w:szCs w:val="16"/>
                    </w:rPr>
                  </w:pPr>
                  <w:r w:rsidRPr="00D73108">
                    <w:rPr>
                      <w:b/>
                      <w:bCs/>
                      <w:color w:val="000000"/>
                      <w:sz w:val="16"/>
                      <w:szCs w:val="16"/>
                    </w:rPr>
                    <w:t xml:space="preserve">Sözleşmeye Esas Görev Tanımı Kapsamında Akademik Unvanlara Göre Olması Gereken </w:t>
                  </w:r>
                  <w:proofErr w:type="spellStart"/>
                  <w:r w:rsidRPr="00D73108">
                    <w:rPr>
                      <w:b/>
                      <w:bCs/>
                      <w:color w:val="000000"/>
                      <w:sz w:val="16"/>
                      <w:szCs w:val="16"/>
                    </w:rPr>
                    <w:t>Minumum</w:t>
                  </w:r>
                  <w:proofErr w:type="spellEnd"/>
                  <w:r w:rsidRPr="00D73108">
                    <w:rPr>
                      <w:b/>
                      <w:bCs/>
                      <w:color w:val="000000"/>
                      <w:sz w:val="16"/>
                      <w:szCs w:val="16"/>
                    </w:rPr>
                    <w:t xml:space="preserve"> Ders Yükü ve Mevcut Ders Yükü ve Diğer Görevleri</w:t>
                  </w:r>
                </w:p>
              </w:tc>
            </w:tr>
            <w:tr w:rsidR="00E43E6B" w:rsidRPr="00D73108" w14:paraId="26EFD960"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72AB1735" w14:textId="77777777" w:rsidR="00E43E6B" w:rsidRPr="00D73108" w:rsidRDefault="00E43E6B" w:rsidP="00E43E6B">
                  <w:pPr>
                    <w:pStyle w:val="NormalWeb"/>
                    <w:spacing w:before="0" w:beforeAutospacing="0" w:after="0" w:afterAutospacing="0" w:line="360" w:lineRule="auto"/>
                    <w:ind w:left="306"/>
                    <w:jc w:val="both"/>
                    <w:rPr>
                      <w:sz w:val="16"/>
                      <w:szCs w:val="16"/>
                    </w:rPr>
                  </w:pPr>
                  <w:r w:rsidRPr="00D73108">
                    <w:rPr>
                      <w:b/>
                      <w:bCs/>
                      <w:color w:val="000000"/>
                      <w:sz w:val="16"/>
                      <w:szCs w:val="16"/>
                    </w:rPr>
                    <w:t xml:space="preserve">Akademik </w:t>
                  </w:r>
                  <w:proofErr w:type="spellStart"/>
                  <w:r w:rsidRPr="00D73108">
                    <w:rPr>
                      <w:b/>
                      <w:bCs/>
                      <w:color w:val="000000"/>
                      <w:sz w:val="16"/>
                      <w:szCs w:val="16"/>
                    </w:rPr>
                    <w:t>Ünvan</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28A64FC1" w14:textId="77777777" w:rsidR="00E43E6B" w:rsidRPr="00D73108" w:rsidRDefault="00E43E6B" w:rsidP="00E43E6B">
                  <w:pPr>
                    <w:pStyle w:val="NormalWeb"/>
                    <w:spacing w:before="0" w:beforeAutospacing="0" w:after="0" w:afterAutospacing="0" w:line="360" w:lineRule="auto"/>
                    <w:ind w:left="618"/>
                    <w:jc w:val="both"/>
                    <w:rPr>
                      <w:sz w:val="16"/>
                      <w:szCs w:val="16"/>
                    </w:rPr>
                  </w:pPr>
                  <w:r w:rsidRPr="00D73108">
                    <w:rPr>
                      <w:b/>
                      <w:bCs/>
                      <w:color w:val="000000"/>
                      <w:sz w:val="16"/>
                      <w:szCs w:val="16"/>
                    </w:rPr>
                    <w:t xml:space="preserve">Ad, </w:t>
                  </w:r>
                  <w:proofErr w:type="spellStart"/>
                  <w:r w:rsidRPr="00D73108">
                    <w:rPr>
                      <w:b/>
                      <w:bCs/>
                      <w:color w:val="000000"/>
                      <w:sz w:val="16"/>
                      <w:szCs w:val="16"/>
                    </w:rPr>
                    <w:t>Soyad</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F4E7090" w14:textId="77777777" w:rsidR="00E43E6B" w:rsidRPr="00D73108" w:rsidRDefault="00E43E6B" w:rsidP="00E43E6B">
                  <w:pPr>
                    <w:pStyle w:val="NormalWeb"/>
                    <w:spacing w:before="0" w:beforeAutospacing="0" w:after="0" w:afterAutospacing="0" w:line="360" w:lineRule="auto"/>
                    <w:ind w:right="743"/>
                    <w:jc w:val="both"/>
                    <w:rPr>
                      <w:sz w:val="16"/>
                      <w:szCs w:val="16"/>
                    </w:rPr>
                  </w:pPr>
                  <w:r w:rsidRPr="00D73108">
                    <w:rPr>
                      <w:b/>
                      <w:bCs/>
                      <w:color w:val="000000"/>
                      <w:sz w:val="16"/>
                      <w:szCs w:val="16"/>
                    </w:rPr>
                    <w:t>En az</w:t>
                  </w:r>
                </w:p>
              </w:tc>
              <w:tc>
                <w:tcPr>
                  <w:tcW w:w="0" w:type="auto"/>
                  <w:tcBorders>
                    <w:top w:val="single" w:sz="4" w:space="0" w:color="000000"/>
                    <w:left w:val="single" w:sz="4" w:space="0" w:color="000000"/>
                    <w:bottom w:val="single" w:sz="4" w:space="0" w:color="000000"/>
                    <w:right w:val="single" w:sz="4" w:space="0" w:color="000000"/>
                  </w:tcBorders>
                  <w:hideMark/>
                </w:tcPr>
                <w:p w14:paraId="4F4108CC" w14:textId="77777777" w:rsidR="00E43E6B" w:rsidRPr="00D73108" w:rsidRDefault="00E43E6B" w:rsidP="00E43E6B">
                  <w:pPr>
                    <w:pStyle w:val="NormalWeb"/>
                    <w:spacing w:before="0" w:beforeAutospacing="0" w:after="0" w:afterAutospacing="0" w:line="360" w:lineRule="auto"/>
                    <w:ind w:left="233"/>
                    <w:jc w:val="both"/>
                    <w:rPr>
                      <w:sz w:val="16"/>
                      <w:szCs w:val="16"/>
                    </w:rPr>
                  </w:pPr>
                  <w:r w:rsidRPr="00D73108">
                    <w:rPr>
                      <w:b/>
                      <w:bCs/>
                      <w:color w:val="000000"/>
                      <w:sz w:val="16"/>
                      <w:szCs w:val="16"/>
                    </w:rPr>
                    <w:t>Mevcut Ders Yükü</w:t>
                  </w:r>
                </w:p>
              </w:tc>
              <w:tc>
                <w:tcPr>
                  <w:tcW w:w="0" w:type="auto"/>
                  <w:tcBorders>
                    <w:top w:val="single" w:sz="4" w:space="0" w:color="000000"/>
                    <w:left w:val="single" w:sz="4" w:space="0" w:color="000000"/>
                    <w:bottom w:val="single" w:sz="4" w:space="0" w:color="000000"/>
                    <w:right w:val="single" w:sz="4" w:space="0" w:color="000000"/>
                  </w:tcBorders>
                  <w:hideMark/>
                </w:tcPr>
                <w:p w14:paraId="0CFB54B3" w14:textId="77777777" w:rsidR="00E43E6B" w:rsidRPr="00D73108" w:rsidRDefault="00E43E6B" w:rsidP="00E43E6B">
                  <w:pPr>
                    <w:pStyle w:val="NormalWeb"/>
                    <w:spacing w:before="0" w:beforeAutospacing="0" w:after="0" w:afterAutospacing="0" w:line="360" w:lineRule="auto"/>
                    <w:ind w:left="233"/>
                    <w:jc w:val="both"/>
                    <w:rPr>
                      <w:sz w:val="16"/>
                      <w:szCs w:val="16"/>
                    </w:rPr>
                  </w:pPr>
                  <w:r w:rsidRPr="00D73108">
                    <w:rPr>
                      <w:b/>
                      <w:bCs/>
                      <w:color w:val="000000"/>
                      <w:sz w:val="16"/>
                      <w:szCs w:val="16"/>
                    </w:rPr>
                    <w:t>Tez Danışmanlık</w:t>
                  </w:r>
                </w:p>
              </w:tc>
              <w:tc>
                <w:tcPr>
                  <w:tcW w:w="0" w:type="auto"/>
                  <w:tcBorders>
                    <w:top w:val="single" w:sz="4" w:space="0" w:color="000000"/>
                    <w:left w:val="single" w:sz="4" w:space="0" w:color="000000"/>
                    <w:bottom w:val="single" w:sz="4" w:space="0" w:color="000000"/>
                    <w:right w:val="single" w:sz="4" w:space="0" w:color="000000"/>
                  </w:tcBorders>
                  <w:hideMark/>
                </w:tcPr>
                <w:p w14:paraId="20ED21A8" w14:textId="77777777" w:rsidR="00E43E6B" w:rsidRPr="00D73108" w:rsidRDefault="00E43E6B" w:rsidP="00E43E6B">
                  <w:pPr>
                    <w:pStyle w:val="NormalWeb"/>
                    <w:spacing w:before="0" w:beforeAutospacing="0" w:after="0" w:afterAutospacing="0" w:line="360" w:lineRule="auto"/>
                    <w:ind w:left="233"/>
                    <w:jc w:val="both"/>
                    <w:rPr>
                      <w:sz w:val="16"/>
                      <w:szCs w:val="16"/>
                    </w:rPr>
                  </w:pPr>
                  <w:r w:rsidRPr="00D73108">
                    <w:rPr>
                      <w:b/>
                      <w:bCs/>
                      <w:color w:val="000000"/>
                      <w:sz w:val="16"/>
                      <w:szCs w:val="16"/>
                    </w:rPr>
                    <w:t>Akademik İşler</w:t>
                  </w:r>
                </w:p>
              </w:tc>
              <w:tc>
                <w:tcPr>
                  <w:tcW w:w="0" w:type="auto"/>
                  <w:tcBorders>
                    <w:top w:val="single" w:sz="4" w:space="0" w:color="000000"/>
                    <w:left w:val="single" w:sz="4" w:space="0" w:color="000000"/>
                    <w:bottom w:val="single" w:sz="4" w:space="0" w:color="000000"/>
                    <w:right w:val="single" w:sz="4" w:space="0" w:color="000000"/>
                  </w:tcBorders>
                  <w:hideMark/>
                </w:tcPr>
                <w:p w14:paraId="44310093" w14:textId="77777777" w:rsidR="00E43E6B" w:rsidRPr="00D73108" w:rsidRDefault="00E43E6B" w:rsidP="00E43E6B">
                  <w:pPr>
                    <w:pStyle w:val="NormalWeb"/>
                    <w:spacing w:before="0" w:beforeAutospacing="0" w:after="0" w:afterAutospacing="0" w:line="360" w:lineRule="auto"/>
                    <w:ind w:left="233"/>
                    <w:jc w:val="both"/>
                    <w:rPr>
                      <w:sz w:val="16"/>
                      <w:szCs w:val="16"/>
                    </w:rPr>
                  </w:pPr>
                  <w:r w:rsidRPr="00D73108">
                    <w:rPr>
                      <w:b/>
                      <w:bCs/>
                      <w:color w:val="000000"/>
                      <w:sz w:val="16"/>
                      <w:szCs w:val="16"/>
                    </w:rPr>
                    <w:t>İdari İşler</w:t>
                  </w:r>
                </w:p>
              </w:tc>
            </w:tr>
            <w:tr w:rsidR="00E43E6B" w:rsidRPr="00D73108" w14:paraId="23677BA6"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5A7306C6" w14:textId="77777777" w:rsidR="00E43E6B" w:rsidRPr="00D73108" w:rsidRDefault="00E43E6B" w:rsidP="00E43E6B">
                  <w:pPr>
                    <w:pStyle w:val="NormalWeb"/>
                    <w:spacing w:before="0" w:beforeAutospacing="0" w:after="0" w:afterAutospacing="0" w:line="360" w:lineRule="auto"/>
                    <w:jc w:val="both"/>
                    <w:rPr>
                      <w:sz w:val="16"/>
                      <w:szCs w:val="16"/>
                    </w:rPr>
                  </w:pPr>
                  <w:r>
                    <w:rPr>
                      <w:color w:val="000000"/>
                      <w:sz w:val="16"/>
                      <w:szCs w:val="16"/>
                    </w:rPr>
                    <w:t>Prof</w:t>
                  </w:r>
                  <w:r w:rsidRPr="00D73108">
                    <w:rPr>
                      <w:color w:val="000000"/>
                      <w:sz w:val="16"/>
                      <w:szCs w:val="16"/>
                    </w:rPr>
                    <w:t>. Dr.</w:t>
                  </w:r>
                </w:p>
              </w:tc>
              <w:tc>
                <w:tcPr>
                  <w:tcW w:w="0" w:type="auto"/>
                  <w:tcBorders>
                    <w:top w:val="single" w:sz="4" w:space="0" w:color="000000"/>
                    <w:left w:val="single" w:sz="4" w:space="0" w:color="000000"/>
                    <w:bottom w:val="single" w:sz="4" w:space="0" w:color="000000"/>
                    <w:right w:val="single" w:sz="4" w:space="0" w:color="000000"/>
                  </w:tcBorders>
                  <w:hideMark/>
                </w:tcPr>
                <w:p w14:paraId="09D7BE0A"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Serkan Timur</w:t>
                  </w:r>
                </w:p>
              </w:tc>
              <w:tc>
                <w:tcPr>
                  <w:tcW w:w="0" w:type="auto"/>
                  <w:tcBorders>
                    <w:top w:val="single" w:sz="4" w:space="0" w:color="000000"/>
                    <w:left w:val="single" w:sz="4" w:space="0" w:color="000000"/>
                    <w:bottom w:val="single" w:sz="4" w:space="0" w:color="000000"/>
                    <w:right w:val="single" w:sz="4" w:space="0" w:color="000000"/>
                  </w:tcBorders>
                  <w:hideMark/>
                </w:tcPr>
                <w:p w14:paraId="34A22C86"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4C92CE92" w14:textId="77777777" w:rsidR="00E43E6B" w:rsidRPr="00D73108" w:rsidRDefault="00E43E6B" w:rsidP="00E43E6B">
                  <w:pPr>
                    <w:spacing w:line="360" w:lineRule="auto"/>
                    <w:jc w:val="both"/>
                    <w:rPr>
                      <w:sz w:val="16"/>
                      <w:szCs w:val="16"/>
                    </w:rPr>
                  </w:pPr>
                  <w:r w:rsidRPr="00D73108">
                    <w:rPr>
                      <w:sz w:val="16"/>
                      <w:szCs w:val="16"/>
                    </w:rPr>
                    <w:t>30</w:t>
                  </w:r>
                </w:p>
              </w:tc>
              <w:tc>
                <w:tcPr>
                  <w:tcW w:w="0" w:type="auto"/>
                  <w:tcBorders>
                    <w:top w:val="single" w:sz="4" w:space="0" w:color="000000"/>
                    <w:left w:val="single" w:sz="4" w:space="0" w:color="000000"/>
                    <w:bottom w:val="single" w:sz="4" w:space="0" w:color="000000"/>
                    <w:right w:val="single" w:sz="4" w:space="0" w:color="000000"/>
                  </w:tcBorders>
                  <w:hideMark/>
                </w:tcPr>
                <w:p w14:paraId="370B923A" w14:textId="77777777" w:rsidR="00E43E6B" w:rsidRPr="00D73108" w:rsidRDefault="00E43E6B" w:rsidP="00E43E6B">
                  <w:pPr>
                    <w:spacing w:line="360" w:lineRule="auto"/>
                    <w:jc w:val="both"/>
                    <w:rPr>
                      <w:sz w:val="16"/>
                      <w:szCs w:val="16"/>
                    </w:rPr>
                  </w:pPr>
                  <w:r w:rsidRPr="00D73108">
                    <w:rPr>
                      <w:sz w:val="16"/>
                      <w:szCs w:val="16"/>
                    </w:rPr>
                    <w:t>8</w:t>
                  </w:r>
                </w:p>
              </w:tc>
              <w:tc>
                <w:tcPr>
                  <w:tcW w:w="0" w:type="auto"/>
                  <w:tcBorders>
                    <w:top w:val="single" w:sz="4" w:space="0" w:color="000000"/>
                    <w:left w:val="single" w:sz="4" w:space="0" w:color="000000"/>
                    <w:bottom w:val="single" w:sz="4" w:space="0" w:color="000000"/>
                    <w:right w:val="single" w:sz="4" w:space="0" w:color="000000"/>
                  </w:tcBorders>
                  <w:hideMark/>
                </w:tcPr>
                <w:p w14:paraId="51F59715" w14:textId="77777777" w:rsidR="00E43E6B" w:rsidRPr="00D73108" w:rsidRDefault="00E43E6B" w:rsidP="00E43E6B">
                  <w:pPr>
                    <w:spacing w:line="360" w:lineRule="auto"/>
                    <w:jc w:val="both"/>
                    <w:rPr>
                      <w:sz w:val="16"/>
                      <w:szCs w:val="16"/>
                    </w:rPr>
                  </w:pPr>
                  <w:r w:rsidRPr="00D73108">
                    <w:rPr>
                      <w:sz w:val="16"/>
                      <w:szCs w:val="16"/>
                    </w:rPr>
                    <w:t>2</w:t>
                  </w:r>
                </w:p>
              </w:tc>
              <w:tc>
                <w:tcPr>
                  <w:tcW w:w="0" w:type="auto"/>
                  <w:tcBorders>
                    <w:top w:val="single" w:sz="4" w:space="0" w:color="000000"/>
                    <w:left w:val="single" w:sz="4" w:space="0" w:color="000000"/>
                    <w:bottom w:val="single" w:sz="4" w:space="0" w:color="000000"/>
                    <w:right w:val="single" w:sz="4" w:space="0" w:color="000000"/>
                  </w:tcBorders>
                  <w:hideMark/>
                </w:tcPr>
                <w:p w14:paraId="55B1DC91" w14:textId="77777777" w:rsidR="00E43E6B" w:rsidRPr="00D73108" w:rsidRDefault="00E43E6B" w:rsidP="00E43E6B">
                  <w:pPr>
                    <w:pStyle w:val="ListParagraph"/>
                    <w:numPr>
                      <w:ilvl w:val="0"/>
                      <w:numId w:val="1"/>
                    </w:numPr>
                    <w:spacing w:line="360" w:lineRule="auto"/>
                    <w:jc w:val="both"/>
                    <w:rPr>
                      <w:sz w:val="16"/>
                      <w:szCs w:val="16"/>
                    </w:rPr>
                  </w:pPr>
                </w:p>
              </w:tc>
            </w:tr>
            <w:tr w:rsidR="00E43E6B" w:rsidRPr="00D73108" w14:paraId="7563CCFA"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53FF4208" w14:textId="77777777" w:rsidR="00E43E6B" w:rsidRPr="00D73108" w:rsidRDefault="00E43E6B" w:rsidP="00E43E6B">
                  <w:pPr>
                    <w:pStyle w:val="NormalWeb"/>
                    <w:spacing w:before="0" w:beforeAutospacing="0" w:after="0" w:afterAutospacing="0" w:line="360" w:lineRule="auto"/>
                    <w:jc w:val="both"/>
                    <w:rPr>
                      <w:sz w:val="16"/>
                      <w:szCs w:val="16"/>
                    </w:rPr>
                  </w:pPr>
                  <w:r>
                    <w:rPr>
                      <w:color w:val="000000"/>
                      <w:sz w:val="16"/>
                      <w:szCs w:val="16"/>
                    </w:rPr>
                    <w:t>Prof</w:t>
                  </w:r>
                  <w:r w:rsidRPr="00D73108">
                    <w:rPr>
                      <w:color w:val="000000"/>
                      <w:sz w:val="16"/>
                      <w:szCs w:val="16"/>
                    </w:rPr>
                    <w:t>. Dr.</w:t>
                  </w:r>
                </w:p>
              </w:tc>
              <w:tc>
                <w:tcPr>
                  <w:tcW w:w="0" w:type="auto"/>
                  <w:tcBorders>
                    <w:top w:val="single" w:sz="4" w:space="0" w:color="000000"/>
                    <w:left w:val="single" w:sz="4" w:space="0" w:color="000000"/>
                    <w:bottom w:val="single" w:sz="4" w:space="0" w:color="000000"/>
                    <w:right w:val="single" w:sz="4" w:space="0" w:color="000000"/>
                  </w:tcBorders>
                  <w:hideMark/>
                </w:tcPr>
                <w:p w14:paraId="029505A0"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Betül Timur</w:t>
                  </w:r>
                </w:p>
              </w:tc>
              <w:tc>
                <w:tcPr>
                  <w:tcW w:w="0" w:type="auto"/>
                  <w:tcBorders>
                    <w:top w:val="single" w:sz="4" w:space="0" w:color="000000"/>
                    <w:left w:val="single" w:sz="4" w:space="0" w:color="000000"/>
                    <w:bottom w:val="single" w:sz="4" w:space="0" w:color="000000"/>
                    <w:right w:val="single" w:sz="4" w:space="0" w:color="000000"/>
                  </w:tcBorders>
                  <w:hideMark/>
                </w:tcPr>
                <w:p w14:paraId="2A058100"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3032A77B" w14:textId="77777777" w:rsidR="00E43E6B" w:rsidRPr="001C5C3C" w:rsidRDefault="00E43E6B" w:rsidP="00E43E6B">
                  <w:pPr>
                    <w:spacing w:line="360" w:lineRule="auto"/>
                    <w:jc w:val="both"/>
                    <w:rPr>
                      <w:sz w:val="16"/>
                      <w:szCs w:val="16"/>
                    </w:rPr>
                  </w:pPr>
                  <w:r>
                    <w:rPr>
                      <w:sz w:val="16"/>
                      <w:szCs w:val="16"/>
                    </w:rPr>
                    <w:t>30</w:t>
                  </w:r>
                </w:p>
              </w:tc>
              <w:tc>
                <w:tcPr>
                  <w:tcW w:w="0" w:type="auto"/>
                  <w:tcBorders>
                    <w:top w:val="single" w:sz="4" w:space="0" w:color="000000"/>
                    <w:left w:val="single" w:sz="4" w:space="0" w:color="000000"/>
                    <w:bottom w:val="single" w:sz="4" w:space="0" w:color="000000"/>
                    <w:right w:val="single" w:sz="4" w:space="0" w:color="000000"/>
                  </w:tcBorders>
                  <w:hideMark/>
                </w:tcPr>
                <w:p w14:paraId="224FF94B" w14:textId="77777777" w:rsidR="00E43E6B" w:rsidRPr="001C5C3C" w:rsidRDefault="00E43E6B" w:rsidP="00E43E6B">
                  <w:pPr>
                    <w:spacing w:line="360" w:lineRule="auto"/>
                    <w:jc w:val="both"/>
                    <w:rPr>
                      <w:sz w:val="16"/>
                      <w:szCs w:val="16"/>
                    </w:rPr>
                  </w:pPr>
                  <w:r>
                    <w:rPr>
                      <w:sz w:val="16"/>
                      <w:szCs w:val="16"/>
                    </w:rPr>
                    <w:t>8</w:t>
                  </w:r>
                </w:p>
              </w:tc>
              <w:tc>
                <w:tcPr>
                  <w:tcW w:w="0" w:type="auto"/>
                  <w:tcBorders>
                    <w:top w:val="single" w:sz="4" w:space="0" w:color="000000"/>
                    <w:left w:val="single" w:sz="4" w:space="0" w:color="000000"/>
                    <w:bottom w:val="single" w:sz="4" w:space="0" w:color="000000"/>
                    <w:right w:val="single" w:sz="4" w:space="0" w:color="000000"/>
                  </w:tcBorders>
                  <w:hideMark/>
                </w:tcPr>
                <w:p w14:paraId="711B8364" w14:textId="77777777" w:rsidR="00E43E6B" w:rsidRPr="001C5C3C" w:rsidRDefault="00E43E6B" w:rsidP="00E43E6B">
                  <w:pPr>
                    <w:spacing w:line="360" w:lineRule="auto"/>
                    <w:jc w:val="both"/>
                    <w:rPr>
                      <w:sz w:val="16"/>
                      <w:szCs w:val="16"/>
                    </w:rPr>
                  </w:pPr>
                  <w:r>
                    <w:rPr>
                      <w:sz w:val="16"/>
                      <w:szCs w:val="16"/>
                    </w:rPr>
                    <w:t>2</w:t>
                  </w:r>
                </w:p>
              </w:tc>
              <w:tc>
                <w:tcPr>
                  <w:tcW w:w="0" w:type="auto"/>
                  <w:tcBorders>
                    <w:top w:val="single" w:sz="4" w:space="0" w:color="000000"/>
                    <w:left w:val="single" w:sz="4" w:space="0" w:color="000000"/>
                    <w:bottom w:val="single" w:sz="4" w:space="0" w:color="000000"/>
                    <w:right w:val="single" w:sz="4" w:space="0" w:color="000000"/>
                  </w:tcBorders>
                  <w:hideMark/>
                </w:tcPr>
                <w:p w14:paraId="478C88AA" w14:textId="77777777" w:rsidR="00E43E6B" w:rsidRPr="001C5C3C" w:rsidRDefault="00E43E6B" w:rsidP="00E43E6B">
                  <w:pPr>
                    <w:pStyle w:val="ListParagraph"/>
                    <w:numPr>
                      <w:ilvl w:val="0"/>
                      <w:numId w:val="1"/>
                    </w:numPr>
                    <w:spacing w:line="360" w:lineRule="auto"/>
                    <w:jc w:val="both"/>
                    <w:rPr>
                      <w:sz w:val="16"/>
                      <w:szCs w:val="16"/>
                    </w:rPr>
                  </w:pPr>
                </w:p>
              </w:tc>
            </w:tr>
            <w:tr w:rsidR="00E43E6B" w:rsidRPr="00D73108" w14:paraId="3197990E"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10BB9041"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Doç. Dr.</w:t>
                  </w:r>
                </w:p>
              </w:tc>
              <w:tc>
                <w:tcPr>
                  <w:tcW w:w="0" w:type="auto"/>
                  <w:tcBorders>
                    <w:top w:val="single" w:sz="4" w:space="0" w:color="000000"/>
                    <w:left w:val="single" w:sz="4" w:space="0" w:color="000000"/>
                    <w:bottom w:val="single" w:sz="4" w:space="0" w:color="000000"/>
                    <w:right w:val="single" w:sz="4" w:space="0" w:color="000000"/>
                  </w:tcBorders>
                  <w:hideMark/>
                </w:tcPr>
                <w:p w14:paraId="0699C3CA"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Fatih Doğan</w:t>
                  </w:r>
                </w:p>
              </w:tc>
              <w:tc>
                <w:tcPr>
                  <w:tcW w:w="0" w:type="auto"/>
                  <w:tcBorders>
                    <w:top w:val="single" w:sz="4" w:space="0" w:color="000000"/>
                    <w:left w:val="single" w:sz="4" w:space="0" w:color="000000"/>
                    <w:bottom w:val="single" w:sz="4" w:space="0" w:color="000000"/>
                    <w:right w:val="single" w:sz="4" w:space="0" w:color="000000"/>
                  </w:tcBorders>
                  <w:hideMark/>
                </w:tcPr>
                <w:p w14:paraId="53F8DC5F"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0D2B0700" w14:textId="77777777" w:rsidR="00E43E6B" w:rsidRPr="00D73108" w:rsidRDefault="00E43E6B" w:rsidP="00E43E6B">
                  <w:pPr>
                    <w:spacing w:line="360" w:lineRule="auto"/>
                    <w:jc w:val="both"/>
                    <w:rPr>
                      <w:sz w:val="16"/>
                      <w:szCs w:val="16"/>
                    </w:rPr>
                  </w:pPr>
                  <w:r w:rsidRPr="00D73108">
                    <w:rPr>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46B84059" w14:textId="77777777" w:rsidR="00E43E6B" w:rsidRPr="00D73108" w:rsidRDefault="00E43E6B" w:rsidP="00E43E6B">
                  <w:pPr>
                    <w:spacing w:line="360" w:lineRule="auto"/>
                    <w:jc w:val="both"/>
                    <w:rPr>
                      <w:sz w:val="16"/>
                      <w:szCs w:val="16"/>
                    </w:rPr>
                  </w:pPr>
                  <w:r w:rsidRPr="00D73108">
                    <w:rPr>
                      <w:sz w:val="16"/>
                      <w:szCs w:val="16"/>
                    </w:rPr>
                    <w:t>8</w:t>
                  </w:r>
                </w:p>
              </w:tc>
              <w:tc>
                <w:tcPr>
                  <w:tcW w:w="0" w:type="auto"/>
                  <w:tcBorders>
                    <w:top w:val="single" w:sz="4" w:space="0" w:color="000000"/>
                    <w:left w:val="single" w:sz="4" w:space="0" w:color="000000"/>
                    <w:bottom w:val="single" w:sz="4" w:space="0" w:color="000000"/>
                    <w:right w:val="single" w:sz="4" w:space="0" w:color="000000"/>
                  </w:tcBorders>
                  <w:hideMark/>
                </w:tcPr>
                <w:p w14:paraId="25897CC3" w14:textId="77777777" w:rsidR="00E43E6B" w:rsidRPr="00D73108" w:rsidRDefault="00E43E6B" w:rsidP="00E43E6B">
                  <w:pPr>
                    <w:spacing w:line="360" w:lineRule="auto"/>
                    <w:jc w:val="both"/>
                    <w:rPr>
                      <w:sz w:val="16"/>
                      <w:szCs w:val="16"/>
                    </w:rPr>
                  </w:pPr>
                  <w:r w:rsidRPr="00D73108">
                    <w:rPr>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268403EE" w14:textId="77777777" w:rsidR="00E43E6B" w:rsidRPr="00D73108" w:rsidRDefault="00E43E6B" w:rsidP="00E43E6B">
                  <w:pPr>
                    <w:spacing w:line="360" w:lineRule="auto"/>
                    <w:jc w:val="both"/>
                    <w:rPr>
                      <w:sz w:val="16"/>
                      <w:szCs w:val="16"/>
                    </w:rPr>
                  </w:pPr>
                  <w:r w:rsidRPr="00D73108">
                    <w:rPr>
                      <w:sz w:val="16"/>
                      <w:szCs w:val="16"/>
                    </w:rPr>
                    <w:t>12</w:t>
                  </w:r>
                </w:p>
              </w:tc>
            </w:tr>
            <w:tr w:rsidR="00E43E6B" w:rsidRPr="00D73108" w14:paraId="029ACA1F"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1FD76E87"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Doç. Dr.</w:t>
                  </w:r>
                </w:p>
              </w:tc>
              <w:tc>
                <w:tcPr>
                  <w:tcW w:w="0" w:type="auto"/>
                  <w:tcBorders>
                    <w:top w:val="single" w:sz="4" w:space="0" w:color="000000"/>
                    <w:left w:val="single" w:sz="4" w:space="0" w:color="000000"/>
                    <w:bottom w:val="single" w:sz="4" w:space="0" w:color="000000"/>
                    <w:right w:val="single" w:sz="4" w:space="0" w:color="000000"/>
                  </w:tcBorders>
                  <w:hideMark/>
                </w:tcPr>
                <w:p w14:paraId="26B7EC9D"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Sibel Telli</w:t>
                  </w:r>
                </w:p>
              </w:tc>
              <w:tc>
                <w:tcPr>
                  <w:tcW w:w="0" w:type="auto"/>
                  <w:tcBorders>
                    <w:top w:val="single" w:sz="4" w:space="0" w:color="000000"/>
                    <w:left w:val="single" w:sz="4" w:space="0" w:color="000000"/>
                    <w:bottom w:val="single" w:sz="4" w:space="0" w:color="000000"/>
                    <w:right w:val="single" w:sz="4" w:space="0" w:color="000000"/>
                  </w:tcBorders>
                  <w:hideMark/>
                </w:tcPr>
                <w:p w14:paraId="78FD0605"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1DDCD67E" w14:textId="77777777" w:rsidR="00E43E6B" w:rsidRPr="00D73108" w:rsidRDefault="00E43E6B" w:rsidP="00E43E6B">
                  <w:pPr>
                    <w:spacing w:line="360" w:lineRule="auto"/>
                    <w:jc w:val="both"/>
                    <w:rPr>
                      <w:sz w:val="16"/>
                      <w:szCs w:val="16"/>
                    </w:rPr>
                  </w:pPr>
                  <w:r w:rsidRPr="00D73108">
                    <w:rPr>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14:paraId="3C1D702C" w14:textId="77777777" w:rsidR="00E43E6B" w:rsidRPr="00D73108" w:rsidRDefault="00E43E6B" w:rsidP="00E43E6B">
                  <w:pPr>
                    <w:spacing w:line="360" w:lineRule="auto"/>
                    <w:jc w:val="both"/>
                    <w:rPr>
                      <w:sz w:val="16"/>
                      <w:szCs w:val="16"/>
                    </w:rPr>
                  </w:pPr>
                </w:p>
              </w:tc>
              <w:tc>
                <w:tcPr>
                  <w:tcW w:w="0" w:type="auto"/>
                  <w:tcBorders>
                    <w:top w:val="single" w:sz="4" w:space="0" w:color="000000"/>
                    <w:left w:val="single" w:sz="4" w:space="0" w:color="000000"/>
                    <w:bottom w:val="single" w:sz="4" w:space="0" w:color="000000"/>
                    <w:right w:val="single" w:sz="4" w:space="0" w:color="000000"/>
                  </w:tcBorders>
                  <w:hideMark/>
                </w:tcPr>
                <w:p w14:paraId="50651E00" w14:textId="77777777" w:rsidR="00E43E6B" w:rsidRPr="00D73108" w:rsidRDefault="00E43E6B" w:rsidP="00E43E6B">
                  <w:pPr>
                    <w:spacing w:line="360" w:lineRule="auto"/>
                    <w:jc w:val="both"/>
                    <w:rPr>
                      <w:sz w:val="16"/>
                      <w:szCs w:val="16"/>
                    </w:rPr>
                  </w:pPr>
                  <w:r w:rsidRPr="00D73108">
                    <w:rPr>
                      <w:sz w:val="16"/>
                      <w:szCs w:val="16"/>
                    </w:rPr>
                    <w:t>22</w:t>
                  </w:r>
                </w:p>
              </w:tc>
              <w:tc>
                <w:tcPr>
                  <w:tcW w:w="0" w:type="auto"/>
                  <w:tcBorders>
                    <w:top w:val="single" w:sz="4" w:space="0" w:color="000000"/>
                    <w:left w:val="single" w:sz="4" w:space="0" w:color="000000"/>
                    <w:bottom w:val="single" w:sz="4" w:space="0" w:color="000000"/>
                    <w:right w:val="single" w:sz="4" w:space="0" w:color="000000"/>
                  </w:tcBorders>
                  <w:hideMark/>
                </w:tcPr>
                <w:p w14:paraId="523CD3EB" w14:textId="77777777" w:rsidR="00E43E6B" w:rsidRPr="00D73108" w:rsidRDefault="00E43E6B" w:rsidP="00E43E6B">
                  <w:pPr>
                    <w:spacing w:line="360" w:lineRule="auto"/>
                    <w:jc w:val="both"/>
                    <w:rPr>
                      <w:sz w:val="16"/>
                      <w:szCs w:val="16"/>
                    </w:rPr>
                  </w:pPr>
                </w:p>
              </w:tc>
            </w:tr>
            <w:tr w:rsidR="00E43E6B" w:rsidRPr="00D73108" w14:paraId="6A45B614"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tcPr>
                <w:p w14:paraId="0748C262" w14:textId="77777777" w:rsidR="00E43E6B" w:rsidRPr="0076178F" w:rsidRDefault="00E43E6B" w:rsidP="00E43E6B">
                  <w:pPr>
                    <w:pStyle w:val="NormalWeb"/>
                    <w:spacing w:before="0" w:beforeAutospacing="0" w:after="0" w:afterAutospacing="0" w:line="360" w:lineRule="auto"/>
                    <w:jc w:val="both"/>
                    <w:rPr>
                      <w:color w:val="000000"/>
                      <w:sz w:val="16"/>
                      <w:szCs w:val="16"/>
                    </w:rPr>
                  </w:pPr>
                  <w:r>
                    <w:rPr>
                      <w:color w:val="000000"/>
                      <w:sz w:val="16"/>
                      <w:szCs w:val="16"/>
                    </w:rPr>
                    <w:t>Doç. Dr.</w:t>
                  </w:r>
                </w:p>
              </w:tc>
              <w:tc>
                <w:tcPr>
                  <w:tcW w:w="0" w:type="auto"/>
                  <w:tcBorders>
                    <w:top w:val="single" w:sz="4" w:space="0" w:color="000000"/>
                    <w:left w:val="single" w:sz="4" w:space="0" w:color="000000"/>
                    <w:bottom w:val="single" w:sz="4" w:space="0" w:color="000000"/>
                    <w:right w:val="single" w:sz="4" w:space="0" w:color="000000"/>
                  </w:tcBorders>
                </w:tcPr>
                <w:p w14:paraId="0D55E926" w14:textId="77777777" w:rsidR="00E43E6B" w:rsidRPr="0076178F" w:rsidRDefault="00E43E6B" w:rsidP="00E43E6B">
                  <w:pPr>
                    <w:pStyle w:val="NormalWeb"/>
                    <w:spacing w:before="0" w:beforeAutospacing="0" w:after="0" w:afterAutospacing="0" w:line="360" w:lineRule="auto"/>
                    <w:jc w:val="both"/>
                    <w:rPr>
                      <w:color w:val="000000"/>
                      <w:sz w:val="16"/>
                      <w:szCs w:val="16"/>
                    </w:rPr>
                  </w:pPr>
                  <w:r>
                    <w:rPr>
                      <w:color w:val="000000"/>
                      <w:sz w:val="16"/>
                      <w:szCs w:val="16"/>
                    </w:rPr>
                    <w:t xml:space="preserve">Alptürk </w:t>
                  </w:r>
                  <w:proofErr w:type="spellStart"/>
                  <w:r>
                    <w:rPr>
                      <w:color w:val="000000"/>
                      <w:sz w:val="16"/>
                      <w:szCs w:val="16"/>
                    </w:rPr>
                    <w:t>Akçöltekin</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33DDFC1C" w14:textId="77777777" w:rsidR="00E43E6B" w:rsidRPr="0076178F" w:rsidRDefault="00E43E6B" w:rsidP="00E43E6B">
                  <w:pPr>
                    <w:pStyle w:val="NormalWeb"/>
                    <w:spacing w:before="0" w:beforeAutospacing="0" w:after="0" w:afterAutospacing="0" w:line="360" w:lineRule="auto"/>
                    <w:jc w:val="both"/>
                    <w:rPr>
                      <w:color w:val="000000"/>
                      <w:sz w:val="16"/>
                      <w:szCs w:val="16"/>
                    </w:rPr>
                  </w:pPr>
                  <w:r>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14:paraId="661D9A49" w14:textId="77777777" w:rsidR="00E43E6B" w:rsidRPr="00D73108" w:rsidRDefault="00E43E6B" w:rsidP="00E43E6B">
                  <w:pPr>
                    <w:spacing w:line="360" w:lineRule="auto"/>
                    <w:jc w:val="both"/>
                    <w:rPr>
                      <w:sz w:val="16"/>
                      <w:szCs w:val="16"/>
                    </w:rPr>
                  </w:pPr>
                  <w:r>
                    <w:rPr>
                      <w:sz w:val="16"/>
                      <w:szCs w:val="16"/>
                    </w:rPr>
                    <w:t>30</w:t>
                  </w:r>
                </w:p>
              </w:tc>
              <w:tc>
                <w:tcPr>
                  <w:tcW w:w="0" w:type="auto"/>
                  <w:tcBorders>
                    <w:top w:val="single" w:sz="4" w:space="0" w:color="000000"/>
                    <w:left w:val="single" w:sz="4" w:space="0" w:color="000000"/>
                    <w:bottom w:val="single" w:sz="4" w:space="0" w:color="000000"/>
                    <w:right w:val="single" w:sz="4" w:space="0" w:color="000000"/>
                  </w:tcBorders>
                </w:tcPr>
                <w:p w14:paraId="18B4CCD8" w14:textId="77777777" w:rsidR="00E43E6B" w:rsidRPr="0076178F" w:rsidRDefault="00E43E6B" w:rsidP="00E43E6B">
                  <w:pPr>
                    <w:spacing w:line="360" w:lineRule="auto"/>
                    <w:jc w:val="both"/>
                    <w:rPr>
                      <w:sz w:val="16"/>
                      <w:szCs w:val="16"/>
                    </w:rPr>
                  </w:pPr>
                  <w:r>
                    <w:rPr>
                      <w:sz w:val="16"/>
                      <w:szCs w:val="16"/>
                    </w:rPr>
                    <w:t>8</w:t>
                  </w:r>
                </w:p>
              </w:tc>
              <w:tc>
                <w:tcPr>
                  <w:tcW w:w="0" w:type="auto"/>
                  <w:tcBorders>
                    <w:top w:val="single" w:sz="4" w:space="0" w:color="000000"/>
                    <w:left w:val="single" w:sz="4" w:space="0" w:color="000000"/>
                    <w:bottom w:val="single" w:sz="4" w:space="0" w:color="000000"/>
                    <w:right w:val="single" w:sz="4" w:space="0" w:color="000000"/>
                  </w:tcBorders>
                </w:tcPr>
                <w:p w14:paraId="6B234AA4" w14:textId="77777777" w:rsidR="00E43E6B" w:rsidRPr="00D73108" w:rsidRDefault="00E43E6B" w:rsidP="00E43E6B">
                  <w:pPr>
                    <w:spacing w:line="360" w:lineRule="auto"/>
                    <w:jc w:val="both"/>
                    <w:rPr>
                      <w:sz w:val="16"/>
                      <w:szCs w:val="16"/>
                    </w:rPr>
                  </w:pPr>
                  <w:r>
                    <w:rPr>
                      <w:sz w:val="16"/>
                      <w:szCs w:val="16"/>
                    </w:rPr>
                    <w:t>2</w:t>
                  </w:r>
                </w:p>
              </w:tc>
              <w:tc>
                <w:tcPr>
                  <w:tcW w:w="0" w:type="auto"/>
                  <w:tcBorders>
                    <w:top w:val="single" w:sz="4" w:space="0" w:color="000000"/>
                    <w:left w:val="single" w:sz="4" w:space="0" w:color="000000"/>
                    <w:bottom w:val="single" w:sz="4" w:space="0" w:color="000000"/>
                    <w:right w:val="single" w:sz="4" w:space="0" w:color="000000"/>
                  </w:tcBorders>
                </w:tcPr>
                <w:p w14:paraId="43F35D0E" w14:textId="77777777" w:rsidR="00E43E6B" w:rsidRPr="0076178F" w:rsidRDefault="00E43E6B" w:rsidP="00E43E6B">
                  <w:pPr>
                    <w:spacing w:line="360" w:lineRule="auto"/>
                    <w:jc w:val="both"/>
                    <w:rPr>
                      <w:sz w:val="16"/>
                      <w:szCs w:val="16"/>
                    </w:rPr>
                  </w:pPr>
                  <w:r>
                    <w:rPr>
                      <w:sz w:val="16"/>
                      <w:szCs w:val="16"/>
                    </w:rPr>
                    <w:t>-</w:t>
                  </w:r>
                </w:p>
              </w:tc>
            </w:tr>
            <w:tr w:rsidR="00E43E6B" w:rsidRPr="00D73108" w14:paraId="43CE96FC"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tcPr>
                <w:p w14:paraId="0F670EDC" w14:textId="77777777" w:rsidR="00E43E6B" w:rsidRPr="0076178F" w:rsidRDefault="00E43E6B" w:rsidP="00E43E6B">
                  <w:pPr>
                    <w:pStyle w:val="NormalWeb"/>
                    <w:spacing w:before="0" w:beforeAutospacing="0" w:after="0" w:afterAutospacing="0" w:line="360" w:lineRule="auto"/>
                    <w:jc w:val="both"/>
                    <w:rPr>
                      <w:color w:val="000000"/>
                      <w:sz w:val="16"/>
                      <w:szCs w:val="16"/>
                    </w:rPr>
                  </w:pPr>
                  <w:r w:rsidRPr="00D73108">
                    <w:rPr>
                      <w:color w:val="000000"/>
                      <w:sz w:val="16"/>
                      <w:szCs w:val="16"/>
                    </w:rPr>
                    <w:t>D</w:t>
                  </w:r>
                  <w:r>
                    <w:rPr>
                      <w:color w:val="000000"/>
                      <w:sz w:val="16"/>
                      <w:szCs w:val="16"/>
                    </w:rPr>
                    <w:t>oç. Dr.</w:t>
                  </w:r>
                </w:p>
              </w:tc>
              <w:tc>
                <w:tcPr>
                  <w:tcW w:w="0" w:type="auto"/>
                  <w:tcBorders>
                    <w:top w:val="single" w:sz="4" w:space="0" w:color="000000"/>
                    <w:left w:val="single" w:sz="4" w:space="0" w:color="000000"/>
                    <w:bottom w:val="single" w:sz="4" w:space="0" w:color="000000"/>
                    <w:right w:val="single" w:sz="4" w:space="0" w:color="000000"/>
                  </w:tcBorders>
                </w:tcPr>
                <w:p w14:paraId="7FB1CF7B" w14:textId="77777777" w:rsidR="00E43E6B" w:rsidRDefault="00E43E6B" w:rsidP="00E43E6B">
                  <w:pPr>
                    <w:pStyle w:val="NormalWeb"/>
                    <w:spacing w:before="0" w:beforeAutospacing="0" w:after="0" w:afterAutospacing="0" w:line="360" w:lineRule="auto"/>
                    <w:jc w:val="both"/>
                    <w:rPr>
                      <w:color w:val="000000"/>
                      <w:sz w:val="16"/>
                      <w:szCs w:val="16"/>
                    </w:rPr>
                  </w:pPr>
                  <w:r w:rsidRPr="00D73108">
                    <w:rPr>
                      <w:color w:val="000000"/>
                      <w:sz w:val="16"/>
                      <w:szCs w:val="16"/>
                    </w:rPr>
                    <w:t>Seda Çavuş Güngören</w:t>
                  </w:r>
                </w:p>
              </w:tc>
              <w:tc>
                <w:tcPr>
                  <w:tcW w:w="0" w:type="auto"/>
                  <w:tcBorders>
                    <w:top w:val="single" w:sz="4" w:space="0" w:color="000000"/>
                    <w:left w:val="single" w:sz="4" w:space="0" w:color="000000"/>
                    <w:bottom w:val="single" w:sz="4" w:space="0" w:color="000000"/>
                    <w:right w:val="single" w:sz="4" w:space="0" w:color="000000"/>
                  </w:tcBorders>
                </w:tcPr>
                <w:p w14:paraId="63719F69" w14:textId="77777777" w:rsidR="00E43E6B" w:rsidRDefault="00E43E6B" w:rsidP="00E43E6B">
                  <w:pPr>
                    <w:pStyle w:val="NormalWeb"/>
                    <w:spacing w:before="0" w:beforeAutospacing="0" w:after="0" w:afterAutospacing="0" w:line="360" w:lineRule="auto"/>
                    <w:jc w:val="both"/>
                    <w:rPr>
                      <w:color w:val="000000"/>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14:paraId="18FD778F" w14:textId="77777777" w:rsidR="00E43E6B" w:rsidRDefault="00E43E6B" w:rsidP="00E43E6B">
                  <w:pPr>
                    <w:spacing w:line="360" w:lineRule="auto"/>
                    <w:jc w:val="both"/>
                    <w:rPr>
                      <w:sz w:val="16"/>
                      <w:szCs w:val="16"/>
                    </w:rPr>
                  </w:pPr>
                  <w:r w:rsidRPr="00D73108">
                    <w:rPr>
                      <w:sz w:val="16"/>
                      <w:szCs w:val="16"/>
                    </w:rPr>
                    <w:t>20</w:t>
                  </w:r>
                </w:p>
              </w:tc>
              <w:tc>
                <w:tcPr>
                  <w:tcW w:w="0" w:type="auto"/>
                  <w:tcBorders>
                    <w:top w:val="single" w:sz="4" w:space="0" w:color="000000"/>
                    <w:left w:val="single" w:sz="4" w:space="0" w:color="000000"/>
                    <w:bottom w:val="single" w:sz="4" w:space="0" w:color="000000"/>
                    <w:right w:val="single" w:sz="4" w:space="0" w:color="000000"/>
                  </w:tcBorders>
                </w:tcPr>
                <w:p w14:paraId="4EE05874" w14:textId="77777777" w:rsidR="00E43E6B" w:rsidRDefault="00E43E6B" w:rsidP="00E43E6B">
                  <w:pPr>
                    <w:spacing w:line="360" w:lineRule="auto"/>
                    <w:jc w:val="both"/>
                    <w:rPr>
                      <w:sz w:val="16"/>
                      <w:szCs w:val="16"/>
                    </w:rPr>
                  </w:pPr>
                  <w:r w:rsidRPr="00D73108">
                    <w:rPr>
                      <w:sz w:val="16"/>
                      <w:szCs w:val="16"/>
                    </w:rPr>
                    <w:t>9</w:t>
                  </w:r>
                </w:p>
              </w:tc>
              <w:tc>
                <w:tcPr>
                  <w:tcW w:w="0" w:type="auto"/>
                  <w:tcBorders>
                    <w:top w:val="single" w:sz="4" w:space="0" w:color="000000"/>
                    <w:left w:val="single" w:sz="4" w:space="0" w:color="000000"/>
                    <w:bottom w:val="single" w:sz="4" w:space="0" w:color="000000"/>
                    <w:right w:val="single" w:sz="4" w:space="0" w:color="000000"/>
                  </w:tcBorders>
                </w:tcPr>
                <w:p w14:paraId="0FAE3A21" w14:textId="77777777" w:rsidR="00E43E6B" w:rsidRDefault="00E43E6B" w:rsidP="00E43E6B">
                  <w:pPr>
                    <w:spacing w:line="360" w:lineRule="auto"/>
                    <w:jc w:val="both"/>
                    <w:rPr>
                      <w:sz w:val="16"/>
                      <w:szCs w:val="16"/>
                    </w:rPr>
                  </w:pPr>
                  <w:r w:rsidRPr="00D73108">
                    <w:rPr>
                      <w:sz w:val="16"/>
                      <w:szCs w:val="16"/>
                    </w:rPr>
                    <w:t>9</w:t>
                  </w:r>
                </w:p>
              </w:tc>
              <w:tc>
                <w:tcPr>
                  <w:tcW w:w="0" w:type="auto"/>
                  <w:tcBorders>
                    <w:top w:val="single" w:sz="4" w:space="0" w:color="000000"/>
                    <w:left w:val="single" w:sz="4" w:space="0" w:color="000000"/>
                    <w:bottom w:val="single" w:sz="4" w:space="0" w:color="000000"/>
                    <w:right w:val="single" w:sz="4" w:space="0" w:color="000000"/>
                  </w:tcBorders>
                </w:tcPr>
                <w:p w14:paraId="29F8AB41" w14:textId="77777777" w:rsidR="00E43E6B" w:rsidRDefault="00E43E6B" w:rsidP="00E43E6B">
                  <w:pPr>
                    <w:spacing w:line="360" w:lineRule="auto"/>
                    <w:jc w:val="both"/>
                    <w:rPr>
                      <w:sz w:val="16"/>
                      <w:szCs w:val="16"/>
                    </w:rPr>
                  </w:pPr>
                  <w:r w:rsidRPr="00D73108">
                    <w:rPr>
                      <w:sz w:val="16"/>
                      <w:szCs w:val="16"/>
                    </w:rPr>
                    <w:t>2</w:t>
                  </w:r>
                </w:p>
              </w:tc>
            </w:tr>
            <w:tr w:rsidR="00E43E6B" w:rsidRPr="00D73108" w14:paraId="7EE86049"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tcPr>
                <w:p w14:paraId="67830821" w14:textId="77777777" w:rsidR="00E43E6B" w:rsidRDefault="00E43E6B" w:rsidP="00E43E6B">
                  <w:pPr>
                    <w:pStyle w:val="NormalWeb"/>
                    <w:spacing w:before="0" w:beforeAutospacing="0" w:after="0" w:afterAutospacing="0" w:line="360" w:lineRule="auto"/>
                    <w:jc w:val="both"/>
                    <w:rPr>
                      <w:color w:val="000000"/>
                      <w:sz w:val="16"/>
                      <w:szCs w:val="16"/>
                    </w:rPr>
                  </w:pPr>
                  <w:r w:rsidRPr="00D73108">
                    <w:rPr>
                      <w:color w:val="000000"/>
                      <w:sz w:val="16"/>
                      <w:szCs w:val="16"/>
                    </w:rPr>
                    <w:t>D</w:t>
                  </w:r>
                  <w:r>
                    <w:rPr>
                      <w:color w:val="000000"/>
                      <w:sz w:val="16"/>
                      <w:szCs w:val="16"/>
                    </w:rPr>
                    <w:t>oç. Dr.</w:t>
                  </w:r>
                </w:p>
              </w:tc>
              <w:tc>
                <w:tcPr>
                  <w:tcW w:w="0" w:type="auto"/>
                  <w:tcBorders>
                    <w:top w:val="single" w:sz="4" w:space="0" w:color="000000"/>
                    <w:left w:val="single" w:sz="4" w:space="0" w:color="000000"/>
                    <w:bottom w:val="single" w:sz="4" w:space="0" w:color="000000"/>
                    <w:right w:val="single" w:sz="4" w:space="0" w:color="000000"/>
                  </w:tcBorders>
                </w:tcPr>
                <w:p w14:paraId="28DBB7E0" w14:textId="77777777" w:rsidR="00E43E6B" w:rsidRDefault="00E43E6B" w:rsidP="00E43E6B">
                  <w:pPr>
                    <w:pStyle w:val="NormalWeb"/>
                    <w:spacing w:before="0" w:beforeAutospacing="0" w:after="0" w:afterAutospacing="0" w:line="360" w:lineRule="auto"/>
                    <w:jc w:val="both"/>
                    <w:rPr>
                      <w:color w:val="000000"/>
                      <w:sz w:val="16"/>
                      <w:szCs w:val="16"/>
                    </w:rPr>
                  </w:pPr>
                  <w:r w:rsidRPr="00D73108">
                    <w:rPr>
                      <w:color w:val="000000"/>
                      <w:sz w:val="16"/>
                      <w:szCs w:val="16"/>
                    </w:rPr>
                    <w:t>Eylem Yalçınkaya Önder</w:t>
                  </w:r>
                </w:p>
              </w:tc>
              <w:tc>
                <w:tcPr>
                  <w:tcW w:w="0" w:type="auto"/>
                  <w:tcBorders>
                    <w:top w:val="single" w:sz="4" w:space="0" w:color="000000"/>
                    <w:left w:val="single" w:sz="4" w:space="0" w:color="000000"/>
                    <w:bottom w:val="single" w:sz="4" w:space="0" w:color="000000"/>
                    <w:right w:val="single" w:sz="4" w:space="0" w:color="000000"/>
                  </w:tcBorders>
                </w:tcPr>
                <w:p w14:paraId="1029D6B5" w14:textId="77777777" w:rsidR="00E43E6B" w:rsidRDefault="00E43E6B" w:rsidP="00E43E6B">
                  <w:pPr>
                    <w:pStyle w:val="NormalWeb"/>
                    <w:spacing w:before="0" w:beforeAutospacing="0" w:after="0" w:afterAutospacing="0" w:line="360" w:lineRule="auto"/>
                    <w:jc w:val="both"/>
                    <w:rPr>
                      <w:color w:val="000000"/>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14:paraId="301E986D" w14:textId="77777777" w:rsidR="00E43E6B" w:rsidRDefault="00E43E6B" w:rsidP="00E43E6B">
                  <w:pPr>
                    <w:spacing w:line="360" w:lineRule="auto"/>
                    <w:jc w:val="both"/>
                    <w:rPr>
                      <w:sz w:val="16"/>
                      <w:szCs w:val="16"/>
                    </w:rPr>
                  </w:pPr>
                  <w:r w:rsidRPr="00D73108">
                    <w:rPr>
                      <w:sz w:val="16"/>
                      <w:szCs w:val="16"/>
                    </w:rPr>
                    <w:t>15</w:t>
                  </w:r>
                </w:p>
              </w:tc>
              <w:tc>
                <w:tcPr>
                  <w:tcW w:w="0" w:type="auto"/>
                  <w:tcBorders>
                    <w:top w:val="single" w:sz="4" w:space="0" w:color="000000"/>
                    <w:left w:val="single" w:sz="4" w:space="0" w:color="000000"/>
                    <w:bottom w:val="single" w:sz="4" w:space="0" w:color="000000"/>
                    <w:right w:val="single" w:sz="4" w:space="0" w:color="000000"/>
                  </w:tcBorders>
                </w:tcPr>
                <w:p w14:paraId="20CA49B1" w14:textId="77777777" w:rsidR="00E43E6B" w:rsidRDefault="00E43E6B" w:rsidP="00E43E6B">
                  <w:pPr>
                    <w:spacing w:line="360" w:lineRule="auto"/>
                    <w:jc w:val="both"/>
                    <w:rPr>
                      <w:sz w:val="16"/>
                      <w:szCs w:val="16"/>
                    </w:rPr>
                  </w:pPr>
                  <w:r w:rsidRPr="00D73108">
                    <w:rPr>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14:paraId="0B79D8B5" w14:textId="77777777" w:rsidR="00E43E6B" w:rsidRDefault="00E43E6B" w:rsidP="00E43E6B">
                  <w:pPr>
                    <w:spacing w:line="360" w:lineRule="auto"/>
                    <w:jc w:val="both"/>
                    <w:rPr>
                      <w:sz w:val="16"/>
                      <w:szCs w:val="16"/>
                    </w:rPr>
                  </w:pPr>
                  <w:r w:rsidRPr="00D73108">
                    <w:rPr>
                      <w:sz w:val="16"/>
                      <w:szCs w:val="16"/>
                    </w:rPr>
                    <w:t>15</w:t>
                  </w:r>
                </w:p>
              </w:tc>
              <w:tc>
                <w:tcPr>
                  <w:tcW w:w="0" w:type="auto"/>
                  <w:tcBorders>
                    <w:top w:val="single" w:sz="4" w:space="0" w:color="000000"/>
                    <w:left w:val="single" w:sz="4" w:space="0" w:color="000000"/>
                    <w:bottom w:val="single" w:sz="4" w:space="0" w:color="000000"/>
                    <w:right w:val="single" w:sz="4" w:space="0" w:color="000000"/>
                  </w:tcBorders>
                </w:tcPr>
                <w:p w14:paraId="5C7B3D37" w14:textId="77777777" w:rsidR="00E43E6B" w:rsidRDefault="00E43E6B" w:rsidP="00E43E6B">
                  <w:pPr>
                    <w:spacing w:line="360" w:lineRule="auto"/>
                    <w:jc w:val="both"/>
                    <w:rPr>
                      <w:sz w:val="16"/>
                      <w:szCs w:val="16"/>
                    </w:rPr>
                  </w:pPr>
                  <w:r w:rsidRPr="00D73108">
                    <w:rPr>
                      <w:sz w:val="16"/>
                      <w:szCs w:val="16"/>
                    </w:rPr>
                    <w:t>-</w:t>
                  </w:r>
                </w:p>
              </w:tc>
            </w:tr>
            <w:tr w:rsidR="00E43E6B" w:rsidRPr="00D73108" w14:paraId="1DAD8C19"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33C2D3A5" w14:textId="77777777" w:rsidR="00E43E6B" w:rsidRPr="008F54EA" w:rsidRDefault="00E43E6B" w:rsidP="00E43E6B">
                  <w:pPr>
                    <w:pStyle w:val="NormalWeb"/>
                    <w:spacing w:before="0" w:beforeAutospacing="0" w:after="0" w:afterAutospacing="0" w:line="360" w:lineRule="auto"/>
                    <w:jc w:val="both"/>
                    <w:rPr>
                      <w:sz w:val="16"/>
                      <w:szCs w:val="16"/>
                    </w:rPr>
                  </w:pPr>
                  <w:r>
                    <w:rPr>
                      <w:sz w:val="16"/>
                      <w:szCs w:val="16"/>
                    </w:rPr>
                    <w:t>Doç. Dr.</w:t>
                  </w:r>
                </w:p>
              </w:tc>
              <w:tc>
                <w:tcPr>
                  <w:tcW w:w="0" w:type="auto"/>
                  <w:tcBorders>
                    <w:top w:val="single" w:sz="4" w:space="0" w:color="000000"/>
                    <w:left w:val="single" w:sz="4" w:space="0" w:color="000000"/>
                    <w:bottom w:val="single" w:sz="4" w:space="0" w:color="000000"/>
                    <w:right w:val="single" w:sz="4" w:space="0" w:color="000000"/>
                  </w:tcBorders>
                  <w:hideMark/>
                </w:tcPr>
                <w:p w14:paraId="543E35FC" w14:textId="77777777" w:rsidR="00E43E6B" w:rsidRPr="008F54EA" w:rsidRDefault="00E43E6B" w:rsidP="00E43E6B">
                  <w:pPr>
                    <w:pStyle w:val="NormalWeb"/>
                    <w:spacing w:before="0" w:beforeAutospacing="0" w:after="0" w:afterAutospacing="0" w:line="360" w:lineRule="auto"/>
                    <w:jc w:val="both"/>
                    <w:rPr>
                      <w:sz w:val="16"/>
                      <w:szCs w:val="16"/>
                    </w:rPr>
                  </w:pPr>
                  <w:proofErr w:type="spellStart"/>
                  <w:r>
                    <w:rPr>
                      <w:color w:val="000000"/>
                      <w:sz w:val="16"/>
                      <w:szCs w:val="16"/>
                    </w:rPr>
                    <w:t>Nagihan</w:t>
                  </w:r>
                  <w:proofErr w:type="spellEnd"/>
                  <w:r>
                    <w:rPr>
                      <w:color w:val="000000"/>
                      <w:sz w:val="16"/>
                      <w:szCs w:val="16"/>
                    </w:rPr>
                    <w:t xml:space="preserve"> </w:t>
                  </w:r>
                  <w:proofErr w:type="spellStart"/>
                  <w:r>
                    <w:rPr>
                      <w:color w:val="000000"/>
                      <w:sz w:val="16"/>
                      <w:szCs w:val="16"/>
                    </w:rPr>
                    <w:t>İmer</w:t>
                  </w:r>
                  <w:proofErr w:type="spellEnd"/>
                  <w:r>
                    <w:rPr>
                      <w:color w:val="000000"/>
                      <w:sz w:val="16"/>
                      <w:szCs w:val="16"/>
                    </w:rPr>
                    <w:t xml:space="preserve"> Çetin</w:t>
                  </w:r>
                </w:p>
              </w:tc>
              <w:tc>
                <w:tcPr>
                  <w:tcW w:w="0" w:type="auto"/>
                  <w:tcBorders>
                    <w:top w:val="single" w:sz="4" w:space="0" w:color="000000"/>
                    <w:left w:val="single" w:sz="4" w:space="0" w:color="000000"/>
                    <w:bottom w:val="single" w:sz="4" w:space="0" w:color="000000"/>
                    <w:right w:val="single" w:sz="4" w:space="0" w:color="000000"/>
                  </w:tcBorders>
                  <w:hideMark/>
                </w:tcPr>
                <w:p w14:paraId="71A9E49A"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1DB3E2E8" w14:textId="77777777" w:rsidR="00E43E6B" w:rsidRPr="00D73108" w:rsidRDefault="00E43E6B" w:rsidP="00E43E6B">
                  <w:pPr>
                    <w:spacing w:line="360" w:lineRule="auto"/>
                    <w:jc w:val="both"/>
                    <w:rPr>
                      <w:sz w:val="16"/>
                      <w:szCs w:val="16"/>
                    </w:rPr>
                  </w:pPr>
                  <w:r>
                    <w:rPr>
                      <w:sz w:val="16"/>
                      <w:szCs w:val="16"/>
                    </w:rPr>
                    <w:t>30</w:t>
                  </w:r>
                </w:p>
              </w:tc>
              <w:tc>
                <w:tcPr>
                  <w:tcW w:w="0" w:type="auto"/>
                  <w:tcBorders>
                    <w:top w:val="single" w:sz="4" w:space="0" w:color="000000"/>
                    <w:left w:val="single" w:sz="4" w:space="0" w:color="000000"/>
                    <w:bottom w:val="single" w:sz="4" w:space="0" w:color="000000"/>
                    <w:right w:val="single" w:sz="4" w:space="0" w:color="000000"/>
                  </w:tcBorders>
                  <w:hideMark/>
                </w:tcPr>
                <w:p w14:paraId="1914949B" w14:textId="77777777" w:rsidR="00E43E6B" w:rsidRPr="00D73108" w:rsidRDefault="00E43E6B" w:rsidP="00E43E6B">
                  <w:pPr>
                    <w:spacing w:line="360" w:lineRule="auto"/>
                    <w:jc w:val="both"/>
                    <w:rPr>
                      <w:sz w:val="16"/>
                      <w:szCs w:val="16"/>
                    </w:rPr>
                  </w:pPr>
                  <w:r>
                    <w:rPr>
                      <w:sz w:val="16"/>
                      <w:szCs w:val="16"/>
                    </w:rPr>
                    <w:t>4</w:t>
                  </w:r>
                </w:p>
              </w:tc>
              <w:tc>
                <w:tcPr>
                  <w:tcW w:w="0" w:type="auto"/>
                  <w:tcBorders>
                    <w:top w:val="single" w:sz="4" w:space="0" w:color="000000"/>
                    <w:left w:val="single" w:sz="4" w:space="0" w:color="000000"/>
                    <w:bottom w:val="single" w:sz="4" w:space="0" w:color="000000"/>
                    <w:right w:val="single" w:sz="4" w:space="0" w:color="000000"/>
                  </w:tcBorders>
                  <w:hideMark/>
                </w:tcPr>
                <w:p w14:paraId="4595CC3C" w14:textId="77777777" w:rsidR="00E43E6B" w:rsidRPr="00D73108" w:rsidRDefault="00E43E6B" w:rsidP="00E43E6B">
                  <w:pPr>
                    <w:spacing w:line="360" w:lineRule="auto"/>
                    <w:jc w:val="both"/>
                    <w:rPr>
                      <w:sz w:val="16"/>
                      <w:szCs w:val="16"/>
                    </w:rPr>
                  </w:pPr>
                  <w:r>
                    <w:rPr>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14:paraId="1EC8F00B" w14:textId="77777777" w:rsidR="00E43E6B" w:rsidRPr="00D73108" w:rsidRDefault="00E43E6B" w:rsidP="00E43E6B">
                  <w:pPr>
                    <w:spacing w:line="360" w:lineRule="auto"/>
                    <w:jc w:val="both"/>
                    <w:rPr>
                      <w:sz w:val="16"/>
                      <w:szCs w:val="16"/>
                    </w:rPr>
                  </w:pPr>
                </w:p>
              </w:tc>
            </w:tr>
            <w:tr w:rsidR="00E43E6B" w:rsidRPr="00D73108" w14:paraId="51895CDA"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25E4541B"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 xml:space="preserve">Dr. </w:t>
                  </w:r>
                  <w:proofErr w:type="spellStart"/>
                  <w:r w:rsidRPr="00D73108">
                    <w:rPr>
                      <w:color w:val="000000"/>
                      <w:sz w:val="16"/>
                      <w:szCs w:val="16"/>
                    </w:rPr>
                    <w:t>Öğr</w:t>
                  </w:r>
                  <w:proofErr w:type="spellEnd"/>
                  <w:r w:rsidRPr="00D73108">
                    <w:rPr>
                      <w:color w:val="000000"/>
                      <w:sz w:val="16"/>
                      <w:szCs w:val="16"/>
                    </w:rPr>
                    <w:t>. Üyesi</w:t>
                  </w:r>
                </w:p>
              </w:tc>
              <w:tc>
                <w:tcPr>
                  <w:tcW w:w="0" w:type="auto"/>
                  <w:tcBorders>
                    <w:top w:val="single" w:sz="4" w:space="0" w:color="000000"/>
                    <w:left w:val="single" w:sz="4" w:space="0" w:color="000000"/>
                    <w:bottom w:val="single" w:sz="4" w:space="0" w:color="000000"/>
                    <w:right w:val="single" w:sz="4" w:space="0" w:color="000000"/>
                  </w:tcBorders>
                  <w:hideMark/>
                </w:tcPr>
                <w:p w14:paraId="437B4C0D"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Esin Şahin</w:t>
                  </w:r>
                </w:p>
              </w:tc>
              <w:tc>
                <w:tcPr>
                  <w:tcW w:w="0" w:type="auto"/>
                  <w:tcBorders>
                    <w:top w:val="single" w:sz="4" w:space="0" w:color="000000"/>
                    <w:left w:val="single" w:sz="4" w:space="0" w:color="000000"/>
                    <w:bottom w:val="single" w:sz="4" w:space="0" w:color="000000"/>
                    <w:right w:val="single" w:sz="4" w:space="0" w:color="000000"/>
                  </w:tcBorders>
                  <w:hideMark/>
                </w:tcPr>
                <w:p w14:paraId="6C216A0F"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58EEAB66"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25</w:t>
                  </w:r>
                </w:p>
              </w:tc>
              <w:tc>
                <w:tcPr>
                  <w:tcW w:w="0" w:type="auto"/>
                  <w:tcBorders>
                    <w:top w:val="single" w:sz="4" w:space="0" w:color="000000"/>
                    <w:left w:val="single" w:sz="4" w:space="0" w:color="000000"/>
                    <w:bottom w:val="single" w:sz="4" w:space="0" w:color="000000"/>
                    <w:right w:val="single" w:sz="4" w:space="0" w:color="000000"/>
                  </w:tcBorders>
                  <w:hideMark/>
                </w:tcPr>
                <w:p w14:paraId="57323BE6"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5</w:t>
                  </w:r>
                </w:p>
              </w:tc>
              <w:tc>
                <w:tcPr>
                  <w:tcW w:w="0" w:type="auto"/>
                  <w:tcBorders>
                    <w:top w:val="single" w:sz="4" w:space="0" w:color="000000"/>
                    <w:left w:val="single" w:sz="4" w:space="0" w:color="000000"/>
                    <w:bottom w:val="single" w:sz="4" w:space="0" w:color="000000"/>
                    <w:right w:val="single" w:sz="4" w:space="0" w:color="000000"/>
                  </w:tcBorders>
                  <w:hideMark/>
                </w:tcPr>
                <w:p w14:paraId="3D30CA36"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14:paraId="13CA436D"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4</w:t>
                  </w:r>
                </w:p>
              </w:tc>
            </w:tr>
            <w:tr w:rsidR="00E43E6B" w:rsidRPr="00D73108" w14:paraId="3A809F11"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1DBBF023"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 xml:space="preserve">Dr. </w:t>
                  </w:r>
                  <w:proofErr w:type="spellStart"/>
                  <w:r w:rsidRPr="00D73108">
                    <w:rPr>
                      <w:color w:val="000000"/>
                      <w:sz w:val="16"/>
                      <w:szCs w:val="16"/>
                    </w:rPr>
                    <w:t>Öğr</w:t>
                  </w:r>
                  <w:proofErr w:type="spellEnd"/>
                  <w:r w:rsidRPr="00D73108">
                    <w:rPr>
                      <w:color w:val="000000"/>
                      <w:sz w:val="16"/>
                      <w:szCs w:val="16"/>
                    </w:rPr>
                    <w:t>. Üyesi</w:t>
                  </w:r>
                </w:p>
              </w:tc>
              <w:tc>
                <w:tcPr>
                  <w:tcW w:w="0" w:type="auto"/>
                  <w:tcBorders>
                    <w:top w:val="single" w:sz="4" w:space="0" w:color="000000"/>
                    <w:left w:val="single" w:sz="4" w:space="0" w:color="000000"/>
                    <w:bottom w:val="single" w:sz="4" w:space="0" w:color="000000"/>
                    <w:right w:val="single" w:sz="4" w:space="0" w:color="000000"/>
                  </w:tcBorders>
                  <w:hideMark/>
                </w:tcPr>
                <w:p w14:paraId="4DF8397E" w14:textId="77777777" w:rsidR="00E43E6B" w:rsidRPr="008F54EA" w:rsidRDefault="00E43E6B" w:rsidP="00E43E6B">
                  <w:pPr>
                    <w:pStyle w:val="NormalWeb"/>
                    <w:spacing w:before="0" w:beforeAutospacing="0" w:after="0" w:afterAutospacing="0" w:line="360" w:lineRule="auto"/>
                    <w:jc w:val="both"/>
                    <w:rPr>
                      <w:sz w:val="16"/>
                      <w:szCs w:val="16"/>
                    </w:rPr>
                  </w:pPr>
                  <w:r>
                    <w:rPr>
                      <w:color w:val="000000"/>
                      <w:sz w:val="16"/>
                      <w:szCs w:val="16"/>
                    </w:rPr>
                    <w:t>F. Sevil Yalçın</w:t>
                  </w:r>
                </w:p>
              </w:tc>
              <w:tc>
                <w:tcPr>
                  <w:tcW w:w="0" w:type="auto"/>
                  <w:tcBorders>
                    <w:top w:val="single" w:sz="4" w:space="0" w:color="000000"/>
                    <w:left w:val="single" w:sz="4" w:space="0" w:color="000000"/>
                    <w:bottom w:val="single" w:sz="4" w:space="0" w:color="000000"/>
                    <w:right w:val="single" w:sz="4" w:space="0" w:color="000000"/>
                  </w:tcBorders>
                  <w:hideMark/>
                </w:tcPr>
                <w:p w14:paraId="46C27B41"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2DFF3658" w14:textId="77777777" w:rsidR="00E43E6B" w:rsidRPr="00D73108" w:rsidRDefault="00E43E6B" w:rsidP="00E43E6B">
                  <w:pPr>
                    <w:spacing w:line="360" w:lineRule="auto"/>
                    <w:jc w:val="both"/>
                    <w:rPr>
                      <w:sz w:val="16"/>
                      <w:szCs w:val="16"/>
                    </w:rPr>
                  </w:pPr>
                  <w:r>
                    <w:rPr>
                      <w:sz w:val="16"/>
                      <w:szCs w:val="16"/>
                    </w:rPr>
                    <w:t>26</w:t>
                  </w:r>
                </w:p>
              </w:tc>
              <w:tc>
                <w:tcPr>
                  <w:tcW w:w="0" w:type="auto"/>
                  <w:tcBorders>
                    <w:top w:val="single" w:sz="4" w:space="0" w:color="000000"/>
                    <w:left w:val="single" w:sz="4" w:space="0" w:color="000000"/>
                    <w:bottom w:val="single" w:sz="4" w:space="0" w:color="000000"/>
                    <w:right w:val="single" w:sz="4" w:space="0" w:color="000000"/>
                  </w:tcBorders>
                  <w:hideMark/>
                </w:tcPr>
                <w:p w14:paraId="32D49D9E" w14:textId="77777777" w:rsidR="00E43E6B" w:rsidRPr="00D73108" w:rsidRDefault="00E43E6B" w:rsidP="00E43E6B">
                  <w:pPr>
                    <w:spacing w:line="360" w:lineRule="auto"/>
                    <w:jc w:val="both"/>
                    <w:rPr>
                      <w:sz w:val="16"/>
                      <w:szCs w:val="16"/>
                    </w:rPr>
                  </w:pPr>
                  <w:r>
                    <w:rPr>
                      <w:sz w:val="16"/>
                      <w:szCs w:val="16"/>
                    </w:rPr>
                    <w:t>3</w:t>
                  </w:r>
                </w:p>
              </w:tc>
              <w:tc>
                <w:tcPr>
                  <w:tcW w:w="0" w:type="auto"/>
                  <w:tcBorders>
                    <w:top w:val="single" w:sz="4" w:space="0" w:color="000000"/>
                    <w:left w:val="single" w:sz="4" w:space="0" w:color="000000"/>
                    <w:bottom w:val="single" w:sz="4" w:space="0" w:color="000000"/>
                    <w:right w:val="single" w:sz="4" w:space="0" w:color="000000"/>
                  </w:tcBorders>
                  <w:hideMark/>
                </w:tcPr>
                <w:p w14:paraId="21AF9376" w14:textId="77777777" w:rsidR="00E43E6B" w:rsidRPr="00D73108" w:rsidRDefault="00E43E6B" w:rsidP="00E43E6B">
                  <w:pPr>
                    <w:spacing w:line="360" w:lineRule="auto"/>
                    <w:jc w:val="both"/>
                    <w:rPr>
                      <w:sz w:val="16"/>
                      <w:szCs w:val="16"/>
                    </w:rPr>
                  </w:pPr>
                  <w:r>
                    <w:rPr>
                      <w:sz w:val="16"/>
                      <w:szCs w:val="16"/>
                    </w:rPr>
                    <w:t>8</w:t>
                  </w:r>
                </w:p>
              </w:tc>
              <w:tc>
                <w:tcPr>
                  <w:tcW w:w="0" w:type="auto"/>
                  <w:tcBorders>
                    <w:top w:val="single" w:sz="4" w:space="0" w:color="000000"/>
                    <w:left w:val="single" w:sz="4" w:space="0" w:color="000000"/>
                    <w:bottom w:val="single" w:sz="4" w:space="0" w:color="000000"/>
                    <w:right w:val="single" w:sz="4" w:space="0" w:color="000000"/>
                  </w:tcBorders>
                  <w:hideMark/>
                </w:tcPr>
                <w:p w14:paraId="67B8E045" w14:textId="77777777" w:rsidR="00E43E6B" w:rsidRPr="008F54EA" w:rsidRDefault="00E43E6B" w:rsidP="00E43E6B">
                  <w:pPr>
                    <w:spacing w:line="360" w:lineRule="auto"/>
                    <w:jc w:val="both"/>
                    <w:rPr>
                      <w:sz w:val="16"/>
                      <w:szCs w:val="16"/>
                    </w:rPr>
                  </w:pPr>
                  <w:r>
                    <w:rPr>
                      <w:sz w:val="16"/>
                      <w:szCs w:val="16"/>
                    </w:rPr>
                    <w:t>3</w:t>
                  </w:r>
                </w:p>
              </w:tc>
            </w:tr>
            <w:tr w:rsidR="00E43E6B" w:rsidRPr="00D73108" w14:paraId="3933D3EF"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73632D82"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 xml:space="preserve">Dr. </w:t>
                  </w:r>
                  <w:proofErr w:type="spellStart"/>
                  <w:r w:rsidRPr="00D73108">
                    <w:rPr>
                      <w:color w:val="000000"/>
                      <w:sz w:val="16"/>
                      <w:szCs w:val="16"/>
                    </w:rPr>
                    <w:t>Öğr</w:t>
                  </w:r>
                  <w:proofErr w:type="spellEnd"/>
                  <w:r w:rsidRPr="00D73108">
                    <w:rPr>
                      <w:color w:val="000000"/>
                      <w:sz w:val="16"/>
                      <w:szCs w:val="16"/>
                    </w:rPr>
                    <w:t>. Üyesi</w:t>
                  </w:r>
                </w:p>
              </w:tc>
              <w:tc>
                <w:tcPr>
                  <w:tcW w:w="0" w:type="auto"/>
                  <w:tcBorders>
                    <w:top w:val="single" w:sz="4" w:space="0" w:color="000000"/>
                    <w:left w:val="single" w:sz="4" w:space="0" w:color="000000"/>
                    <w:bottom w:val="single" w:sz="4" w:space="0" w:color="000000"/>
                    <w:right w:val="single" w:sz="4" w:space="0" w:color="000000"/>
                  </w:tcBorders>
                  <w:hideMark/>
                </w:tcPr>
                <w:p w14:paraId="3ED5C85E"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Gamze Tezcan</w:t>
                  </w:r>
                </w:p>
              </w:tc>
              <w:tc>
                <w:tcPr>
                  <w:tcW w:w="0" w:type="auto"/>
                  <w:tcBorders>
                    <w:top w:val="single" w:sz="4" w:space="0" w:color="000000"/>
                    <w:left w:val="single" w:sz="4" w:space="0" w:color="000000"/>
                    <w:bottom w:val="single" w:sz="4" w:space="0" w:color="000000"/>
                    <w:right w:val="single" w:sz="4" w:space="0" w:color="000000"/>
                  </w:tcBorders>
                  <w:hideMark/>
                </w:tcPr>
                <w:p w14:paraId="2A74869B"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535CB496" w14:textId="77777777" w:rsidR="00E43E6B" w:rsidRPr="00D73108" w:rsidRDefault="00E43E6B" w:rsidP="00E43E6B">
                  <w:pPr>
                    <w:spacing w:line="360" w:lineRule="auto"/>
                    <w:jc w:val="both"/>
                    <w:rPr>
                      <w:sz w:val="16"/>
                      <w:szCs w:val="16"/>
                    </w:rPr>
                  </w:pPr>
                  <w:r w:rsidRPr="00D73108">
                    <w:rPr>
                      <w:sz w:val="16"/>
                      <w:szCs w:val="16"/>
                    </w:rPr>
                    <w:t xml:space="preserve">18 </w:t>
                  </w:r>
                </w:p>
              </w:tc>
              <w:tc>
                <w:tcPr>
                  <w:tcW w:w="0" w:type="auto"/>
                  <w:tcBorders>
                    <w:top w:val="single" w:sz="4" w:space="0" w:color="000000"/>
                    <w:left w:val="single" w:sz="4" w:space="0" w:color="000000"/>
                    <w:bottom w:val="single" w:sz="4" w:space="0" w:color="000000"/>
                    <w:right w:val="single" w:sz="4" w:space="0" w:color="000000"/>
                  </w:tcBorders>
                  <w:hideMark/>
                </w:tcPr>
                <w:p w14:paraId="2688B4E3" w14:textId="77777777" w:rsidR="00E43E6B" w:rsidRPr="00D73108" w:rsidRDefault="00E43E6B" w:rsidP="00E43E6B">
                  <w:pPr>
                    <w:spacing w:line="360" w:lineRule="auto"/>
                    <w:jc w:val="both"/>
                    <w:rPr>
                      <w:sz w:val="16"/>
                      <w:szCs w:val="16"/>
                    </w:rPr>
                  </w:pPr>
                  <w:r w:rsidRPr="00D73108">
                    <w:rPr>
                      <w:sz w:val="16"/>
                      <w:szCs w:val="16"/>
                    </w:rPr>
                    <w:t>3</w:t>
                  </w:r>
                </w:p>
              </w:tc>
              <w:tc>
                <w:tcPr>
                  <w:tcW w:w="0" w:type="auto"/>
                  <w:tcBorders>
                    <w:top w:val="single" w:sz="4" w:space="0" w:color="000000"/>
                    <w:left w:val="single" w:sz="4" w:space="0" w:color="000000"/>
                    <w:bottom w:val="single" w:sz="4" w:space="0" w:color="000000"/>
                    <w:right w:val="single" w:sz="4" w:space="0" w:color="000000"/>
                  </w:tcBorders>
                  <w:hideMark/>
                </w:tcPr>
                <w:p w14:paraId="65902C7F" w14:textId="77777777" w:rsidR="00E43E6B" w:rsidRPr="00D73108" w:rsidRDefault="00E43E6B" w:rsidP="00E43E6B">
                  <w:pPr>
                    <w:spacing w:line="360" w:lineRule="auto"/>
                    <w:jc w:val="both"/>
                    <w:rPr>
                      <w:sz w:val="16"/>
                      <w:szCs w:val="16"/>
                    </w:rPr>
                  </w:pPr>
                  <w:r w:rsidRPr="00D73108">
                    <w:rPr>
                      <w:sz w:val="16"/>
                      <w:szCs w:val="16"/>
                    </w:rPr>
                    <w:t>19</w:t>
                  </w:r>
                </w:p>
              </w:tc>
              <w:tc>
                <w:tcPr>
                  <w:tcW w:w="0" w:type="auto"/>
                  <w:tcBorders>
                    <w:top w:val="single" w:sz="4" w:space="0" w:color="000000"/>
                    <w:left w:val="single" w:sz="4" w:space="0" w:color="000000"/>
                    <w:bottom w:val="single" w:sz="4" w:space="0" w:color="000000"/>
                    <w:right w:val="single" w:sz="4" w:space="0" w:color="000000"/>
                  </w:tcBorders>
                  <w:hideMark/>
                </w:tcPr>
                <w:p w14:paraId="670801A4" w14:textId="77777777" w:rsidR="00E43E6B" w:rsidRPr="00D73108" w:rsidRDefault="00E43E6B" w:rsidP="00E43E6B">
                  <w:pPr>
                    <w:pStyle w:val="ListParagraph"/>
                    <w:numPr>
                      <w:ilvl w:val="0"/>
                      <w:numId w:val="1"/>
                    </w:numPr>
                    <w:spacing w:line="360" w:lineRule="auto"/>
                    <w:jc w:val="both"/>
                    <w:rPr>
                      <w:sz w:val="16"/>
                      <w:szCs w:val="16"/>
                    </w:rPr>
                  </w:pPr>
                </w:p>
              </w:tc>
            </w:tr>
            <w:tr w:rsidR="00E43E6B" w:rsidRPr="00D73108" w14:paraId="72F6C3EE"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tcPr>
                <w:p w14:paraId="14564C1F" w14:textId="77777777" w:rsidR="00E43E6B" w:rsidRPr="00D73108" w:rsidRDefault="00E43E6B" w:rsidP="00E43E6B">
                  <w:pPr>
                    <w:pStyle w:val="NormalWeb"/>
                    <w:spacing w:before="0" w:beforeAutospacing="0" w:after="0" w:afterAutospacing="0" w:line="360" w:lineRule="auto"/>
                    <w:jc w:val="both"/>
                    <w:rPr>
                      <w:color w:val="000000"/>
                      <w:sz w:val="16"/>
                      <w:szCs w:val="16"/>
                    </w:rPr>
                  </w:pPr>
                  <w:r w:rsidRPr="00D73108">
                    <w:rPr>
                      <w:color w:val="000000"/>
                      <w:sz w:val="16"/>
                      <w:szCs w:val="16"/>
                    </w:rPr>
                    <w:t xml:space="preserve">Dr. </w:t>
                  </w:r>
                  <w:proofErr w:type="spellStart"/>
                  <w:r w:rsidRPr="00D73108">
                    <w:rPr>
                      <w:color w:val="000000"/>
                      <w:sz w:val="16"/>
                      <w:szCs w:val="16"/>
                    </w:rPr>
                    <w:t>Öğr</w:t>
                  </w:r>
                  <w:proofErr w:type="spellEnd"/>
                  <w:r w:rsidRPr="00D73108">
                    <w:rPr>
                      <w:color w:val="000000"/>
                      <w:sz w:val="16"/>
                      <w:szCs w:val="16"/>
                    </w:rPr>
                    <w:t>. Üyesi</w:t>
                  </w:r>
                </w:p>
              </w:tc>
              <w:tc>
                <w:tcPr>
                  <w:tcW w:w="0" w:type="auto"/>
                  <w:tcBorders>
                    <w:top w:val="single" w:sz="4" w:space="0" w:color="000000"/>
                    <w:left w:val="single" w:sz="4" w:space="0" w:color="000000"/>
                    <w:bottom w:val="single" w:sz="4" w:space="0" w:color="000000"/>
                    <w:right w:val="single" w:sz="4" w:space="0" w:color="000000"/>
                  </w:tcBorders>
                </w:tcPr>
                <w:p w14:paraId="4DB30200" w14:textId="77777777" w:rsidR="00E43E6B" w:rsidRPr="00D73108" w:rsidRDefault="00E43E6B" w:rsidP="00E43E6B">
                  <w:pPr>
                    <w:pStyle w:val="NormalWeb"/>
                    <w:spacing w:before="0" w:beforeAutospacing="0" w:after="0" w:afterAutospacing="0" w:line="360" w:lineRule="auto"/>
                    <w:jc w:val="both"/>
                    <w:rPr>
                      <w:color w:val="000000"/>
                      <w:sz w:val="16"/>
                      <w:szCs w:val="16"/>
                    </w:rPr>
                  </w:pPr>
                  <w:r>
                    <w:rPr>
                      <w:color w:val="000000"/>
                      <w:sz w:val="16"/>
                      <w:szCs w:val="16"/>
                    </w:rPr>
                    <w:t>Leyla Ayverdi</w:t>
                  </w:r>
                </w:p>
              </w:tc>
              <w:tc>
                <w:tcPr>
                  <w:tcW w:w="0" w:type="auto"/>
                  <w:tcBorders>
                    <w:top w:val="single" w:sz="4" w:space="0" w:color="000000"/>
                    <w:left w:val="single" w:sz="4" w:space="0" w:color="000000"/>
                    <w:bottom w:val="single" w:sz="4" w:space="0" w:color="000000"/>
                    <w:right w:val="single" w:sz="4" w:space="0" w:color="000000"/>
                  </w:tcBorders>
                </w:tcPr>
                <w:p w14:paraId="67609170" w14:textId="77777777" w:rsidR="00E43E6B" w:rsidRPr="00D73108" w:rsidRDefault="00E43E6B" w:rsidP="00E43E6B">
                  <w:pPr>
                    <w:pStyle w:val="NormalWeb"/>
                    <w:spacing w:before="0" w:beforeAutospacing="0" w:after="0" w:afterAutospacing="0" w:line="360" w:lineRule="auto"/>
                    <w:jc w:val="both"/>
                    <w:rPr>
                      <w:color w:val="000000"/>
                      <w:sz w:val="16"/>
                      <w:szCs w:val="16"/>
                    </w:rPr>
                  </w:pPr>
                  <w:r w:rsidRPr="00D73108">
                    <w:rPr>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14:paraId="7EB874EA" w14:textId="77777777" w:rsidR="00E43E6B" w:rsidRPr="00D73108" w:rsidRDefault="00E43E6B" w:rsidP="00E43E6B">
                  <w:pPr>
                    <w:spacing w:line="360" w:lineRule="auto"/>
                    <w:jc w:val="both"/>
                    <w:rPr>
                      <w:sz w:val="16"/>
                      <w:szCs w:val="16"/>
                    </w:rPr>
                  </w:pPr>
                  <w:r w:rsidRPr="00D73108">
                    <w:rPr>
                      <w:sz w:val="16"/>
                      <w:szCs w:val="16"/>
                    </w:rPr>
                    <w:t xml:space="preserve">18 </w:t>
                  </w:r>
                </w:p>
              </w:tc>
              <w:tc>
                <w:tcPr>
                  <w:tcW w:w="0" w:type="auto"/>
                  <w:tcBorders>
                    <w:top w:val="single" w:sz="4" w:space="0" w:color="000000"/>
                    <w:left w:val="single" w:sz="4" w:space="0" w:color="000000"/>
                    <w:bottom w:val="single" w:sz="4" w:space="0" w:color="000000"/>
                    <w:right w:val="single" w:sz="4" w:space="0" w:color="000000"/>
                  </w:tcBorders>
                </w:tcPr>
                <w:p w14:paraId="056A1F2F" w14:textId="77777777" w:rsidR="00E43E6B" w:rsidRPr="00D73108" w:rsidRDefault="00E43E6B" w:rsidP="00E43E6B">
                  <w:pPr>
                    <w:spacing w:line="360" w:lineRule="auto"/>
                    <w:jc w:val="both"/>
                    <w:rPr>
                      <w:sz w:val="16"/>
                      <w:szCs w:val="16"/>
                    </w:rPr>
                  </w:pPr>
                  <w:r w:rsidRPr="00D73108">
                    <w:rPr>
                      <w:sz w:val="16"/>
                      <w:szCs w:val="16"/>
                    </w:rPr>
                    <w:t>3</w:t>
                  </w:r>
                </w:p>
              </w:tc>
              <w:tc>
                <w:tcPr>
                  <w:tcW w:w="0" w:type="auto"/>
                  <w:tcBorders>
                    <w:top w:val="single" w:sz="4" w:space="0" w:color="000000"/>
                    <w:left w:val="single" w:sz="4" w:space="0" w:color="000000"/>
                    <w:bottom w:val="single" w:sz="4" w:space="0" w:color="000000"/>
                    <w:right w:val="single" w:sz="4" w:space="0" w:color="000000"/>
                  </w:tcBorders>
                </w:tcPr>
                <w:p w14:paraId="533B1063" w14:textId="77777777" w:rsidR="00E43E6B" w:rsidRPr="00D73108" w:rsidRDefault="00E43E6B" w:rsidP="00E43E6B">
                  <w:pPr>
                    <w:spacing w:line="360" w:lineRule="auto"/>
                    <w:jc w:val="both"/>
                    <w:rPr>
                      <w:sz w:val="16"/>
                      <w:szCs w:val="16"/>
                    </w:rPr>
                  </w:pPr>
                  <w:r w:rsidRPr="00D73108">
                    <w:rPr>
                      <w:sz w:val="16"/>
                      <w:szCs w:val="16"/>
                    </w:rPr>
                    <w:t>19</w:t>
                  </w:r>
                </w:p>
              </w:tc>
              <w:tc>
                <w:tcPr>
                  <w:tcW w:w="0" w:type="auto"/>
                  <w:tcBorders>
                    <w:top w:val="single" w:sz="4" w:space="0" w:color="000000"/>
                    <w:left w:val="single" w:sz="4" w:space="0" w:color="000000"/>
                    <w:bottom w:val="single" w:sz="4" w:space="0" w:color="000000"/>
                    <w:right w:val="single" w:sz="4" w:space="0" w:color="000000"/>
                  </w:tcBorders>
                </w:tcPr>
                <w:p w14:paraId="1BF0764A" w14:textId="77777777" w:rsidR="00E43E6B" w:rsidRPr="00D73108" w:rsidRDefault="00E43E6B" w:rsidP="00E43E6B">
                  <w:pPr>
                    <w:pStyle w:val="ListParagraph"/>
                    <w:numPr>
                      <w:ilvl w:val="0"/>
                      <w:numId w:val="1"/>
                    </w:numPr>
                    <w:spacing w:line="360" w:lineRule="auto"/>
                    <w:jc w:val="both"/>
                    <w:rPr>
                      <w:sz w:val="16"/>
                      <w:szCs w:val="16"/>
                    </w:rPr>
                  </w:pPr>
                </w:p>
              </w:tc>
            </w:tr>
            <w:tr w:rsidR="00E43E6B" w:rsidRPr="00D73108" w14:paraId="3794C8FE"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7FC77380" w14:textId="77777777" w:rsidR="00E43E6B" w:rsidRPr="00D73108" w:rsidRDefault="00E43E6B" w:rsidP="00E43E6B">
                  <w:pPr>
                    <w:pStyle w:val="NormalWeb"/>
                    <w:spacing w:before="0" w:beforeAutospacing="0" w:after="0" w:afterAutospacing="0" w:line="360" w:lineRule="auto"/>
                    <w:jc w:val="both"/>
                    <w:rPr>
                      <w:sz w:val="16"/>
                      <w:szCs w:val="16"/>
                    </w:rPr>
                  </w:pPr>
                  <w:proofErr w:type="spellStart"/>
                  <w:r w:rsidRPr="00D73108">
                    <w:rPr>
                      <w:color w:val="000000"/>
                      <w:sz w:val="16"/>
                      <w:szCs w:val="16"/>
                    </w:rPr>
                    <w:t>Öğr</w:t>
                  </w:r>
                  <w:proofErr w:type="spellEnd"/>
                  <w:r w:rsidRPr="00D73108">
                    <w:rPr>
                      <w:color w:val="000000"/>
                      <w:sz w:val="16"/>
                      <w:szCs w:val="16"/>
                    </w:rPr>
                    <w:t>. Gör.</w:t>
                  </w:r>
                </w:p>
              </w:tc>
              <w:tc>
                <w:tcPr>
                  <w:tcW w:w="0" w:type="auto"/>
                  <w:tcBorders>
                    <w:top w:val="single" w:sz="4" w:space="0" w:color="000000"/>
                    <w:left w:val="single" w:sz="4" w:space="0" w:color="000000"/>
                    <w:bottom w:val="single" w:sz="4" w:space="0" w:color="000000"/>
                    <w:right w:val="single" w:sz="4" w:space="0" w:color="000000"/>
                  </w:tcBorders>
                  <w:hideMark/>
                </w:tcPr>
                <w:p w14:paraId="21A6E106"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Naciye Şimşek</w:t>
                  </w:r>
                </w:p>
              </w:tc>
              <w:tc>
                <w:tcPr>
                  <w:tcW w:w="0" w:type="auto"/>
                  <w:tcBorders>
                    <w:top w:val="single" w:sz="4" w:space="0" w:color="000000"/>
                    <w:left w:val="single" w:sz="4" w:space="0" w:color="000000"/>
                    <w:bottom w:val="single" w:sz="4" w:space="0" w:color="000000"/>
                    <w:right w:val="single" w:sz="4" w:space="0" w:color="000000"/>
                  </w:tcBorders>
                  <w:hideMark/>
                </w:tcPr>
                <w:p w14:paraId="1A136FD5"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12</w:t>
                  </w:r>
                </w:p>
              </w:tc>
              <w:tc>
                <w:tcPr>
                  <w:tcW w:w="0" w:type="auto"/>
                  <w:tcBorders>
                    <w:top w:val="single" w:sz="4" w:space="0" w:color="000000"/>
                    <w:left w:val="single" w:sz="4" w:space="0" w:color="000000"/>
                    <w:bottom w:val="single" w:sz="4" w:space="0" w:color="000000"/>
                    <w:right w:val="single" w:sz="4" w:space="0" w:color="000000"/>
                  </w:tcBorders>
                  <w:hideMark/>
                </w:tcPr>
                <w:p w14:paraId="76B6113F" w14:textId="77777777" w:rsidR="00E43E6B" w:rsidRPr="00D73108" w:rsidRDefault="00E43E6B" w:rsidP="00E43E6B">
                  <w:pPr>
                    <w:spacing w:line="360" w:lineRule="auto"/>
                    <w:jc w:val="both"/>
                    <w:rPr>
                      <w:sz w:val="16"/>
                      <w:szCs w:val="16"/>
                    </w:rPr>
                  </w:pPr>
                  <w:r w:rsidRPr="00D73108">
                    <w:rPr>
                      <w:sz w:val="16"/>
                      <w:szCs w:val="16"/>
                    </w:rPr>
                    <w:t>27</w:t>
                  </w:r>
                </w:p>
              </w:tc>
              <w:tc>
                <w:tcPr>
                  <w:tcW w:w="0" w:type="auto"/>
                  <w:tcBorders>
                    <w:top w:val="single" w:sz="4" w:space="0" w:color="000000"/>
                    <w:left w:val="single" w:sz="4" w:space="0" w:color="000000"/>
                    <w:bottom w:val="single" w:sz="4" w:space="0" w:color="000000"/>
                    <w:right w:val="single" w:sz="4" w:space="0" w:color="000000"/>
                  </w:tcBorders>
                  <w:hideMark/>
                </w:tcPr>
                <w:p w14:paraId="41C09A0B" w14:textId="77777777" w:rsidR="00E43E6B" w:rsidRPr="00D73108" w:rsidRDefault="00E43E6B" w:rsidP="00E43E6B">
                  <w:pPr>
                    <w:spacing w:line="360" w:lineRule="auto"/>
                    <w:jc w:val="both"/>
                    <w:rPr>
                      <w:sz w:val="16"/>
                      <w:szCs w:val="16"/>
                    </w:rPr>
                  </w:pPr>
                </w:p>
              </w:tc>
              <w:tc>
                <w:tcPr>
                  <w:tcW w:w="0" w:type="auto"/>
                  <w:tcBorders>
                    <w:top w:val="single" w:sz="4" w:space="0" w:color="000000"/>
                    <w:left w:val="single" w:sz="4" w:space="0" w:color="000000"/>
                    <w:bottom w:val="single" w:sz="4" w:space="0" w:color="000000"/>
                    <w:right w:val="single" w:sz="4" w:space="0" w:color="000000"/>
                  </w:tcBorders>
                  <w:hideMark/>
                </w:tcPr>
                <w:p w14:paraId="14E27117" w14:textId="77777777" w:rsidR="00E43E6B" w:rsidRPr="00D73108" w:rsidRDefault="00E43E6B" w:rsidP="00E43E6B">
                  <w:pPr>
                    <w:spacing w:line="360" w:lineRule="auto"/>
                    <w:jc w:val="both"/>
                    <w:rPr>
                      <w:sz w:val="16"/>
                      <w:szCs w:val="16"/>
                    </w:rPr>
                  </w:pPr>
                  <w:r w:rsidRPr="00D73108">
                    <w:rPr>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4E1931B5" w14:textId="77777777" w:rsidR="00E43E6B" w:rsidRPr="00D73108" w:rsidRDefault="00E43E6B" w:rsidP="00E43E6B">
                  <w:pPr>
                    <w:spacing w:line="360" w:lineRule="auto"/>
                    <w:jc w:val="both"/>
                    <w:rPr>
                      <w:sz w:val="16"/>
                      <w:szCs w:val="16"/>
                    </w:rPr>
                  </w:pPr>
                  <w:r w:rsidRPr="00D73108">
                    <w:rPr>
                      <w:sz w:val="16"/>
                      <w:szCs w:val="16"/>
                    </w:rPr>
                    <w:t>3</w:t>
                  </w:r>
                </w:p>
              </w:tc>
            </w:tr>
            <w:tr w:rsidR="00E43E6B" w:rsidRPr="00D73108" w14:paraId="68A0A38C"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61EF82C0" w14:textId="77777777" w:rsidR="00E43E6B" w:rsidRPr="00D73108" w:rsidRDefault="00E43E6B" w:rsidP="00E43E6B">
                  <w:pPr>
                    <w:pStyle w:val="NormalWeb"/>
                    <w:spacing w:before="0" w:beforeAutospacing="0" w:after="0" w:afterAutospacing="0" w:line="360" w:lineRule="auto"/>
                    <w:jc w:val="both"/>
                    <w:rPr>
                      <w:sz w:val="16"/>
                      <w:szCs w:val="16"/>
                    </w:rPr>
                  </w:pPr>
                  <w:proofErr w:type="spellStart"/>
                  <w:r w:rsidRPr="00D73108">
                    <w:rPr>
                      <w:color w:val="000000"/>
                      <w:sz w:val="16"/>
                      <w:szCs w:val="16"/>
                    </w:rPr>
                    <w:lastRenderedPageBreak/>
                    <w:t>Öğr</w:t>
                  </w:r>
                  <w:proofErr w:type="spellEnd"/>
                  <w:r w:rsidRPr="00D73108">
                    <w:rPr>
                      <w:color w:val="000000"/>
                      <w:sz w:val="16"/>
                      <w:szCs w:val="16"/>
                    </w:rPr>
                    <w:t>. Gör.</w:t>
                  </w:r>
                </w:p>
              </w:tc>
              <w:tc>
                <w:tcPr>
                  <w:tcW w:w="0" w:type="auto"/>
                  <w:tcBorders>
                    <w:top w:val="single" w:sz="4" w:space="0" w:color="000000"/>
                    <w:left w:val="single" w:sz="4" w:space="0" w:color="000000"/>
                    <w:bottom w:val="single" w:sz="4" w:space="0" w:color="000000"/>
                    <w:right w:val="single" w:sz="4" w:space="0" w:color="000000"/>
                  </w:tcBorders>
                  <w:hideMark/>
                </w:tcPr>
                <w:p w14:paraId="3C77EEB8"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Yasemin Çınar</w:t>
                  </w:r>
                </w:p>
              </w:tc>
              <w:tc>
                <w:tcPr>
                  <w:tcW w:w="0" w:type="auto"/>
                  <w:tcBorders>
                    <w:top w:val="single" w:sz="4" w:space="0" w:color="000000"/>
                    <w:left w:val="single" w:sz="4" w:space="0" w:color="000000"/>
                    <w:bottom w:val="single" w:sz="4" w:space="0" w:color="000000"/>
                    <w:right w:val="single" w:sz="4" w:space="0" w:color="000000"/>
                  </w:tcBorders>
                  <w:hideMark/>
                </w:tcPr>
                <w:p w14:paraId="600DE30E"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12</w:t>
                  </w:r>
                </w:p>
              </w:tc>
              <w:tc>
                <w:tcPr>
                  <w:tcW w:w="0" w:type="auto"/>
                  <w:tcBorders>
                    <w:top w:val="single" w:sz="4" w:space="0" w:color="000000"/>
                    <w:left w:val="single" w:sz="4" w:space="0" w:color="000000"/>
                    <w:bottom w:val="single" w:sz="4" w:space="0" w:color="000000"/>
                    <w:right w:val="single" w:sz="4" w:space="0" w:color="000000"/>
                  </w:tcBorders>
                  <w:hideMark/>
                </w:tcPr>
                <w:p w14:paraId="0FCC849A" w14:textId="77777777" w:rsidR="00E43E6B" w:rsidRPr="00D73108" w:rsidRDefault="00E43E6B" w:rsidP="00E43E6B">
                  <w:pPr>
                    <w:spacing w:line="360" w:lineRule="auto"/>
                    <w:jc w:val="both"/>
                    <w:rPr>
                      <w:sz w:val="16"/>
                      <w:szCs w:val="16"/>
                    </w:rPr>
                  </w:pPr>
                  <w:r w:rsidRPr="00D73108">
                    <w:rPr>
                      <w:sz w:val="16"/>
                      <w:szCs w:val="16"/>
                    </w:rPr>
                    <w:t>24</w:t>
                  </w:r>
                </w:p>
              </w:tc>
              <w:tc>
                <w:tcPr>
                  <w:tcW w:w="0" w:type="auto"/>
                  <w:tcBorders>
                    <w:top w:val="single" w:sz="4" w:space="0" w:color="000000"/>
                    <w:left w:val="single" w:sz="4" w:space="0" w:color="000000"/>
                    <w:bottom w:val="single" w:sz="4" w:space="0" w:color="000000"/>
                    <w:right w:val="single" w:sz="4" w:space="0" w:color="000000"/>
                  </w:tcBorders>
                  <w:hideMark/>
                </w:tcPr>
                <w:p w14:paraId="3407CCBB" w14:textId="77777777" w:rsidR="00E43E6B" w:rsidRPr="00D73108" w:rsidRDefault="00E43E6B" w:rsidP="00E43E6B">
                  <w:pPr>
                    <w:spacing w:line="360" w:lineRule="auto"/>
                    <w:jc w:val="both"/>
                    <w:rPr>
                      <w:sz w:val="16"/>
                      <w:szCs w:val="16"/>
                    </w:rPr>
                  </w:pPr>
                </w:p>
              </w:tc>
              <w:tc>
                <w:tcPr>
                  <w:tcW w:w="0" w:type="auto"/>
                  <w:tcBorders>
                    <w:top w:val="single" w:sz="4" w:space="0" w:color="000000"/>
                    <w:left w:val="single" w:sz="4" w:space="0" w:color="000000"/>
                    <w:bottom w:val="single" w:sz="4" w:space="0" w:color="000000"/>
                    <w:right w:val="single" w:sz="4" w:space="0" w:color="000000"/>
                  </w:tcBorders>
                  <w:hideMark/>
                </w:tcPr>
                <w:p w14:paraId="2A45F209" w14:textId="77777777" w:rsidR="00E43E6B" w:rsidRPr="00D73108" w:rsidRDefault="00E43E6B" w:rsidP="00E43E6B">
                  <w:pPr>
                    <w:spacing w:line="360" w:lineRule="auto"/>
                    <w:jc w:val="both"/>
                    <w:rPr>
                      <w:sz w:val="16"/>
                      <w:szCs w:val="16"/>
                    </w:rPr>
                  </w:pPr>
                  <w:r w:rsidRPr="00D73108">
                    <w:rPr>
                      <w:sz w:val="16"/>
                      <w:szCs w:val="16"/>
                    </w:rPr>
                    <w:t>10</w:t>
                  </w:r>
                </w:p>
              </w:tc>
              <w:tc>
                <w:tcPr>
                  <w:tcW w:w="0" w:type="auto"/>
                  <w:tcBorders>
                    <w:top w:val="single" w:sz="4" w:space="0" w:color="000000"/>
                    <w:left w:val="single" w:sz="4" w:space="0" w:color="000000"/>
                    <w:bottom w:val="single" w:sz="4" w:space="0" w:color="000000"/>
                    <w:right w:val="single" w:sz="4" w:space="0" w:color="000000"/>
                  </w:tcBorders>
                  <w:hideMark/>
                </w:tcPr>
                <w:p w14:paraId="5862FD6A" w14:textId="77777777" w:rsidR="00E43E6B" w:rsidRPr="00D73108" w:rsidRDefault="00E43E6B" w:rsidP="00E43E6B">
                  <w:pPr>
                    <w:spacing w:line="360" w:lineRule="auto"/>
                    <w:jc w:val="both"/>
                    <w:rPr>
                      <w:sz w:val="16"/>
                      <w:szCs w:val="16"/>
                    </w:rPr>
                  </w:pPr>
                  <w:r w:rsidRPr="00D73108">
                    <w:rPr>
                      <w:sz w:val="16"/>
                      <w:szCs w:val="16"/>
                    </w:rPr>
                    <w:t>6</w:t>
                  </w:r>
                </w:p>
              </w:tc>
            </w:tr>
            <w:tr w:rsidR="00E43E6B" w:rsidRPr="00D73108" w14:paraId="09379129" w14:textId="77777777" w:rsidTr="00EE2BE3">
              <w:trPr>
                <w:trHeight w:val="234"/>
              </w:trPr>
              <w:tc>
                <w:tcPr>
                  <w:tcW w:w="0" w:type="auto"/>
                  <w:tcBorders>
                    <w:top w:val="single" w:sz="4" w:space="0" w:color="000000"/>
                    <w:left w:val="single" w:sz="4" w:space="0" w:color="000000"/>
                    <w:bottom w:val="single" w:sz="4" w:space="0" w:color="000000"/>
                    <w:right w:val="single" w:sz="4" w:space="0" w:color="000000"/>
                  </w:tcBorders>
                  <w:hideMark/>
                </w:tcPr>
                <w:p w14:paraId="75AF1C1B"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Arş. Gör.</w:t>
                  </w:r>
                </w:p>
              </w:tc>
              <w:tc>
                <w:tcPr>
                  <w:tcW w:w="0" w:type="auto"/>
                  <w:tcBorders>
                    <w:top w:val="single" w:sz="4" w:space="0" w:color="000000"/>
                    <w:left w:val="single" w:sz="4" w:space="0" w:color="000000"/>
                    <w:bottom w:val="single" w:sz="4" w:space="0" w:color="000000"/>
                    <w:right w:val="single" w:sz="4" w:space="0" w:color="000000"/>
                  </w:tcBorders>
                  <w:hideMark/>
                </w:tcPr>
                <w:p w14:paraId="59D62760" w14:textId="77777777" w:rsidR="00E43E6B" w:rsidRPr="00D73108" w:rsidRDefault="00E43E6B" w:rsidP="00E43E6B">
                  <w:pPr>
                    <w:pStyle w:val="NormalWeb"/>
                    <w:spacing w:before="0" w:beforeAutospacing="0" w:after="0" w:afterAutospacing="0" w:line="360" w:lineRule="auto"/>
                    <w:jc w:val="both"/>
                    <w:rPr>
                      <w:sz w:val="16"/>
                      <w:szCs w:val="16"/>
                    </w:rPr>
                  </w:pPr>
                  <w:r w:rsidRPr="00D73108">
                    <w:rPr>
                      <w:color w:val="000000"/>
                      <w:sz w:val="16"/>
                      <w:szCs w:val="16"/>
                    </w:rPr>
                    <w:t xml:space="preserve">Ilgım </w:t>
                  </w:r>
                  <w:proofErr w:type="spellStart"/>
                  <w:r w:rsidRPr="00D73108">
                    <w:rPr>
                      <w:color w:val="000000"/>
                      <w:sz w:val="16"/>
                      <w:szCs w:val="16"/>
                    </w:rPr>
                    <w:t>Özergun</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7B1798D" w14:textId="77777777" w:rsidR="00E43E6B" w:rsidRPr="00D73108" w:rsidRDefault="00E43E6B" w:rsidP="00E43E6B">
                  <w:pPr>
                    <w:spacing w:before="100" w:beforeAutospacing="1" w:after="100" w:afterAutospacing="1" w:line="360" w:lineRule="auto"/>
                    <w:jc w:val="both"/>
                    <w:textAlignment w:val="baseline"/>
                    <w:rPr>
                      <w:color w:val="000000"/>
                      <w:sz w:val="16"/>
                      <w:szCs w:val="16"/>
                    </w:rPr>
                  </w:pPr>
                  <w:r w:rsidRPr="00D73108">
                    <w:rPr>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14:paraId="3E90CA60" w14:textId="77777777" w:rsidR="00E43E6B" w:rsidRPr="00D73108" w:rsidRDefault="00E43E6B" w:rsidP="00E43E6B">
                  <w:pPr>
                    <w:spacing w:line="360" w:lineRule="auto"/>
                    <w:jc w:val="both"/>
                    <w:rPr>
                      <w:sz w:val="16"/>
                      <w:szCs w:val="16"/>
                    </w:rPr>
                  </w:pPr>
                  <w:r w:rsidRPr="00D73108">
                    <w:rPr>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14:paraId="53B08889" w14:textId="77777777" w:rsidR="00E43E6B" w:rsidRPr="00D73108" w:rsidRDefault="00E43E6B" w:rsidP="00E43E6B">
                  <w:pPr>
                    <w:spacing w:line="360" w:lineRule="auto"/>
                    <w:jc w:val="both"/>
                    <w:rPr>
                      <w:sz w:val="16"/>
                      <w:szCs w:val="16"/>
                    </w:rPr>
                  </w:pPr>
                  <w:r w:rsidRPr="00D73108">
                    <w:rPr>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14:paraId="3672CA6F" w14:textId="77777777" w:rsidR="00E43E6B" w:rsidRPr="00D73108" w:rsidRDefault="00E43E6B" w:rsidP="00E43E6B">
                  <w:pPr>
                    <w:spacing w:line="360" w:lineRule="auto"/>
                    <w:jc w:val="both"/>
                    <w:rPr>
                      <w:sz w:val="16"/>
                      <w:szCs w:val="16"/>
                    </w:rPr>
                  </w:pPr>
                  <w:r w:rsidRPr="00D73108">
                    <w:rPr>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14:paraId="6CCCD5EB" w14:textId="77777777" w:rsidR="00E43E6B" w:rsidRPr="00D73108" w:rsidRDefault="00E43E6B" w:rsidP="00E43E6B">
                  <w:pPr>
                    <w:spacing w:line="360" w:lineRule="auto"/>
                    <w:jc w:val="both"/>
                    <w:rPr>
                      <w:sz w:val="16"/>
                      <w:szCs w:val="16"/>
                    </w:rPr>
                  </w:pPr>
                  <w:r w:rsidRPr="00D73108">
                    <w:rPr>
                      <w:sz w:val="16"/>
                      <w:szCs w:val="16"/>
                    </w:rPr>
                    <w:t>20</w:t>
                  </w:r>
                </w:p>
              </w:tc>
            </w:tr>
            <w:bookmarkEnd w:id="3"/>
          </w:tbl>
          <w:p w14:paraId="2EC1E215" w14:textId="77777777" w:rsidR="007D0E0F" w:rsidRDefault="007D0E0F" w:rsidP="00E43E6B">
            <w:pPr>
              <w:ind w:firstLine="708"/>
              <w:jc w:val="both"/>
              <w:rPr>
                <w:rFonts w:ascii="Times New Roman" w:hAnsi="Times New Roman" w:cs="Times New Roman"/>
                <w:color w:val="000000" w:themeColor="text1"/>
                <w:sz w:val="24"/>
                <w:szCs w:val="24"/>
              </w:rPr>
            </w:pPr>
          </w:p>
          <w:p w14:paraId="36804551" w14:textId="77777777" w:rsidR="00E43E6B" w:rsidRPr="00D73108" w:rsidRDefault="00E43E6B" w:rsidP="00E43E6B">
            <w:pPr>
              <w:pStyle w:val="Heading2"/>
              <w:spacing w:line="360" w:lineRule="auto"/>
              <w:jc w:val="both"/>
            </w:pPr>
            <w:bookmarkStart w:id="4" w:name="_Toc82723992"/>
            <w:r w:rsidRPr="00D73108">
              <w:t>Programın Vizyon ve</w:t>
            </w:r>
            <w:r w:rsidRPr="00D73108">
              <w:rPr>
                <w:spacing w:val="4"/>
              </w:rPr>
              <w:t xml:space="preserve"> </w:t>
            </w:r>
            <w:r w:rsidRPr="00D73108">
              <w:t>Misyonu</w:t>
            </w:r>
            <w:bookmarkEnd w:id="4"/>
          </w:p>
          <w:p w14:paraId="71F00D23" w14:textId="77777777" w:rsidR="00E43E6B" w:rsidRPr="00D73108" w:rsidRDefault="00E43E6B" w:rsidP="00E43E6B">
            <w:pPr>
              <w:pStyle w:val="NormalWeb"/>
              <w:spacing w:line="360" w:lineRule="auto"/>
              <w:jc w:val="both"/>
            </w:pPr>
            <w:r w:rsidRPr="00D73108">
              <w:rPr>
                <w:b/>
                <w:i/>
              </w:rPr>
              <w:t xml:space="preserve">Programın Vizyonu, </w:t>
            </w:r>
            <w:r w:rsidRPr="00D73108">
              <w:rPr>
                <w:sz w:val="22"/>
                <w:szCs w:val="22"/>
              </w:rPr>
              <w:t xml:space="preserve">Uluslararası </w:t>
            </w:r>
            <w:proofErr w:type="spellStart"/>
            <w:r w:rsidRPr="00D73108">
              <w:rPr>
                <w:sz w:val="22"/>
                <w:szCs w:val="22"/>
              </w:rPr>
              <w:t>bilinirliği</w:t>
            </w:r>
            <w:proofErr w:type="spellEnd"/>
            <w:r w:rsidRPr="00D73108">
              <w:rPr>
                <w:sz w:val="22"/>
                <w:szCs w:val="22"/>
              </w:rPr>
              <w:t xml:space="preserve"> </w:t>
            </w:r>
            <w:proofErr w:type="spellStart"/>
            <w:r w:rsidRPr="00D73108">
              <w:rPr>
                <w:sz w:val="22"/>
                <w:szCs w:val="22"/>
              </w:rPr>
              <w:t>yüksek</w:t>
            </w:r>
            <w:proofErr w:type="spellEnd"/>
            <w:r w:rsidRPr="00D73108">
              <w:rPr>
                <w:sz w:val="22"/>
                <w:szCs w:val="22"/>
              </w:rPr>
              <w:t xml:space="preserve"> ve </w:t>
            </w:r>
            <w:proofErr w:type="spellStart"/>
            <w:r w:rsidRPr="00D73108">
              <w:rPr>
                <w:sz w:val="22"/>
                <w:szCs w:val="22"/>
              </w:rPr>
              <w:t>Türkiye’nin</w:t>
            </w:r>
            <w:proofErr w:type="spellEnd"/>
            <w:r w:rsidRPr="00D73108">
              <w:rPr>
                <w:sz w:val="22"/>
                <w:szCs w:val="22"/>
              </w:rPr>
              <w:t xml:space="preserve"> en </w:t>
            </w:r>
            <w:proofErr w:type="spellStart"/>
            <w:r w:rsidRPr="00D73108">
              <w:rPr>
                <w:sz w:val="22"/>
                <w:szCs w:val="22"/>
              </w:rPr>
              <w:t>çok</w:t>
            </w:r>
            <w:proofErr w:type="spellEnd"/>
            <w:r w:rsidRPr="00D73108">
              <w:rPr>
                <w:sz w:val="22"/>
                <w:szCs w:val="22"/>
              </w:rPr>
              <w:t xml:space="preserve"> tercih edilen Fen Bilgisi Eğitimi Programı haline gelmek. </w:t>
            </w:r>
            <w:r w:rsidRPr="00D73108">
              <w:t xml:space="preserve"> </w:t>
            </w:r>
          </w:p>
          <w:p w14:paraId="2134FA51" w14:textId="77777777" w:rsidR="00E43E6B" w:rsidRPr="00D73108" w:rsidRDefault="00E43E6B" w:rsidP="00E43E6B">
            <w:pPr>
              <w:spacing w:after="72" w:line="360" w:lineRule="auto"/>
              <w:jc w:val="both"/>
              <w:textAlignment w:val="baseline"/>
              <w:rPr>
                <w:color w:val="424242"/>
                <w:sz w:val="21"/>
                <w:szCs w:val="21"/>
              </w:rPr>
            </w:pPr>
            <w:r w:rsidRPr="00D73108">
              <w:rPr>
                <w:b/>
                <w:i/>
              </w:rPr>
              <w:t>Programın Misyonu,</w:t>
            </w:r>
          </w:p>
          <w:p w14:paraId="0873BFFC" w14:textId="77777777" w:rsidR="00E43E6B" w:rsidRPr="001C5C3C" w:rsidRDefault="00E43E6B" w:rsidP="00E43E6B">
            <w:pPr>
              <w:numPr>
                <w:ilvl w:val="0"/>
                <w:numId w:val="3"/>
              </w:numPr>
              <w:spacing w:after="72" w:line="360" w:lineRule="auto"/>
              <w:ind w:left="300"/>
              <w:jc w:val="both"/>
              <w:textAlignment w:val="baseline"/>
              <w:rPr>
                <w:color w:val="000000" w:themeColor="text1"/>
              </w:rPr>
            </w:pPr>
            <w:r w:rsidRPr="001C5C3C">
              <w:rPr>
                <w:color w:val="000000" w:themeColor="text1"/>
              </w:rPr>
              <w:t xml:space="preserve">Çanakkale </w:t>
            </w:r>
            <w:proofErr w:type="spellStart"/>
            <w:r w:rsidRPr="001C5C3C">
              <w:rPr>
                <w:color w:val="000000" w:themeColor="text1"/>
              </w:rPr>
              <w:t>Onsekiz</w:t>
            </w:r>
            <w:proofErr w:type="spellEnd"/>
            <w:r w:rsidRPr="001C5C3C">
              <w:rPr>
                <w:color w:val="000000" w:themeColor="text1"/>
              </w:rPr>
              <w:t xml:space="preserve"> Mart Üniversitesi’nin kurumsal değerlerini sahiplenen, etik değerleri önemseyen, eleştirel düşünen, yaratıcı, bilimsel, sanatsal, kültürel, teknolojik ve pedagojik birikimi ve özgüveni ile dünyanın her yerinde başarıyla görev yapabilecek fen bilimleri öğretmenleri yetiştirmek</w:t>
            </w:r>
          </w:p>
          <w:p w14:paraId="5B98CFC2" w14:textId="77777777" w:rsidR="00E43E6B" w:rsidRPr="001C5C3C" w:rsidRDefault="00E43E6B" w:rsidP="00E43E6B">
            <w:pPr>
              <w:numPr>
                <w:ilvl w:val="0"/>
                <w:numId w:val="3"/>
              </w:numPr>
              <w:spacing w:after="72" w:line="360" w:lineRule="auto"/>
              <w:ind w:left="300"/>
              <w:jc w:val="both"/>
              <w:textAlignment w:val="baseline"/>
              <w:rPr>
                <w:color w:val="000000" w:themeColor="text1"/>
              </w:rPr>
            </w:pPr>
            <w:r w:rsidRPr="001C5C3C">
              <w:rPr>
                <w:color w:val="000000" w:themeColor="text1"/>
              </w:rPr>
              <w:t>Fen bilimleri öğrenimi ve öğretimi alanındaki araştırmalar ve araştırma yöntemleri konularında geniş bilgiye sahip mezunlar yetiştirmek</w:t>
            </w:r>
          </w:p>
          <w:p w14:paraId="10671B93" w14:textId="77777777" w:rsidR="00E43E6B" w:rsidRPr="00BA6865" w:rsidRDefault="00E43E6B" w:rsidP="00E43E6B">
            <w:pPr>
              <w:numPr>
                <w:ilvl w:val="0"/>
                <w:numId w:val="3"/>
              </w:numPr>
              <w:spacing w:after="72" w:line="360" w:lineRule="auto"/>
              <w:ind w:left="300"/>
              <w:jc w:val="both"/>
              <w:textAlignment w:val="baseline"/>
              <w:rPr>
                <w:color w:val="000000" w:themeColor="text1"/>
              </w:rPr>
            </w:pPr>
            <w:r w:rsidRPr="001C5C3C">
              <w:rPr>
                <w:color w:val="000000" w:themeColor="text1"/>
              </w:rPr>
              <w:t>Fen bilimleri eğitimi alanlarında teoriye ve uygulamaya katkı yapacak ulusal ve uluslararası düzeyde araştırmalar yapabilecek fen bilimleri öğretmenleri yetiştirmek</w:t>
            </w:r>
          </w:p>
          <w:p w14:paraId="5E997E90" w14:textId="77777777" w:rsidR="00E43E6B" w:rsidRPr="001C5C3C" w:rsidRDefault="00E43E6B" w:rsidP="00E43E6B">
            <w:pPr>
              <w:spacing w:line="360" w:lineRule="auto"/>
              <w:jc w:val="both"/>
              <w:rPr>
                <w:b/>
                <w:i/>
              </w:rPr>
            </w:pPr>
            <w:r w:rsidRPr="00D73108">
              <w:rPr>
                <w:b/>
                <w:i/>
              </w:rPr>
              <w:t>Programımızın vizyon ve misyonunu oluşturan temel amaçları</w:t>
            </w:r>
            <w:r>
              <w:rPr>
                <w:b/>
                <w:i/>
                <w:spacing w:val="-8"/>
              </w:rPr>
              <w:t>;</w:t>
            </w:r>
          </w:p>
          <w:p w14:paraId="419941F0"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Eğitim</w:t>
            </w:r>
            <w:proofErr w:type="spellEnd"/>
            <w:r w:rsidRPr="00D73108">
              <w:t xml:space="preserve">, </w:t>
            </w:r>
            <w:proofErr w:type="spellStart"/>
            <w:r w:rsidRPr="00D73108">
              <w:t>öğretim</w:t>
            </w:r>
            <w:proofErr w:type="spellEnd"/>
            <w:r w:rsidRPr="00D73108">
              <w:t xml:space="preserve"> ve </w:t>
            </w:r>
            <w:proofErr w:type="spellStart"/>
            <w:r w:rsidRPr="00D73108">
              <w:t>araştırma</w:t>
            </w:r>
            <w:proofErr w:type="spellEnd"/>
            <w:r w:rsidRPr="00D73108">
              <w:t xml:space="preserve"> kalitesi ile </w:t>
            </w:r>
            <w:proofErr w:type="spellStart"/>
            <w:r w:rsidRPr="00D73108">
              <w:t>Türkiye’de</w:t>
            </w:r>
            <w:proofErr w:type="spellEnd"/>
            <w:r w:rsidRPr="00D73108">
              <w:t xml:space="preserve"> tercih edilen; </w:t>
            </w:r>
          </w:p>
          <w:p w14:paraId="2F83760C" w14:textId="77777777" w:rsidR="00E43E6B" w:rsidRPr="00D73108" w:rsidRDefault="00E43E6B" w:rsidP="00E43E6B">
            <w:pPr>
              <w:numPr>
                <w:ilvl w:val="0"/>
                <w:numId w:val="2"/>
              </w:numPr>
              <w:spacing w:before="100" w:beforeAutospacing="1" w:after="100" w:afterAutospacing="1" w:line="360" w:lineRule="auto"/>
              <w:jc w:val="both"/>
            </w:pPr>
            <w:r w:rsidRPr="00D73108">
              <w:t xml:space="preserve">Teknolojik </w:t>
            </w:r>
            <w:proofErr w:type="spellStart"/>
            <w:r w:rsidRPr="00D73108">
              <w:t>gelişmelere</w:t>
            </w:r>
            <w:proofErr w:type="spellEnd"/>
            <w:r w:rsidRPr="00D73108">
              <w:t xml:space="preserve"> duyarlı, toplumun ve </w:t>
            </w:r>
            <w:proofErr w:type="spellStart"/>
            <w:r w:rsidRPr="00D73108">
              <w:t>sektör</w:t>
            </w:r>
            <w:proofErr w:type="spellEnd"/>
            <w:r w:rsidRPr="00D73108">
              <w:t xml:space="preserve"> temsilcilerinin beklentilerine uygun öğretmen yetiştiren</w:t>
            </w:r>
          </w:p>
          <w:p w14:paraId="61546660" w14:textId="77777777" w:rsidR="00E43E6B" w:rsidRPr="00D73108" w:rsidRDefault="00E43E6B" w:rsidP="00E43E6B">
            <w:pPr>
              <w:pStyle w:val="NormalWeb"/>
              <w:numPr>
                <w:ilvl w:val="0"/>
                <w:numId w:val="2"/>
              </w:numPr>
              <w:spacing w:line="360" w:lineRule="auto"/>
              <w:jc w:val="both"/>
            </w:pPr>
            <w:r w:rsidRPr="00D73108">
              <w:rPr>
                <w:sz w:val="22"/>
                <w:szCs w:val="22"/>
              </w:rPr>
              <w:t xml:space="preserve">Uluslararası akademik </w:t>
            </w:r>
            <w:proofErr w:type="spellStart"/>
            <w:r w:rsidRPr="00D73108">
              <w:rPr>
                <w:sz w:val="22"/>
                <w:szCs w:val="22"/>
              </w:rPr>
              <w:t>çevrede</w:t>
            </w:r>
            <w:proofErr w:type="spellEnd"/>
            <w:r w:rsidRPr="00D73108">
              <w:rPr>
                <w:sz w:val="22"/>
                <w:szCs w:val="22"/>
              </w:rPr>
              <w:t xml:space="preserve"> </w:t>
            </w:r>
            <w:proofErr w:type="spellStart"/>
            <w:r w:rsidRPr="00D73108">
              <w:rPr>
                <w:sz w:val="22"/>
                <w:szCs w:val="22"/>
              </w:rPr>
              <w:t>bölümümüzu</w:t>
            </w:r>
            <w:proofErr w:type="spellEnd"/>
            <w:r w:rsidRPr="00D73108">
              <w:rPr>
                <w:sz w:val="22"/>
                <w:szCs w:val="22"/>
              </w:rPr>
              <w:t xml:space="preserve">̈ en etkin </w:t>
            </w:r>
            <w:proofErr w:type="spellStart"/>
            <w:r w:rsidRPr="00D73108">
              <w:rPr>
                <w:sz w:val="22"/>
                <w:szCs w:val="22"/>
              </w:rPr>
              <w:t>şekilde</w:t>
            </w:r>
            <w:proofErr w:type="spellEnd"/>
            <w:r w:rsidRPr="00D73108">
              <w:rPr>
                <w:sz w:val="22"/>
                <w:szCs w:val="22"/>
              </w:rPr>
              <w:t xml:space="preserve"> temsil eden; </w:t>
            </w:r>
          </w:p>
          <w:p w14:paraId="7DE85DAB" w14:textId="77777777" w:rsidR="00E43E6B" w:rsidRPr="00D73108" w:rsidRDefault="00E43E6B" w:rsidP="00E43E6B">
            <w:pPr>
              <w:pStyle w:val="NormalWeb"/>
              <w:numPr>
                <w:ilvl w:val="0"/>
                <w:numId w:val="2"/>
              </w:numPr>
              <w:spacing w:line="360" w:lineRule="auto"/>
              <w:jc w:val="both"/>
            </w:pPr>
            <w:proofErr w:type="spellStart"/>
            <w:r w:rsidRPr="00D73108">
              <w:rPr>
                <w:sz w:val="22"/>
                <w:szCs w:val="22"/>
              </w:rPr>
              <w:t>Öğretim</w:t>
            </w:r>
            <w:proofErr w:type="spellEnd"/>
            <w:r w:rsidRPr="00D73108">
              <w:rPr>
                <w:sz w:val="22"/>
                <w:szCs w:val="22"/>
              </w:rPr>
              <w:t xml:space="preserve"> elemanları ile </w:t>
            </w:r>
            <w:proofErr w:type="spellStart"/>
            <w:r w:rsidRPr="00D73108">
              <w:rPr>
                <w:sz w:val="22"/>
                <w:szCs w:val="22"/>
              </w:rPr>
              <w:t>sonuc</w:t>
            </w:r>
            <w:proofErr w:type="spellEnd"/>
            <w:r w:rsidRPr="00D73108">
              <w:rPr>
                <w:sz w:val="22"/>
                <w:szCs w:val="22"/>
              </w:rPr>
              <w:t xml:space="preserve">̧ odaklı bir </w:t>
            </w:r>
            <w:proofErr w:type="spellStart"/>
            <w:r w:rsidRPr="00D73108">
              <w:rPr>
                <w:sz w:val="22"/>
                <w:szCs w:val="22"/>
              </w:rPr>
              <w:t>eğitim</w:t>
            </w:r>
            <w:proofErr w:type="spellEnd"/>
            <w:r w:rsidRPr="00D73108">
              <w:rPr>
                <w:sz w:val="22"/>
                <w:szCs w:val="22"/>
              </w:rPr>
              <w:t xml:space="preserve"> profili </w:t>
            </w:r>
            <w:proofErr w:type="spellStart"/>
            <w:r w:rsidRPr="00D73108">
              <w:rPr>
                <w:sz w:val="22"/>
                <w:szCs w:val="22"/>
              </w:rPr>
              <w:t>oluşturan</w:t>
            </w:r>
            <w:proofErr w:type="spellEnd"/>
            <w:r w:rsidRPr="00D73108">
              <w:rPr>
                <w:sz w:val="22"/>
                <w:szCs w:val="22"/>
              </w:rPr>
              <w:t xml:space="preserve">; </w:t>
            </w:r>
          </w:p>
          <w:p w14:paraId="565E5F6F" w14:textId="77777777" w:rsidR="00E43E6B" w:rsidRPr="00D73108" w:rsidRDefault="00E43E6B" w:rsidP="00E43E6B">
            <w:pPr>
              <w:pStyle w:val="NormalWeb"/>
              <w:numPr>
                <w:ilvl w:val="0"/>
                <w:numId w:val="2"/>
              </w:numPr>
              <w:spacing w:line="360" w:lineRule="auto"/>
              <w:jc w:val="both"/>
            </w:pPr>
            <w:r w:rsidRPr="00D73108">
              <w:rPr>
                <w:sz w:val="22"/>
                <w:szCs w:val="22"/>
              </w:rPr>
              <w:t xml:space="preserve">Katılımcı, kendine </w:t>
            </w:r>
            <w:proofErr w:type="spellStart"/>
            <w:r w:rsidRPr="00D73108">
              <w:rPr>
                <w:sz w:val="22"/>
                <w:szCs w:val="22"/>
              </w:rPr>
              <w:t>güvenen</w:t>
            </w:r>
            <w:proofErr w:type="spellEnd"/>
            <w:r w:rsidRPr="00D73108">
              <w:rPr>
                <w:sz w:val="22"/>
                <w:szCs w:val="22"/>
              </w:rPr>
              <w:t xml:space="preserve"> bireyler </w:t>
            </w:r>
            <w:proofErr w:type="spellStart"/>
            <w:r w:rsidRPr="00D73108">
              <w:rPr>
                <w:sz w:val="22"/>
                <w:szCs w:val="22"/>
              </w:rPr>
              <w:t>yetiştiren</w:t>
            </w:r>
            <w:proofErr w:type="spellEnd"/>
            <w:r w:rsidRPr="00D73108">
              <w:rPr>
                <w:sz w:val="22"/>
                <w:szCs w:val="22"/>
              </w:rPr>
              <w:t xml:space="preserve">; </w:t>
            </w:r>
          </w:p>
          <w:p w14:paraId="7D7FF7F7" w14:textId="77777777" w:rsidR="00E43E6B" w:rsidRPr="00D73108" w:rsidRDefault="00E43E6B" w:rsidP="00E43E6B">
            <w:pPr>
              <w:pStyle w:val="NormalWeb"/>
              <w:numPr>
                <w:ilvl w:val="0"/>
                <w:numId w:val="2"/>
              </w:numPr>
              <w:spacing w:line="360" w:lineRule="auto"/>
              <w:jc w:val="both"/>
            </w:pPr>
            <w:r w:rsidRPr="00D73108">
              <w:rPr>
                <w:sz w:val="22"/>
                <w:szCs w:val="22"/>
              </w:rPr>
              <w:t xml:space="preserve">Uluslararası </w:t>
            </w:r>
            <w:proofErr w:type="spellStart"/>
            <w:r w:rsidRPr="00D73108">
              <w:rPr>
                <w:sz w:val="22"/>
                <w:szCs w:val="22"/>
              </w:rPr>
              <w:t>değerlere</w:t>
            </w:r>
            <w:proofErr w:type="spellEnd"/>
            <w:r w:rsidRPr="00D73108">
              <w:rPr>
                <w:sz w:val="22"/>
                <w:szCs w:val="22"/>
              </w:rPr>
              <w:t xml:space="preserve"> saygılı, post modern </w:t>
            </w:r>
            <w:proofErr w:type="spellStart"/>
            <w:r w:rsidRPr="00D73108">
              <w:rPr>
                <w:sz w:val="22"/>
                <w:szCs w:val="22"/>
              </w:rPr>
              <w:t>yönetim</w:t>
            </w:r>
            <w:proofErr w:type="spellEnd"/>
            <w:r w:rsidRPr="00D73108">
              <w:rPr>
                <w:sz w:val="22"/>
                <w:szCs w:val="22"/>
              </w:rPr>
              <w:t xml:space="preserve"> ilkelerini ve toplam kalite </w:t>
            </w:r>
            <w:proofErr w:type="spellStart"/>
            <w:r w:rsidRPr="00D73108">
              <w:rPr>
                <w:sz w:val="22"/>
                <w:szCs w:val="22"/>
              </w:rPr>
              <w:t>anlayışını</w:t>
            </w:r>
            <w:proofErr w:type="spellEnd"/>
            <w:r w:rsidRPr="00D73108">
              <w:rPr>
                <w:sz w:val="22"/>
                <w:szCs w:val="22"/>
              </w:rPr>
              <w:t xml:space="preserve"> </w:t>
            </w:r>
            <w:proofErr w:type="spellStart"/>
            <w:r w:rsidRPr="00D73108">
              <w:rPr>
                <w:sz w:val="22"/>
                <w:szCs w:val="22"/>
              </w:rPr>
              <w:t>benimsemis</w:t>
            </w:r>
            <w:proofErr w:type="spellEnd"/>
            <w:r w:rsidRPr="00D73108">
              <w:rPr>
                <w:sz w:val="22"/>
                <w:szCs w:val="22"/>
              </w:rPr>
              <w:t xml:space="preserve">̧, kendini </w:t>
            </w:r>
            <w:proofErr w:type="spellStart"/>
            <w:r w:rsidRPr="00D73108">
              <w:rPr>
                <w:sz w:val="22"/>
                <w:szCs w:val="22"/>
              </w:rPr>
              <w:t>sürekli</w:t>
            </w:r>
            <w:proofErr w:type="spellEnd"/>
            <w:r w:rsidRPr="00D73108">
              <w:rPr>
                <w:sz w:val="22"/>
                <w:szCs w:val="22"/>
              </w:rPr>
              <w:t xml:space="preserve"> yenileyen bir program olmaktır.</w:t>
            </w:r>
          </w:p>
          <w:p w14:paraId="3158CC59" w14:textId="77777777" w:rsidR="00E43E6B" w:rsidRPr="001C5C3C" w:rsidRDefault="00E43E6B" w:rsidP="00E43E6B">
            <w:pPr>
              <w:spacing w:line="360" w:lineRule="auto"/>
              <w:jc w:val="both"/>
              <w:rPr>
                <w:b/>
                <w:i/>
              </w:rPr>
            </w:pPr>
            <w:r w:rsidRPr="00D73108">
              <w:rPr>
                <w:b/>
                <w:i/>
              </w:rPr>
              <w:t>Programımızın vizyon ve misyonunu oluşturan temel değerleri</w:t>
            </w:r>
            <w:r>
              <w:rPr>
                <w:b/>
                <w:i/>
                <w:spacing w:val="-9"/>
              </w:rPr>
              <w:t>;</w:t>
            </w:r>
          </w:p>
          <w:p w14:paraId="36A4317F" w14:textId="77777777" w:rsidR="00E43E6B" w:rsidRPr="00D73108" w:rsidRDefault="00E43E6B" w:rsidP="00E43E6B">
            <w:pPr>
              <w:pStyle w:val="NormalWeb"/>
              <w:numPr>
                <w:ilvl w:val="0"/>
                <w:numId w:val="2"/>
              </w:numPr>
              <w:spacing w:line="360" w:lineRule="auto"/>
              <w:jc w:val="both"/>
            </w:pPr>
            <w:proofErr w:type="spellStart"/>
            <w:r w:rsidRPr="00D73108">
              <w:rPr>
                <w:sz w:val="22"/>
                <w:szCs w:val="22"/>
              </w:rPr>
              <w:t>Atatürk</w:t>
            </w:r>
            <w:proofErr w:type="spellEnd"/>
            <w:r w:rsidRPr="00D73108">
              <w:rPr>
                <w:sz w:val="22"/>
                <w:szCs w:val="22"/>
              </w:rPr>
              <w:t xml:space="preserve"> </w:t>
            </w:r>
            <w:proofErr w:type="spellStart"/>
            <w:r w:rsidRPr="00D73108">
              <w:rPr>
                <w:sz w:val="22"/>
                <w:szCs w:val="22"/>
              </w:rPr>
              <w:t>İlke</w:t>
            </w:r>
            <w:proofErr w:type="spellEnd"/>
            <w:r w:rsidRPr="00D73108">
              <w:rPr>
                <w:sz w:val="22"/>
                <w:szCs w:val="22"/>
              </w:rPr>
              <w:t xml:space="preserve"> ve </w:t>
            </w:r>
            <w:proofErr w:type="spellStart"/>
            <w:r w:rsidRPr="00D73108">
              <w:rPr>
                <w:sz w:val="22"/>
                <w:szCs w:val="22"/>
              </w:rPr>
              <w:t>İnkılaplarına</w:t>
            </w:r>
            <w:proofErr w:type="spellEnd"/>
            <w:r w:rsidRPr="00D73108">
              <w:rPr>
                <w:sz w:val="22"/>
                <w:szCs w:val="22"/>
              </w:rPr>
              <w:t xml:space="preserve"> </w:t>
            </w:r>
            <w:proofErr w:type="spellStart"/>
            <w:r w:rsidRPr="00D73108">
              <w:rPr>
                <w:sz w:val="22"/>
                <w:szCs w:val="22"/>
              </w:rPr>
              <w:t>bağlı</w:t>
            </w:r>
            <w:proofErr w:type="spellEnd"/>
            <w:r w:rsidRPr="00D73108">
              <w:rPr>
                <w:sz w:val="22"/>
                <w:szCs w:val="22"/>
              </w:rPr>
              <w:t xml:space="preserve"> olmak, </w:t>
            </w:r>
          </w:p>
          <w:p w14:paraId="540BB3B2" w14:textId="77777777" w:rsidR="00E43E6B" w:rsidRPr="00D73108" w:rsidRDefault="00E43E6B" w:rsidP="00E43E6B">
            <w:pPr>
              <w:pStyle w:val="NormalWeb"/>
              <w:numPr>
                <w:ilvl w:val="0"/>
                <w:numId w:val="2"/>
              </w:numPr>
              <w:spacing w:line="360" w:lineRule="auto"/>
              <w:jc w:val="both"/>
            </w:pPr>
            <w:r w:rsidRPr="00D73108">
              <w:rPr>
                <w:sz w:val="22"/>
                <w:szCs w:val="22"/>
              </w:rPr>
              <w:t xml:space="preserve">Cumhuriyet’in fikren, ilmen, </w:t>
            </w:r>
            <w:proofErr w:type="spellStart"/>
            <w:r w:rsidRPr="00D73108">
              <w:rPr>
                <w:sz w:val="22"/>
                <w:szCs w:val="22"/>
              </w:rPr>
              <w:t>fennen</w:t>
            </w:r>
            <w:proofErr w:type="spellEnd"/>
            <w:r w:rsidRPr="00D73108">
              <w:rPr>
                <w:sz w:val="22"/>
                <w:szCs w:val="22"/>
              </w:rPr>
              <w:t xml:space="preserve">, bedenen kuvvetli ve yüksek karakterli öğretmenlerini yetiştirmek, </w:t>
            </w:r>
          </w:p>
          <w:p w14:paraId="5FF99658" w14:textId="77777777" w:rsidR="00E43E6B" w:rsidRPr="00D73108" w:rsidRDefault="00E43E6B" w:rsidP="00E43E6B">
            <w:pPr>
              <w:pStyle w:val="NormalWeb"/>
              <w:numPr>
                <w:ilvl w:val="0"/>
                <w:numId w:val="2"/>
              </w:numPr>
              <w:spacing w:line="360" w:lineRule="auto"/>
              <w:jc w:val="both"/>
            </w:pPr>
            <w:proofErr w:type="spellStart"/>
            <w:r w:rsidRPr="00D73108">
              <w:rPr>
                <w:sz w:val="22"/>
                <w:szCs w:val="22"/>
              </w:rPr>
              <w:t>Çalışmaktan</w:t>
            </w:r>
            <w:proofErr w:type="spellEnd"/>
            <w:r w:rsidRPr="00D73108">
              <w:rPr>
                <w:sz w:val="22"/>
                <w:szCs w:val="22"/>
              </w:rPr>
              <w:t xml:space="preserve">, </w:t>
            </w:r>
            <w:proofErr w:type="spellStart"/>
            <w:r w:rsidRPr="00D73108">
              <w:rPr>
                <w:sz w:val="22"/>
                <w:szCs w:val="22"/>
              </w:rPr>
              <w:t>doğruluktan</w:t>
            </w:r>
            <w:proofErr w:type="spellEnd"/>
            <w:r w:rsidRPr="00D73108">
              <w:rPr>
                <w:sz w:val="22"/>
                <w:szCs w:val="22"/>
              </w:rPr>
              <w:t xml:space="preserve"> ve </w:t>
            </w:r>
            <w:proofErr w:type="spellStart"/>
            <w:r w:rsidRPr="00D73108">
              <w:rPr>
                <w:sz w:val="22"/>
                <w:szCs w:val="22"/>
              </w:rPr>
              <w:t>dürüstlükten</w:t>
            </w:r>
            <w:proofErr w:type="spellEnd"/>
            <w:r w:rsidRPr="00D73108">
              <w:rPr>
                <w:sz w:val="22"/>
                <w:szCs w:val="22"/>
              </w:rPr>
              <w:t xml:space="preserve"> taviz vermemek,</w:t>
            </w:r>
          </w:p>
          <w:p w14:paraId="05099047" w14:textId="77777777" w:rsidR="00E43E6B" w:rsidRPr="00D73108" w:rsidRDefault="00E43E6B" w:rsidP="00E43E6B">
            <w:pPr>
              <w:pStyle w:val="NormalWeb"/>
              <w:numPr>
                <w:ilvl w:val="0"/>
                <w:numId w:val="2"/>
              </w:numPr>
              <w:spacing w:line="360" w:lineRule="auto"/>
              <w:jc w:val="both"/>
            </w:pPr>
            <w:r w:rsidRPr="00D73108">
              <w:rPr>
                <w:sz w:val="22"/>
                <w:szCs w:val="22"/>
              </w:rPr>
              <w:lastRenderedPageBreak/>
              <w:t xml:space="preserve">Vatan sevgisiyle </w:t>
            </w:r>
            <w:proofErr w:type="spellStart"/>
            <w:r w:rsidRPr="00D73108">
              <w:rPr>
                <w:sz w:val="22"/>
                <w:szCs w:val="22"/>
              </w:rPr>
              <w:t>görevini</w:t>
            </w:r>
            <w:proofErr w:type="spellEnd"/>
            <w:r w:rsidRPr="00D73108">
              <w:rPr>
                <w:sz w:val="22"/>
                <w:szCs w:val="22"/>
              </w:rPr>
              <w:t xml:space="preserve"> anayasa, uluslararası hukuk ilkeleri, insan hakları ve </w:t>
            </w:r>
            <w:proofErr w:type="spellStart"/>
            <w:r w:rsidRPr="00D73108">
              <w:rPr>
                <w:sz w:val="22"/>
                <w:szCs w:val="22"/>
              </w:rPr>
              <w:t>yüksek</w:t>
            </w:r>
            <w:proofErr w:type="spellEnd"/>
            <w:r w:rsidRPr="00D73108">
              <w:rPr>
                <w:sz w:val="22"/>
                <w:szCs w:val="22"/>
              </w:rPr>
              <w:t xml:space="preserve"> </w:t>
            </w:r>
            <w:proofErr w:type="spellStart"/>
            <w:r w:rsidRPr="00D73108">
              <w:rPr>
                <w:sz w:val="22"/>
                <w:szCs w:val="22"/>
              </w:rPr>
              <w:t>öğretim</w:t>
            </w:r>
            <w:proofErr w:type="spellEnd"/>
            <w:r w:rsidRPr="00D73108">
              <w:rPr>
                <w:sz w:val="22"/>
                <w:szCs w:val="22"/>
              </w:rPr>
              <w:t xml:space="preserve"> mevzuatıyla ilgili </w:t>
            </w:r>
            <w:proofErr w:type="spellStart"/>
            <w:r w:rsidRPr="00D73108">
              <w:rPr>
                <w:sz w:val="22"/>
                <w:szCs w:val="22"/>
              </w:rPr>
              <w:t>tüm</w:t>
            </w:r>
            <w:proofErr w:type="spellEnd"/>
            <w:r w:rsidRPr="00D73108">
              <w:rPr>
                <w:sz w:val="22"/>
                <w:szCs w:val="22"/>
              </w:rPr>
              <w:t xml:space="preserve"> yasal </w:t>
            </w:r>
            <w:proofErr w:type="spellStart"/>
            <w:r w:rsidRPr="00D73108">
              <w:rPr>
                <w:sz w:val="22"/>
                <w:szCs w:val="22"/>
              </w:rPr>
              <w:t>düzenlemelere</w:t>
            </w:r>
            <w:proofErr w:type="spellEnd"/>
            <w:r w:rsidRPr="00D73108">
              <w:rPr>
                <w:sz w:val="22"/>
                <w:szCs w:val="22"/>
              </w:rPr>
              <w:t xml:space="preserve"> uyarak yerine getirmek,</w:t>
            </w:r>
          </w:p>
          <w:p w14:paraId="5AF0B342" w14:textId="77777777" w:rsidR="00E43E6B" w:rsidRPr="00D73108" w:rsidRDefault="00E43E6B" w:rsidP="00E43E6B">
            <w:pPr>
              <w:pStyle w:val="NormalWeb"/>
              <w:numPr>
                <w:ilvl w:val="0"/>
                <w:numId w:val="2"/>
              </w:numPr>
              <w:spacing w:line="360" w:lineRule="auto"/>
              <w:jc w:val="both"/>
            </w:pPr>
            <w:r w:rsidRPr="00D73108">
              <w:rPr>
                <w:sz w:val="22"/>
                <w:szCs w:val="22"/>
              </w:rPr>
              <w:t xml:space="preserve">Din, dil, ırk, milliyet, renk, </w:t>
            </w:r>
            <w:proofErr w:type="spellStart"/>
            <w:r w:rsidRPr="00D73108">
              <w:rPr>
                <w:sz w:val="22"/>
                <w:szCs w:val="22"/>
              </w:rPr>
              <w:t>düşünce</w:t>
            </w:r>
            <w:proofErr w:type="spellEnd"/>
            <w:r w:rsidRPr="00D73108">
              <w:rPr>
                <w:sz w:val="22"/>
                <w:szCs w:val="22"/>
              </w:rPr>
              <w:t xml:space="preserve"> </w:t>
            </w:r>
            <w:proofErr w:type="spellStart"/>
            <w:r w:rsidRPr="00D73108">
              <w:rPr>
                <w:sz w:val="22"/>
                <w:szCs w:val="22"/>
              </w:rPr>
              <w:t>farklılığı</w:t>
            </w:r>
            <w:proofErr w:type="spellEnd"/>
            <w:r w:rsidRPr="00D73108">
              <w:rPr>
                <w:sz w:val="22"/>
                <w:szCs w:val="22"/>
              </w:rPr>
              <w:t xml:space="preserve"> </w:t>
            </w:r>
            <w:proofErr w:type="spellStart"/>
            <w:r w:rsidRPr="00D73108">
              <w:rPr>
                <w:sz w:val="22"/>
                <w:szCs w:val="22"/>
              </w:rPr>
              <w:t>gözetmeksizin</w:t>
            </w:r>
            <w:proofErr w:type="spellEnd"/>
            <w:r w:rsidRPr="00D73108">
              <w:rPr>
                <w:sz w:val="22"/>
                <w:szCs w:val="22"/>
              </w:rPr>
              <w:t xml:space="preserve"> insanları sevmek ve saymak,</w:t>
            </w:r>
          </w:p>
          <w:p w14:paraId="5F19BF0B" w14:textId="77777777" w:rsidR="00E43E6B" w:rsidRPr="00D73108" w:rsidRDefault="00E43E6B" w:rsidP="00E43E6B">
            <w:pPr>
              <w:pStyle w:val="NormalWeb"/>
              <w:numPr>
                <w:ilvl w:val="0"/>
                <w:numId w:val="2"/>
              </w:numPr>
              <w:spacing w:line="360" w:lineRule="auto"/>
              <w:jc w:val="both"/>
            </w:pPr>
            <w:r w:rsidRPr="00D73108">
              <w:rPr>
                <w:sz w:val="22"/>
                <w:szCs w:val="22"/>
              </w:rPr>
              <w:t xml:space="preserve">Bilimin uluslararası kabul </w:t>
            </w:r>
            <w:proofErr w:type="spellStart"/>
            <w:r w:rsidRPr="00D73108">
              <w:rPr>
                <w:sz w:val="22"/>
                <w:szCs w:val="22"/>
              </w:rPr>
              <w:t>görmesine</w:t>
            </w:r>
            <w:proofErr w:type="spellEnd"/>
            <w:r w:rsidRPr="00D73108">
              <w:rPr>
                <w:sz w:val="22"/>
                <w:szCs w:val="22"/>
              </w:rPr>
              <w:t xml:space="preserve"> inanmak, </w:t>
            </w:r>
          </w:p>
          <w:p w14:paraId="79C3018D" w14:textId="77777777" w:rsidR="00E43E6B" w:rsidRPr="00D73108" w:rsidRDefault="00E43E6B" w:rsidP="00E43E6B">
            <w:pPr>
              <w:pStyle w:val="NormalWeb"/>
              <w:numPr>
                <w:ilvl w:val="0"/>
                <w:numId w:val="2"/>
              </w:numPr>
              <w:spacing w:line="360" w:lineRule="auto"/>
              <w:jc w:val="both"/>
            </w:pPr>
            <w:proofErr w:type="spellStart"/>
            <w:r w:rsidRPr="00D73108">
              <w:rPr>
                <w:sz w:val="22"/>
                <w:szCs w:val="22"/>
              </w:rPr>
              <w:t>Yenilikçi</w:t>
            </w:r>
            <w:proofErr w:type="spellEnd"/>
            <w:r w:rsidRPr="00D73108">
              <w:rPr>
                <w:sz w:val="22"/>
                <w:szCs w:val="22"/>
              </w:rPr>
              <w:t xml:space="preserve"> olmak, </w:t>
            </w:r>
            <w:proofErr w:type="spellStart"/>
            <w:r w:rsidRPr="00D73108">
              <w:rPr>
                <w:sz w:val="22"/>
                <w:szCs w:val="22"/>
              </w:rPr>
              <w:t>değişimi</w:t>
            </w:r>
            <w:proofErr w:type="spellEnd"/>
            <w:r w:rsidRPr="00D73108">
              <w:rPr>
                <w:sz w:val="22"/>
                <w:szCs w:val="22"/>
              </w:rPr>
              <w:t xml:space="preserve"> </w:t>
            </w:r>
            <w:proofErr w:type="spellStart"/>
            <w:r w:rsidRPr="00D73108">
              <w:rPr>
                <w:sz w:val="22"/>
                <w:szCs w:val="22"/>
              </w:rPr>
              <w:t>yönetmek</w:t>
            </w:r>
            <w:proofErr w:type="spellEnd"/>
            <w:r w:rsidRPr="00D73108">
              <w:rPr>
                <w:sz w:val="22"/>
                <w:szCs w:val="22"/>
              </w:rPr>
              <w:t xml:space="preserve"> ve </w:t>
            </w:r>
            <w:proofErr w:type="spellStart"/>
            <w:r w:rsidRPr="00D73108">
              <w:rPr>
                <w:sz w:val="22"/>
                <w:szCs w:val="22"/>
              </w:rPr>
              <w:t>gerçekleştirmek</w:t>
            </w:r>
            <w:proofErr w:type="spellEnd"/>
            <w:r w:rsidRPr="00D73108">
              <w:rPr>
                <w:sz w:val="22"/>
                <w:szCs w:val="22"/>
              </w:rPr>
              <w:t>,</w:t>
            </w:r>
          </w:p>
          <w:p w14:paraId="491F8864" w14:textId="77777777" w:rsidR="00E43E6B" w:rsidRPr="00D73108" w:rsidRDefault="00E43E6B" w:rsidP="00E43E6B">
            <w:pPr>
              <w:pStyle w:val="NormalWeb"/>
              <w:numPr>
                <w:ilvl w:val="0"/>
                <w:numId w:val="2"/>
              </w:numPr>
              <w:spacing w:line="360" w:lineRule="auto"/>
              <w:jc w:val="both"/>
            </w:pPr>
            <w:proofErr w:type="spellStart"/>
            <w:r w:rsidRPr="00D73108">
              <w:rPr>
                <w:sz w:val="22"/>
                <w:szCs w:val="22"/>
              </w:rPr>
              <w:t>İşimizi</w:t>
            </w:r>
            <w:proofErr w:type="spellEnd"/>
            <w:r w:rsidRPr="00D73108">
              <w:rPr>
                <w:sz w:val="22"/>
                <w:szCs w:val="22"/>
              </w:rPr>
              <w:t xml:space="preserve"> sevmek ve </w:t>
            </w:r>
            <w:proofErr w:type="spellStart"/>
            <w:r w:rsidRPr="00D73108">
              <w:rPr>
                <w:sz w:val="22"/>
                <w:szCs w:val="22"/>
              </w:rPr>
              <w:t>özgün</w:t>
            </w:r>
            <w:proofErr w:type="spellEnd"/>
            <w:r w:rsidRPr="00D73108">
              <w:rPr>
                <w:sz w:val="22"/>
                <w:szCs w:val="22"/>
              </w:rPr>
              <w:t xml:space="preserve"> </w:t>
            </w:r>
            <w:proofErr w:type="spellStart"/>
            <w:r w:rsidRPr="00D73108">
              <w:rPr>
                <w:sz w:val="22"/>
                <w:szCs w:val="22"/>
              </w:rPr>
              <w:t>araştırmalar</w:t>
            </w:r>
            <w:proofErr w:type="spellEnd"/>
            <w:r w:rsidRPr="00D73108">
              <w:rPr>
                <w:sz w:val="22"/>
                <w:szCs w:val="22"/>
              </w:rPr>
              <w:t xml:space="preserve"> yapmak,</w:t>
            </w:r>
          </w:p>
          <w:p w14:paraId="59C03C11" w14:textId="77777777" w:rsidR="00E43E6B" w:rsidRPr="00D73108" w:rsidRDefault="00E43E6B" w:rsidP="00E43E6B">
            <w:pPr>
              <w:pStyle w:val="NormalWeb"/>
              <w:numPr>
                <w:ilvl w:val="0"/>
                <w:numId w:val="2"/>
              </w:numPr>
              <w:spacing w:line="360" w:lineRule="auto"/>
              <w:jc w:val="both"/>
            </w:pPr>
            <w:proofErr w:type="spellStart"/>
            <w:r w:rsidRPr="00D73108">
              <w:rPr>
                <w:sz w:val="22"/>
                <w:szCs w:val="22"/>
              </w:rPr>
              <w:t>Üniversitenin</w:t>
            </w:r>
            <w:proofErr w:type="spellEnd"/>
            <w:r w:rsidRPr="00D73108">
              <w:rPr>
                <w:sz w:val="22"/>
                <w:szCs w:val="22"/>
              </w:rPr>
              <w:t xml:space="preserve"> misyon ve vizyonuna </w:t>
            </w:r>
            <w:proofErr w:type="spellStart"/>
            <w:r w:rsidRPr="00D73108">
              <w:rPr>
                <w:sz w:val="22"/>
                <w:szCs w:val="22"/>
              </w:rPr>
              <w:t>bağlı</w:t>
            </w:r>
            <w:proofErr w:type="spellEnd"/>
            <w:r w:rsidRPr="00D73108">
              <w:rPr>
                <w:sz w:val="22"/>
                <w:szCs w:val="22"/>
              </w:rPr>
              <w:t xml:space="preserve"> olmak, </w:t>
            </w:r>
          </w:p>
          <w:p w14:paraId="3ECD4CEA" w14:textId="77777777" w:rsidR="00E43E6B" w:rsidRPr="00D73108" w:rsidRDefault="00E43E6B" w:rsidP="00E43E6B">
            <w:pPr>
              <w:pStyle w:val="NormalWeb"/>
              <w:numPr>
                <w:ilvl w:val="0"/>
                <w:numId w:val="2"/>
              </w:numPr>
              <w:spacing w:line="360" w:lineRule="auto"/>
              <w:jc w:val="both"/>
            </w:pPr>
            <w:r w:rsidRPr="00D73108">
              <w:rPr>
                <w:sz w:val="22"/>
                <w:szCs w:val="22"/>
              </w:rPr>
              <w:t xml:space="preserve">Kurumsal </w:t>
            </w:r>
            <w:proofErr w:type="spellStart"/>
            <w:r w:rsidRPr="00D73108">
              <w:rPr>
                <w:sz w:val="22"/>
                <w:szCs w:val="22"/>
              </w:rPr>
              <w:t>bağlılığa</w:t>
            </w:r>
            <w:proofErr w:type="spellEnd"/>
            <w:r w:rsidRPr="00D73108">
              <w:rPr>
                <w:sz w:val="22"/>
                <w:szCs w:val="22"/>
              </w:rPr>
              <w:t xml:space="preserve">, kurum </w:t>
            </w:r>
            <w:proofErr w:type="spellStart"/>
            <w:r w:rsidRPr="00D73108">
              <w:rPr>
                <w:sz w:val="22"/>
                <w:szCs w:val="22"/>
              </w:rPr>
              <w:t>içinde</w:t>
            </w:r>
            <w:proofErr w:type="spellEnd"/>
            <w:r w:rsidRPr="00D73108">
              <w:rPr>
                <w:sz w:val="22"/>
                <w:szCs w:val="22"/>
              </w:rPr>
              <w:t xml:space="preserve"> uyum ve </w:t>
            </w:r>
            <w:proofErr w:type="spellStart"/>
            <w:r w:rsidRPr="00D73108">
              <w:rPr>
                <w:sz w:val="22"/>
                <w:szCs w:val="22"/>
              </w:rPr>
              <w:t>dayanışmaya</w:t>
            </w:r>
            <w:proofErr w:type="spellEnd"/>
            <w:r w:rsidRPr="00D73108">
              <w:rPr>
                <w:sz w:val="22"/>
                <w:szCs w:val="22"/>
              </w:rPr>
              <w:t xml:space="preserve"> </w:t>
            </w:r>
            <w:proofErr w:type="spellStart"/>
            <w:r w:rsidRPr="00D73108">
              <w:rPr>
                <w:sz w:val="22"/>
                <w:szCs w:val="22"/>
              </w:rPr>
              <w:t>önem</w:t>
            </w:r>
            <w:proofErr w:type="spellEnd"/>
            <w:r w:rsidRPr="00D73108">
              <w:rPr>
                <w:sz w:val="22"/>
                <w:szCs w:val="22"/>
              </w:rPr>
              <w:t xml:space="preserve"> vermek, </w:t>
            </w:r>
          </w:p>
          <w:p w14:paraId="0C9A0F5B" w14:textId="77777777" w:rsidR="00E43E6B" w:rsidRPr="00D73108" w:rsidRDefault="00E43E6B" w:rsidP="00E43E6B">
            <w:pPr>
              <w:pStyle w:val="Heading2"/>
              <w:spacing w:line="360" w:lineRule="auto"/>
              <w:jc w:val="both"/>
            </w:pPr>
            <w:bookmarkStart w:id="5" w:name="_Toc82723995"/>
            <w:r w:rsidRPr="00D73108">
              <w:t>Kazanılan</w:t>
            </w:r>
            <w:r w:rsidRPr="00D73108">
              <w:rPr>
                <w:spacing w:val="1"/>
              </w:rPr>
              <w:t xml:space="preserve"> </w:t>
            </w:r>
            <w:proofErr w:type="gramStart"/>
            <w:r w:rsidRPr="00D73108">
              <w:t>Derece</w:t>
            </w:r>
            <w:bookmarkEnd w:id="5"/>
            <w:proofErr w:type="gramEnd"/>
          </w:p>
          <w:p w14:paraId="0D4BD813" w14:textId="77777777" w:rsidR="00E43E6B" w:rsidRPr="00D73108" w:rsidRDefault="00E43E6B" w:rsidP="00E43E6B">
            <w:pPr>
              <w:spacing w:line="360" w:lineRule="auto"/>
              <w:jc w:val="both"/>
            </w:pPr>
          </w:p>
          <w:p w14:paraId="31AD055A" w14:textId="77777777" w:rsidR="00E43E6B" w:rsidRPr="00D73108" w:rsidRDefault="00E43E6B" w:rsidP="00E43E6B">
            <w:pPr>
              <w:spacing w:line="360" w:lineRule="auto"/>
              <w:jc w:val="both"/>
              <w:rPr>
                <w:sz w:val="32"/>
                <w:szCs w:val="32"/>
              </w:rPr>
            </w:pPr>
            <w:r w:rsidRPr="00D73108">
              <w:rPr>
                <w:color w:val="333333"/>
                <w:shd w:val="clear" w:color="auto" w:fill="FFFFFF"/>
              </w:rPr>
              <w:t>Bu programı başarıyla tamamlayan öğrenciler, Fen Bilimleri Öğretmenliği alanında Lisans derecesi (</w:t>
            </w:r>
            <w:proofErr w:type="spellStart"/>
            <w:r w:rsidRPr="00D73108">
              <w:rPr>
                <w:color w:val="333333"/>
                <w:shd w:val="clear" w:color="auto" w:fill="FFFFFF"/>
              </w:rPr>
              <w:t>Bachelor</w:t>
            </w:r>
            <w:proofErr w:type="spellEnd"/>
            <w:r w:rsidRPr="00D73108">
              <w:rPr>
                <w:color w:val="333333"/>
                <w:shd w:val="clear" w:color="auto" w:fill="FFFFFF"/>
              </w:rPr>
              <w:t xml:space="preserve"> of </w:t>
            </w:r>
            <w:proofErr w:type="spellStart"/>
            <w:r w:rsidRPr="00D73108">
              <w:rPr>
                <w:color w:val="333333"/>
                <w:shd w:val="clear" w:color="auto" w:fill="FFFFFF"/>
              </w:rPr>
              <w:t>Science</w:t>
            </w:r>
            <w:proofErr w:type="spellEnd"/>
            <w:r w:rsidRPr="00D73108">
              <w:rPr>
                <w:color w:val="333333"/>
                <w:shd w:val="clear" w:color="auto" w:fill="FFFFFF"/>
              </w:rPr>
              <w:t xml:space="preserve">) almaya hak kazanmaktadırlar, böylece Fen Bilimleri Öğretmeni olarak görev yapabilmektedirler. Anabilim dalımız mezunları </w:t>
            </w:r>
            <w:proofErr w:type="gramStart"/>
            <w:r w:rsidRPr="00D73108">
              <w:rPr>
                <w:color w:val="333333"/>
                <w:shd w:val="clear" w:color="auto" w:fill="FFFFFF"/>
              </w:rPr>
              <w:t>Milli</w:t>
            </w:r>
            <w:proofErr w:type="gramEnd"/>
            <w:r w:rsidRPr="00D73108">
              <w:rPr>
                <w:color w:val="333333"/>
                <w:shd w:val="clear" w:color="auto" w:fill="FFFFFF"/>
              </w:rPr>
              <w:t xml:space="preserve"> Eğitim Bakanlığı'na bağlı okullarda, özel okullarda ve çeşitli kurslarda Fen Bilimleri Öğretmeni olarak görev yapabilirler.</w:t>
            </w:r>
          </w:p>
          <w:p w14:paraId="55B32D3A" w14:textId="77777777" w:rsidR="00E43E6B" w:rsidRPr="00D73108" w:rsidRDefault="00E43E6B" w:rsidP="00E43E6B">
            <w:pPr>
              <w:spacing w:line="360" w:lineRule="auto"/>
              <w:jc w:val="both"/>
            </w:pPr>
          </w:p>
          <w:p w14:paraId="55DAFA9D" w14:textId="77777777" w:rsidR="00E43E6B" w:rsidRPr="00D73108" w:rsidRDefault="00E43E6B" w:rsidP="00E43E6B">
            <w:pPr>
              <w:pStyle w:val="Heading2"/>
              <w:spacing w:line="360" w:lineRule="auto"/>
              <w:jc w:val="both"/>
            </w:pPr>
            <w:bookmarkStart w:id="6" w:name="_Toc82723996"/>
            <w:r w:rsidRPr="008041A7">
              <w:t>Öğrencilerin Programı Seçerken Sahip Olması Gereken</w:t>
            </w:r>
            <w:r w:rsidRPr="008041A7">
              <w:rPr>
                <w:spacing w:val="4"/>
              </w:rPr>
              <w:t xml:space="preserve"> </w:t>
            </w:r>
            <w:r w:rsidRPr="008041A7">
              <w:t>Yetkinlikler</w:t>
            </w:r>
            <w:bookmarkEnd w:id="6"/>
          </w:p>
          <w:p w14:paraId="4CCD2C21" w14:textId="77777777" w:rsidR="00E43E6B" w:rsidRPr="00D73108" w:rsidRDefault="00E43E6B" w:rsidP="00E43E6B">
            <w:pPr>
              <w:spacing w:before="100" w:beforeAutospacing="1" w:after="100" w:afterAutospacing="1" w:line="360" w:lineRule="auto"/>
              <w:jc w:val="both"/>
            </w:pPr>
            <w:proofErr w:type="spellStart"/>
            <w:r w:rsidRPr="00D73108">
              <w:rPr>
                <w:shd w:val="clear" w:color="auto" w:fill="FFFFFF"/>
              </w:rPr>
              <w:t>Öğrencilerin</w:t>
            </w:r>
            <w:proofErr w:type="spellEnd"/>
            <w:r w:rsidRPr="00D73108">
              <w:rPr>
                <w:shd w:val="clear" w:color="auto" w:fill="FFFFFF"/>
              </w:rPr>
              <w:t xml:space="preserve"> bir lise mezunu olması gerekliliklerin yanı sıra </w:t>
            </w:r>
            <w:r w:rsidRPr="00D73108">
              <w:t xml:space="preserve">yeni ÖSYM sınav </w:t>
            </w:r>
            <w:proofErr w:type="spellStart"/>
            <w:r w:rsidRPr="00D73108">
              <w:t>yönetmeliğine</w:t>
            </w:r>
            <w:proofErr w:type="spellEnd"/>
            <w:r w:rsidRPr="00D73108">
              <w:t xml:space="preserve"> </w:t>
            </w:r>
            <w:proofErr w:type="spellStart"/>
            <w:r w:rsidRPr="00D73108">
              <w:t>göre</w:t>
            </w:r>
            <w:proofErr w:type="spellEnd"/>
            <w:r w:rsidRPr="00D73108">
              <w:t xml:space="preserve"> 2018 YKS sistemine </w:t>
            </w:r>
            <w:proofErr w:type="spellStart"/>
            <w:r w:rsidRPr="00D73108">
              <w:t>göre</w:t>
            </w:r>
            <w:proofErr w:type="spellEnd"/>
            <w:r w:rsidRPr="00D73108">
              <w:t xml:space="preserve"> AYT puan </w:t>
            </w:r>
            <w:proofErr w:type="spellStart"/>
            <w:r w:rsidRPr="00D73108">
              <w:t>türünden</w:t>
            </w:r>
            <w:proofErr w:type="spellEnd"/>
            <w:r w:rsidRPr="00D73108">
              <w:t xml:space="preserve"> ilk 300.000 sıralama içerisinde yer </w:t>
            </w:r>
            <w:proofErr w:type="spellStart"/>
            <w:r w:rsidRPr="00D73108">
              <w:rPr>
                <w:shd w:val="clear" w:color="auto" w:fill="FFFFFF"/>
              </w:rPr>
              <w:t>almıs</w:t>
            </w:r>
            <w:proofErr w:type="spellEnd"/>
            <w:r w:rsidRPr="00D73108">
              <w:rPr>
                <w:shd w:val="clear" w:color="auto" w:fill="FFFFFF"/>
              </w:rPr>
              <w:t xml:space="preserve">̧ olmaları gerekir. Ayrıca </w:t>
            </w:r>
            <w:r w:rsidRPr="00D73108">
              <w:t xml:space="preserve">analitik </w:t>
            </w:r>
            <w:proofErr w:type="spellStart"/>
            <w:r w:rsidRPr="00D73108">
              <w:t>düşünebilme</w:t>
            </w:r>
            <w:proofErr w:type="spellEnd"/>
            <w:r w:rsidRPr="00D73108">
              <w:t xml:space="preserve">, sayısal yetkinlikler, bireysel ve </w:t>
            </w:r>
            <w:proofErr w:type="spellStart"/>
            <w:r w:rsidRPr="00D73108">
              <w:t>çevresel</w:t>
            </w:r>
            <w:proofErr w:type="spellEnd"/>
            <w:r w:rsidRPr="00D73108">
              <w:t xml:space="preserve"> farkındalık, empati, eksikleri fark edebilme ve sorunlara </w:t>
            </w:r>
            <w:proofErr w:type="spellStart"/>
            <w:r w:rsidRPr="00D73108">
              <w:t>çözmüm</w:t>
            </w:r>
            <w:proofErr w:type="spellEnd"/>
            <w:r w:rsidRPr="00D73108">
              <w:t xml:space="preserve"> </w:t>
            </w:r>
            <w:proofErr w:type="spellStart"/>
            <w:r w:rsidRPr="00D73108">
              <w:t>önerileri</w:t>
            </w:r>
            <w:proofErr w:type="spellEnd"/>
            <w:r w:rsidRPr="00D73108">
              <w:t xml:space="preserve"> </w:t>
            </w:r>
            <w:proofErr w:type="spellStart"/>
            <w:r w:rsidRPr="00D73108">
              <w:t>geliştirebilme</w:t>
            </w:r>
            <w:proofErr w:type="spellEnd"/>
            <w:r w:rsidRPr="00D73108">
              <w:t xml:space="preserve">, fikir ve proje </w:t>
            </w:r>
            <w:proofErr w:type="spellStart"/>
            <w:r w:rsidRPr="00D73108">
              <w:t>geliştirebilme</w:t>
            </w:r>
            <w:proofErr w:type="spellEnd"/>
            <w:r w:rsidRPr="00D73108">
              <w:t xml:space="preserve">, </w:t>
            </w:r>
            <w:proofErr w:type="spellStart"/>
            <w:r w:rsidRPr="00D73108">
              <w:t>girişkenlik</w:t>
            </w:r>
            <w:proofErr w:type="spellEnd"/>
            <w:r w:rsidRPr="00D73108">
              <w:t xml:space="preserve"> ve </w:t>
            </w:r>
            <w:proofErr w:type="spellStart"/>
            <w:r w:rsidRPr="00D73108">
              <w:t>girişimci</w:t>
            </w:r>
            <w:proofErr w:type="spellEnd"/>
            <w:r w:rsidRPr="00D73108">
              <w:t xml:space="preserve"> ruha sahip olma, belirsizliklere katlanabilme, </w:t>
            </w:r>
            <w:proofErr w:type="spellStart"/>
            <w:r w:rsidRPr="00D73108">
              <w:t>mücadeleci</w:t>
            </w:r>
            <w:proofErr w:type="spellEnd"/>
            <w:r w:rsidRPr="00D73108">
              <w:t xml:space="preserve"> ruha sahip olma, okumaktan ve yeni </w:t>
            </w:r>
            <w:proofErr w:type="spellStart"/>
            <w:r w:rsidRPr="00D73108">
              <w:t>şeyler</w:t>
            </w:r>
            <w:proofErr w:type="spellEnd"/>
            <w:r w:rsidRPr="00D73108">
              <w:t xml:space="preserve"> </w:t>
            </w:r>
            <w:proofErr w:type="spellStart"/>
            <w:r w:rsidRPr="00D73108">
              <w:t>öğrenmekten</w:t>
            </w:r>
            <w:proofErr w:type="spellEnd"/>
            <w:r w:rsidRPr="00D73108">
              <w:t xml:space="preserve"> zevk alma, yeniliklere ve </w:t>
            </w:r>
            <w:proofErr w:type="spellStart"/>
            <w:r w:rsidRPr="00D73108">
              <w:t>değişime</w:t>
            </w:r>
            <w:proofErr w:type="spellEnd"/>
            <w:r w:rsidRPr="00D73108">
              <w:t xml:space="preserve"> </w:t>
            </w:r>
            <w:proofErr w:type="spellStart"/>
            <w:r w:rsidRPr="00D73108">
              <w:t>açık</w:t>
            </w:r>
            <w:proofErr w:type="spellEnd"/>
            <w:r w:rsidRPr="00D73108">
              <w:t xml:space="preserve"> olma, yenilikleri takip etme, </w:t>
            </w:r>
            <w:proofErr w:type="spellStart"/>
            <w:r w:rsidRPr="00D73108">
              <w:t>günümüz</w:t>
            </w:r>
            <w:proofErr w:type="spellEnd"/>
            <w:r w:rsidRPr="00D73108">
              <w:t xml:space="preserve"> </w:t>
            </w:r>
            <w:proofErr w:type="spellStart"/>
            <w:r w:rsidRPr="00D73108">
              <w:t>dünyasında</w:t>
            </w:r>
            <w:proofErr w:type="spellEnd"/>
            <w:r w:rsidRPr="00D73108">
              <w:t xml:space="preserve"> her </w:t>
            </w:r>
            <w:proofErr w:type="spellStart"/>
            <w:r w:rsidRPr="00D73108">
              <w:t>sektördeki</w:t>
            </w:r>
            <w:proofErr w:type="spellEnd"/>
            <w:r w:rsidRPr="00D73108">
              <w:t xml:space="preserve"> </w:t>
            </w:r>
            <w:proofErr w:type="spellStart"/>
            <w:r w:rsidRPr="00D73108">
              <w:t>güncel</w:t>
            </w:r>
            <w:proofErr w:type="spellEnd"/>
            <w:r w:rsidRPr="00D73108">
              <w:t xml:space="preserve"> ekonomik </w:t>
            </w:r>
            <w:proofErr w:type="spellStart"/>
            <w:r w:rsidRPr="00D73108">
              <w:t>gelişmelere</w:t>
            </w:r>
            <w:proofErr w:type="spellEnd"/>
            <w:r w:rsidRPr="00D73108">
              <w:t xml:space="preserve"> mikro ve makro </w:t>
            </w:r>
            <w:proofErr w:type="spellStart"/>
            <w:r w:rsidRPr="00D73108">
              <w:t>düzeyde</w:t>
            </w:r>
            <w:proofErr w:type="spellEnd"/>
            <w:r w:rsidRPr="00D73108">
              <w:t xml:space="preserve"> ilgi duyma gibi yetkinliklere sahip olmaları bu programda alacakları </w:t>
            </w:r>
            <w:proofErr w:type="spellStart"/>
            <w:r w:rsidRPr="00D73108">
              <w:t>eğitim</w:t>
            </w:r>
            <w:proofErr w:type="spellEnd"/>
            <w:r w:rsidRPr="00D73108">
              <w:t xml:space="preserve"> </w:t>
            </w:r>
            <w:proofErr w:type="spellStart"/>
            <w:r w:rsidRPr="00D73108">
              <w:t>sürecinde</w:t>
            </w:r>
            <w:proofErr w:type="spellEnd"/>
            <w:r w:rsidRPr="00D73108">
              <w:t xml:space="preserve"> onlara katkı </w:t>
            </w:r>
            <w:proofErr w:type="spellStart"/>
            <w:r w:rsidRPr="00D73108">
              <w:t>sağlamaktadır</w:t>
            </w:r>
            <w:proofErr w:type="spellEnd"/>
            <w:r w:rsidRPr="00D73108">
              <w:t xml:space="preserve">. </w:t>
            </w:r>
          </w:p>
          <w:p w14:paraId="647C2DB1" w14:textId="77777777" w:rsidR="00E43E6B" w:rsidRPr="00D73108" w:rsidRDefault="00E43E6B" w:rsidP="00E43E6B">
            <w:pPr>
              <w:pStyle w:val="Heading2"/>
              <w:spacing w:line="360" w:lineRule="auto"/>
              <w:jc w:val="both"/>
            </w:pPr>
            <w:bookmarkStart w:id="7" w:name="_Toc82723997"/>
            <w:r w:rsidRPr="00D73108">
              <w:t>Öğrencilerin Öğrenimleri Sonunda Sahip Olacağı</w:t>
            </w:r>
            <w:r w:rsidRPr="00D73108">
              <w:rPr>
                <w:spacing w:val="-4"/>
              </w:rPr>
              <w:t xml:space="preserve"> </w:t>
            </w:r>
            <w:r w:rsidRPr="00D73108">
              <w:t>Yetkinlikler</w:t>
            </w:r>
            <w:bookmarkEnd w:id="7"/>
          </w:p>
          <w:p w14:paraId="0AF1C937" w14:textId="77777777" w:rsidR="00E43E6B" w:rsidRPr="00D73108" w:rsidRDefault="00E43E6B" w:rsidP="00E43E6B">
            <w:pPr>
              <w:spacing w:before="100" w:beforeAutospacing="1" w:after="100" w:afterAutospacing="1" w:line="360" w:lineRule="auto"/>
              <w:ind w:firstLine="720"/>
              <w:jc w:val="both"/>
            </w:pPr>
            <w:r w:rsidRPr="00D73108">
              <w:t xml:space="preserve">Fen bilgisi öğretmen adayı </w:t>
            </w:r>
            <w:proofErr w:type="spellStart"/>
            <w:r w:rsidRPr="00D73108">
              <w:t>öğrencilerimize</w:t>
            </w:r>
            <w:proofErr w:type="spellEnd"/>
            <w:r w:rsidRPr="00D73108">
              <w:t xml:space="preserve"> </w:t>
            </w:r>
            <w:proofErr w:type="spellStart"/>
            <w:r w:rsidRPr="00D73108">
              <w:t>sürekli</w:t>
            </w:r>
            <w:proofErr w:type="spellEnd"/>
            <w:r w:rsidRPr="00D73108">
              <w:t xml:space="preserve"> </w:t>
            </w:r>
            <w:proofErr w:type="spellStart"/>
            <w:r w:rsidRPr="00D73108">
              <w:t>değişen</w:t>
            </w:r>
            <w:proofErr w:type="spellEnd"/>
            <w:r w:rsidRPr="00D73108">
              <w:t xml:space="preserve"> ve </w:t>
            </w:r>
            <w:proofErr w:type="spellStart"/>
            <w:r w:rsidRPr="00D73108">
              <w:t>gelişen</w:t>
            </w:r>
            <w:proofErr w:type="spellEnd"/>
            <w:r w:rsidRPr="00D73108">
              <w:t xml:space="preserve"> eğitim ve öğretim alanında </w:t>
            </w:r>
            <w:proofErr w:type="spellStart"/>
            <w:r w:rsidRPr="00D73108">
              <w:t>alanında</w:t>
            </w:r>
            <w:proofErr w:type="spellEnd"/>
            <w:r w:rsidRPr="00D73108">
              <w:t xml:space="preserve"> gerekli </w:t>
            </w:r>
            <w:proofErr w:type="spellStart"/>
            <w:r w:rsidRPr="00D73108">
              <w:t>eğitim</w:t>
            </w:r>
            <w:proofErr w:type="spellEnd"/>
            <w:r w:rsidRPr="00D73108">
              <w:t xml:space="preserve"> ve </w:t>
            </w:r>
            <w:proofErr w:type="spellStart"/>
            <w:r w:rsidRPr="00D73108">
              <w:t>öğretimin</w:t>
            </w:r>
            <w:proofErr w:type="spellEnd"/>
            <w:r w:rsidRPr="00D73108">
              <w:t xml:space="preserve"> verilmesini </w:t>
            </w:r>
            <w:proofErr w:type="spellStart"/>
            <w:r w:rsidRPr="00D73108">
              <w:t>sağlamak</w:t>
            </w:r>
            <w:proofErr w:type="spellEnd"/>
            <w:r w:rsidRPr="00D73108">
              <w:t xml:space="preserve"> amacıyla, ilgili kamu ve özel kurumların </w:t>
            </w:r>
            <w:proofErr w:type="spellStart"/>
            <w:r w:rsidRPr="00D73108">
              <w:t>işbirliği</w:t>
            </w:r>
            <w:proofErr w:type="spellEnd"/>
            <w:r w:rsidRPr="00D73108">
              <w:t xml:space="preserve"> sonucu seminer, panel ve konferanslar </w:t>
            </w:r>
            <w:proofErr w:type="spellStart"/>
            <w:r w:rsidRPr="00D73108">
              <w:t>düzenlenmekte</w:t>
            </w:r>
            <w:proofErr w:type="spellEnd"/>
            <w:r w:rsidRPr="00D73108">
              <w:t xml:space="preserve"> ve benzeri konferanslar verebilmektedir. Fen Bilgisi Öğretmenliği Programı’ndan mezun olan öğrenciler başta kamu, özel kurum veya özel öğretim merkezlerinde fen bilimleri öğretmeni olarak çalışabilmektedir.</w:t>
            </w:r>
          </w:p>
          <w:p w14:paraId="78C0FFF8" w14:textId="77777777" w:rsidR="00E43E6B" w:rsidRPr="00D73108" w:rsidRDefault="00E43E6B" w:rsidP="00E43E6B">
            <w:pPr>
              <w:pStyle w:val="Heading2"/>
              <w:spacing w:line="360" w:lineRule="auto"/>
              <w:jc w:val="both"/>
            </w:pPr>
            <w:bookmarkStart w:id="8" w:name="_Toc82723998"/>
            <w:r w:rsidRPr="00D73108">
              <w:lastRenderedPageBreak/>
              <w:t>Programın Mevcut Öğrenci Profili</w:t>
            </w:r>
            <w:bookmarkEnd w:id="8"/>
          </w:p>
          <w:p w14:paraId="1F28C7C1" w14:textId="77777777" w:rsidR="00E43E6B" w:rsidRPr="00D73108" w:rsidRDefault="00E43E6B" w:rsidP="00E43E6B">
            <w:pPr>
              <w:spacing w:before="100" w:beforeAutospacing="1" w:after="100" w:afterAutospacing="1" w:line="360" w:lineRule="auto"/>
              <w:ind w:firstLine="720"/>
              <w:jc w:val="both"/>
            </w:pPr>
            <w:r w:rsidRPr="00D73108">
              <w:t xml:space="preserve">Hemen her alandan her </w:t>
            </w:r>
            <w:proofErr w:type="spellStart"/>
            <w:r w:rsidRPr="00D73108">
              <w:t>öğrencinin</w:t>
            </w:r>
            <w:proofErr w:type="spellEnd"/>
            <w:r w:rsidRPr="00D73108">
              <w:t xml:space="preserve"> tercih </w:t>
            </w:r>
            <w:proofErr w:type="spellStart"/>
            <w:r w:rsidRPr="00D73108">
              <w:t>ettiği</w:t>
            </w:r>
            <w:proofErr w:type="spellEnd"/>
            <w:r w:rsidRPr="00D73108">
              <w:t xml:space="preserve"> bir lisans programı olan fen bilgisi öğretmenliği programımızda genel olarak </w:t>
            </w:r>
            <w:proofErr w:type="spellStart"/>
            <w:r w:rsidRPr="00D73108">
              <w:t>yoğunlukla</w:t>
            </w:r>
            <w:proofErr w:type="spellEnd"/>
            <w:r w:rsidRPr="00D73108">
              <w:t xml:space="preserve"> Balıkesir, Bursa, </w:t>
            </w:r>
            <w:proofErr w:type="spellStart"/>
            <w:r w:rsidRPr="00D73108">
              <w:t>Çanakkale</w:t>
            </w:r>
            <w:proofErr w:type="spellEnd"/>
            <w:r w:rsidRPr="00D73108">
              <w:t xml:space="preserve">, Edirne, </w:t>
            </w:r>
            <w:proofErr w:type="spellStart"/>
            <w:r w:rsidRPr="00D73108">
              <w:t>İstanbul</w:t>
            </w:r>
            <w:proofErr w:type="spellEnd"/>
            <w:r w:rsidRPr="00D73108">
              <w:t xml:space="preserve">, </w:t>
            </w:r>
            <w:proofErr w:type="spellStart"/>
            <w:r w:rsidRPr="00D73108">
              <w:t>İzmir</w:t>
            </w:r>
            <w:proofErr w:type="spellEnd"/>
            <w:r w:rsidRPr="00D73108">
              <w:t xml:space="preserve">, Kırklareli ve </w:t>
            </w:r>
            <w:proofErr w:type="spellStart"/>
            <w:r w:rsidRPr="00D73108">
              <w:t>Tekirdag</w:t>
            </w:r>
            <w:proofErr w:type="spellEnd"/>
            <w:r w:rsidRPr="00D73108">
              <w:t xml:space="preserve">̆ illerinden ve bu illerin </w:t>
            </w:r>
            <w:proofErr w:type="spellStart"/>
            <w:r w:rsidRPr="00D73108">
              <w:t>ilçelerinden</w:t>
            </w:r>
            <w:proofErr w:type="spellEnd"/>
            <w:r w:rsidRPr="00D73108">
              <w:t xml:space="preserve"> gelen </w:t>
            </w:r>
            <w:proofErr w:type="spellStart"/>
            <w:r w:rsidRPr="00D73108">
              <w:t>anadolu</w:t>
            </w:r>
            <w:proofErr w:type="spellEnd"/>
            <w:r w:rsidRPr="00D73108">
              <w:t xml:space="preserve">, düz ve öğretmen lisesi mezunları tercih etmektedir. </w:t>
            </w:r>
          </w:p>
          <w:p w14:paraId="7A83F7EC" w14:textId="77777777" w:rsidR="00E43E6B" w:rsidRPr="00D73108" w:rsidRDefault="00E43E6B" w:rsidP="00E43E6B">
            <w:pPr>
              <w:pStyle w:val="Heading2"/>
              <w:spacing w:line="360" w:lineRule="auto"/>
              <w:jc w:val="both"/>
            </w:pPr>
            <w:r w:rsidRPr="00D73108">
              <w:t xml:space="preserve"> </w:t>
            </w:r>
            <w:bookmarkStart w:id="9" w:name="_Toc82723999"/>
            <w:r w:rsidRPr="00D73108">
              <w:t>Program Mezunlarının Mesleki Profili</w:t>
            </w:r>
            <w:bookmarkEnd w:id="9"/>
          </w:p>
          <w:p w14:paraId="33CB1D82" w14:textId="77777777" w:rsidR="00E43E6B" w:rsidRPr="00D73108" w:rsidRDefault="00E43E6B" w:rsidP="00E43E6B">
            <w:pPr>
              <w:pStyle w:val="Heading2"/>
              <w:tabs>
                <w:tab w:val="left" w:pos="2008"/>
              </w:tabs>
              <w:spacing w:before="1" w:line="360" w:lineRule="auto"/>
              <w:jc w:val="both"/>
              <w:rPr>
                <w:b/>
                <w:bCs/>
                <w:color w:val="333333"/>
                <w:shd w:val="clear" w:color="auto" w:fill="FFFFFF"/>
              </w:rPr>
            </w:pPr>
            <w:bookmarkStart w:id="10" w:name="_Toc82724000"/>
            <w:r w:rsidRPr="00D73108">
              <w:rPr>
                <w:color w:val="333333"/>
                <w:shd w:val="clear" w:color="auto" w:fill="FFFFFF"/>
              </w:rPr>
              <w:t xml:space="preserve">Anabilim dalımız mezunları </w:t>
            </w:r>
            <w:proofErr w:type="gramStart"/>
            <w:r w:rsidRPr="00D73108">
              <w:rPr>
                <w:color w:val="333333"/>
                <w:shd w:val="clear" w:color="auto" w:fill="FFFFFF"/>
              </w:rPr>
              <w:t>Milli</w:t>
            </w:r>
            <w:proofErr w:type="gramEnd"/>
            <w:r w:rsidRPr="00D73108">
              <w:rPr>
                <w:color w:val="333333"/>
                <w:shd w:val="clear" w:color="auto" w:fill="FFFFFF"/>
              </w:rPr>
              <w:t xml:space="preserve"> Eğitim Bakanlığı'na bağlı okullarda, özel okullarda ve çeşitli kurslarda Fen Bilimleri Öğretmeni olarak görev yapabilirler.</w:t>
            </w:r>
            <w:bookmarkEnd w:id="10"/>
          </w:p>
          <w:p w14:paraId="091D6F5F" w14:textId="77777777" w:rsidR="00E43E6B" w:rsidRPr="00D73108" w:rsidRDefault="00E43E6B" w:rsidP="00E43E6B">
            <w:pPr>
              <w:pStyle w:val="Heading2"/>
              <w:spacing w:line="360" w:lineRule="auto"/>
              <w:jc w:val="both"/>
            </w:pPr>
            <w:r w:rsidRPr="00D73108">
              <w:t xml:space="preserve">  </w:t>
            </w:r>
            <w:bookmarkStart w:id="11" w:name="_Toc82724001"/>
            <w:r w:rsidRPr="00D73108">
              <w:t>Programın Paydaşları</w:t>
            </w:r>
            <w:bookmarkEnd w:id="11"/>
          </w:p>
          <w:p w14:paraId="49463D98" w14:textId="77777777" w:rsidR="00E43E6B" w:rsidRPr="00D73108" w:rsidRDefault="00E43E6B" w:rsidP="00E43E6B">
            <w:pPr>
              <w:spacing w:before="100" w:beforeAutospacing="1" w:after="100" w:afterAutospacing="1" w:line="360" w:lineRule="auto"/>
              <w:ind w:firstLine="720"/>
              <w:jc w:val="both"/>
            </w:pPr>
            <w:r w:rsidRPr="00D73108">
              <w:t xml:space="preserve">Programımızın </w:t>
            </w:r>
            <w:proofErr w:type="spellStart"/>
            <w:r w:rsidRPr="00D73108">
              <w:t>gelişebilmesi</w:t>
            </w:r>
            <w:proofErr w:type="spellEnd"/>
            <w:r w:rsidRPr="00D73108">
              <w:t xml:space="preserve">, </w:t>
            </w:r>
            <w:proofErr w:type="spellStart"/>
            <w:r w:rsidRPr="00D73108">
              <w:t>eğitim</w:t>
            </w:r>
            <w:proofErr w:type="spellEnd"/>
            <w:r w:rsidRPr="00D73108">
              <w:t xml:space="preserve"> kalitesini artırabilmesi, </w:t>
            </w:r>
            <w:proofErr w:type="spellStart"/>
            <w:r w:rsidRPr="00D73108">
              <w:t>çağdas</w:t>
            </w:r>
            <w:proofErr w:type="spellEnd"/>
            <w:r w:rsidRPr="00D73108">
              <w:t xml:space="preserve">̧ ve modern </w:t>
            </w:r>
            <w:proofErr w:type="spellStart"/>
            <w:r w:rsidRPr="00D73108">
              <w:t>eğitim</w:t>
            </w:r>
            <w:proofErr w:type="spellEnd"/>
            <w:r w:rsidRPr="00D73108">
              <w:t xml:space="preserve"> teknolojileri ile donatılabilmesi ancak </w:t>
            </w:r>
            <w:proofErr w:type="spellStart"/>
            <w:r w:rsidRPr="00D73108">
              <w:t>tüm</w:t>
            </w:r>
            <w:proofErr w:type="spellEnd"/>
            <w:r w:rsidRPr="00D73108">
              <w:t xml:space="preserve"> </w:t>
            </w:r>
            <w:proofErr w:type="spellStart"/>
            <w:r w:rsidRPr="00D73108">
              <w:t>paydaşlarının</w:t>
            </w:r>
            <w:proofErr w:type="spellEnd"/>
            <w:r w:rsidRPr="00D73108">
              <w:t xml:space="preserve"> </w:t>
            </w:r>
            <w:proofErr w:type="spellStart"/>
            <w:r w:rsidRPr="00D73108">
              <w:t>desteği</w:t>
            </w:r>
            <w:proofErr w:type="spellEnd"/>
            <w:r w:rsidRPr="00D73108">
              <w:t xml:space="preserve"> ile </w:t>
            </w:r>
            <w:proofErr w:type="spellStart"/>
            <w:r w:rsidRPr="00D73108">
              <w:t>mümkün</w:t>
            </w:r>
            <w:proofErr w:type="spellEnd"/>
            <w:r w:rsidRPr="00D73108">
              <w:t xml:space="preserve"> olabilecektir. Bu </w:t>
            </w:r>
            <w:proofErr w:type="spellStart"/>
            <w:r w:rsidRPr="00D73108">
              <w:t>amaçla</w:t>
            </w:r>
            <w:proofErr w:type="spellEnd"/>
            <w:r w:rsidRPr="00D73108">
              <w:t xml:space="preserve"> </w:t>
            </w:r>
            <w:proofErr w:type="spellStart"/>
            <w:r w:rsidRPr="00D73108">
              <w:t>paydaşları</w:t>
            </w:r>
            <w:proofErr w:type="spellEnd"/>
            <w:r w:rsidRPr="00D73108">
              <w:t xml:space="preserve"> belirleyerek onların durumlarını da dikkate alacak </w:t>
            </w:r>
            <w:proofErr w:type="spellStart"/>
            <w:r w:rsidRPr="00D73108">
              <w:t>şekilde</w:t>
            </w:r>
            <w:proofErr w:type="spellEnd"/>
            <w:r w:rsidRPr="00D73108">
              <w:t xml:space="preserve"> stratejilerini </w:t>
            </w:r>
            <w:proofErr w:type="spellStart"/>
            <w:r w:rsidRPr="00D73108">
              <w:t>belirlemiştir</w:t>
            </w:r>
            <w:proofErr w:type="spellEnd"/>
            <w:r w:rsidRPr="00D73108">
              <w:t xml:space="preserve">. Bunların </w:t>
            </w:r>
            <w:proofErr w:type="spellStart"/>
            <w:r w:rsidRPr="00D73108">
              <w:t>başlıcaları</w:t>
            </w:r>
            <w:proofErr w:type="spellEnd"/>
            <w:r w:rsidRPr="00D73108">
              <w:t xml:space="preserve"> </w:t>
            </w:r>
            <w:proofErr w:type="spellStart"/>
            <w:r w:rsidRPr="00D73108">
              <w:t>üniversitemiz</w:t>
            </w:r>
            <w:proofErr w:type="spellEnd"/>
            <w:r w:rsidRPr="00D73108">
              <w:t xml:space="preserve"> ve Eğitim Fakültesi’nin ikili </w:t>
            </w:r>
            <w:proofErr w:type="spellStart"/>
            <w:r w:rsidRPr="00D73108">
              <w:t>işbirliği</w:t>
            </w:r>
            <w:proofErr w:type="spellEnd"/>
            <w:r w:rsidRPr="00D73108">
              <w:t xml:space="preserve"> ve protokolleri </w:t>
            </w:r>
            <w:proofErr w:type="spellStart"/>
            <w:r w:rsidRPr="00D73108">
              <w:t>içerisinde</w:t>
            </w:r>
            <w:proofErr w:type="spellEnd"/>
            <w:r w:rsidRPr="00D73108">
              <w:t xml:space="preserve"> bulunan kurumlardır. Bu kapsamda </w:t>
            </w:r>
            <w:proofErr w:type="spellStart"/>
            <w:r w:rsidRPr="00D73108">
              <w:t>paydaşlarımızın</w:t>
            </w:r>
            <w:proofErr w:type="spellEnd"/>
            <w:r w:rsidRPr="00D73108">
              <w:t xml:space="preserve"> </w:t>
            </w:r>
            <w:proofErr w:type="spellStart"/>
            <w:r w:rsidRPr="00D73108">
              <w:t>başlıcaları</w:t>
            </w:r>
            <w:proofErr w:type="spellEnd"/>
            <w:r w:rsidRPr="00D73108">
              <w:t xml:space="preserve"> </w:t>
            </w:r>
            <w:proofErr w:type="spellStart"/>
            <w:r w:rsidRPr="00D73108">
              <w:t>şu</w:t>
            </w:r>
            <w:proofErr w:type="spellEnd"/>
            <w:r w:rsidRPr="00D73108">
              <w:t xml:space="preserve"> </w:t>
            </w:r>
            <w:proofErr w:type="spellStart"/>
            <w:r w:rsidRPr="00D73108">
              <w:t>şekilde</w:t>
            </w:r>
            <w:proofErr w:type="spellEnd"/>
            <w:r w:rsidRPr="00D73108">
              <w:t xml:space="preserve"> sıralanabilir: </w:t>
            </w:r>
          </w:p>
          <w:p w14:paraId="24F51DE5" w14:textId="77777777" w:rsidR="00E43E6B" w:rsidRDefault="00E43E6B" w:rsidP="00E43E6B">
            <w:pPr>
              <w:spacing w:before="100" w:beforeAutospacing="1" w:after="100" w:afterAutospacing="1" w:line="360" w:lineRule="auto"/>
            </w:pPr>
            <w:r w:rsidRPr="00D73108">
              <w:t xml:space="preserve">• Valilik, Kaymakamlık ve </w:t>
            </w:r>
            <w:proofErr w:type="spellStart"/>
            <w:r w:rsidRPr="00D73108">
              <w:t>diğer</w:t>
            </w:r>
            <w:proofErr w:type="spellEnd"/>
            <w:r w:rsidRPr="00D73108">
              <w:t xml:space="preserve"> resmî </w:t>
            </w:r>
            <w:proofErr w:type="spellStart"/>
            <w:r w:rsidRPr="00D73108">
              <w:t>kuruluşlar</w:t>
            </w:r>
            <w:proofErr w:type="spellEnd"/>
            <w:r w:rsidRPr="00D73108">
              <w:t>,</w:t>
            </w:r>
            <w:r w:rsidRPr="00D73108">
              <w:br/>
              <w:t xml:space="preserve">• </w:t>
            </w:r>
            <w:proofErr w:type="spellStart"/>
            <w:r w:rsidRPr="00D73108">
              <w:t>Yüksek</w:t>
            </w:r>
            <w:proofErr w:type="spellEnd"/>
            <w:r w:rsidRPr="00D73108">
              <w:t xml:space="preserve"> </w:t>
            </w:r>
            <w:proofErr w:type="spellStart"/>
            <w:r w:rsidRPr="00D73108">
              <w:t>Öğretim</w:t>
            </w:r>
            <w:proofErr w:type="spellEnd"/>
            <w:r w:rsidRPr="00D73108">
              <w:t xml:space="preserve"> Kurulu,</w:t>
            </w:r>
            <w:r w:rsidRPr="00D73108">
              <w:br/>
              <w:t xml:space="preserve">• </w:t>
            </w:r>
            <w:proofErr w:type="spellStart"/>
            <w:r w:rsidRPr="00D73108">
              <w:t>Üniversitelerarası</w:t>
            </w:r>
            <w:proofErr w:type="spellEnd"/>
            <w:r w:rsidRPr="00D73108">
              <w:t xml:space="preserve"> Kurul,</w:t>
            </w:r>
            <w:r w:rsidRPr="00D73108">
              <w:br/>
              <w:t xml:space="preserve">• Ulusal ve Uluslararası </w:t>
            </w:r>
            <w:proofErr w:type="spellStart"/>
            <w:r w:rsidRPr="00D73108">
              <w:t>Eğitim</w:t>
            </w:r>
            <w:proofErr w:type="spellEnd"/>
            <w:r w:rsidRPr="00D73108">
              <w:t xml:space="preserve"> ve </w:t>
            </w:r>
            <w:proofErr w:type="spellStart"/>
            <w:r w:rsidRPr="00D73108">
              <w:t>Araştırma</w:t>
            </w:r>
            <w:proofErr w:type="spellEnd"/>
            <w:r w:rsidRPr="00D73108">
              <w:t xml:space="preserve"> Kurumları,</w:t>
            </w:r>
            <w:r w:rsidRPr="00D73108">
              <w:br/>
              <w:t xml:space="preserve">• </w:t>
            </w:r>
            <w:proofErr w:type="spellStart"/>
            <w:r w:rsidRPr="00D73108">
              <w:t>Özel</w:t>
            </w:r>
            <w:proofErr w:type="spellEnd"/>
            <w:r w:rsidRPr="00D73108">
              <w:t xml:space="preserve"> </w:t>
            </w:r>
            <w:proofErr w:type="spellStart"/>
            <w:r w:rsidRPr="00D73108">
              <w:t>Sektör</w:t>
            </w:r>
            <w:proofErr w:type="spellEnd"/>
            <w:r w:rsidRPr="00D73108">
              <w:t xml:space="preserve"> </w:t>
            </w:r>
            <w:proofErr w:type="spellStart"/>
            <w:r w:rsidRPr="00D73108">
              <w:t>Kuruluşları</w:t>
            </w:r>
            <w:proofErr w:type="spellEnd"/>
            <w:r w:rsidRPr="00D73108">
              <w:t xml:space="preserve"> (özel okullar, özel öğretim kursları vb.), </w:t>
            </w:r>
            <w:r w:rsidRPr="00D73108">
              <w:br/>
              <w:t xml:space="preserve">• Sivil Toplum </w:t>
            </w:r>
            <w:proofErr w:type="spellStart"/>
            <w:r w:rsidRPr="00D73108">
              <w:t>Kuruluşları</w:t>
            </w:r>
            <w:proofErr w:type="spellEnd"/>
            <w:r w:rsidRPr="00D73108">
              <w:t xml:space="preserve">, </w:t>
            </w:r>
            <w:r w:rsidRPr="00D73108">
              <w:br/>
              <w:t>• Bankalar (Ziraat Bankası),</w:t>
            </w:r>
            <w:r w:rsidRPr="00D73108">
              <w:br/>
              <w:t xml:space="preserve">• </w:t>
            </w:r>
            <w:proofErr w:type="gramStart"/>
            <w:r w:rsidRPr="00D73108">
              <w:t xml:space="preserve">Çanakkale  </w:t>
            </w:r>
            <w:proofErr w:type="spellStart"/>
            <w:r w:rsidRPr="00D73108">
              <w:t>İl</w:t>
            </w:r>
            <w:proofErr w:type="spellEnd"/>
            <w:proofErr w:type="gramEnd"/>
            <w:r w:rsidRPr="00D73108">
              <w:t xml:space="preserve"> </w:t>
            </w:r>
            <w:proofErr w:type="spellStart"/>
            <w:r w:rsidRPr="00D73108">
              <w:t>Sağlık</w:t>
            </w:r>
            <w:proofErr w:type="spellEnd"/>
            <w:r w:rsidRPr="00D73108">
              <w:t xml:space="preserve"> </w:t>
            </w:r>
            <w:proofErr w:type="spellStart"/>
            <w:r w:rsidRPr="00D73108">
              <w:t>Müdürlüğu</w:t>
            </w:r>
            <w:proofErr w:type="spellEnd"/>
            <w:r w:rsidRPr="00D73108">
              <w:t>̈,</w:t>
            </w:r>
            <w:r w:rsidRPr="00D73108">
              <w:br/>
              <w:t xml:space="preserve">• Akademik personelimiz ve aileleri, </w:t>
            </w:r>
            <w:r w:rsidRPr="00D73108">
              <w:br/>
              <w:t xml:space="preserve">• </w:t>
            </w:r>
            <w:proofErr w:type="spellStart"/>
            <w:r w:rsidRPr="00D73108">
              <w:t>İdari</w:t>
            </w:r>
            <w:proofErr w:type="spellEnd"/>
            <w:r w:rsidRPr="00D73108">
              <w:t>̂ personelimiz ve aileleri,</w:t>
            </w:r>
            <w:r w:rsidRPr="00D73108">
              <w:br/>
              <w:t xml:space="preserve">• </w:t>
            </w:r>
            <w:proofErr w:type="spellStart"/>
            <w:r w:rsidRPr="00D73108">
              <w:t>Öğrencilerimiz</w:t>
            </w:r>
            <w:proofErr w:type="spellEnd"/>
            <w:r w:rsidRPr="00D73108">
              <w:t xml:space="preserve"> ve aileleri,</w:t>
            </w:r>
            <w:r w:rsidRPr="00D73108">
              <w:br/>
              <w:t xml:space="preserve">• Mezunlarımız. </w:t>
            </w:r>
          </w:p>
          <w:p w14:paraId="5918C546" w14:textId="77777777" w:rsidR="00E43E6B" w:rsidRPr="00890EE9" w:rsidRDefault="00E43E6B" w:rsidP="00E43E6B">
            <w:pPr>
              <w:ind w:firstLine="708"/>
              <w:jc w:val="both"/>
              <w:rPr>
                <w:rFonts w:ascii="Times New Roman" w:hAnsi="Times New Roman" w:cs="Times New Roman"/>
                <w:color w:val="000000" w:themeColor="text1"/>
                <w:sz w:val="24"/>
                <w:szCs w:val="24"/>
              </w:rPr>
            </w:pPr>
          </w:p>
          <w:p w14:paraId="5F0AFBCB" w14:textId="77777777" w:rsidR="007D0E0F" w:rsidRPr="00890EE9" w:rsidRDefault="007D0E0F" w:rsidP="00C53E17">
            <w:pPr>
              <w:jc w:val="both"/>
              <w:rPr>
                <w:rFonts w:ascii="Times New Roman" w:hAnsi="Times New Roman" w:cs="Times New Roman"/>
                <w:color w:val="000000" w:themeColor="text1"/>
                <w:sz w:val="24"/>
                <w:szCs w:val="24"/>
              </w:rPr>
            </w:pPr>
          </w:p>
          <w:p w14:paraId="436A957B" w14:textId="77777777" w:rsidR="007D0E0F" w:rsidRPr="00890EE9" w:rsidRDefault="007D0E0F" w:rsidP="00C53E17">
            <w:pPr>
              <w:jc w:val="both"/>
              <w:rPr>
                <w:rFonts w:ascii="Times New Roman" w:hAnsi="Times New Roman" w:cs="Times New Roman"/>
                <w:color w:val="000000" w:themeColor="text1"/>
                <w:sz w:val="24"/>
                <w:szCs w:val="24"/>
              </w:rPr>
            </w:pPr>
          </w:p>
          <w:p w14:paraId="6AF55763" w14:textId="77777777" w:rsidR="007D0E0F" w:rsidRPr="00890EE9" w:rsidRDefault="007D0E0F" w:rsidP="00C53E17">
            <w:pPr>
              <w:jc w:val="both"/>
              <w:rPr>
                <w:rFonts w:ascii="Times New Roman" w:hAnsi="Times New Roman" w:cs="Times New Roman"/>
                <w:color w:val="000000" w:themeColor="text1"/>
                <w:sz w:val="24"/>
                <w:szCs w:val="24"/>
              </w:rPr>
            </w:pPr>
          </w:p>
          <w:p w14:paraId="61266AA6" w14:textId="77777777" w:rsidR="007D0E0F" w:rsidRPr="00890EE9" w:rsidRDefault="007D0E0F" w:rsidP="00C53E17">
            <w:pPr>
              <w:jc w:val="both"/>
              <w:rPr>
                <w:rFonts w:ascii="Times New Roman" w:hAnsi="Times New Roman" w:cs="Times New Roman"/>
                <w:color w:val="000000" w:themeColor="text1"/>
                <w:sz w:val="24"/>
                <w:szCs w:val="24"/>
              </w:rPr>
            </w:pPr>
          </w:p>
          <w:p w14:paraId="19D63B8C" w14:textId="77777777" w:rsidR="007D0E0F" w:rsidRPr="00890EE9" w:rsidRDefault="007D0E0F" w:rsidP="00C53E17">
            <w:pPr>
              <w:jc w:val="both"/>
              <w:rPr>
                <w:rFonts w:ascii="Times New Roman" w:hAnsi="Times New Roman" w:cs="Times New Roman"/>
                <w:color w:val="000000" w:themeColor="text1"/>
                <w:sz w:val="24"/>
                <w:szCs w:val="24"/>
              </w:rPr>
            </w:pPr>
          </w:p>
          <w:p w14:paraId="4AB72A26" w14:textId="77777777" w:rsidR="007D0E0F" w:rsidRPr="00890EE9" w:rsidRDefault="007D0E0F" w:rsidP="00C53E17">
            <w:pPr>
              <w:jc w:val="both"/>
              <w:rPr>
                <w:rFonts w:ascii="Times New Roman" w:hAnsi="Times New Roman" w:cs="Times New Roman"/>
                <w:color w:val="000000" w:themeColor="text1"/>
                <w:sz w:val="24"/>
                <w:szCs w:val="24"/>
              </w:rPr>
            </w:pPr>
          </w:p>
          <w:p w14:paraId="6FD8C7CC" w14:textId="77777777" w:rsidR="007D0E0F" w:rsidRPr="00890EE9" w:rsidRDefault="007D0E0F" w:rsidP="00C53E17">
            <w:pPr>
              <w:jc w:val="both"/>
              <w:rPr>
                <w:rFonts w:ascii="Times New Roman" w:hAnsi="Times New Roman" w:cs="Times New Roman"/>
                <w:color w:val="000000" w:themeColor="text1"/>
                <w:sz w:val="24"/>
                <w:szCs w:val="24"/>
              </w:rPr>
            </w:pPr>
          </w:p>
          <w:p w14:paraId="6A75CEB3" w14:textId="77777777" w:rsidR="007D0E0F" w:rsidRPr="00890EE9" w:rsidRDefault="007D0E0F" w:rsidP="00C53E17">
            <w:pPr>
              <w:jc w:val="both"/>
              <w:rPr>
                <w:rFonts w:ascii="Times New Roman" w:hAnsi="Times New Roman" w:cs="Times New Roman"/>
                <w:color w:val="000000" w:themeColor="text1"/>
                <w:sz w:val="24"/>
                <w:szCs w:val="24"/>
              </w:rPr>
            </w:pPr>
          </w:p>
          <w:p w14:paraId="448790F4" w14:textId="77777777" w:rsidR="007D0E0F" w:rsidRPr="00890EE9" w:rsidRDefault="007D0E0F" w:rsidP="00C53E17">
            <w:pPr>
              <w:jc w:val="both"/>
              <w:rPr>
                <w:rFonts w:ascii="Times New Roman" w:hAnsi="Times New Roman" w:cs="Times New Roman"/>
                <w:color w:val="000000" w:themeColor="text1"/>
                <w:sz w:val="24"/>
                <w:szCs w:val="24"/>
              </w:rPr>
            </w:pPr>
          </w:p>
          <w:p w14:paraId="1FD0B802" w14:textId="77777777" w:rsidR="005C29A0" w:rsidRPr="00890EE9" w:rsidRDefault="005C29A0" w:rsidP="00C53E17">
            <w:pPr>
              <w:jc w:val="both"/>
              <w:rPr>
                <w:rFonts w:ascii="Times New Roman" w:hAnsi="Times New Roman" w:cs="Times New Roman"/>
                <w:color w:val="000000" w:themeColor="text1"/>
                <w:sz w:val="24"/>
                <w:szCs w:val="24"/>
              </w:rPr>
            </w:pPr>
          </w:p>
          <w:p w14:paraId="252FF6A0" w14:textId="77777777" w:rsidR="005C29A0" w:rsidRPr="00890EE9" w:rsidRDefault="005C29A0" w:rsidP="00C53E17">
            <w:pPr>
              <w:jc w:val="both"/>
              <w:rPr>
                <w:rFonts w:ascii="Times New Roman" w:hAnsi="Times New Roman" w:cs="Times New Roman"/>
                <w:color w:val="000000" w:themeColor="text1"/>
                <w:sz w:val="24"/>
                <w:szCs w:val="24"/>
              </w:rPr>
            </w:pPr>
          </w:p>
          <w:p w14:paraId="3C15200F" w14:textId="77777777" w:rsidR="007D0E0F" w:rsidRPr="00890EE9" w:rsidRDefault="007D0E0F" w:rsidP="00C53E17">
            <w:pPr>
              <w:jc w:val="both"/>
              <w:rPr>
                <w:rFonts w:ascii="Times New Roman" w:hAnsi="Times New Roman" w:cs="Times New Roman"/>
                <w:color w:val="000000" w:themeColor="text1"/>
                <w:sz w:val="24"/>
                <w:szCs w:val="24"/>
              </w:rPr>
            </w:pPr>
          </w:p>
        </w:tc>
      </w:tr>
      <w:tr w:rsidR="007D0E0F" w:rsidRPr="00890EE9" w14:paraId="66F36928" w14:textId="77777777" w:rsidTr="007D0E0F">
        <w:tc>
          <w:tcPr>
            <w:tcW w:w="9062" w:type="dxa"/>
            <w:gridSpan w:val="2"/>
          </w:tcPr>
          <w:p w14:paraId="4EE846F0"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AA7B2D4" w14:textId="77777777" w:rsidR="00E43E6B" w:rsidRPr="00D73108" w:rsidRDefault="00E43E6B" w:rsidP="00E43E6B">
            <w:pPr>
              <w:spacing w:line="360" w:lineRule="auto"/>
              <w:jc w:val="both"/>
            </w:pPr>
            <w:r w:rsidRPr="00D73108">
              <w:t>Fakülte web sitesi: http://egitim.comu.edu.tr</w:t>
            </w:r>
          </w:p>
          <w:p w14:paraId="7E843E5C" w14:textId="77777777" w:rsidR="00E43E6B" w:rsidRPr="00D73108" w:rsidRDefault="00E43E6B" w:rsidP="00E43E6B">
            <w:pPr>
              <w:spacing w:line="360" w:lineRule="auto"/>
              <w:jc w:val="both"/>
            </w:pPr>
            <w:r w:rsidRPr="00D73108">
              <w:t>Anabilim Dalı web sitesi</w:t>
            </w:r>
            <w:proofErr w:type="gramStart"/>
            <w:r w:rsidRPr="00D73108">
              <w:t>: :</w:t>
            </w:r>
            <w:proofErr w:type="gramEnd"/>
            <w:r w:rsidRPr="00D73108">
              <w:t xml:space="preserve">  http://mfbe.egitim.comu.edu.tr</w:t>
            </w:r>
          </w:p>
          <w:p w14:paraId="32595D56" w14:textId="77777777" w:rsidR="00E43E6B" w:rsidRPr="00D73108" w:rsidRDefault="00E43E6B" w:rsidP="00E43E6B">
            <w:pPr>
              <w:spacing w:line="360" w:lineRule="auto"/>
              <w:jc w:val="both"/>
            </w:pPr>
            <w:r w:rsidRPr="00D73108">
              <w:t xml:space="preserve">Program web </w:t>
            </w:r>
            <w:proofErr w:type="gramStart"/>
            <w:r w:rsidRPr="00D73108">
              <w:t>sitesi:  http://mfbe.egitim.comu.edu.tr/anabilim-dallari/fen-bilgisi-egitimi.html</w:t>
            </w:r>
            <w:proofErr w:type="gramEnd"/>
          </w:p>
          <w:p w14:paraId="3FF64CF7" w14:textId="77777777" w:rsidR="007D0E0F" w:rsidRPr="00890EE9" w:rsidRDefault="007D0E0F" w:rsidP="00C53E17">
            <w:pPr>
              <w:jc w:val="both"/>
              <w:rPr>
                <w:rFonts w:ascii="Times New Roman" w:hAnsi="Times New Roman" w:cs="Times New Roman"/>
                <w:color w:val="000000" w:themeColor="text1"/>
                <w:sz w:val="24"/>
                <w:szCs w:val="24"/>
              </w:rPr>
            </w:pPr>
          </w:p>
        </w:tc>
      </w:tr>
      <w:tr w:rsidR="00C53E17" w:rsidRPr="00890EE9" w14:paraId="3DCB7CA9" w14:textId="77777777" w:rsidTr="007D0E0F">
        <w:tc>
          <w:tcPr>
            <w:tcW w:w="1413" w:type="dxa"/>
          </w:tcPr>
          <w:p w14:paraId="23162409"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3713474" w14:textId="77777777"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48F60F0C" w14:textId="77777777"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22AC0F16" w14:textId="01019F26"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427A25AD" w14:textId="77777777" w:rsidR="007D0E0F" w:rsidRPr="00890EE9" w:rsidRDefault="007D0E0F" w:rsidP="00C53E17">
      <w:pPr>
        <w:jc w:val="both"/>
        <w:rPr>
          <w:rFonts w:ascii="Times New Roman" w:hAnsi="Times New Roman" w:cs="Times New Roman"/>
          <w:color w:val="000000" w:themeColor="text1"/>
          <w:sz w:val="24"/>
          <w:szCs w:val="24"/>
        </w:rPr>
      </w:pPr>
    </w:p>
    <w:p w14:paraId="63044639" w14:textId="77777777" w:rsidR="007D0E0F" w:rsidRPr="00890EE9" w:rsidRDefault="007D0E0F" w:rsidP="00FA70E8">
      <w:pPr>
        <w:pStyle w:val="Heading1"/>
        <w:rPr>
          <w:rFonts w:ascii="Times New Roman" w:hAnsi="Times New Roman" w:cs="Times New Roman"/>
          <w:b/>
          <w:color w:val="000000" w:themeColor="text1"/>
          <w:sz w:val="24"/>
          <w:szCs w:val="24"/>
        </w:rPr>
      </w:pPr>
      <w:bookmarkStart w:id="12" w:name="_Toc155173915"/>
      <w:r w:rsidRPr="00890EE9">
        <w:rPr>
          <w:rFonts w:ascii="Times New Roman" w:hAnsi="Times New Roman" w:cs="Times New Roman"/>
          <w:b/>
          <w:color w:val="000000" w:themeColor="text1"/>
          <w:sz w:val="24"/>
          <w:szCs w:val="24"/>
        </w:rPr>
        <w:t>1.ÖĞRENCİLER</w:t>
      </w:r>
      <w:bookmarkEnd w:id="12"/>
    </w:p>
    <w:p w14:paraId="3606D385" w14:textId="77777777"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eGrid"/>
        <w:tblW w:w="0" w:type="auto"/>
        <w:tblLook w:val="04A0" w:firstRow="1" w:lastRow="0" w:firstColumn="1" w:lastColumn="0" w:noHBand="0" w:noVBand="1"/>
      </w:tblPr>
      <w:tblGrid>
        <w:gridCol w:w="1859"/>
        <w:gridCol w:w="7203"/>
      </w:tblGrid>
      <w:tr w:rsidR="00C53E17" w:rsidRPr="00890EE9" w14:paraId="40E91448" w14:textId="77777777" w:rsidTr="00C53E17">
        <w:tc>
          <w:tcPr>
            <w:tcW w:w="9062" w:type="dxa"/>
            <w:gridSpan w:val="2"/>
          </w:tcPr>
          <w:p w14:paraId="3EED74DA" w14:textId="77777777" w:rsidR="007D0E0F" w:rsidRPr="00890EE9" w:rsidRDefault="007D0E0F" w:rsidP="00C53E17">
            <w:pPr>
              <w:jc w:val="both"/>
              <w:rPr>
                <w:rFonts w:ascii="Times New Roman" w:hAnsi="Times New Roman" w:cs="Times New Roman"/>
                <w:color w:val="000000" w:themeColor="text1"/>
                <w:sz w:val="24"/>
                <w:szCs w:val="24"/>
              </w:rPr>
            </w:pPr>
          </w:p>
          <w:p w14:paraId="15DECB78" w14:textId="77777777" w:rsidR="00E43E6B" w:rsidRPr="00D73108" w:rsidRDefault="00E43E6B" w:rsidP="00E43E6B">
            <w:pPr>
              <w:pStyle w:val="Heading2"/>
              <w:spacing w:line="360" w:lineRule="auto"/>
              <w:jc w:val="both"/>
            </w:pPr>
            <w:bookmarkStart w:id="13" w:name="_Toc82724003"/>
            <w:r w:rsidRPr="008041A7">
              <w:t>Öğrenci Kabulleri</w:t>
            </w:r>
            <w:bookmarkEnd w:id="13"/>
          </w:p>
          <w:p w14:paraId="1F307AA9" w14:textId="77777777" w:rsidR="00E43E6B" w:rsidRPr="00D73108" w:rsidRDefault="00E43E6B" w:rsidP="00E43E6B">
            <w:pPr>
              <w:spacing w:before="100" w:beforeAutospacing="1" w:after="100" w:afterAutospacing="1" w:line="360" w:lineRule="auto"/>
              <w:ind w:firstLine="720"/>
              <w:jc w:val="both"/>
            </w:pP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Eğitim Fakültesi Fen Bilgisi Öğretmenliği programına </w:t>
            </w:r>
            <w:proofErr w:type="spellStart"/>
            <w:r w:rsidRPr="00D73108">
              <w:t>öğrenci</w:t>
            </w:r>
            <w:proofErr w:type="spellEnd"/>
            <w:r w:rsidRPr="00D73108">
              <w:t xml:space="preserve"> kabulleri, </w:t>
            </w:r>
            <w:proofErr w:type="spellStart"/>
            <w:r w:rsidRPr="00D73108">
              <w:t>Yükseköğretim</w:t>
            </w:r>
            <w:proofErr w:type="spellEnd"/>
            <w:r w:rsidRPr="00D73108">
              <w:t xml:space="preserve"> Kurulu (YÖK), </w:t>
            </w:r>
            <w:proofErr w:type="spellStart"/>
            <w:r w:rsidRPr="00D73108">
              <w:t>Öğrenci</w:t>
            </w:r>
            <w:proofErr w:type="spellEnd"/>
            <w:r w:rsidRPr="00D73108">
              <w:t xml:space="preserve"> </w:t>
            </w:r>
            <w:proofErr w:type="spellStart"/>
            <w:r w:rsidRPr="00D73108">
              <w:t>Seçme</w:t>
            </w:r>
            <w:proofErr w:type="spellEnd"/>
            <w:r w:rsidRPr="00D73108">
              <w:t xml:space="preserve"> ve </w:t>
            </w:r>
            <w:proofErr w:type="spellStart"/>
            <w:r w:rsidRPr="00D73108">
              <w:t>Yerleştirme</w:t>
            </w:r>
            <w:proofErr w:type="spellEnd"/>
            <w:r w:rsidRPr="00D73108">
              <w:t xml:space="preserve"> Merkezi (ÖSYM) </w:t>
            </w:r>
            <w:proofErr w:type="spellStart"/>
            <w:r w:rsidRPr="00D73108">
              <w:t>Başkanlığı</w:t>
            </w:r>
            <w:proofErr w:type="spellEnd"/>
            <w:r w:rsidRPr="00D73108">
              <w:t xml:space="preserve"> ile </w:t>
            </w:r>
            <w:proofErr w:type="spellStart"/>
            <w:r w:rsidRPr="00D73108">
              <w:t>Rektörlük</w:t>
            </w:r>
            <w:proofErr w:type="spellEnd"/>
            <w:r w:rsidRPr="00D73108">
              <w:t xml:space="preserve"> tarafından belirlenen ilkeler ve akademik takvim ile ilan edilen tarihler arasında, istenen belgeler </w:t>
            </w:r>
            <w:proofErr w:type="gramStart"/>
            <w:r w:rsidRPr="00D73108">
              <w:t>ile birlikte</w:t>
            </w:r>
            <w:proofErr w:type="gramEnd"/>
            <w:r w:rsidRPr="00D73108">
              <w:t xml:space="preserve"> fakültemiz </w:t>
            </w:r>
            <w:proofErr w:type="spellStart"/>
            <w:r w:rsidRPr="00D73108">
              <w:t>öğrenci</w:t>
            </w:r>
            <w:proofErr w:type="spellEnd"/>
            <w:r w:rsidRPr="00D73108">
              <w:t xml:space="preserve"> </w:t>
            </w:r>
            <w:proofErr w:type="spellStart"/>
            <w:r w:rsidRPr="00D73108">
              <w:t>işleri</w:t>
            </w:r>
            <w:proofErr w:type="spellEnd"/>
            <w:r w:rsidRPr="00D73108">
              <w:t xml:space="preserve"> kayıt </w:t>
            </w:r>
            <w:proofErr w:type="spellStart"/>
            <w:r w:rsidRPr="00D73108">
              <w:t>bürosu</w:t>
            </w:r>
            <w:proofErr w:type="spellEnd"/>
            <w:r w:rsidRPr="00D73108">
              <w:t xml:space="preserve"> tarafından yapılmaktadır. Fen bilgisi Öğretmenliği lisans programı YKS sistemine </w:t>
            </w:r>
            <w:proofErr w:type="spellStart"/>
            <w:r w:rsidRPr="00D73108">
              <w:t>göre</w:t>
            </w:r>
            <w:proofErr w:type="spellEnd"/>
            <w:r w:rsidRPr="00D73108">
              <w:t xml:space="preserve"> AYT puan </w:t>
            </w:r>
            <w:proofErr w:type="spellStart"/>
            <w:r w:rsidRPr="00D73108">
              <w:t>türünden</w:t>
            </w:r>
            <w:proofErr w:type="spellEnd"/>
            <w:r w:rsidRPr="00D73108">
              <w:t xml:space="preserve"> sıralamadaki ilk 300.000 içerisinde yer alan </w:t>
            </w:r>
            <w:proofErr w:type="spellStart"/>
            <w:r w:rsidRPr="00D73108">
              <w:t>öğrencilerini</w:t>
            </w:r>
            <w:proofErr w:type="spellEnd"/>
            <w:r w:rsidRPr="00D73108">
              <w:t xml:space="preserve"> kabul etmektedir. Buna istinaden program </w:t>
            </w:r>
            <w:proofErr w:type="spellStart"/>
            <w:r w:rsidRPr="00D73108">
              <w:t>örgün</w:t>
            </w:r>
            <w:proofErr w:type="spellEnd"/>
            <w:r w:rsidRPr="00D73108">
              <w:t xml:space="preserve"> </w:t>
            </w:r>
            <w:proofErr w:type="spellStart"/>
            <w:r w:rsidRPr="00D73108">
              <w:t>öğretim</w:t>
            </w:r>
            <w:proofErr w:type="spellEnd"/>
            <w:r w:rsidRPr="00D73108">
              <w:t xml:space="preserve"> olarak 50+2 </w:t>
            </w:r>
            <w:proofErr w:type="spellStart"/>
            <w:r w:rsidRPr="00D73108">
              <w:t>kişilik</w:t>
            </w:r>
            <w:proofErr w:type="spellEnd"/>
            <w:r w:rsidRPr="00D73108">
              <w:t xml:space="preserve"> </w:t>
            </w:r>
            <w:proofErr w:type="spellStart"/>
            <w:r w:rsidRPr="00D73108">
              <w:t>örgün</w:t>
            </w:r>
            <w:proofErr w:type="spellEnd"/>
            <w:r w:rsidRPr="00D73108">
              <w:t xml:space="preserve"> </w:t>
            </w:r>
            <w:proofErr w:type="spellStart"/>
            <w:r w:rsidRPr="00D73108">
              <w:t>öğretim</w:t>
            </w:r>
            <w:proofErr w:type="spellEnd"/>
            <w:r w:rsidRPr="00D73108">
              <w:t xml:space="preserve"> kontenjanıyla </w:t>
            </w:r>
            <w:proofErr w:type="spellStart"/>
            <w:r w:rsidRPr="00D73108">
              <w:t>eğitim-öğretime</w:t>
            </w:r>
            <w:proofErr w:type="spellEnd"/>
            <w:r w:rsidRPr="00D73108">
              <w:t xml:space="preserve"> devam etmektedir. Programımızın </w:t>
            </w:r>
            <w:proofErr w:type="spellStart"/>
            <w:r w:rsidRPr="00D73108">
              <w:t>eğitim</w:t>
            </w:r>
            <w:proofErr w:type="spellEnd"/>
            <w:r w:rsidRPr="00D73108">
              <w:t xml:space="preserve"> dili </w:t>
            </w:r>
            <w:proofErr w:type="spellStart"/>
            <w:r w:rsidRPr="00D73108">
              <w:t>Türkçe</w:t>
            </w:r>
            <w:proofErr w:type="spellEnd"/>
            <w:r w:rsidRPr="00D73108">
              <w:t xml:space="preserve"> olup yabancı dil olarak zorunlu </w:t>
            </w:r>
            <w:proofErr w:type="spellStart"/>
            <w:r w:rsidRPr="00D73108">
              <w:t>İngilizcedir</w:t>
            </w:r>
            <w:proofErr w:type="spellEnd"/>
            <w:r w:rsidRPr="00D73108">
              <w:t xml:space="preserve">. Fen Bilgisi Öğretmenliği programına kaydolan </w:t>
            </w:r>
            <w:proofErr w:type="spellStart"/>
            <w:r w:rsidRPr="00D73108">
              <w:t>öğrenciler</w:t>
            </w:r>
            <w:proofErr w:type="spellEnd"/>
            <w:r w:rsidRPr="00D73108">
              <w:t xml:space="preserve">, programdan mezun olabilmek </w:t>
            </w:r>
            <w:proofErr w:type="spellStart"/>
            <w:r w:rsidRPr="00D73108">
              <w:t>için</w:t>
            </w:r>
            <w:proofErr w:type="spellEnd"/>
            <w:r w:rsidRPr="00D73108">
              <w:t xml:space="preserve"> </w:t>
            </w:r>
            <w:proofErr w:type="spellStart"/>
            <w:r w:rsidRPr="00D73108">
              <w:t>öngörülen</w:t>
            </w:r>
            <w:proofErr w:type="spellEnd"/>
            <w:r w:rsidRPr="00D73108">
              <w:t xml:space="preserve"> </w:t>
            </w:r>
            <w:proofErr w:type="spellStart"/>
            <w:r w:rsidRPr="00D73108">
              <w:t>müfredattaki</w:t>
            </w:r>
            <w:proofErr w:type="spellEnd"/>
            <w:r w:rsidRPr="00D73108">
              <w:t xml:space="preserve"> </w:t>
            </w:r>
            <w:proofErr w:type="spellStart"/>
            <w:r w:rsidRPr="00D73108">
              <w:t>tüm</w:t>
            </w:r>
            <w:proofErr w:type="spellEnd"/>
            <w:r w:rsidRPr="00D73108">
              <w:t xml:space="preserve"> dersleri almak zorundadırlar. </w:t>
            </w:r>
          </w:p>
          <w:p w14:paraId="21DE647C" w14:textId="77777777" w:rsidR="00E43E6B" w:rsidRPr="00D73108" w:rsidRDefault="00E43E6B" w:rsidP="00E43E6B">
            <w:pPr>
              <w:pStyle w:val="NormalWeb"/>
              <w:spacing w:line="360" w:lineRule="auto"/>
              <w:jc w:val="both"/>
              <w:rPr>
                <w:color w:val="000000" w:themeColor="text1"/>
              </w:rPr>
            </w:pPr>
            <w:proofErr w:type="spellStart"/>
            <w:r w:rsidRPr="00D73108">
              <w:rPr>
                <w:color w:val="000000" w:themeColor="text1"/>
                <w:sz w:val="22"/>
                <w:szCs w:val="22"/>
              </w:rPr>
              <w:t>Öğrencilerimiz</w:t>
            </w:r>
            <w:proofErr w:type="spellEnd"/>
            <w:r w:rsidRPr="00D73108">
              <w:rPr>
                <w:color w:val="000000" w:themeColor="text1"/>
                <w:sz w:val="22"/>
                <w:szCs w:val="22"/>
              </w:rPr>
              <w:t xml:space="preserve"> mezun olmadan </w:t>
            </w:r>
            <w:proofErr w:type="spellStart"/>
            <w:r w:rsidRPr="00D73108">
              <w:rPr>
                <w:color w:val="000000" w:themeColor="text1"/>
                <w:sz w:val="22"/>
                <w:szCs w:val="22"/>
              </w:rPr>
              <w:t>önce</w:t>
            </w:r>
            <w:proofErr w:type="spellEnd"/>
            <w:r w:rsidRPr="00D73108">
              <w:rPr>
                <w:color w:val="000000" w:themeColor="text1"/>
                <w:sz w:val="22"/>
                <w:szCs w:val="22"/>
              </w:rPr>
              <w:t xml:space="preserve"> Öğretmenlik Uygulaması dersi kapsamında Milli Eğitim Okullarına bağlı devlet okullarında staj yapmak zorundadırlar. Programımızdan mezun olan öğrenciler kamu ve özel kurumlarda fen bilgisi öğretmeni olarak çalışmaktadırlar. Programımız bu kapsamda mezunlarının, nitelikli </w:t>
            </w:r>
            <w:proofErr w:type="spellStart"/>
            <w:r w:rsidRPr="00D73108">
              <w:rPr>
                <w:color w:val="000000" w:themeColor="text1"/>
                <w:sz w:val="22"/>
                <w:szCs w:val="22"/>
              </w:rPr>
              <w:t>biçimde</w:t>
            </w:r>
            <w:proofErr w:type="spellEnd"/>
            <w:r w:rsidRPr="00D73108">
              <w:rPr>
                <w:color w:val="000000" w:themeColor="text1"/>
                <w:sz w:val="22"/>
                <w:szCs w:val="22"/>
              </w:rPr>
              <w:t xml:space="preserve"> </w:t>
            </w:r>
            <w:proofErr w:type="spellStart"/>
            <w:r w:rsidRPr="00D73108">
              <w:rPr>
                <w:color w:val="000000" w:themeColor="text1"/>
                <w:sz w:val="22"/>
                <w:szCs w:val="22"/>
              </w:rPr>
              <w:t>yetişmis</w:t>
            </w:r>
            <w:proofErr w:type="spellEnd"/>
            <w:r w:rsidRPr="00D73108">
              <w:rPr>
                <w:color w:val="000000" w:themeColor="text1"/>
                <w:sz w:val="22"/>
                <w:szCs w:val="22"/>
              </w:rPr>
              <w:t xml:space="preserve">̧ </w:t>
            </w:r>
            <w:proofErr w:type="spellStart"/>
            <w:r w:rsidRPr="00D73108">
              <w:rPr>
                <w:color w:val="000000" w:themeColor="text1"/>
                <w:sz w:val="22"/>
                <w:szCs w:val="22"/>
              </w:rPr>
              <w:t>işgücu</w:t>
            </w:r>
            <w:proofErr w:type="spellEnd"/>
            <w:r w:rsidRPr="00D73108">
              <w:rPr>
                <w:color w:val="000000" w:themeColor="text1"/>
                <w:sz w:val="22"/>
                <w:szCs w:val="22"/>
              </w:rPr>
              <w:t xml:space="preserve">̈ potansiyeli olarak, </w:t>
            </w:r>
            <w:proofErr w:type="spellStart"/>
            <w:r w:rsidRPr="00D73108">
              <w:rPr>
                <w:color w:val="000000" w:themeColor="text1"/>
                <w:sz w:val="22"/>
                <w:szCs w:val="22"/>
              </w:rPr>
              <w:t>çalışacakları</w:t>
            </w:r>
            <w:proofErr w:type="spellEnd"/>
            <w:r w:rsidRPr="00D73108">
              <w:rPr>
                <w:color w:val="000000" w:themeColor="text1"/>
                <w:sz w:val="22"/>
                <w:szCs w:val="22"/>
              </w:rPr>
              <w:t xml:space="preserve"> </w:t>
            </w:r>
            <w:proofErr w:type="spellStart"/>
            <w:r w:rsidRPr="00D73108">
              <w:rPr>
                <w:color w:val="000000" w:themeColor="text1"/>
                <w:sz w:val="22"/>
                <w:szCs w:val="22"/>
              </w:rPr>
              <w:t>sektörle</w:t>
            </w:r>
            <w:proofErr w:type="spellEnd"/>
            <w:r w:rsidRPr="00D73108">
              <w:rPr>
                <w:color w:val="000000" w:themeColor="text1"/>
                <w:sz w:val="22"/>
                <w:szCs w:val="22"/>
              </w:rPr>
              <w:t xml:space="preserve"> </w:t>
            </w:r>
            <w:r w:rsidRPr="00D73108">
              <w:rPr>
                <w:color w:val="000000" w:themeColor="text1"/>
                <w:sz w:val="22"/>
                <w:szCs w:val="22"/>
              </w:rPr>
              <w:lastRenderedPageBreak/>
              <w:t xml:space="preserve">ilgili ulusal ve uluslararası platformda </w:t>
            </w:r>
            <w:proofErr w:type="spellStart"/>
            <w:r w:rsidRPr="00D73108">
              <w:rPr>
                <w:color w:val="000000" w:themeColor="text1"/>
                <w:sz w:val="22"/>
                <w:szCs w:val="22"/>
              </w:rPr>
              <w:t>yaşanan</w:t>
            </w:r>
            <w:proofErr w:type="spellEnd"/>
            <w:r w:rsidRPr="00D73108">
              <w:rPr>
                <w:color w:val="000000" w:themeColor="text1"/>
                <w:sz w:val="22"/>
                <w:szCs w:val="22"/>
              </w:rPr>
              <w:t xml:space="preserve"> </w:t>
            </w:r>
            <w:proofErr w:type="spellStart"/>
            <w:r w:rsidRPr="00D73108">
              <w:rPr>
                <w:color w:val="000000" w:themeColor="text1"/>
                <w:sz w:val="22"/>
                <w:szCs w:val="22"/>
              </w:rPr>
              <w:t>güncel</w:t>
            </w:r>
            <w:proofErr w:type="spellEnd"/>
            <w:r w:rsidRPr="00D73108">
              <w:rPr>
                <w:color w:val="000000" w:themeColor="text1"/>
                <w:sz w:val="22"/>
                <w:szCs w:val="22"/>
              </w:rPr>
              <w:t xml:space="preserve"> </w:t>
            </w:r>
            <w:proofErr w:type="spellStart"/>
            <w:r w:rsidRPr="00D73108">
              <w:rPr>
                <w:color w:val="000000" w:themeColor="text1"/>
                <w:sz w:val="22"/>
                <w:szCs w:val="22"/>
              </w:rPr>
              <w:t>gelişmeleri</w:t>
            </w:r>
            <w:proofErr w:type="spellEnd"/>
            <w:r w:rsidRPr="00D73108">
              <w:rPr>
                <w:color w:val="000000" w:themeColor="text1"/>
                <w:sz w:val="22"/>
                <w:szCs w:val="22"/>
              </w:rPr>
              <w:t xml:space="preserve"> takip eden, </w:t>
            </w:r>
            <w:proofErr w:type="spellStart"/>
            <w:r w:rsidRPr="00D73108">
              <w:rPr>
                <w:color w:val="000000" w:themeColor="text1"/>
                <w:sz w:val="22"/>
                <w:szCs w:val="22"/>
              </w:rPr>
              <w:t>iletişim</w:t>
            </w:r>
            <w:proofErr w:type="spellEnd"/>
            <w:r w:rsidRPr="00D73108">
              <w:rPr>
                <w:color w:val="000000" w:themeColor="text1"/>
                <w:sz w:val="22"/>
                <w:szCs w:val="22"/>
              </w:rPr>
              <w:t xml:space="preserve"> becerisi </w:t>
            </w:r>
            <w:proofErr w:type="spellStart"/>
            <w:r w:rsidRPr="00D73108">
              <w:rPr>
                <w:color w:val="000000" w:themeColor="text1"/>
                <w:sz w:val="22"/>
                <w:szCs w:val="22"/>
              </w:rPr>
              <w:t>yüksek</w:t>
            </w:r>
            <w:proofErr w:type="spellEnd"/>
            <w:r w:rsidRPr="00D73108">
              <w:rPr>
                <w:color w:val="000000" w:themeColor="text1"/>
                <w:sz w:val="22"/>
                <w:szCs w:val="22"/>
              </w:rPr>
              <w:t xml:space="preserve">, </w:t>
            </w:r>
            <w:proofErr w:type="spellStart"/>
            <w:r w:rsidRPr="00D73108">
              <w:rPr>
                <w:color w:val="000000" w:themeColor="text1"/>
                <w:sz w:val="22"/>
                <w:szCs w:val="22"/>
              </w:rPr>
              <w:t>özgüveni</w:t>
            </w:r>
            <w:proofErr w:type="spellEnd"/>
            <w:r w:rsidRPr="00D73108">
              <w:rPr>
                <w:color w:val="000000" w:themeColor="text1"/>
                <w:sz w:val="22"/>
                <w:szCs w:val="22"/>
              </w:rPr>
              <w:t xml:space="preserve"> tam, </w:t>
            </w:r>
            <w:proofErr w:type="spellStart"/>
            <w:r w:rsidRPr="00D73108">
              <w:rPr>
                <w:color w:val="000000" w:themeColor="text1"/>
                <w:sz w:val="22"/>
                <w:szCs w:val="22"/>
              </w:rPr>
              <w:t>girişimci</w:t>
            </w:r>
            <w:proofErr w:type="spellEnd"/>
            <w:r w:rsidRPr="00D73108">
              <w:rPr>
                <w:color w:val="000000" w:themeColor="text1"/>
                <w:sz w:val="22"/>
                <w:szCs w:val="22"/>
              </w:rPr>
              <w:t xml:space="preserve"> ve </w:t>
            </w:r>
            <w:proofErr w:type="spellStart"/>
            <w:r w:rsidRPr="00D73108">
              <w:rPr>
                <w:color w:val="000000" w:themeColor="text1"/>
                <w:sz w:val="22"/>
                <w:szCs w:val="22"/>
              </w:rPr>
              <w:t>yenilikçi</w:t>
            </w:r>
            <w:proofErr w:type="spellEnd"/>
            <w:r w:rsidRPr="00D73108">
              <w:rPr>
                <w:color w:val="000000" w:themeColor="text1"/>
                <w:sz w:val="22"/>
                <w:szCs w:val="22"/>
              </w:rPr>
              <w:t xml:space="preserve"> uzmanlar olarak hizmet vermelerini </w:t>
            </w:r>
            <w:proofErr w:type="spellStart"/>
            <w:proofErr w:type="gramStart"/>
            <w:r w:rsidRPr="00D73108">
              <w:rPr>
                <w:color w:val="000000" w:themeColor="text1"/>
                <w:sz w:val="22"/>
                <w:szCs w:val="22"/>
              </w:rPr>
              <w:t>hedeflemektedir.Bu</w:t>
            </w:r>
            <w:proofErr w:type="spellEnd"/>
            <w:proofErr w:type="gramEnd"/>
            <w:r w:rsidRPr="00D73108">
              <w:rPr>
                <w:color w:val="000000" w:themeColor="text1"/>
                <w:sz w:val="22"/>
                <w:szCs w:val="22"/>
              </w:rPr>
              <w:t xml:space="preserve"> </w:t>
            </w:r>
            <w:proofErr w:type="spellStart"/>
            <w:r w:rsidRPr="00D73108">
              <w:rPr>
                <w:color w:val="000000" w:themeColor="text1"/>
                <w:sz w:val="22"/>
                <w:szCs w:val="22"/>
              </w:rPr>
              <w:t>doğrultuda</w:t>
            </w:r>
            <w:proofErr w:type="spellEnd"/>
            <w:r w:rsidRPr="00D73108">
              <w:rPr>
                <w:color w:val="000000" w:themeColor="text1"/>
                <w:sz w:val="22"/>
                <w:szCs w:val="22"/>
              </w:rPr>
              <w:t xml:space="preserve"> </w:t>
            </w:r>
            <w:proofErr w:type="spellStart"/>
            <w:r w:rsidRPr="00D73108">
              <w:rPr>
                <w:color w:val="000000" w:themeColor="text1"/>
                <w:sz w:val="22"/>
                <w:szCs w:val="22"/>
              </w:rPr>
              <w:t>öğrencilere</w:t>
            </w:r>
            <w:proofErr w:type="spellEnd"/>
            <w:r w:rsidRPr="00D73108">
              <w:rPr>
                <w:color w:val="000000" w:themeColor="text1"/>
                <w:sz w:val="22"/>
                <w:szCs w:val="22"/>
              </w:rPr>
              <w:t xml:space="preserve"> hem teorik hem de uygulamalı fizik, kimya ve biyoloji alanında dersler verilmekte, genel kültür dersleriyle bilgiler pekiştirilmektedir. Ayrıca alan dersleriyle öğrencilerimize ulusal ve uluslararası fen eğitim yöntemlerini öğretmeyi amaçlamaktayız. Eğitim bilimleri derslerimizle öğrencilerimiz öğretmen olma yolunda pedagojik bilgilerini güçlendirmektedir. </w:t>
            </w:r>
          </w:p>
          <w:p w14:paraId="6BC1C0A3" w14:textId="77777777" w:rsidR="00E43E6B" w:rsidRPr="00D73108" w:rsidRDefault="00E43E6B" w:rsidP="00E43E6B">
            <w:pPr>
              <w:pStyle w:val="NormalWeb"/>
              <w:spacing w:line="360" w:lineRule="auto"/>
              <w:jc w:val="both"/>
            </w:pPr>
            <w:r w:rsidRPr="00D73108">
              <w:rPr>
                <w:sz w:val="22"/>
                <w:szCs w:val="22"/>
              </w:rPr>
              <w:t xml:space="preserve">Fen Bilgisi Öğretmenliği 1998 yılında ek kontenjanla </w:t>
            </w:r>
            <w:proofErr w:type="spellStart"/>
            <w:r w:rsidRPr="00D73108">
              <w:rPr>
                <w:sz w:val="22"/>
                <w:szCs w:val="22"/>
              </w:rPr>
              <w:t>öğrenci</w:t>
            </w:r>
            <w:proofErr w:type="spellEnd"/>
            <w:r w:rsidRPr="00D73108">
              <w:rPr>
                <w:sz w:val="22"/>
                <w:szCs w:val="22"/>
              </w:rPr>
              <w:t xml:space="preserve"> almaya </w:t>
            </w:r>
            <w:proofErr w:type="spellStart"/>
            <w:r w:rsidRPr="00D73108">
              <w:rPr>
                <w:sz w:val="22"/>
                <w:szCs w:val="22"/>
              </w:rPr>
              <w:t>başlamıs</w:t>
            </w:r>
            <w:proofErr w:type="spellEnd"/>
            <w:r w:rsidRPr="00D73108">
              <w:rPr>
                <w:sz w:val="22"/>
                <w:szCs w:val="22"/>
              </w:rPr>
              <w:t xml:space="preserve">̧ ve ilk mezunlarını 2002 yılında </w:t>
            </w:r>
            <w:proofErr w:type="spellStart"/>
            <w:r w:rsidRPr="00D73108">
              <w:rPr>
                <w:sz w:val="22"/>
                <w:szCs w:val="22"/>
              </w:rPr>
              <w:t>vermiştir</w:t>
            </w:r>
            <w:proofErr w:type="spellEnd"/>
            <w:r w:rsidRPr="00D73108">
              <w:rPr>
                <w:sz w:val="22"/>
                <w:szCs w:val="22"/>
              </w:rPr>
              <w:t xml:space="preserve">. YÖK mevzuatında </w:t>
            </w:r>
            <w:proofErr w:type="spellStart"/>
            <w:r w:rsidRPr="00D73108">
              <w:rPr>
                <w:sz w:val="22"/>
                <w:szCs w:val="22"/>
              </w:rPr>
              <w:t>gerçekleştirilen</w:t>
            </w:r>
            <w:proofErr w:type="spellEnd"/>
            <w:r w:rsidRPr="00D73108">
              <w:rPr>
                <w:sz w:val="22"/>
                <w:szCs w:val="22"/>
              </w:rPr>
              <w:t xml:space="preserve"> yenilik </w:t>
            </w:r>
            <w:proofErr w:type="spellStart"/>
            <w:r w:rsidRPr="00D73108">
              <w:rPr>
                <w:sz w:val="22"/>
                <w:szCs w:val="22"/>
              </w:rPr>
              <w:t>gereği</w:t>
            </w:r>
            <w:proofErr w:type="spellEnd"/>
            <w:r w:rsidRPr="00D73108">
              <w:rPr>
                <w:sz w:val="22"/>
                <w:szCs w:val="22"/>
              </w:rPr>
              <w:t xml:space="preserve"> </w:t>
            </w:r>
            <w:proofErr w:type="spellStart"/>
            <w:r w:rsidRPr="00D73108">
              <w:rPr>
                <w:sz w:val="22"/>
                <w:szCs w:val="22"/>
              </w:rPr>
              <w:t>başarısızlık</w:t>
            </w:r>
            <w:proofErr w:type="spellEnd"/>
            <w:r w:rsidRPr="00D73108">
              <w:rPr>
                <w:sz w:val="22"/>
                <w:szCs w:val="22"/>
              </w:rPr>
              <w:t xml:space="preserve"> ve </w:t>
            </w:r>
            <w:proofErr w:type="spellStart"/>
            <w:r w:rsidRPr="00D73108">
              <w:rPr>
                <w:sz w:val="22"/>
                <w:szCs w:val="22"/>
              </w:rPr>
              <w:t>süre</w:t>
            </w:r>
            <w:proofErr w:type="spellEnd"/>
            <w:r w:rsidRPr="00D73108">
              <w:rPr>
                <w:sz w:val="22"/>
                <w:szCs w:val="22"/>
              </w:rPr>
              <w:t xml:space="preserve"> nedeniyle atılan </w:t>
            </w:r>
            <w:proofErr w:type="spellStart"/>
            <w:r w:rsidRPr="00D73108">
              <w:rPr>
                <w:sz w:val="22"/>
                <w:szCs w:val="22"/>
              </w:rPr>
              <w:t>öğrencilerden</w:t>
            </w:r>
            <w:proofErr w:type="spellEnd"/>
            <w:r w:rsidRPr="00D73108">
              <w:rPr>
                <w:sz w:val="22"/>
                <w:szCs w:val="22"/>
              </w:rPr>
              <w:t xml:space="preserve"> sonra </w:t>
            </w:r>
            <w:proofErr w:type="spellStart"/>
            <w:r w:rsidRPr="00D73108">
              <w:rPr>
                <w:sz w:val="22"/>
                <w:szCs w:val="22"/>
              </w:rPr>
              <w:t>öğrenci</w:t>
            </w:r>
            <w:proofErr w:type="spellEnd"/>
            <w:r w:rsidRPr="00D73108">
              <w:rPr>
                <w:sz w:val="22"/>
                <w:szCs w:val="22"/>
              </w:rPr>
              <w:t xml:space="preserve"> sayımız yeniden </w:t>
            </w:r>
            <w:proofErr w:type="spellStart"/>
            <w:r w:rsidRPr="00D73108">
              <w:rPr>
                <w:sz w:val="22"/>
                <w:szCs w:val="22"/>
              </w:rPr>
              <w:t>hesaplanmıştır</w:t>
            </w:r>
            <w:proofErr w:type="spellEnd"/>
            <w:r w:rsidRPr="00D73108">
              <w:rPr>
                <w:sz w:val="22"/>
                <w:szCs w:val="22"/>
              </w:rPr>
              <w:t xml:space="preserve">. Bu kapsamda </w:t>
            </w:r>
            <w:proofErr w:type="spellStart"/>
            <w:r w:rsidRPr="00D73108">
              <w:rPr>
                <w:sz w:val="22"/>
                <w:szCs w:val="22"/>
              </w:rPr>
              <w:t>kurulduğumuz</w:t>
            </w:r>
            <w:proofErr w:type="spellEnd"/>
            <w:r w:rsidRPr="00D73108">
              <w:rPr>
                <w:sz w:val="22"/>
                <w:szCs w:val="22"/>
              </w:rPr>
              <w:t xml:space="preserve"> </w:t>
            </w:r>
            <w:proofErr w:type="spellStart"/>
            <w:r w:rsidRPr="00D73108">
              <w:rPr>
                <w:sz w:val="22"/>
                <w:szCs w:val="22"/>
              </w:rPr>
              <w:t>günden</w:t>
            </w:r>
            <w:proofErr w:type="spellEnd"/>
            <w:r w:rsidRPr="00D73108">
              <w:rPr>
                <w:sz w:val="22"/>
                <w:szCs w:val="22"/>
              </w:rPr>
              <w:t xml:space="preserve"> </w:t>
            </w:r>
            <w:proofErr w:type="spellStart"/>
            <w:r w:rsidRPr="00D73108">
              <w:rPr>
                <w:sz w:val="22"/>
                <w:szCs w:val="22"/>
              </w:rPr>
              <w:t>bugüne</w:t>
            </w:r>
            <w:proofErr w:type="spellEnd"/>
            <w:r w:rsidRPr="00D73108">
              <w:rPr>
                <w:sz w:val="22"/>
                <w:szCs w:val="22"/>
              </w:rPr>
              <w:t xml:space="preserve"> mezun olan </w:t>
            </w:r>
            <w:proofErr w:type="spellStart"/>
            <w:r w:rsidRPr="00D73108">
              <w:rPr>
                <w:sz w:val="22"/>
                <w:szCs w:val="22"/>
              </w:rPr>
              <w:t>öğrencilerimiz</w:t>
            </w:r>
            <w:proofErr w:type="spellEnd"/>
            <w:r w:rsidRPr="00D73108">
              <w:rPr>
                <w:sz w:val="22"/>
                <w:szCs w:val="22"/>
              </w:rPr>
              <w:t xml:space="preserve">, halen aktif kayıtlı bulunan </w:t>
            </w:r>
            <w:proofErr w:type="spellStart"/>
            <w:r w:rsidRPr="00D73108">
              <w:rPr>
                <w:sz w:val="22"/>
                <w:szCs w:val="22"/>
              </w:rPr>
              <w:t>öğrencilerimiz</w:t>
            </w:r>
            <w:proofErr w:type="spellEnd"/>
            <w:r w:rsidRPr="00D73108">
              <w:rPr>
                <w:sz w:val="22"/>
                <w:szCs w:val="22"/>
              </w:rPr>
              <w:t xml:space="preserve"> ve yıllara </w:t>
            </w:r>
            <w:proofErr w:type="spellStart"/>
            <w:r w:rsidRPr="00D73108">
              <w:rPr>
                <w:sz w:val="22"/>
                <w:szCs w:val="22"/>
              </w:rPr>
              <w:t>göre</w:t>
            </w:r>
            <w:proofErr w:type="spellEnd"/>
            <w:r w:rsidRPr="00D73108">
              <w:rPr>
                <w:sz w:val="22"/>
                <w:szCs w:val="22"/>
              </w:rPr>
              <w:t xml:space="preserve"> YKS puanlarımız </w:t>
            </w:r>
            <w:proofErr w:type="spellStart"/>
            <w:r w:rsidRPr="00D73108">
              <w:rPr>
                <w:sz w:val="22"/>
                <w:szCs w:val="22"/>
              </w:rPr>
              <w:t>aşağıdaki</w:t>
            </w:r>
            <w:proofErr w:type="spellEnd"/>
            <w:r w:rsidRPr="00D73108">
              <w:rPr>
                <w:sz w:val="22"/>
                <w:szCs w:val="22"/>
              </w:rPr>
              <w:t xml:space="preserve"> tablolarda detaylı olarak </w:t>
            </w:r>
            <w:proofErr w:type="spellStart"/>
            <w:r w:rsidRPr="00D73108">
              <w:rPr>
                <w:sz w:val="22"/>
                <w:szCs w:val="22"/>
              </w:rPr>
              <w:t>gösterilmişir</w:t>
            </w:r>
            <w:proofErr w:type="spellEnd"/>
            <w:r w:rsidRPr="00D73108">
              <w:rPr>
                <w:sz w:val="22"/>
                <w:szCs w:val="22"/>
              </w:rPr>
              <w:t xml:space="preserve">. Fen Bilgisi Öğretmenliği Programı </w:t>
            </w:r>
            <w:proofErr w:type="spellStart"/>
            <w:r w:rsidRPr="00D73108">
              <w:rPr>
                <w:sz w:val="22"/>
                <w:szCs w:val="22"/>
              </w:rPr>
              <w:t>örgün</w:t>
            </w:r>
            <w:proofErr w:type="spellEnd"/>
            <w:r w:rsidRPr="00D73108">
              <w:rPr>
                <w:sz w:val="22"/>
                <w:szCs w:val="22"/>
              </w:rPr>
              <w:t xml:space="preserve"> </w:t>
            </w:r>
            <w:proofErr w:type="spellStart"/>
            <w:r w:rsidRPr="00D73108">
              <w:rPr>
                <w:sz w:val="22"/>
                <w:szCs w:val="22"/>
              </w:rPr>
              <w:t>öğretim</w:t>
            </w:r>
            <w:proofErr w:type="spellEnd"/>
            <w:r w:rsidRPr="00D73108">
              <w:rPr>
                <w:sz w:val="22"/>
                <w:szCs w:val="22"/>
              </w:rPr>
              <w:t xml:space="preserve"> doluluk oranımız </w:t>
            </w:r>
            <w:proofErr w:type="gramStart"/>
            <w:r w:rsidRPr="00D73108">
              <w:rPr>
                <w:sz w:val="22"/>
                <w:szCs w:val="22"/>
              </w:rPr>
              <w:t>%100</w:t>
            </w:r>
            <w:proofErr w:type="gramEnd"/>
            <w:r w:rsidRPr="00D73108">
              <w:rPr>
                <w:sz w:val="22"/>
                <w:szCs w:val="22"/>
              </w:rPr>
              <w:t xml:space="preserve">’dür. </w:t>
            </w:r>
          </w:p>
          <w:p w14:paraId="348E0BDA" w14:textId="77777777" w:rsidR="00E43E6B" w:rsidRPr="00D73108" w:rsidRDefault="00E43E6B" w:rsidP="00E43E6B">
            <w:pPr>
              <w:spacing w:after="3" w:line="360" w:lineRule="auto"/>
              <w:ind w:left="720"/>
              <w:jc w:val="both"/>
              <w:rPr>
                <w:b/>
                <w:sz w:val="20"/>
              </w:rPr>
            </w:pPr>
            <w:r w:rsidRPr="00D73108">
              <w:rPr>
                <w:b/>
                <w:sz w:val="20"/>
              </w:rPr>
              <w:t xml:space="preserve">   </w:t>
            </w:r>
            <w:r w:rsidRPr="00DF4449">
              <w:rPr>
                <w:b/>
                <w:sz w:val="20"/>
              </w:rPr>
              <w:t>Tablo 8. Programdan Mezun / Aktif Kayıtlı Öğrenci, Öğrenci Sayısına Yönelik İstatistikler</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36"/>
              <w:gridCol w:w="5103"/>
            </w:tblGrid>
            <w:tr w:rsidR="00E43E6B" w:rsidRPr="00D73108" w14:paraId="2796D02C" w14:textId="77777777" w:rsidTr="00EE2BE3">
              <w:trPr>
                <w:trHeight w:val="405"/>
              </w:trPr>
              <w:tc>
                <w:tcPr>
                  <w:tcW w:w="4536" w:type="dxa"/>
                </w:tcPr>
                <w:p w14:paraId="48697AF8" w14:textId="77777777" w:rsidR="00E43E6B" w:rsidRPr="00D73108" w:rsidRDefault="00E43E6B" w:rsidP="00E43E6B">
                  <w:pPr>
                    <w:pStyle w:val="NormalWeb"/>
                    <w:shd w:val="clear" w:color="auto" w:fill="FFFFFF"/>
                    <w:spacing w:line="360" w:lineRule="auto"/>
                    <w:jc w:val="both"/>
                    <w:rPr>
                      <w:sz w:val="16"/>
                      <w:szCs w:val="16"/>
                    </w:rPr>
                  </w:pPr>
                  <w:r w:rsidRPr="00D73108">
                    <w:rPr>
                      <w:sz w:val="16"/>
                      <w:szCs w:val="16"/>
                    </w:rPr>
                    <w:t>Kuruluşumuzdan günümüze Kadar Mezun Öğrenci Sayısı</w:t>
                  </w:r>
                </w:p>
              </w:tc>
              <w:tc>
                <w:tcPr>
                  <w:tcW w:w="5103" w:type="dxa"/>
                </w:tcPr>
                <w:p w14:paraId="119F4E98" w14:textId="77777777" w:rsidR="00E43E6B" w:rsidRPr="00D73108" w:rsidRDefault="00E43E6B" w:rsidP="00E43E6B">
                  <w:pPr>
                    <w:pStyle w:val="TableParagraph"/>
                    <w:spacing w:line="360" w:lineRule="auto"/>
                    <w:jc w:val="both"/>
                    <w:rPr>
                      <w:sz w:val="20"/>
                    </w:rPr>
                  </w:pPr>
                  <w:r>
                    <w:rPr>
                      <w:sz w:val="20"/>
                    </w:rPr>
                    <w:t>921</w:t>
                  </w:r>
                </w:p>
              </w:tc>
            </w:tr>
            <w:tr w:rsidR="00E43E6B" w:rsidRPr="00D73108" w14:paraId="32CA2DA9" w14:textId="77777777" w:rsidTr="00EE2BE3">
              <w:trPr>
                <w:trHeight w:val="494"/>
              </w:trPr>
              <w:tc>
                <w:tcPr>
                  <w:tcW w:w="4536" w:type="dxa"/>
                </w:tcPr>
                <w:p w14:paraId="5FBCEF3D" w14:textId="77777777" w:rsidR="00E43E6B" w:rsidRPr="00D73108" w:rsidRDefault="00E43E6B" w:rsidP="00E43E6B">
                  <w:pPr>
                    <w:pStyle w:val="NormalWeb"/>
                    <w:shd w:val="clear" w:color="auto" w:fill="FFFFFF"/>
                    <w:spacing w:line="360" w:lineRule="auto"/>
                    <w:jc w:val="both"/>
                    <w:rPr>
                      <w:sz w:val="16"/>
                      <w:szCs w:val="16"/>
                    </w:rPr>
                  </w:pPr>
                  <w:r w:rsidRPr="00D73108">
                    <w:rPr>
                      <w:sz w:val="16"/>
                      <w:szCs w:val="16"/>
                    </w:rPr>
                    <w:t xml:space="preserve">Aktif Kayıtlı </w:t>
                  </w:r>
                  <w:proofErr w:type="spellStart"/>
                  <w:r w:rsidRPr="00D73108">
                    <w:rPr>
                      <w:sz w:val="16"/>
                      <w:szCs w:val="16"/>
                    </w:rPr>
                    <w:t>Öğrenci</w:t>
                  </w:r>
                  <w:proofErr w:type="spellEnd"/>
                  <w:r w:rsidRPr="00D73108">
                    <w:rPr>
                      <w:sz w:val="16"/>
                      <w:szCs w:val="16"/>
                    </w:rPr>
                    <w:t xml:space="preserve"> Sayısı </w:t>
                  </w:r>
                </w:p>
              </w:tc>
              <w:tc>
                <w:tcPr>
                  <w:tcW w:w="5103" w:type="dxa"/>
                </w:tcPr>
                <w:p w14:paraId="6E32ED65" w14:textId="77777777" w:rsidR="00E43E6B" w:rsidRPr="00D73108" w:rsidRDefault="00E43E6B" w:rsidP="00E43E6B">
                  <w:pPr>
                    <w:pStyle w:val="TableParagraph"/>
                    <w:spacing w:line="360" w:lineRule="auto"/>
                    <w:jc w:val="both"/>
                    <w:rPr>
                      <w:sz w:val="20"/>
                    </w:rPr>
                  </w:pPr>
                  <w:r w:rsidRPr="00D73108">
                    <w:rPr>
                      <w:sz w:val="20"/>
                    </w:rPr>
                    <w:t>2</w:t>
                  </w:r>
                  <w:r>
                    <w:rPr>
                      <w:sz w:val="20"/>
                    </w:rPr>
                    <w:t>48</w:t>
                  </w:r>
                </w:p>
              </w:tc>
            </w:tr>
          </w:tbl>
          <w:p w14:paraId="36A89960" w14:textId="77777777" w:rsidR="007D0E0F" w:rsidRDefault="007D0E0F" w:rsidP="00C53E17">
            <w:pPr>
              <w:jc w:val="both"/>
              <w:rPr>
                <w:rFonts w:ascii="Times New Roman" w:hAnsi="Times New Roman" w:cs="Times New Roman"/>
                <w:color w:val="000000" w:themeColor="text1"/>
                <w:sz w:val="24"/>
                <w:szCs w:val="24"/>
              </w:rPr>
            </w:pPr>
          </w:p>
          <w:p w14:paraId="1DC53351" w14:textId="77777777" w:rsidR="00E43E6B" w:rsidRPr="00D73108" w:rsidRDefault="00E43E6B" w:rsidP="00E43E6B">
            <w:pPr>
              <w:spacing w:after="2" w:line="360" w:lineRule="auto"/>
              <w:ind w:left="720" w:firstLine="720"/>
              <w:jc w:val="both"/>
              <w:rPr>
                <w:b/>
                <w:sz w:val="20"/>
              </w:rPr>
            </w:pPr>
            <w:r w:rsidRPr="00DF4449">
              <w:rPr>
                <w:b/>
                <w:sz w:val="20"/>
              </w:rPr>
              <w:t>Tablo 9. Programa Merkezi Yerleştirme Sınavıyla Kayıt Olan Öğrenci Sayısı</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36"/>
              <w:gridCol w:w="5103"/>
            </w:tblGrid>
            <w:tr w:rsidR="00E43E6B" w:rsidRPr="00D73108" w14:paraId="38D72600" w14:textId="77777777" w:rsidTr="00EE2BE3">
              <w:trPr>
                <w:trHeight w:val="230"/>
              </w:trPr>
              <w:tc>
                <w:tcPr>
                  <w:tcW w:w="4536" w:type="dxa"/>
                </w:tcPr>
                <w:p w14:paraId="314E664B" w14:textId="77777777" w:rsidR="00E43E6B" w:rsidRPr="00D73108" w:rsidRDefault="00E43E6B" w:rsidP="00E43E6B">
                  <w:pPr>
                    <w:pStyle w:val="TableParagraph"/>
                    <w:spacing w:line="360" w:lineRule="auto"/>
                    <w:jc w:val="both"/>
                    <w:rPr>
                      <w:sz w:val="16"/>
                    </w:rPr>
                  </w:pPr>
                </w:p>
              </w:tc>
              <w:tc>
                <w:tcPr>
                  <w:tcW w:w="5103" w:type="dxa"/>
                </w:tcPr>
                <w:p w14:paraId="27B72A1B" w14:textId="77777777" w:rsidR="00E43E6B" w:rsidRPr="00D73108" w:rsidRDefault="00E43E6B" w:rsidP="00E43E6B">
                  <w:pPr>
                    <w:pStyle w:val="TableParagraph"/>
                    <w:spacing w:line="360" w:lineRule="auto"/>
                    <w:ind w:left="530"/>
                    <w:jc w:val="both"/>
                    <w:rPr>
                      <w:sz w:val="20"/>
                    </w:rPr>
                  </w:pPr>
                  <w:r w:rsidRPr="00D73108">
                    <w:rPr>
                      <w:sz w:val="20"/>
                    </w:rPr>
                    <w:t>Ek Kont. + Yatay Geçiş</w:t>
                  </w:r>
                </w:p>
              </w:tc>
            </w:tr>
            <w:tr w:rsidR="00E43E6B" w:rsidRPr="00D73108" w14:paraId="369DCD62" w14:textId="77777777" w:rsidTr="00EE2BE3">
              <w:trPr>
                <w:trHeight w:val="230"/>
              </w:trPr>
              <w:tc>
                <w:tcPr>
                  <w:tcW w:w="4536" w:type="dxa"/>
                </w:tcPr>
                <w:p w14:paraId="30D99FD3" w14:textId="344CC983" w:rsidR="00E43E6B" w:rsidRPr="004C4D3F" w:rsidRDefault="00E43E6B" w:rsidP="00E43E6B">
                  <w:pPr>
                    <w:pStyle w:val="TableParagraph"/>
                    <w:spacing w:line="360" w:lineRule="auto"/>
                    <w:jc w:val="both"/>
                    <w:rPr>
                      <w:sz w:val="16"/>
                    </w:rPr>
                  </w:pPr>
                  <w:r w:rsidRPr="00D73108">
                    <w:rPr>
                      <w:sz w:val="16"/>
                    </w:rPr>
                    <w:t>Fen Bilgisi Öğretmenliği 20</w:t>
                  </w:r>
                  <w:r>
                    <w:rPr>
                      <w:sz w:val="16"/>
                    </w:rPr>
                    <w:t>2</w:t>
                  </w:r>
                  <w:r>
                    <w:rPr>
                      <w:sz w:val="16"/>
                    </w:rPr>
                    <w:t>2</w:t>
                  </w:r>
                </w:p>
              </w:tc>
              <w:tc>
                <w:tcPr>
                  <w:tcW w:w="5103" w:type="dxa"/>
                </w:tcPr>
                <w:p w14:paraId="27D5229E" w14:textId="77777777" w:rsidR="00E43E6B" w:rsidRPr="00D73108" w:rsidRDefault="00E43E6B" w:rsidP="00E43E6B">
                  <w:pPr>
                    <w:pStyle w:val="TableParagraph"/>
                    <w:spacing w:line="360" w:lineRule="auto"/>
                    <w:jc w:val="both"/>
                    <w:rPr>
                      <w:sz w:val="16"/>
                    </w:rPr>
                  </w:pPr>
                  <w:r w:rsidRPr="00D73108">
                    <w:rPr>
                      <w:sz w:val="16"/>
                    </w:rPr>
                    <w:t>50+2</w:t>
                  </w:r>
                </w:p>
              </w:tc>
            </w:tr>
            <w:tr w:rsidR="00E43E6B" w:rsidRPr="00D73108" w14:paraId="5682440F" w14:textId="77777777" w:rsidTr="00EE2BE3">
              <w:trPr>
                <w:trHeight w:val="230"/>
              </w:trPr>
              <w:tc>
                <w:tcPr>
                  <w:tcW w:w="4536" w:type="dxa"/>
                </w:tcPr>
                <w:p w14:paraId="5EDCF51A" w14:textId="7DB2E676" w:rsidR="00E43E6B" w:rsidRPr="004C4D3F" w:rsidRDefault="00E43E6B" w:rsidP="00E43E6B">
                  <w:pPr>
                    <w:pStyle w:val="TableParagraph"/>
                    <w:spacing w:line="360" w:lineRule="auto"/>
                    <w:jc w:val="both"/>
                    <w:rPr>
                      <w:sz w:val="16"/>
                    </w:rPr>
                  </w:pPr>
                  <w:r w:rsidRPr="00D73108">
                    <w:rPr>
                      <w:sz w:val="16"/>
                    </w:rPr>
                    <w:t>Fen Bilgisi Öğretmenliği 20</w:t>
                  </w:r>
                  <w:r>
                    <w:rPr>
                      <w:sz w:val="16"/>
                    </w:rPr>
                    <w:t>2</w:t>
                  </w:r>
                  <w:r>
                    <w:rPr>
                      <w:sz w:val="16"/>
                    </w:rPr>
                    <w:t>1</w:t>
                  </w:r>
                </w:p>
              </w:tc>
              <w:tc>
                <w:tcPr>
                  <w:tcW w:w="5103" w:type="dxa"/>
                </w:tcPr>
                <w:p w14:paraId="5DB3D1BE" w14:textId="77777777" w:rsidR="00E43E6B" w:rsidRPr="00D73108" w:rsidRDefault="00E43E6B" w:rsidP="00E43E6B">
                  <w:pPr>
                    <w:pStyle w:val="TableParagraph"/>
                    <w:spacing w:line="360" w:lineRule="auto"/>
                    <w:jc w:val="both"/>
                    <w:rPr>
                      <w:sz w:val="16"/>
                    </w:rPr>
                  </w:pPr>
                  <w:r>
                    <w:rPr>
                      <w:sz w:val="16"/>
                    </w:rPr>
                    <w:t>50</w:t>
                  </w:r>
                  <w:r w:rsidRPr="00D73108">
                    <w:rPr>
                      <w:sz w:val="16"/>
                    </w:rPr>
                    <w:t>+2</w:t>
                  </w:r>
                </w:p>
              </w:tc>
            </w:tr>
            <w:tr w:rsidR="00E43E6B" w:rsidRPr="00D73108" w14:paraId="0075AE47" w14:textId="77777777" w:rsidTr="00EE2BE3">
              <w:trPr>
                <w:trHeight w:val="230"/>
              </w:trPr>
              <w:tc>
                <w:tcPr>
                  <w:tcW w:w="4536" w:type="dxa"/>
                </w:tcPr>
                <w:p w14:paraId="5E79CBB7" w14:textId="603A926E" w:rsidR="00E43E6B" w:rsidRPr="004C4D3F" w:rsidRDefault="00E43E6B" w:rsidP="00E43E6B">
                  <w:pPr>
                    <w:pStyle w:val="TableParagraph"/>
                    <w:spacing w:line="360" w:lineRule="auto"/>
                    <w:jc w:val="both"/>
                    <w:rPr>
                      <w:sz w:val="20"/>
                    </w:rPr>
                  </w:pPr>
                  <w:r w:rsidRPr="00D73108">
                    <w:rPr>
                      <w:sz w:val="16"/>
                      <w:szCs w:val="20"/>
                    </w:rPr>
                    <w:t>Fen Bilgisi Öğretmenliği 201</w:t>
                  </w:r>
                  <w:r>
                    <w:rPr>
                      <w:sz w:val="16"/>
                      <w:szCs w:val="20"/>
                    </w:rPr>
                    <w:t>0</w:t>
                  </w:r>
                </w:p>
              </w:tc>
              <w:tc>
                <w:tcPr>
                  <w:tcW w:w="5103" w:type="dxa"/>
                </w:tcPr>
                <w:p w14:paraId="01890446" w14:textId="77777777" w:rsidR="00E43E6B" w:rsidRPr="00D73108" w:rsidRDefault="00E43E6B" w:rsidP="00E43E6B">
                  <w:pPr>
                    <w:pStyle w:val="TableParagraph"/>
                    <w:spacing w:line="360" w:lineRule="auto"/>
                    <w:jc w:val="both"/>
                    <w:rPr>
                      <w:sz w:val="16"/>
                    </w:rPr>
                  </w:pPr>
                  <w:r>
                    <w:rPr>
                      <w:sz w:val="16"/>
                    </w:rPr>
                    <w:t>50</w:t>
                  </w:r>
                  <w:r w:rsidRPr="00D73108">
                    <w:rPr>
                      <w:sz w:val="16"/>
                    </w:rPr>
                    <w:t>+2</w:t>
                  </w:r>
                </w:p>
              </w:tc>
            </w:tr>
          </w:tbl>
          <w:p w14:paraId="3DAB79CA" w14:textId="77777777" w:rsidR="00E43E6B" w:rsidRPr="00D73108" w:rsidRDefault="00E43E6B" w:rsidP="00E43E6B">
            <w:pPr>
              <w:spacing w:before="136" w:after="3" w:line="360" w:lineRule="auto"/>
              <w:ind w:left="2160" w:firstLine="720"/>
              <w:jc w:val="both"/>
              <w:rPr>
                <w:b/>
                <w:sz w:val="20"/>
              </w:rPr>
            </w:pPr>
          </w:p>
          <w:p w14:paraId="766C0EDC" w14:textId="77777777" w:rsidR="00E43E6B" w:rsidRPr="00D73108" w:rsidRDefault="00E43E6B" w:rsidP="00E43E6B">
            <w:pPr>
              <w:spacing w:before="136" w:after="3" w:line="360" w:lineRule="auto"/>
              <w:ind w:left="2160" w:firstLine="720"/>
              <w:jc w:val="both"/>
              <w:rPr>
                <w:b/>
                <w:sz w:val="20"/>
              </w:rPr>
            </w:pPr>
            <w:r w:rsidRPr="00495F04">
              <w:rPr>
                <w:b/>
                <w:sz w:val="20"/>
              </w:rPr>
              <w:t>Tablo 10. Öğrencilerin Derslere Devam Durumları</w:t>
            </w:r>
            <w:r>
              <w:rPr>
                <w:b/>
                <w:sz w:val="20"/>
              </w:rPr>
              <w:t xml:space="preserve"> </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53"/>
              <w:gridCol w:w="4286"/>
            </w:tblGrid>
            <w:tr w:rsidR="00E43E6B" w:rsidRPr="00D73108" w14:paraId="7F09E73B" w14:textId="77777777" w:rsidTr="00EE2BE3">
              <w:trPr>
                <w:trHeight w:val="510"/>
              </w:trPr>
              <w:tc>
                <w:tcPr>
                  <w:tcW w:w="9639" w:type="dxa"/>
                  <w:gridSpan w:val="2"/>
                </w:tcPr>
                <w:p w14:paraId="2A8302A9" w14:textId="77777777" w:rsidR="00E43E6B" w:rsidRPr="00D73108" w:rsidRDefault="00E43E6B" w:rsidP="00E43E6B">
                  <w:pPr>
                    <w:pStyle w:val="TableParagraph"/>
                    <w:spacing w:before="137" w:line="360" w:lineRule="auto"/>
                    <w:ind w:left="1380" w:right="1372"/>
                    <w:jc w:val="both"/>
                    <w:rPr>
                      <w:b/>
                      <w:sz w:val="20"/>
                    </w:rPr>
                  </w:pPr>
                  <w:r w:rsidRPr="00D73108">
                    <w:rPr>
                      <w:b/>
                      <w:sz w:val="20"/>
                    </w:rPr>
                    <w:t>Derslere Sürekli Devam Eden Ortalama Öğrenci Sayısı</w:t>
                  </w:r>
                </w:p>
              </w:tc>
            </w:tr>
            <w:tr w:rsidR="00E43E6B" w:rsidRPr="00D73108" w14:paraId="747F5F83" w14:textId="77777777" w:rsidTr="00EE2BE3">
              <w:trPr>
                <w:trHeight w:val="263"/>
              </w:trPr>
              <w:tc>
                <w:tcPr>
                  <w:tcW w:w="5353" w:type="dxa"/>
                </w:tcPr>
                <w:p w14:paraId="39F8BA78" w14:textId="29C13F47" w:rsidR="00E43E6B" w:rsidRPr="00D73108" w:rsidRDefault="00E43E6B" w:rsidP="00E43E6B">
                  <w:pPr>
                    <w:pStyle w:val="TableParagraph"/>
                    <w:spacing w:line="360" w:lineRule="auto"/>
                    <w:jc w:val="both"/>
                    <w:rPr>
                      <w:sz w:val="18"/>
                    </w:rPr>
                  </w:pPr>
                  <w:r w:rsidRPr="00D73108">
                    <w:rPr>
                      <w:sz w:val="18"/>
                    </w:rPr>
                    <w:t>Fen Bilgisi Öğretmenliği 20</w:t>
                  </w:r>
                  <w:r>
                    <w:rPr>
                      <w:sz w:val="18"/>
                    </w:rPr>
                    <w:t>2</w:t>
                  </w:r>
                  <w:r>
                    <w:rPr>
                      <w:sz w:val="18"/>
                    </w:rPr>
                    <w:t>3</w:t>
                  </w:r>
                  <w:r w:rsidRPr="00D73108">
                    <w:rPr>
                      <w:sz w:val="18"/>
                    </w:rPr>
                    <w:t xml:space="preserve"> Güz Dönemi</w:t>
                  </w:r>
                </w:p>
              </w:tc>
              <w:tc>
                <w:tcPr>
                  <w:tcW w:w="4286" w:type="dxa"/>
                </w:tcPr>
                <w:p w14:paraId="16166723" w14:textId="77777777" w:rsidR="00E43E6B" w:rsidRPr="00D73108" w:rsidRDefault="00E43E6B" w:rsidP="00E43E6B">
                  <w:pPr>
                    <w:pStyle w:val="TableParagraph"/>
                    <w:spacing w:line="360" w:lineRule="auto"/>
                    <w:jc w:val="both"/>
                    <w:rPr>
                      <w:sz w:val="18"/>
                    </w:rPr>
                  </w:pPr>
                  <w:r>
                    <w:rPr>
                      <w:sz w:val="18"/>
                    </w:rPr>
                    <w:t xml:space="preserve">100 </w:t>
                  </w:r>
                  <w:r w:rsidRPr="00D73108">
                    <w:rPr>
                      <w:sz w:val="18"/>
                    </w:rPr>
                    <w:t>öğrenci</w:t>
                  </w:r>
                </w:p>
              </w:tc>
            </w:tr>
            <w:tr w:rsidR="00E43E6B" w:rsidRPr="00D73108" w14:paraId="1F1BEBB7" w14:textId="77777777" w:rsidTr="00EE2BE3">
              <w:trPr>
                <w:trHeight w:val="261"/>
              </w:trPr>
              <w:tc>
                <w:tcPr>
                  <w:tcW w:w="5353" w:type="dxa"/>
                </w:tcPr>
                <w:p w14:paraId="55800E76" w14:textId="55E57AF4" w:rsidR="00E43E6B" w:rsidRPr="00D73108" w:rsidRDefault="00E43E6B" w:rsidP="00E43E6B">
                  <w:pPr>
                    <w:pStyle w:val="TableParagraph"/>
                    <w:spacing w:line="360" w:lineRule="auto"/>
                    <w:jc w:val="both"/>
                    <w:rPr>
                      <w:sz w:val="18"/>
                    </w:rPr>
                  </w:pPr>
                  <w:r w:rsidRPr="00D73108">
                    <w:rPr>
                      <w:sz w:val="18"/>
                    </w:rPr>
                    <w:t>Fen Bilgisi Öğretmenliği 202</w:t>
                  </w:r>
                  <w:r>
                    <w:rPr>
                      <w:sz w:val="18"/>
                    </w:rPr>
                    <w:t xml:space="preserve">3 </w:t>
                  </w:r>
                  <w:r w:rsidRPr="00D73108">
                    <w:rPr>
                      <w:sz w:val="18"/>
                    </w:rPr>
                    <w:t>Bahar Dönemi</w:t>
                  </w:r>
                </w:p>
              </w:tc>
              <w:tc>
                <w:tcPr>
                  <w:tcW w:w="4286" w:type="dxa"/>
                </w:tcPr>
                <w:p w14:paraId="2CB7B809" w14:textId="77777777" w:rsidR="00E43E6B" w:rsidRPr="00D73108" w:rsidRDefault="00E43E6B" w:rsidP="00E43E6B">
                  <w:pPr>
                    <w:pStyle w:val="NormalWeb"/>
                    <w:spacing w:line="360" w:lineRule="auto"/>
                    <w:jc w:val="both"/>
                  </w:pPr>
                  <w:r>
                    <w:rPr>
                      <w:sz w:val="16"/>
                      <w:szCs w:val="16"/>
                    </w:rPr>
                    <w:t>100 öğrenci</w:t>
                  </w:r>
                  <w:r w:rsidRPr="00D73108">
                    <w:rPr>
                      <w:sz w:val="16"/>
                      <w:szCs w:val="16"/>
                    </w:rPr>
                    <w:t xml:space="preserve"> </w:t>
                  </w:r>
                </w:p>
              </w:tc>
            </w:tr>
            <w:tr w:rsidR="00E43E6B" w:rsidRPr="00D73108" w14:paraId="6C940E2F" w14:textId="77777777" w:rsidTr="00EE2BE3">
              <w:trPr>
                <w:trHeight w:val="263"/>
              </w:trPr>
              <w:tc>
                <w:tcPr>
                  <w:tcW w:w="5353" w:type="dxa"/>
                </w:tcPr>
                <w:p w14:paraId="0D2E9909" w14:textId="77777777" w:rsidR="00E43E6B" w:rsidRPr="00D73108" w:rsidRDefault="00E43E6B" w:rsidP="00E43E6B">
                  <w:pPr>
                    <w:pStyle w:val="TableParagraph"/>
                    <w:spacing w:before="14" w:line="360" w:lineRule="auto"/>
                    <w:ind w:left="1187"/>
                    <w:jc w:val="both"/>
                    <w:rPr>
                      <w:b/>
                      <w:sz w:val="20"/>
                    </w:rPr>
                  </w:pPr>
                  <w:r w:rsidRPr="00D73108">
                    <w:rPr>
                      <w:b/>
                      <w:sz w:val="20"/>
                    </w:rPr>
                    <w:t>Genel Ortalama</w:t>
                  </w:r>
                </w:p>
              </w:tc>
              <w:tc>
                <w:tcPr>
                  <w:tcW w:w="4286" w:type="dxa"/>
                </w:tcPr>
                <w:p w14:paraId="4FB1A1AB" w14:textId="77777777" w:rsidR="00E43E6B" w:rsidRPr="00D73108" w:rsidRDefault="00E43E6B" w:rsidP="00E43E6B">
                  <w:pPr>
                    <w:pStyle w:val="TableParagraph"/>
                    <w:spacing w:line="360" w:lineRule="auto"/>
                    <w:jc w:val="both"/>
                    <w:rPr>
                      <w:sz w:val="18"/>
                    </w:rPr>
                  </w:pPr>
                  <w:r>
                    <w:rPr>
                      <w:sz w:val="18"/>
                    </w:rPr>
                    <w:t>100</w:t>
                  </w:r>
                  <w:r w:rsidRPr="00D73108">
                    <w:rPr>
                      <w:sz w:val="18"/>
                    </w:rPr>
                    <w:t xml:space="preserve"> öğrenci</w:t>
                  </w:r>
                </w:p>
              </w:tc>
            </w:tr>
          </w:tbl>
          <w:p w14:paraId="3397F4B0" w14:textId="77777777" w:rsidR="00E43E6B" w:rsidRDefault="00E43E6B" w:rsidP="00C53E17">
            <w:pPr>
              <w:jc w:val="both"/>
              <w:rPr>
                <w:rFonts w:ascii="Times New Roman" w:hAnsi="Times New Roman" w:cs="Times New Roman"/>
                <w:color w:val="000000" w:themeColor="text1"/>
                <w:sz w:val="24"/>
                <w:szCs w:val="24"/>
              </w:rPr>
            </w:pPr>
          </w:p>
          <w:p w14:paraId="509D893E" w14:textId="77777777" w:rsidR="00E43E6B" w:rsidRPr="00D73108" w:rsidRDefault="00E43E6B" w:rsidP="00E43E6B">
            <w:pPr>
              <w:pStyle w:val="BodyText"/>
              <w:spacing w:before="9" w:line="360" w:lineRule="auto"/>
              <w:ind w:firstLine="720"/>
              <w:jc w:val="both"/>
              <w:rPr>
                <w:bCs/>
              </w:rPr>
            </w:pPr>
            <w:r w:rsidRPr="00D73108">
              <w:rPr>
                <w:bCs/>
              </w:rPr>
              <w:t xml:space="preserve">Ayrıca programımızın son 10 yıla ait taban puan verileri üniversitemiz öğrenci işleri daire başkanlığından takip edilmektedir. </w:t>
            </w:r>
          </w:p>
          <w:p w14:paraId="2DEF4E59" w14:textId="77777777" w:rsidR="00E43E6B" w:rsidRPr="00890EE9" w:rsidRDefault="00E43E6B" w:rsidP="00C53E17">
            <w:pPr>
              <w:jc w:val="both"/>
              <w:rPr>
                <w:rFonts w:ascii="Times New Roman" w:hAnsi="Times New Roman" w:cs="Times New Roman"/>
                <w:color w:val="000000" w:themeColor="text1"/>
                <w:sz w:val="24"/>
                <w:szCs w:val="24"/>
              </w:rPr>
            </w:pPr>
          </w:p>
          <w:p w14:paraId="7D10CAF8" w14:textId="77777777" w:rsidR="007D0E0F" w:rsidRPr="00890EE9" w:rsidRDefault="007D0E0F" w:rsidP="00C53E17">
            <w:pPr>
              <w:jc w:val="both"/>
              <w:rPr>
                <w:rFonts w:ascii="Times New Roman" w:hAnsi="Times New Roman" w:cs="Times New Roman"/>
                <w:color w:val="000000" w:themeColor="text1"/>
                <w:sz w:val="24"/>
                <w:szCs w:val="24"/>
              </w:rPr>
            </w:pPr>
          </w:p>
          <w:p w14:paraId="084776CC" w14:textId="77777777" w:rsidR="007D0E0F" w:rsidRPr="00890EE9" w:rsidRDefault="007D0E0F" w:rsidP="00C53E17">
            <w:pPr>
              <w:jc w:val="both"/>
              <w:rPr>
                <w:rFonts w:ascii="Times New Roman" w:hAnsi="Times New Roman" w:cs="Times New Roman"/>
                <w:color w:val="000000" w:themeColor="text1"/>
                <w:sz w:val="24"/>
                <w:szCs w:val="24"/>
              </w:rPr>
            </w:pPr>
          </w:p>
          <w:p w14:paraId="38A51666" w14:textId="77777777" w:rsidR="007D0E0F" w:rsidRPr="00890EE9" w:rsidRDefault="007D0E0F" w:rsidP="00C53E17">
            <w:pPr>
              <w:jc w:val="both"/>
              <w:rPr>
                <w:rFonts w:ascii="Times New Roman" w:hAnsi="Times New Roman" w:cs="Times New Roman"/>
                <w:color w:val="000000" w:themeColor="text1"/>
                <w:sz w:val="24"/>
                <w:szCs w:val="24"/>
              </w:rPr>
            </w:pPr>
          </w:p>
          <w:p w14:paraId="305919ED" w14:textId="77777777" w:rsidR="007D0E0F" w:rsidRPr="00890EE9" w:rsidRDefault="007D0E0F" w:rsidP="00C53E17">
            <w:pPr>
              <w:jc w:val="both"/>
              <w:rPr>
                <w:rFonts w:ascii="Times New Roman" w:hAnsi="Times New Roman" w:cs="Times New Roman"/>
                <w:color w:val="000000" w:themeColor="text1"/>
                <w:sz w:val="24"/>
                <w:szCs w:val="24"/>
              </w:rPr>
            </w:pPr>
          </w:p>
          <w:p w14:paraId="65446EE3" w14:textId="77777777" w:rsidR="007D0E0F" w:rsidRPr="00890EE9" w:rsidRDefault="007D0E0F" w:rsidP="00C53E17">
            <w:pPr>
              <w:jc w:val="both"/>
              <w:rPr>
                <w:rFonts w:ascii="Times New Roman" w:hAnsi="Times New Roman" w:cs="Times New Roman"/>
                <w:color w:val="000000" w:themeColor="text1"/>
                <w:sz w:val="24"/>
                <w:szCs w:val="24"/>
              </w:rPr>
            </w:pPr>
          </w:p>
          <w:p w14:paraId="0D5EF9D9" w14:textId="77777777" w:rsidR="007D0E0F" w:rsidRPr="00890EE9" w:rsidRDefault="007D0E0F" w:rsidP="00C53E17">
            <w:pPr>
              <w:jc w:val="both"/>
              <w:rPr>
                <w:rFonts w:ascii="Times New Roman" w:hAnsi="Times New Roman" w:cs="Times New Roman"/>
                <w:color w:val="000000" w:themeColor="text1"/>
                <w:sz w:val="24"/>
                <w:szCs w:val="24"/>
              </w:rPr>
            </w:pPr>
          </w:p>
          <w:p w14:paraId="0FA3A538" w14:textId="77777777" w:rsidR="005C29A0" w:rsidRPr="00890EE9" w:rsidRDefault="005C29A0" w:rsidP="00C53E17">
            <w:pPr>
              <w:jc w:val="both"/>
              <w:rPr>
                <w:rFonts w:ascii="Times New Roman" w:hAnsi="Times New Roman" w:cs="Times New Roman"/>
                <w:color w:val="000000" w:themeColor="text1"/>
                <w:sz w:val="24"/>
                <w:szCs w:val="24"/>
              </w:rPr>
            </w:pPr>
          </w:p>
          <w:p w14:paraId="14060F57" w14:textId="77777777" w:rsidR="005C29A0" w:rsidRPr="00890EE9" w:rsidRDefault="005C29A0" w:rsidP="00C53E17">
            <w:pPr>
              <w:jc w:val="both"/>
              <w:rPr>
                <w:rFonts w:ascii="Times New Roman" w:hAnsi="Times New Roman" w:cs="Times New Roman"/>
                <w:color w:val="000000" w:themeColor="text1"/>
                <w:sz w:val="24"/>
                <w:szCs w:val="24"/>
              </w:rPr>
            </w:pPr>
          </w:p>
          <w:p w14:paraId="478746B6" w14:textId="77777777" w:rsidR="005C29A0" w:rsidRPr="00890EE9" w:rsidRDefault="005C29A0" w:rsidP="00C53E17">
            <w:pPr>
              <w:jc w:val="both"/>
              <w:rPr>
                <w:rFonts w:ascii="Times New Roman" w:hAnsi="Times New Roman" w:cs="Times New Roman"/>
                <w:color w:val="000000" w:themeColor="text1"/>
                <w:sz w:val="24"/>
                <w:szCs w:val="24"/>
              </w:rPr>
            </w:pPr>
          </w:p>
          <w:p w14:paraId="2BB0803F" w14:textId="77777777" w:rsidR="007D0E0F" w:rsidRPr="00890EE9" w:rsidRDefault="007D0E0F" w:rsidP="00C53E17">
            <w:pPr>
              <w:jc w:val="both"/>
              <w:rPr>
                <w:rFonts w:ascii="Times New Roman" w:hAnsi="Times New Roman" w:cs="Times New Roman"/>
                <w:color w:val="000000" w:themeColor="text1"/>
                <w:sz w:val="24"/>
                <w:szCs w:val="24"/>
              </w:rPr>
            </w:pPr>
          </w:p>
          <w:p w14:paraId="2D34B958" w14:textId="77777777" w:rsidR="007D0E0F" w:rsidRPr="00890EE9" w:rsidRDefault="007D0E0F" w:rsidP="00C53E17">
            <w:pPr>
              <w:jc w:val="both"/>
              <w:rPr>
                <w:rFonts w:ascii="Times New Roman" w:hAnsi="Times New Roman" w:cs="Times New Roman"/>
                <w:color w:val="000000" w:themeColor="text1"/>
                <w:sz w:val="24"/>
                <w:szCs w:val="24"/>
              </w:rPr>
            </w:pPr>
          </w:p>
          <w:p w14:paraId="5AB7313F" w14:textId="77777777" w:rsidR="007D0E0F" w:rsidRPr="00890EE9" w:rsidRDefault="007D0E0F" w:rsidP="00C53E17">
            <w:pPr>
              <w:jc w:val="both"/>
              <w:rPr>
                <w:rFonts w:ascii="Times New Roman" w:hAnsi="Times New Roman" w:cs="Times New Roman"/>
                <w:color w:val="000000" w:themeColor="text1"/>
                <w:sz w:val="24"/>
                <w:szCs w:val="24"/>
              </w:rPr>
            </w:pPr>
          </w:p>
        </w:tc>
      </w:tr>
      <w:tr w:rsidR="007D0E0F" w:rsidRPr="00890EE9" w14:paraId="63DB98E7" w14:textId="77777777" w:rsidTr="00C53E17">
        <w:tc>
          <w:tcPr>
            <w:tcW w:w="9062" w:type="dxa"/>
            <w:gridSpan w:val="2"/>
          </w:tcPr>
          <w:p w14:paraId="48BBD231"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4EF82EC" w14:textId="77777777" w:rsidR="00E43E6B" w:rsidRPr="00D73108" w:rsidRDefault="00E43E6B" w:rsidP="00E43E6B">
            <w:pPr>
              <w:spacing w:line="360" w:lineRule="auto"/>
              <w:jc w:val="both"/>
            </w:pPr>
            <w:r w:rsidRPr="00D73108">
              <w:t>Fakülte web sitesi: http://egitim.comu.edu.tr</w:t>
            </w:r>
          </w:p>
          <w:p w14:paraId="637E570C" w14:textId="77777777" w:rsidR="00E43E6B" w:rsidRPr="00D73108" w:rsidRDefault="00E43E6B" w:rsidP="00E43E6B">
            <w:pPr>
              <w:spacing w:line="360" w:lineRule="auto"/>
              <w:jc w:val="both"/>
            </w:pPr>
            <w:r w:rsidRPr="00D73108">
              <w:t>Anabilim Dalı web sitesi</w:t>
            </w:r>
            <w:proofErr w:type="gramStart"/>
            <w:r w:rsidRPr="00D73108">
              <w:t>: :</w:t>
            </w:r>
            <w:proofErr w:type="gramEnd"/>
            <w:r w:rsidRPr="00D73108">
              <w:t xml:space="preserve">  http://mfbe.egitim.comu.edu.tr</w:t>
            </w:r>
          </w:p>
          <w:p w14:paraId="00DE53DC" w14:textId="77777777" w:rsidR="00E43E6B" w:rsidRPr="00BA6865" w:rsidRDefault="00E43E6B" w:rsidP="00E43E6B">
            <w:pPr>
              <w:spacing w:line="360" w:lineRule="auto"/>
              <w:jc w:val="both"/>
              <w:rPr>
                <w:color w:val="000000" w:themeColor="text1"/>
              </w:rPr>
            </w:pPr>
            <w:r w:rsidRPr="00D73108">
              <w:t xml:space="preserve">Program web sitesi:  </w:t>
            </w:r>
            <w:hyperlink r:id="rId7" w:history="1">
              <w:r w:rsidRPr="00BA6865">
                <w:rPr>
                  <w:rStyle w:val="Hyperlink"/>
                  <w:color w:val="000000" w:themeColor="text1"/>
                </w:rPr>
                <w:t>http://mfbe.egitim.comu.edu.tr/anabilim-dallari/fen-bilgisi-egitimi.html</w:t>
              </w:r>
            </w:hyperlink>
          </w:p>
          <w:p w14:paraId="6C43D2FF" w14:textId="77777777" w:rsidR="00E43E6B" w:rsidRPr="00BA6865" w:rsidRDefault="00E43E6B" w:rsidP="00E43E6B">
            <w:pPr>
              <w:widowControl w:val="0"/>
              <w:autoSpaceDE w:val="0"/>
              <w:autoSpaceDN w:val="0"/>
              <w:spacing w:line="360" w:lineRule="auto"/>
              <w:jc w:val="both"/>
              <w:rPr>
                <w:color w:val="000000" w:themeColor="text1"/>
              </w:rPr>
            </w:pPr>
            <w:r w:rsidRPr="00BA6865">
              <w:rPr>
                <w:color w:val="000000" w:themeColor="text1"/>
              </w:rPr>
              <w:t xml:space="preserve">Taban Puanlar: http://ogrenciisleri.comu.edu.tr/istatistikler/comu-son-10-yila-ait-taban-puanlar.html </w:t>
            </w:r>
          </w:p>
          <w:p w14:paraId="687B78F1" w14:textId="77777777" w:rsidR="007D0E0F" w:rsidRPr="00890EE9" w:rsidRDefault="007D0E0F" w:rsidP="00C53E17">
            <w:pPr>
              <w:jc w:val="both"/>
              <w:rPr>
                <w:rFonts w:ascii="Times New Roman" w:hAnsi="Times New Roman" w:cs="Times New Roman"/>
                <w:color w:val="000000" w:themeColor="text1"/>
                <w:sz w:val="24"/>
                <w:szCs w:val="24"/>
              </w:rPr>
            </w:pPr>
          </w:p>
        </w:tc>
      </w:tr>
      <w:tr w:rsidR="00C53E17" w:rsidRPr="00890EE9" w14:paraId="51A33592" w14:textId="77777777" w:rsidTr="00C53E17">
        <w:tc>
          <w:tcPr>
            <w:tcW w:w="1413" w:type="dxa"/>
          </w:tcPr>
          <w:p w14:paraId="7A85D093"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A9F7E80" w14:textId="77777777"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53C4F24E" w14:textId="77777777"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45907347" w14:textId="470E9853"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7D4B0684" w14:textId="77777777" w:rsidR="007D0E0F" w:rsidRPr="00890EE9" w:rsidRDefault="007D0E0F" w:rsidP="00C53E17">
      <w:pPr>
        <w:jc w:val="both"/>
        <w:rPr>
          <w:rFonts w:ascii="Times New Roman" w:hAnsi="Times New Roman" w:cs="Times New Roman"/>
          <w:b/>
          <w:color w:val="000000" w:themeColor="text1"/>
          <w:sz w:val="24"/>
          <w:szCs w:val="24"/>
        </w:rPr>
      </w:pPr>
    </w:p>
    <w:p w14:paraId="4245E60C" w14:textId="77777777"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eGrid"/>
        <w:tblW w:w="0" w:type="auto"/>
        <w:tblLook w:val="04A0" w:firstRow="1" w:lastRow="0" w:firstColumn="1" w:lastColumn="0" w:noHBand="0" w:noVBand="1"/>
      </w:tblPr>
      <w:tblGrid>
        <w:gridCol w:w="1413"/>
        <w:gridCol w:w="7649"/>
      </w:tblGrid>
      <w:tr w:rsidR="00C53E17" w:rsidRPr="00890EE9" w14:paraId="3E46B643" w14:textId="77777777" w:rsidTr="00C53E17">
        <w:tc>
          <w:tcPr>
            <w:tcW w:w="9062" w:type="dxa"/>
            <w:gridSpan w:val="2"/>
          </w:tcPr>
          <w:p w14:paraId="0E972A03" w14:textId="77777777" w:rsidR="008C1A2B" w:rsidRPr="00890EE9" w:rsidRDefault="008C1A2B" w:rsidP="00C53E17">
            <w:pPr>
              <w:jc w:val="both"/>
              <w:rPr>
                <w:rFonts w:ascii="Times New Roman" w:hAnsi="Times New Roman" w:cs="Times New Roman"/>
                <w:color w:val="000000" w:themeColor="text1"/>
                <w:sz w:val="24"/>
                <w:szCs w:val="24"/>
              </w:rPr>
            </w:pPr>
          </w:p>
          <w:p w14:paraId="58336BC9" w14:textId="77777777" w:rsidR="008C1A2B" w:rsidRPr="00890EE9" w:rsidRDefault="008C1A2B" w:rsidP="00C53E17">
            <w:pPr>
              <w:jc w:val="both"/>
              <w:rPr>
                <w:rFonts w:ascii="Times New Roman" w:hAnsi="Times New Roman" w:cs="Times New Roman"/>
                <w:color w:val="000000" w:themeColor="text1"/>
                <w:sz w:val="24"/>
                <w:szCs w:val="24"/>
              </w:rPr>
            </w:pPr>
          </w:p>
          <w:p w14:paraId="47BAEEC9" w14:textId="77777777" w:rsidR="008C1A2B" w:rsidRPr="00890EE9" w:rsidRDefault="008C1A2B" w:rsidP="00C53E17">
            <w:pPr>
              <w:jc w:val="both"/>
              <w:rPr>
                <w:rFonts w:ascii="Times New Roman" w:hAnsi="Times New Roman" w:cs="Times New Roman"/>
                <w:color w:val="000000" w:themeColor="text1"/>
                <w:sz w:val="24"/>
                <w:szCs w:val="24"/>
              </w:rPr>
            </w:pPr>
          </w:p>
          <w:p w14:paraId="69677D05" w14:textId="77777777" w:rsidR="008C1A2B" w:rsidRPr="00890EE9" w:rsidRDefault="008C1A2B" w:rsidP="00C53E17">
            <w:pPr>
              <w:jc w:val="both"/>
              <w:rPr>
                <w:rFonts w:ascii="Times New Roman" w:hAnsi="Times New Roman" w:cs="Times New Roman"/>
                <w:color w:val="000000" w:themeColor="text1"/>
                <w:sz w:val="24"/>
                <w:szCs w:val="24"/>
              </w:rPr>
            </w:pPr>
          </w:p>
          <w:p w14:paraId="516A5C98" w14:textId="77777777" w:rsidR="00E43E6B" w:rsidRPr="00D73108" w:rsidRDefault="00E43E6B" w:rsidP="00E43E6B">
            <w:pPr>
              <w:pStyle w:val="Heading2"/>
              <w:spacing w:line="360" w:lineRule="auto"/>
              <w:jc w:val="both"/>
            </w:pPr>
            <w:bookmarkStart w:id="14" w:name="_Toc82724004"/>
            <w:r w:rsidRPr="00D73108">
              <w:t xml:space="preserve">Yatay ve Dikey Geçişler Çift </w:t>
            </w:r>
            <w:proofErr w:type="spellStart"/>
            <w:r w:rsidRPr="00D73108">
              <w:t>Anadal</w:t>
            </w:r>
            <w:proofErr w:type="spellEnd"/>
            <w:r w:rsidRPr="00D73108">
              <w:t xml:space="preserve"> ve Ders</w:t>
            </w:r>
            <w:r w:rsidRPr="00D73108">
              <w:rPr>
                <w:spacing w:val="-3"/>
              </w:rPr>
              <w:t xml:space="preserve"> </w:t>
            </w:r>
            <w:r w:rsidRPr="00D73108">
              <w:t>Sayma</w:t>
            </w:r>
            <w:bookmarkEnd w:id="14"/>
          </w:p>
          <w:p w14:paraId="786F0842" w14:textId="77777777" w:rsidR="00E43E6B" w:rsidRPr="00D73108" w:rsidRDefault="00E43E6B" w:rsidP="00E43E6B">
            <w:pPr>
              <w:spacing w:before="100" w:beforeAutospacing="1" w:after="100" w:afterAutospacing="1" w:line="360" w:lineRule="auto"/>
              <w:ind w:firstLine="720"/>
              <w:jc w:val="both"/>
            </w:pPr>
            <w:r w:rsidRPr="00D73108">
              <w:t xml:space="preserve">Fen Bilgisi Eğitimi Programı’nda henüz çift </w:t>
            </w:r>
            <w:proofErr w:type="spellStart"/>
            <w:r w:rsidRPr="00D73108">
              <w:t>anadal</w:t>
            </w:r>
            <w:proofErr w:type="spellEnd"/>
            <w:r w:rsidRPr="00D73108">
              <w:t xml:space="preserve"> ve </w:t>
            </w:r>
            <w:proofErr w:type="spellStart"/>
            <w:r w:rsidRPr="00D73108">
              <w:t>yandal</w:t>
            </w:r>
            <w:proofErr w:type="spellEnd"/>
            <w:r w:rsidRPr="00D73108">
              <w:t xml:space="preserve"> imkanları bulunmamaktadır. Ancak Matematik ve Fen Bilimleri Eğitimi Anabilim Dalı çift </w:t>
            </w:r>
            <w:proofErr w:type="spellStart"/>
            <w:r w:rsidRPr="00D73108">
              <w:t>anadal</w:t>
            </w:r>
            <w:proofErr w:type="spellEnd"/>
            <w:r w:rsidRPr="00D73108">
              <w:t xml:space="preserve"> ve </w:t>
            </w:r>
            <w:proofErr w:type="spellStart"/>
            <w:r w:rsidRPr="00D73108">
              <w:t>yandal</w:t>
            </w:r>
            <w:proofErr w:type="spellEnd"/>
            <w:r w:rsidRPr="00D73108">
              <w:t xml:space="preserve"> için ayrı ayrı komisyonlar kurulmuş ve kurulan komisyonlar hazırlık süreçlerine başlamışlardır. Fen Bilgisi Eğitimi programında öğrenim gören öğrenciler için Kimya Eğitimi ya da Matematik Eğitimi alanlarında çift </w:t>
            </w:r>
            <w:proofErr w:type="spellStart"/>
            <w:r w:rsidRPr="00D73108">
              <w:t>anadal</w:t>
            </w:r>
            <w:proofErr w:type="spellEnd"/>
            <w:r w:rsidRPr="00D73108">
              <w:t xml:space="preserve"> ve </w:t>
            </w:r>
            <w:proofErr w:type="spellStart"/>
            <w:r w:rsidRPr="00D73108">
              <w:t>yandal</w:t>
            </w:r>
            <w:proofErr w:type="spellEnd"/>
            <w:r w:rsidRPr="00D73108">
              <w:t xml:space="preserve"> yapma imkânı bulacaktır. </w:t>
            </w:r>
          </w:p>
          <w:p w14:paraId="569CD266" w14:textId="77777777" w:rsidR="00E43E6B" w:rsidRPr="00D73108" w:rsidRDefault="00E43E6B" w:rsidP="00E43E6B">
            <w:pPr>
              <w:spacing w:before="100" w:beforeAutospacing="1" w:after="100" w:afterAutospacing="1" w:line="360" w:lineRule="auto"/>
              <w:ind w:firstLine="720"/>
              <w:jc w:val="both"/>
            </w:pPr>
            <w:proofErr w:type="spellStart"/>
            <w:r w:rsidRPr="00D73108">
              <w:t>Tüm</w:t>
            </w:r>
            <w:proofErr w:type="spellEnd"/>
            <w:r w:rsidRPr="00D73108">
              <w:t xml:space="preserve"> yatay </w:t>
            </w:r>
            <w:proofErr w:type="spellStart"/>
            <w:r w:rsidRPr="00D73108">
              <w:t>geçişler</w:t>
            </w:r>
            <w:proofErr w:type="spellEnd"/>
            <w:r w:rsidRPr="00D73108">
              <w:t xml:space="preserve">, 24/4/2010 tarihli ve 27561 sayılı Resmî </w:t>
            </w:r>
            <w:proofErr w:type="spellStart"/>
            <w:r w:rsidRPr="00D73108">
              <w:t>Gazete’de</w:t>
            </w:r>
            <w:proofErr w:type="spellEnd"/>
            <w:r w:rsidRPr="00D73108">
              <w:t xml:space="preserve"> yayımlanan </w:t>
            </w:r>
            <w:proofErr w:type="spellStart"/>
            <w:r w:rsidRPr="00D73108">
              <w:t>Yükseköğretim</w:t>
            </w:r>
            <w:proofErr w:type="spellEnd"/>
            <w:r w:rsidRPr="00D73108">
              <w:t xml:space="preserve"> Kurumlarında </w:t>
            </w:r>
            <w:proofErr w:type="spellStart"/>
            <w:r w:rsidRPr="00D73108">
              <w:t>Önlisans</w:t>
            </w:r>
            <w:proofErr w:type="spellEnd"/>
            <w:r w:rsidRPr="00D73108">
              <w:t xml:space="preserve"> ve Lisans </w:t>
            </w:r>
            <w:proofErr w:type="spellStart"/>
            <w:r w:rsidRPr="00D73108">
              <w:t>Düzeyindeki</w:t>
            </w:r>
            <w:proofErr w:type="spellEnd"/>
            <w:r w:rsidRPr="00D73108">
              <w:t xml:space="preserve"> Programlar Arasında </w:t>
            </w:r>
            <w:proofErr w:type="spellStart"/>
            <w:r w:rsidRPr="00D73108">
              <w:t>Geçis</w:t>
            </w:r>
            <w:proofErr w:type="spellEnd"/>
            <w:r w:rsidRPr="00D73108">
              <w:t xml:space="preserve">̧, </w:t>
            </w:r>
            <w:proofErr w:type="spellStart"/>
            <w:r w:rsidRPr="00D73108">
              <w:t>Çift</w:t>
            </w:r>
            <w:proofErr w:type="spellEnd"/>
            <w:r w:rsidRPr="00D73108">
              <w:t xml:space="preserve"> </w:t>
            </w:r>
            <w:proofErr w:type="spellStart"/>
            <w:r w:rsidRPr="00D73108">
              <w:t>Anadal</w:t>
            </w:r>
            <w:proofErr w:type="spellEnd"/>
            <w:r w:rsidRPr="00D73108">
              <w:t xml:space="preserve">, Yan Dal ile Kurumlar Arası Kredi Transferi Yapılması Esaslarına </w:t>
            </w:r>
            <w:proofErr w:type="spellStart"/>
            <w:r w:rsidRPr="00D73108">
              <w:t>İlişkin</w:t>
            </w:r>
            <w:proofErr w:type="spellEnd"/>
            <w:r w:rsidRPr="00D73108">
              <w:t xml:space="preserve"> </w:t>
            </w:r>
            <w:proofErr w:type="spellStart"/>
            <w:r w:rsidRPr="00D73108">
              <w:t>Yönetmelik</w:t>
            </w:r>
            <w:proofErr w:type="spellEnd"/>
            <w:r w:rsidRPr="00D73108">
              <w:t xml:space="preserve"> </w:t>
            </w:r>
            <w:proofErr w:type="spellStart"/>
            <w:r w:rsidRPr="00D73108">
              <w:t>hükümlerine</w:t>
            </w:r>
            <w:proofErr w:type="spellEnd"/>
            <w:r w:rsidRPr="00D73108">
              <w:t xml:space="preserve"> </w:t>
            </w:r>
            <w:proofErr w:type="spellStart"/>
            <w:r w:rsidRPr="00D73108">
              <w:t>göre</w:t>
            </w:r>
            <w:proofErr w:type="spellEnd"/>
            <w:r w:rsidRPr="00D73108">
              <w:t xml:space="preserve"> yapılır. </w:t>
            </w:r>
            <w:proofErr w:type="spellStart"/>
            <w:r w:rsidRPr="00D73108">
              <w:t>ÇOMÜ’ye</w:t>
            </w:r>
            <w:proofErr w:type="spellEnd"/>
            <w:r w:rsidRPr="00D73108">
              <w:t xml:space="preserve"> </w:t>
            </w:r>
            <w:proofErr w:type="spellStart"/>
            <w:r w:rsidRPr="00D73108">
              <w:t>bağlı</w:t>
            </w:r>
            <w:proofErr w:type="spellEnd"/>
            <w:r w:rsidRPr="00D73108">
              <w:t xml:space="preserve"> </w:t>
            </w:r>
            <w:proofErr w:type="spellStart"/>
            <w:r w:rsidRPr="00D73108">
              <w:t>fakülte</w:t>
            </w:r>
            <w:proofErr w:type="spellEnd"/>
            <w:r w:rsidRPr="00D73108">
              <w:t xml:space="preserve">, </w:t>
            </w:r>
            <w:proofErr w:type="spellStart"/>
            <w:r w:rsidRPr="00D73108">
              <w:t>yüksekokul</w:t>
            </w:r>
            <w:proofErr w:type="spellEnd"/>
            <w:r w:rsidRPr="00D73108">
              <w:t xml:space="preserve"> ve </w:t>
            </w:r>
            <w:proofErr w:type="spellStart"/>
            <w:r w:rsidRPr="00D73108">
              <w:t>bölümler</w:t>
            </w:r>
            <w:proofErr w:type="spellEnd"/>
            <w:r w:rsidRPr="00D73108">
              <w:t xml:space="preserve"> arası yatay </w:t>
            </w:r>
            <w:proofErr w:type="spellStart"/>
            <w:r w:rsidRPr="00D73108">
              <w:t>geçişler</w:t>
            </w:r>
            <w:proofErr w:type="spellEnd"/>
            <w:r w:rsidRPr="00D73108">
              <w:t xml:space="preserve"> ise, </w:t>
            </w:r>
            <w:proofErr w:type="spellStart"/>
            <w:r w:rsidRPr="00D73108">
              <w:t>Yükseköğretim</w:t>
            </w:r>
            <w:proofErr w:type="spellEnd"/>
            <w:r w:rsidRPr="00D73108">
              <w:t xml:space="preserve"> Kurumlarında </w:t>
            </w:r>
            <w:proofErr w:type="spellStart"/>
            <w:r w:rsidRPr="00D73108">
              <w:t>Önlisans</w:t>
            </w:r>
            <w:proofErr w:type="spellEnd"/>
            <w:r w:rsidRPr="00D73108">
              <w:t xml:space="preserve"> ve Lisans </w:t>
            </w:r>
            <w:proofErr w:type="spellStart"/>
            <w:r w:rsidRPr="00D73108">
              <w:t>Düzeyindeki</w:t>
            </w:r>
            <w:proofErr w:type="spellEnd"/>
            <w:r w:rsidRPr="00D73108">
              <w:t xml:space="preserve"> Programlar Arasında </w:t>
            </w:r>
            <w:proofErr w:type="spellStart"/>
            <w:r w:rsidRPr="00D73108">
              <w:t>Geçis</w:t>
            </w:r>
            <w:proofErr w:type="spellEnd"/>
            <w:r w:rsidRPr="00D73108">
              <w:t xml:space="preserve">̧, </w:t>
            </w:r>
            <w:proofErr w:type="spellStart"/>
            <w:r w:rsidRPr="00D73108">
              <w:t>Çift</w:t>
            </w:r>
            <w:proofErr w:type="spellEnd"/>
            <w:r w:rsidRPr="00D73108">
              <w:t xml:space="preserve"> </w:t>
            </w:r>
            <w:proofErr w:type="spellStart"/>
            <w:r w:rsidRPr="00D73108">
              <w:t>Anadal</w:t>
            </w:r>
            <w:proofErr w:type="spellEnd"/>
            <w:r w:rsidRPr="00D73108">
              <w:t xml:space="preserve">, Yan Dal ile Kurumlar Arası Kredi Transferi Yapılması Esaslarına </w:t>
            </w:r>
            <w:proofErr w:type="spellStart"/>
            <w:r w:rsidRPr="00D73108">
              <w:t>İlişkin</w:t>
            </w:r>
            <w:proofErr w:type="spellEnd"/>
            <w:r w:rsidRPr="00D73108">
              <w:t xml:space="preserve"> </w:t>
            </w:r>
            <w:proofErr w:type="spellStart"/>
            <w:r w:rsidRPr="00D73108">
              <w:t>Yönetmelik</w:t>
            </w:r>
            <w:proofErr w:type="spellEnd"/>
            <w:r w:rsidRPr="00D73108">
              <w:t xml:space="preserve"> ve </w:t>
            </w:r>
            <w:proofErr w:type="spellStart"/>
            <w:r w:rsidRPr="00D73108">
              <w:t>Üniversite</w:t>
            </w:r>
            <w:proofErr w:type="spellEnd"/>
            <w:r w:rsidRPr="00D73108">
              <w:t xml:space="preserve"> Senatosunca </w:t>
            </w:r>
            <w:r w:rsidRPr="00D73108">
              <w:lastRenderedPageBreak/>
              <w:t xml:space="preserve">kabul edilen esaslara </w:t>
            </w:r>
            <w:proofErr w:type="spellStart"/>
            <w:r w:rsidRPr="00D73108">
              <w:t>göre</w:t>
            </w:r>
            <w:proofErr w:type="spellEnd"/>
            <w:r w:rsidRPr="00D73108">
              <w:t xml:space="preserve"> yapılmaktadır. Yatay </w:t>
            </w:r>
            <w:proofErr w:type="spellStart"/>
            <w:r w:rsidRPr="00D73108">
              <w:t>geçis</w:t>
            </w:r>
            <w:proofErr w:type="spellEnd"/>
            <w:r w:rsidRPr="00D73108">
              <w:t xml:space="preserve">̧ yapan </w:t>
            </w:r>
            <w:proofErr w:type="spellStart"/>
            <w:r w:rsidRPr="00D73108">
              <w:t>öğrencilerin</w:t>
            </w:r>
            <w:proofErr w:type="spellEnd"/>
            <w:r w:rsidRPr="00D73108">
              <w:t xml:space="preserve"> </w:t>
            </w:r>
            <w:proofErr w:type="spellStart"/>
            <w:r w:rsidRPr="00D73108">
              <w:t>öğrenim</w:t>
            </w:r>
            <w:proofErr w:type="spellEnd"/>
            <w:r w:rsidRPr="00D73108">
              <w:t xml:space="preserve"> </w:t>
            </w:r>
            <w:proofErr w:type="spellStart"/>
            <w:r w:rsidRPr="00D73108">
              <w:t>sürelerinin</w:t>
            </w:r>
            <w:proofErr w:type="spellEnd"/>
            <w:r w:rsidRPr="00D73108">
              <w:t xml:space="preserve"> hesabında, </w:t>
            </w:r>
            <w:proofErr w:type="spellStart"/>
            <w:r w:rsidRPr="00D73108">
              <w:t>öğrencilerin</w:t>
            </w:r>
            <w:proofErr w:type="spellEnd"/>
            <w:r w:rsidRPr="00D73108">
              <w:t xml:space="preserve"> </w:t>
            </w:r>
            <w:proofErr w:type="spellStart"/>
            <w:r w:rsidRPr="00D73108">
              <w:t>gelmis</w:t>
            </w:r>
            <w:proofErr w:type="spellEnd"/>
            <w:r w:rsidRPr="00D73108">
              <w:t xml:space="preserve">̧ </w:t>
            </w:r>
            <w:proofErr w:type="spellStart"/>
            <w:r w:rsidRPr="00D73108">
              <w:t>olduğu</w:t>
            </w:r>
            <w:proofErr w:type="spellEnd"/>
            <w:r w:rsidRPr="00D73108">
              <w:t xml:space="preserve"> kurumda </w:t>
            </w:r>
            <w:proofErr w:type="spellStart"/>
            <w:r w:rsidRPr="00D73108">
              <w:t>geçirmis</w:t>
            </w:r>
            <w:proofErr w:type="spellEnd"/>
            <w:r w:rsidRPr="00D73108">
              <w:t xml:space="preserve">̧ </w:t>
            </w:r>
            <w:proofErr w:type="spellStart"/>
            <w:r w:rsidRPr="00D73108">
              <w:t>olduğu</w:t>
            </w:r>
            <w:proofErr w:type="spellEnd"/>
            <w:r w:rsidRPr="00D73108">
              <w:t xml:space="preserve"> </w:t>
            </w:r>
            <w:proofErr w:type="spellStart"/>
            <w:r w:rsidRPr="00D73108">
              <w:t>süreler</w:t>
            </w:r>
            <w:proofErr w:type="spellEnd"/>
            <w:r w:rsidRPr="00D73108">
              <w:t xml:space="preserve"> de hesaba katılır. Toplam </w:t>
            </w:r>
            <w:proofErr w:type="spellStart"/>
            <w:r w:rsidRPr="00D73108">
              <w:t>süre</w:t>
            </w:r>
            <w:proofErr w:type="spellEnd"/>
            <w:r w:rsidRPr="00D73108">
              <w:t xml:space="preserve">, kanunla belirtilen </w:t>
            </w:r>
            <w:proofErr w:type="spellStart"/>
            <w:r w:rsidRPr="00D73108">
              <w:t>süreyi</w:t>
            </w:r>
            <w:proofErr w:type="spellEnd"/>
            <w:r w:rsidRPr="00D73108">
              <w:t xml:space="preserve"> </w:t>
            </w:r>
            <w:proofErr w:type="spellStart"/>
            <w:r w:rsidRPr="00D73108">
              <w:t>aşamaz</w:t>
            </w:r>
            <w:proofErr w:type="spellEnd"/>
            <w:r w:rsidRPr="00D73108">
              <w:t xml:space="preserve">. </w:t>
            </w:r>
          </w:p>
          <w:p w14:paraId="594067CC" w14:textId="77777777" w:rsidR="00E43E6B" w:rsidRPr="00D73108" w:rsidRDefault="00E43E6B" w:rsidP="00E43E6B">
            <w:pPr>
              <w:spacing w:before="100" w:beforeAutospacing="1" w:after="100" w:afterAutospacing="1" w:line="360" w:lineRule="auto"/>
              <w:jc w:val="both"/>
            </w:pPr>
            <w:proofErr w:type="spellStart"/>
            <w:r w:rsidRPr="00D73108">
              <w:t>Diğer</w:t>
            </w:r>
            <w:proofErr w:type="spellEnd"/>
            <w:r w:rsidRPr="00D73108">
              <w:t xml:space="preserve"> bir </w:t>
            </w:r>
            <w:proofErr w:type="spellStart"/>
            <w:r w:rsidRPr="00D73108">
              <w:t>yükseköğretim</w:t>
            </w:r>
            <w:proofErr w:type="spellEnd"/>
            <w:r w:rsidRPr="00D73108">
              <w:t xml:space="preserve"> kurumunda </w:t>
            </w:r>
            <w:proofErr w:type="spellStart"/>
            <w:r w:rsidRPr="00D73108">
              <w:t>öğrenci</w:t>
            </w:r>
            <w:proofErr w:type="spellEnd"/>
            <w:r w:rsidRPr="00D73108">
              <w:t xml:space="preserve"> iken, ÖSYM tarafından yapılan merkezi </w:t>
            </w:r>
            <w:proofErr w:type="spellStart"/>
            <w:r w:rsidRPr="00D73108">
              <w:t>yerleştirme</w:t>
            </w:r>
            <w:proofErr w:type="spellEnd"/>
            <w:r w:rsidRPr="00D73108">
              <w:t xml:space="preserve"> sınavı veya </w:t>
            </w:r>
            <w:proofErr w:type="spellStart"/>
            <w:r w:rsidRPr="00D73108">
              <w:t>başarı</w:t>
            </w:r>
            <w:proofErr w:type="spellEnd"/>
            <w:r w:rsidRPr="00D73108">
              <w:t xml:space="preserve"> duruma </w:t>
            </w:r>
            <w:proofErr w:type="spellStart"/>
            <w:r w:rsidRPr="00D73108">
              <w:t>göre</w:t>
            </w:r>
            <w:proofErr w:type="spellEnd"/>
            <w:r w:rsidRPr="00D73108">
              <w:t xml:space="preserve"> yatay </w:t>
            </w:r>
            <w:proofErr w:type="spellStart"/>
            <w:r w:rsidRPr="00D73108">
              <w:t>geçis</w:t>
            </w:r>
            <w:proofErr w:type="spellEnd"/>
            <w:r w:rsidRPr="00D73108">
              <w:t xml:space="preserve">̧ ile Fen Bilgisi Eğitimi Programına kayıt </w:t>
            </w:r>
            <w:proofErr w:type="spellStart"/>
            <w:r w:rsidRPr="00D73108">
              <w:t>yaptırdığı</w:t>
            </w:r>
            <w:proofErr w:type="spellEnd"/>
            <w:r w:rsidRPr="00D73108">
              <w:t xml:space="preserve"> takdirde daha </w:t>
            </w:r>
            <w:proofErr w:type="spellStart"/>
            <w:r w:rsidRPr="00D73108">
              <w:t>önce</w:t>
            </w:r>
            <w:proofErr w:type="spellEnd"/>
            <w:r w:rsidRPr="00D73108">
              <w:t xml:space="preserve"> kayıtlı bulundukları </w:t>
            </w:r>
            <w:proofErr w:type="spellStart"/>
            <w:r w:rsidRPr="00D73108">
              <w:t>yükseköğretim</w:t>
            </w:r>
            <w:proofErr w:type="spellEnd"/>
            <w:r w:rsidRPr="00D73108">
              <w:t xml:space="preserve"> kurumunda CC ile </w:t>
            </w:r>
            <w:proofErr w:type="spellStart"/>
            <w:r w:rsidRPr="00D73108">
              <w:t>başarılı</w:t>
            </w:r>
            <w:proofErr w:type="spellEnd"/>
            <w:r w:rsidRPr="00D73108">
              <w:t xml:space="preserve"> oldukları dersler </w:t>
            </w:r>
            <w:proofErr w:type="spellStart"/>
            <w:r w:rsidRPr="00D73108">
              <w:t>için</w:t>
            </w:r>
            <w:proofErr w:type="spellEnd"/>
            <w:r w:rsidRPr="00D73108">
              <w:t xml:space="preserve">, </w:t>
            </w:r>
            <w:proofErr w:type="spellStart"/>
            <w:r w:rsidRPr="00D73108">
              <w:t>öğrenimine</w:t>
            </w:r>
            <w:proofErr w:type="spellEnd"/>
            <w:r w:rsidRPr="00D73108">
              <w:t xml:space="preserve"> </w:t>
            </w:r>
            <w:proofErr w:type="spellStart"/>
            <w:r w:rsidRPr="00D73108">
              <w:t>başladıkları</w:t>
            </w:r>
            <w:proofErr w:type="spellEnd"/>
            <w:r w:rsidRPr="00D73108">
              <w:t xml:space="preserve"> ilk yarıyılın ilk haftasında </w:t>
            </w:r>
            <w:proofErr w:type="spellStart"/>
            <w:r w:rsidRPr="00D73108">
              <w:t>öğrenci</w:t>
            </w:r>
            <w:proofErr w:type="spellEnd"/>
            <w:r w:rsidRPr="00D73108">
              <w:t xml:space="preserve"> </w:t>
            </w:r>
            <w:proofErr w:type="spellStart"/>
            <w:r w:rsidRPr="00D73108">
              <w:t>işlerine</w:t>
            </w:r>
            <w:proofErr w:type="spellEnd"/>
            <w:r w:rsidRPr="00D73108">
              <w:t xml:space="preserve"> </w:t>
            </w:r>
            <w:proofErr w:type="spellStart"/>
            <w:r w:rsidRPr="00D73108">
              <w:t>başvurarak</w:t>
            </w:r>
            <w:proofErr w:type="spellEnd"/>
            <w:r w:rsidRPr="00D73108">
              <w:t xml:space="preserve">, bu derslerin muafiyeti talebinde bulunabilirler. Meslek </w:t>
            </w:r>
            <w:proofErr w:type="spellStart"/>
            <w:r w:rsidRPr="00D73108">
              <w:t>Yüksekokulumuz</w:t>
            </w:r>
            <w:proofErr w:type="spellEnd"/>
            <w:r w:rsidRPr="00D73108">
              <w:t xml:space="preserve"> </w:t>
            </w:r>
            <w:proofErr w:type="spellStart"/>
            <w:r w:rsidRPr="00D73108">
              <w:t>Müdürlüğu</w:t>
            </w:r>
            <w:proofErr w:type="spellEnd"/>
            <w:r w:rsidRPr="00D73108">
              <w:t xml:space="preserve">̈ muafiyet talebinde bulunan </w:t>
            </w:r>
            <w:proofErr w:type="spellStart"/>
            <w:r w:rsidRPr="00D73108">
              <w:t>öğrencinin</w:t>
            </w:r>
            <w:proofErr w:type="spellEnd"/>
            <w:r w:rsidRPr="00D73108">
              <w:t xml:space="preserve">, daha </w:t>
            </w:r>
            <w:proofErr w:type="spellStart"/>
            <w:r w:rsidRPr="00D73108">
              <w:t>önce</w:t>
            </w:r>
            <w:proofErr w:type="spellEnd"/>
            <w:r w:rsidRPr="00D73108">
              <w:t xml:space="preserve"> </w:t>
            </w:r>
            <w:proofErr w:type="spellStart"/>
            <w:r w:rsidRPr="00D73108">
              <w:t>almıs</w:t>
            </w:r>
            <w:proofErr w:type="spellEnd"/>
            <w:r w:rsidRPr="00D73108">
              <w:t xml:space="preserve">̧ </w:t>
            </w:r>
            <w:proofErr w:type="spellStart"/>
            <w:r w:rsidRPr="00D73108">
              <w:t>olduğu</w:t>
            </w:r>
            <w:proofErr w:type="spellEnd"/>
            <w:r w:rsidRPr="00D73108">
              <w:t xml:space="preserve"> dersleri, ilgili program </w:t>
            </w:r>
            <w:proofErr w:type="spellStart"/>
            <w:r w:rsidRPr="00D73108">
              <w:t>danışmanının</w:t>
            </w:r>
            <w:proofErr w:type="spellEnd"/>
            <w:r w:rsidRPr="00D73108">
              <w:t xml:space="preserve"> </w:t>
            </w:r>
            <w:proofErr w:type="spellStart"/>
            <w:r w:rsidRPr="00D73108">
              <w:t>görüşünu</w:t>
            </w:r>
            <w:proofErr w:type="spellEnd"/>
            <w:r w:rsidRPr="00D73108">
              <w:t xml:space="preserve">̈ alarak hangi derslerden denklik nedeni ile </w:t>
            </w:r>
            <w:proofErr w:type="spellStart"/>
            <w:r w:rsidRPr="00D73108">
              <w:t>geçmis</w:t>
            </w:r>
            <w:proofErr w:type="spellEnd"/>
            <w:r w:rsidRPr="00D73108">
              <w:t xml:space="preserve">̧ kabul </w:t>
            </w:r>
            <w:proofErr w:type="spellStart"/>
            <w:r w:rsidRPr="00D73108">
              <w:t>edileceğini</w:t>
            </w:r>
            <w:proofErr w:type="spellEnd"/>
            <w:r w:rsidRPr="00D73108">
              <w:t xml:space="preserve"> onaylar. Bu </w:t>
            </w:r>
            <w:proofErr w:type="spellStart"/>
            <w:r w:rsidRPr="00D73108">
              <w:t>şekilde</w:t>
            </w:r>
            <w:proofErr w:type="spellEnd"/>
            <w:r w:rsidRPr="00D73108">
              <w:t xml:space="preserve"> kaydı yapılan bir </w:t>
            </w:r>
            <w:proofErr w:type="spellStart"/>
            <w:r w:rsidRPr="00D73108">
              <w:t>öğrenci</w:t>
            </w:r>
            <w:proofErr w:type="spellEnd"/>
            <w:r w:rsidRPr="00D73108">
              <w:t xml:space="preserve">, intibak </w:t>
            </w:r>
            <w:proofErr w:type="spellStart"/>
            <w:r w:rsidRPr="00D73108">
              <w:t>ettirildiği</w:t>
            </w:r>
            <w:proofErr w:type="spellEnd"/>
            <w:r w:rsidRPr="00D73108">
              <w:t xml:space="preserve"> yarıyıldan </w:t>
            </w:r>
            <w:proofErr w:type="spellStart"/>
            <w:r w:rsidRPr="00D73108">
              <w:t>önceki</w:t>
            </w:r>
            <w:proofErr w:type="spellEnd"/>
            <w:r w:rsidRPr="00D73108">
              <w:t xml:space="preserve"> yarıyıla ait olan ve muaf </w:t>
            </w:r>
            <w:proofErr w:type="spellStart"/>
            <w:r w:rsidRPr="00D73108">
              <w:t>olmadığı</w:t>
            </w:r>
            <w:proofErr w:type="spellEnd"/>
            <w:r w:rsidRPr="00D73108">
              <w:t xml:space="preserve"> dersleri tamamlamak zorundadır. </w:t>
            </w:r>
            <w:proofErr w:type="spellStart"/>
            <w:r w:rsidRPr="00D73108">
              <w:t>Öğrencilerin</w:t>
            </w:r>
            <w:proofErr w:type="spellEnd"/>
            <w:r w:rsidRPr="00D73108">
              <w:t xml:space="preserve"> </w:t>
            </w:r>
            <w:proofErr w:type="spellStart"/>
            <w:r w:rsidRPr="00D73108">
              <w:t>Üniversite</w:t>
            </w:r>
            <w:proofErr w:type="spellEnd"/>
            <w:r w:rsidRPr="00D73108">
              <w:t xml:space="preserve"> </w:t>
            </w:r>
            <w:proofErr w:type="spellStart"/>
            <w:r w:rsidRPr="00D73108">
              <w:t>dışındaki</w:t>
            </w:r>
            <w:proofErr w:type="spellEnd"/>
            <w:r w:rsidRPr="00D73108">
              <w:t xml:space="preserve"> </w:t>
            </w:r>
            <w:proofErr w:type="spellStart"/>
            <w:r w:rsidRPr="00D73108">
              <w:t>örgün</w:t>
            </w:r>
            <w:proofErr w:type="spellEnd"/>
            <w:r w:rsidRPr="00D73108">
              <w:t xml:space="preserve"> </w:t>
            </w:r>
            <w:proofErr w:type="spellStart"/>
            <w:r w:rsidRPr="00D73108">
              <w:t>öğretim</w:t>
            </w:r>
            <w:proofErr w:type="spellEnd"/>
            <w:r w:rsidRPr="00D73108">
              <w:t xml:space="preserve"> programlarında daha </w:t>
            </w:r>
            <w:proofErr w:type="spellStart"/>
            <w:r w:rsidRPr="00D73108">
              <w:t>önceden</w:t>
            </w:r>
            <w:proofErr w:type="spellEnd"/>
            <w:r w:rsidRPr="00D73108">
              <w:t xml:space="preserve"> </w:t>
            </w:r>
            <w:proofErr w:type="spellStart"/>
            <w:r w:rsidRPr="00D73108">
              <w:t>başardığı</w:t>
            </w:r>
            <w:proofErr w:type="spellEnd"/>
            <w:r w:rsidRPr="00D73108">
              <w:t xml:space="preserve"> ve muaf </w:t>
            </w:r>
            <w:proofErr w:type="spellStart"/>
            <w:r w:rsidRPr="00D73108">
              <w:t>olduğu</w:t>
            </w:r>
            <w:proofErr w:type="spellEnd"/>
            <w:r w:rsidRPr="00D73108">
              <w:t xml:space="preserve"> ders/dersler ÇOMÜ </w:t>
            </w:r>
            <w:proofErr w:type="spellStart"/>
            <w:r w:rsidRPr="00D73108">
              <w:t>Önlisans</w:t>
            </w:r>
            <w:proofErr w:type="spellEnd"/>
            <w:r w:rsidRPr="00D73108">
              <w:t xml:space="preserve">- Lisans </w:t>
            </w:r>
            <w:proofErr w:type="spellStart"/>
            <w:r w:rsidRPr="00D73108">
              <w:t>Eğitim</w:t>
            </w:r>
            <w:proofErr w:type="spellEnd"/>
            <w:r w:rsidRPr="00D73108">
              <w:t xml:space="preserve">, </w:t>
            </w:r>
            <w:proofErr w:type="spellStart"/>
            <w:r w:rsidRPr="00D73108">
              <w:t>Öğretim</w:t>
            </w:r>
            <w:proofErr w:type="spellEnd"/>
            <w:r w:rsidRPr="00D73108">
              <w:t xml:space="preserve"> ve Sınav </w:t>
            </w:r>
            <w:proofErr w:type="spellStart"/>
            <w:r w:rsidRPr="00D73108">
              <w:t>Yönetmeliğinin</w:t>
            </w:r>
            <w:proofErr w:type="spellEnd"/>
            <w:r w:rsidRPr="00D73108">
              <w:t xml:space="preserve"> </w:t>
            </w:r>
            <w:proofErr w:type="gramStart"/>
            <w:r w:rsidRPr="00D73108">
              <w:t xml:space="preserve">22 </w:t>
            </w:r>
            <w:proofErr w:type="spellStart"/>
            <w:r w:rsidRPr="00D73108">
              <w:t>nci</w:t>
            </w:r>
            <w:proofErr w:type="spellEnd"/>
            <w:proofErr w:type="gramEnd"/>
            <w:r w:rsidRPr="00D73108">
              <w:t xml:space="preserve"> maddesinde yer alan Sınavların </w:t>
            </w:r>
            <w:proofErr w:type="spellStart"/>
            <w:r w:rsidRPr="00D73108">
              <w:t>Değerlendirilmesi</w:t>
            </w:r>
            <w:proofErr w:type="spellEnd"/>
            <w:r w:rsidRPr="00D73108">
              <w:t xml:space="preserve"> ve Notların </w:t>
            </w:r>
            <w:proofErr w:type="spellStart"/>
            <w:r w:rsidRPr="00D73108">
              <w:t>Değerlendirilmesine</w:t>
            </w:r>
            <w:proofErr w:type="spellEnd"/>
            <w:r w:rsidRPr="00D73108">
              <w:t xml:space="preserve"> </w:t>
            </w:r>
            <w:proofErr w:type="spellStart"/>
            <w:r w:rsidRPr="00D73108">
              <w:t>göre</w:t>
            </w:r>
            <w:proofErr w:type="spellEnd"/>
            <w:r w:rsidRPr="00D73108">
              <w:t xml:space="preserve"> </w:t>
            </w:r>
            <w:proofErr w:type="spellStart"/>
            <w:r w:rsidRPr="00D73108">
              <w:t>dönüştürülerek</w:t>
            </w:r>
            <w:proofErr w:type="spellEnd"/>
            <w:r w:rsidRPr="00D73108">
              <w:t xml:space="preserve"> DNO ve GNO hesabına katılır. Bu </w:t>
            </w:r>
            <w:proofErr w:type="spellStart"/>
            <w:r w:rsidRPr="00D73108">
              <w:t>süre</w:t>
            </w:r>
            <w:proofErr w:type="spellEnd"/>
            <w:r w:rsidRPr="00D73108">
              <w:t xml:space="preserve"> azami </w:t>
            </w:r>
            <w:proofErr w:type="spellStart"/>
            <w:r w:rsidRPr="00D73108">
              <w:t>süreden</w:t>
            </w:r>
            <w:proofErr w:type="spellEnd"/>
            <w:r w:rsidRPr="00D73108">
              <w:t xml:space="preserve"> </w:t>
            </w:r>
            <w:proofErr w:type="spellStart"/>
            <w:r w:rsidRPr="00D73108">
              <w:t>düşülür</w:t>
            </w:r>
            <w:proofErr w:type="spellEnd"/>
            <w:r w:rsidRPr="00D73108">
              <w:t xml:space="preserve"> ve </w:t>
            </w:r>
            <w:proofErr w:type="spellStart"/>
            <w:r w:rsidRPr="00D73108">
              <w:t>öğrenci</w:t>
            </w:r>
            <w:proofErr w:type="spellEnd"/>
            <w:r w:rsidRPr="00D73108">
              <w:t xml:space="preserve"> programında derslerini bu kalan </w:t>
            </w:r>
            <w:proofErr w:type="spellStart"/>
            <w:r w:rsidRPr="00D73108">
              <w:t>süre</w:t>
            </w:r>
            <w:proofErr w:type="spellEnd"/>
            <w:r w:rsidRPr="00D73108">
              <w:t xml:space="preserve"> </w:t>
            </w:r>
            <w:proofErr w:type="spellStart"/>
            <w:r w:rsidRPr="00D73108">
              <w:t>içerisinde</w:t>
            </w:r>
            <w:proofErr w:type="spellEnd"/>
            <w:r w:rsidRPr="00D73108">
              <w:t xml:space="preserve"> tamamlar. </w:t>
            </w:r>
          </w:p>
          <w:p w14:paraId="16DAE7A9" w14:textId="77777777" w:rsidR="00E43E6B" w:rsidRPr="00D73108" w:rsidRDefault="00E43E6B" w:rsidP="00E43E6B">
            <w:pPr>
              <w:spacing w:before="100" w:beforeAutospacing="1" w:after="100" w:afterAutospacing="1" w:line="360" w:lineRule="auto"/>
              <w:jc w:val="both"/>
            </w:pPr>
            <w:r w:rsidRPr="00D73108">
              <w:t xml:space="preserve">Herhangi bir </w:t>
            </w:r>
            <w:proofErr w:type="spellStart"/>
            <w:r w:rsidRPr="00D73108">
              <w:t>yükseköğretim</w:t>
            </w:r>
            <w:proofErr w:type="spellEnd"/>
            <w:r w:rsidRPr="00D73108">
              <w:t xml:space="preserve"> kurumundan mezun olan, kayıt sildiren, bir </w:t>
            </w:r>
            <w:proofErr w:type="spellStart"/>
            <w:r w:rsidRPr="00D73108">
              <w:t>yükseköğretim</w:t>
            </w:r>
            <w:proofErr w:type="spellEnd"/>
            <w:r w:rsidRPr="00D73108">
              <w:t xml:space="preserve"> kurumuna kayıtlı iken </w:t>
            </w:r>
            <w:proofErr w:type="spellStart"/>
            <w:r w:rsidRPr="00D73108">
              <w:t>Ölçme</w:t>
            </w:r>
            <w:proofErr w:type="spellEnd"/>
            <w:r w:rsidRPr="00D73108">
              <w:t xml:space="preserve">, </w:t>
            </w:r>
            <w:proofErr w:type="spellStart"/>
            <w:r w:rsidRPr="00D73108">
              <w:t>Seçme</w:t>
            </w:r>
            <w:proofErr w:type="spellEnd"/>
            <w:r w:rsidRPr="00D73108">
              <w:t xml:space="preserve"> ve </w:t>
            </w:r>
            <w:proofErr w:type="spellStart"/>
            <w:r w:rsidRPr="00D73108">
              <w:t>Yerleştirme</w:t>
            </w:r>
            <w:proofErr w:type="spellEnd"/>
            <w:r w:rsidRPr="00D73108">
              <w:t xml:space="preserve"> Merkezi tarafından yapılan sınavlar sonucu veya </w:t>
            </w:r>
            <w:proofErr w:type="spellStart"/>
            <w:r w:rsidRPr="00D73108">
              <w:t>özel</w:t>
            </w:r>
            <w:proofErr w:type="spellEnd"/>
            <w:r w:rsidRPr="00D73108">
              <w:t xml:space="preserve"> yetenek sınavları sonucu </w:t>
            </w:r>
            <w:proofErr w:type="spellStart"/>
            <w:r w:rsidRPr="00D73108">
              <w:t>üniversitemize</w:t>
            </w:r>
            <w:proofErr w:type="spellEnd"/>
            <w:r w:rsidRPr="00D73108">
              <w:t xml:space="preserve"> kayıt yaptıran ve muafiyet talebinde bulunanların, ilgili </w:t>
            </w:r>
            <w:proofErr w:type="spellStart"/>
            <w:r w:rsidRPr="00D73108">
              <w:t>yönetim</w:t>
            </w:r>
            <w:proofErr w:type="spellEnd"/>
            <w:r w:rsidRPr="00D73108">
              <w:t xml:space="preserve"> kurullarınca </w:t>
            </w:r>
            <w:proofErr w:type="spellStart"/>
            <w:r w:rsidRPr="00D73108">
              <w:t>değerlendirilmesi</w:t>
            </w:r>
            <w:proofErr w:type="spellEnd"/>
            <w:r w:rsidRPr="00D73108">
              <w:t xml:space="preserve"> yapılır ve muafiyet talebi uygun </w:t>
            </w:r>
            <w:proofErr w:type="spellStart"/>
            <w:r w:rsidRPr="00D73108">
              <w:t>görülen</w:t>
            </w:r>
            <w:proofErr w:type="spellEnd"/>
            <w:r w:rsidRPr="00D73108">
              <w:t xml:space="preserve"> </w:t>
            </w:r>
            <w:proofErr w:type="spellStart"/>
            <w:r w:rsidRPr="00D73108">
              <w:t>öğrencilerin</w:t>
            </w:r>
            <w:proofErr w:type="spellEnd"/>
            <w:r w:rsidRPr="00D73108">
              <w:t xml:space="preserve"> muaf </w:t>
            </w:r>
            <w:proofErr w:type="spellStart"/>
            <w:r w:rsidRPr="00D73108">
              <w:t>tutulduğu</w:t>
            </w:r>
            <w:proofErr w:type="spellEnd"/>
            <w:r w:rsidRPr="00D73108">
              <w:t xml:space="preserve"> derslerinin </w:t>
            </w:r>
            <w:proofErr w:type="spellStart"/>
            <w:r w:rsidRPr="00D73108">
              <w:t>başarı</w:t>
            </w:r>
            <w:proofErr w:type="spellEnd"/>
            <w:r w:rsidRPr="00D73108">
              <w:t xml:space="preserve"> notları, bu </w:t>
            </w:r>
            <w:proofErr w:type="spellStart"/>
            <w:r w:rsidRPr="00D73108">
              <w:t>Yönetmeliğin</w:t>
            </w:r>
            <w:proofErr w:type="spellEnd"/>
            <w:r w:rsidRPr="00D73108">
              <w:t xml:space="preserve"> 22 </w:t>
            </w:r>
            <w:proofErr w:type="spellStart"/>
            <w:r w:rsidRPr="00D73108">
              <w:t>nci</w:t>
            </w:r>
            <w:proofErr w:type="spellEnd"/>
            <w:r w:rsidRPr="00D73108">
              <w:t xml:space="preserve"> maddesindeki </w:t>
            </w:r>
            <w:proofErr w:type="spellStart"/>
            <w:r w:rsidRPr="00D73108">
              <w:t>başarı</w:t>
            </w:r>
            <w:proofErr w:type="spellEnd"/>
            <w:r w:rsidRPr="00D73108">
              <w:t xml:space="preserve"> notuna </w:t>
            </w:r>
            <w:proofErr w:type="spellStart"/>
            <w:r w:rsidRPr="00D73108">
              <w:t>dönüştürülür</w:t>
            </w:r>
            <w:proofErr w:type="spellEnd"/>
            <w:r w:rsidRPr="00D73108">
              <w:t xml:space="preserve">. Bunun sonucunda genel not ortalaması 2.00 ve </w:t>
            </w:r>
            <w:proofErr w:type="spellStart"/>
            <w:r w:rsidRPr="00D73108">
              <w:t>üzerinde</w:t>
            </w:r>
            <w:proofErr w:type="spellEnd"/>
            <w:r w:rsidRPr="00D73108">
              <w:t xml:space="preserve"> olan </w:t>
            </w:r>
            <w:proofErr w:type="spellStart"/>
            <w:r w:rsidRPr="00D73108">
              <w:t>öğrencilerden</w:t>
            </w:r>
            <w:proofErr w:type="spellEnd"/>
            <w:r w:rsidRPr="00D73108">
              <w:t xml:space="preserve"> </w:t>
            </w:r>
            <w:proofErr w:type="spellStart"/>
            <w:r w:rsidRPr="00D73108">
              <w:t>üst</w:t>
            </w:r>
            <w:proofErr w:type="spellEnd"/>
            <w:r w:rsidRPr="00D73108">
              <w:t xml:space="preserve"> yarıyıldan ders almak isteyenlerin, </w:t>
            </w:r>
            <w:proofErr w:type="spellStart"/>
            <w:r w:rsidRPr="00D73108">
              <w:t>bulunduğu</w:t>
            </w:r>
            <w:proofErr w:type="spellEnd"/>
            <w:r w:rsidRPr="00D73108">
              <w:t xml:space="preserve"> yarıyıldan muaf </w:t>
            </w:r>
            <w:proofErr w:type="spellStart"/>
            <w:r w:rsidRPr="00D73108">
              <w:t>tutulduğu</w:t>
            </w:r>
            <w:proofErr w:type="spellEnd"/>
            <w:r w:rsidRPr="00D73108">
              <w:t xml:space="preserve"> derslerin toplam kredisinin programdaki o yarıyılın toplam kredisinin en az yarısı olması halinde; intibak </w:t>
            </w:r>
            <w:proofErr w:type="spellStart"/>
            <w:r w:rsidRPr="00D73108">
              <w:t>ettirildiği</w:t>
            </w:r>
            <w:proofErr w:type="spellEnd"/>
            <w:r w:rsidRPr="00D73108">
              <w:t xml:space="preserve"> yarıyıl ve </w:t>
            </w:r>
            <w:proofErr w:type="spellStart"/>
            <w:r w:rsidRPr="00D73108">
              <w:t>önceki</w:t>
            </w:r>
            <w:proofErr w:type="spellEnd"/>
            <w:r w:rsidRPr="00D73108">
              <w:t xml:space="preserve"> yarıyıllarda </w:t>
            </w:r>
            <w:proofErr w:type="spellStart"/>
            <w:r w:rsidRPr="00D73108">
              <w:t>almadığı</w:t>
            </w:r>
            <w:proofErr w:type="spellEnd"/>
            <w:r w:rsidRPr="00D73108">
              <w:t xml:space="preserve"> ve </w:t>
            </w:r>
            <w:proofErr w:type="spellStart"/>
            <w:r w:rsidRPr="00D73108">
              <w:t>başarısız</w:t>
            </w:r>
            <w:proofErr w:type="spellEnd"/>
            <w:r w:rsidRPr="00D73108">
              <w:t xml:space="preserve"> </w:t>
            </w:r>
            <w:proofErr w:type="spellStart"/>
            <w:r w:rsidRPr="00D73108">
              <w:t>olduğu</w:t>
            </w:r>
            <w:proofErr w:type="spellEnd"/>
            <w:r w:rsidRPr="00D73108">
              <w:t xml:space="preserve"> dersler </w:t>
            </w:r>
            <w:proofErr w:type="gramStart"/>
            <w:r w:rsidRPr="00D73108">
              <w:t>ile birlikte</w:t>
            </w:r>
            <w:proofErr w:type="gramEnd"/>
            <w:r w:rsidRPr="00D73108">
              <w:t xml:space="preserve"> bir </w:t>
            </w:r>
            <w:proofErr w:type="spellStart"/>
            <w:r w:rsidRPr="00D73108">
              <w:t>üst</w:t>
            </w:r>
            <w:proofErr w:type="spellEnd"/>
            <w:r w:rsidRPr="00D73108">
              <w:t xml:space="preserve"> yarıyıldan ders alabilmeleri konusunda meslek </w:t>
            </w:r>
            <w:proofErr w:type="spellStart"/>
            <w:r w:rsidRPr="00D73108">
              <w:t>yüksekokulu</w:t>
            </w:r>
            <w:proofErr w:type="spellEnd"/>
            <w:r w:rsidRPr="00D73108">
              <w:t xml:space="preserve"> </w:t>
            </w:r>
            <w:proofErr w:type="spellStart"/>
            <w:r w:rsidRPr="00D73108">
              <w:t>yönetim</w:t>
            </w:r>
            <w:proofErr w:type="spellEnd"/>
            <w:r w:rsidRPr="00D73108">
              <w:t xml:space="preserve"> kurulumuz yetkilidir. Muafiyet kararının </w:t>
            </w:r>
            <w:proofErr w:type="spellStart"/>
            <w:r w:rsidRPr="00D73108">
              <w:t>alındığı</w:t>
            </w:r>
            <w:proofErr w:type="spellEnd"/>
            <w:r w:rsidRPr="00D73108">
              <w:t xml:space="preserve"> yarıyılda </w:t>
            </w:r>
            <w:proofErr w:type="spellStart"/>
            <w:r w:rsidRPr="00D73108">
              <w:t>başvurması</w:t>
            </w:r>
            <w:proofErr w:type="spellEnd"/>
            <w:r w:rsidRPr="00D73108">
              <w:t xml:space="preserve"> halinde, muaf </w:t>
            </w:r>
            <w:proofErr w:type="spellStart"/>
            <w:r w:rsidRPr="00D73108">
              <w:t>olduğu</w:t>
            </w:r>
            <w:proofErr w:type="spellEnd"/>
            <w:r w:rsidRPr="00D73108">
              <w:t xml:space="preserve"> dersi/dersleri almak isteyen </w:t>
            </w:r>
            <w:proofErr w:type="spellStart"/>
            <w:r w:rsidRPr="00D73108">
              <w:t>öğrenci</w:t>
            </w:r>
            <w:proofErr w:type="spellEnd"/>
            <w:r w:rsidRPr="00D73108">
              <w:t xml:space="preserve"> tekrar alabilir. </w:t>
            </w:r>
          </w:p>
          <w:p w14:paraId="42340727" w14:textId="77777777" w:rsidR="008C1A2B" w:rsidRPr="00890EE9" w:rsidRDefault="008C1A2B" w:rsidP="00C53E17">
            <w:pPr>
              <w:jc w:val="both"/>
              <w:rPr>
                <w:rFonts w:ascii="Times New Roman" w:hAnsi="Times New Roman" w:cs="Times New Roman"/>
                <w:color w:val="000000" w:themeColor="text1"/>
                <w:sz w:val="24"/>
                <w:szCs w:val="24"/>
              </w:rPr>
            </w:pPr>
          </w:p>
          <w:p w14:paraId="610330F1" w14:textId="77777777" w:rsidR="008C1A2B" w:rsidRPr="00890EE9" w:rsidRDefault="008C1A2B" w:rsidP="00C53E17">
            <w:pPr>
              <w:jc w:val="both"/>
              <w:rPr>
                <w:rFonts w:ascii="Times New Roman" w:hAnsi="Times New Roman" w:cs="Times New Roman"/>
                <w:color w:val="000000" w:themeColor="text1"/>
                <w:sz w:val="24"/>
                <w:szCs w:val="24"/>
              </w:rPr>
            </w:pPr>
          </w:p>
          <w:p w14:paraId="52797C38" w14:textId="77777777" w:rsidR="008C1A2B" w:rsidRPr="00890EE9" w:rsidRDefault="008C1A2B" w:rsidP="00C53E17">
            <w:pPr>
              <w:jc w:val="both"/>
              <w:rPr>
                <w:rFonts w:ascii="Times New Roman" w:hAnsi="Times New Roman" w:cs="Times New Roman"/>
                <w:color w:val="000000" w:themeColor="text1"/>
                <w:sz w:val="24"/>
                <w:szCs w:val="24"/>
              </w:rPr>
            </w:pPr>
          </w:p>
          <w:p w14:paraId="199F550D" w14:textId="77777777" w:rsidR="008C1A2B" w:rsidRPr="00890EE9" w:rsidRDefault="008C1A2B" w:rsidP="00C53E17">
            <w:pPr>
              <w:jc w:val="both"/>
              <w:rPr>
                <w:rFonts w:ascii="Times New Roman" w:hAnsi="Times New Roman" w:cs="Times New Roman"/>
                <w:color w:val="000000" w:themeColor="text1"/>
                <w:sz w:val="24"/>
                <w:szCs w:val="24"/>
              </w:rPr>
            </w:pPr>
          </w:p>
          <w:p w14:paraId="108E8BFF" w14:textId="77777777" w:rsidR="005C29A0" w:rsidRPr="00890EE9" w:rsidRDefault="005C29A0" w:rsidP="00C53E17">
            <w:pPr>
              <w:jc w:val="both"/>
              <w:rPr>
                <w:rFonts w:ascii="Times New Roman" w:hAnsi="Times New Roman" w:cs="Times New Roman"/>
                <w:color w:val="000000" w:themeColor="text1"/>
                <w:sz w:val="24"/>
                <w:szCs w:val="24"/>
              </w:rPr>
            </w:pPr>
          </w:p>
          <w:p w14:paraId="479D78EC" w14:textId="77777777" w:rsidR="005C29A0" w:rsidRPr="00890EE9" w:rsidRDefault="005C29A0" w:rsidP="00C53E17">
            <w:pPr>
              <w:jc w:val="both"/>
              <w:rPr>
                <w:rFonts w:ascii="Times New Roman" w:hAnsi="Times New Roman" w:cs="Times New Roman"/>
                <w:color w:val="000000" w:themeColor="text1"/>
                <w:sz w:val="24"/>
                <w:szCs w:val="24"/>
              </w:rPr>
            </w:pPr>
          </w:p>
          <w:p w14:paraId="7F34D3EA" w14:textId="77777777" w:rsidR="008C1A2B" w:rsidRPr="00890EE9" w:rsidRDefault="008C1A2B" w:rsidP="00C53E17">
            <w:pPr>
              <w:jc w:val="both"/>
              <w:rPr>
                <w:rFonts w:ascii="Times New Roman" w:hAnsi="Times New Roman" w:cs="Times New Roman"/>
                <w:color w:val="000000" w:themeColor="text1"/>
                <w:sz w:val="24"/>
                <w:szCs w:val="24"/>
              </w:rPr>
            </w:pPr>
          </w:p>
          <w:p w14:paraId="28B2C493" w14:textId="77777777" w:rsidR="008C1A2B" w:rsidRPr="00890EE9" w:rsidRDefault="008C1A2B" w:rsidP="00C53E17">
            <w:pPr>
              <w:jc w:val="both"/>
              <w:rPr>
                <w:rFonts w:ascii="Times New Roman" w:hAnsi="Times New Roman" w:cs="Times New Roman"/>
                <w:color w:val="000000" w:themeColor="text1"/>
                <w:sz w:val="24"/>
                <w:szCs w:val="24"/>
              </w:rPr>
            </w:pPr>
          </w:p>
          <w:p w14:paraId="6D2C0BF3" w14:textId="77777777" w:rsidR="008C1A2B" w:rsidRPr="00890EE9" w:rsidRDefault="008C1A2B" w:rsidP="00C53E17">
            <w:pPr>
              <w:jc w:val="both"/>
              <w:rPr>
                <w:rFonts w:ascii="Times New Roman" w:hAnsi="Times New Roman" w:cs="Times New Roman"/>
                <w:color w:val="000000" w:themeColor="text1"/>
                <w:sz w:val="24"/>
                <w:szCs w:val="24"/>
              </w:rPr>
            </w:pPr>
          </w:p>
          <w:p w14:paraId="4DD34D3B"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71F95F68" w14:textId="77777777" w:rsidTr="00C53E17">
        <w:tc>
          <w:tcPr>
            <w:tcW w:w="9062" w:type="dxa"/>
            <w:gridSpan w:val="2"/>
          </w:tcPr>
          <w:p w14:paraId="39CAFC69"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A1ABD06" w14:textId="77777777" w:rsidR="00E43E6B" w:rsidRPr="00D73108" w:rsidRDefault="00E43E6B" w:rsidP="00E43E6B">
            <w:pPr>
              <w:spacing w:before="100" w:beforeAutospacing="1" w:after="100" w:afterAutospacing="1" w:line="360" w:lineRule="auto"/>
              <w:jc w:val="both"/>
              <w:rPr>
                <w:color w:val="000000" w:themeColor="text1"/>
              </w:rPr>
            </w:pPr>
            <w:r w:rsidRPr="00D73108">
              <w:rPr>
                <w:color w:val="000000" w:themeColor="text1"/>
              </w:rPr>
              <w:t xml:space="preserve">Kanıt linkleri: http://ogrenciisleri.comu.edu.tr/ </w:t>
            </w:r>
          </w:p>
          <w:p w14:paraId="3B421A57"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21D8DA4E" w14:textId="77777777" w:rsidTr="00C53E17">
        <w:tc>
          <w:tcPr>
            <w:tcW w:w="1413" w:type="dxa"/>
          </w:tcPr>
          <w:p w14:paraId="06CE16E4"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B50D0EB"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566B81AA"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755A3CBB" w14:textId="5B9E74F0"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173BAC4B" w14:textId="77777777" w:rsidR="008C1A2B" w:rsidRPr="00890EE9" w:rsidRDefault="008C1A2B" w:rsidP="00C53E17">
      <w:pPr>
        <w:jc w:val="both"/>
        <w:rPr>
          <w:rFonts w:ascii="Times New Roman" w:hAnsi="Times New Roman" w:cs="Times New Roman"/>
          <w:color w:val="000000" w:themeColor="text1"/>
          <w:sz w:val="24"/>
          <w:szCs w:val="24"/>
        </w:rPr>
      </w:pPr>
    </w:p>
    <w:p w14:paraId="674D776F"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eGrid"/>
        <w:tblW w:w="0" w:type="auto"/>
        <w:tblLook w:val="04A0" w:firstRow="1" w:lastRow="0" w:firstColumn="1" w:lastColumn="0" w:noHBand="0" w:noVBand="1"/>
      </w:tblPr>
      <w:tblGrid>
        <w:gridCol w:w="1413"/>
        <w:gridCol w:w="7649"/>
      </w:tblGrid>
      <w:tr w:rsidR="00C53E17" w:rsidRPr="00890EE9" w14:paraId="08721552" w14:textId="77777777" w:rsidTr="00C53E17">
        <w:tc>
          <w:tcPr>
            <w:tcW w:w="9062" w:type="dxa"/>
            <w:gridSpan w:val="2"/>
          </w:tcPr>
          <w:p w14:paraId="21EBD463" w14:textId="77777777" w:rsidR="008C1A2B" w:rsidRPr="00890EE9" w:rsidRDefault="008C1A2B" w:rsidP="00C53E17">
            <w:pPr>
              <w:jc w:val="both"/>
              <w:rPr>
                <w:rFonts w:ascii="Times New Roman" w:hAnsi="Times New Roman" w:cs="Times New Roman"/>
                <w:color w:val="000000" w:themeColor="text1"/>
                <w:sz w:val="24"/>
                <w:szCs w:val="24"/>
              </w:rPr>
            </w:pPr>
          </w:p>
          <w:p w14:paraId="725FB8B7" w14:textId="77777777" w:rsidR="00E43E6B" w:rsidRPr="00D73108" w:rsidRDefault="00E43E6B" w:rsidP="00E43E6B">
            <w:pPr>
              <w:pStyle w:val="Heading2"/>
              <w:spacing w:line="360" w:lineRule="auto"/>
              <w:jc w:val="both"/>
            </w:pPr>
            <w:bookmarkStart w:id="15" w:name="_Toc82724005"/>
            <w:r w:rsidRPr="00D73108">
              <w:t>Öğrenci</w:t>
            </w:r>
            <w:r w:rsidRPr="00D73108">
              <w:rPr>
                <w:spacing w:val="-1"/>
              </w:rPr>
              <w:t xml:space="preserve"> </w:t>
            </w:r>
            <w:r w:rsidRPr="00D73108">
              <w:t>Değişimi</w:t>
            </w:r>
            <w:bookmarkEnd w:id="15"/>
          </w:p>
          <w:p w14:paraId="5D3E437C" w14:textId="77777777" w:rsidR="00E43E6B" w:rsidRPr="00D73108" w:rsidRDefault="00E43E6B" w:rsidP="00E43E6B">
            <w:pPr>
              <w:spacing w:line="360" w:lineRule="auto"/>
              <w:ind w:firstLine="720"/>
              <w:jc w:val="both"/>
            </w:pPr>
            <w:proofErr w:type="spellStart"/>
            <w:r w:rsidRPr="00D73108">
              <w:t>Erasmus</w:t>
            </w:r>
            <w:proofErr w:type="spellEnd"/>
            <w:r w:rsidRPr="00D73108">
              <w:t xml:space="preserve"> programı, Avrupa’daki </w:t>
            </w:r>
            <w:proofErr w:type="spellStart"/>
            <w:r w:rsidRPr="00D73108">
              <w:t>yükseköğretim</w:t>
            </w:r>
            <w:proofErr w:type="spellEnd"/>
            <w:r w:rsidRPr="00D73108">
              <w:t xml:space="preserve"> kurumlarının birbirleri ile </w:t>
            </w:r>
            <w:proofErr w:type="spellStart"/>
            <w:r w:rsidRPr="00D73108">
              <w:t>çok</w:t>
            </w:r>
            <w:proofErr w:type="spellEnd"/>
            <w:r w:rsidRPr="00D73108">
              <w:t xml:space="preserve"> </w:t>
            </w:r>
            <w:proofErr w:type="spellStart"/>
            <w:r w:rsidRPr="00D73108">
              <w:t>yönlu</w:t>
            </w:r>
            <w:proofErr w:type="spellEnd"/>
            <w:r w:rsidRPr="00D73108">
              <w:t xml:space="preserve">̈ </w:t>
            </w:r>
            <w:proofErr w:type="spellStart"/>
            <w:r w:rsidRPr="00D73108">
              <w:t>işbirliği</w:t>
            </w:r>
            <w:proofErr w:type="spellEnd"/>
            <w:r w:rsidRPr="00D73108">
              <w:t xml:space="preserve"> yapmalarını </w:t>
            </w:r>
            <w:proofErr w:type="spellStart"/>
            <w:r w:rsidRPr="00D73108">
              <w:t>teşvik</w:t>
            </w:r>
            <w:proofErr w:type="spellEnd"/>
            <w:r w:rsidRPr="00D73108">
              <w:t xml:space="preserve"> etmeye </w:t>
            </w:r>
            <w:proofErr w:type="spellStart"/>
            <w:r w:rsidRPr="00D73108">
              <w:t>yönelik</w:t>
            </w:r>
            <w:proofErr w:type="spellEnd"/>
            <w:r w:rsidRPr="00D73108">
              <w:t xml:space="preserve"> Avrupa </w:t>
            </w:r>
            <w:proofErr w:type="spellStart"/>
            <w:r w:rsidRPr="00D73108">
              <w:t>Birliği</w:t>
            </w:r>
            <w:proofErr w:type="spellEnd"/>
            <w:r w:rsidRPr="00D73108">
              <w:t xml:space="preserve">' </w:t>
            </w:r>
            <w:proofErr w:type="spellStart"/>
            <w:r w:rsidRPr="00D73108">
              <w:t>nin</w:t>
            </w:r>
            <w:proofErr w:type="spellEnd"/>
            <w:r w:rsidRPr="00D73108">
              <w:t xml:space="preserve"> bir </w:t>
            </w:r>
            <w:proofErr w:type="spellStart"/>
            <w:r w:rsidRPr="00D73108">
              <w:t>eğitim</w:t>
            </w:r>
            <w:proofErr w:type="spellEnd"/>
            <w:r w:rsidRPr="00D73108">
              <w:t xml:space="preserve"> programıdır. </w:t>
            </w:r>
            <w:proofErr w:type="spellStart"/>
            <w:r w:rsidRPr="00D73108">
              <w:t>Yükseköğretim</w:t>
            </w:r>
            <w:proofErr w:type="spellEnd"/>
            <w:r w:rsidRPr="00D73108">
              <w:t xml:space="preserve"> kurumlarının birbirleri ile ortak projeler </w:t>
            </w:r>
            <w:proofErr w:type="spellStart"/>
            <w:r w:rsidRPr="00D73108">
              <w:t>üretip</w:t>
            </w:r>
            <w:proofErr w:type="spellEnd"/>
            <w:r w:rsidRPr="00D73108">
              <w:t xml:space="preserve"> hayata </w:t>
            </w:r>
            <w:proofErr w:type="spellStart"/>
            <w:r w:rsidRPr="00D73108">
              <w:t>geçirmeleri</w:t>
            </w:r>
            <w:proofErr w:type="spellEnd"/>
            <w:r w:rsidRPr="00D73108">
              <w:t xml:space="preserve">, </w:t>
            </w:r>
            <w:proofErr w:type="spellStart"/>
            <w:r w:rsidRPr="00D73108">
              <w:t>öğrenci</w:t>
            </w:r>
            <w:proofErr w:type="spellEnd"/>
            <w:r w:rsidRPr="00D73108">
              <w:t xml:space="preserve">, idari ve akademik personel </w:t>
            </w:r>
            <w:proofErr w:type="spellStart"/>
            <w:r w:rsidRPr="00D73108">
              <w:t>eğişimi</w:t>
            </w:r>
            <w:proofErr w:type="spellEnd"/>
            <w:r w:rsidRPr="00D73108">
              <w:t xml:space="preserve"> yapabilmeleri </w:t>
            </w:r>
            <w:proofErr w:type="spellStart"/>
            <w:r w:rsidRPr="00D73108">
              <w:t>için</w:t>
            </w:r>
            <w:proofErr w:type="spellEnd"/>
            <w:r w:rsidRPr="00D73108">
              <w:t xml:space="preserve"> hibe </w:t>
            </w:r>
            <w:proofErr w:type="spellStart"/>
            <w:r w:rsidRPr="00D73108">
              <w:t>niteliğinde</w:t>
            </w:r>
            <w:proofErr w:type="spellEnd"/>
            <w:r w:rsidRPr="00D73108">
              <w:t xml:space="preserve"> </w:t>
            </w:r>
            <w:proofErr w:type="spellStart"/>
            <w:r w:rsidRPr="00D73108">
              <w:t>karşılıksız</w:t>
            </w:r>
            <w:proofErr w:type="spellEnd"/>
            <w:r w:rsidRPr="00D73108">
              <w:t xml:space="preserve"> mali destek </w:t>
            </w:r>
            <w:proofErr w:type="spellStart"/>
            <w:r w:rsidRPr="00D73108">
              <w:t>sağlamaktadır</w:t>
            </w:r>
            <w:proofErr w:type="spellEnd"/>
            <w:r w:rsidRPr="00D73108">
              <w:t xml:space="preserve">. </w:t>
            </w:r>
            <w:proofErr w:type="spellStart"/>
            <w:r w:rsidRPr="00D73108">
              <w:t>Erasmus</w:t>
            </w:r>
            <w:proofErr w:type="spellEnd"/>
            <w:r w:rsidRPr="00D73108">
              <w:t xml:space="preserve"> </w:t>
            </w:r>
            <w:proofErr w:type="spellStart"/>
            <w:r w:rsidRPr="00D73108">
              <w:t>öğrenim</w:t>
            </w:r>
            <w:proofErr w:type="spellEnd"/>
            <w:r w:rsidRPr="00D73108">
              <w:t xml:space="preserve"> </w:t>
            </w:r>
            <w:proofErr w:type="spellStart"/>
            <w:r w:rsidRPr="00D73108">
              <w:t>hareketliliği</w:t>
            </w:r>
            <w:proofErr w:type="spellEnd"/>
            <w:r w:rsidRPr="00D73108">
              <w:t xml:space="preserve">, </w:t>
            </w:r>
            <w:proofErr w:type="spellStart"/>
            <w:r w:rsidRPr="00D73108">
              <w:t>Yükseköğretim</w:t>
            </w:r>
            <w:proofErr w:type="spellEnd"/>
            <w:r w:rsidRPr="00D73108">
              <w:t xml:space="preserve"> Kurumu </w:t>
            </w:r>
            <w:proofErr w:type="spellStart"/>
            <w:r w:rsidRPr="00D73108">
              <w:t>öğrencilerinin</w:t>
            </w:r>
            <w:proofErr w:type="spellEnd"/>
            <w:r w:rsidRPr="00D73108">
              <w:t xml:space="preserve"> bir akademik yıl </w:t>
            </w:r>
            <w:proofErr w:type="spellStart"/>
            <w:r w:rsidRPr="00D73108">
              <w:t>içerisinde</w:t>
            </w:r>
            <w:proofErr w:type="spellEnd"/>
            <w:r w:rsidRPr="00D73108">
              <w:t xml:space="preserve"> </w:t>
            </w:r>
            <w:proofErr w:type="spellStart"/>
            <w:r w:rsidRPr="00D73108">
              <w:t>eğitimlerinin</w:t>
            </w:r>
            <w:proofErr w:type="spellEnd"/>
            <w:r w:rsidRPr="00D73108">
              <w:t xml:space="preserve"> bir veya iki </w:t>
            </w:r>
            <w:proofErr w:type="spellStart"/>
            <w:r w:rsidRPr="00D73108">
              <w:t>dönemini</w:t>
            </w:r>
            <w:proofErr w:type="spellEnd"/>
            <w:r w:rsidRPr="00D73108">
              <w:t xml:space="preserve"> Avrupa </w:t>
            </w:r>
            <w:proofErr w:type="spellStart"/>
            <w:r w:rsidRPr="00D73108">
              <w:t>Birliği</w:t>
            </w:r>
            <w:proofErr w:type="spellEnd"/>
            <w:r w:rsidRPr="00D73108">
              <w:t xml:space="preserve"> </w:t>
            </w:r>
            <w:proofErr w:type="spellStart"/>
            <w:r w:rsidRPr="00D73108">
              <w:t>üyesi</w:t>
            </w:r>
            <w:proofErr w:type="spellEnd"/>
            <w:r w:rsidRPr="00D73108">
              <w:t xml:space="preserve"> bir </w:t>
            </w:r>
            <w:proofErr w:type="spellStart"/>
            <w:r w:rsidRPr="00D73108">
              <w:t>ülkedeki</w:t>
            </w:r>
            <w:proofErr w:type="spellEnd"/>
            <w:r w:rsidRPr="00D73108">
              <w:t xml:space="preserve"> </w:t>
            </w:r>
            <w:proofErr w:type="spellStart"/>
            <w:r w:rsidRPr="00D73108">
              <w:t>anlaşmalı</w:t>
            </w:r>
            <w:proofErr w:type="spellEnd"/>
            <w:r w:rsidRPr="00D73108">
              <w:t xml:space="preserve"> bir </w:t>
            </w:r>
            <w:proofErr w:type="spellStart"/>
            <w:r w:rsidRPr="00D73108">
              <w:t>yükseköğretim</w:t>
            </w:r>
            <w:proofErr w:type="spellEnd"/>
            <w:r w:rsidRPr="00D73108">
              <w:t xml:space="preserve"> kurumunda </w:t>
            </w:r>
            <w:proofErr w:type="spellStart"/>
            <w:r w:rsidRPr="00D73108">
              <w:t>gerçekleştirmesi</w:t>
            </w:r>
            <w:proofErr w:type="spellEnd"/>
            <w:r w:rsidRPr="00D73108">
              <w:t xml:space="preserve"> olarak tanımlanmaktadır. </w:t>
            </w:r>
            <w:proofErr w:type="spellStart"/>
            <w:r w:rsidRPr="00D73108">
              <w:t>Değişimin</w:t>
            </w:r>
            <w:proofErr w:type="spellEnd"/>
            <w:r w:rsidRPr="00D73108">
              <w:t xml:space="preserve"> </w:t>
            </w:r>
            <w:proofErr w:type="spellStart"/>
            <w:r w:rsidRPr="00D73108">
              <w:t>gerçekleşeceği</w:t>
            </w:r>
            <w:proofErr w:type="spellEnd"/>
            <w:r w:rsidRPr="00D73108">
              <w:t xml:space="preserve"> akademik yıl birinci sınıfta okuyan lisans </w:t>
            </w:r>
            <w:proofErr w:type="spellStart"/>
            <w:r w:rsidRPr="00D73108">
              <w:t>öğrencilerimiz</w:t>
            </w:r>
            <w:proofErr w:type="spellEnd"/>
            <w:r w:rsidRPr="00D73108">
              <w:t xml:space="preserve"> </w:t>
            </w:r>
            <w:proofErr w:type="spellStart"/>
            <w:r w:rsidRPr="00D73108">
              <w:t>Erasmus</w:t>
            </w:r>
            <w:proofErr w:type="spellEnd"/>
            <w:r w:rsidRPr="00D73108">
              <w:t xml:space="preserve"> </w:t>
            </w:r>
            <w:proofErr w:type="spellStart"/>
            <w:r w:rsidRPr="00D73108">
              <w:t>öğrenim</w:t>
            </w:r>
            <w:proofErr w:type="spellEnd"/>
            <w:r w:rsidRPr="00D73108">
              <w:t xml:space="preserve"> </w:t>
            </w:r>
            <w:proofErr w:type="spellStart"/>
            <w:r w:rsidRPr="00D73108">
              <w:t>hareketliliğine</w:t>
            </w:r>
            <w:proofErr w:type="spellEnd"/>
            <w:r w:rsidRPr="00D73108">
              <w:t xml:space="preserve"> </w:t>
            </w:r>
            <w:proofErr w:type="spellStart"/>
            <w:r w:rsidRPr="00D73108">
              <w:t>başvuruda</w:t>
            </w:r>
            <w:proofErr w:type="spellEnd"/>
            <w:r w:rsidRPr="00D73108">
              <w:t xml:space="preserve"> bulunabilmekte, ancak </w:t>
            </w:r>
            <w:proofErr w:type="spellStart"/>
            <w:r w:rsidRPr="00D73108">
              <w:t>değişim</w:t>
            </w:r>
            <w:proofErr w:type="spellEnd"/>
            <w:r w:rsidRPr="00D73108">
              <w:t xml:space="preserve"> </w:t>
            </w:r>
            <w:proofErr w:type="spellStart"/>
            <w:r w:rsidRPr="00D73108">
              <w:t>başladığında</w:t>
            </w:r>
            <w:proofErr w:type="spellEnd"/>
            <w:r w:rsidRPr="00D73108">
              <w:t xml:space="preserve"> </w:t>
            </w:r>
            <w:proofErr w:type="spellStart"/>
            <w:r w:rsidRPr="00D73108">
              <w:t>öğrencilerimizin</w:t>
            </w:r>
            <w:proofErr w:type="spellEnd"/>
            <w:r w:rsidRPr="00D73108">
              <w:t xml:space="preserve"> 1. sınıf </w:t>
            </w:r>
            <w:proofErr w:type="spellStart"/>
            <w:r w:rsidRPr="00D73108">
              <w:t>öğrencisi</w:t>
            </w:r>
            <w:proofErr w:type="spellEnd"/>
            <w:r w:rsidRPr="00D73108">
              <w:t xml:space="preserve"> olmamaları gerekmektedir. </w:t>
            </w:r>
            <w:proofErr w:type="spellStart"/>
            <w:r w:rsidRPr="00D73108">
              <w:t>Erasmus</w:t>
            </w:r>
            <w:proofErr w:type="spellEnd"/>
            <w:r w:rsidRPr="00D73108">
              <w:t xml:space="preserve"> </w:t>
            </w:r>
            <w:proofErr w:type="spellStart"/>
            <w:r w:rsidRPr="00D73108">
              <w:t>değişim</w:t>
            </w:r>
            <w:proofErr w:type="spellEnd"/>
            <w:r w:rsidRPr="00D73108">
              <w:t xml:space="preserve"> programına </w:t>
            </w:r>
            <w:proofErr w:type="spellStart"/>
            <w:r w:rsidRPr="00D73108">
              <w:t>başvurabilmesi</w:t>
            </w:r>
            <w:proofErr w:type="spellEnd"/>
            <w:r w:rsidRPr="00D73108">
              <w:t xml:space="preserve"> </w:t>
            </w:r>
            <w:proofErr w:type="spellStart"/>
            <w:r w:rsidRPr="00D73108">
              <w:t>için</w:t>
            </w:r>
            <w:proofErr w:type="spellEnd"/>
            <w:r w:rsidRPr="00D73108">
              <w:t xml:space="preserve"> </w:t>
            </w:r>
            <w:proofErr w:type="spellStart"/>
            <w:r w:rsidRPr="00D73108">
              <w:t>öğrencilerimizin</w:t>
            </w:r>
            <w:proofErr w:type="spellEnd"/>
            <w:r w:rsidRPr="00D73108">
              <w:t xml:space="preserve"> </w:t>
            </w:r>
            <w:proofErr w:type="spellStart"/>
            <w:r w:rsidRPr="00D73108">
              <w:t>yükseköğretim</w:t>
            </w:r>
            <w:proofErr w:type="spellEnd"/>
            <w:r w:rsidRPr="00D73108">
              <w:t xml:space="preserve"> kurumu </w:t>
            </w:r>
            <w:proofErr w:type="spellStart"/>
            <w:r w:rsidRPr="00D73108">
              <w:t>bünyesinde</w:t>
            </w:r>
            <w:proofErr w:type="spellEnd"/>
            <w:r w:rsidRPr="00D73108">
              <w:t xml:space="preserve"> </w:t>
            </w:r>
            <w:proofErr w:type="spellStart"/>
            <w:r w:rsidRPr="00D73108">
              <w:t>örgün</w:t>
            </w:r>
            <w:proofErr w:type="spellEnd"/>
            <w:r w:rsidRPr="00D73108">
              <w:t xml:space="preserve"> </w:t>
            </w:r>
            <w:proofErr w:type="spellStart"/>
            <w:r w:rsidRPr="00D73108">
              <w:t>eğitim</w:t>
            </w:r>
            <w:proofErr w:type="spellEnd"/>
            <w:r w:rsidRPr="00D73108">
              <w:t xml:space="preserve"> kademelerinin herhangi birinde (birinci, ikinci veya </w:t>
            </w:r>
            <w:proofErr w:type="spellStart"/>
            <w:r w:rsidRPr="00D73108">
              <w:t>üçüncu</w:t>
            </w:r>
            <w:proofErr w:type="spellEnd"/>
            <w:r w:rsidRPr="00D73108">
              <w:t xml:space="preserve">̈ kademe) bir </w:t>
            </w:r>
            <w:proofErr w:type="spellStart"/>
            <w:r w:rsidRPr="00D73108">
              <w:t>yükseköğretim</w:t>
            </w:r>
            <w:proofErr w:type="spellEnd"/>
            <w:r w:rsidRPr="00D73108">
              <w:t xml:space="preserve"> programına kayıtlı, tam zamanlı </w:t>
            </w:r>
            <w:proofErr w:type="spellStart"/>
            <w:r w:rsidRPr="00D73108">
              <w:t>öğrenci</w:t>
            </w:r>
            <w:proofErr w:type="spellEnd"/>
            <w:r w:rsidRPr="00D73108">
              <w:t xml:space="preserve"> olması gerekmektedir. Program </w:t>
            </w:r>
            <w:proofErr w:type="spellStart"/>
            <w:r w:rsidRPr="00D73108">
              <w:t>öğrencilerimizin</w:t>
            </w:r>
            <w:proofErr w:type="spellEnd"/>
            <w:r w:rsidRPr="00D73108">
              <w:t xml:space="preserve"> </w:t>
            </w:r>
            <w:proofErr w:type="spellStart"/>
            <w:r w:rsidRPr="00D73108">
              <w:t>kümülatif</w:t>
            </w:r>
            <w:proofErr w:type="spellEnd"/>
            <w:r w:rsidRPr="00D73108">
              <w:t xml:space="preserve"> akademik not ortalamasının (GNO) en az 2.00/4.00 olması gerekmektedir. </w:t>
            </w:r>
            <w:proofErr w:type="spellStart"/>
            <w:r w:rsidRPr="00D73108">
              <w:t>Başvuru</w:t>
            </w:r>
            <w:proofErr w:type="spellEnd"/>
            <w:r w:rsidRPr="00D73108">
              <w:t xml:space="preserve"> </w:t>
            </w:r>
            <w:proofErr w:type="spellStart"/>
            <w:r w:rsidRPr="00D73108">
              <w:t>dönemlerinde</w:t>
            </w:r>
            <w:proofErr w:type="spellEnd"/>
            <w:r w:rsidRPr="00D73108">
              <w:t xml:space="preserve"> </w:t>
            </w:r>
            <w:proofErr w:type="spellStart"/>
            <w:r w:rsidRPr="00D73108">
              <w:t>öğrencilerimiz</w:t>
            </w:r>
            <w:proofErr w:type="spellEnd"/>
            <w:r w:rsidRPr="00D73108">
              <w:t xml:space="preserve"> </w:t>
            </w:r>
            <w:proofErr w:type="spellStart"/>
            <w:r w:rsidRPr="00D73108">
              <w:t>başvurularını</w:t>
            </w:r>
            <w:proofErr w:type="spellEnd"/>
            <w:r w:rsidRPr="00D73108">
              <w:t xml:space="preserve"> </w:t>
            </w:r>
            <w:proofErr w:type="spellStart"/>
            <w:r w:rsidRPr="00D73108">
              <w:t>Üniversitemizin</w:t>
            </w:r>
            <w:proofErr w:type="spellEnd"/>
            <w:r w:rsidRPr="00D73108">
              <w:t xml:space="preserve"> web sayfasında (http://erasmus.comu.edu.tr/ogrenim-genel-bilgi.html) yayınlanan link </w:t>
            </w:r>
            <w:proofErr w:type="spellStart"/>
            <w:r w:rsidRPr="00D73108">
              <w:t>aracılığı</w:t>
            </w:r>
            <w:proofErr w:type="spellEnd"/>
            <w:r w:rsidRPr="00D73108">
              <w:t xml:space="preserve"> ile yapmaktadırlar. </w:t>
            </w:r>
            <w:proofErr w:type="spellStart"/>
            <w:r w:rsidRPr="00D73108">
              <w:t>Öğrencilerimizin</w:t>
            </w:r>
            <w:proofErr w:type="spellEnd"/>
            <w:r w:rsidRPr="00D73108">
              <w:t xml:space="preserve"> </w:t>
            </w:r>
            <w:proofErr w:type="spellStart"/>
            <w:r w:rsidRPr="00D73108">
              <w:t>başvuru</w:t>
            </w:r>
            <w:proofErr w:type="spellEnd"/>
            <w:r w:rsidRPr="00D73108">
              <w:t xml:space="preserve"> yapabilmesi </w:t>
            </w:r>
            <w:proofErr w:type="spellStart"/>
            <w:r w:rsidRPr="00D73108">
              <w:t>için</w:t>
            </w:r>
            <w:proofErr w:type="spellEnd"/>
            <w:r w:rsidRPr="00D73108">
              <w:t xml:space="preserve"> </w:t>
            </w:r>
            <w:proofErr w:type="spellStart"/>
            <w:r w:rsidRPr="00D73108">
              <w:t>bölümümüz</w:t>
            </w:r>
            <w:proofErr w:type="spellEnd"/>
            <w:r w:rsidRPr="00D73108">
              <w:t xml:space="preserve"> ile </w:t>
            </w:r>
            <w:proofErr w:type="spellStart"/>
            <w:r w:rsidRPr="00D73108">
              <w:t>Erasmus</w:t>
            </w:r>
            <w:proofErr w:type="spellEnd"/>
            <w:r w:rsidRPr="00D73108">
              <w:t xml:space="preserve"> </w:t>
            </w:r>
            <w:proofErr w:type="spellStart"/>
            <w:r w:rsidRPr="00D73108">
              <w:t>Üniversite</w:t>
            </w:r>
            <w:proofErr w:type="spellEnd"/>
            <w:r w:rsidRPr="00D73108">
              <w:t xml:space="preserve"> Beyannamesi sahibi bir AB </w:t>
            </w:r>
            <w:proofErr w:type="spellStart"/>
            <w:r w:rsidRPr="00D73108">
              <w:t>Yükseköğretim</w:t>
            </w:r>
            <w:proofErr w:type="spellEnd"/>
            <w:r w:rsidRPr="00D73108">
              <w:t xml:space="preserve"> Kurumu arasında ilgili akademik yılda (</w:t>
            </w:r>
            <w:proofErr w:type="spellStart"/>
            <w:r w:rsidRPr="00D73108">
              <w:t>örn</w:t>
            </w:r>
            <w:proofErr w:type="spellEnd"/>
            <w:r w:rsidRPr="00D73108">
              <w:t xml:space="preserve">. 2019-2020 </w:t>
            </w:r>
            <w:proofErr w:type="spellStart"/>
            <w:r w:rsidRPr="00D73108">
              <w:t>Eğitim-Öğretim</w:t>
            </w:r>
            <w:proofErr w:type="spellEnd"/>
            <w:r w:rsidRPr="00D73108">
              <w:t xml:space="preserve"> Yılı </w:t>
            </w:r>
            <w:proofErr w:type="spellStart"/>
            <w:r w:rsidRPr="00D73108">
              <w:t>için</w:t>
            </w:r>
            <w:proofErr w:type="spellEnd"/>
            <w:r w:rsidRPr="00D73108">
              <w:t xml:space="preserve">) </w:t>
            </w:r>
            <w:proofErr w:type="spellStart"/>
            <w:r w:rsidRPr="00D73108">
              <w:t>geçerli</w:t>
            </w:r>
            <w:proofErr w:type="spellEnd"/>
            <w:r w:rsidRPr="00D73108">
              <w:t xml:space="preserve"> olan bir </w:t>
            </w:r>
            <w:proofErr w:type="spellStart"/>
            <w:r w:rsidRPr="00D73108">
              <w:t>Erasmus</w:t>
            </w:r>
            <w:proofErr w:type="spellEnd"/>
            <w:r w:rsidRPr="00D73108">
              <w:t xml:space="preserve"> </w:t>
            </w:r>
            <w:proofErr w:type="spellStart"/>
            <w:r w:rsidRPr="00D73108">
              <w:t>İkili</w:t>
            </w:r>
            <w:proofErr w:type="spellEnd"/>
            <w:r w:rsidRPr="00D73108">
              <w:t xml:space="preserve"> </w:t>
            </w:r>
            <w:proofErr w:type="spellStart"/>
            <w:r w:rsidRPr="00D73108">
              <w:t>Anlaşması</w:t>
            </w:r>
            <w:proofErr w:type="spellEnd"/>
            <w:r w:rsidRPr="00D73108">
              <w:t xml:space="preserve"> olması gerekmektedir. </w:t>
            </w:r>
          </w:p>
          <w:p w14:paraId="5EF080CC" w14:textId="55D3C90A" w:rsidR="008C1A2B" w:rsidRPr="00E43E6B" w:rsidRDefault="00E43E6B" w:rsidP="00E43E6B">
            <w:pPr>
              <w:spacing w:before="100" w:beforeAutospacing="1" w:after="100" w:afterAutospacing="1" w:line="360" w:lineRule="auto"/>
              <w:jc w:val="both"/>
            </w:pPr>
            <w:r w:rsidRPr="00D73108">
              <w:t xml:space="preserve">Ayrıca </w:t>
            </w:r>
            <w:proofErr w:type="spellStart"/>
            <w:r w:rsidRPr="00D73108">
              <w:t>öğrencilerimiz</w:t>
            </w:r>
            <w:proofErr w:type="spellEnd"/>
            <w:r w:rsidRPr="00D73108">
              <w:t xml:space="preserve"> </w:t>
            </w:r>
            <w:proofErr w:type="spellStart"/>
            <w:r w:rsidRPr="00D73108">
              <w:t>Fulbrigth</w:t>
            </w:r>
            <w:proofErr w:type="spellEnd"/>
            <w:r w:rsidRPr="00D73108">
              <w:t xml:space="preserve"> </w:t>
            </w:r>
            <w:proofErr w:type="spellStart"/>
            <w:r w:rsidRPr="00D73108">
              <w:t>değişim</w:t>
            </w:r>
            <w:proofErr w:type="spellEnd"/>
            <w:r w:rsidRPr="00D73108">
              <w:t xml:space="preserve"> programına da </w:t>
            </w:r>
            <w:proofErr w:type="spellStart"/>
            <w:r w:rsidRPr="00D73108">
              <w:t>başvuru</w:t>
            </w:r>
            <w:proofErr w:type="spellEnd"/>
            <w:r w:rsidRPr="00D73108">
              <w:t xml:space="preserve"> yapabilmektedirler.</w:t>
            </w:r>
          </w:p>
          <w:p w14:paraId="4B8A01C1"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12918577" w14:textId="77777777" w:rsidTr="00C53E17">
        <w:tc>
          <w:tcPr>
            <w:tcW w:w="9062" w:type="dxa"/>
            <w:gridSpan w:val="2"/>
          </w:tcPr>
          <w:p w14:paraId="1BA893DA" w14:textId="77777777"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9AB91ED" w14:textId="560A0B4F" w:rsidR="00E43E6B" w:rsidRPr="00890EE9" w:rsidRDefault="00E43E6B" w:rsidP="00C53E17">
            <w:pPr>
              <w:jc w:val="both"/>
              <w:rPr>
                <w:rFonts w:ascii="Times New Roman" w:hAnsi="Times New Roman" w:cs="Times New Roman"/>
                <w:b/>
                <w:color w:val="000000" w:themeColor="text1"/>
                <w:sz w:val="24"/>
                <w:szCs w:val="24"/>
              </w:rPr>
            </w:pPr>
            <w:r w:rsidRPr="00D73108">
              <w:rPr>
                <w:color w:val="000000" w:themeColor="text1"/>
              </w:rPr>
              <w:lastRenderedPageBreak/>
              <w:t xml:space="preserve">http://erasmus.comu.edu.tr/anlasma-listesi-aktif.html </w:t>
            </w:r>
            <w:r w:rsidRPr="00D73108">
              <w:rPr>
                <w:color w:val="000000" w:themeColor="text1"/>
              </w:rPr>
              <w:br/>
              <w:t xml:space="preserve">http://ogrenciisleri.comu.edu.tr/ </w:t>
            </w:r>
            <w:r w:rsidRPr="00D73108">
              <w:rPr>
                <w:color w:val="000000" w:themeColor="text1"/>
              </w:rPr>
              <w:br/>
              <w:t>https://ubys.comu.edu.tr/AIS/OutcomeBasedLearning/Home/Index?id=6187</w:t>
            </w:r>
          </w:p>
          <w:p w14:paraId="2D3CDA5A"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6C1940AC" w14:textId="77777777" w:rsidTr="00C53E17">
        <w:tc>
          <w:tcPr>
            <w:tcW w:w="1413" w:type="dxa"/>
          </w:tcPr>
          <w:p w14:paraId="73B9E6BE"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3DD5EFEC"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536215F6"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74F1676A" w14:textId="149F77FB"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1FD2E75E" w14:textId="77777777" w:rsidR="008C1A2B" w:rsidRPr="00890EE9" w:rsidRDefault="008C1A2B" w:rsidP="00C53E17">
      <w:pPr>
        <w:jc w:val="both"/>
        <w:rPr>
          <w:rFonts w:ascii="Times New Roman" w:hAnsi="Times New Roman" w:cs="Times New Roman"/>
          <w:color w:val="000000" w:themeColor="text1"/>
          <w:sz w:val="24"/>
          <w:szCs w:val="24"/>
        </w:rPr>
      </w:pPr>
    </w:p>
    <w:p w14:paraId="7902D5BD"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eGrid"/>
        <w:tblW w:w="0" w:type="auto"/>
        <w:tblLook w:val="04A0" w:firstRow="1" w:lastRow="0" w:firstColumn="1" w:lastColumn="0" w:noHBand="0" w:noVBand="1"/>
      </w:tblPr>
      <w:tblGrid>
        <w:gridCol w:w="1413"/>
        <w:gridCol w:w="7649"/>
      </w:tblGrid>
      <w:tr w:rsidR="00C53E17" w:rsidRPr="00890EE9" w14:paraId="698E3E07" w14:textId="77777777" w:rsidTr="00C53E17">
        <w:tc>
          <w:tcPr>
            <w:tcW w:w="9062" w:type="dxa"/>
            <w:gridSpan w:val="2"/>
          </w:tcPr>
          <w:p w14:paraId="7CCEB6A2" w14:textId="77777777" w:rsidR="008C1A2B" w:rsidRPr="00890EE9" w:rsidRDefault="008C1A2B" w:rsidP="00C53E17">
            <w:pPr>
              <w:jc w:val="both"/>
              <w:rPr>
                <w:rFonts w:ascii="Times New Roman" w:hAnsi="Times New Roman" w:cs="Times New Roman"/>
                <w:color w:val="000000" w:themeColor="text1"/>
                <w:sz w:val="24"/>
                <w:szCs w:val="24"/>
              </w:rPr>
            </w:pPr>
          </w:p>
          <w:p w14:paraId="1DC8D8A2" w14:textId="77777777" w:rsidR="00E43E6B" w:rsidRPr="00D73108" w:rsidRDefault="00E43E6B" w:rsidP="00E43E6B">
            <w:pPr>
              <w:pStyle w:val="Heading2"/>
              <w:spacing w:line="360" w:lineRule="auto"/>
              <w:jc w:val="both"/>
            </w:pPr>
            <w:bookmarkStart w:id="16" w:name="_Toc82724006"/>
            <w:r w:rsidRPr="00D73108">
              <w:t>Danışmanlık ve</w:t>
            </w:r>
            <w:r w:rsidRPr="00D73108">
              <w:rPr>
                <w:spacing w:val="-1"/>
              </w:rPr>
              <w:t xml:space="preserve"> </w:t>
            </w:r>
            <w:r w:rsidRPr="00D73108">
              <w:t>İzleme</w:t>
            </w:r>
            <w:bookmarkEnd w:id="16"/>
          </w:p>
          <w:p w14:paraId="3D2B7314" w14:textId="77777777" w:rsidR="00E43E6B" w:rsidRPr="00D73108" w:rsidRDefault="00E43E6B" w:rsidP="00E43E6B">
            <w:pPr>
              <w:spacing w:before="100" w:beforeAutospacing="1" w:after="100" w:afterAutospacing="1" w:line="360" w:lineRule="auto"/>
              <w:ind w:firstLine="720"/>
              <w:jc w:val="both"/>
            </w:pPr>
            <w:proofErr w:type="spellStart"/>
            <w:r w:rsidRPr="00D73108">
              <w:t>Danışmanlar</w:t>
            </w:r>
            <w:proofErr w:type="spellEnd"/>
            <w:r w:rsidRPr="00D73108">
              <w:t xml:space="preserve">, </w:t>
            </w:r>
            <w:proofErr w:type="spellStart"/>
            <w:r w:rsidRPr="00D73108">
              <w:t>öğrencilerin</w:t>
            </w:r>
            <w:proofErr w:type="spellEnd"/>
            <w:r w:rsidRPr="00D73108">
              <w:t xml:space="preserve"> staj yeri kabul onay, staj </w:t>
            </w:r>
            <w:proofErr w:type="spellStart"/>
            <w:r w:rsidRPr="00D73108">
              <w:t>değerlendirme</w:t>
            </w:r>
            <w:proofErr w:type="spellEnd"/>
            <w:r w:rsidRPr="00D73108">
              <w:t xml:space="preserve"> ve </w:t>
            </w:r>
            <w:proofErr w:type="spellStart"/>
            <w:r w:rsidRPr="00D73108">
              <w:t>sözlu</w:t>
            </w:r>
            <w:proofErr w:type="spellEnd"/>
            <w:r w:rsidRPr="00D73108">
              <w:t xml:space="preserve">̈ sınav komisyonu </w:t>
            </w:r>
            <w:proofErr w:type="spellStart"/>
            <w:r w:rsidRPr="00D73108">
              <w:t>oluşturma</w:t>
            </w:r>
            <w:proofErr w:type="spellEnd"/>
            <w:r w:rsidRPr="00D73108">
              <w:t xml:space="preserve">, kayıt yenileme, ders ekleme bırakma </w:t>
            </w:r>
            <w:proofErr w:type="spellStart"/>
            <w:r w:rsidRPr="00D73108">
              <w:t>işlemlerine</w:t>
            </w:r>
            <w:proofErr w:type="spellEnd"/>
            <w:r w:rsidRPr="00D73108">
              <w:t xml:space="preserve"> onay vermekle ve </w:t>
            </w:r>
            <w:proofErr w:type="spellStart"/>
            <w:r w:rsidRPr="00D73108">
              <w:t>öğrencilerin</w:t>
            </w:r>
            <w:proofErr w:type="spellEnd"/>
            <w:r w:rsidRPr="00D73108">
              <w:t xml:space="preserve"> kayıtlı oldukları programı izlemelerinde; </w:t>
            </w:r>
            <w:proofErr w:type="spellStart"/>
            <w:r w:rsidRPr="00D73108">
              <w:t>eğitim-öğretim</w:t>
            </w:r>
            <w:proofErr w:type="spellEnd"/>
            <w:r w:rsidRPr="00D73108">
              <w:t xml:space="preserve"> </w:t>
            </w:r>
            <w:proofErr w:type="spellStart"/>
            <w:r w:rsidRPr="00D73108">
              <w:t>çalışmaları</w:t>
            </w:r>
            <w:proofErr w:type="spellEnd"/>
            <w:r w:rsidRPr="00D73108">
              <w:t xml:space="preserve"> ve </w:t>
            </w:r>
            <w:proofErr w:type="spellStart"/>
            <w:r w:rsidRPr="00D73108">
              <w:t>üniversite</w:t>
            </w:r>
            <w:proofErr w:type="spellEnd"/>
            <w:r w:rsidRPr="00D73108">
              <w:t xml:space="preserve"> </w:t>
            </w:r>
            <w:proofErr w:type="spellStart"/>
            <w:r w:rsidRPr="00D73108">
              <w:t>yaşamıyla</w:t>
            </w:r>
            <w:proofErr w:type="spellEnd"/>
            <w:r w:rsidRPr="00D73108">
              <w:t xml:space="preserve"> ilgili sorunlarının </w:t>
            </w:r>
            <w:proofErr w:type="spellStart"/>
            <w:r w:rsidRPr="00D73108">
              <w:t>çözümünde</w:t>
            </w:r>
            <w:proofErr w:type="spellEnd"/>
            <w:r w:rsidRPr="00D73108">
              <w:t xml:space="preserve"> rehberlik yapmakla </w:t>
            </w:r>
            <w:proofErr w:type="spellStart"/>
            <w:r w:rsidRPr="00D73108">
              <w:t>görevlidirler</w:t>
            </w:r>
            <w:proofErr w:type="spellEnd"/>
            <w:r w:rsidRPr="00D73108">
              <w:t xml:space="preserve">. Program </w:t>
            </w:r>
            <w:proofErr w:type="spellStart"/>
            <w:r w:rsidRPr="00D73108">
              <w:t>öğrencilerin</w:t>
            </w:r>
            <w:proofErr w:type="spellEnd"/>
            <w:r w:rsidRPr="00D73108">
              <w:t xml:space="preserve"> </w:t>
            </w:r>
            <w:proofErr w:type="spellStart"/>
            <w:r w:rsidRPr="00D73108">
              <w:t>başarısını</w:t>
            </w:r>
            <w:proofErr w:type="spellEnd"/>
            <w:r w:rsidRPr="00D73108">
              <w:t xml:space="preserve"> takip etme, </w:t>
            </w:r>
            <w:proofErr w:type="spellStart"/>
            <w:r w:rsidRPr="00D73108">
              <w:t>danışmanlık</w:t>
            </w:r>
            <w:proofErr w:type="spellEnd"/>
            <w:r w:rsidRPr="00D73108">
              <w:t xml:space="preserve"> hizmeti verme, niteliklerini </w:t>
            </w:r>
            <w:proofErr w:type="spellStart"/>
            <w:r w:rsidRPr="00D73108">
              <w:t>geliştirme</w:t>
            </w:r>
            <w:proofErr w:type="spellEnd"/>
            <w:r w:rsidRPr="00D73108">
              <w:t xml:space="preserve"> ve izleme </w:t>
            </w:r>
            <w:proofErr w:type="spellStart"/>
            <w:r w:rsidRPr="00D73108">
              <w:t>sorumluluğunu</w:t>
            </w:r>
            <w:proofErr w:type="spellEnd"/>
            <w:r w:rsidRPr="00D73108">
              <w:t xml:space="preserve"> </w:t>
            </w:r>
            <w:proofErr w:type="spellStart"/>
            <w:r w:rsidRPr="00D73108">
              <w:t>yüklenmiştir</w:t>
            </w:r>
            <w:proofErr w:type="spellEnd"/>
            <w:r w:rsidRPr="00D73108">
              <w:t xml:space="preserve">. </w:t>
            </w:r>
            <w:proofErr w:type="spellStart"/>
            <w:r w:rsidRPr="00D73108">
              <w:t>Öğrenci</w:t>
            </w:r>
            <w:proofErr w:type="spellEnd"/>
            <w:r w:rsidRPr="00D73108">
              <w:t xml:space="preserve"> </w:t>
            </w:r>
            <w:proofErr w:type="spellStart"/>
            <w:r w:rsidRPr="00D73108">
              <w:t>başarısının</w:t>
            </w:r>
            <w:proofErr w:type="spellEnd"/>
            <w:r w:rsidRPr="00D73108">
              <w:t xml:space="preserve"> </w:t>
            </w:r>
            <w:proofErr w:type="spellStart"/>
            <w:r w:rsidRPr="00D73108">
              <w:t>değerlendirilmesi</w:t>
            </w:r>
            <w:proofErr w:type="spellEnd"/>
            <w:r w:rsidRPr="00D73108">
              <w:t xml:space="preserve"> ve izlenmesi </w:t>
            </w:r>
            <w:proofErr w:type="spellStart"/>
            <w:r w:rsidRPr="00D73108">
              <w:t>öğretimde</w:t>
            </w:r>
            <w:proofErr w:type="spellEnd"/>
            <w:r w:rsidRPr="00D73108">
              <w:t xml:space="preserve"> </w:t>
            </w:r>
            <w:proofErr w:type="spellStart"/>
            <w:r w:rsidRPr="00D73108">
              <w:t>amaçlanan</w:t>
            </w:r>
            <w:proofErr w:type="spellEnd"/>
            <w:r w:rsidRPr="00D73108">
              <w:t xml:space="preserve"> hedeflere </w:t>
            </w:r>
            <w:proofErr w:type="spellStart"/>
            <w:r w:rsidRPr="00D73108">
              <w:t>ulaşılmasının</w:t>
            </w:r>
            <w:proofErr w:type="spellEnd"/>
            <w:r w:rsidRPr="00D73108">
              <w:t xml:space="preserve"> bir </w:t>
            </w:r>
            <w:proofErr w:type="spellStart"/>
            <w:r w:rsidRPr="00D73108">
              <w:t>göstergesi</w:t>
            </w:r>
            <w:proofErr w:type="spellEnd"/>
            <w:r w:rsidRPr="00D73108">
              <w:t xml:space="preserve"> olarak kabul edilmektedir. </w:t>
            </w:r>
            <w:proofErr w:type="spellStart"/>
            <w:r w:rsidRPr="00D73108">
              <w:t>Başarı</w:t>
            </w:r>
            <w:proofErr w:type="spellEnd"/>
            <w:r w:rsidRPr="00D73108">
              <w:t xml:space="preserve">, bireysel sınav notu ve sınıf bazında genel ortalamaların izlenmesi ile </w:t>
            </w:r>
            <w:proofErr w:type="spellStart"/>
            <w:r w:rsidRPr="00D73108">
              <w:t>değerlendirilmektedir</w:t>
            </w:r>
            <w:proofErr w:type="spellEnd"/>
            <w:r w:rsidRPr="00D73108">
              <w:t xml:space="preserve">. Aynı zamanda </w:t>
            </w:r>
            <w:proofErr w:type="spellStart"/>
            <w:r w:rsidRPr="00D73108">
              <w:t>danışman</w:t>
            </w:r>
            <w:proofErr w:type="spellEnd"/>
            <w:r w:rsidRPr="00D73108">
              <w:t xml:space="preserve"> </w:t>
            </w:r>
            <w:proofErr w:type="spellStart"/>
            <w:r w:rsidRPr="00D73108">
              <w:t>öğretim</w:t>
            </w:r>
            <w:proofErr w:type="spellEnd"/>
            <w:r w:rsidRPr="00D73108">
              <w:t xml:space="preserve"> elemanı </w:t>
            </w:r>
            <w:proofErr w:type="spellStart"/>
            <w:r w:rsidRPr="00D73108">
              <w:t>öğrencileri</w:t>
            </w:r>
            <w:proofErr w:type="spellEnd"/>
            <w:r w:rsidRPr="00D73108">
              <w:t xml:space="preserve"> birinci sınıftan itibaren her konuda bilgilendirmek, </w:t>
            </w:r>
            <w:proofErr w:type="spellStart"/>
            <w:r w:rsidRPr="00D73108">
              <w:t>yönlendirmek</w:t>
            </w:r>
            <w:proofErr w:type="spellEnd"/>
            <w:r w:rsidRPr="00D73108">
              <w:t xml:space="preserve"> ve takip etmek durumundadır. Fakültemizde </w:t>
            </w:r>
            <w:proofErr w:type="spellStart"/>
            <w:r w:rsidRPr="00D73108">
              <w:t>tüm</w:t>
            </w:r>
            <w:proofErr w:type="spellEnd"/>
            <w:r w:rsidRPr="00D73108">
              <w:t xml:space="preserve"> </w:t>
            </w:r>
            <w:proofErr w:type="spellStart"/>
            <w:r w:rsidRPr="00D73108">
              <w:t>bölüm</w:t>
            </w:r>
            <w:proofErr w:type="spellEnd"/>
            <w:r w:rsidRPr="00D73108">
              <w:t xml:space="preserve"> </w:t>
            </w:r>
            <w:proofErr w:type="spellStart"/>
            <w:r w:rsidRPr="00D73108">
              <w:t>başkanlıklarına</w:t>
            </w:r>
            <w:proofErr w:type="spellEnd"/>
            <w:r w:rsidRPr="00D73108">
              <w:t xml:space="preserve"> </w:t>
            </w:r>
            <w:proofErr w:type="spellStart"/>
            <w:r w:rsidRPr="00D73108">
              <w:t>bağlı</w:t>
            </w:r>
            <w:proofErr w:type="spellEnd"/>
            <w:r w:rsidRPr="00D73108">
              <w:t xml:space="preserve"> programların program </w:t>
            </w:r>
            <w:proofErr w:type="spellStart"/>
            <w:r w:rsidRPr="00D73108">
              <w:t>danışmanı</w:t>
            </w:r>
            <w:proofErr w:type="spellEnd"/>
            <w:r w:rsidRPr="00D73108">
              <w:t xml:space="preserve"> </w:t>
            </w:r>
            <w:proofErr w:type="spellStart"/>
            <w:r w:rsidRPr="00D73108">
              <w:t>öğretim</w:t>
            </w:r>
            <w:proofErr w:type="spellEnd"/>
            <w:r w:rsidRPr="00D73108">
              <w:t xml:space="preserve"> elemanları bulunmaktadır. Program </w:t>
            </w:r>
            <w:proofErr w:type="spellStart"/>
            <w:r w:rsidRPr="00D73108">
              <w:t>danışmanı</w:t>
            </w:r>
            <w:proofErr w:type="spellEnd"/>
            <w:r w:rsidRPr="00D73108">
              <w:t xml:space="preserve"> olan </w:t>
            </w:r>
            <w:proofErr w:type="spellStart"/>
            <w:r w:rsidRPr="00D73108">
              <w:t>öğretim</w:t>
            </w:r>
            <w:proofErr w:type="spellEnd"/>
            <w:r w:rsidRPr="00D73108">
              <w:t xml:space="preserve"> elemanları ise </w:t>
            </w:r>
            <w:proofErr w:type="spellStart"/>
            <w:r w:rsidRPr="00D73108">
              <w:t>öğrencilerin</w:t>
            </w:r>
            <w:proofErr w:type="spellEnd"/>
            <w:r w:rsidRPr="00D73108">
              <w:t xml:space="preserve"> sadece staj, kayıt yenileme, ders kayıt veya ders </w:t>
            </w:r>
            <w:proofErr w:type="spellStart"/>
            <w:r w:rsidRPr="00D73108">
              <w:t>danışmanlık</w:t>
            </w:r>
            <w:proofErr w:type="spellEnd"/>
            <w:r w:rsidRPr="00D73108">
              <w:t xml:space="preserve"> </w:t>
            </w:r>
            <w:proofErr w:type="spellStart"/>
            <w:r w:rsidRPr="00D73108">
              <w:t>işlemleriyle</w:t>
            </w:r>
            <w:proofErr w:type="spellEnd"/>
            <w:r w:rsidRPr="00D73108">
              <w:t xml:space="preserve"> </w:t>
            </w:r>
            <w:proofErr w:type="spellStart"/>
            <w:r w:rsidRPr="00D73108">
              <w:t>değil</w:t>
            </w:r>
            <w:proofErr w:type="spellEnd"/>
            <w:r w:rsidRPr="00D73108">
              <w:t xml:space="preserve"> aynı zamanda onlarla </w:t>
            </w:r>
            <w:proofErr w:type="spellStart"/>
            <w:r w:rsidRPr="00D73108">
              <w:t>dostona</w:t>
            </w:r>
            <w:proofErr w:type="spellEnd"/>
            <w:r w:rsidRPr="00D73108">
              <w:t xml:space="preserve"> </w:t>
            </w:r>
            <w:proofErr w:type="spellStart"/>
            <w:r w:rsidRPr="00D73108">
              <w:t>ilişkiler</w:t>
            </w:r>
            <w:proofErr w:type="spellEnd"/>
            <w:r w:rsidRPr="00D73108">
              <w:t xml:space="preserve"> </w:t>
            </w:r>
            <w:proofErr w:type="spellStart"/>
            <w:r w:rsidRPr="00D73108">
              <w:t>içerisine</w:t>
            </w:r>
            <w:proofErr w:type="spellEnd"/>
            <w:r w:rsidRPr="00D73108">
              <w:t xml:space="preserve"> girerek tıpkı bir </w:t>
            </w:r>
            <w:proofErr w:type="spellStart"/>
            <w:r w:rsidRPr="00D73108">
              <w:t>mentor</w:t>
            </w:r>
            <w:proofErr w:type="spellEnd"/>
            <w:r w:rsidRPr="00D73108">
              <w:t xml:space="preserve"> veya </w:t>
            </w:r>
            <w:proofErr w:type="spellStart"/>
            <w:r w:rsidRPr="00D73108">
              <w:t>koc</w:t>
            </w:r>
            <w:proofErr w:type="spellEnd"/>
            <w:r w:rsidRPr="00D73108">
              <w:t xml:space="preserve">̧ gibi </w:t>
            </w:r>
            <w:proofErr w:type="spellStart"/>
            <w:r w:rsidRPr="00D73108">
              <w:t>öğrenciler</w:t>
            </w:r>
            <w:proofErr w:type="spellEnd"/>
            <w:r w:rsidRPr="00D73108">
              <w:t xml:space="preserve"> </w:t>
            </w:r>
            <w:proofErr w:type="spellStart"/>
            <w:r w:rsidRPr="00D73108">
              <w:t>yönlendirilmeye</w:t>
            </w:r>
            <w:proofErr w:type="spellEnd"/>
            <w:r w:rsidRPr="00D73108">
              <w:t xml:space="preserve"> </w:t>
            </w:r>
            <w:proofErr w:type="spellStart"/>
            <w:r w:rsidRPr="00D73108">
              <w:t>çalışılmakta</w:t>
            </w:r>
            <w:proofErr w:type="spellEnd"/>
            <w:r w:rsidRPr="00D73108">
              <w:t xml:space="preserve"> ve destek </w:t>
            </w:r>
            <w:proofErr w:type="spellStart"/>
            <w:r w:rsidRPr="00D73108">
              <w:t>görmektedirler</w:t>
            </w:r>
            <w:proofErr w:type="spellEnd"/>
            <w:r w:rsidRPr="00D73108">
              <w:t xml:space="preserve">. Bunun yanı sıra programımızdaki </w:t>
            </w:r>
            <w:proofErr w:type="spellStart"/>
            <w:r w:rsidRPr="00D73108">
              <w:t>tüm</w:t>
            </w:r>
            <w:proofErr w:type="spellEnd"/>
            <w:r w:rsidRPr="00D73108">
              <w:t xml:space="preserve"> </w:t>
            </w:r>
            <w:proofErr w:type="spellStart"/>
            <w:r w:rsidRPr="00D73108">
              <w:t>öğretim</w:t>
            </w:r>
            <w:proofErr w:type="spellEnd"/>
            <w:r w:rsidRPr="00D73108">
              <w:t xml:space="preserve"> elemanları </w:t>
            </w:r>
            <w:proofErr w:type="spellStart"/>
            <w:r w:rsidRPr="00D73108">
              <w:t>öğrencilerle</w:t>
            </w:r>
            <w:proofErr w:type="spellEnd"/>
            <w:r w:rsidRPr="00D73108">
              <w:t xml:space="preserve"> yakın </w:t>
            </w:r>
            <w:proofErr w:type="spellStart"/>
            <w:r w:rsidRPr="00D73108">
              <w:t>ilişkiler</w:t>
            </w:r>
            <w:proofErr w:type="spellEnd"/>
            <w:r w:rsidRPr="00D73108">
              <w:t xml:space="preserve"> </w:t>
            </w:r>
            <w:proofErr w:type="spellStart"/>
            <w:r w:rsidRPr="00D73108">
              <w:t>içerisinde</w:t>
            </w:r>
            <w:proofErr w:type="spellEnd"/>
            <w:r w:rsidRPr="00D73108">
              <w:t xml:space="preserve"> olup onları </w:t>
            </w:r>
            <w:proofErr w:type="spellStart"/>
            <w:r w:rsidRPr="00D73108">
              <w:t>yönlendirmektedir</w:t>
            </w:r>
            <w:proofErr w:type="spellEnd"/>
            <w:r w:rsidRPr="00D73108">
              <w:t xml:space="preserve">. </w:t>
            </w:r>
            <w:proofErr w:type="spellStart"/>
            <w:r w:rsidRPr="00D73108">
              <w:t>Öğretim</w:t>
            </w:r>
            <w:proofErr w:type="spellEnd"/>
            <w:r w:rsidRPr="00D73108">
              <w:t xml:space="preserve"> elemanlarıyla bu </w:t>
            </w:r>
            <w:proofErr w:type="spellStart"/>
            <w:r w:rsidRPr="00D73108">
              <w:t>şekilde</w:t>
            </w:r>
            <w:proofErr w:type="spellEnd"/>
            <w:r w:rsidRPr="00D73108">
              <w:t xml:space="preserve"> rahat </w:t>
            </w:r>
            <w:proofErr w:type="spellStart"/>
            <w:r w:rsidRPr="00D73108">
              <w:t>iletişim</w:t>
            </w:r>
            <w:proofErr w:type="spellEnd"/>
            <w:r w:rsidRPr="00D73108">
              <w:t xml:space="preserve"> kurup destek </w:t>
            </w:r>
            <w:proofErr w:type="spellStart"/>
            <w:r w:rsidRPr="00D73108">
              <w:t>görmek</w:t>
            </w:r>
            <w:proofErr w:type="spellEnd"/>
            <w:r w:rsidRPr="00D73108">
              <w:t xml:space="preserve"> de </w:t>
            </w:r>
            <w:proofErr w:type="spellStart"/>
            <w:r w:rsidRPr="00D73108">
              <w:t>öğrencilerimizn</w:t>
            </w:r>
            <w:proofErr w:type="spellEnd"/>
            <w:r w:rsidRPr="00D73108">
              <w:t xml:space="preserve"> motivasyonunu arttırmakta ve memnuniyet </w:t>
            </w:r>
            <w:proofErr w:type="spellStart"/>
            <w:r w:rsidRPr="00D73108">
              <w:t>düzeylerini</w:t>
            </w:r>
            <w:proofErr w:type="spellEnd"/>
            <w:r w:rsidRPr="00D73108">
              <w:t xml:space="preserve"> ciddi oranda etkilemektedir. </w:t>
            </w:r>
          </w:p>
          <w:p w14:paraId="2141522D" w14:textId="77777777" w:rsidR="008C1A2B" w:rsidRPr="00890EE9" w:rsidRDefault="008C1A2B" w:rsidP="00C53E17">
            <w:pPr>
              <w:jc w:val="both"/>
              <w:rPr>
                <w:rFonts w:ascii="Times New Roman" w:hAnsi="Times New Roman" w:cs="Times New Roman"/>
                <w:color w:val="000000" w:themeColor="text1"/>
                <w:sz w:val="24"/>
                <w:szCs w:val="24"/>
              </w:rPr>
            </w:pPr>
          </w:p>
          <w:p w14:paraId="61FA3C6C" w14:textId="77777777" w:rsidR="008C1A2B" w:rsidRPr="00890EE9" w:rsidRDefault="008C1A2B" w:rsidP="00C53E17">
            <w:pPr>
              <w:jc w:val="both"/>
              <w:rPr>
                <w:rFonts w:ascii="Times New Roman" w:hAnsi="Times New Roman" w:cs="Times New Roman"/>
                <w:color w:val="000000" w:themeColor="text1"/>
                <w:sz w:val="24"/>
                <w:szCs w:val="24"/>
              </w:rPr>
            </w:pPr>
          </w:p>
          <w:p w14:paraId="57ECDE4A" w14:textId="77777777" w:rsidR="005C29A0" w:rsidRPr="00890EE9" w:rsidRDefault="005C29A0" w:rsidP="00C53E17">
            <w:pPr>
              <w:jc w:val="both"/>
              <w:rPr>
                <w:rFonts w:ascii="Times New Roman" w:hAnsi="Times New Roman" w:cs="Times New Roman"/>
                <w:color w:val="000000" w:themeColor="text1"/>
                <w:sz w:val="24"/>
                <w:szCs w:val="24"/>
              </w:rPr>
            </w:pPr>
          </w:p>
          <w:p w14:paraId="35189BAB" w14:textId="77777777" w:rsidR="008C1A2B" w:rsidRPr="00890EE9" w:rsidRDefault="008C1A2B" w:rsidP="00C53E17">
            <w:pPr>
              <w:jc w:val="both"/>
              <w:rPr>
                <w:rFonts w:ascii="Times New Roman" w:hAnsi="Times New Roman" w:cs="Times New Roman"/>
                <w:color w:val="000000" w:themeColor="text1"/>
                <w:sz w:val="24"/>
                <w:szCs w:val="24"/>
              </w:rPr>
            </w:pPr>
          </w:p>
          <w:p w14:paraId="0C18C059" w14:textId="77777777" w:rsidR="008C1A2B" w:rsidRPr="00890EE9" w:rsidRDefault="008C1A2B" w:rsidP="00C53E17">
            <w:pPr>
              <w:jc w:val="both"/>
              <w:rPr>
                <w:rFonts w:ascii="Times New Roman" w:hAnsi="Times New Roman" w:cs="Times New Roman"/>
                <w:color w:val="000000" w:themeColor="text1"/>
                <w:sz w:val="24"/>
                <w:szCs w:val="24"/>
              </w:rPr>
            </w:pPr>
          </w:p>
          <w:p w14:paraId="2C97C5EA" w14:textId="77777777" w:rsidR="008C1A2B" w:rsidRPr="00890EE9" w:rsidRDefault="008C1A2B" w:rsidP="00C53E17">
            <w:pPr>
              <w:jc w:val="both"/>
              <w:rPr>
                <w:rFonts w:ascii="Times New Roman" w:hAnsi="Times New Roman" w:cs="Times New Roman"/>
                <w:color w:val="000000" w:themeColor="text1"/>
                <w:sz w:val="24"/>
                <w:szCs w:val="24"/>
              </w:rPr>
            </w:pPr>
          </w:p>
          <w:p w14:paraId="55906298" w14:textId="77777777" w:rsidR="008C1A2B" w:rsidRPr="00890EE9" w:rsidRDefault="008C1A2B" w:rsidP="00C53E17">
            <w:pPr>
              <w:jc w:val="both"/>
              <w:rPr>
                <w:rFonts w:ascii="Times New Roman" w:hAnsi="Times New Roman" w:cs="Times New Roman"/>
                <w:color w:val="000000" w:themeColor="text1"/>
                <w:sz w:val="24"/>
                <w:szCs w:val="24"/>
              </w:rPr>
            </w:pPr>
          </w:p>
          <w:p w14:paraId="1F235117" w14:textId="77777777" w:rsidR="008C1A2B" w:rsidRPr="00890EE9" w:rsidRDefault="008C1A2B" w:rsidP="00C53E17">
            <w:pPr>
              <w:jc w:val="both"/>
              <w:rPr>
                <w:rFonts w:ascii="Times New Roman" w:hAnsi="Times New Roman" w:cs="Times New Roman"/>
                <w:color w:val="000000" w:themeColor="text1"/>
                <w:sz w:val="24"/>
                <w:szCs w:val="24"/>
              </w:rPr>
            </w:pPr>
          </w:p>
          <w:p w14:paraId="28EA9A1A" w14:textId="77777777" w:rsidR="008C1A2B" w:rsidRPr="00890EE9" w:rsidRDefault="008C1A2B" w:rsidP="00C53E17">
            <w:pPr>
              <w:jc w:val="both"/>
              <w:rPr>
                <w:rFonts w:ascii="Times New Roman" w:hAnsi="Times New Roman" w:cs="Times New Roman"/>
                <w:color w:val="000000" w:themeColor="text1"/>
                <w:sz w:val="24"/>
                <w:szCs w:val="24"/>
              </w:rPr>
            </w:pPr>
          </w:p>
          <w:p w14:paraId="4B269A81" w14:textId="77777777" w:rsidR="005C29A0" w:rsidRPr="00890EE9" w:rsidRDefault="005C29A0" w:rsidP="00C53E17">
            <w:pPr>
              <w:jc w:val="both"/>
              <w:rPr>
                <w:rFonts w:ascii="Times New Roman" w:hAnsi="Times New Roman" w:cs="Times New Roman"/>
                <w:color w:val="000000" w:themeColor="text1"/>
                <w:sz w:val="24"/>
                <w:szCs w:val="24"/>
              </w:rPr>
            </w:pPr>
          </w:p>
          <w:p w14:paraId="23023682" w14:textId="77777777" w:rsidR="005C29A0" w:rsidRPr="00890EE9" w:rsidRDefault="005C29A0" w:rsidP="00C53E17">
            <w:pPr>
              <w:jc w:val="both"/>
              <w:rPr>
                <w:rFonts w:ascii="Times New Roman" w:hAnsi="Times New Roman" w:cs="Times New Roman"/>
                <w:color w:val="000000" w:themeColor="text1"/>
                <w:sz w:val="24"/>
                <w:szCs w:val="24"/>
              </w:rPr>
            </w:pPr>
          </w:p>
          <w:p w14:paraId="26F1E56E" w14:textId="77777777" w:rsidR="008C1A2B" w:rsidRPr="00890EE9" w:rsidRDefault="008C1A2B" w:rsidP="00C53E17">
            <w:pPr>
              <w:jc w:val="both"/>
              <w:rPr>
                <w:rFonts w:ascii="Times New Roman" w:hAnsi="Times New Roman" w:cs="Times New Roman"/>
                <w:color w:val="000000" w:themeColor="text1"/>
                <w:sz w:val="24"/>
                <w:szCs w:val="24"/>
              </w:rPr>
            </w:pPr>
          </w:p>
          <w:p w14:paraId="28FB7C63" w14:textId="77777777" w:rsidR="008C1A2B" w:rsidRPr="00890EE9" w:rsidRDefault="008C1A2B" w:rsidP="00C53E17">
            <w:pPr>
              <w:jc w:val="both"/>
              <w:rPr>
                <w:rFonts w:ascii="Times New Roman" w:hAnsi="Times New Roman" w:cs="Times New Roman"/>
                <w:color w:val="000000" w:themeColor="text1"/>
                <w:sz w:val="24"/>
                <w:szCs w:val="24"/>
              </w:rPr>
            </w:pPr>
          </w:p>
          <w:p w14:paraId="52DFAA1F"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6205F8CB" w14:textId="77777777" w:rsidTr="00C53E17">
        <w:tc>
          <w:tcPr>
            <w:tcW w:w="9062" w:type="dxa"/>
            <w:gridSpan w:val="2"/>
          </w:tcPr>
          <w:p w14:paraId="10EE796C"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D8ADD07" w14:textId="77777777" w:rsidR="00E43E6B" w:rsidRPr="00BA6865" w:rsidRDefault="00E43E6B" w:rsidP="00E43E6B">
            <w:pPr>
              <w:spacing w:line="360" w:lineRule="auto"/>
              <w:rPr>
                <w:color w:val="000000" w:themeColor="text1"/>
              </w:rPr>
            </w:pPr>
            <w:r w:rsidRPr="00BA6865">
              <w:rPr>
                <w:color w:val="000000" w:themeColor="text1"/>
              </w:rPr>
              <w:t xml:space="preserve">http://ogrenciisleri.comu.edu.tr/basvuru-ve-kayitlar/kayit-yenilemelerle-ilgili-bilgiler/kayit-yenilemelerle-ilgili-bilgiler.html </w:t>
            </w:r>
            <w:r w:rsidRPr="00BA6865">
              <w:rPr>
                <w:color w:val="000000" w:themeColor="text1"/>
              </w:rPr>
              <w:br/>
              <w:t xml:space="preserve">http://ogrenciisleri.comu.edu.tr/ </w:t>
            </w:r>
            <w:r w:rsidRPr="00BA6865">
              <w:rPr>
                <w:color w:val="000000" w:themeColor="text1"/>
              </w:rPr>
              <w:br/>
              <w:t>Fakülte web sitesi: http://egitim.comu.edu.tr</w:t>
            </w:r>
          </w:p>
          <w:p w14:paraId="534E5991" w14:textId="77777777" w:rsidR="00E43E6B" w:rsidRPr="00BA6865" w:rsidRDefault="00E43E6B" w:rsidP="00E43E6B">
            <w:pPr>
              <w:spacing w:line="360" w:lineRule="auto"/>
              <w:rPr>
                <w:color w:val="000000" w:themeColor="text1"/>
              </w:rPr>
            </w:pPr>
            <w:r w:rsidRPr="00BA6865">
              <w:rPr>
                <w:color w:val="000000" w:themeColor="text1"/>
              </w:rPr>
              <w:t>Anabilim Dalı web sitesi</w:t>
            </w:r>
            <w:proofErr w:type="gramStart"/>
            <w:r w:rsidRPr="00BA6865">
              <w:rPr>
                <w:color w:val="000000" w:themeColor="text1"/>
              </w:rPr>
              <w:t>: :</w:t>
            </w:r>
            <w:proofErr w:type="gramEnd"/>
            <w:r w:rsidRPr="00BA6865">
              <w:rPr>
                <w:color w:val="000000" w:themeColor="text1"/>
              </w:rPr>
              <w:t xml:space="preserve">  http://mfbe.egitim.comu.edu.tr</w:t>
            </w:r>
          </w:p>
          <w:p w14:paraId="7FCEEB9C" w14:textId="77777777" w:rsidR="00E43E6B" w:rsidRPr="00D73108" w:rsidRDefault="00E43E6B" w:rsidP="00E43E6B">
            <w:pPr>
              <w:spacing w:line="360" w:lineRule="auto"/>
            </w:pPr>
            <w:r w:rsidRPr="00BA6865">
              <w:rPr>
                <w:color w:val="000000" w:themeColor="text1"/>
              </w:rPr>
              <w:t xml:space="preserve">Program web sitesi:  </w:t>
            </w:r>
            <w:hyperlink r:id="rId8" w:history="1">
              <w:r w:rsidRPr="00BA6865">
                <w:rPr>
                  <w:rStyle w:val="Hyperlink"/>
                  <w:color w:val="000000" w:themeColor="text1"/>
                </w:rPr>
                <w:t>http://mfbe.egitim.comu.edu.tr/anabilim-dallari/fen-bilgisi-egitimi.html</w:t>
              </w:r>
            </w:hyperlink>
            <w:r w:rsidRPr="00D73108">
              <w:rPr>
                <w:color w:val="000000" w:themeColor="text1"/>
              </w:rPr>
              <w:br/>
            </w:r>
          </w:p>
          <w:p w14:paraId="27B4E6C6" w14:textId="77777777" w:rsidR="00E43E6B" w:rsidRPr="00890EE9" w:rsidRDefault="00E43E6B" w:rsidP="00C53E17">
            <w:pPr>
              <w:jc w:val="both"/>
              <w:rPr>
                <w:rFonts w:ascii="Times New Roman" w:hAnsi="Times New Roman" w:cs="Times New Roman"/>
                <w:color w:val="000000" w:themeColor="text1"/>
                <w:sz w:val="24"/>
                <w:szCs w:val="24"/>
              </w:rPr>
            </w:pPr>
          </w:p>
        </w:tc>
      </w:tr>
      <w:tr w:rsidR="00C53E17" w:rsidRPr="00890EE9" w14:paraId="3898D811" w14:textId="77777777" w:rsidTr="00C53E17">
        <w:tc>
          <w:tcPr>
            <w:tcW w:w="1413" w:type="dxa"/>
          </w:tcPr>
          <w:p w14:paraId="1A266CCC"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F289AE9"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63CBBD73"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A2FD8B2" w14:textId="1250DD3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5AA5CEE1" w14:textId="77777777" w:rsidR="008C1A2B" w:rsidRPr="00890EE9" w:rsidRDefault="008C1A2B" w:rsidP="00C53E17">
      <w:pPr>
        <w:jc w:val="both"/>
        <w:rPr>
          <w:rFonts w:ascii="Times New Roman" w:hAnsi="Times New Roman" w:cs="Times New Roman"/>
          <w:color w:val="000000" w:themeColor="text1"/>
          <w:sz w:val="24"/>
          <w:szCs w:val="24"/>
        </w:rPr>
      </w:pPr>
    </w:p>
    <w:p w14:paraId="25FE6B40"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eGrid"/>
        <w:tblW w:w="0" w:type="auto"/>
        <w:tblLook w:val="04A0" w:firstRow="1" w:lastRow="0" w:firstColumn="1" w:lastColumn="0" w:noHBand="0" w:noVBand="1"/>
      </w:tblPr>
      <w:tblGrid>
        <w:gridCol w:w="1413"/>
        <w:gridCol w:w="7649"/>
      </w:tblGrid>
      <w:tr w:rsidR="00C53E17" w:rsidRPr="00890EE9" w14:paraId="41F539E0" w14:textId="77777777" w:rsidTr="00C53E17">
        <w:tc>
          <w:tcPr>
            <w:tcW w:w="9062" w:type="dxa"/>
            <w:gridSpan w:val="2"/>
          </w:tcPr>
          <w:p w14:paraId="72C8185B" w14:textId="77777777" w:rsidR="00E43E6B" w:rsidRPr="00D73108" w:rsidRDefault="00E43E6B" w:rsidP="00E43E6B">
            <w:pPr>
              <w:pStyle w:val="Heading2"/>
              <w:spacing w:line="360" w:lineRule="auto"/>
              <w:jc w:val="both"/>
            </w:pPr>
            <w:bookmarkStart w:id="17" w:name="_Toc82724007"/>
            <w:r w:rsidRPr="00D73108">
              <w:lastRenderedPageBreak/>
              <w:t>Başarı</w:t>
            </w:r>
            <w:r w:rsidRPr="00D73108">
              <w:rPr>
                <w:spacing w:val="-1"/>
              </w:rPr>
              <w:t xml:space="preserve"> </w:t>
            </w:r>
            <w:r w:rsidRPr="00D73108">
              <w:t>Değerlendirmesi</w:t>
            </w:r>
            <w:bookmarkEnd w:id="17"/>
          </w:p>
          <w:p w14:paraId="015B5592" w14:textId="77777777" w:rsidR="00E43E6B" w:rsidRPr="00D73108" w:rsidRDefault="00E43E6B" w:rsidP="00E43E6B">
            <w:pPr>
              <w:spacing w:before="100" w:beforeAutospacing="1" w:after="100" w:afterAutospacing="1" w:line="360" w:lineRule="auto"/>
              <w:ind w:firstLine="720"/>
              <w:jc w:val="both"/>
            </w:pPr>
            <w:proofErr w:type="spellStart"/>
            <w:r w:rsidRPr="00D73108">
              <w:t>Üniversitemizde</w:t>
            </w:r>
            <w:proofErr w:type="spellEnd"/>
            <w:r w:rsidRPr="00D73108">
              <w:t xml:space="preserve">; ara sınav, ara sınav mazeret sınavı, yarıyıl sonu sınavı ve </w:t>
            </w:r>
            <w:proofErr w:type="spellStart"/>
            <w:r w:rsidRPr="00D73108">
              <w:t>bütünleme</w:t>
            </w:r>
            <w:proofErr w:type="spellEnd"/>
            <w:r w:rsidRPr="00D73108">
              <w:t xml:space="preserve"> sınavları yapılır. Ayrıca </w:t>
            </w:r>
            <w:proofErr w:type="spellStart"/>
            <w:r w:rsidRPr="00D73108">
              <w:t>öğrencilerimizin</w:t>
            </w:r>
            <w:proofErr w:type="spellEnd"/>
            <w:r w:rsidRPr="00D73108">
              <w:t xml:space="preserve"> talep de </w:t>
            </w:r>
            <w:proofErr w:type="spellStart"/>
            <w:r w:rsidRPr="00D73108">
              <w:t>bulunduğu</w:t>
            </w:r>
            <w:proofErr w:type="spellEnd"/>
            <w:r w:rsidRPr="00D73108">
              <w:t xml:space="preserve"> ilgili bazı dersler </w:t>
            </w:r>
            <w:proofErr w:type="spellStart"/>
            <w:r w:rsidRPr="00D73108">
              <w:t>için</w:t>
            </w:r>
            <w:proofErr w:type="spellEnd"/>
            <w:r w:rsidRPr="00D73108">
              <w:t xml:space="preserve"> yaz okulu da </w:t>
            </w:r>
            <w:proofErr w:type="spellStart"/>
            <w:r w:rsidRPr="00D73108">
              <w:t>açılabilmektedir</w:t>
            </w:r>
            <w:proofErr w:type="spellEnd"/>
            <w:r w:rsidRPr="00D73108">
              <w:t xml:space="preserve">. Yanı sıra </w:t>
            </w:r>
            <w:proofErr w:type="spellStart"/>
            <w:r w:rsidRPr="00D73108">
              <w:t>öğrencilerimizin</w:t>
            </w:r>
            <w:proofErr w:type="spellEnd"/>
            <w:r w:rsidRPr="00D73108">
              <w:t xml:space="preserve"> iş </w:t>
            </w:r>
            <w:proofErr w:type="spellStart"/>
            <w:r w:rsidRPr="00D73108">
              <w:t>yüku</w:t>
            </w:r>
            <w:proofErr w:type="spellEnd"/>
            <w:r w:rsidRPr="00D73108">
              <w:t xml:space="preserve">̈ ve performansı Bologna sistemine </w:t>
            </w:r>
            <w:proofErr w:type="spellStart"/>
            <w:r w:rsidRPr="00D73108">
              <w:t>göre</w:t>
            </w:r>
            <w:proofErr w:type="spellEnd"/>
            <w:r w:rsidRPr="00D73108">
              <w:t xml:space="preserve"> AKTS Bilgi Paketinde ve UBYS </w:t>
            </w:r>
            <w:proofErr w:type="spellStart"/>
            <w:r w:rsidRPr="00D73108">
              <w:t>Öğrenci</w:t>
            </w:r>
            <w:proofErr w:type="spellEnd"/>
            <w:r w:rsidRPr="00D73108">
              <w:t xml:space="preserve"> Bilgi Sisteminde aktif </w:t>
            </w:r>
            <w:proofErr w:type="spellStart"/>
            <w:r w:rsidRPr="00D73108">
              <w:t>biçimde</w:t>
            </w:r>
            <w:proofErr w:type="spellEnd"/>
            <w:r w:rsidRPr="00D73108">
              <w:t xml:space="preserve"> takip edilmekte, sınav </w:t>
            </w:r>
            <w:proofErr w:type="spellStart"/>
            <w:r w:rsidRPr="00D73108">
              <w:t>yükleri</w:t>
            </w:r>
            <w:proofErr w:type="spellEnd"/>
            <w:r w:rsidRPr="00D73108">
              <w:t xml:space="preserve"> </w:t>
            </w:r>
            <w:proofErr w:type="spellStart"/>
            <w:r w:rsidRPr="00D73108">
              <w:t>ağırlıklarına</w:t>
            </w:r>
            <w:proofErr w:type="spellEnd"/>
            <w:r w:rsidRPr="00D73108">
              <w:t xml:space="preserve"> </w:t>
            </w:r>
            <w:proofErr w:type="spellStart"/>
            <w:r w:rsidRPr="00D73108">
              <w:t>göre</w:t>
            </w:r>
            <w:proofErr w:type="spellEnd"/>
            <w:r w:rsidRPr="00D73108">
              <w:t xml:space="preserve"> </w:t>
            </w:r>
            <w:proofErr w:type="spellStart"/>
            <w:r w:rsidRPr="00D73108">
              <w:t>değiştirilebilmektedir</w:t>
            </w:r>
            <w:proofErr w:type="spellEnd"/>
            <w:r w:rsidRPr="00D73108">
              <w:t xml:space="preserve">. Sınavlarımız; </w:t>
            </w:r>
          </w:p>
          <w:p w14:paraId="27EE74EB" w14:textId="77777777" w:rsidR="00E43E6B" w:rsidRPr="00D73108" w:rsidRDefault="00E43E6B" w:rsidP="00E43E6B">
            <w:pPr>
              <w:spacing w:before="100" w:beforeAutospacing="1" w:after="100" w:afterAutospacing="1" w:line="360" w:lineRule="auto"/>
              <w:jc w:val="both"/>
            </w:pPr>
            <w:r w:rsidRPr="00D73108">
              <w:rPr>
                <w:b/>
                <w:bCs/>
              </w:rPr>
              <w:t>a) Ara Sınavlar / Vizeler:</w:t>
            </w:r>
            <w:r w:rsidRPr="00D73108">
              <w:t xml:space="preserve"> her ders </w:t>
            </w:r>
            <w:proofErr w:type="spellStart"/>
            <w:r w:rsidRPr="00D73108">
              <w:t>için</w:t>
            </w:r>
            <w:proofErr w:type="spellEnd"/>
            <w:r w:rsidRPr="00D73108">
              <w:t xml:space="preserve"> en az bir kez yapılır. Ara sınav programı; her yarıyılın ilk </w:t>
            </w:r>
            <w:proofErr w:type="spellStart"/>
            <w:r w:rsidRPr="00D73108">
              <w:t>dört</w:t>
            </w:r>
            <w:proofErr w:type="spellEnd"/>
            <w:r w:rsidRPr="00D73108">
              <w:t xml:space="preserve"> haftası </w:t>
            </w:r>
            <w:proofErr w:type="spellStart"/>
            <w:r w:rsidRPr="00D73108">
              <w:t>içinde</w:t>
            </w:r>
            <w:proofErr w:type="spellEnd"/>
            <w:r w:rsidRPr="00D73108">
              <w:t xml:space="preserve"> derslerden sorumlu </w:t>
            </w:r>
            <w:proofErr w:type="spellStart"/>
            <w:r w:rsidRPr="00D73108">
              <w:t>öğretim</w:t>
            </w:r>
            <w:proofErr w:type="spellEnd"/>
            <w:r w:rsidRPr="00D73108">
              <w:t xml:space="preserve"> elemanlarının </w:t>
            </w:r>
            <w:proofErr w:type="spellStart"/>
            <w:r w:rsidRPr="00D73108">
              <w:t>görüşu</w:t>
            </w:r>
            <w:proofErr w:type="spellEnd"/>
            <w:r w:rsidRPr="00D73108">
              <w:t xml:space="preserve">̈ alınarak </w:t>
            </w:r>
            <w:proofErr w:type="spellStart"/>
            <w:r w:rsidRPr="00D73108">
              <w:t>yönetim</w:t>
            </w:r>
            <w:proofErr w:type="spellEnd"/>
            <w:r w:rsidRPr="00D73108">
              <w:t xml:space="preserve"> tarafından organize edilir ve tarihler buna </w:t>
            </w:r>
            <w:proofErr w:type="spellStart"/>
            <w:r w:rsidRPr="00D73108">
              <w:t>göre</w:t>
            </w:r>
            <w:proofErr w:type="spellEnd"/>
            <w:r w:rsidRPr="00D73108">
              <w:t xml:space="preserve"> ilan edilir. Ara sınav notları </w:t>
            </w:r>
            <w:proofErr w:type="spellStart"/>
            <w:r w:rsidRPr="00D73108">
              <w:t>dönem</w:t>
            </w:r>
            <w:proofErr w:type="spellEnd"/>
            <w:r w:rsidRPr="00D73108">
              <w:t xml:space="preserve"> sonu sınavlarından en az iki hafta </w:t>
            </w:r>
            <w:proofErr w:type="spellStart"/>
            <w:r w:rsidRPr="00D73108">
              <w:t>önce</w:t>
            </w:r>
            <w:proofErr w:type="spellEnd"/>
            <w:r w:rsidRPr="00D73108">
              <w:t xml:space="preserve"> ilan edilmektedir. </w:t>
            </w:r>
          </w:p>
          <w:p w14:paraId="02081BAA" w14:textId="77777777" w:rsidR="00E43E6B" w:rsidRPr="00D73108" w:rsidRDefault="00E43E6B" w:rsidP="00E43E6B">
            <w:pPr>
              <w:spacing w:before="100" w:beforeAutospacing="1" w:after="100" w:afterAutospacing="1" w:line="360" w:lineRule="auto"/>
              <w:jc w:val="both"/>
            </w:pPr>
            <w:r w:rsidRPr="00D73108">
              <w:rPr>
                <w:b/>
                <w:bCs/>
              </w:rPr>
              <w:t>b) Yarıyıl Sonu / Final Sınavları:</w:t>
            </w:r>
            <w:r w:rsidRPr="00D73108">
              <w:t xml:space="preserve"> En az </w:t>
            </w:r>
            <w:proofErr w:type="spellStart"/>
            <w:r w:rsidRPr="00D73108">
              <w:t>ondört</w:t>
            </w:r>
            <w:proofErr w:type="spellEnd"/>
            <w:r w:rsidRPr="00D73108">
              <w:t xml:space="preserve"> haftalık </w:t>
            </w:r>
            <w:proofErr w:type="spellStart"/>
            <w:r w:rsidRPr="00D73108">
              <w:t>eğitim-öğretim</w:t>
            </w:r>
            <w:proofErr w:type="spellEnd"/>
            <w:r w:rsidRPr="00D73108">
              <w:t xml:space="preserve"> </w:t>
            </w:r>
            <w:proofErr w:type="spellStart"/>
            <w:r w:rsidRPr="00D73108">
              <w:t>döneminden</w:t>
            </w:r>
            <w:proofErr w:type="spellEnd"/>
            <w:r w:rsidRPr="00D73108">
              <w:t xml:space="preserve"> sonraki iki hafta </w:t>
            </w:r>
            <w:proofErr w:type="spellStart"/>
            <w:r w:rsidRPr="00D73108">
              <w:t>içerisinde</w:t>
            </w:r>
            <w:proofErr w:type="spellEnd"/>
            <w:r w:rsidRPr="00D73108">
              <w:t xml:space="preserve"> yapılır. Her ders </w:t>
            </w:r>
            <w:proofErr w:type="spellStart"/>
            <w:r w:rsidRPr="00D73108">
              <w:t>için</w:t>
            </w:r>
            <w:proofErr w:type="spellEnd"/>
            <w:r w:rsidRPr="00D73108">
              <w:t xml:space="preserve"> yarıyıl sonu sınavı yapılır. Yarıyıl sonu sınavına katılmayan </w:t>
            </w:r>
            <w:proofErr w:type="spellStart"/>
            <w:r w:rsidRPr="00D73108">
              <w:t>öğrenciler</w:t>
            </w:r>
            <w:proofErr w:type="spellEnd"/>
            <w:r w:rsidRPr="00D73108">
              <w:t xml:space="preserve"> o dersten </w:t>
            </w:r>
            <w:proofErr w:type="spellStart"/>
            <w:r w:rsidRPr="00D73108">
              <w:t>başarısız</w:t>
            </w:r>
            <w:proofErr w:type="spellEnd"/>
            <w:r w:rsidRPr="00D73108">
              <w:t xml:space="preserve"> sayılır ve </w:t>
            </w:r>
            <w:proofErr w:type="spellStart"/>
            <w:r w:rsidRPr="00D73108">
              <w:t>başarı</w:t>
            </w:r>
            <w:proofErr w:type="spellEnd"/>
            <w:r w:rsidRPr="00D73108">
              <w:t xml:space="preserve"> notu olarak FF verilir. Yarıyıl sonu sınavları ile ilgili takvim, </w:t>
            </w:r>
            <w:proofErr w:type="spellStart"/>
            <w:r w:rsidRPr="00D73108">
              <w:t>birimlerinönerileri</w:t>
            </w:r>
            <w:proofErr w:type="spellEnd"/>
            <w:r w:rsidRPr="00D73108">
              <w:t xml:space="preserve"> alınarak </w:t>
            </w:r>
            <w:proofErr w:type="spellStart"/>
            <w:r w:rsidRPr="00D73108">
              <w:t>Üniversite</w:t>
            </w:r>
            <w:proofErr w:type="spellEnd"/>
            <w:r w:rsidRPr="00D73108">
              <w:t xml:space="preserve"> Senatosu tarafından belirlenir. Yarıyıl sonu sınav programları, dekanlık ve </w:t>
            </w:r>
            <w:proofErr w:type="spellStart"/>
            <w:r w:rsidRPr="00D73108">
              <w:t>yüksekokul</w:t>
            </w:r>
            <w:proofErr w:type="spellEnd"/>
            <w:r w:rsidRPr="00D73108">
              <w:t xml:space="preserve"> </w:t>
            </w:r>
            <w:proofErr w:type="spellStart"/>
            <w:r w:rsidRPr="00D73108">
              <w:t>müdürlükleri</w:t>
            </w:r>
            <w:proofErr w:type="spellEnd"/>
            <w:r w:rsidRPr="00D73108">
              <w:t xml:space="preserve"> tarafından hazırlanır ve sınavlardan en az iki hafta </w:t>
            </w:r>
            <w:proofErr w:type="spellStart"/>
            <w:r w:rsidRPr="00D73108">
              <w:t>önce</w:t>
            </w:r>
            <w:proofErr w:type="spellEnd"/>
            <w:r w:rsidRPr="00D73108">
              <w:t xml:space="preserve"> ilan edilir. Yarıyıl sonu sınavı </w:t>
            </w:r>
            <w:proofErr w:type="spellStart"/>
            <w:r w:rsidRPr="00D73108">
              <w:t>için</w:t>
            </w:r>
            <w:proofErr w:type="spellEnd"/>
            <w:r w:rsidRPr="00D73108">
              <w:t xml:space="preserve"> mazeret sınavı </w:t>
            </w:r>
            <w:proofErr w:type="spellStart"/>
            <w:r w:rsidRPr="00D73108">
              <w:t>açılmaz</w:t>
            </w:r>
            <w:proofErr w:type="spellEnd"/>
            <w:r w:rsidRPr="00D73108">
              <w:t xml:space="preserve">. </w:t>
            </w:r>
          </w:p>
          <w:p w14:paraId="0C1A01E5" w14:textId="77777777" w:rsidR="00E43E6B" w:rsidRPr="00D73108" w:rsidRDefault="00E43E6B" w:rsidP="00E43E6B">
            <w:pPr>
              <w:spacing w:before="100" w:beforeAutospacing="1" w:after="100" w:afterAutospacing="1" w:line="360" w:lineRule="auto"/>
              <w:jc w:val="both"/>
            </w:pPr>
            <w:r w:rsidRPr="00D73108">
              <w:rPr>
                <w:b/>
                <w:bCs/>
              </w:rPr>
              <w:t>c) Mazeret Sınavları:</w:t>
            </w:r>
            <w:r w:rsidRPr="00D73108">
              <w:t xml:space="preserve"> Haklı ve </w:t>
            </w:r>
            <w:proofErr w:type="spellStart"/>
            <w:r w:rsidRPr="00D73108">
              <w:t>geçerli</w:t>
            </w:r>
            <w:proofErr w:type="spellEnd"/>
            <w:r w:rsidRPr="00D73108">
              <w:t xml:space="preserve"> nedenlere dayalı mazereti dolayısıyla ara sınava katılmayan ve sınavdan sonraki bir hafta </w:t>
            </w:r>
            <w:proofErr w:type="spellStart"/>
            <w:r w:rsidRPr="00D73108">
              <w:t>içerisinde</w:t>
            </w:r>
            <w:proofErr w:type="spellEnd"/>
            <w:r w:rsidRPr="00D73108">
              <w:t xml:space="preserve"> durumunu belgeleyen </w:t>
            </w:r>
            <w:proofErr w:type="spellStart"/>
            <w:r w:rsidRPr="00D73108">
              <w:t>öğrencilerin</w:t>
            </w:r>
            <w:proofErr w:type="spellEnd"/>
            <w:r w:rsidRPr="00D73108">
              <w:t xml:space="preserve"> mazeretlerinin ilgili </w:t>
            </w:r>
            <w:proofErr w:type="spellStart"/>
            <w:r w:rsidRPr="00D73108">
              <w:t>yönetim</w:t>
            </w:r>
            <w:proofErr w:type="spellEnd"/>
            <w:r w:rsidRPr="00D73108">
              <w:t xml:space="preserve"> kurullarınca kabul edilmesi halinde, </w:t>
            </w:r>
            <w:proofErr w:type="spellStart"/>
            <w:r w:rsidRPr="00D73108">
              <w:t>öğrencinin</w:t>
            </w:r>
            <w:proofErr w:type="spellEnd"/>
            <w:r w:rsidRPr="00D73108">
              <w:t xml:space="preserve"> </w:t>
            </w:r>
            <w:proofErr w:type="spellStart"/>
            <w:r w:rsidRPr="00D73108">
              <w:t>katılmadığı</w:t>
            </w:r>
            <w:proofErr w:type="spellEnd"/>
            <w:r w:rsidRPr="00D73108">
              <w:t xml:space="preserve"> ara sınavlar o yarıyıl </w:t>
            </w:r>
            <w:proofErr w:type="spellStart"/>
            <w:r w:rsidRPr="00D73108">
              <w:t>içinde</w:t>
            </w:r>
            <w:proofErr w:type="spellEnd"/>
            <w:r w:rsidRPr="00D73108">
              <w:t xml:space="preserve"> </w:t>
            </w:r>
            <w:proofErr w:type="spellStart"/>
            <w:r w:rsidRPr="00D73108">
              <w:t>öğretim</w:t>
            </w:r>
            <w:proofErr w:type="spellEnd"/>
            <w:r w:rsidRPr="00D73108">
              <w:t xml:space="preserve"> elemanının </w:t>
            </w:r>
            <w:proofErr w:type="spellStart"/>
            <w:r w:rsidRPr="00D73108">
              <w:t>belirlediği</w:t>
            </w:r>
            <w:proofErr w:type="spellEnd"/>
            <w:r w:rsidRPr="00D73108">
              <w:t xml:space="preserve"> tarihte yazılı olarak yapılır. Mazeret sınavlarına herhangi bir nedenle girmeyen </w:t>
            </w:r>
            <w:proofErr w:type="spellStart"/>
            <w:r w:rsidRPr="00D73108">
              <w:t>öğrencilere</w:t>
            </w:r>
            <w:proofErr w:type="spellEnd"/>
            <w:r w:rsidRPr="00D73108">
              <w:t xml:space="preserve">, tekrar mazeret sınavı </w:t>
            </w:r>
            <w:proofErr w:type="spellStart"/>
            <w:r w:rsidRPr="00D73108">
              <w:t>açılmaz</w:t>
            </w:r>
            <w:proofErr w:type="spellEnd"/>
            <w:r w:rsidRPr="00D73108">
              <w:t xml:space="preserve">. </w:t>
            </w:r>
          </w:p>
          <w:p w14:paraId="5CC761B5" w14:textId="77777777" w:rsidR="00E43E6B" w:rsidRPr="00D73108" w:rsidRDefault="00E43E6B" w:rsidP="00E43E6B">
            <w:pPr>
              <w:spacing w:before="100" w:beforeAutospacing="1" w:after="100" w:afterAutospacing="1" w:line="360" w:lineRule="auto"/>
              <w:jc w:val="both"/>
            </w:pPr>
            <w:r w:rsidRPr="00D73108">
              <w:rPr>
                <w:b/>
                <w:bCs/>
              </w:rPr>
              <w:t xml:space="preserve">d) </w:t>
            </w:r>
            <w:proofErr w:type="spellStart"/>
            <w:r w:rsidRPr="00D73108">
              <w:rPr>
                <w:b/>
                <w:bCs/>
              </w:rPr>
              <w:t>Bütünleme</w:t>
            </w:r>
            <w:proofErr w:type="spellEnd"/>
            <w:r w:rsidRPr="00D73108">
              <w:rPr>
                <w:b/>
                <w:bCs/>
              </w:rPr>
              <w:t xml:space="preserve"> sınavları:</w:t>
            </w:r>
            <w:r w:rsidRPr="00D73108">
              <w:t xml:space="preserve"> </w:t>
            </w:r>
            <w:proofErr w:type="spellStart"/>
            <w:r w:rsidRPr="00D73108">
              <w:t>Dönem</w:t>
            </w:r>
            <w:proofErr w:type="spellEnd"/>
            <w:r w:rsidRPr="00D73108">
              <w:t xml:space="preserve"> sonu sınavları sonucunda </w:t>
            </w:r>
            <w:proofErr w:type="spellStart"/>
            <w:r w:rsidRPr="00D73108">
              <w:t>başarısız</w:t>
            </w:r>
            <w:proofErr w:type="spellEnd"/>
            <w:r w:rsidRPr="00D73108">
              <w:t xml:space="preserve"> olanlar </w:t>
            </w:r>
            <w:proofErr w:type="spellStart"/>
            <w:r w:rsidRPr="00D73108">
              <w:t>başarısız</w:t>
            </w:r>
            <w:proofErr w:type="spellEnd"/>
            <w:r w:rsidRPr="00D73108">
              <w:t xml:space="preserve"> oldukları derslerin </w:t>
            </w:r>
            <w:proofErr w:type="spellStart"/>
            <w:r w:rsidRPr="00D73108">
              <w:t>bütünleme</w:t>
            </w:r>
            <w:proofErr w:type="spellEnd"/>
            <w:r w:rsidRPr="00D73108">
              <w:t xml:space="preserve"> sınavlarına girebilirler. </w:t>
            </w:r>
            <w:proofErr w:type="spellStart"/>
            <w:r w:rsidRPr="00D73108">
              <w:t>Bütünleme</w:t>
            </w:r>
            <w:proofErr w:type="spellEnd"/>
            <w:r w:rsidRPr="00D73108">
              <w:t xml:space="preserve"> sınavına girmeyenler </w:t>
            </w:r>
            <w:proofErr w:type="spellStart"/>
            <w:r w:rsidRPr="00D73108">
              <w:t>başarısız</w:t>
            </w:r>
            <w:proofErr w:type="spellEnd"/>
            <w:r w:rsidRPr="00D73108">
              <w:t xml:space="preserve"> sayılırlar ve bu </w:t>
            </w:r>
            <w:proofErr w:type="spellStart"/>
            <w:r w:rsidRPr="00D73108">
              <w:t>öğrencilere</w:t>
            </w:r>
            <w:proofErr w:type="spellEnd"/>
            <w:r w:rsidRPr="00D73108">
              <w:t xml:space="preserve"> ayrıca bir sınav </w:t>
            </w:r>
            <w:proofErr w:type="spellStart"/>
            <w:r w:rsidRPr="00D73108">
              <w:t>açılmaz</w:t>
            </w:r>
            <w:proofErr w:type="spellEnd"/>
            <w:r w:rsidRPr="00D73108">
              <w:t xml:space="preserve">. </w:t>
            </w:r>
            <w:proofErr w:type="spellStart"/>
            <w:r w:rsidRPr="00D73108">
              <w:t>Bütünleme</w:t>
            </w:r>
            <w:proofErr w:type="spellEnd"/>
            <w:r w:rsidRPr="00D73108">
              <w:t xml:space="preserve"> sınavları </w:t>
            </w:r>
            <w:proofErr w:type="spellStart"/>
            <w:r w:rsidRPr="00D73108">
              <w:t>dönem</w:t>
            </w:r>
            <w:proofErr w:type="spellEnd"/>
            <w:r w:rsidRPr="00D73108">
              <w:t xml:space="preserve"> sonu sınavlarının bitiminden itibaren </w:t>
            </w:r>
            <w:proofErr w:type="spellStart"/>
            <w:r w:rsidRPr="00D73108">
              <w:t>üçüncu</w:t>
            </w:r>
            <w:proofErr w:type="spellEnd"/>
            <w:r w:rsidRPr="00D73108">
              <w:t xml:space="preserve">̈ haftada yapılır. </w:t>
            </w:r>
            <w:proofErr w:type="spellStart"/>
            <w:r w:rsidRPr="00D73108">
              <w:t>Bütünleme</w:t>
            </w:r>
            <w:proofErr w:type="spellEnd"/>
            <w:r w:rsidRPr="00D73108">
              <w:t xml:space="preserve"> sınavları </w:t>
            </w:r>
            <w:proofErr w:type="spellStart"/>
            <w:r w:rsidRPr="00D73108">
              <w:t>için</w:t>
            </w:r>
            <w:proofErr w:type="spellEnd"/>
            <w:r w:rsidRPr="00D73108">
              <w:t xml:space="preserve"> mazeret sınavı </w:t>
            </w:r>
            <w:proofErr w:type="spellStart"/>
            <w:r w:rsidRPr="00D73108">
              <w:t>açılmaz</w:t>
            </w:r>
            <w:proofErr w:type="spellEnd"/>
            <w:r w:rsidRPr="00D73108">
              <w:t xml:space="preserve">. </w:t>
            </w:r>
          </w:p>
          <w:p w14:paraId="67FC35B8" w14:textId="77777777" w:rsidR="00E43E6B" w:rsidRPr="00D73108" w:rsidRDefault="00E43E6B" w:rsidP="00E43E6B">
            <w:pPr>
              <w:spacing w:before="100" w:beforeAutospacing="1" w:after="100" w:afterAutospacing="1" w:line="360" w:lineRule="auto"/>
              <w:jc w:val="both"/>
            </w:pPr>
            <w:r w:rsidRPr="00D73108">
              <w:t xml:space="preserve">Bunların </w:t>
            </w:r>
            <w:proofErr w:type="spellStart"/>
            <w:r w:rsidRPr="00D73108">
              <w:t>dışında</w:t>
            </w:r>
            <w:proofErr w:type="spellEnd"/>
            <w:r w:rsidRPr="00D73108">
              <w:t xml:space="preserve"> </w:t>
            </w:r>
            <w:proofErr w:type="spellStart"/>
            <w:r w:rsidRPr="00D73108">
              <w:t>başarılı</w:t>
            </w:r>
            <w:proofErr w:type="spellEnd"/>
            <w:r w:rsidRPr="00D73108">
              <w:t xml:space="preserve"> olamayan </w:t>
            </w:r>
            <w:proofErr w:type="spellStart"/>
            <w:r w:rsidRPr="00D73108">
              <w:t>öğrencilerimiz</w:t>
            </w:r>
            <w:proofErr w:type="spellEnd"/>
            <w:r w:rsidRPr="00D73108">
              <w:t xml:space="preserve"> 3 farklı sınav hakkı daha bulunmaktadır: </w:t>
            </w:r>
          </w:p>
          <w:p w14:paraId="51A5CC67" w14:textId="77777777" w:rsidR="00E43E6B" w:rsidRPr="00D73108" w:rsidRDefault="00E43E6B" w:rsidP="00E43E6B">
            <w:pPr>
              <w:spacing w:before="100" w:beforeAutospacing="1" w:after="100" w:afterAutospacing="1" w:line="360" w:lineRule="auto"/>
              <w:jc w:val="both"/>
            </w:pPr>
            <w:r w:rsidRPr="00D73108">
              <w:rPr>
                <w:b/>
                <w:bCs/>
              </w:rPr>
              <w:t>a) Tek Ders Sınavı</w:t>
            </w:r>
            <w:r w:rsidRPr="00D73108">
              <w:t xml:space="preserve">: </w:t>
            </w:r>
            <w:proofErr w:type="spellStart"/>
            <w:r w:rsidRPr="00D73108">
              <w:t>Dört</w:t>
            </w:r>
            <w:proofErr w:type="spellEnd"/>
            <w:r w:rsidRPr="00D73108">
              <w:t xml:space="preserve"> yarıyılı tamamlayarak mezun olma durumuna gelen ancak yalnızca bir dersi veremeyen veya </w:t>
            </w:r>
            <w:proofErr w:type="spellStart"/>
            <w:r w:rsidRPr="00D73108">
              <w:t>tüm</w:t>
            </w:r>
            <w:proofErr w:type="spellEnd"/>
            <w:r w:rsidRPr="00D73108">
              <w:t xml:space="preserve"> dersleri </w:t>
            </w:r>
            <w:proofErr w:type="spellStart"/>
            <w:r w:rsidRPr="00D73108">
              <w:t>veripte</w:t>
            </w:r>
            <w:proofErr w:type="spellEnd"/>
            <w:r w:rsidRPr="00D73108">
              <w:t xml:space="preserve"> </w:t>
            </w:r>
            <w:proofErr w:type="spellStart"/>
            <w:r w:rsidRPr="00D73108">
              <w:t>GNO'su</w:t>
            </w:r>
            <w:proofErr w:type="spellEnd"/>
            <w:r w:rsidRPr="00D73108">
              <w:t xml:space="preserve"> 2.00 olmayan </w:t>
            </w:r>
            <w:proofErr w:type="spellStart"/>
            <w:r w:rsidRPr="00D73108">
              <w:t>öğrencilerin</w:t>
            </w:r>
            <w:proofErr w:type="spellEnd"/>
            <w:r w:rsidRPr="00D73108">
              <w:t xml:space="preserve"> </w:t>
            </w:r>
            <w:proofErr w:type="spellStart"/>
            <w:r w:rsidRPr="00D73108">
              <w:t>yararlandığı</w:t>
            </w:r>
            <w:proofErr w:type="spellEnd"/>
            <w:r w:rsidRPr="00D73108">
              <w:t xml:space="preserve"> sınavdır. </w:t>
            </w:r>
          </w:p>
          <w:p w14:paraId="609F6F39" w14:textId="77777777" w:rsidR="00E43E6B" w:rsidRPr="00D73108" w:rsidRDefault="00E43E6B" w:rsidP="00E43E6B">
            <w:pPr>
              <w:spacing w:before="100" w:beforeAutospacing="1" w:after="100" w:afterAutospacing="1" w:line="360" w:lineRule="auto"/>
              <w:jc w:val="both"/>
            </w:pPr>
            <w:r w:rsidRPr="00D73108">
              <w:rPr>
                <w:b/>
                <w:bCs/>
              </w:rPr>
              <w:lastRenderedPageBreak/>
              <w:t xml:space="preserve">b) </w:t>
            </w:r>
            <w:proofErr w:type="spellStart"/>
            <w:r w:rsidRPr="00D73108">
              <w:rPr>
                <w:b/>
                <w:bCs/>
              </w:rPr>
              <w:t>Üc</w:t>
            </w:r>
            <w:proofErr w:type="spellEnd"/>
            <w:r w:rsidRPr="00D73108">
              <w:rPr>
                <w:b/>
                <w:bCs/>
              </w:rPr>
              <w:t>̧ Ders Sınavı</w:t>
            </w:r>
            <w:r w:rsidRPr="00D73108">
              <w:t xml:space="preserve">: Bir, iki veya </w:t>
            </w:r>
            <w:proofErr w:type="spellStart"/>
            <w:r w:rsidRPr="00D73108">
              <w:t>üc</w:t>
            </w:r>
            <w:proofErr w:type="spellEnd"/>
            <w:r w:rsidRPr="00D73108">
              <w:t xml:space="preserve">̧ dersten girilen 2010 ve </w:t>
            </w:r>
            <w:proofErr w:type="spellStart"/>
            <w:r w:rsidRPr="00D73108">
              <w:t>öncesi</w:t>
            </w:r>
            <w:proofErr w:type="spellEnd"/>
            <w:r w:rsidRPr="00D73108">
              <w:t xml:space="preserve"> </w:t>
            </w:r>
            <w:proofErr w:type="spellStart"/>
            <w:r w:rsidRPr="00D73108">
              <w:t>girişli</w:t>
            </w:r>
            <w:proofErr w:type="spellEnd"/>
            <w:r w:rsidRPr="00D73108">
              <w:t xml:space="preserve"> </w:t>
            </w:r>
            <w:proofErr w:type="spellStart"/>
            <w:r w:rsidRPr="00D73108">
              <w:t>öğrencilerin</w:t>
            </w:r>
            <w:proofErr w:type="spellEnd"/>
            <w:r w:rsidRPr="00D73108">
              <w:t xml:space="preserve"> </w:t>
            </w:r>
            <w:proofErr w:type="spellStart"/>
            <w:r w:rsidRPr="00D73108">
              <w:t>yararlandığı</w:t>
            </w:r>
            <w:proofErr w:type="spellEnd"/>
            <w:r w:rsidRPr="00D73108">
              <w:t xml:space="preserve"> sınavdır. </w:t>
            </w:r>
          </w:p>
          <w:p w14:paraId="5F7AB572" w14:textId="77777777" w:rsidR="00E43E6B" w:rsidRPr="00D73108" w:rsidRDefault="00E43E6B" w:rsidP="00E43E6B">
            <w:pPr>
              <w:spacing w:before="100" w:beforeAutospacing="1" w:after="100" w:afterAutospacing="1" w:line="360" w:lineRule="auto"/>
              <w:jc w:val="both"/>
            </w:pPr>
            <w:r w:rsidRPr="00D73108">
              <w:rPr>
                <w:b/>
                <w:bCs/>
              </w:rPr>
              <w:t>c) Ek Sınavlar:</w:t>
            </w:r>
            <w:r w:rsidRPr="00D73108">
              <w:t xml:space="preserve"> Azami </w:t>
            </w:r>
            <w:proofErr w:type="spellStart"/>
            <w:r w:rsidRPr="00D73108">
              <w:t>öğrenim</w:t>
            </w:r>
            <w:proofErr w:type="spellEnd"/>
            <w:r w:rsidRPr="00D73108">
              <w:t xml:space="preserve"> </w:t>
            </w:r>
            <w:proofErr w:type="spellStart"/>
            <w:r w:rsidRPr="00D73108">
              <w:t>süresi</w:t>
            </w:r>
            <w:proofErr w:type="spellEnd"/>
            <w:r w:rsidRPr="00D73108">
              <w:t xml:space="preserve"> (8 Yarıyıl- 4 Yıl) sonunda mezun olma durumundaki </w:t>
            </w:r>
            <w:proofErr w:type="spellStart"/>
            <w:r w:rsidRPr="00D73108">
              <w:t>öğrencilerimize</w:t>
            </w:r>
            <w:proofErr w:type="spellEnd"/>
            <w:r w:rsidRPr="00D73108">
              <w:t xml:space="preserve">, </w:t>
            </w:r>
            <w:proofErr w:type="spellStart"/>
            <w:r w:rsidRPr="00D73108">
              <w:t>başarısız</w:t>
            </w:r>
            <w:proofErr w:type="spellEnd"/>
            <w:r w:rsidRPr="00D73108">
              <w:t xml:space="preserve"> oldukları (FF-FD-YS harf notlu) </w:t>
            </w:r>
            <w:proofErr w:type="spellStart"/>
            <w:r w:rsidRPr="00D73108">
              <w:t>bütün</w:t>
            </w:r>
            <w:proofErr w:type="spellEnd"/>
            <w:r w:rsidRPr="00D73108">
              <w:t xml:space="preserve"> dersler </w:t>
            </w:r>
            <w:proofErr w:type="spellStart"/>
            <w:r w:rsidRPr="00D73108">
              <w:t>için</w:t>
            </w:r>
            <w:proofErr w:type="spellEnd"/>
            <w:r w:rsidRPr="00D73108">
              <w:t xml:space="preserve"> iki ek sınav hakkı tanınır. </w:t>
            </w:r>
          </w:p>
          <w:p w14:paraId="018FCB28" w14:textId="77777777" w:rsidR="00E43E6B" w:rsidRPr="00D73108" w:rsidRDefault="00E43E6B" w:rsidP="00E43E6B">
            <w:pPr>
              <w:spacing w:before="100" w:beforeAutospacing="1" w:after="100" w:afterAutospacing="1" w:line="360" w:lineRule="auto"/>
              <w:ind w:firstLine="720"/>
              <w:jc w:val="both"/>
            </w:pPr>
            <w:r w:rsidRPr="00D73108">
              <w:t xml:space="preserve">Bu sınavlar sonunda, mezun olabilmesi </w:t>
            </w:r>
            <w:proofErr w:type="spellStart"/>
            <w:r w:rsidRPr="00D73108">
              <w:t>için</w:t>
            </w:r>
            <w:proofErr w:type="spellEnd"/>
            <w:r w:rsidRPr="00D73108">
              <w:t xml:space="preserve"> </w:t>
            </w:r>
            <w:proofErr w:type="spellStart"/>
            <w:r w:rsidRPr="00D73108">
              <w:t>başarması</w:t>
            </w:r>
            <w:proofErr w:type="spellEnd"/>
            <w:r w:rsidRPr="00D73108">
              <w:t xml:space="preserve"> gereken toplam ders sayısını, </w:t>
            </w:r>
            <w:proofErr w:type="spellStart"/>
            <w:r w:rsidRPr="00D73108">
              <w:t>beşe</w:t>
            </w:r>
            <w:proofErr w:type="spellEnd"/>
            <w:r w:rsidRPr="00D73108">
              <w:t xml:space="preserve"> indiremeyen </w:t>
            </w:r>
            <w:proofErr w:type="spellStart"/>
            <w:r w:rsidRPr="00D73108">
              <w:t>öğrencilerin</w:t>
            </w:r>
            <w:proofErr w:type="spellEnd"/>
            <w:r w:rsidRPr="00D73108">
              <w:t xml:space="preserve"> </w:t>
            </w:r>
            <w:proofErr w:type="spellStart"/>
            <w:r w:rsidRPr="00D73108">
              <w:t>üniversite</w:t>
            </w:r>
            <w:proofErr w:type="spellEnd"/>
            <w:r w:rsidRPr="00D73108">
              <w:t xml:space="preserve"> ile </w:t>
            </w:r>
            <w:proofErr w:type="spellStart"/>
            <w:r w:rsidRPr="00D73108">
              <w:t>ilişikleri</w:t>
            </w:r>
            <w:proofErr w:type="spellEnd"/>
            <w:r w:rsidRPr="00D73108">
              <w:t xml:space="preserve"> kesilir. Genel olarak </w:t>
            </w:r>
            <w:proofErr w:type="spellStart"/>
            <w:r w:rsidRPr="00D73108">
              <w:t>tüm</w:t>
            </w:r>
            <w:proofErr w:type="spellEnd"/>
            <w:r w:rsidRPr="00D73108">
              <w:t xml:space="preserve"> sınav </w:t>
            </w:r>
            <w:proofErr w:type="spellStart"/>
            <w:r w:rsidRPr="00D73108">
              <w:t>sonuçları</w:t>
            </w:r>
            <w:proofErr w:type="spellEnd"/>
            <w:r w:rsidRPr="00D73108">
              <w:t xml:space="preserve"> </w:t>
            </w:r>
            <w:proofErr w:type="spellStart"/>
            <w:r w:rsidRPr="00D73108">
              <w:t>onbes</w:t>
            </w:r>
            <w:proofErr w:type="spellEnd"/>
            <w:r w:rsidRPr="00D73108">
              <w:t xml:space="preserve">̧ </w:t>
            </w:r>
            <w:proofErr w:type="spellStart"/>
            <w:r w:rsidRPr="00D73108">
              <w:t>gün</w:t>
            </w:r>
            <w:proofErr w:type="spellEnd"/>
            <w:r w:rsidRPr="00D73108">
              <w:t xml:space="preserve"> </w:t>
            </w:r>
            <w:proofErr w:type="spellStart"/>
            <w:r w:rsidRPr="00D73108">
              <w:t>içerisinde</w:t>
            </w:r>
            <w:proofErr w:type="spellEnd"/>
            <w:r w:rsidRPr="00D73108">
              <w:t xml:space="preserve"> dersin ilgili </w:t>
            </w:r>
            <w:proofErr w:type="spellStart"/>
            <w:r w:rsidRPr="00D73108">
              <w:t>öğretim</w:t>
            </w:r>
            <w:proofErr w:type="spellEnd"/>
            <w:r w:rsidRPr="00D73108">
              <w:t xml:space="preserve"> elemanı tarafından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w:t>
            </w:r>
            <w:proofErr w:type="spellStart"/>
            <w:r w:rsidRPr="00D73108">
              <w:t>Öğrenci</w:t>
            </w:r>
            <w:proofErr w:type="spellEnd"/>
            <w:r w:rsidRPr="00D73108">
              <w:t xml:space="preserve"> Bilgi Sistemi internet </w:t>
            </w:r>
            <w:proofErr w:type="spellStart"/>
            <w:r w:rsidRPr="00D73108">
              <w:t>sayfasuında</w:t>
            </w:r>
            <w:proofErr w:type="spellEnd"/>
            <w:r w:rsidRPr="00D73108">
              <w:t xml:space="preserve"> ilan edilir. Sınav </w:t>
            </w:r>
            <w:proofErr w:type="spellStart"/>
            <w:r w:rsidRPr="00D73108">
              <w:t>sonuçlarının</w:t>
            </w:r>
            <w:proofErr w:type="spellEnd"/>
            <w:r w:rsidRPr="00D73108">
              <w:t xml:space="preserve"> </w:t>
            </w:r>
            <w:proofErr w:type="spellStart"/>
            <w:r w:rsidRPr="00D73108">
              <w:t>açıklanmasından</w:t>
            </w:r>
            <w:proofErr w:type="spellEnd"/>
            <w:r w:rsidRPr="00D73108">
              <w:t xml:space="preserve"> itibaren sınav belgeleri </w:t>
            </w:r>
            <w:proofErr w:type="spellStart"/>
            <w:r w:rsidRPr="00D73108">
              <w:t>üc</w:t>
            </w:r>
            <w:proofErr w:type="spellEnd"/>
            <w:r w:rsidRPr="00D73108">
              <w:t xml:space="preserve">̧ yıl </w:t>
            </w:r>
            <w:proofErr w:type="spellStart"/>
            <w:r w:rsidRPr="00D73108">
              <w:t>süreli</w:t>
            </w:r>
            <w:proofErr w:type="spellEnd"/>
            <w:r w:rsidRPr="00D73108">
              <w:t xml:space="preserve"> saklanır. Derslerde devamsızlık sınırını </w:t>
            </w:r>
            <w:proofErr w:type="spellStart"/>
            <w:r w:rsidRPr="00D73108">
              <w:t>aşan</w:t>
            </w:r>
            <w:proofErr w:type="spellEnd"/>
            <w:r w:rsidRPr="00D73108">
              <w:t xml:space="preserve"> </w:t>
            </w:r>
            <w:proofErr w:type="spellStart"/>
            <w:r w:rsidRPr="00D73108">
              <w:t>öğrenciler</w:t>
            </w:r>
            <w:proofErr w:type="spellEnd"/>
            <w:r w:rsidRPr="00D73108">
              <w:t xml:space="preserve">, o derse devam </w:t>
            </w:r>
            <w:proofErr w:type="spellStart"/>
            <w:r w:rsidRPr="00D73108">
              <w:t>etmemis</w:t>
            </w:r>
            <w:proofErr w:type="spellEnd"/>
            <w:r w:rsidRPr="00D73108">
              <w:t xml:space="preserve">̧ sayılırlar, sınavlara alınmazlar ve o dersten </w:t>
            </w:r>
            <w:proofErr w:type="spellStart"/>
            <w:r w:rsidRPr="00D73108">
              <w:t>başarısız</w:t>
            </w:r>
            <w:proofErr w:type="spellEnd"/>
            <w:r w:rsidRPr="00D73108">
              <w:t xml:space="preserve"> kabul edilirler. </w:t>
            </w:r>
            <w:proofErr w:type="spellStart"/>
            <w:r w:rsidRPr="00D73108">
              <w:t>Öğrenciler</w:t>
            </w:r>
            <w:proofErr w:type="spellEnd"/>
            <w:r w:rsidRPr="00D73108">
              <w:t xml:space="preserve">, ilgili kurullarca kabul edilen </w:t>
            </w:r>
            <w:proofErr w:type="spellStart"/>
            <w:r w:rsidRPr="00D73108">
              <w:t>sağlık</w:t>
            </w:r>
            <w:proofErr w:type="spellEnd"/>
            <w:r w:rsidRPr="00D73108">
              <w:t xml:space="preserve"> raporlarının </w:t>
            </w:r>
            <w:proofErr w:type="spellStart"/>
            <w:r w:rsidRPr="00D73108">
              <w:t>kapsadığı</w:t>
            </w:r>
            <w:proofErr w:type="spellEnd"/>
            <w:r w:rsidRPr="00D73108">
              <w:t xml:space="preserve"> </w:t>
            </w:r>
            <w:proofErr w:type="spellStart"/>
            <w:r w:rsidRPr="00D73108">
              <w:t>süreler</w:t>
            </w:r>
            <w:proofErr w:type="spellEnd"/>
            <w:r w:rsidRPr="00D73108">
              <w:t xml:space="preserve"> </w:t>
            </w:r>
            <w:proofErr w:type="spellStart"/>
            <w:r w:rsidRPr="00D73108">
              <w:t>içinde</w:t>
            </w:r>
            <w:proofErr w:type="spellEnd"/>
            <w:r w:rsidRPr="00D73108">
              <w:t xml:space="preserve"> de devamsız sayılırlar. Ara sınav ve </w:t>
            </w:r>
            <w:proofErr w:type="spellStart"/>
            <w:r w:rsidRPr="00D73108">
              <w:t>dönem</w:t>
            </w:r>
            <w:proofErr w:type="spellEnd"/>
            <w:r w:rsidRPr="00D73108">
              <w:t xml:space="preserve"> </w:t>
            </w:r>
            <w:proofErr w:type="spellStart"/>
            <w:r w:rsidRPr="00D73108">
              <w:t>içi</w:t>
            </w:r>
            <w:proofErr w:type="spellEnd"/>
            <w:r w:rsidRPr="00D73108">
              <w:t xml:space="preserve"> etkinliklerden alınan notların ortalamasının </w:t>
            </w:r>
            <w:proofErr w:type="gramStart"/>
            <w:r w:rsidRPr="00D73108">
              <w:t>% 40</w:t>
            </w:r>
            <w:proofErr w:type="gramEnd"/>
            <w:r w:rsidRPr="00D73108">
              <w:t xml:space="preserve">’ı, yarıyıl sonu veya </w:t>
            </w:r>
            <w:proofErr w:type="spellStart"/>
            <w:r w:rsidRPr="00D73108">
              <w:t>bütünleme</w:t>
            </w:r>
            <w:proofErr w:type="spellEnd"/>
            <w:r w:rsidRPr="00D73108">
              <w:t xml:space="preserve"> sınav notunun % 60 katkısı alınarak ilgili </w:t>
            </w:r>
            <w:proofErr w:type="spellStart"/>
            <w:r w:rsidRPr="00D73108">
              <w:t>öğretim</w:t>
            </w:r>
            <w:proofErr w:type="spellEnd"/>
            <w:r w:rsidRPr="00D73108">
              <w:t xml:space="preserve"> elemanı tarafından belirlenir ve </w:t>
            </w:r>
            <w:proofErr w:type="spellStart"/>
            <w:r w:rsidRPr="00D73108">
              <w:t>öğretimin</w:t>
            </w:r>
            <w:proofErr w:type="spellEnd"/>
            <w:r w:rsidRPr="00D73108">
              <w:t xml:space="preserve"> ilk iki haftasında </w:t>
            </w:r>
            <w:proofErr w:type="spellStart"/>
            <w:r w:rsidRPr="00D73108">
              <w:t>öğrencilere</w:t>
            </w:r>
            <w:proofErr w:type="spellEnd"/>
            <w:r w:rsidRPr="00D73108">
              <w:t xml:space="preserve"> bildirilir. Dersin </w:t>
            </w:r>
            <w:proofErr w:type="spellStart"/>
            <w:r w:rsidRPr="00D73108">
              <w:t>öğretim</w:t>
            </w:r>
            <w:proofErr w:type="spellEnd"/>
            <w:r w:rsidRPr="00D73108">
              <w:t xml:space="preserve"> elemanı tarafından, her ders </w:t>
            </w:r>
            <w:proofErr w:type="spellStart"/>
            <w:r w:rsidRPr="00D73108">
              <w:t>için</w:t>
            </w:r>
            <w:proofErr w:type="spellEnd"/>
            <w:r w:rsidRPr="00D73108">
              <w:t xml:space="preserve"> </w:t>
            </w:r>
            <w:proofErr w:type="spellStart"/>
            <w:r w:rsidRPr="00D73108">
              <w:t>öğrencilerin</w:t>
            </w:r>
            <w:proofErr w:type="spellEnd"/>
            <w:r w:rsidRPr="00D73108">
              <w:t xml:space="preserve"> aldıkları </w:t>
            </w:r>
            <w:proofErr w:type="spellStart"/>
            <w:r w:rsidRPr="00D73108">
              <w:t>başarı</w:t>
            </w:r>
            <w:proofErr w:type="spellEnd"/>
            <w:r w:rsidRPr="00D73108">
              <w:t xml:space="preserve"> notları 100 puan </w:t>
            </w:r>
            <w:proofErr w:type="spellStart"/>
            <w:r w:rsidRPr="00D73108">
              <w:t>üzerinden</w:t>
            </w:r>
            <w:proofErr w:type="spellEnd"/>
            <w:r w:rsidRPr="00D73108">
              <w:t xml:space="preserve"> ele alınarak </w:t>
            </w:r>
            <w:proofErr w:type="spellStart"/>
            <w:r w:rsidRPr="00D73108">
              <w:t>başarı</w:t>
            </w:r>
            <w:proofErr w:type="spellEnd"/>
            <w:r w:rsidRPr="00D73108">
              <w:t xml:space="preserve"> notu </w:t>
            </w:r>
            <w:proofErr w:type="spellStart"/>
            <w:r w:rsidRPr="00D73108">
              <w:t>değerlendirme</w:t>
            </w:r>
            <w:proofErr w:type="spellEnd"/>
            <w:r w:rsidRPr="00D73108">
              <w:t xml:space="preserve"> tablosuna uygun olarak dersin yarıyıl sonu </w:t>
            </w:r>
            <w:proofErr w:type="spellStart"/>
            <w:r w:rsidRPr="00D73108">
              <w:t>başarı</w:t>
            </w:r>
            <w:proofErr w:type="spellEnd"/>
            <w:r w:rsidRPr="00D73108">
              <w:t xml:space="preserve"> notu harfli ve katsayılı not </w:t>
            </w:r>
            <w:proofErr w:type="spellStart"/>
            <w:r w:rsidRPr="00D73108">
              <w:t>biçiminde</w:t>
            </w:r>
            <w:proofErr w:type="spellEnd"/>
            <w:r w:rsidRPr="00D73108">
              <w:t xml:space="preserve">, </w:t>
            </w:r>
            <w:proofErr w:type="spellStart"/>
            <w:r w:rsidRPr="00D73108">
              <w:t>aşağıdaki</w:t>
            </w:r>
            <w:proofErr w:type="spellEnd"/>
            <w:r w:rsidRPr="00D73108">
              <w:t xml:space="preserve"> tablodaki gibi takdir edilir: </w:t>
            </w:r>
          </w:p>
          <w:p w14:paraId="047170DC" w14:textId="77777777" w:rsidR="00E43E6B" w:rsidRPr="00D73108" w:rsidRDefault="00E43E6B" w:rsidP="00E43E6B">
            <w:pPr>
              <w:spacing w:before="100" w:beforeAutospacing="1" w:after="100" w:afterAutospacing="1" w:line="360" w:lineRule="auto"/>
            </w:pPr>
            <w:r w:rsidRPr="00D73108">
              <w:t>90-100 Puan - AA (Katsayı 4.0, AKTS notu A)</w:t>
            </w:r>
            <w:r w:rsidRPr="00D73108">
              <w:br/>
              <w:t>85-89 Puan - BA (Katsayı 3.5, AKTS notu B)</w:t>
            </w:r>
            <w:r w:rsidRPr="00D73108">
              <w:br/>
              <w:t>80-84 Puan - BB (Katsayı 3.0, AKTS notu B)</w:t>
            </w:r>
            <w:r w:rsidRPr="00D73108">
              <w:br/>
              <w:t>70-79 Puan - CB (Katsayı 2.5, AKTS notu C)</w:t>
            </w:r>
            <w:r w:rsidRPr="00D73108">
              <w:br/>
              <w:t>60-69 Puan - CC (Katsayı 2.0, AKTS notu C)</w:t>
            </w:r>
            <w:r w:rsidRPr="00D73108">
              <w:br/>
              <w:t>55-59 Puan - DC (Katsayı 1.5, AKTS notu D)</w:t>
            </w:r>
            <w:r w:rsidRPr="00D73108">
              <w:br/>
              <w:t>50-54 Puan - DD (Katsayı 1.0, AKTS notu E)</w:t>
            </w:r>
            <w:r w:rsidRPr="00D73108">
              <w:br/>
              <w:t>40-49 Puan - FD (Katsayı 0.5, AKTS notu F)</w:t>
            </w:r>
            <w:r w:rsidRPr="00D73108">
              <w:br/>
              <w:t>0-39 Puan - FF (Katsayı 0, AKTS notu FX)</w:t>
            </w:r>
            <w:r w:rsidRPr="00D73108">
              <w:br/>
              <w:t>Yeterli - YE (Katsayı -, AKTS notu S)</w:t>
            </w:r>
            <w:r w:rsidRPr="00D73108">
              <w:br/>
              <w:t>Yetersiz - YS (Katsayı -, AKTS notu U)</w:t>
            </w:r>
            <w:r w:rsidRPr="00D73108">
              <w:br/>
              <w:t xml:space="preserve">Devamsız - DS (Katsayı 0(Kredili dersler </w:t>
            </w:r>
            <w:proofErr w:type="spellStart"/>
            <w:r w:rsidRPr="00D73108">
              <w:t>için</w:t>
            </w:r>
            <w:proofErr w:type="spellEnd"/>
            <w:r w:rsidRPr="00D73108">
              <w:t xml:space="preserve">), AKTS notu NA) </w:t>
            </w:r>
          </w:p>
          <w:p w14:paraId="0F036BA9" w14:textId="77777777" w:rsidR="00E43E6B" w:rsidRDefault="00E43E6B" w:rsidP="00E43E6B">
            <w:pPr>
              <w:spacing w:before="100" w:beforeAutospacing="1" w:after="100" w:afterAutospacing="1"/>
              <w:jc w:val="both"/>
            </w:pPr>
            <w:r w:rsidRPr="00D73108">
              <w:t xml:space="preserve">Buna </w:t>
            </w:r>
            <w:proofErr w:type="spellStart"/>
            <w:r w:rsidRPr="00D73108">
              <w:t>göre</w:t>
            </w:r>
            <w:proofErr w:type="spellEnd"/>
            <w:r w:rsidRPr="00D73108">
              <w:t xml:space="preserve"> </w:t>
            </w:r>
            <w:proofErr w:type="spellStart"/>
            <w:r w:rsidRPr="00D73108">
              <w:t>öğrenci</w:t>
            </w:r>
            <w:proofErr w:type="spellEnd"/>
            <w:r w:rsidRPr="00D73108">
              <w:t>;</w:t>
            </w:r>
          </w:p>
          <w:p w14:paraId="1145F92A" w14:textId="77777777" w:rsidR="00E43E6B" w:rsidRPr="00D73108" w:rsidRDefault="00E43E6B" w:rsidP="00E43E6B">
            <w:pPr>
              <w:spacing w:before="100" w:beforeAutospacing="1" w:after="100" w:afterAutospacing="1" w:line="360" w:lineRule="auto"/>
            </w:pPr>
            <w:r w:rsidRPr="00D73108">
              <w:br/>
              <w:t xml:space="preserve">a) (AA), (BA), (BB), (CB) veya (CC) notlarından birini </w:t>
            </w:r>
            <w:proofErr w:type="spellStart"/>
            <w:r w:rsidRPr="00D73108">
              <w:t>almıs</w:t>
            </w:r>
            <w:proofErr w:type="spellEnd"/>
            <w:r w:rsidRPr="00D73108">
              <w:t xml:space="preserve">̧ ise o dersi </w:t>
            </w:r>
            <w:proofErr w:type="spellStart"/>
            <w:r w:rsidRPr="00D73108">
              <w:t>başarmıs</w:t>
            </w:r>
            <w:proofErr w:type="spellEnd"/>
            <w:r w:rsidRPr="00D73108">
              <w:t>̧ sayılır.</w:t>
            </w:r>
            <w:r w:rsidRPr="00D73108">
              <w:br/>
            </w:r>
            <w:r w:rsidRPr="00D73108">
              <w:lastRenderedPageBreak/>
              <w:t xml:space="preserve">b) (DC) veya (DD) notlarından birini </w:t>
            </w:r>
            <w:proofErr w:type="spellStart"/>
            <w:r w:rsidRPr="00D73108">
              <w:t>almıs</w:t>
            </w:r>
            <w:proofErr w:type="spellEnd"/>
            <w:r w:rsidRPr="00D73108">
              <w:t>̧ ise o dersi “</w:t>
            </w:r>
            <w:proofErr w:type="spellStart"/>
            <w:r w:rsidRPr="00D73108">
              <w:t>koşullu</w:t>
            </w:r>
            <w:proofErr w:type="spellEnd"/>
            <w:r w:rsidRPr="00D73108">
              <w:t xml:space="preserve">” </w:t>
            </w:r>
            <w:proofErr w:type="spellStart"/>
            <w:r w:rsidRPr="00D73108">
              <w:t>başarmıs</w:t>
            </w:r>
            <w:proofErr w:type="spellEnd"/>
            <w:r w:rsidRPr="00D73108">
              <w:t>̧ sayılır.</w:t>
            </w:r>
            <w:r w:rsidRPr="00D73108">
              <w:br/>
              <w:t xml:space="preserve">c) (FD) ve (FF) notlarından birini </w:t>
            </w:r>
            <w:proofErr w:type="spellStart"/>
            <w:r w:rsidRPr="00D73108">
              <w:t>almıs</w:t>
            </w:r>
            <w:proofErr w:type="spellEnd"/>
            <w:r w:rsidRPr="00D73108">
              <w:t xml:space="preserve">̧ ise o dersi </w:t>
            </w:r>
            <w:proofErr w:type="spellStart"/>
            <w:r w:rsidRPr="00D73108">
              <w:t>başaramamıs</w:t>
            </w:r>
            <w:proofErr w:type="spellEnd"/>
            <w:r w:rsidRPr="00D73108">
              <w:t>̧ sayılır.</w:t>
            </w:r>
            <w:r w:rsidRPr="00D73108">
              <w:br/>
              <w:t xml:space="preserve">d) Kredisiz olan dersler ile stajların devamsızlık ve </w:t>
            </w:r>
            <w:proofErr w:type="spellStart"/>
            <w:r w:rsidRPr="00D73108">
              <w:t>başarı</w:t>
            </w:r>
            <w:proofErr w:type="spellEnd"/>
            <w:r w:rsidRPr="00D73108">
              <w:t xml:space="preserve"> </w:t>
            </w:r>
            <w:proofErr w:type="spellStart"/>
            <w:r w:rsidRPr="00D73108">
              <w:t>değerlendirmelerinde</w:t>
            </w:r>
            <w:proofErr w:type="spellEnd"/>
            <w:r w:rsidRPr="00D73108">
              <w:t>; (YE) yeterli, (YS) yetersiz, (DS) devamsız sayılır.</w:t>
            </w:r>
            <w:r w:rsidRPr="00D73108">
              <w:br/>
              <w:t xml:space="preserve">e) Girmeye hak </w:t>
            </w:r>
            <w:proofErr w:type="spellStart"/>
            <w:r w:rsidRPr="00D73108">
              <w:t>etmediği</w:t>
            </w:r>
            <w:proofErr w:type="spellEnd"/>
            <w:r w:rsidRPr="00D73108">
              <w:t xml:space="preserve"> bir sınava girmesi sonucunda </w:t>
            </w:r>
            <w:proofErr w:type="spellStart"/>
            <w:r w:rsidRPr="00D73108">
              <w:t>aldığı</w:t>
            </w:r>
            <w:proofErr w:type="spellEnd"/>
            <w:r w:rsidRPr="00D73108">
              <w:t xml:space="preserve"> not iptal edilir. </w:t>
            </w:r>
          </w:p>
          <w:p w14:paraId="44746E65" w14:textId="77777777" w:rsidR="00E43E6B" w:rsidRPr="00D73108" w:rsidRDefault="00E43E6B" w:rsidP="00E43E6B">
            <w:pPr>
              <w:spacing w:before="100" w:beforeAutospacing="1" w:after="100" w:afterAutospacing="1" w:line="360" w:lineRule="auto"/>
              <w:ind w:firstLine="720"/>
              <w:jc w:val="both"/>
            </w:pPr>
            <w:r w:rsidRPr="00D73108">
              <w:t xml:space="preserve">2547 sayılı Kanunun 5 inci maddesinin birinci fıkrasının (ı) bendinde belirtilen ortak zorunlu derslerinden alınan (YE) ve (YS) notları ile kredisiz dersler </w:t>
            </w:r>
            <w:proofErr w:type="spellStart"/>
            <w:r w:rsidRPr="00D73108">
              <w:t>için</w:t>
            </w:r>
            <w:proofErr w:type="spellEnd"/>
            <w:r w:rsidRPr="00D73108">
              <w:t xml:space="preserve"> (DS) notları </w:t>
            </w:r>
            <w:proofErr w:type="spellStart"/>
            <w:r w:rsidRPr="00D73108">
              <w:t>ağırlıklı</w:t>
            </w:r>
            <w:proofErr w:type="spellEnd"/>
            <w:r w:rsidRPr="00D73108">
              <w:t xml:space="preserve"> not ortalamasının hesabında dikkate alınmazlar; ancak kredili derslerde (DS)’</w:t>
            </w:r>
            <w:proofErr w:type="spellStart"/>
            <w:r w:rsidRPr="00D73108">
              <w:t>nin</w:t>
            </w:r>
            <w:proofErr w:type="spellEnd"/>
            <w:r w:rsidRPr="00D73108">
              <w:t xml:space="preserve"> </w:t>
            </w:r>
            <w:proofErr w:type="spellStart"/>
            <w:r w:rsidRPr="00D73108">
              <w:t>karşılığı</w:t>
            </w:r>
            <w:proofErr w:type="spellEnd"/>
            <w:r w:rsidRPr="00D73108">
              <w:t xml:space="preserve"> 0.00 sayılır. Bir dersten </w:t>
            </w:r>
            <w:proofErr w:type="spellStart"/>
            <w:r w:rsidRPr="00D73108">
              <w:t>başarılı</w:t>
            </w:r>
            <w:proofErr w:type="spellEnd"/>
            <w:r w:rsidRPr="00D73108">
              <w:t xml:space="preserve"> sayılabilmek </w:t>
            </w:r>
            <w:proofErr w:type="spellStart"/>
            <w:r w:rsidRPr="00D73108">
              <w:t>için</w:t>
            </w:r>
            <w:proofErr w:type="spellEnd"/>
            <w:r w:rsidRPr="00D73108">
              <w:t xml:space="preserve"> </w:t>
            </w:r>
            <w:proofErr w:type="spellStart"/>
            <w:r w:rsidRPr="00D73108">
              <w:t>diğer</w:t>
            </w:r>
            <w:proofErr w:type="spellEnd"/>
            <w:r w:rsidRPr="00D73108">
              <w:t xml:space="preserve"> </w:t>
            </w:r>
            <w:proofErr w:type="spellStart"/>
            <w:r w:rsidRPr="00D73108">
              <w:t>şartlara</w:t>
            </w:r>
            <w:proofErr w:type="spellEnd"/>
            <w:r w:rsidRPr="00D73108">
              <w:t xml:space="preserve"> ek olarak o dersin yarıyıl sonu veya </w:t>
            </w:r>
            <w:proofErr w:type="spellStart"/>
            <w:r w:rsidRPr="00D73108">
              <w:t>bütünleme</w:t>
            </w:r>
            <w:proofErr w:type="spellEnd"/>
            <w:r w:rsidRPr="00D73108">
              <w:t xml:space="preserve"> sınavından en az 50 puan almak gerekir, alamayanlar not ortalaması ne olursa olsun </w:t>
            </w:r>
            <w:proofErr w:type="spellStart"/>
            <w:r w:rsidRPr="00D73108">
              <w:t>başarısız</w:t>
            </w:r>
            <w:proofErr w:type="spellEnd"/>
            <w:r w:rsidRPr="00D73108">
              <w:t xml:space="preserve"> (FD ve altı) sayılır. </w:t>
            </w:r>
          </w:p>
          <w:p w14:paraId="0AFB9434" w14:textId="163AC9D5" w:rsidR="008C1A2B" w:rsidRPr="00E43E6B" w:rsidRDefault="00E43E6B" w:rsidP="00E43E6B">
            <w:pPr>
              <w:spacing w:before="100" w:beforeAutospacing="1" w:after="100" w:afterAutospacing="1" w:line="360" w:lineRule="auto"/>
              <w:ind w:firstLine="720"/>
              <w:jc w:val="both"/>
            </w:pPr>
            <w:proofErr w:type="spellStart"/>
            <w:r w:rsidRPr="00D73108">
              <w:t>Böylelikle</w:t>
            </w:r>
            <w:proofErr w:type="spellEnd"/>
            <w:r w:rsidRPr="00D73108">
              <w:t xml:space="preserve"> </w:t>
            </w:r>
            <w:proofErr w:type="spellStart"/>
            <w:r w:rsidRPr="00D73108">
              <w:t>öğrencilerimizin</w:t>
            </w:r>
            <w:proofErr w:type="spellEnd"/>
            <w:r w:rsidRPr="00D73108">
              <w:t xml:space="preserve"> </w:t>
            </w:r>
            <w:proofErr w:type="spellStart"/>
            <w:r w:rsidRPr="00D73108">
              <w:t>başarı</w:t>
            </w:r>
            <w:proofErr w:type="spellEnd"/>
            <w:r w:rsidRPr="00D73108">
              <w:t xml:space="preserve"> durumları, </w:t>
            </w:r>
            <w:proofErr w:type="spellStart"/>
            <w:r w:rsidRPr="00D73108">
              <w:t>üniversitemiz</w:t>
            </w:r>
            <w:proofErr w:type="spellEnd"/>
            <w:r w:rsidRPr="00D73108">
              <w:t xml:space="preserve"> sınav </w:t>
            </w:r>
            <w:proofErr w:type="spellStart"/>
            <w:r w:rsidRPr="00D73108">
              <w:t>yönetmeliğinin</w:t>
            </w:r>
            <w:proofErr w:type="spellEnd"/>
            <w:r w:rsidRPr="00D73108">
              <w:t xml:space="preserve"> 22. maddesine </w:t>
            </w:r>
            <w:proofErr w:type="spellStart"/>
            <w:r w:rsidRPr="00D73108">
              <w:t>göre</w:t>
            </w:r>
            <w:proofErr w:type="spellEnd"/>
            <w:r w:rsidRPr="00D73108">
              <w:t xml:space="preserve"> derslerden </w:t>
            </w:r>
            <w:proofErr w:type="spellStart"/>
            <w:r w:rsidRPr="00D73108">
              <w:t>almıs</w:t>
            </w:r>
            <w:proofErr w:type="spellEnd"/>
            <w:r w:rsidRPr="00D73108">
              <w:t>̧ oldukları notlar ve derslerin kredileri ile hesaplanan “Yarıyıl/</w:t>
            </w:r>
            <w:proofErr w:type="spellStart"/>
            <w:r w:rsidRPr="00D73108">
              <w:t>Dönem</w:t>
            </w:r>
            <w:proofErr w:type="spellEnd"/>
            <w:r w:rsidRPr="00D73108">
              <w:t xml:space="preserve"> Not Ortalaması (DNO)” ve “Genel Not Ortalaması (GNO)” </w:t>
            </w:r>
            <w:proofErr w:type="spellStart"/>
            <w:r w:rsidRPr="00D73108">
              <w:t>değerleriyle</w:t>
            </w:r>
            <w:proofErr w:type="spellEnd"/>
            <w:r w:rsidRPr="00D73108">
              <w:t xml:space="preserve"> </w:t>
            </w:r>
            <w:proofErr w:type="spellStart"/>
            <w:r w:rsidRPr="00D73108">
              <w:t>izlenmis</w:t>
            </w:r>
            <w:proofErr w:type="spellEnd"/>
            <w:r w:rsidRPr="00D73108">
              <w:t xml:space="preserve">̧ olur. DNO bir yarıyılda aldıkları derslerin her birinin kredisi ile bu derslerden alınan notların </w:t>
            </w:r>
            <w:proofErr w:type="spellStart"/>
            <w:r w:rsidRPr="00D73108">
              <w:t>çarpımları</w:t>
            </w:r>
            <w:proofErr w:type="spellEnd"/>
            <w:r w:rsidRPr="00D73108">
              <w:t xml:space="preserve"> toplamının aynı derslerin kredi toplamına </w:t>
            </w:r>
            <w:proofErr w:type="spellStart"/>
            <w:r w:rsidRPr="00D73108">
              <w:t>bölünmesi</w:t>
            </w:r>
            <w:proofErr w:type="spellEnd"/>
            <w:r w:rsidRPr="00D73108">
              <w:t xml:space="preserve">, GNO ise </w:t>
            </w:r>
            <w:proofErr w:type="spellStart"/>
            <w:r w:rsidRPr="00D73108">
              <w:t>tüm</w:t>
            </w:r>
            <w:proofErr w:type="spellEnd"/>
            <w:r w:rsidRPr="00D73108">
              <w:t xml:space="preserve"> yarıyıllarda aldıkları derslerin her birinin kredisi ile bu derslerden alınan notların </w:t>
            </w:r>
            <w:proofErr w:type="spellStart"/>
            <w:r w:rsidRPr="00D73108">
              <w:t>çarpımları</w:t>
            </w:r>
            <w:proofErr w:type="spellEnd"/>
            <w:r w:rsidRPr="00D73108">
              <w:t xml:space="preserve"> toplamının </w:t>
            </w:r>
            <w:proofErr w:type="spellStart"/>
            <w:r w:rsidRPr="00D73108">
              <w:t>tüm</w:t>
            </w:r>
            <w:proofErr w:type="spellEnd"/>
            <w:r w:rsidRPr="00D73108">
              <w:t xml:space="preserve"> derslerin kredi toplamına </w:t>
            </w:r>
            <w:proofErr w:type="spellStart"/>
            <w:r w:rsidRPr="00D73108">
              <w:t>bölünmesi</w:t>
            </w:r>
            <w:proofErr w:type="spellEnd"/>
            <w:r w:rsidRPr="00D73108">
              <w:t xml:space="preserve"> ile elde edilir. 27/09/2016 tarihli ve 29840 sayılı </w:t>
            </w:r>
            <w:proofErr w:type="gramStart"/>
            <w:r w:rsidRPr="00D73108">
              <w:t>Resmi</w:t>
            </w:r>
            <w:proofErr w:type="gramEnd"/>
            <w:r w:rsidRPr="00D73108">
              <w:t xml:space="preserve"> </w:t>
            </w:r>
            <w:proofErr w:type="spellStart"/>
            <w:r w:rsidRPr="00D73108">
              <w:t>Gazete’de</w:t>
            </w:r>
            <w:proofErr w:type="spellEnd"/>
            <w:r w:rsidRPr="00D73108">
              <w:t xml:space="preserve"> yayınlanan yeni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w:t>
            </w:r>
            <w:proofErr w:type="spellStart"/>
            <w:r w:rsidRPr="00D73108">
              <w:t>Önlisans</w:t>
            </w:r>
            <w:proofErr w:type="spellEnd"/>
            <w:r w:rsidRPr="00D73108">
              <w:t xml:space="preserve">- Lisans </w:t>
            </w:r>
            <w:proofErr w:type="spellStart"/>
            <w:r w:rsidRPr="00D73108">
              <w:t>Eğitim</w:t>
            </w:r>
            <w:proofErr w:type="spellEnd"/>
            <w:r w:rsidRPr="00D73108">
              <w:t xml:space="preserve"> </w:t>
            </w:r>
            <w:proofErr w:type="spellStart"/>
            <w:r w:rsidRPr="00D73108">
              <w:t>Öğretim</w:t>
            </w:r>
            <w:proofErr w:type="spellEnd"/>
            <w:r w:rsidRPr="00D73108">
              <w:t xml:space="preserve"> Ve Sınav </w:t>
            </w:r>
            <w:proofErr w:type="spellStart"/>
            <w:r w:rsidRPr="00D73108">
              <w:t>Yönetmeliği</w:t>
            </w:r>
            <w:proofErr w:type="spellEnd"/>
            <w:r w:rsidRPr="00D73108">
              <w:t xml:space="preserve"> uyarınca 2014 ve sonrası kayıtlı </w:t>
            </w:r>
            <w:proofErr w:type="spellStart"/>
            <w:r w:rsidRPr="00D73108">
              <w:t>öğrenciler</w:t>
            </w:r>
            <w:proofErr w:type="spellEnd"/>
            <w:r w:rsidRPr="00D73108">
              <w:t xml:space="preserve"> </w:t>
            </w:r>
            <w:proofErr w:type="spellStart"/>
            <w:r w:rsidRPr="00D73108">
              <w:t>için</w:t>
            </w:r>
            <w:proofErr w:type="spellEnd"/>
            <w:r w:rsidRPr="00D73108">
              <w:t xml:space="preserve"> </w:t>
            </w:r>
            <w:proofErr w:type="spellStart"/>
            <w:r w:rsidRPr="00D73108">
              <w:t>şu</w:t>
            </w:r>
            <w:proofErr w:type="spellEnd"/>
            <w:r w:rsidRPr="00D73108">
              <w:t xml:space="preserve"> </w:t>
            </w:r>
            <w:proofErr w:type="spellStart"/>
            <w:r w:rsidRPr="00D73108">
              <w:t>hüküm</w:t>
            </w:r>
            <w:proofErr w:type="spellEnd"/>
            <w:r w:rsidRPr="00D73108">
              <w:t xml:space="preserve"> uygulanır: “(DC) veya (DD) notlarından birini </w:t>
            </w:r>
            <w:proofErr w:type="spellStart"/>
            <w:r w:rsidRPr="00D73108">
              <w:t>almıs</w:t>
            </w:r>
            <w:proofErr w:type="spellEnd"/>
            <w:r w:rsidRPr="00D73108">
              <w:t xml:space="preserve">̧ ve </w:t>
            </w:r>
            <w:proofErr w:type="spellStart"/>
            <w:r w:rsidRPr="00D73108">
              <w:t>GNO’su</w:t>
            </w:r>
            <w:proofErr w:type="spellEnd"/>
            <w:r w:rsidRPr="00D73108">
              <w:t xml:space="preserve"> 2.00 ve </w:t>
            </w:r>
            <w:proofErr w:type="spellStart"/>
            <w:r w:rsidRPr="00D73108">
              <w:t>üzeri</w:t>
            </w:r>
            <w:proofErr w:type="spellEnd"/>
            <w:r w:rsidRPr="00D73108">
              <w:t xml:space="preserve"> ise </w:t>
            </w:r>
            <w:proofErr w:type="spellStart"/>
            <w:r w:rsidRPr="00D73108">
              <w:t>koşullu</w:t>
            </w:r>
            <w:proofErr w:type="spellEnd"/>
            <w:r w:rsidRPr="00D73108">
              <w:t xml:space="preserve"> </w:t>
            </w:r>
            <w:proofErr w:type="spellStart"/>
            <w:r w:rsidRPr="00D73108">
              <w:t>başarılı</w:t>
            </w:r>
            <w:proofErr w:type="spellEnd"/>
            <w:r w:rsidRPr="00D73108">
              <w:t xml:space="preserve"> sayılır; (DC) veya (DD) notlarından birini </w:t>
            </w:r>
            <w:proofErr w:type="spellStart"/>
            <w:r w:rsidRPr="00D73108">
              <w:t>almıs</w:t>
            </w:r>
            <w:proofErr w:type="spellEnd"/>
            <w:r w:rsidRPr="00D73108">
              <w:t xml:space="preserve">̧ ve </w:t>
            </w:r>
            <w:proofErr w:type="spellStart"/>
            <w:r w:rsidRPr="00D73108">
              <w:t>GNO’su</w:t>
            </w:r>
            <w:proofErr w:type="spellEnd"/>
            <w:r w:rsidRPr="00D73108">
              <w:t xml:space="preserve"> 2.00’ın altında ise </w:t>
            </w:r>
            <w:proofErr w:type="spellStart"/>
            <w:r w:rsidRPr="00D73108">
              <w:t>koşullu</w:t>
            </w:r>
            <w:proofErr w:type="spellEnd"/>
            <w:r w:rsidRPr="00D73108">
              <w:t xml:space="preserve"> </w:t>
            </w:r>
            <w:proofErr w:type="spellStart"/>
            <w:r w:rsidRPr="00D73108">
              <w:t>başarısız</w:t>
            </w:r>
            <w:proofErr w:type="spellEnd"/>
            <w:r w:rsidRPr="00D73108">
              <w:t xml:space="preserve"> sayılır.” </w:t>
            </w:r>
          </w:p>
          <w:p w14:paraId="7071346D"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7862D4F4" w14:textId="77777777" w:rsidTr="00C53E17">
        <w:tc>
          <w:tcPr>
            <w:tcW w:w="9062" w:type="dxa"/>
            <w:gridSpan w:val="2"/>
          </w:tcPr>
          <w:p w14:paraId="77BA1F03" w14:textId="77777777"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81AAADC" w14:textId="77777777" w:rsidR="00E43E6B" w:rsidRPr="00D73108" w:rsidRDefault="00E43E6B" w:rsidP="00E43E6B">
            <w:pPr>
              <w:pStyle w:val="NormalWeb"/>
              <w:spacing w:line="360" w:lineRule="auto"/>
              <w:jc w:val="both"/>
            </w:pPr>
            <w:r w:rsidRPr="00D73108">
              <w:rPr>
                <w:bCs/>
              </w:rPr>
              <w:t>Kanıt Linkleri</w:t>
            </w:r>
            <w:r w:rsidRPr="00D73108">
              <w:rPr>
                <w:b/>
              </w:rPr>
              <w:t xml:space="preserve">: </w:t>
            </w:r>
            <w:r w:rsidRPr="00D73108">
              <w:rPr>
                <w:color w:val="0000FF"/>
                <w:sz w:val="22"/>
                <w:szCs w:val="22"/>
              </w:rPr>
              <w:t xml:space="preserve">http://ogrenciisleri.comu.edu.tr/mevzuat.html </w:t>
            </w:r>
          </w:p>
          <w:p w14:paraId="3AFF1D7A" w14:textId="77777777" w:rsidR="00E43E6B" w:rsidRPr="00890EE9" w:rsidRDefault="00E43E6B" w:rsidP="00C53E17">
            <w:pPr>
              <w:jc w:val="both"/>
              <w:rPr>
                <w:rFonts w:ascii="Times New Roman" w:hAnsi="Times New Roman" w:cs="Times New Roman"/>
                <w:b/>
                <w:color w:val="000000" w:themeColor="text1"/>
                <w:sz w:val="24"/>
                <w:szCs w:val="24"/>
              </w:rPr>
            </w:pPr>
          </w:p>
          <w:p w14:paraId="3A44B1B9"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70857A88" w14:textId="77777777" w:rsidTr="00C53E17">
        <w:tc>
          <w:tcPr>
            <w:tcW w:w="1413" w:type="dxa"/>
          </w:tcPr>
          <w:p w14:paraId="0290912D"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F1E1AA0"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40F05D92"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604274BE" w14:textId="1D296085"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4BBAA79F" w14:textId="77777777" w:rsidR="00146E30" w:rsidRPr="00890EE9" w:rsidRDefault="00146E30" w:rsidP="00C53E17">
      <w:pPr>
        <w:jc w:val="both"/>
        <w:rPr>
          <w:rFonts w:ascii="Times New Roman" w:hAnsi="Times New Roman" w:cs="Times New Roman"/>
          <w:color w:val="000000" w:themeColor="text1"/>
          <w:sz w:val="24"/>
          <w:szCs w:val="24"/>
        </w:rPr>
      </w:pPr>
    </w:p>
    <w:p w14:paraId="52BD4E1C"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eGrid"/>
        <w:tblW w:w="0" w:type="auto"/>
        <w:tblLook w:val="04A0" w:firstRow="1" w:lastRow="0" w:firstColumn="1" w:lastColumn="0" w:noHBand="0" w:noVBand="1"/>
      </w:tblPr>
      <w:tblGrid>
        <w:gridCol w:w="1413"/>
        <w:gridCol w:w="7649"/>
      </w:tblGrid>
      <w:tr w:rsidR="00C53E17" w:rsidRPr="00890EE9" w14:paraId="733AD7B5" w14:textId="77777777" w:rsidTr="00C53E17">
        <w:tc>
          <w:tcPr>
            <w:tcW w:w="9062" w:type="dxa"/>
            <w:gridSpan w:val="2"/>
          </w:tcPr>
          <w:p w14:paraId="75F65053" w14:textId="77777777" w:rsidR="00E43E6B" w:rsidRPr="00D73108" w:rsidRDefault="00E43E6B" w:rsidP="00E43E6B">
            <w:pPr>
              <w:pStyle w:val="Heading2"/>
              <w:spacing w:line="360" w:lineRule="auto"/>
              <w:jc w:val="both"/>
            </w:pPr>
            <w:bookmarkStart w:id="18" w:name="_Toc82724008"/>
            <w:r w:rsidRPr="00D73108">
              <w:lastRenderedPageBreak/>
              <w:t>Programdan Mezuniyet</w:t>
            </w:r>
            <w:r w:rsidRPr="00D73108">
              <w:rPr>
                <w:spacing w:val="-5"/>
              </w:rPr>
              <w:t xml:space="preserve"> </w:t>
            </w:r>
            <w:r w:rsidRPr="00D73108">
              <w:t>Koşulları</w:t>
            </w:r>
            <w:bookmarkEnd w:id="18"/>
          </w:p>
          <w:p w14:paraId="057486E1" w14:textId="77777777" w:rsidR="00E43E6B" w:rsidRPr="00D73108" w:rsidRDefault="00E43E6B" w:rsidP="00E43E6B">
            <w:pPr>
              <w:spacing w:before="100" w:beforeAutospacing="1" w:after="100" w:afterAutospacing="1" w:line="360" w:lineRule="auto"/>
              <w:ind w:firstLine="720"/>
              <w:jc w:val="both"/>
            </w:pPr>
            <w:r w:rsidRPr="00D73108">
              <w:t xml:space="preserve">Eğitim Fakültesi’nde ilgili </w:t>
            </w:r>
            <w:proofErr w:type="spellStart"/>
            <w:r w:rsidRPr="00D73108">
              <w:t>bölüm</w:t>
            </w:r>
            <w:proofErr w:type="spellEnd"/>
            <w:r w:rsidRPr="00D73108">
              <w:t xml:space="preserve"> </w:t>
            </w:r>
            <w:proofErr w:type="spellStart"/>
            <w:r w:rsidRPr="00D73108">
              <w:t>başkanlıklarından</w:t>
            </w:r>
            <w:proofErr w:type="spellEnd"/>
            <w:r w:rsidRPr="00D73108">
              <w:t xml:space="preserve"> </w:t>
            </w:r>
            <w:proofErr w:type="spellStart"/>
            <w:r w:rsidRPr="00D73108">
              <w:t>oluşan</w:t>
            </w:r>
            <w:proofErr w:type="spellEnd"/>
            <w:r w:rsidRPr="00D73108">
              <w:t xml:space="preserve"> mezuniyet kriterleri belirleme ve mezuniyet komisyonu bulunmaktadır. Bir </w:t>
            </w:r>
            <w:proofErr w:type="spellStart"/>
            <w:r w:rsidRPr="00D73108">
              <w:t>öğrencinin</w:t>
            </w:r>
            <w:proofErr w:type="spellEnd"/>
            <w:r w:rsidRPr="00D73108">
              <w:t xml:space="preserve"> </w:t>
            </w:r>
            <w:proofErr w:type="spellStart"/>
            <w:r w:rsidRPr="00D73108">
              <w:t>öğrenimini</w:t>
            </w:r>
            <w:proofErr w:type="spellEnd"/>
            <w:r w:rsidRPr="00D73108">
              <w:t xml:space="preserve"> </w:t>
            </w:r>
            <w:proofErr w:type="spellStart"/>
            <w:r w:rsidRPr="00D73108">
              <w:t>başarı</w:t>
            </w:r>
            <w:proofErr w:type="spellEnd"/>
            <w:r w:rsidRPr="00D73108">
              <w:t xml:space="preserve"> ile bitirerek Fen Bilgisi Eğitimi programından lisans derecesi elde edebilmesi </w:t>
            </w:r>
            <w:proofErr w:type="spellStart"/>
            <w:r w:rsidRPr="00D73108">
              <w:t>için</w:t>
            </w:r>
            <w:proofErr w:type="spellEnd"/>
            <w:r w:rsidRPr="00D73108">
              <w:t xml:space="preserve"> programda alması gereken zorunlu ve </w:t>
            </w:r>
            <w:proofErr w:type="spellStart"/>
            <w:r w:rsidRPr="00D73108">
              <w:t>seçimlik</w:t>
            </w:r>
            <w:proofErr w:type="spellEnd"/>
            <w:r w:rsidRPr="00D73108">
              <w:t xml:space="preserve"> derslerin (240 ATKS </w:t>
            </w:r>
            <w:proofErr w:type="spellStart"/>
            <w:r w:rsidRPr="00D73108">
              <w:t>karşılığı</w:t>
            </w:r>
            <w:proofErr w:type="spellEnd"/>
            <w:r w:rsidRPr="00D73108">
              <w:t xml:space="preserve">) </w:t>
            </w:r>
            <w:proofErr w:type="spellStart"/>
            <w:r w:rsidRPr="00D73108">
              <w:t>tümünden</w:t>
            </w:r>
            <w:proofErr w:type="spellEnd"/>
            <w:r w:rsidRPr="00D73108">
              <w:t xml:space="preserve"> </w:t>
            </w:r>
            <w:proofErr w:type="spellStart"/>
            <w:r w:rsidRPr="00D73108">
              <w:t>başarılı</w:t>
            </w:r>
            <w:proofErr w:type="spellEnd"/>
            <w:r w:rsidRPr="00D73108">
              <w:t xml:space="preserve"> olması ve kredisiz ders notlarının (YE) olması zorunludur. Ayrıca her </w:t>
            </w:r>
            <w:proofErr w:type="spellStart"/>
            <w:r w:rsidRPr="00D73108">
              <w:t>öğrenci</w:t>
            </w:r>
            <w:proofErr w:type="spellEnd"/>
            <w:r w:rsidRPr="00D73108">
              <w:t xml:space="preserve"> Öğretmenlik Uygulaması dersini tamamlamak zorundadır. </w:t>
            </w:r>
            <w:proofErr w:type="spellStart"/>
            <w:r w:rsidRPr="00D73108">
              <w:t>GNO’su</w:t>
            </w:r>
            <w:proofErr w:type="spellEnd"/>
            <w:r w:rsidRPr="00D73108">
              <w:t xml:space="preserve"> 2.00 ve </w:t>
            </w:r>
            <w:proofErr w:type="spellStart"/>
            <w:r w:rsidRPr="00D73108">
              <w:t>üzerinde</w:t>
            </w:r>
            <w:proofErr w:type="spellEnd"/>
            <w:r w:rsidRPr="00D73108">
              <w:t xml:space="preserve"> olan </w:t>
            </w:r>
            <w:proofErr w:type="spellStart"/>
            <w:r w:rsidRPr="00D73108">
              <w:t>öğrenciler</w:t>
            </w:r>
            <w:proofErr w:type="spellEnd"/>
            <w:r w:rsidRPr="00D73108">
              <w:t xml:space="preserve"> </w:t>
            </w:r>
            <w:proofErr w:type="spellStart"/>
            <w:r w:rsidRPr="00D73108">
              <w:t>koşullu</w:t>
            </w:r>
            <w:proofErr w:type="spellEnd"/>
            <w:r w:rsidRPr="00D73108">
              <w:t xml:space="preserve"> </w:t>
            </w:r>
            <w:proofErr w:type="spellStart"/>
            <w:r w:rsidRPr="00D73108">
              <w:t>başarılı</w:t>
            </w:r>
            <w:proofErr w:type="spellEnd"/>
            <w:r w:rsidRPr="00D73108">
              <w:t xml:space="preserve"> derslerden de </w:t>
            </w:r>
            <w:proofErr w:type="spellStart"/>
            <w:r w:rsidRPr="00D73108">
              <w:t>başarılı</w:t>
            </w:r>
            <w:proofErr w:type="spellEnd"/>
            <w:r w:rsidRPr="00D73108">
              <w:t xml:space="preserve"> kabul edilirler. Mezun olabilmek </w:t>
            </w:r>
            <w:proofErr w:type="spellStart"/>
            <w:r w:rsidRPr="00D73108">
              <w:t>için</w:t>
            </w:r>
            <w:proofErr w:type="spellEnd"/>
            <w:r w:rsidRPr="00D73108">
              <w:t xml:space="preserve"> </w:t>
            </w:r>
            <w:proofErr w:type="spellStart"/>
            <w:r w:rsidRPr="00D73108">
              <w:t>öğrenciler</w:t>
            </w:r>
            <w:proofErr w:type="spellEnd"/>
            <w:r w:rsidRPr="00D73108">
              <w:t xml:space="preserve"> 120 AKTS kredisini mutlaka tamamlamalıdırlar. Bir </w:t>
            </w:r>
            <w:proofErr w:type="spellStart"/>
            <w:r w:rsidRPr="00D73108">
              <w:t>öğrencinin</w:t>
            </w:r>
            <w:proofErr w:type="spellEnd"/>
            <w:r w:rsidRPr="00D73108">
              <w:t xml:space="preserve"> </w:t>
            </w:r>
            <w:proofErr w:type="spellStart"/>
            <w:r w:rsidRPr="00D73108">
              <w:t>GNO’su</w:t>
            </w:r>
            <w:proofErr w:type="spellEnd"/>
            <w:r w:rsidRPr="00D73108">
              <w:t xml:space="preserve"> aynı zamanda mezuniyet not ortalamasıdır. Ayrıca; </w:t>
            </w:r>
          </w:p>
          <w:p w14:paraId="626709A1" w14:textId="77777777" w:rsidR="00E43E6B" w:rsidRPr="00D73108" w:rsidRDefault="00E43E6B" w:rsidP="00E43E6B">
            <w:pPr>
              <w:spacing w:before="100" w:beforeAutospacing="1" w:after="100" w:afterAutospacing="1" w:line="360" w:lineRule="auto"/>
              <w:jc w:val="both"/>
            </w:pPr>
            <w:r w:rsidRPr="00D73108">
              <w:t xml:space="preserve">a) Bir </w:t>
            </w:r>
            <w:proofErr w:type="spellStart"/>
            <w:r w:rsidRPr="00D73108">
              <w:t>öğretim</w:t>
            </w:r>
            <w:proofErr w:type="spellEnd"/>
            <w:r w:rsidRPr="00D73108">
              <w:t xml:space="preserve"> yılı boyunca </w:t>
            </w:r>
            <w:proofErr w:type="spellStart"/>
            <w:r w:rsidRPr="00D73108">
              <w:t>tüm</w:t>
            </w:r>
            <w:proofErr w:type="spellEnd"/>
            <w:r w:rsidRPr="00D73108">
              <w:t xml:space="preserve"> dersleri almak, devam </w:t>
            </w:r>
            <w:proofErr w:type="spellStart"/>
            <w:r w:rsidRPr="00D73108">
              <w:t>koşulunu</w:t>
            </w:r>
            <w:proofErr w:type="spellEnd"/>
            <w:r w:rsidRPr="00D73108">
              <w:t xml:space="preserve"> yerine getirmek, </w:t>
            </w:r>
            <w:proofErr w:type="spellStart"/>
            <w:r w:rsidRPr="00D73108">
              <w:t>tüm</w:t>
            </w:r>
            <w:proofErr w:type="spellEnd"/>
            <w:r w:rsidRPr="00D73108">
              <w:t xml:space="preserve"> derslerde en az (CC) almak ve herhangi bir disiplin cezası </w:t>
            </w:r>
            <w:proofErr w:type="spellStart"/>
            <w:r w:rsidRPr="00D73108">
              <w:t>almamıs</w:t>
            </w:r>
            <w:proofErr w:type="spellEnd"/>
            <w:r w:rsidRPr="00D73108">
              <w:t xml:space="preserve">̧ olmak </w:t>
            </w:r>
            <w:proofErr w:type="spellStart"/>
            <w:r w:rsidRPr="00D73108">
              <w:t>şartıyla</w:t>
            </w:r>
            <w:proofErr w:type="spellEnd"/>
            <w:r w:rsidRPr="00D73108">
              <w:t xml:space="preserve"> genel not ortalamasına (GNO) </w:t>
            </w:r>
            <w:proofErr w:type="spellStart"/>
            <w:r w:rsidRPr="00D73108">
              <w:t>göre</w:t>
            </w:r>
            <w:proofErr w:type="spellEnd"/>
            <w:r w:rsidRPr="00D73108">
              <w:t xml:space="preserve"> kayıtlı </w:t>
            </w:r>
            <w:proofErr w:type="spellStart"/>
            <w:r w:rsidRPr="00D73108">
              <w:t>bulunduğu</w:t>
            </w:r>
            <w:proofErr w:type="spellEnd"/>
            <w:r w:rsidRPr="00D73108">
              <w:t xml:space="preserve"> programın/</w:t>
            </w:r>
            <w:proofErr w:type="spellStart"/>
            <w:r w:rsidRPr="00D73108">
              <w:t>bölümün</w:t>
            </w:r>
            <w:proofErr w:type="spellEnd"/>
            <w:r w:rsidRPr="00D73108">
              <w:t xml:space="preserve"> her sınıfının birinci, ikinci ve </w:t>
            </w:r>
            <w:proofErr w:type="spellStart"/>
            <w:r w:rsidRPr="00D73108">
              <w:t>üçüncüsu</w:t>
            </w:r>
            <w:proofErr w:type="spellEnd"/>
            <w:r w:rsidRPr="00D73108">
              <w:t xml:space="preserve">̈ onur </w:t>
            </w:r>
            <w:proofErr w:type="spellStart"/>
            <w:r w:rsidRPr="00D73108">
              <w:t>öğrencileri</w:t>
            </w:r>
            <w:proofErr w:type="spellEnd"/>
            <w:r w:rsidRPr="00D73108">
              <w:t xml:space="preserve"> olarak kabul edilir ve bu </w:t>
            </w:r>
            <w:proofErr w:type="spellStart"/>
            <w:r w:rsidRPr="00D73108">
              <w:t>öğrenciler</w:t>
            </w:r>
            <w:proofErr w:type="spellEnd"/>
            <w:r w:rsidRPr="00D73108">
              <w:t xml:space="preserve"> ilgili </w:t>
            </w:r>
            <w:proofErr w:type="spellStart"/>
            <w:r w:rsidRPr="00D73108">
              <w:t>Dekanlıkça</w:t>
            </w:r>
            <w:proofErr w:type="spellEnd"/>
            <w:r w:rsidRPr="00D73108">
              <w:t>/</w:t>
            </w:r>
            <w:proofErr w:type="spellStart"/>
            <w:r w:rsidRPr="00D73108">
              <w:t>Müdürlükçe</w:t>
            </w:r>
            <w:proofErr w:type="spellEnd"/>
            <w:r w:rsidRPr="00D73108">
              <w:t xml:space="preserve"> </w:t>
            </w:r>
            <w:proofErr w:type="spellStart"/>
            <w:r w:rsidRPr="00D73108">
              <w:t>öğretim</w:t>
            </w:r>
            <w:proofErr w:type="spellEnd"/>
            <w:r w:rsidRPr="00D73108">
              <w:t xml:space="preserve"> yılı sonunda </w:t>
            </w:r>
            <w:proofErr w:type="spellStart"/>
            <w:r w:rsidRPr="00D73108">
              <w:t>teşekkür</w:t>
            </w:r>
            <w:proofErr w:type="spellEnd"/>
            <w:r w:rsidRPr="00D73108">
              <w:t xml:space="preserve"> belgesi ile </w:t>
            </w:r>
            <w:proofErr w:type="spellStart"/>
            <w:r w:rsidRPr="00D73108">
              <w:t>ödüllendirilir</w:t>
            </w:r>
            <w:proofErr w:type="spellEnd"/>
            <w:r w:rsidRPr="00D73108">
              <w:t>.</w:t>
            </w:r>
          </w:p>
          <w:p w14:paraId="25E93F8E" w14:textId="77777777" w:rsidR="00E43E6B" w:rsidRPr="00D73108" w:rsidRDefault="00E43E6B" w:rsidP="00E43E6B">
            <w:pPr>
              <w:spacing w:before="100" w:beforeAutospacing="1" w:after="100" w:afterAutospacing="1" w:line="360" w:lineRule="auto"/>
              <w:jc w:val="both"/>
            </w:pPr>
            <w:r w:rsidRPr="00D73108">
              <w:t xml:space="preserve">b) Normal </w:t>
            </w:r>
            <w:proofErr w:type="spellStart"/>
            <w:r w:rsidRPr="00D73108">
              <w:t>öğrenim</w:t>
            </w:r>
            <w:proofErr w:type="spellEnd"/>
            <w:r w:rsidRPr="00D73108">
              <w:t xml:space="preserve"> </w:t>
            </w:r>
            <w:proofErr w:type="spellStart"/>
            <w:r w:rsidRPr="00D73108">
              <w:t>süresi</w:t>
            </w:r>
            <w:proofErr w:type="spellEnd"/>
            <w:r w:rsidRPr="00D73108">
              <w:t xml:space="preserve"> </w:t>
            </w:r>
            <w:proofErr w:type="spellStart"/>
            <w:r w:rsidRPr="00D73108">
              <w:t>içerisinde</w:t>
            </w:r>
            <w:proofErr w:type="spellEnd"/>
            <w:r w:rsidRPr="00D73108">
              <w:t xml:space="preserve"> </w:t>
            </w:r>
            <w:proofErr w:type="spellStart"/>
            <w:r w:rsidRPr="00D73108">
              <w:t>tüm</w:t>
            </w:r>
            <w:proofErr w:type="spellEnd"/>
            <w:r w:rsidRPr="00D73108">
              <w:t xml:space="preserve"> dersleri almak, devam </w:t>
            </w:r>
            <w:proofErr w:type="spellStart"/>
            <w:r w:rsidRPr="00D73108">
              <w:t>koşulunu</w:t>
            </w:r>
            <w:proofErr w:type="spellEnd"/>
            <w:r w:rsidRPr="00D73108">
              <w:t xml:space="preserve"> yerine getirmek, </w:t>
            </w:r>
            <w:proofErr w:type="spellStart"/>
            <w:r w:rsidRPr="00D73108">
              <w:t>tüm</w:t>
            </w:r>
            <w:proofErr w:type="spellEnd"/>
            <w:r w:rsidRPr="00D73108">
              <w:t xml:space="preserve"> derslerde en az (CC) almak ve herhangi bir disiplin cezası </w:t>
            </w:r>
            <w:proofErr w:type="spellStart"/>
            <w:r w:rsidRPr="00D73108">
              <w:t>almamıs</w:t>
            </w:r>
            <w:proofErr w:type="spellEnd"/>
            <w:r w:rsidRPr="00D73108">
              <w:t xml:space="preserve">̧ olmak </w:t>
            </w:r>
            <w:proofErr w:type="spellStart"/>
            <w:r w:rsidRPr="00D73108">
              <w:t>şartıyla</w:t>
            </w:r>
            <w:proofErr w:type="spellEnd"/>
            <w:r w:rsidRPr="00D73108">
              <w:t xml:space="preserve"> </w:t>
            </w:r>
            <w:proofErr w:type="spellStart"/>
            <w:r w:rsidRPr="00D73108">
              <w:t>GNO’na</w:t>
            </w:r>
            <w:proofErr w:type="spellEnd"/>
            <w:r w:rsidRPr="00D73108">
              <w:t xml:space="preserve"> </w:t>
            </w:r>
            <w:proofErr w:type="spellStart"/>
            <w:r w:rsidRPr="00D73108">
              <w:t>göre</w:t>
            </w:r>
            <w:proofErr w:type="spellEnd"/>
            <w:r w:rsidRPr="00D73108">
              <w:t xml:space="preserve"> kayıtlı </w:t>
            </w:r>
            <w:proofErr w:type="spellStart"/>
            <w:r w:rsidRPr="00D73108">
              <w:t>bulunduğu</w:t>
            </w:r>
            <w:proofErr w:type="spellEnd"/>
            <w:r w:rsidRPr="00D73108">
              <w:t xml:space="preserve"> okulunu birinci olarak bitiren </w:t>
            </w:r>
            <w:proofErr w:type="spellStart"/>
            <w:r w:rsidRPr="00D73108">
              <w:t>öğrenciler</w:t>
            </w:r>
            <w:proofErr w:type="spellEnd"/>
            <w:r w:rsidRPr="00D73108">
              <w:t xml:space="preserve"> </w:t>
            </w:r>
            <w:proofErr w:type="spellStart"/>
            <w:r w:rsidRPr="00D73108">
              <w:t>fakülte</w:t>
            </w:r>
            <w:proofErr w:type="spellEnd"/>
            <w:r w:rsidRPr="00D73108">
              <w:t>/</w:t>
            </w:r>
            <w:proofErr w:type="spellStart"/>
            <w:r w:rsidRPr="00D73108">
              <w:t>yüksekokul</w:t>
            </w:r>
            <w:proofErr w:type="spellEnd"/>
            <w:r w:rsidRPr="00D73108">
              <w:t xml:space="preserve">/meslek </w:t>
            </w:r>
            <w:proofErr w:type="spellStart"/>
            <w:r w:rsidRPr="00D73108">
              <w:t>yüksekokulu</w:t>
            </w:r>
            <w:proofErr w:type="spellEnd"/>
            <w:r w:rsidRPr="00D73108">
              <w:t xml:space="preserve"> </w:t>
            </w:r>
            <w:proofErr w:type="spellStart"/>
            <w:r w:rsidRPr="00D73108">
              <w:t>yüksek</w:t>
            </w:r>
            <w:proofErr w:type="spellEnd"/>
            <w:r w:rsidRPr="00D73108">
              <w:t xml:space="preserve"> onur </w:t>
            </w:r>
            <w:proofErr w:type="spellStart"/>
            <w:r w:rsidRPr="00D73108">
              <w:t>öğrencisi</w:t>
            </w:r>
            <w:proofErr w:type="spellEnd"/>
            <w:r w:rsidRPr="00D73108">
              <w:t xml:space="preserve"> kabul edilir ve bu </w:t>
            </w:r>
            <w:proofErr w:type="spellStart"/>
            <w:r w:rsidRPr="00D73108">
              <w:t>öğrenciler</w:t>
            </w:r>
            <w:proofErr w:type="spellEnd"/>
            <w:r w:rsidRPr="00D73108">
              <w:t xml:space="preserve"> </w:t>
            </w:r>
            <w:proofErr w:type="spellStart"/>
            <w:r w:rsidRPr="00D73108">
              <w:t>Rektörlükçe</w:t>
            </w:r>
            <w:proofErr w:type="spellEnd"/>
            <w:r w:rsidRPr="00D73108">
              <w:t xml:space="preserve"> </w:t>
            </w:r>
            <w:proofErr w:type="spellStart"/>
            <w:r w:rsidRPr="00D73108">
              <w:t>fakülte</w:t>
            </w:r>
            <w:proofErr w:type="spellEnd"/>
            <w:r w:rsidRPr="00D73108">
              <w:t>/</w:t>
            </w:r>
            <w:proofErr w:type="spellStart"/>
            <w:r w:rsidRPr="00D73108">
              <w:t>yüksekokul</w:t>
            </w:r>
            <w:proofErr w:type="spellEnd"/>
            <w:r w:rsidRPr="00D73108">
              <w:t xml:space="preserve">/meslek </w:t>
            </w:r>
            <w:proofErr w:type="spellStart"/>
            <w:r w:rsidRPr="00D73108">
              <w:t>yüksekokulu</w:t>
            </w:r>
            <w:proofErr w:type="spellEnd"/>
            <w:r w:rsidRPr="00D73108">
              <w:t xml:space="preserve"> </w:t>
            </w:r>
            <w:proofErr w:type="spellStart"/>
            <w:r w:rsidRPr="00D73108">
              <w:t>yüksek</w:t>
            </w:r>
            <w:proofErr w:type="spellEnd"/>
            <w:r w:rsidRPr="00D73108">
              <w:t xml:space="preserve"> onur </w:t>
            </w:r>
            <w:proofErr w:type="spellStart"/>
            <w:r w:rsidRPr="00D73108">
              <w:t>öğrencisi</w:t>
            </w:r>
            <w:proofErr w:type="spellEnd"/>
            <w:r w:rsidRPr="00D73108">
              <w:t xml:space="preserve"> takdir belgesi ile </w:t>
            </w:r>
            <w:proofErr w:type="spellStart"/>
            <w:r w:rsidRPr="00D73108">
              <w:t>ödüllendirilir</w:t>
            </w:r>
            <w:proofErr w:type="spellEnd"/>
            <w:r w:rsidRPr="00D73108">
              <w:t xml:space="preserve">. </w:t>
            </w:r>
          </w:p>
          <w:p w14:paraId="0037EACE" w14:textId="77777777" w:rsidR="00E43E6B" w:rsidRPr="00D73108" w:rsidRDefault="00E43E6B" w:rsidP="00E43E6B">
            <w:pPr>
              <w:spacing w:before="100" w:beforeAutospacing="1" w:after="100" w:afterAutospacing="1" w:line="360" w:lineRule="auto"/>
              <w:jc w:val="both"/>
            </w:pPr>
            <w:r w:rsidRPr="00D73108">
              <w:t xml:space="preserve">c) Normal </w:t>
            </w:r>
            <w:proofErr w:type="spellStart"/>
            <w:r w:rsidRPr="00D73108">
              <w:t>öğrenim</w:t>
            </w:r>
            <w:proofErr w:type="spellEnd"/>
            <w:r w:rsidRPr="00D73108">
              <w:t xml:space="preserve"> </w:t>
            </w:r>
            <w:proofErr w:type="spellStart"/>
            <w:r w:rsidRPr="00D73108">
              <w:t>süresi</w:t>
            </w:r>
            <w:proofErr w:type="spellEnd"/>
            <w:r w:rsidRPr="00D73108">
              <w:t xml:space="preserve"> </w:t>
            </w:r>
            <w:proofErr w:type="spellStart"/>
            <w:r w:rsidRPr="00D73108">
              <w:t>içerisinde</w:t>
            </w:r>
            <w:proofErr w:type="spellEnd"/>
            <w:r w:rsidRPr="00D73108">
              <w:t xml:space="preserve"> </w:t>
            </w:r>
            <w:proofErr w:type="spellStart"/>
            <w:r w:rsidRPr="00D73108">
              <w:t>tüm</w:t>
            </w:r>
            <w:proofErr w:type="spellEnd"/>
            <w:r w:rsidRPr="00D73108">
              <w:t xml:space="preserve"> dersleri almak, devam </w:t>
            </w:r>
            <w:proofErr w:type="spellStart"/>
            <w:r w:rsidRPr="00D73108">
              <w:t>koşulunu</w:t>
            </w:r>
            <w:proofErr w:type="spellEnd"/>
            <w:r w:rsidRPr="00D73108">
              <w:t xml:space="preserve"> yerine getirmek, </w:t>
            </w:r>
            <w:proofErr w:type="spellStart"/>
            <w:r w:rsidRPr="00D73108">
              <w:t>tüm</w:t>
            </w:r>
            <w:proofErr w:type="spellEnd"/>
            <w:r w:rsidRPr="00D73108">
              <w:t xml:space="preserve"> derslerde </w:t>
            </w:r>
          </w:p>
          <w:p w14:paraId="7C37877F" w14:textId="77777777" w:rsidR="00E43E6B" w:rsidRPr="00D73108" w:rsidRDefault="00E43E6B" w:rsidP="00E43E6B">
            <w:pPr>
              <w:spacing w:before="100" w:beforeAutospacing="1" w:after="100" w:afterAutospacing="1" w:line="360" w:lineRule="auto"/>
              <w:jc w:val="both"/>
            </w:pPr>
            <w:proofErr w:type="gramStart"/>
            <w:r w:rsidRPr="00D73108">
              <w:t>en</w:t>
            </w:r>
            <w:proofErr w:type="gramEnd"/>
            <w:r w:rsidRPr="00D73108">
              <w:t xml:space="preserve"> az (CC) almak ve herhangi bir disiplin cezası </w:t>
            </w:r>
            <w:proofErr w:type="spellStart"/>
            <w:r w:rsidRPr="00D73108">
              <w:t>almamıs</w:t>
            </w:r>
            <w:proofErr w:type="spellEnd"/>
            <w:r w:rsidRPr="00D73108">
              <w:t xml:space="preserve">̧ olmak </w:t>
            </w:r>
            <w:proofErr w:type="spellStart"/>
            <w:r w:rsidRPr="00D73108">
              <w:t>şartıyla</w:t>
            </w:r>
            <w:proofErr w:type="spellEnd"/>
            <w:r w:rsidRPr="00D73108">
              <w:t xml:space="preserve"> </w:t>
            </w:r>
            <w:proofErr w:type="spellStart"/>
            <w:r w:rsidRPr="00D73108">
              <w:t>GNO’na</w:t>
            </w:r>
            <w:proofErr w:type="spellEnd"/>
            <w:r w:rsidRPr="00D73108">
              <w:t xml:space="preserve"> </w:t>
            </w:r>
            <w:proofErr w:type="spellStart"/>
            <w:r w:rsidRPr="00D73108">
              <w:t>göre</w:t>
            </w:r>
            <w:proofErr w:type="spellEnd"/>
            <w:r w:rsidRPr="00D73108">
              <w:t xml:space="preserve">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Üniversitesini</w:t>
            </w:r>
            <w:proofErr w:type="spellEnd"/>
            <w:r w:rsidRPr="00D73108">
              <w:t xml:space="preserve"> birinci olarak bitiren </w:t>
            </w:r>
            <w:proofErr w:type="spellStart"/>
            <w:r w:rsidRPr="00D73108">
              <w:t>öğrenci</w:t>
            </w:r>
            <w:proofErr w:type="spellEnd"/>
            <w:r w:rsidRPr="00D73108">
              <w:t>/</w:t>
            </w:r>
            <w:proofErr w:type="spellStart"/>
            <w:r w:rsidRPr="00D73108">
              <w:t>öğrenciler</w:t>
            </w:r>
            <w:proofErr w:type="spellEnd"/>
            <w:r w:rsidRPr="00D73108">
              <w:t xml:space="preserve">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w:t>
            </w:r>
            <w:proofErr w:type="spellStart"/>
            <w:r w:rsidRPr="00D73108">
              <w:t>yüksek</w:t>
            </w:r>
            <w:proofErr w:type="spellEnd"/>
            <w:r w:rsidRPr="00D73108">
              <w:t xml:space="preserve"> onur </w:t>
            </w:r>
            <w:proofErr w:type="spellStart"/>
            <w:r w:rsidRPr="00D73108">
              <w:t>öğrencisi</w:t>
            </w:r>
            <w:proofErr w:type="spellEnd"/>
            <w:r w:rsidRPr="00D73108">
              <w:t xml:space="preserve"> kabul edilir ve bu </w:t>
            </w:r>
            <w:proofErr w:type="spellStart"/>
            <w:r w:rsidRPr="00D73108">
              <w:t>öğrenci</w:t>
            </w:r>
            <w:proofErr w:type="spellEnd"/>
            <w:r w:rsidRPr="00D73108">
              <w:t>/</w:t>
            </w:r>
            <w:proofErr w:type="spellStart"/>
            <w:r w:rsidRPr="00D73108">
              <w:t>öğrenciler</w:t>
            </w:r>
            <w:proofErr w:type="spellEnd"/>
            <w:r w:rsidRPr="00D73108">
              <w:t xml:space="preserve"> </w:t>
            </w:r>
            <w:proofErr w:type="spellStart"/>
            <w:r w:rsidRPr="00D73108">
              <w:t>Rektörlükçe</w:t>
            </w:r>
            <w:proofErr w:type="spellEnd"/>
            <w:r w:rsidRPr="00D73108">
              <w:t xml:space="preserve">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w:t>
            </w:r>
            <w:proofErr w:type="spellStart"/>
            <w:r w:rsidRPr="00D73108">
              <w:t>yüksek</w:t>
            </w:r>
            <w:proofErr w:type="spellEnd"/>
            <w:r w:rsidRPr="00D73108">
              <w:t xml:space="preserve"> onur </w:t>
            </w:r>
            <w:proofErr w:type="spellStart"/>
            <w:r w:rsidRPr="00D73108">
              <w:t>öğrencisi</w:t>
            </w:r>
            <w:proofErr w:type="spellEnd"/>
            <w:r w:rsidRPr="00D73108">
              <w:t xml:space="preserve"> takdir belgesi ile </w:t>
            </w:r>
            <w:proofErr w:type="spellStart"/>
            <w:r w:rsidRPr="00D73108">
              <w:t>ödüllendirilir</w:t>
            </w:r>
            <w:proofErr w:type="spellEnd"/>
            <w:r w:rsidRPr="00D73108">
              <w:t xml:space="preserve">. </w:t>
            </w:r>
          </w:p>
          <w:p w14:paraId="1CDD5CB9" w14:textId="77777777" w:rsidR="00146E30" w:rsidRPr="00890EE9" w:rsidRDefault="00146E30" w:rsidP="00E43E6B">
            <w:pPr>
              <w:jc w:val="both"/>
              <w:rPr>
                <w:rFonts w:ascii="Times New Roman" w:hAnsi="Times New Roman" w:cs="Times New Roman"/>
                <w:color w:val="000000" w:themeColor="text1"/>
                <w:sz w:val="24"/>
                <w:szCs w:val="24"/>
              </w:rPr>
            </w:pPr>
          </w:p>
        </w:tc>
      </w:tr>
      <w:tr w:rsidR="00146E30" w:rsidRPr="00890EE9" w14:paraId="30FBFC41" w14:textId="77777777" w:rsidTr="00C53E17">
        <w:tc>
          <w:tcPr>
            <w:tcW w:w="9062" w:type="dxa"/>
            <w:gridSpan w:val="2"/>
          </w:tcPr>
          <w:p w14:paraId="337224EE"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6C22973" w14:textId="77777777" w:rsidR="00E43E6B" w:rsidRPr="00BA6865" w:rsidRDefault="00E43E6B" w:rsidP="00E43E6B">
            <w:pPr>
              <w:pStyle w:val="NormalWeb"/>
              <w:spacing w:line="360" w:lineRule="auto"/>
              <w:rPr>
                <w:color w:val="000000" w:themeColor="text1"/>
              </w:rPr>
            </w:pPr>
            <w:r w:rsidRPr="00BA6865">
              <w:rPr>
                <w:color w:val="000000" w:themeColor="text1"/>
                <w:sz w:val="22"/>
                <w:szCs w:val="22"/>
              </w:rPr>
              <w:t>http://egitim.comu.edu.tr/mezuniyet-kriterleri-belirleme-ve-mezuniyet- komisy.html</w:t>
            </w:r>
            <w:r w:rsidRPr="00BA6865">
              <w:rPr>
                <w:rStyle w:val="Hyperlink"/>
                <w:color w:val="000000" w:themeColor="text1"/>
                <w:sz w:val="22"/>
                <w:szCs w:val="22"/>
              </w:rPr>
              <w:t xml:space="preserve"> </w:t>
            </w:r>
            <w:r w:rsidRPr="00BA6865">
              <w:rPr>
                <w:color w:val="000000" w:themeColor="text1"/>
                <w:sz w:val="22"/>
                <w:szCs w:val="22"/>
              </w:rPr>
              <w:br/>
            </w:r>
            <w:r w:rsidRPr="00BA6865">
              <w:rPr>
                <w:color w:val="000000" w:themeColor="text1"/>
              </w:rPr>
              <w:t xml:space="preserve">http://ogrenciisleri.comu.edu.tr/mevzuat.html </w:t>
            </w:r>
          </w:p>
          <w:p w14:paraId="31D580FD" w14:textId="77777777" w:rsidR="00E43E6B" w:rsidRPr="00890EE9" w:rsidRDefault="00E43E6B" w:rsidP="00C53E17">
            <w:pPr>
              <w:jc w:val="both"/>
              <w:rPr>
                <w:rFonts w:ascii="Times New Roman" w:hAnsi="Times New Roman" w:cs="Times New Roman"/>
                <w:b/>
                <w:color w:val="000000" w:themeColor="text1"/>
                <w:sz w:val="24"/>
                <w:szCs w:val="24"/>
              </w:rPr>
            </w:pPr>
          </w:p>
          <w:p w14:paraId="3CFF80C6"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114C744" w14:textId="77777777" w:rsidTr="00C53E17">
        <w:tc>
          <w:tcPr>
            <w:tcW w:w="1413" w:type="dxa"/>
          </w:tcPr>
          <w:p w14:paraId="4E0918A9"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4E03FD6F"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A1E76B3"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4DBC6FAB" w14:textId="3A74C9AF"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52D54DF" w14:textId="77777777" w:rsidR="00146E30" w:rsidRPr="00890EE9" w:rsidRDefault="00146E30" w:rsidP="00C53E17">
      <w:pPr>
        <w:jc w:val="both"/>
        <w:rPr>
          <w:rFonts w:ascii="Times New Roman" w:hAnsi="Times New Roman" w:cs="Times New Roman"/>
          <w:color w:val="000000" w:themeColor="text1"/>
          <w:sz w:val="24"/>
          <w:szCs w:val="24"/>
        </w:rPr>
      </w:pPr>
    </w:p>
    <w:p w14:paraId="571DA855" w14:textId="77777777" w:rsidR="00146E30" w:rsidRPr="00890EE9" w:rsidRDefault="005C29A0" w:rsidP="00FA70E8">
      <w:pPr>
        <w:pStyle w:val="Heading1"/>
        <w:rPr>
          <w:rFonts w:ascii="Times New Roman" w:hAnsi="Times New Roman" w:cs="Times New Roman"/>
          <w:b/>
          <w:color w:val="000000" w:themeColor="text1"/>
          <w:sz w:val="24"/>
          <w:szCs w:val="24"/>
        </w:rPr>
      </w:pPr>
      <w:bookmarkStart w:id="19" w:name="_Toc155173916"/>
      <w:r w:rsidRPr="00890EE9">
        <w:rPr>
          <w:rFonts w:ascii="Times New Roman" w:hAnsi="Times New Roman" w:cs="Times New Roman"/>
          <w:b/>
          <w:color w:val="000000" w:themeColor="text1"/>
          <w:sz w:val="24"/>
          <w:szCs w:val="24"/>
        </w:rPr>
        <w:t>2-PROGRAM EĞİTİM AMAÇLARI</w:t>
      </w:r>
      <w:bookmarkEnd w:id="19"/>
    </w:p>
    <w:p w14:paraId="27CF9CF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eGrid"/>
        <w:tblW w:w="0" w:type="auto"/>
        <w:tblLook w:val="04A0" w:firstRow="1" w:lastRow="0" w:firstColumn="1" w:lastColumn="0" w:noHBand="0" w:noVBand="1"/>
      </w:tblPr>
      <w:tblGrid>
        <w:gridCol w:w="1413"/>
        <w:gridCol w:w="7649"/>
      </w:tblGrid>
      <w:tr w:rsidR="00C53E17" w:rsidRPr="00890EE9" w14:paraId="2817D120" w14:textId="77777777" w:rsidTr="00C53E17">
        <w:tc>
          <w:tcPr>
            <w:tcW w:w="9062" w:type="dxa"/>
            <w:gridSpan w:val="2"/>
          </w:tcPr>
          <w:p w14:paraId="62C6AD7D" w14:textId="77777777" w:rsidR="00146E30" w:rsidRPr="00890EE9" w:rsidRDefault="00146E30" w:rsidP="00C53E17">
            <w:pPr>
              <w:jc w:val="both"/>
              <w:rPr>
                <w:rFonts w:ascii="Times New Roman" w:hAnsi="Times New Roman" w:cs="Times New Roman"/>
                <w:color w:val="000000" w:themeColor="text1"/>
                <w:sz w:val="24"/>
                <w:szCs w:val="24"/>
              </w:rPr>
            </w:pPr>
          </w:p>
          <w:p w14:paraId="4C325F92" w14:textId="77777777" w:rsidR="00E43E6B" w:rsidRPr="00D73108" w:rsidRDefault="00E43E6B" w:rsidP="00E43E6B">
            <w:pPr>
              <w:pStyle w:val="Heading2"/>
              <w:spacing w:line="360" w:lineRule="auto"/>
              <w:jc w:val="both"/>
            </w:pPr>
            <w:bookmarkStart w:id="20" w:name="_Toc82724010"/>
            <w:r w:rsidRPr="00D73108">
              <w:t>Tanımlanan Program Eğitim</w:t>
            </w:r>
            <w:r w:rsidRPr="00D73108">
              <w:rPr>
                <w:spacing w:val="-7"/>
              </w:rPr>
              <w:t xml:space="preserve"> </w:t>
            </w:r>
            <w:r w:rsidRPr="00D73108">
              <w:t>Amaçları</w:t>
            </w:r>
            <w:bookmarkEnd w:id="20"/>
          </w:p>
          <w:p w14:paraId="43893004" w14:textId="77777777" w:rsidR="00E43E6B" w:rsidRPr="00D73108" w:rsidRDefault="00E43E6B" w:rsidP="00E43E6B">
            <w:pPr>
              <w:spacing w:before="100" w:beforeAutospacing="1" w:after="100" w:afterAutospacing="1" w:line="360" w:lineRule="auto"/>
              <w:ind w:firstLine="360"/>
              <w:jc w:val="both"/>
            </w:pPr>
            <w:r w:rsidRPr="00D73108">
              <w:t xml:space="preserve">Programımız </w:t>
            </w:r>
            <w:proofErr w:type="spellStart"/>
            <w:r w:rsidRPr="00D73108">
              <w:t>eğitim</w:t>
            </w:r>
            <w:proofErr w:type="spellEnd"/>
            <w:r w:rsidRPr="00D73108">
              <w:t xml:space="preserve"> programlarında </w:t>
            </w:r>
            <w:proofErr w:type="spellStart"/>
            <w:r w:rsidRPr="00D73108">
              <w:t>üniversitemizin</w:t>
            </w:r>
            <w:proofErr w:type="spellEnd"/>
            <w:r w:rsidRPr="00D73108">
              <w:t xml:space="preserve"> ve Eğitim Fakültemizin kurumsal hedefleri ve </w:t>
            </w:r>
            <w:proofErr w:type="spellStart"/>
            <w:r w:rsidRPr="00D73108">
              <w:t>önceliklerinin</w:t>
            </w:r>
            <w:proofErr w:type="spellEnd"/>
            <w:r w:rsidRPr="00D73108">
              <w:t xml:space="preserve"> yanı sıra </w:t>
            </w:r>
            <w:proofErr w:type="spellStart"/>
            <w:r w:rsidRPr="00D73108">
              <w:t>güncel</w:t>
            </w:r>
            <w:proofErr w:type="spellEnd"/>
            <w:r w:rsidRPr="00D73108">
              <w:t xml:space="preserve"> yerel, </w:t>
            </w:r>
            <w:proofErr w:type="spellStart"/>
            <w:r w:rsidRPr="00D73108">
              <w:t>bölgesel</w:t>
            </w:r>
            <w:proofErr w:type="spellEnd"/>
            <w:r w:rsidRPr="00D73108">
              <w:t xml:space="preserve">, ulusal </w:t>
            </w:r>
            <w:proofErr w:type="spellStart"/>
            <w:r w:rsidRPr="00D73108">
              <w:t>ihtiyaçları</w:t>
            </w:r>
            <w:proofErr w:type="spellEnd"/>
            <w:r w:rsidRPr="00D73108">
              <w:t xml:space="preserve"> ve hedefleri dikkate almaktadır. Bu kapsamda </w:t>
            </w:r>
            <w:proofErr w:type="spellStart"/>
            <w:r w:rsidRPr="00D73108">
              <w:t>Yükseköğretim</w:t>
            </w:r>
            <w:proofErr w:type="spellEnd"/>
            <w:r w:rsidRPr="00D73108">
              <w:t xml:space="preserve"> Yeterlilikler </w:t>
            </w:r>
            <w:proofErr w:type="spellStart"/>
            <w:r w:rsidRPr="00D73108">
              <w:t>Çerçevesi</w:t>
            </w:r>
            <w:proofErr w:type="spellEnd"/>
            <w:r w:rsidRPr="00D73108">
              <w:t xml:space="preserve"> lisans </w:t>
            </w:r>
            <w:proofErr w:type="spellStart"/>
            <w:r w:rsidRPr="00D73108">
              <w:t>eğitimi</w:t>
            </w:r>
            <w:proofErr w:type="spellEnd"/>
            <w:r w:rsidRPr="00D73108">
              <w:t xml:space="preserve"> </w:t>
            </w:r>
            <w:proofErr w:type="spellStart"/>
            <w:r w:rsidRPr="00D73108">
              <w:t>için</w:t>
            </w:r>
            <w:proofErr w:type="spellEnd"/>
            <w:r w:rsidRPr="00D73108">
              <w:t xml:space="preserve"> gerekli yeterlilikleri de zaten </w:t>
            </w:r>
            <w:proofErr w:type="spellStart"/>
            <w:r w:rsidRPr="00D73108">
              <w:t>tanımlamıştır</w:t>
            </w:r>
            <w:proofErr w:type="spellEnd"/>
            <w:r w:rsidRPr="00D73108">
              <w:t xml:space="preserve">. Mezunların bu yeterliliklere ne kadar sahip </w:t>
            </w:r>
            <w:proofErr w:type="spellStart"/>
            <w:r w:rsidRPr="00D73108">
              <w:t>olduğu</w:t>
            </w:r>
            <w:proofErr w:type="spellEnd"/>
            <w:r w:rsidRPr="00D73108">
              <w:t xml:space="preserve"> hakkında birim web sitemiz </w:t>
            </w:r>
            <w:proofErr w:type="spellStart"/>
            <w:r w:rsidRPr="00D73108">
              <w:t>aracılığı</w:t>
            </w:r>
            <w:proofErr w:type="spellEnd"/>
            <w:r w:rsidRPr="00D73108">
              <w:t xml:space="preserve"> ile </w:t>
            </w:r>
            <w:proofErr w:type="spellStart"/>
            <w:r w:rsidRPr="00D73108">
              <w:t>ölçümler</w:t>
            </w:r>
            <w:proofErr w:type="spellEnd"/>
            <w:r w:rsidRPr="00D73108">
              <w:t xml:space="preserve"> yapılmaktadır. </w:t>
            </w:r>
            <w:proofErr w:type="spellStart"/>
            <w:r w:rsidRPr="00D73108">
              <w:t>Eğitim</w:t>
            </w:r>
            <w:proofErr w:type="spellEnd"/>
            <w:r w:rsidRPr="00D73108">
              <w:t xml:space="preserve"> programının </w:t>
            </w:r>
            <w:proofErr w:type="spellStart"/>
            <w:r w:rsidRPr="00D73108">
              <w:t>amac</w:t>
            </w:r>
            <w:proofErr w:type="spellEnd"/>
            <w:r w:rsidRPr="00D73108">
              <w:t xml:space="preserve">̧ ve hedefleri, </w:t>
            </w:r>
            <w:proofErr w:type="spellStart"/>
            <w:r w:rsidRPr="00D73108">
              <w:t>öğrencilerin</w:t>
            </w:r>
            <w:proofErr w:type="spellEnd"/>
            <w:r w:rsidRPr="00D73108">
              <w:t xml:space="preserve"> kazanması beklenen bilgi, beceri ve tutumları </w:t>
            </w:r>
            <w:proofErr w:type="spellStart"/>
            <w:r w:rsidRPr="00D73108">
              <w:t>içerir</w:t>
            </w:r>
            <w:proofErr w:type="spellEnd"/>
            <w:r w:rsidRPr="00D73108">
              <w:t xml:space="preserve"> ve mezundan beklenen yeterlik ve yetkinlikleri tanımlar bu da program </w:t>
            </w:r>
            <w:proofErr w:type="spellStart"/>
            <w:r w:rsidRPr="00D73108">
              <w:t>çıktılarımızda</w:t>
            </w:r>
            <w:proofErr w:type="spellEnd"/>
            <w:r w:rsidRPr="00D73108">
              <w:t xml:space="preserve"> aktif olarak </w:t>
            </w:r>
            <w:proofErr w:type="spellStart"/>
            <w:r w:rsidRPr="00D73108">
              <w:t>gözlemlenebilir</w:t>
            </w:r>
            <w:proofErr w:type="spellEnd"/>
            <w:r w:rsidRPr="00D73108">
              <w:t xml:space="preserve">. Bu </w:t>
            </w:r>
            <w:proofErr w:type="spellStart"/>
            <w:r w:rsidRPr="00D73108">
              <w:t>amac</w:t>
            </w:r>
            <w:proofErr w:type="spellEnd"/>
            <w:r w:rsidRPr="00D73108">
              <w:t xml:space="preserve">̧ ve hedefler, mesleksel ve toplumsal beklentileri </w:t>
            </w:r>
            <w:proofErr w:type="spellStart"/>
            <w:r w:rsidRPr="00D73108">
              <w:t>karşılamasına</w:t>
            </w:r>
            <w:proofErr w:type="spellEnd"/>
            <w:r w:rsidRPr="00D73108">
              <w:t xml:space="preserve"> </w:t>
            </w:r>
            <w:proofErr w:type="spellStart"/>
            <w:r w:rsidRPr="00D73108">
              <w:t>yönelik</w:t>
            </w:r>
            <w:proofErr w:type="spellEnd"/>
            <w:r w:rsidRPr="00D73108">
              <w:t xml:space="preserve"> </w:t>
            </w:r>
            <w:proofErr w:type="spellStart"/>
            <w:r w:rsidRPr="00D73108">
              <w:t>tüm</w:t>
            </w:r>
            <w:proofErr w:type="spellEnd"/>
            <w:r w:rsidRPr="00D73108">
              <w:t xml:space="preserve"> yetkinlikleri kapsamaktadır. </w:t>
            </w:r>
          </w:p>
          <w:p w14:paraId="7707E087" w14:textId="66A0323C" w:rsidR="00146E30" w:rsidRPr="00E43E6B" w:rsidRDefault="00E43E6B" w:rsidP="00E43E6B">
            <w:pPr>
              <w:spacing w:before="100" w:beforeAutospacing="1" w:after="100" w:afterAutospacing="1" w:line="360" w:lineRule="auto"/>
              <w:ind w:firstLine="360"/>
              <w:jc w:val="both"/>
            </w:pPr>
            <w:r w:rsidRPr="00D73108">
              <w:t xml:space="preserve">Bu </w:t>
            </w:r>
            <w:proofErr w:type="spellStart"/>
            <w:r w:rsidRPr="00D73108">
              <w:t>çerçevede</w:t>
            </w:r>
            <w:proofErr w:type="spellEnd"/>
            <w:r w:rsidRPr="00D73108">
              <w:t xml:space="preserve"> Fen Bilgisi Öğretmenliği Programı’nın amacı; kamu ve </w:t>
            </w:r>
            <w:proofErr w:type="spellStart"/>
            <w:r w:rsidRPr="00D73108">
              <w:t>özel</w:t>
            </w:r>
            <w:proofErr w:type="spellEnd"/>
            <w:r w:rsidRPr="00D73108">
              <w:t xml:space="preserve"> </w:t>
            </w:r>
            <w:proofErr w:type="spellStart"/>
            <w:r w:rsidRPr="00D73108">
              <w:t>sektörde</w:t>
            </w:r>
            <w:proofErr w:type="spellEnd"/>
            <w:r w:rsidRPr="00D73108">
              <w:t xml:space="preserve"> fen bilgisi öğretmeni olarak çalışacak, eğitim teknolojilerine </w:t>
            </w:r>
            <w:proofErr w:type="gramStart"/>
            <w:r w:rsidRPr="00D73108">
              <w:t>hakim</w:t>
            </w:r>
            <w:proofErr w:type="gramEnd"/>
            <w:r w:rsidRPr="00D73108">
              <w:t xml:space="preserve">, </w:t>
            </w:r>
            <w:proofErr w:type="spellStart"/>
            <w:r w:rsidRPr="00D73108">
              <w:t>çağdas</w:t>
            </w:r>
            <w:proofErr w:type="spellEnd"/>
            <w:r w:rsidRPr="00D73108">
              <w:t xml:space="preserve">̧ fen bilgisi öğretmenleri yetiştirmektir. Programız bu kapsamda mezunlarının, nitelikli </w:t>
            </w:r>
            <w:proofErr w:type="spellStart"/>
            <w:r w:rsidRPr="00D73108">
              <w:t>biçimde</w:t>
            </w:r>
            <w:proofErr w:type="spellEnd"/>
            <w:r w:rsidRPr="00D73108">
              <w:t xml:space="preserve"> </w:t>
            </w:r>
            <w:proofErr w:type="spellStart"/>
            <w:r w:rsidRPr="00D73108">
              <w:t>yetişmis</w:t>
            </w:r>
            <w:proofErr w:type="spellEnd"/>
            <w:r w:rsidRPr="00D73108">
              <w:t xml:space="preserve">̧ </w:t>
            </w:r>
            <w:proofErr w:type="spellStart"/>
            <w:r w:rsidRPr="00D73108">
              <w:t>işgücu</w:t>
            </w:r>
            <w:proofErr w:type="spellEnd"/>
            <w:r w:rsidRPr="00D73108">
              <w:t xml:space="preserve">̈ potansiyeli olarak, </w:t>
            </w:r>
            <w:proofErr w:type="spellStart"/>
            <w:r w:rsidRPr="00D73108">
              <w:t>çalışacakları</w:t>
            </w:r>
            <w:proofErr w:type="spellEnd"/>
            <w:r w:rsidRPr="00D73108">
              <w:t xml:space="preserve"> </w:t>
            </w:r>
            <w:proofErr w:type="spellStart"/>
            <w:r w:rsidRPr="00D73108">
              <w:t>sektörle</w:t>
            </w:r>
            <w:proofErr w:type="spellEnd"/>
            <w:r w:rsidRPr="00D73108">
              <w:t xml:space="preserve"> ilgili ulusal ve uluslararası platformda </w:t>
            </w:r>
            <w:proofErr w:type="spellStart"/>
            <w:r w:rsidRPr="00D73108">
              <w:t>yaşanan</w:t>
            </w:r>
            <w:proofErr w:type="spellEnd"/>
            <w:r w:rsidRPr="00D73108">
              <w:t xml:space="preserve"> </w:t>
            </w:r>
            <w:proofErr w:type="spellStart"/>
            <w:r w:rsidRPr="00D73108">
              <w:t>güncel</w:t>
            </w:r>
            <w:proofErr w:type="spellEnd"/>
            <w:r w:rsidRPr="00D73108">
              <w:t xml:space="preserve"> </w:t>
            </w:r>
            <w:proofErr w:type="spellStart"/>
            <w:r w:rsidRPr="00D73108">
              <w:t>gelişmeleri</w:t>
            </w:r>
            <w:proofErr w:type="spellEnd"/>
            <w:r w:rsidRPr="00D73108">
              <w:t xml:space="preserve"> takip eden, </w:t>
            </w:r>
            <w:proofErr w:type="spellStart"/>
            <w:r w:rsidRPr="00D73108">
              <w:t>iletişim</w:t>
            </w:r>
            <w:proofErr w:type="spellEnd"/>
            <w:r w:rsidRPr="00D73108">
              <w:t xml:space="preserve"> becerisi </w:t>
            </w:r>
            <w:proofErr w:type="spellStart"/>
            <w:r w:rsidRPr="00D73108">
              <w:t>yüksek</w:t>
            </w:r>
            <w:proofErr w:type="spellEnd"/>
            <w:r w:rsidRPr="00D73108">
              <w:t xml:space="preserve">, </w:t>
            </w:r>
            <w:proofErr w:type="spellStart"/>
            <w:r w:rsidRPr="00D73108">
              <w:t>özgüveni</w:t>
            </w:r>
            <w:proofErr w:type="spellEnd"/>
            <w:r w:rsidRPr="00D73108">
              <w:t xml:space="preserve"> tam, </w:t>
            </w:r>
            <w:proofErr w:type="spellStart"/>
            <w:r w:rsidRPr="00D73108">
              <w:t>girişimci</w:t>
            </w:r>
            <w:proofErr w:type="spellEnd"/>
            <w:r w:rsidRPr="00D73108">
              <w:t xml:space="preserve"> ve </w:t>
            </w:r>
            <w:proofErr w:type="spellStart"/>
            <w:r w:rsidRPr="00D73108">
              <w:t>yenilikçi</w:t>
            </w:r>
            <w:proofErr w:type="spellEnd"/>
            <w:r w:rsidRPr="00D73108">
              <w:t xml:space="preserve"> uzmanlar olarak hizmet vermelerini hedeflemektedir. Programımız bu </w:t>
            </w:r>
            <w:proofErr w:type="spellStart"/>
            <w:r w:rsidRPr="00D73108">
              <w:t>bağlamda</w:t>
            </w:r>
            <w:proofErr w:type="spellEnd"/>
            <w:r w:rsidRPr="00D73108">
              <w:t xml:space="preserve"> </w:t>
            </w:r>
            <w:proofErr w:type="spellStart"/>
            <w:r w:rsidRPr="00D73108">
              <w:t>özellikle</w:t>
            </w:r>
            <w:proofErr w:type="spellEnd"/>
            <w:r w:rsidRPr="00D73108">
              <w:t xml:space="preserve"> fen eğitimi, eğitim bilimleri, alan eğitimi ve uygulamaları dersler ile alanında uzman fen bilimleri öğretmenleri yetiştirmeyi hedeflemektedir. </w:t>
            </w:r>
          </w:p>
          <w:p w14:paraId="0D1635BA" w14:textId="77777777" w:rsidR="00146E30" w:rsidRPr="00890EE9" w:rsidRDefault="00146E30" w:rsidP="00E43E6B">
            <w:pPr>
              <w:jc w:val="both"/>
              <w:rPr>
                <w:rFonts w:ascii="Times New Roman" w:hAnsi="Times New Roman" w:cs="Times New Roman"/>
                <w:color w:val="000000" w:themeColor="text1"/>
                <w:sz w:val="24"/>
                <w:szCs w:val="24"/>
              </w:rPr>
            </w:pPr>
          </w:p>
        </w:tc>
      </w:tr>
      <w:tr w:rsidR="00146E30" w:rsidRPr="00890EE9" w14:paraId="119187EE" w14:textId="77777777" w:rsidTr="00C53E17">
        <w:tc>
          <w:tcPr>
            <w:tcW w:w="9062" w:type="dxa"/>
            <w:gridSpan w:val="2"/>
          </w:tcPr>
          <w:p w14:paraId="34BE871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C50C490" w14:textId="586A47F8" w:rsidR="00146E30" w:rsidRPr="00890EE9" w:rsidRDefault="00E43E6B" w:rsidP="00C53E17">
            <w:pPr>
              <w:jc w:val="both"/>
              <w:rPr>
                <w:rFonts w:ascii="Times New Roman" w:hAnsi="Times New Roman" w:cs="Times New Roman"/>
                <w:color w:val="000000" w:themeColor="text1"/>
                <w:sz w:val="24"/>
                <w:szCs w:val="24"/>
              </w:rPr>
            </w:pPr>
            <w:r w:rsidRPr="00ED323C">
              <w:rPr>
                <w:color w:val="000000" w:themeColor="text1"/>
              </w:rPr>
              <w:t>https://ubys.comu.edu.tr/AIS/OutcomeBasedLearning/Home/Index?id=6389</w:t>
            </w:r>
          </w:p>
        </w:tc>
      </w:tr>
      <w:tr w:rsidR="00C53E17" w:rsidRPr="00890EE9" w14:paraId="35F63DEF" w14:textId="77777777" w:rsidTr="00C53E17">
        <w:tc>
          <w:tcPr>
            <w:tcW w:w="1413" w:type="dxa"/>
          </w:tcPr>
          <w:p w14:paraId="1718711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FB7E2C4"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6C833764"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0F0EE65" w14:textId="35B956F0"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2B2B7DE" w14:textId="77777777" w:rsidR="00146E30" w:rsidRPr="00890EE9" w:rsidRDefault="00146E30" w:rsidP="00C53E17">
      <w:pPr>
        <w:jc w:val="both"/>
        <w:rPr>
          <w:rFonts w:ascii="Times New Roman" w:hAnsi="Times New Roman" w:cs="Times New Roman"/>
          <w:color w:val="000000" w:themeColor="text1"/>
          <w:sz w:val="24"/>
          <w:szCs w:val="24"/>
        </w:rPr>
      </w:pPr>
    </w:p>
    <w:p w14:paraId="5D448DDF" w14:textId="77777777" w:rsidR="00146E30" w:rsidRPr="00890EE9" w:rsidRDefault="00146E30" w:rsidP="00C53E17">
      <w:pPr>
        <w:jc w:val="both"/>
        <w:rPr>
          <w:rFonts w:ascii="Times New Roman" w:hAnsi="Times New Roman" w:cs="Times New Roman"/>
          <w:color w:val="000000" w:themeColor="text1"/>
          <w:sz w:val="24"/>
          <w:szCs w:val="24"/>
        </w:rPr>
      </w:pPr>
    </w:p>
    <w:p w14:paraId="2A039621" w14:textId="77777777"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lastRenderedPageBreak/>
        <w:t>2.2-Bu amaçlar; programın mezunlarının yakın bir gelecekte erişmeleri istenen kariyer hedeflerini ve mesleki beklentileri tanımına uymalıdır.</w:t>
      </w:r>
    </w:p>
    <w:tbl>
      <w:tblPr>
        <w:tblStyle w:val="TableGrid"/>
        <w:tblW w:w="0" w:type="auto"/>
        <w:tblLook w:val="04A0" w:firstRow="1" w:lastRow="0" w:firstColumn="1" w:lastColumn="0" w:noHBand="0" w:noVBand="1"/>
      </w:tblPr>
      <w:tblGrid>
        <w:gridCol w:w="1413"/>
        <w:gridCol w:w="7649"/>
      </w:tblGrid>
      <w:tr w:rsidR="00C53E17" w:rsidRPr="00890EE9" w14:paraId="0319ABEF" w14:textId="77777777" w:rsidTr="00C53E17">
        <w:tc>
          <w:tcPr>
            <w:tcW w:w="9062" w:type="dxa"/>
            <w:gridSpan w:val="2"/>
          </w:tcPr>
          <w:p w14:paraId="5EA67023" w14:textId="77777777" w:rsidR="00E43E6B" w:rsidRPr="00D73108" w:rsidRDefault="00E43E6B" w:rsidP="00E43E6B">
            <w:pPr>
              <w:pStyle w:val="Heading2"/>
              <w:spacing w:line="360" w:lineRule="auto"/>
              <w:jc w:val="both"/>
            </w:pPr>
            <w:bookmarkStart w:id="21" w:name="_Toc82724011"/>
            <w:r w:rsidRPr="00D73108">
              <w:t>Program Amaçlarının Öğrencilerin Kariyer Hedeflerine</w:t>
            </w:r>
            <w:r w:rsidRPr="00D73108">
              <w:rPr>
                <w:spacing w:val="-2"/>
              </w:rPr>
              <w:t xml:space="preserve"> </w:t>
            </w:r>
            <w:r w:rsidRPr="00D73108">
              <w:t>Uygunluğu</w:t>
            </w:r>
            <w:bookmarkEnd w:id="21"/>
          </w:p>
          <w:p w14:paraId="3228D1D9" w14:textId="77777777" w:rsidR="00E43E6B" w:rsidRPr="00D73108" w:rsidRDefault="00E43E6B" w:rsidP="00E43E6B">
            <w:pPr>
              <w:spacing w:before="100" w:beforeAutospacing="1" w:after="100" w:afterAutospacing="1" w:line="360" w:lineRule="auto"/>
              <w:ind w:firstLine="720"/>
              <w:jc w:val="both"/>
            </w:pPr>
            <w:r w:rsidRPr="00D73108">
              <w:t xml:space="preserve">Program </w:t>
            </w:r>
            <w:proofErr w:type="spellStart"/>
            <w:r w:rsidRPr="00D73108">
              <w:t>amaçlarına</w:t>
            </w:r>
            <w:proofErr w:type="spellEnd"/>
            <w:r w:rsidRPr="00D73108">
              <w:t xml:space="preserve"> </w:t>
            </w:r>
            <w:proofErr w:type="spellStart"/>
            <w:r w:rsidRPr="00D73108">
              <w:t>ulaşma</w:t>
            </w:r>
            <w:proofErr w:type="spellEnd"/>
            <w:r w:rsidRPr="00D73108">
              <w:t xml:space="preserve"> kapsamında Fen Bilgisi Eğitimi Programı’nın misyonu ve </w:t>
            </w:r>
            <w:proofErr w:type="spellStart"/>
            <w:r w:rsidRPr="00D73108">
              <w:t>eğitim</w:t>
            </w:r>
            <w:proofErr w:type="spellEnd"/>
            <w:r w:rsidRPr="00D73108">
              <w:t xml:space="preserve"> </w:t>
            </w:r>
            <w:proofErr w:type="spellStart"/>
            <w:r w:rsidRPr="00D73108">
              <w:t>amaçları</w:t>
            </w:r>
            <w:proofErr w:type="spellEnd"/>
            <w:r w:rsidRPr="00D73108">
              <w:t xml:space="preserve"> mezunların </w:t>
            </w:r>
            <w:proofErr w:type="spellStart"/>
            <w:r w:rsidRPr="00D73108">
              <w:t>erişmeyi</w:t>
            </w:r>
            <w:proofErr w:type="spellEnd"/>
            <w:r w:rsidRPr="00D73108">
              <w:t xml:space="preserve"> istedikleri kariyer hedefleri ve mesleki beklentileriyle uyumludur. Yeterli mesleki donanıma sahip, </w:t>
            </w:r>
            <w:proofErr w:type="spellStart"/>
            <w:r w:rsidRPr="00D73108">
              <w:t>sürekli</w:t>
            </w:r>
            <w:proofErr w:type="spellEnd"/>
            <w:r w:rsidRPr="00D73108">
              <w:t xml:space="preserve"> </w:t>
            </w:r>
            <w:proofErr w:type="spellStart"/>
            <w:r w:rsidRPr="00D73108">
              <w:t>iyileşmeyi</w:t>
            </w:r>
            <w:proofErr w:type="spellEnd"/>
            <w:r w:rsidRPr="00D73108">
              <w:t xml:space="preserve"> ve </w:t>
            </w:r>
            <w:proofErr w:type="spellStart"/>
            <w:r w:rsidRPr="00D73108">
              <w:t>yaşam</w:t>
            </w:r>
            <w:proofErr w:type="spellEnd"/>
            <w:r w:rsidRPr="00D73108">
              <w:t xml:space="preserve"> boyu </w:t>
            </w:r>
            <w:proofErr w:type="spellStart"/>
            <w:r w:rsidRPr="00D73108">
              <w:t>öğrenmeyi</w:t>
            </w:r>
            <w:proofErr w:type="spellEnd"/>
            <w:r w:rsidRPr="00D73108">
              <w:t xml:space="preserve"> ilke </w:t>
            </w:r>
            <w:proofErr w:type="spellStart"/>
            <w:r w:rsidRPr="00D73108">
              <w:t>edinmis</w:t>
            </w:r>
            <w:proofErr w:type="spellEnd"/>
            <w:r w:rsidRPr="00D73108">
              <w:t xml:space="preserve">̧, </w:t>
            </w:r>
            <w:proofErr w:type="spellStart"/>
            <w:r w:rsidRPr="00D73108">
              <w:t>çağın</w:t>
            </w:r>
            <w:proofErr w:type="spellEnd"/>
            <w:r w:rsidRPr="00D73108">
              <w:t xml:space="preserve"> </w:t>
            </w:r>
            <w:proofErr w:type="spellStart"/>
            <w:r w:rsidRPr="00D73108">
              <w:t>gerektirdiği</w:t>
            </w:r>
            <w:proofErr w:type="spellEnd"/>
            <w:r w:rsidRPr="00D73108">
              <w:t xml:space="preserve"> niteliklere sahip fen bilgisi öğretmeni </w:t>
            </w:r>
            <w:proofErr w:type="spellStart"/>
            <w:r w:rsidRPr="00D73108">
              <w:t>yetiştirebilmek</w:t>
            </w:r>
            <w:proofErr w:type="spellEnd"/>
            <w:r w:rsidRPr="00D73108">
              <w:t xml:space="preserve"> </w:t>
            </w:r>
            <w:proofErr w:type="spellStart"/>
            <w:r w:rsidRPr="00D73108">
              <w:t>için</w:t>
            </w:r>
            <w:proofErr w:type="spellEnd"/>
            <w:r w:rsidRPr="00D73108">
              <w:t xml:space="preserve"> programın </w:t>
            </w:r>
            <w:proofErr w:type="spellStart"/>
            <w:r w:rsidRPr="00D73108">
              <w:t>özgörevi</w:t>
            </w:r>
            <w:proofErr w:type="spellEnd"/>
            <w:r w:rsidRPr="00D73108">
              <w:t xml:space="preserve"> ile uyumlu </w:t>
            </w:r>
            <w:proofErr w:type="spellStart"/>
            <w:r w:rsidRPr="00D73108">
              <w:t>amaçlar</w:t>
            </w:r>
            <w:proofErr w:type="spellEnd"/>
            <w:r w:rsidRPr="00D73108">
              <w:t xml:space="preserve"> yukarıdaki </w:t>
            </w:r>
            <w:proofErr w:type="spellStart"/>
            <w:r w:rsidRPr="00D73108">
              <w:t>bölümlerde</w:t>
            </w:r>
            <w:proofErr w:type="spellEnd"/>
            <w:r w:rsidRPr="00D73108">
              <w:t xml:space="preserve"> de zaten detaylı olarak </w:t>
            </w:r>
            <w:proofErr w:type="spellStart"/>
            <w:r w:rsidRPr="00D73108">
              <w:t>aktarılmıştır</w:t>
            </w:r>
            <w:proofErr w:type="spellEnd"/>
            <w:r w:rsidRPr="00D73108">
              <w:t xml:space="preserve">. Programın bu </w:t>
            </w:r>
            <w:proofErr w:type="spellStart"/>
            <w:r w:rsidRPr="00D73108">
              <w:t>amaçları</w:t>
            </w:r>
            <w:proofErr w:type="spellEnd"/>
            <w:r w:rsidRPr="00D73108">
              <w:t xml:space="preserve"> ve </w:t>
            </w:r>
            <w:proofErr w:type="spellStart"/>
            <w:r w:rsidRPr="00D73108">
              <w:t>özgörevi</w:t>
            </w:r>
            <w:proofErr w:type="spellEnd"/>
            <w:r w:rsidRPr="00D73108">
              <w:t xml:space="preserve"> </w:t>
            </w:r>
            <w:proofErr w:type="spellStart"/>
            <w:r w:rsidRPr="00D73108">
              <w:t>tüm</w:t>
            </w:r>
            <w:proofErr w:type="spellEnd"/>
            <w:r w:rsidRPr="00D73108">
              <w:t xml:space="preserve">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paydaşarımızın</w:t>
            </w:r>
            <w:proofErr w:type="spellEnd"/>
            <w:r w:rsidRPr="00D73108">
              <w:t xml:space="preserve"> </w:t>
            </w:r>
            <w:proofErr w:type="spellStart"/>
            <w:r w:rsidRPr="00D73108">
              <w:t>görüşleri</w:t>
            </w:r>
            <w:proofErr w:type="spellEnd"/>
            <w:r w:rsidRPr="00D73108">
              <w:t xml:space="preserve"> alınarak </w:t>
            </w:r>
            <w:proofErr w:type="spellStart"/>
            <w:r w:rsidRPr="00D73108">
              <w:t>benimsenmis</w:t>
            </w:r>
            <w:proofErr w:type="spellEnd"/>
            <w:r w:rsidRPr="00D73108">
              <w:t xml:space="preserve">̧ ve </w:t>
            </w:r>
            <w:proofErr w:type="spellStart"/>
            <w:r w:rsidRPr="00D73108">
              <w:t>bölgesel</w:t>
            </w:r>
            <w:proofErr w:type="spellEnd"/>
            <w:r w:rsidRPr="00D73108">
              <w:t xml:space="preserve">, ulusal ve </w:t>
            </w:r>
            <w:proofErr w:type="spellStart"/>
            <w:r w:rsidRPr="00D73108">
              <w:t>küresel</w:t>
            </w:r>
            <w:proofErr w:type="spellEnd"/>
            <w:r w:rsidRPr="00D73108">
              <w:t xml:space="preserve"> </w:t>
            </w:r>
            <w:proofErr w:type="spellStart"/>
            <w:r w:rsidRPr="00D73108">
              <w:t>ölçekteki</w:t>
            </w:r>
            <w:proofErr w:type="spellEnd"/>
            <w:r w:rsidRPr="00D73108">
              <w:t xml:space="preserve"> </w:t>
            </w:r>
            <w:proofErr w:type="spellStart"/>
            <w:r w:rsidRPr="00D73108">
              <w:t>gelişmeler</w:t>
            </w:r>
            <w:proofErr w:type="spellEnd"/>
            <w:r w:rsidRPr="00D73108">
              <w:t xml:space="preserve"> de dikkate alınarak gerekli zamanlarda </w:t>
            </w:r>
            <w:proofErr w:type="spellStart"/>
            <w:r w:rsidRPr="00D73108">
              <w:t>tüm</w:t>
            </w:r>
            <w:proofErr w:type="spellEnd"/>
            <w:r w:rsidRPr="00D73108">
              <w:t xml:space="preserve"> </w:t>
            </w:r>
            <w:proofErr w:type="spellStart"/>
            <w:r w:rsidRPr="00D73108">
              <w:t>paydaşlarla</w:t>
            </w:r>
            <w:proofErr w:type="spellEnd"/>
            <w:r w:rsidRPr="00D73108">
              <w:t xml:space="preserve"> </w:t>
            </w:r>
            <w:proofErr w:type="spellStart"/>
            <w:r w:rsidRPr="00D73108">
              <w:t>istişare</w:t>
            </w:r>
            <w:proofErr w:type="spellEnd"/>
            <w:r w:rsidRPr="00D73108">
              <w:t xml:space="preserve"> edilip </w:t>
            </w:r>
            <w:proofErr w:type="spellStart"/>
            <w:r w:rsidRPr="00D73108">
              <w:t>güncellenmiştir</w:t>
            </w:r>
            <w:proofErr w:type="spellEnd"/>
            <w:r w:rsidRPr="00D73108">
              <w:t xml:space="preserve">. Tekrar edilecek </w:t>
            </w:r>
            <w:proofErr w:type="spellStart"/>
            <w:r w:rsidRPr="00D73108">
              <w:t>olrusa</w:t>
            </w:r>
            <w:proofErr w:type="spellEnd"/>
            <w:r w:rsidRPr="00D73108">
              <w:t xml:space="preserve"> bu programın amacı kamu ve </w:t>
            </w:r>
            <w:proofErr w:type="spellStart"/>
            <w:r w:rsidRPr="00D73108">
              <w:t>özel</w:t>
            </w:r>
            <w:proofErr w:type="spellEnd"/>
            <w:r w:rsidRPr="00D73108">
              <w:t xml:space="preserve"> </w:t>
            </w:r>
            <w:proofErr w:type="spellStart"/>
            <w:r w:rsidRPr="00D73108">
              <w:t>sektör</w:t>
            </w:r>
            <w:proofErr w:type="spellEnd"/>
            <w:r w:rsidRPr="00D73108">
              <w:t xml:space="preserve"> eğitim öğretim kurumlarında </w:t>
            </w:r>
            <w:proofErr w:type="spellStart"/>
            <w:r w:rsidRPr="00D73108">
              <w:t>çalışacak</w:t>
            </w:r>
            <w:proofErr w:type="spellEnd"/>
            <w:r w:rsidRPr="00D73108">
              <w:t xml:space="preserve">, </w:t>
            </w:r>
            <w:proofErr w:type="spellStart"/>
            <w:r w:rsidRPr="00D73108">
              <w:t>çağdas</w:t>
            </w:r>
            <w:proofErr w:type="spellEnd"/>
            <w:r w:rsidRPr="00D73108">
              <w:t xml:space="preserve">̧ eğitimcilik </w:t>
            </w:r>
            <w:proofErr w:type="spellStart"/>
            <w:r w:rsidRPr="00D73108">
              <w:t>anlayışına</w:t>
            </w:r>
            <w:proofErr w:type="spellEnd"/>
            <w:r w:rsidRPr="00D73108">
              <w:t xml:space="preserve"> uygun ve </w:t>
            </w:r>
            <w:proofErr w:type="spellStart"/>
            <w:r w:rsidRPr="00D73108">
              <w:t>günümüz</w:t>
            </w:r>
            <w:proofErr w:type="spellEnd"/>
            <w:r w:rsidRPr="00D73108">
              <w:t xml:space="preserve"> teknolojisi ile faaliyet </w:t>
            </w:r>
            <w:proofErr w:type="spellStart"/>
            <w:r w:rsidRPr="00D73108">
              <w:t>gösteren</w:t>
            </w:r>
            <w:proofErr w:type="spellEnd"/>
            <w:r w:rsidRPr="00D73108">
              <w:t xml:space="preserve"> öğretmenler yetiştirmektir. Programımız bu kapsamda mezunlarının, nitelikli </w:t>
            </w:r>
            <w:proofErr w:type="spellStart"/>
            <w:r w:rsidRPr="00D73108">
              <w:t>biçimde</w:t>
            </w:r>
            <w:proofErr w:type="spellEnd"/>
            <w:r w:rsidRPr="00D73108">
              <w:t xml:space="preserve"> </w:t>
            </w:r>
            <w:proofErr w:type="spellStart"/>
            <w:r w:rsidRPr="00D73108">
              <w:t>yetişmis</w:t>
            </w:r>
            <w:proofErr w:type="spellEnd"/>
            <w:r w:rsidRPr="00D73108">
              <w:t xml:space="preserve">̧ </w:t>
            </w:r>
            <w:proofErr w:type="spellStart"/>
            <w:r w:rsidRPr="00D73108">
              <w:t>işgücu</w:t>
            </w:r>
            <w:proofErr w:type="spellEnd"/>
            <w:r w:rsidRPr="00D73108">
              <w:t xml:space="preserve">̈ potansiyeli olarak, </w:t>
            </w:r>
            <w:proofErr w:type="spellStart"/>
            <w:r w:rsidRPr="00D73108">
              <w:t>çalışacakları</w:t>
            </w:r>
            <w:proofErr w:type="spellEnd"/>
            <w:r w:rsidRPr="00D73108">
              <w:t xml:space="preserve"> </w:t>
            </w:r>
            <w:proofErr w:type="spellStart"/>
            <w:r w:rsidRPr="00D73108">
              <w:t>sektörle</w:t>
            </w:r>
            <w:proofErr w:type="spellEnd"/>
            <w:r w:rsidRPr="00D73108">
              <w:t xml:space="preserve"> ilgili ulusal ve uluslararası platformda </w:t>
            </w:r>
            <w:proofErr w:type="spellStart"/>
            <w:r w:rsidRPr="00D73108">
              <w:t>yaşanan</w:t>
            </w:r>
            <w:proofErr w:type="spellEnd"/>
            <w:r w:rsidRPr="00D73108">
              <w:t xml:space="preserve"> </w:t>
            </w:r>
            <w:proofErr w:type="spellStart"/>
            <w:r w:rsidRPr="00D73108">
              <w:t>güncel</w:t>
            </w:r>
            <w:proofErr w:type="spellEnd"/>
            <w:r w:rsidRPr="00D73108">
              <w:t xml:space="preserve"> </w:t>
            </w:r>
            <w:proofErr w:type="spellStart"/>
            <w:r w:rsidRPr="00D73108">
              <w:t>gelişmeleri</w:t>
            </w:r>
            <w:proofErr w:type="spellEnd"/>
            <w:r w:rsidRPr="00D73108">
              <w:t xml:space="preserve"> takip eden, </w:t>
            </w:r>
            <w:proofErr w:type="spellStart"/>
            <w:r w:rsidRPr="00D73108">
              <w:t>iletişim</w:t>
            </w:r>
            <w:proofErr w:type="spellEnd"/>
            <w:r w:rsidRPr="00D73108">
              <w:t xml:space="preserve"> becerisi </w:t>
            </w:r>
            <w:proofErr w:type="spellStart"/>
            <w:r w:rsidRPr="00D73108">
              <w:t>yüksek</w:t>
            </w:r>
            <w:proofErr w:type="spellEnd"/>
            <w:r w:rsidRPr="00D73108">
              <w:t xml:space="preserve">, </w:t>
            </w:r>
            <w:proofErr w:type="spellStart"/>
            <w:r w:rsidRPr="00D73108">
              <w:t>özgüveni</w:t>
            </w:r>
            <w:proofErr w:type="spellEnd"/>
            <w:r w:rsidRPr="00D73108">
              <w:t xml:space="preserve"> tam, </w:t>
            </w:r>
            <w:proofErr w:type="spellStart"/>
            <w:r w:rsidRPr="00D73108">
              <w:t>girişimci</w:t>
            </w:r>
            <w:proofErr w:type="spellEnd"/>
            <w:r w:rsidRPr="00D73108">
              <w:t xml:space="preserve"> ve </w:t>
            </w:r>
            <w:proofErr w:type="spellStart"/>
            <w:r w:rsidRPr="00D73108">
              <w:t>yenilikçi</w:t>
            </w:r>
            <w:proofErr w:type="spellEnd"/>
            <w:r w:rsidRPr="00D73108">
              <w:t xml:space="preserve"> uzmanlar olarak hizmet vermelerini hedeflemektedir. </w:t>
            </w:r>
          </w:p>
          <w:p w14:paraId="5D25D761" w14:textId="77777777" w:rsidR="00146E30" w:rsidRPr="00890EE9" w:rsidRDefault="00146E30" w:rsidP="00C53E17">
            <w:pPr>
              <w:jc w:val="both"/>
              <w:rPr>
                <w:rFonts w:ascii="Times New Roman" w:hAnsi="Times New Roman" w:cs="Times New Roman"/>
                <w:color w:val="000000" w:themeColor="text1"/>
                <w:sz w:val="24"/>
                <w:szCs w:val="24"/>
              </w:rPr>
            </w:pPr>
          </w:p>
          <w:p w14:paraId="0FC491CA"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EBAD050" w14:textId="77777777" w:rsidTr="00C53E17">
        <w:tc>
          <w:tcPr>
            <w:tcW w:w="9062" w:type="dxa"/>
            <w:gridSpan w:val="2"/>
          </w:tcPr>
          <w:p w14:paraId="0AE5901F"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99959F3" w14:textId="77777777" w:rsidR="00E43E6B" w:rsidRPr="00D73108" w:rsidRDefault="00E43E6B" w:rsidP="00E43E6B">
            <w:pPr>
              <w:spacing w:line="360" w:lineRule="auto"/>
              <w:jc w:val="both"/>
            </w:pPr>
            <w:r w:rsidRPr="00D73108">
              <w:t>Fakülte web sitesi: http://egitim.comu.edu.tr</w:t>
            </w:r>
          </w:p>
          <w:p w14:paraId="6B1C9405" w14:textId="77777777" w:rsidR="00E43E6B" w:rsidRPr="00D73108" w:rsidRDefault="00E43E6B" w:rsidP="00E43E6B">
            <w:pPr>
              <w:spacing w:line="360" w:lineRule="auto"/>
              <w:jc w:val="both"/>
            </w:pPr>
            <w:r w:rsidRPr="00D73108">
              <w:t>Anabilim Dalı web sitesi</w:t>
            </w:r>
            <w:proofErr w:type="gramStart"/>
            <w:r w:rsidRPr="00D73108">
              <w:t>: :</w:t>
            </w:r>
            <w:proofErr w:type="gramEnd"/>
            <w:r w:rsidRPr="00D73108">
              <w:t xml:space="preserve">  http://mfbe.egitim.comu.edu.tr</w:t>
            </w:r>
          </w:p>
          <w:p w14:paraId="75625D11" w14:textId="42676E5D" w:rsidR="00E43E6B" w:rsidRPr="00890EE9" w:rsidRDefault="00E43E6B" w:rsidP="00E43E6B">
            <w:pPr>
              <w:jc w:val="both"/>
              <w:rPr>
                <w:rFonts w:ascii="Times New Roman" w:hAnsi="Times New Roman" w:cs="Times New Roman"/>
                <w:b/>
                <w:color w:val="000000" w:themeColor="text1"/>
                <w:sz w:val="24"/>
                <w:szCs w:val="24"/>
              </w:rPr>
            </w:pPr>
            <w:r w:rsidRPr="00D73108">
              <w:t xml:space="preserve">Program web sitesi: </w:t>
            </w:r>
            <w:r w:rsidRPr="00ED323C">
              <w:rPr>
                <w:color w:val="000000" w:themeColor="text1"/>
              </w:rPr>
              <w:t xml:space="preserve"> </w:t>
            </w:r>
            <w:hyperlink r:id="rId9" w:history="1">
              <w:r w:rsidRPr="00ED323C">
                <w:rPr>
                  <w:rStyle w:val="Hyperlink"/>
                  <w:color w:val="000000" w:themeColor="text1"/>
                </w:rPr>
                <w:t>http://mfbe.egitim.comu.edu.tr/anabilim-dallari/fen-bilgisi-egitimi.html</w:t>
              </w:r>
            </w:hyperlink>
          </w:p>
          <w:p w14:paraId="23D6B3C2"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40E206B" w14:textId="77777777" w:rsidTr="00C53E17">
        <w:tc>
          <w:tcPr>
            <w:tcW w:w="1413" w:type="dxa"/>
          </w:tcPr>
          <w:p w14:paraId="5FD67C8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73C851"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6ED8A8A2" w14:textId="6E788030"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8CA4D8F"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CFE8EED" w14:textId="77777777" w:rsidR="00146E30" w:rsidRPr="00890EE9" w:rsidRDefault="00146E30" w:rsidP="00C53E17">
      <w:pPr>
        <w:jc w:val="both"/>
        <w:rPr>
          <w:rFonts w:ascii="Times New Roman" w:hAnsi="Times New Roman" w:cs="Times New Roman"/>
          <w:color w:val="000000" w:themeColor="text1"/>
          <w:sz w:val="24"/>
          <w:szCs w:val="24"/>
        </w:rPr>
      </w:pPr>
    </w:p>
    <w:p w14:paraId="0CBDDCB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2.3-Kurumun, fakültenin ve bölümün </w:t>
      </w:r>
      <w:proofErr w:type="spellStart"/>
      <w:r w:rsidRPr="00890EE9">
        <w:rPr>
          <w:rFonts w:ascii="Times New Roman" w:hAnsi="Times New Roman" w:cs="Times New Roman"/>
          <w:color w:val="000000" w:themeColor="text1"/>
          <w:sz w:val="24"/>
          <w:szCs w:val="24"/>
        </w:rPr>
        <w:t>özgörevleriyle</w:t>
      </w:r>
      <w:proofErr w:type="spellEnd"/>
      <w:r w:rsidRPr="00890EE9">
        <w:rPr>
          <w:rFonts w:ascii="Times New Roman" w:hAnsi="Times New Roman" w:cs="Times New Roman"/>
          <w:color w:val="000000" w:themeColor="text1"/>
          <w:sz w:val="24"/>
          <w:szCs w:val="24"/>
        </w:rPr>
        <w:t xml:space="preserve"> uyumlu olmalıdır.</w:t>
      </w:r>
    </w:p>
    <w:tbl>
      <w:tblPr>
        <w:tblStyle w:val="TableGrid"/>
        <w:tblW w:w="0" w:type="auto"/>
        <w:tblLook w:val="04A0" w:firstRow="1" w:lastRow="0" w:firstColumn="1" w:lastColumn="0" w:noHBand="0" w:noVBand="1"/>
      </w:tblPr>
      <w:tblGrid>
        <w:gridCol w:w="1413"/>
        <w:gridCol w:w="7649"/>
      </w:tblGrid>
      <w:tr w:rsidR="00C53E17" w:rsidRPr="00890EE9" w14:paraId="3B673759" w14:textId="77777777" w:rsidTr="00C53E17">
        <w:tc>
          <w:tcPr>
            <w:tcW w:w="9062" w:type="dxa"/>
            <w:gridSpan w:val="2"/>
          </w:tcPr>
          <w:p w14:paraId="6AC8F7F3" w14:textId="77777777" w:rsidR="00146E30" w:rsidRPr="00890EE9" w:rsidRDefault="00146E30" w:rsidP="00C53E17">
            <w:pPr>
              <w:jc w:val="both"/>
              <w:rPr>
                <w:rFonts w:ascii="Times New Roman" w:hAnsi="Times New Roman" w:cs="Times New Roman"/>
                <w:color w:val="000000" w:themeColor="text1"/>
                <w:sz w:val="24"/>
                <w:szCs w:val="24"/>
              </w:rPr>
            </w:pPr>
          </w:p>
          <w:p w14:paraId="4E5E5695" w14:textId="77777777" w:rsidR="00E43E6B" w:rsidRPr="00D73108" w:rsidRDefault="00E43E6B" w:rsidP="00E43E6B">
            <w:pPr>
              <w:pStyle w:val="Heading2"/>
              <w:spacing w:line="360" w:lineRule="auto"/>
              <w:jc w:val="both"/>
            </w:pPr>
            <w:bookmarkStart w:id="22" w:name="_Toc82724012"/>
            <w:r w:rsidRPr="00D73108">
              <w:t xml:space="preserve">Program Amaçlarının Kurum ve Birim </w:t>
            </w:r>
            <w:proofErr w:type="spellStart"/>
            <w:r w:rsidRPr="00D73108">
              <w:t>Özgörevlerine</w:t>
            </w:r>
            <w:proofErr w:type="spellEnd"/>
            <w:r w:rsidRPr="00D73108">
              <w:t xml:space="preserve"> Uygunluğu</w:t>
            </w:r>
            <w:bookmarkEnd w:id="22"/>
          </w:p>
          <w:p w14:paraId="142C64DA" w14:textId="77777777" w:rsidR="00E43E6B" w:rsidRPr="00D73108" w:rsidRDefault="00E43E6B" w:rsidP="00E43E6B">
            <w:pPr>
              <w:spacing w:before="100" w:beforeAutospacing="1" w:after="100" w:afterAutospacing="1" w:line="360" w:lineRule="auto"/>
              <w:ind w:firstLine="720"/>
              <w:jc w:val="both"/>
            </w:pPr>
            <w:r w:rsidRPr="00D73108">
              <w:t xml:space="preserve">Program </w:t>
            </w:r>
            <w:proofErr w:type="spellStart"/>
            <w:r w:rsidRPr="00D73108">
              <w:t>amaçlarına</w:t>
            </w:r>
            <w:proofErr w:type="spellEnd"/>
            <w:r w:rsidRPr="00D73108">
              <w:t xml:space="preserve"> </w:t>
            </w:r>
            <w:proofErr w:type="spellStart"/>
            <w:r w:rsidRPr="00D73108">
              <w:t>ulaşma</w:t>
            </w:r>
            <w:proofErr w:type="spellEnd"/>
            <w:r w:rsidRPr="00D73108">
              <w:t xml:space="preserve"> kapsamında Fen Bilgisi Öğretmenliği Programı’nın misyonu ve </w:t>
            </w:r>
            <w:proofErr w:type="spellStart"/>
            <w:r w:rsidRPr="00D73108">
              <w:t>eğitim</w:t>
            </w:r>
            <w:proofErr w:type="spellEnd"/>
            <w:r w:rsidRPr="00D73108">
              <w:t xml:space="preserve"> </w:t>
            </w:r>
            <w:proofErr w:type="spellStart"/>
            <w:r w:rsidRPr="00D73108">
              <w:t>amaçları</w:t>
            </w:r>
            <w:proofErr w:type="spellEnd"/>
            <w:r w:rsidRPr="00D73108">
              <w:t xml:space="preserve">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ve Eğitim Fakültesi’nin </w:t>
            </w:r>
            <w:proofErr w:type="spellStart"/>
            <w:r w:rsidRPr="00D73108">
              <w:t>özgörevleriyle</w:t>
            </w:r>
            <w:proofErr w:type="spellEnd"/>
            <w:r w:rsidRPr="00D73108">
              <w:t xml:space="preserve"> uyumludur. Bu uyum yukarıdaki </w:t>
            </w:r>
            <w:proofErr w:type="spellStart"/>
            <w:r w:rsidRPr="00D73108">
              <w:t>bölümlerde</w:t>
            </w:r>
            <w:proofErr w:type="spellEnd"/>
            <w:r w:rsidRPr="00D73108">
              <w:t xml:space="preserve"> </w:t>
            </w:r>
            <w:proofErr w:type="spellStart"/>
            <w:r w:rsidRPr="00D73108">
              <w:t>olduğu</w:t>
            </w:r>
            <w:proofErr w:type="spellEnd"/>
            <w:r w:rsidRPr="00D73108">
              <w:t xml:space="preserve"> gibi bu </w:t>
            </w:r>
            <w:proofErr w:type="spellStart"/>
            <w:r w:rsidRPr="00D73108">
              <w:t>bölümde</w:t>
            </w:r>
            <w:proofErr w:type="spellEnd"/>
            <w:r w:rsidRPr="00D73108">
              <w:t xml:space="preserve"> de </w:t>
            </w:r>
            <w:proofErr w:type="spellStart"/>
            <w:r w:rsidRPr="00D73108">
              <w:t>açıkça</w:t>
            </w:r>
            <w:proofErr w:type="spellEnd"/>
            <w:r w:rsidRPr="00D73108">
              <w:t xml:space="preserve"> </w:t>
            </w:r>
            <w:proofErr w:type="spellStart"/>
            <w:r w:rsidRPr="00D73108">
              <w:t>aktarılmıştır</w:t>
            </w:r>
            <w:proofErr w:type="spellEnd"/>
            <w:r w:rsidRPr="00D73108">
              <w:t xml:space="preserve">. </w:t>
            </w:r>
          </w:p>
          <w:p w14:paraId="0625C70E" w14:textId="77777777" w:rsidR="00E43E6B" w:rsidRPr="00D73108" w:rsidRDefault="00E43E6B" w:rsidP="00E43E6B">
            <w:pPr>
              <w:spacing w:before="100" w:beforeAutospacing="1" w:after="100" w:afterAutospacing="1" w:line="360" w:lineRule="auto"/>
              <w:ind w:firstLine="720"/>
              <w:jc w:val="both"/>
            </w:pPr>
            <w:proofErr w:type="spellStart"/>
            <w:r w:rsidRPr="00D73108">
              <w:lastRenderedPageBreak/>
              <w:t>Üniversitemizin</w:t>
            </w:r>
            <w:proofErr w:type="spellEnd"/>
            <w:r w:rsidRPr="00D73108">
              <w:t xml:space="preserve"> misyonu; </w:t>
            </w:r>
            <w:proofErr w:type="spellStart"/>
            <w:r w:rsidRPr="00D73108">
              <w:t>Eğitim</w:t>
            </w:r>
            <w:proofErr w:type="spellEnd"/>
            <w:r w:rsidRPr="00D73108">
              <w:t xml:space="preserve"> ve </w:t>
            </w:r>
            <w:proofErr w:type="spellStart"/>
            <w:r w:rsidRPr="00D73108">
              <w:t>öğretimde</w:t>
            </w:r>
            <w:proofErr w:type="spellEnd"/>
            <w:r w:rsidRPr="00D73108">
              <w:t xml:space="preserve"> bilgili, donanımlı, </w:t>
            </w:r>
            <w:proofErr w:type="spellStart"/>
            <w:r w:rsidRPr="00D73108">
              <w:t>kültürlu</w:t>
            </w:r>
            <w:proofErr w:type="spellEnd"/>
            <w:r w:rsidRPr="00D73108">
              <w:t xml:space="preserve">̈ ve </w:t>
            </w:r>
            <w:proofErr w:type="spellStart"/>
            <w:r w:rsidRPr="00D73108">
              <w:t>özgüveni</w:t>
            </w:r>
            <w:proofErr w:type="spellEnd"/>
            <w:r w:rsidRPr="00D73108">
              <w:t xml:space="preserve"> </w:t>
            </w:r>
            <w:proofErr w:type="spellStart"/>
            <w:r w:rsidRPr="00D73108">
              <w:t>yüksek</w:t>
            </w:r>
            <w:proofErr w:type="spellEnd"/>
            <w:r w:rsidRPr="00D73108">
              <w:t xml:space="preserve"> bireyler </w:t>
            </w:r>
            <w:proofErr w:type="spellStart"/>
            <w:r w:rsidRPr="00D73108">
              <w:t>yetiştirmeyi</w:t>
            </w:r>
            <w:proofErr w:type="spellEnd"/>
            <w:r w:rsidRPr="00D73108">
              <w:t xml:space="preserve"> hedefleyen; bilimsel </w:t>
            </w:r>
            <w:proofErr w:type="spellStart"/>
            <w:r w:rsidRPr="00D73108">
              <w:t>çalışmalarda</w:t>
            </w:r>
            <w:proofErr w:type="spellEnd"/>
            <w:r w:rsidRPr="00D73108">
              <w:t xml:space="preserve"> uygulamaya </w:t>
            </w:r>
            <w:proofErr w:type="spellStart"/>
            <w:r w:rsidRPr="00D73108">
              <w:t>dönük</w:t>
            </w:r>
            <w:proofErr w:type="spellEnd"/>
            <w:r w:rsidRPr="00D73108">
              <w:t xml:space="preserve">, proje odaklı ve </w:t>
            </w:r>
            <w:proofErr w:type="spellStart"/>
            <w:r w:rsidRPr="00D73108">
              <w:t>çok</w:t>
            </w:r>
            <w:proofErr w:type="spellEnd"/>
            <w:r w:rsidRPr="00D73108">
              <w:t xml:space="preserve"> disiplinli </w:t>
            </w:r>
            <w:proofErr w:type="spellStart"/>
            <w:r w:rsidRPr="00D73108">
              <w:t>araştırmalar</w:t>
            </w:r>
            <w:proofErr w:type="spellEnd"/>
            <w:r w:rsidRPr="00D73108">
              <w:t xml:space="preserve"> yapma </w:t>
            </w:r>
            <w:proofErr w:type="spellStart"/>
            <w:r w:rsidRPr="00D73108">
              <w:t>anlayışını</w:t>
            </w:r>
            <w:proofErr w:type="spellEnd"/>
            <w:r w:rsidRPr="00D73108">
              <w:t xml:space="preserve"> </w:t>
            </w:r>
            <w:proofErr w:type="spellStart"/>
            <w:r w:rsidRPr="00D73108">
              <w:t>benimsemis</w:t>
            </w:r>
            <w:proofErr w:type="spellEnd"/>
            <w:r w:rsidRPr="00D73108">
              <w:t xml:space="preserve">̧; </w:t>
            </w:r>
            <w:proofErr w:type="spellStart"/>
            <w:r w:rsidRPr="00D73108">
              <w:t>paydaşlarıyla</w:t>
            </w:r>
            <w:proofErr w:type="spellEnd"/>
            <w:r w:rsidRPr="00D73108">
              <w:t xml:space="preserve"> </w:t>
            </w:r>
            <w:proofErr w:type="spellStart"/>
            <w:r w:rsidRPr="00D73108">
              <w:t>sürdürülebilir</w:t>
            </w:r>
            <w:proofErr w:type="spellEnd"/>
            <w:r w:rsidRPr="00D73108">
              <w:t xml:space="preserve"> </w:t>
            </w:r>
            <w:proofErr w:type="spellStart"/>
            <w:r w:rsidRPr="00D73108">
              <w:t>ilişkileri</w:t>
            </w:r>
            <w:proofErr w:type="spellEnd"/>
            <w:r w:rsidRPr="00D73108">
              <w:t xml:space="preserve"> </w:t>
            </w:r>
            <w:proofErr w:type="spellStart"/>
            <w:proofErr w:type="gramStart"/>
            <w:r w:rsidRPr="00D73108">
              <w:t>gözeten</w:t>
            </w:r>
            <w:proofErr w:type="spellEnd"/>
            <w:r w:rsidRPr="00D73108">
              <w:t>;</w:t>
            </w:r>
            <w:proofErr w:type="gramEnd"/>
            <w:r w:rsidRPr="00D73108">
              <w:t xml:space="preserve"> bilgiyi, sevgiyi ve saygıyı </w:t>
            </w:r>
            <w:proofErr w:type="spellStart"/>
            <w:r w:rsidRPr="00D73108">
              <w:t>Çanakkale’nin</w:t>
            </w:r>
            <w:proofErr w:type="spellEnd"/>
            <w:r w:rsidRPr="00D73108">
              <w:t xml:space="preserve"> tarihi ve zengin dokusuyla harmanlayan; kalite odaklı, </w:t>
            </w:r>
            <w:proofErr w:type="spellStart"/>
            <w:r w:rsidRPr="00D73108">
              <w:t>yenilikçi</w:t>
            </w:r>
            <w:proofErr w:type="spellEnd"/>
            <w:r w:rsidRPr="00D73108">
              <w:t xml:space="preserve"> ve </w:t>
            </w:r>
            <w:proofErr w:type="spellStart"/>
            <w:r w:rsidRPr="00D73108">
              <w:t>girişimci</w:t>
            </w:r>
            <w:proofErr w:type="spellEnd"/>
            <w:r w:rsidRPr="00D73108">
              <w:t xml:space="preserve"> bir </w:t>
            </w:r>
            <w:proofErr w:type="spellStart"/>
            <w:r w:rsidRPr="00D73108">
              <w:t>üniversite</w:t>
            </w:r>
            <w:proofErr w:type="spellEnd"/>
            <w:r w:rsidRPr="00D73108">
              <w:t xml:space="preserve"> </w:t>
            </w:r>
            <w:proofErr w:type="spellStart"/>
            <w:r w:rsidRPr="00D73108">
              <w:t>olmakdır</w:t>
            </w:r>
            <w:proofErr w:type="spellEnd"/>
            <w:r w:rsidRPr="00D73108">
              <w:t xml:space="preserve">. </w:t>
            </w:r>
          </w:p>
          <w:p w14:paraId="72521EFA" w14:textId="77777777" w:rsidR="00E43E6B" w:rsidRPr="00D73108" w:rsidRDefault="00E43E6B" w:rsidP="00E43E6B">
            <w:pPr>
              <w:spacing w:before="100" w:beforeAutospacing="1" w:after="100" w:afterAutospacing="1" w:line="360" w:lineRule="auto"/>
              <w:ind w:firstLine="720"/>
              <w:jc w:val="both"/>
            </w:pPr>
            <w:proofErr w:type="spellStart"/>
            <w:r w:rsidRPr="00D73108">
              <w:t>Üniversitemizin</w:t>
            </w:r>
            <w:proofErr w:type="spellEnd"/>
            <w:r w:rsidRPr="00D73108">
              <w:t xml:space="preserve"> bu misyonuna </w:t>
            </w:r>
            <w:proofErr w:type="spellStart"/>
            <w:r w:rsidRPr="00D73108">
              <w:t>karşılık</w:t>
            </w:r>
            <w:proofErr w:type="spellEnd"/>
            <w:r w:rsidRPr="00D73108">
              <w:t xml:space="preserve"> Eğitim Fakültesi olarak </w:t>
            </w:r>
            <w:proofErr w:type="spellStart"/>
            <w:r w:rsidRPr="00D73108">
              <w:t>biririmimiz</w:t>
            </w:r>
            <w:proofErr w:type="spellEnd"/>
            <w:r w:rsidRPr="00D73108">
              <w:t xml:space="preserve"> </w:t>
            </w:r>
            <w:proofErr w:type="spellStart"/>
            <w:r w:rsidRPr="00D73108">
              <w:t>bölgenin</w:t>
            </w:r>
            <w:proofErr w:type="spellEnd"/>
            <w:r w:rsidRPr="00D73108">
              <w:t xml:space="preserve"> </w:t>
            </w:r>
            <w:proofErr w:type="spellStart"/>
            <w:r w:rsidRPr="00D73108">
              <w:t>ihtiyaçları</w:t>
            </w:r>
            <w:proofErr w:type="spellEnd"/>
            <w:r w:rsidRPr="00D73108">
              <w:t xml:space="preserve"> kapsamında </w:t>
            </w:r>
            <w:proofErr w:type="spellStart"/>
            <w:r w:rsidRPr="00D73108">
              <w:t>uzmanlaştığımız</w:t>
            </w:r>
            <w:proofErr w:type="spellEnd"/>
            <w:r w:rsidRPr="00D73108">
              <w:t xml:space="preserve"> alanlarda </w:t>
            </w:r>
            <w:proofErr w:type="spellStart"/>
            <w:r w:rsidRPr="00D73108">
              <w:t>yenilikçi</w:t>
            </w:r>
            <w:proofErr w:type="spellEnd"/>
            <w:r w:rsidRPr="00D73108">
              <w:t xml:space="preserve"> projelerle; </w:t>
            </w:r>
            <w:proofErr w:type="spellStart"/>
            <w:r w:rsidRPr="00D73108">
              <w:t>Eğitim</w:t>
            </w:r>
            <w:proofErr w:type="spellEnd"/>
            <w:r w:rsidRPr="00D73108">
              <w:t xml:space="preserve"> kalitesini artırarak, ulusal ve uluslararası sorunlara duyarlı, aranan eleman </w:t>
            </w:r>
            <w:proofErr w:type="spellStart"/>
            <w:r w:rsidRPr="00D73108">
              <w:t>yetiştirmeyi</w:t>
            </w:r>
            <w:proofErr w:type="spellEnd"/>
            <w:r w:rsidRPr="00D73108">
              <w:t xml:space="preserve">, </w:t>
            </w:r>
            <w:proofErr w:type="spellStart"/>
            <w:r w:rsidRPr="00D73108">
              <w:t>Bölgemizdeki</w:t>
            </w:r>
            <w:proofErr w:type="spellEnd"/>
            <w:r w:rsidRPr="00D73108">
              <w:t xml:space="preserve"> mevcut sorunlara </w:t>
            </w:r>
            <w:proofErr w:type="spellStart"/>
            <w:r w:rsidRPr="00D73108">
              <w:t>çözümler</w:t>
            </w:r>
            <w:proofErr w:type="spellEnd"/>
            <w:r w:rsidRPr="00D73108">
              <w:t xml:space="preserve"> </w:t>
            </w:r>
            <w:proofErr w:type="spellStart"/>
            <w:r w:rsidRPr="00D73108">
              <w:t>üretmek</w:t>
            </w:r>
            <w:proofErr w:type="spellEnd"/>
            <w:r w:rsidRPr="00D73108">
              <w:t xml:space="preserve"> ve yeni </w:t>
            </w:r>
            <w:proofErr w:type="spellStart"/>
            <w:r w:rsidRPr="00D73108">
              <w:t>ürün</w:t>
            </w:r>
            <w:proofErr w:type="spellEnd"/>
            <w:r w:rsidRPr="00D73108">
              <w:t xml:space="preserve"> </w:t>
            </w:r>
            <w:proofErr w:type="spellStart"/>
            <w:r w:rsidRPr="00D73108">
              <w:t>geliştirmeyi</w:t>
            </w:r>
            <w:proofErr w:type="spellEnd"/>
            <w:r w:rsidRPr="00D73108">
              <w:t xml:space="preserve">,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Üniversitesi'nin</w:t>
            </w:r>
            <w:proofErr w:type="spellEnd"/>
            <w:r w:rsidRPr="00D73108">
              <w:t xml:space="preserve"> </w:t>
            </w:r>
            <w:proofErr w:type="spellStart"/>
            <w:r w:rsidRPr="00D73108">
              <w:t>dünya</w:t>
            </w:r>
            <w:proofErr w:type="spellEnd"/>
            <w:r w:rsidRPr="00D73108">
              <w:t xml:space="preserve"> </w:t>
            </w:r>
            <w:proofErr w:type="spellStart"/>
            <w:r w:rsidRPr="00D73108">
              <w:t>üniversitesi</w:t>
            </w:r>
            <w:proofErr w:type="spellEnd"/>
            <w:r w:rsidRPr="00D73108">
              <w:t xml:space="preserve"> olma vizyonuna destek </w:t>
            </w:r>
            <w:proofErr w:type="spellStart"/>
            <w:proofErr w:type="gramStart"/>
            <w:r w:rsidRPr="00D73108">
              <w:t>sağlamayı</w:t>
            </w:r>
            <w:proofErr w:type="spellEnd"/>
            <w:r w:rsidRPr="00D73108">
              <w:t xml:space="preserve">  kendisine</w:t>
            </w:r>
            <w:proofErr w:type="gramEnd"/>
            <w:r w:rsidRPr="00D73108">
              <w:t xml:space="preserve"> misyon </w:t>
            </w:r>
            <w:proofErr w:type="spellStart"/>
            <w:r w:rsidRPr="00D73108">
              <w:t>edinmiştir</w:t>
            </w:r>
            <w:proofErr w:type="spellEnd"/>
            <w:r w:rsidRPr="00D73108">
              <w:t xml:space="preserve">. </w:t>
            </w:r>
          </w:p>
          <w:p w14:paraId="537B542E" w14:textId="77777777" w:rsidR="00E43E6B" w:rsidRPr="00D73108" w:rsidRDefault="00E43E6B" w:rsidP="00E43E6B">
            <w:pPr>
              <w:spacing w:before="100" w:beforeAutospacing="1" w:after="100" w:afterAutospacing="1" w:line="360" w:lineRule="auto"/>
              <w:jc w:val="both"/>
            </w:pPr>
            <w:r w:rsidRPr="00D73108">
              <w:t xml:space="preserve">Bu kapsamda </w:t>
            </w:r>
            <w:proofErr w:type="spellStart"/>
            <w:r w:rsidRPr="00D73108">
              <w:t>bağlı</w:t>
            </w:r>
            <w:proofErr w:type="spellEnd"/>
            <w:r w:rsidRPr="00D73108">
              <w:t xml:space="preserve"> </w:t>
            </w:r>
            <w:proofErr w:type="spellStart"/>
            <w:r w:rsidRPr="00D73108">
              <w:t>olduğumuz</w:t>
            </w:r>
            <w:proofErr w:type="spellEnd"/>
            <w:r w:rsidRPr="00D73108">
              <w:t xml:space="preserve"> birimimiz ise; </w:t>
            </w:r>
          </w:p>
          <w:p w14:paraId="3D595030" w14:textId="77777777" w:rsidR="00E43E6B" w:rsidRPr="00D73108" w:rsidRDefault="00E43E6B" w:rsidP="00E43E6B">
            <w:pPr>
              <w:pStyle w:val="ListParagraph"/>
              <w:numPr>
                <w:ilvl w:val="0"/>
                <w:numId w:val="2"/>
              </w:numPr>
              <w:spacing w:before="100" w:beforeAutospacing="1" w:after="100" w:afterAutospacing="1" w:line="360" w:lineRule="auto"/>
              <w:jc w:val="both"/>
            </w:pPr>
            <w:r w:rsidRPr="00D73108">
              <w:t xml:space="preserve">Bilimsel ve </w:t>
            </w:r>
            <w:proofErr w:type="spellStart"/>
            <w:r w:rsidRPr="00D73108">
              <w:t>eğitsel</w:t>
            </w:r>
            <w:proofErr w:type="spellEnd"/>
            <w:r w:rsidRPr="00D73108">
              <w:t xml:space="preserve"> </w:t>
            </w:r>
            <w:proofErr w:type="spellStart"/>
            <w:r w:rsidRPr="00D73108">
              <w:t>tüm</w:t>
            </w:r>
            <w:proofErr w:type="spellEnd"/>
            <w:r w:rsidRPr="00D73108">
              <w:t xml:space="preserve"> </w:t>
            </w:r>
            <w:proofErr w:type="spellStart"/>
            <w:r w:rsidRPr="00D73108">
              <w:t>araçları</w:t>
            </w:r>
            <w:proofErr w:type="spellEnd"/>
            <w:r w:rsidRPr="00D73108">
              <w:t xml:space="preserve"> etkin kullanarak, </w:t>
            </w:r>
            <w:proofErr w:type="spellStart"/>
            <w:r w:rsidRPr="00D73108">
              <w:t>öğrencilerimize</w:t>
            </w:r>
            <w:proofErr w:type="spellEnd"/>
            <w:r w:rsidRPr="00D73108">
              <w:t xml:space="preserve"> </w:t>
            </w:r>
            <w:proofErr w:type="spellStart"/>
            <w:r w:rsidRPr="00D73108">
              <w:t>değer</w:t>
            </w:r>
            <w:proofErr w:type="spellEnd"/>
            <w:r w:rsidRPr="00D73108">
              <w:t xml:space="preserve"> katan </w:t>
            </w:r>
            <w:proofErr w:type="spellStart"/>
            <w:r w:rsidRPr="00D73108">
              <w:t>çözümler</w:t>
            </w:r>
            <w:proofErr w:type="spellEnd"/>
            <w:r w:rsidRPr="00D73108">
              <w:t xml:space="preserve"> </w:t>
            </w:r>
            <w:proofErr w:type="spellStart"/>
            <w:r w:rsidRPr="00D73108">
              <w:t>üretmek</w:t>
            </w:r>
            <w:proofErr w:type="spellEnd"/>
            <w:r w:rsidRPr="00D73108">
              <w:t xml:space="preserve">, </w:t>
            </w:r>
          </w:p>
          <w:p w14:paraId="2666155C"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Eğitim</w:t>
            </w:r>
            <w:proofErr w:type="spellEnd"/>
            <w:r w:rsidRPr="00D73108">
              <w:t xml:space="preserve"> ve </w:t>
            </w:r>
            <w:proofErr w:type="spellStart"/>
            <w:r w:rsidRPr="00D73108">
              <w:t>öğretim</w:t>
            </w:r>
            <w:proofErr w:type="spellEnd"/>
            <w:r w:rsidRPr="00D73108">
              <w:t xml:space="preserve"> faaliyetlerinde, </w:t>
            </w:r>
            <w:proofErr w:type="spellStart"/>
            <w:r w:rsidRPr="00D73108">
              <w:t>Üniversitemizin</w:t>
            </w:r>
            <w:proofErr w:type="spellEnd"/>
            <w:r w:rsidRPr="00D73108">
              <w:t xml:space="preserve"> imkanları </w:t>
            </w:r>
            <w:proofErr w:type="spellStart"/>
            <w:r w:rsidRPr="00D73108">
              <w:t>ölçüsünde</w:t>
            </w:r>
            <w:proofErr w:type="spellEnd"/>
            <w:r w:rsidRPr="00D73108">
              <w:t xml:space="preserve"> en iyi teknolojik verileri kullanarak </w:t>
            </w:r>
            <w:proofErr w:type="spellStart"/>
            <w:r w:rsidRPr="00D73108">
              <w:t>eğitimin</w:t>
            </w:r>
            <w:proofErr w:type="spellEnd"/>
            <w:r w:rsidRPr="00D73108">
              <w:t xml:space="preserve"> </w:t>
            </w:r>
            <w:proofErr w:type="spellStart"/>
            <w:r w:rsidRPr="00D73108">
              <w:t>etkinliğini</w:t>
            </w:r>
            <w:proofErr w:type="spellEnd"/>
            <w:r w:rsidRPr="00D73108">
              <w:t xml:space="preserve"> ve </w:t>
            </w:r>
            <w:proofErr w:type="spellStart"/>
            <w:r w:rsidRPr="00D73108">
              <w:t>verimliliğini</w:t>
            </w:r>
            <w:proofErr w:type="spellEnd"/>
            <w:r w:rsidRPr="00D73108">
              <w:t xml:space="preserve"> artırmak, </w:t>
            </w:r>
          </w:p>
          <w:p w14:paraId="354E2EAF" w14:textId="77777777" w:rsidR="00E43E6B" w:rsidRPr="00D73108" w:rsidRDefault="00E43E6B" w:rsidP="00E43E6B">
            <w:pPr>
              <w:pStyle w:val="ListParagraph"/>
              <w:numPr>
                <w:ilvl w:val="0"/>
                <w:numId w:val="2"/>
              </w:numPr>
              <w:spacing w:before="100" w:beforeAutospacing="1" w:after="100" w:afterAutospacing="1" w:line="360" w:lineRule="auto"/>
              <w:jc w:val="both"/>
            </w:pPr>
            <w:r w:rsidRPr="00D73108">
              <w:t xml:space="preserve">Fakültemiz </w:t>
            </w:r>
            <w:proofErr w:type="spellStart"/>
            <w:r w:rsidRPr="00D73108">
              <w:t>öğrencilerini</w:t>
            </w:r>
            <w:proofErr w:type="spellEnd"/>
            <w:r w:rsidRPr="00D73108">
              <w:t xml:space="preserve"> </w:t>
            </w:r>
            <w:proofErr w:type="spellStart"/>
            <w:r w:rsidRPr="00D73108">
              <w:t>Üniversitemizin</w:t>
            </w:r>
            <w:proofErr w:type="spellEnd"/>
            <w:r w:rsidRPr="00D73108">
              <w:t xml:space="preserve"> en </w:t>
            </w:r>
            <w:proofErr w:type="spellStart"/>
            <w:r w:rsidRPr="00D73108">
              <w:t>önemli</w:t>
            </w:r>
            <w:proofErr w:type="spellEnd"/>
            <w:r w:rsidRPr="00D73108">
              <w:t xml:space="preserve"> </w:t>
            </w:r>
            <w:proofErr w:type="spellStart"/>
            <w:r w:rsidRPr="00D73108">
              <w:t>paydaşı</w:t>
            </w:r>
            <w:proofErr w:type="spellEnd"/>
            <w:r w:rsidRPr="00D73108">
              <w:t xml:space="preserve"> bilmek, </w:t>
            </w:r>
          </w:p>
          <w:p w14:paraId="1361B543"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Öğrencilerin</w:t>
            </w:r>
            <w:proofErr w:type="spellEnd"/>
            <w:r w:rsidRPr="00D73108">
              <w:t xml:space="preserve"> üniversite </w:t>
            </w:r>
            <w:proofErr w:type="spellStart"/>
            <w:r w:rsidRPr="00D73108">
              <w:t>yaşamına</w:t>
            </w:r>
            <w:proofErr w:type="spellEnd"/>
            <w:r w:rsidRPr="00D73108">
              <w:t xml:space="preserve"> uyumunu hızlandırmak </w:t>
            </w:r>
            <w:proofErr w:type="spellStart"/>
            <w:r w:rsidRPr="00D73108">
              <w:t>için</w:t>
            </w:r>
            <w:proofErr w:type="spellEnd"/>
            <w:r w:rsidRPr="00D73108">
              <w:t xml:space="preserve"> oryantasyon programları da dahil, </w:t>
            </w:r>
            <w:proofErr w:type="spellStart"/>
            <w:r w:rsidRPr="00D73108">
              <w:t>çeşitli</w:t>
            </w:r>
            <w:proofErr w:type="spellEnd"/>
            <w:r w:rsidRPr="00D73108">
              <w:t xml:space="preserve"> </w:t>
            </w:r>
            <w:proofErr w:type="spellStart"/>
            <w:r w:rsidRPr="00D73108">
              <w:t>ic</w:t>
            </w:r>
            <w:proofErr w:type="spellEnd"/>
            <w:r w:rsidRPr="00D73108">
              <w:t xml:space="preserve">̧ etkinliklerde bulunmak, </w:t>
            </w:r>
          </w:p>
          <w:p w14:paraId="26737BF8" w14:textId="77777777" w:rsidR="00E43E6B" w:rsidRPr="00D73108" w:rsidRDefault="00E43E6B" w:rsidP="00E43E6B">
            <w:pPr>
              <w:pStyle w:val="ListParagraph"/>
              <w:numPr>
                <w:ilvl w:val="0"/>
                <w:numId w:val="2"/>
              </w:numPr>
              <w:spacing w:before="100" w:beforeAutospacing="1" w:after="100" w:afterAutospacing="1" w:line="360" w:lineRule="auto"/>
              <w:jc w:val="both"/>
            </w:pPr>
            <w:r w:rsidRPr="00D73108">
              <w:t xml:space="preserve">Akademik ve idari kadroların </w:t>
            </w:r>
            <w:proofErr w:type="spellStart"/>
            <w:r w:rsidRPr="00D73108">
              <w:t>öğrencilere</w:t>
            </w:r>
            <w:proofErr w:type="spellEnd"/>
            <w:r w:rsidRPr="00D73108">
              <w:t xml:space="preserve"> </w:t>
            </w:r>
            <w:proofErr w:type="spellStart"/>
            <w:r w:rsidRPr="00D73108">
              <w:t>karşı</w:t>
            </w:r>
            <w:proofErr w:type="spellEnd"/>
            <w:r w:rsidRPr="00D73108">
              <w:t xml:space="preserve"> </w:t>
            </w:r>
            <w:proofErr w:type="spellStart"/>
            <w:r w:rsidRPr="00D73108">
              <w:t>davranışlarına</w:t>
            </w:r>
            <w:proofErr w:type="spellEnd"/>
            <w:r w:rsidRPr="00D73108">
              <w:t xml:space="preserve"> </w:t>
            </w:r>
            <w:proofErr w:type="spellStart"/>
            <w:r w:rsidRPr="00D73108">
              <w:t>düzeyli</w:t>
            </w:r>
            <w:proofErr w:type="spellEnd"/>
            <w:r w:rsidRPr="00D73108">
              <w:t xml:space="preserve"> ve memnuniyet </w:t>
            </w:r>
            <w:proofErr w:type="spellStart"/>
            <w:r w:rsidRPr="00D73108">
              <w:t>oluşturacak</w:t>
            </w:r>
            <w:proofErr w:type="spellEnd"/>
            <w:r w:rsidRPr="00D73108">
              <w:t xml:space="preserve"> standartlar getirmek ve bunları uygulamak, </w:t>
            </w:r>
          </w:p>
          <w:p w14:paraId="3767AE83"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Öğrencilere</w:t>
            </w:r>
            <w:proofErr w:type="spellEnd"/>
            <w:r w:rsidRPr="00D73108">
              <w:t xml:space="preserve"> </w:t>
            </w:r>
            <w:proofErr w:type="spellStart"/>
            <w:r w:rsidRPr="00D73108">
              <w:t>eğitimlerini</w:t>
            </w:r>
            <w:proofErr w:type="spellEnd"/>
            <w:r w:rsidRPr="00D73108">
              <w:t xml:space="preserve"> tamamladıktan sonra da organize faaliyetlerde </w:t>
            </w:r>
            <w:proofErr w:type="spellStart"/>
            <w:r w:rsidRPr="00D73108">
              <w:t>ihtiyac</w:t>
            </w:r>
            <w:proofErr w:type="spellEnd"/>
            <w:r w:rsidRPr="00D73108">
              <w:t xml:space="preserve">̧ duyacakları ve </w:t>
            </w:r>
            <w:proofErr w:type="spellStart"/>
            <w:r w:rsidRPr="00D73108">
              <w:t>karşılanması</w:t>
            </w:r>
            <w:proofErr w:type="spellEnd"/>
            <w:r w:rsidRPr="00D73108">
              <w:t xml:space="preserve"> </w:t>
            </w:r>
            <w:proofErr w:type="spellStart"/>
            <w:r w:rsidRPr="00D73108">
              <w:t>mümkün</w:t>
            </w:r>
            <w:proofErr w:type="spellEnd"/>
            <w:r w:rsidRPr="00D73108">
              <w:t xml:space="preserve"> yardımlarda bulunmak, onlarla </w:t>
            </w:r>
            <w:proofErr w:type="spellStart"/>
            <w:r w:rsidRPr="00D73108">
              <w:t>ilişkiyi</w:t>
            </w:r>
            <w:proofErr w:type="spellEnd"/>
            <w:r w:rsidRPr="00D73108">
              <w:t xml:space="preserve"> </w:t>
            </w:r>
            <w:proofErr w:type="spellStart"/>
            <w:r w:rsidRPr="00D73108">
              <w:t>sürekli</w:t>
            </w:r>
            <w:proofErr w:type="spellEnd"/>
            <w:r w:rsidRPr="00D73108">
              <w:t xml:space="preserve"> kılarak </w:t>
            </w:r>
            <w:proofErr w:type="spellStart"/>
            <w:r w:rsidRPr="00D73108">
              <w:t>işbirliğini</w:t>
            </w:r>
            <w:proofErr w:type="spellEnd"/>
            <w:r w:rsidRPr="00D73108">
              <w:t xml:space="preserve"> artırmak, </w:t>
            </w:r>
          </w:p>
          <w:p w14:paraId="1F9EB421"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Öğrencilerin</w:t>
            </w:r>
            <w:proofErr w:type="spellEnd"/>
            <w:r w:rsidRPr="00D73108">
              <w:t xml:space="preserve"> iş </w:t>
            </w:r>
            <w:proofErr w:type="spellStart"/>
            <w:r w:rsidRPr="00D73108">
              <w:t>dünyasına</w:t>
            </w:r>
            <w:proofErr w:type="spellEnd"/>
            <w:r w:rsidRPr="00D73108">
              <w:t xml:space="preserve"> kabul ettirilmeleri ve orada etkin olarak </w:t>
            </w:r>
            <w:proofErr w:type="spellStart"/>
            <w:r w:rsidRPr="00D73108">
              <w:t>yerleşebilmeleri</w:t>
            </w:r>
            <w:proofErr w:type="spellEnd"/>
            <w:r w:rsidRPr="00D73108">
              <w:t xml:space="preserve"> </w:t>
            </w:r>
            <w:proofErr w:type="spellStart"/>
            <w:r w:rsidRPr="00D73108">
              <w:t>için</w:t>
            </w:r>
            <w:proofErr w:type="spellEnd"/>
            <w:r w:rsidRPr="00D73108">
              <w:t xml:space="preserve"> destek </w:t>
            </w:r>
            <w:proofErr w:type="spellStart"/>
            <w:r w:rsidRPr="00D73108">
              <w:t>çalışmaları</w:t>
            </w:r>
            <w:proofErr w:type="spellEnd"/>
            <w:r w:rsidRPr="00D73108">
              <w:t xml:space="preserve"> </w:t>
            </w:r>
            <w:proofErr w:type="spellStart"/>
            <w:r w:rsidRPr="00D73108">
              <w:t>gerçekleştirmek</w:t>
            </w:r>
            <w:proofErr w:type="spellEnd"/>
            <w:r w:rsidRPr="00D73108">
              <w:t xml:space="preserve">, </w:t>
            </w:r>
          </w:p>
          <w:p w14:paraId="267115FB"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Çalışanlarımızın</w:t>
            </w:r>
            <w:proofErr w:type="spellEnd"/>
            <w:r w:rsidRPr="00D73108">
              <w:t xml:space="preserve"> kariyer hedeflerini </w:t>
            </w:r>
            <w:proofErr w:type="spellStart"/>
            <w:r w:rsidRPr="00D73108">
              <w:t>gerçekleştirmelerinde</w:t>
            </w:r>
            <w:proofErr w:type="spellEnd"/>
            <w:r w:rsidRPr="00D73108">
              <w:t xml:space="preserve"> destek </w:t>
            </w:r>
            <w:proofErr w:type="spellStart"/>
            <w:r w:rsidRPr="00D73108">
              <w:t>sağlamak</w:t>
            </w:r>
            <w:proofErr w:type="spellEnd"/>
            <w:r w:rsidRPr="00D73108">
              <w:t xml:space="preserve">, </w:t>
            </w:r>
          </w:p>
          <w:p w14:paraId="5B64F64E"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Tüm</w:t>
            </w:r>
            <w:proofErr w:type="spellEnd"/>
            <w:r w:rsidRPr="00D73108">
              <w:t xml:space="preserve"> bilimsel alanlarda teorik </w:t>
            </w:r>
            <w:proofErr w:type="spellStart"/>
            <w:r w:rsidRPr="00D73108">
              <w:t>eğitimlerin</w:t>
            </w:r>
            <w:proofErr w:type="spellEnd"/>
            <w:r w:rsidRPr="00D73108">
              <w:t xml:space="preserve"> uygulamalarla </w:t>
            </w:r>
            <w:proofErr w:type="spellStart"/>
            <w:r w:rsidRPr="00D73108">
              <w:t>bütünleşmesine</w:t>
            </w:r>
            <w:proofErr w:type="spellEnd"/>
            <w:r w:rsidRPr="00D73108">
              <w:t xml:space="preserve"> zemin hazırlayacak altyapı </w:t>
            </w:r>
            <w:proofErr w:type="spellStart"/>
            <w:r w:rsidRPr="00D73108">
              <w:t>çalışmaları</w:t>
            </w:r>
            <w:proofErr w:type="spellEnd"/>
            <w:r w:rsidRPr="00D73108">
              <w:t xml:space="preserve"> </w:t>
            </w:r>
            <w:proofErr w:type="spellStart"/>
            <w:r w:rsidRPr="00D73108">
              <w:t>gerçekleştirmek</w:t>
            </w:r>
            <w:proofErr w:type="spellEnd"/>
            <w:r w:rsidRPr="00D73108">
              <w:t xml:space="preserve">, </w:t>
            </w:r>
          </w:p>
          <w:p w14:paraId="4B49EA0C" w14:textId="77777777" w:rsidR="00E43E6B" w:rsidRPr="00D73108" w:rsidRDefault="00E43E6B" w:rsidP="00E43E6B">
            <w:pPr>
              <w:pStyle w:val="ListParagraph"/>
              <w:numPr>
                <w:ilvl w:val="0"/>
                <w:numId w:val="2"/>
              </w:numPr>
              <w:spacing w:before="100" w:beforeAutospacing="1" w:after="100" w:afterAutospacing="1" w:line="360" w:lineRule="auto"/>
              <w:jc w:val="both"/>
            </w:pPr>
            <w:r w:rsidRPr="00D73108">
              <w:t xml:space="preserve">Birimlerde ve bireylerde </w:t>
            </w:r>
            <w:proofErr w:type="spellStart"/>
            <w:r w:rsidRPr="00D73108">
              <w:t>sürekli</w:t>
            </w:r>
            <w:proofErr w:type="spellEnd"/>
            <w:r w:rsidRPr="00D73108">
              <w:t xml:space="preserve"> </w:t>
            </w:r>
            <w:proofErr w:type="spellStart"/>
            <w:r w:rsidRPr="00D73108">
              <w:t>gelişim</w:t>
            </w:r>
            <w:proofErr w:type="spellEnd"/>
            <w:r w:rsidRPr="00D73108">
              <w:t xml:space="preserve"> </w:t>
            </w:r>
            <w:proofErr w:type="spellStart"/>
            <w:r w:rsidRPr="00D73108">
              <w:t>anlayışını</w:t>
            </w:r>
            <w:proofErr w:type="spellEnd"/>
            <w:r w:rsidRPr="00D73108">
              <w:t xml:space="preserve"> egemen kılmak ve </w:t>
            </w:r>
            <w:proofErr w:type="spellStart"/>
            <w:r w:rsidRPr="00D73108">
              <w:t>gerçekleştirmek</w:t>
            </w:r>
            <w:proofErr w:type="spellEnd"/>
            <w:r w:rsidRPr="00D73108">
              <w:t xml:space="preserve">, </w:t>
            </w:r>
          </w:p>
          <w:p w14:paraId="6DA4B4C9"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Eğitim</w:t>
            </w:r>
            <w:proofErr w:type="spellEnd"/>
            <w:r w:rsidRPr="00D73108">
              <w:t xml:space="preserve"> ve </w:t>
            </w:r>
            <w:proofErr w:type="spellStart"/>
            <w:r w:rsidRPr="00D73108">
              <w:t>öğretim</w:t>
            </w:r>
            <w:proofErr w:type="spellEnd"/>
            <w:r w:rsidRPr="00D73108">
              <w:t xml:space="preserve"> faaliyetlerinde yeni </w:t>
            </w:r>
            <w:proofErr w:type="spellStart"/>
            <w:r w:rsidRPr="00D73108">
              <w:t>yöntem</w:t>
            </w:r>
            <w:proofErr w:type="spellEnd"/>
            <w:r w:rsidRPr="00D73108">
              <w:t xml:space="preserve"> ve uygulamalarla </w:t>
            </w:r>
            <w:proofErr w:type="spellStart"/>
            <w:r w:rsidRPr="00D73108">
              <w:t>diğer</w:t>
            </w:r>
            <w:proofErr w:type="spellEnd"/>
            <w:r w:rsidRPr="00D73108">
              <w:t xml:space="preserve"> </w:t>
            </w:r>
            <w:proofErr w:type="spellStart"/>
            <w:r w:rsidRPr="00D73108">
              <w:t>üniversitelerdeki</w:t>
            </w:r>
            <w:proofErr w:type="spellEnd"/>
            <w:r w:rsidRPr="00D73108">
              <w:t xml:space="preserve"> </w:t>
            </w:r>
            <w:proofErr w:type="spellStart"/>
            <w:r w:rsidRPr="00D73108">
              <w:t>eşdeğer</w:t>
            </w:r>
            <w:proofErr w:type="spellEnd"/>
            <w:r w:rsidRPr="00D73108">
              <w:t xml:space="preserve"> birimlere </w:t>
            </w:r>
            <w:proofErr w:type="spellStart"/>
            <w:r w:rsidRPr="00D73108">
              <w:t>önderlik</w:t>
            </w:r>
            <w:proofErr w:type="spellEnd"/>
            <w:r w:rsidRPr="00D73108">
              <w:t xml:space="preserve"> etmek, </w:t>
            </w:r>
          </w:p>
          <w:p w14:paraId="62B86878"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lastRenderedPageBreak/>
              <w:t>Öğretim</w:t>
            </w:r>
            <w:proofErr w:type="spellEnd"/>
            <w:r w:rsidRPr="00D73108">
              <w:t xml:space="preserve"> elemanlarını ve </w:t>
            </w:r>
            <w:proofErr w:type="spellStart"/>
            <w:r w:rsidRPr="00D73108">
              <w:t>öğrencileri</w:t>
            </w:r>
            <w:proofErr w:type="spellEnd"/>
            <w:r w:rsidRPr="00D73108">
              <w:t xml:space="preserve"> bilimsel </w:t>
            </w:r>
            <w:proofErr w:type="spellStart"/>
            <w:r w:rsidRPr="00D73108">
              <w:t>çalışmalarda</w:t>
            </w:r>
            <w:proofErr w:type="spellEnd"/>
            <w:r w:rsidRPr="00D73108">
              <w:t xml:space="preserve"> etkin </w:t>
            </w:r>
            <w:proofErr w:type="spellStart"/>
            <w:r w:rsidRPr="00D73108">
              <w:t>yöntemlerle</w:t>
            </w:r>
            <w:proofErr w:type="spellEnd"/>
            <w:r w:rsidRPr="00D73108">
              <w:t xml:space="preserve"> motive ederek </w:t>
            </w:r>
            <w:proofErr w:type="gramStart"/>
            <w:r w:rsidRPr="00D73108">
              <w:t>uluslar arası</w:t>
            </w:r>
            <w:proofErr w:type="gramEnd"/>
            <w:r w:rsidRPr="00D73108">
              <w:t xml:space="preserve"> </w:t>
            </w:r>
            <w:proofErr w:type="spellStart"/>
            <w:r w:rsidRPr="00D73108">
              <w:t>düzeyde</w:t>
            </w:r>
            <w:proofErr w:type="spellEnd"/>
            <w:r w:rsidRPr="00D73108">
              <w:t xml:space="preserve"> </w:t>
            </w:r>
            <w:proofErr w:type="spellStart"/>
            <w:r w:rsidRPr="00D73108">
              <w:t>ön</w:t>
            </w:r>
            <w:proofErr w:type="spellEnd"/>
            <w:r w:rsidRPr="00D73108">
              <w:t xml:space="preserve"> plana </w:t>
            </w:r>
            <w:proofErr w:type="spellStart"/>
            <w:r w:rsidRPr="00D73108">
              <w:t>çıkabilen</w:t>
            </w:r>
            <w:proofErr w:type="spellEnd"/>
            <w:r w:rsidRPr="00D73108">
              <w:t xml:space="preserve"> eserler vermelerini </w:t>
            </w:r>
            <w:proofErr w:type="spellStart"/>
            <w:r w:rsidRPr="00D73108">
              <w:t>sağlamak</w:t>
            </w:r>
            <w:proofErr w:type="spellEnd"/>
            <w:r w:rsidRPr="00D73108">
              <w:t xml:space="preserve">, </w:t>
            </w:r>
          </w:p>
          <w:p w14:paraId="578CC1B2" w14:textId="77777777" w:rsidR="00E43E6B" w:rsidRPr="00D73108" w:rsidRDefault="00E43E6B" w:rsidP="00E43E6B">
            <w:pPr>
              <w:pStyle w:val="ListParagraph"/>
              <w:numPr>
                <w:ilvl w:val="0"/>
                <w:numId w:val="2"/>
              </w:numPr>
              <w:spacing w:before="100" w:beforeAutospacing="1" w:after="100" w:afterAutospacing="1" w:line="360" w:lineRule="auto"/>
              <w:jc w:val="both"/>
            </w:pPr>
            <w:r w:rsidRPr="00D73108">
              <w:t xml:space="preserve">Bilimsel </w:t>
            </w:r>
            <w:proofErr w:type="spellStart"/>
            <w:r w:rsidRPr="00D73108">
              <w:t>araştırmaların</w:t>
            </w:r>
            <w:proofErr w:type="spellEnd"/>
            <w:r w:rsidRPr="00D73108">
              <w:t xml:space="preserve"> kapsam alanını </w:t>
            </w:r>
            <w:proofErr w:type="spellStart"/>
            <w:r w:rsidRPr="00D73108">
              <w:t>genişletmek</w:t>
            </w:r>
            <w:proofErr w:type="spellEnd"/>
            <w:r w:rsidRPr="00D73108">
              <w:t xml:space="preserve"> amacıyla, </w:t>
            </w:r>
            <w:proofErr w:type="spellStart"/>
            <w:r w:rsidRPr="00D73108">
              <w:t>çalışmaların</w:t>
            </w:r>
            <w:proofErr w:type="spellEnd"/>
            <w:r w:rsidRPr="00D73108">
              <w:t xml:space="preserve"> sadece ulusal </w:t>
            </w:r>
            <w:proofErr w:type="spellStart"/>
            <w:r w:rsidRPr="00D73108">
              <w:t>değil</w:t>
            </w:r>
            <w:proofErr w:type="spellEnd"/>
            <w:r w:rsidRPr="00D73108">
              <w:t xml:space="preserve">, </w:t>
            </w:r>
            <w:proofErr w:type="gramStart"/>
            <w:r w:rsidRPr="00D73108">
              <w:t>uluslar arası</w:t>
            </w:r>
            <w:proofErr w:type="gramEnd"/>
            <w:r w:rsidRPr="00D73108">
              <w:t xml:space="preserve"> alanda da yapılabilmesi </w:t>
            </w:r>
            <w:proofErr w:type="spellStart"/>
            <w:r w:rsidRPr="00D73108">
              <w:t>için</w:t>
            </w:r>
            <w:proofErr w:type="spellEnd"/>
            <w:r w:rsidRPr="00D73108">
              <w:t xml:space="preserve"> gerekli </w:t>
            </w:r>
            <w:proofErr w:type="spellStart"/>
            <w:r w:rsidRPr="00D73108">
              <w:t>tüm</w:t>
            </w:r>
            <w:proofErr w:type="spellEnd"/>
            <w:r w:rsidRPr="00D73108">
              <w:t xml:space="preserve"> destekleri </w:t>
            </w:r>
            <w:proofErr w:type="spellStart"/>
            <w:r w:rsidRPr="00D73108">
              <w:t>sağlamak</w:t>
            </w:r>
            <w:proofErr w:type="spellEnd"/>
            <w:r w:rsidRPr="00D73108">
              <w:t xml:space="preserve"> ve farklı disiplinlerde ekipler </w:t>
            </w:r>
            <w:proofErr w:type="spellStart"/>
            <w:r w:rsidRPr="00D73108">
              <w:t>oluşturulmasına</w:t>
            </w:r>
            <w:proofErr w:type="spellEnd"/>
            <w:r w:rsidRPr="00D73108">
              <w:t xml:space="preserve"> </w:t>
            </w:r>
            <w:proofErr w:type="spellStart"/>
            <w:r w:rsidRPr="00D73108">
              <w:t>öncülük</w:t>
            </w:r>
            <w:proofErr w:type="spellEnd"/>
            <w:r w:rsidRPr="00D73108">
              <w:t xml:space="preserve"> etmek, </w:t>
            </w:r>
          </w:p>
          <w:p w14:paraId="4DEFBE67"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Üniversitenin</w:t>
            </w:r>
            <w:proofErr w:type="spellEnd"/>
            <w:r w:rsidRPr="00D73108">
              <w:t xml:space="preserve"> </w:t>
            </w:r>
            <w:proofErr w:type="spellStart"/>
            <w:r w:rsidRPr="00D73108">
              <w:t>tüm</w:t>
            </w:r>
            <w:proofErr w:type="spellEnd"/>
            <w:r w:rsidRPr="00D73108">
              <w:t xml:space="preserve"> faaliyetlerini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paydaşları</w:t>
            </w:r>
            <w:proofErr w:type="spellEnd"/>
            <w:r w:rsidRPr="00D73108">
              <w:t xml:space="preserve"> en </w:t>
            </w:r>
            <w:proofErr w:type="spellStart"/>
            <w:r w:rsidRPr="00D73108">
              <w:t>üst</w:t>
            </w:r>
            <w:proofErr w:type="spellEnd"/>
            <w:r w:rsidRPr="00D73108">
              <w:t xml:space="preserve"> </w:t>
            </w:r>
            <w:proofErr w:type="spellStart"/>
            <w:r w:rsidRPr="00D73108">
              <w:t>düzeyde</w:t>
            </w:r>
            <w:proofErr w:type="spellEnd"/>
            <w:r w:rsidRPr="00D73108">
              <w:t xml:space="preserve"> mutlu etme </w:t>
            </w:r>
            <w:proofErr w:type="spellStart"/>
            <w:r w:rsidRPr="00D73108">
              <w:t>anlayışı</w:t>
            </w:r>
            <w:proofErr w:type="spellEnd"/>
            <w:r w:rsidRPr="00D73108">
              <w:t xml:space="preserve"> ve amacıyla </w:t>
            </w:r>
            <w:proofErr w:type="spellStart"/>
            <w:r w:rsidRPr="00D73108">
              <w:t>gerçekleştirmek</w:t>
            </w:r>
            <w:proofErr w:type="spellEnd"/>
            <w:r w:rsidRPr="00D73108">
              <w:t xml:space="preserve">, </w:t>
            </w:r>
          </w:p>
          <w:p w14:paraId="01684F1C" w14:textId="77777777" w:rsidR="00E43E6B" w:rsidRPr="00D73108" w:rsidRDefault="00E43E6B" w:rsidP="00E43E6B">
            <w:pPr>
              <w:pStyle w:val="ListParagraph"/>
              <w:numPr>
                <w:ilvl w:val="0"/>
                <w:numId w:val="2"/>
              </w:numPr>
              <w:spacing w:before="100" w:beforeAutospacing="1" w:after="100" w:afterAutospacing="1" w:line="360" w:lineRule="auto"/>
              <w:jc w:val="both"/>
            </w:pPr>
            <w:r w:rsidRPr="00D73108">
              <w:t xml:space="preserve">Hizmet ve </w:t>
            </w:r>
            <w:proofErr w:type="spellStart"/>
            <w:r w:rsidRPr="00D73108">
              <w:t>eğitim</w:t>
            </w:r>
            <w:proofErr w:type="spellEnd"/>
            <w:r w:rsidRPr="00D73108">
              <w:t xml:space="preserve"> seviyesinin </w:t>
            </w:r>
            <w:proofErr w:type="spellStart"/>
            <w:r w:rsidRPr="00D73108">
              <w:t>yükseltilmesi</w:t>
            </w:r>
            <w:proofErr w:type="spellEnd"/>
            <w:r w:rsidRPr="00D73108">
              <w:t xml:space="preserve"> </w:t>
            </w:r>
            <w:proofErr w:type="spellStart"/>
            <w:r w:rsidRPr="00D73108">
              <w:t>için</w:t>
            </w:r>
            <w:proofErr w:type="spellEnd"/>
            <w:r w:rsidRPr="00D73108">
              <w:t xml:space="preserve"> </w:t>
            </w:r>
            <w:proofErr w:type="spellStart"/>
            <w:r w:rsidRPr="00D73108">
              <w:t>öneri</w:t>
            </w:r>
            <w:proofErr w:type="spellEnd"/>
            <w:r w:rsidRPr="00D73108">
              <w:t xml:space="preserve"> sistemleri kurmak ve </w:t>
            </w:r>
            <w:proofErr w:type="spellStart"/>
            <w:r w:rsidRPr="00D73108">
              <w:t>paydaşlarınönerilerini</w:t>
            </w:r>
            <w:proofErr w:type="spellEnd"/>
            <w:r w:rsidRPr="00D73108">
              <w:t xml:space="preserve"> </w:t>
            </w:r>
            <w:proofErr w:type="spellStart"/>
            <w:r w:rsidRPr="00D73108">
              <w:t>değerlendirmek</w:t>
            </w:r>
            <w:proofErr w:type="spellEnd"/>
            <w:r w:rsidRPr="00D73108">
              <w:t xml:space="preserve">, </w:t>
            </w:r>
          </w:p>
          <w:p w14:paraId="19AFA8E9" w14:textId="77777777" w:rsidR="00E43E6B" w:rsidRPr="00D73108" w:rsidRDefault="00E43E6B" w:rsidP="00E43E6B">
            <w:pPr>
              <w:pStyle w:val="ListParagraph"/>
              <w:numPr>
                <w:ilvl w:val="0"/>
                <w:numId w:val="2"/>
              </w:numPr>
              <w:spacing w:before="100" w:beforeAutospacing="1" w:after="100" w:afterAutospacing="1" w:line="360" w:lineRule="auto"/>
              <w:jc w:val="both"/>
            </w:pPr>
            <w:r w:rsidRPr="00D73108">
              <w:t xml:space="preserve">Daha etkili ve verimli </w:t>
            </w:r>
            <w:proofErr w:type="spellStart"/>
            <w:r w:rsidRPr="00D73108">
              <w:t>eğitim</w:t>
            </w:r>
            <w:proofErr w:type="spellEnd"/>
            <w:r w:rsidRPr="00D73108">
              <w:t xml:space="preserve"> </w:t>
            </w:r>
            <w:proofErr w:type="spellStart"/>
            <w:r w:rsidRPr="00D73108">
              <w:t>öğretim</w:t>
            </w:r>
            <w:proofErr w:type="spellEnd"/>
            <w:r w:rsidRPr="00D73108">
              <w:t xml:space="preserve"> faaliyetlerinde bulunmak amacıyla kalite </w:t>
            </w:r>
            <w:proofErr w:type="spellStart"/>
            <w:r w:rsidRPr="00D73108">
              <w:t>yönetim</w:t>
            </w:r>
            <w:proofErr w:type="spellEnd"/>
            <w:r w:rsidRPr="00D73108">
              <w:t xml:space="preserve"> sistemimizi </w:t>
            </w:r>
            <w:proofErr w:type="spellStart"/>
            <w:r w:rsidRPr="00D73108">
              <w:t>sürekli</w:t>
            </w:r>
            <w:proofErr w:type="spellEnd"/>
            <w:r w:rsidRPr="00D73108">
              <w:t xml:space="preserve"> </w:t>
            </w:r>
            <w:proofErr w:type="spellStart"/>
            <w:r w:rsidRPr="00D73108">
              <w:t>iyileştirmek</w:t>
            </w:r>
            <w:proofErr w:type="spellEnd"/>
            <w:r w:rsidRPr="00D73108">
              <w:t xml:space="preserve">, </w:t>
            </w:r>
          </w:p>
          <w:p w14:paraId="02EFADEB"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İc</w:t>
            </w:r>
            <w:proofErr w:type="spellEnd"/>
            <w:r w:rsidRPr="00D73108">
              <w:t xml:space="preserve">̧ </w:t>
            </w:r>
            <w:proofErr w:type="spellStart"/>
            <w:r w:rsidRPr="00D73108">
              <w:t>paydaşlar</w:t>
            </w:r>
            <w:proofErr w:type="spellEnd"/>
            <w:r w:rsidRPr="00D73108">
              <w:t xml:space="preserve"> arasındaki </w:t>
            </w:r>
            <w:proofErr w:type="spellStart"/>
            <w:r w:rsidRPr="00D73108">
              <w:t>ilişkileri</w:t>
            </w:r>
            <w:proofErr w:type="spellEnd"/>
            <w:r w:rsidRPr="00D73108">
              <w:t xml:space="preserve"> </w:t>
            </w:r>
            <w:proofErr w:type="spellStart"/>
            <w:r w:rsidRPr="00D73108">
              <w:t>geliştirmek</w:t>
            </w:r>
            <w:proofErr w:type="spellEnd"/>
            <w:r w:rsidRPr="00D73108">
              <w:t xml:space="preserve"> ve kurumsal bilinci </w:t>
            </w:r>
            <w:proofErr w:type="spellStart"/>
            <w:r w:rsidRPr="00D73108">
              <w:t>geliştirerekyaygınlaştırmak</w:t>
            </w:r>
            <w:proofErr w:type="spellEnd"/>
            <w:r w:rsidRPr="00D73108">
              <w:t xml:space="preserve">, </w:t>
            </w:r>
          </w:p>
          <w:p w14:paraId="3FEFC2FC" w14:textId="77777777" w:rsidR="00E43E6B" w:rsidRPr="00D73108" w:rsidRDefault="00E43E6B" w:rsidP="00E43E6B">
            <w:pPr>
              <w:pStyle w:val="ListParagraph"/>
              <w:numPr>
                <w:ilvl w:val="0"/>
                <w:numId w:val="2"/>
              </w:numPr>
              <w:spacing w:before="100" w:beforeAutospacing="1" w:after="100" w:afterAutospacing="1" w:line="360" w:lineRule="auto"/>
              <w:jc w:val="both"/>
            </w:pPr>
            <w:r w:rsidRPr="00D73108">
              <w:t xml:space="preserve">Akademisyenlerin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paydaşlarla</w:t>
            </w:r>
            <w:proofErr w:type="spellEnd"/>
            <w:r w:rsidRPr="00D73108">
              <w:t xml:space="preserve"> </w:t>
            </w:r>
            <w:proofErr w:type="spellStart"/>
            <w:r w:rsidRPr="00D73108">
              <w:t>ilişkilerini</w:t>
            </w:r>
            <w:proofErr w:type="spellEnd"/>
            <w:r w:rsidRPr="00D73108">
              <w:t xml:space="preserve"> daha etkin ve verimli hale getirerek,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çevrenin</w:t>
            </w:r>
            <w:proofErr w:type="spellEnd"/>
            <w:r w:rsidRPr="00D73108">
              <w:t xml:space="preserve"> bilimsel </w:t>
            </w:r>
            <w:proofErr w:type="spellStart"/>
            <w:r w:rsidRPr="00D73108">
              <w:t>bilinçten</w:t>
            </w:r>
            <w:proofErr w:type="spellEnd"/>
            <w:r w:rsidRPr="00D73108">
              <w:t xml:space="preserve"> daha fazla yararlanmasına </w:t>
            </w:r>
            <w:proofErr w:type="gramStart"/>
            <w:r w:rsidRPr="00D73108">
              <w:t>imkan</w:t>
            </w:r>
            <w:proofErr w:type="gramEnd"/>
            <w:r w:rsidRPr="00D73108">
              <w:t xml:space="preserve"> hazırlamak,</w:t>
            </w:r>
          </w:p>
          <w:p w14:paraId="6C181EFE" w14:textId="77777777" w:rsidR="00E43E6B" w:rsidRPr="00D73108" w:rsidRDefault="00E43E6B" w:rsidP="00E43E6B">
            <w:pPr>
              <w:pStyle w:val="ListParagraph"/>
              <w:numPr>
                <w:ilvl w:val="0"/>
                <w:numId w:val="2"/>
              </w:numPr>
              <w:spacing w:before="100" w:beforeAutospacing="1" w:after="100" w:afterAutospacing="1" w:line="360" w:lineRule="auto"/>
              <w:jc w:val="both"/>
            </w:pPr>
            <w:r w:rsidRPr="00D73108">
              <w:t xml:space="preserve">Eğitim Fakültemizin </w:t>
            </w:r>
            <w:proofErr w:type="spellStart"/>
            <w:r w:rsidRPr="00D73108">
              <w:t>yöneticilerini</w:t>
            </w:r>
            <w:proofErr w:type="spellEnd"/>
            <w:r w:rsidRPr="00D73108">
              <w:t xml:space="preserve">, </w:t>
            </w:r>
            <w:proofErr w:type="spellStart"/>
            <w:r w:rsidRPr="00D73108">
              <w:t>yönetici</w:t>
            </w:r>
            <w:proofErr w:type="spellEnd"/>
            <w:r w:rsidRPr="00D73108">
              <w:t xml:space="preserve"> </w:t>
            </w:r>
            <w:proofErr w:type="spellStart"/>
            <w:r w:rsidRPr="00D73108">
              <w:t>geliştirme</w:t>
            </w:r>
            <w:proofErr w:type="spellEnd"/>
            <w:r w:rsidRPr="00D73108">
              <w:t xml:space="preserve"> programları </w:t>
            </w:r>
            <w:proofErr w:type="spellStart"/>
            <w:r w:rsidRPr="00D73108">
              <w:t>düzenleyerek</w:t>
            </w:r>
            <w:proofErr w:type="spellEnd"/>
            <w:r w:rsidRPr="00D73108">
              <w:t xml:space="preserve"> modern </w:t>
            </w:r>
            <w:proofErr w:type="gramStart"/>
            <w:r w:rsidRPr="00D73108">
              <w:t xml:space="preserve">bir  </w:t>
            </w:r>
            <w:proofErr w:type="spellStart"/>
            <w:r w:rsidRPr="00D73108">
              <w:t>yöneticide</w:t>
            </w:r>
            <w:proofErr w:type="spellEnd"/>
            <w:proofErr w:type="gramEnd"/>
            <w:r w:rsidRPr="00D73108">
              <w:t xml:space="preserve"> bulunması gereken bilgilerle donatmak,</w:t>
            </w:r>
          </w:p>
          <w:p w14:paraId="7469DC79"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Yöneticilerin</w:t>
            </w:r>
            <w:proofErr w:type="spellEnd"/>
            <w:r w:rsidRPr="00D73108">
              <w:t xml:space="preserve"> </w:t>
            </w:r>
            <w:proofErr w:type="spellStart"/>
            <w:r w:rsidRPr="00D73108">
              <w:t>yönetsel</w:t>
            </w:r>
            <w:proofErr w:type="spellEnd"/>
            <w:r w:rsidRPr="00D73108">
              <w:t xml:space="preserve"> faaliyetlerinde pozitif motivasyon esasına uymalarını </w:t>
            </w:r>
            <w:proofErr w:type="spellStart"/>
            <w:r w:rsidRPr="00D73108">
              <w:t>sağlamak</w:t>
            </w:r>
            <w:proofErr w:type="spellEnd"/>
            <w:r w:rsidRPr="00D73108">
              <w:t xml:space="preserve">, </w:t>
            </w:r>
            <w:proofErr w:type="spellStart"/>
            <w:r w:rsidRPr="00D73108">
              <w:t>yönetilenlere</w:t>
            </w:r>
            <w:proofErr w:type="spellEnd"/>
            <w:r w:rsidRPr="00D73108">
              <w:t xml:space="preserve"> </w:t>
            </w:r>
            <w:proofErr w:type="spellStart"/>
            <w:r w:rsidRPr="00D73108">
              <w:t>karşı</w:t>
            </w:r>
            <w:proofErr w:type="spellEnd"/>
            <w:r w:rsidRPr="00D73108">
              <w:t xml:space="preserve"> </w:t>
            </w:r>
            <w:proofErr w:type="spellStart"/>
            <w:r w:rsidRPr="00D73108">
              <w:t>tüm</w:t>
            </w:r>
            <w:proofErr w:type="spellEnd"/>
            <w:r w:rsidRPr="00D73108">
              <w:t xml:space="preserve"> uygulamalarda </w:t>
            </w:r>
            <w:proofErr w:type="spellStart"/>
            <w:r w:rsidRPr="00D73108">
              <w:t>yüksek</w:t>
            </w:r>
            <w:proofErr w:type="spellEnd"/>
            <w:r w:rsidRPr="00D73108">
              <w:t xml:space="preserve"> performans ve </w:t>
            </w:r>
            <w:proofErr w:type="spellStart"/>
            <w:r w:rsidRPr="00D73108">
              <w:t>başarı</w:t>
            </w:r>
            <w:proofErr w:type="spellEnd"/>
            <w:r w:rsidRPr="00D73108">
              <w:t xml:space="preserve"> </w:t>
            </w:r>
            <w:proofErr w:type="spellStart"/>
            <w:r w:rsidRPr="00D73108">
              <w:t>ölçütleri</w:t>
            </w:r>
            <w:proofErr w:type="spellEnd"/>
            <w:r w:rsidRPr="00D73108">
              <w:t xml:space="preserve"> esas </w:t>
            </w:r>
            <w:proofErr w:type="gramStart"/>
            <w:r w:rsidRPr="00D73108">
              <w:t xml:space="preserve">alınarak  </w:t>
            </w:r>
            <w:proofErr w:type="spellStart"/>
            <w:r w:rsidRPr="00D73108">
              <w:t>değerlendirmeler</w:t>
            </w:r>
            <w:proofErr w:type="spellEnd"/>
            <w:proofErr w:type="gramEnd"/>
            <w:r w:rsidRPr="00D73108">
              <w:t xml:space="preserve"> yapmak.</w:t>
            </w:r>
          </w:p>
          <w:p w14:paraId="1C3C04DF"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Yöneticilerin</w:t>
            </w:r>
            <w:proofErr w:type="spellEnd"/>
            <w:r w:rsidRPr="00D73108">
              <w:t xml:space="preserve"> birbirleriyle </w:t>
            </w:r>
            <w:proofErr w:type="spellStart"/>
            <w:r w:rsidRPr="00D73108">
              <w:t>dayanışma</w:t>
            </w:r>
            <w:proofErr w:type="spellEnd"/>
            <w:r w:rsidRPr="00D73108">
              <w:t xml:space="preserve"> ve destek </w:t>
            </w:r>
            <w:proofErr w:type="spellStart"/>
            <w:r w:rsidRPr="00D73108">
              <w:t>anlayışı</w:t>
            </w:r>
            <w:proofErr w:type="spellEnd"/>
            <w:r w:rsidRPr="00D73108">
              <w:t xml:space="preserve"> </w:t>
            </w:r>
            <w:proofErr w:type="spellStart"/>
            <w:r w:rsidRPr="00D73108">
              <w:t>içerisinde</w:t>
            </w:r>
            <w:proofErr w:type="spellEnd"/>
            <w:r w:rsidRPr="00D73108">
              <w:t xml:space="preserve"> olmalarını </w:t>
            </w:r>
            <w:proofErr w:type="spellStart"/>
            <w:r w:rsidRPr="00D73108">
              <w:t>sağlamak</w:t>
            </w:r>
            <w:proofErr w:type="spellEnd"/>
            <w:r w:rsidRPr="00D73108">
              <w:t xml:space="preserve">, </w:t>
            </w:r>
          </w:p>
          <w:p w14:paraId="45939CAD"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Yönetsel</w:t>
            </w:r>
            <w:proofErr w:type="spellEnd"/>
            <w:r w:rsidRPr="00D73108">
              <w:t xml:space="preserve"> kadro </w:t>
            </w:r>
            <w:proofErr w:type="spellStart"/>
            <w:r w:rsidRPr="00D73108">
              <w:t>değişimlerinde</w:t>
            </w:r>
            <w:proofErr w:type="spellEnd"/>
            <w:r w:rsidRPr="00D73108">
              <w:t xml:space="preserve"> kurumsal faaliyetlerde zafiyete yol </w:t>
            </w:r>
            <w:proofErr w:type="spellStart"/>
            <w:r w:rsidRPr="00D73108">
              <w:t>açmamak</w:t>
            </w:r>
            <w:proofErr w:type="spellEnd"/>
            <w:r w:rsidRPr="00D73108">
              <w:t xml:space="preserve"> </w:t>
            </w:r>
            <w:proofErr w:type="spellStart"/>
            <w:r w:rsidRPr="00D73108">
              <w:t>için</w:t>
            </w:r>
            <w:proofErr w:type="spellEnd"/>
            <w:r w:rsidRPr="00D73108">
              <w:t xml:space="preserve"> bilgi ve deneyimin aktarılmasını </w:t>
            </w:r>
            <w:proofErr w:type="spellStart"/>
            <w:r w:rsidRPr="00D73108">
              <w:t>sistemleştirmek</w:t>
            </w:r>
            <w:proofErr w:type="spellEnd"/>
            <w:r w:rsidRPr="00D73108">
              <w:t xml:space="preserve">, </w:t>
            </w:r>
          </w:p>
          <w:p w14:paraId="4AEE857E"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Bölgenin</w:t>
            </w:r>
            <w:proofErr w:type="spellEnd"/>
            <w:r w:rsidRPr="00D73108">
              <w:t xml:space="preserve"> sosyal, </w:t>
            </w:r>
            <w:proofErr w:type="spellStart"/>
            <w:r w:rsidRPr="00D73108">
              <w:t>kültürel</w:t>
            </w:r>
            <w:proofErr w:type="spellEnd"/>
            <w:r w:rsidRPr="00D73108">
              <w:t xml:space="preserve"> ve ekonomik problemlerine </w:t>
            </w:r>
            <w:proofErr w:type="spellStart"/>
            <w:r w:rsidRPr="00D73108">
              <w:t>yönelik</w:t>
            </w:r>
            <w:proofErr w:type="spellEnd"/>
            <w:r w:rsidRPr="00D73108">
              <w:t xml:space="preserve"> </w:t>
            </w:r>
            <w:proofErr w:type="spellStart"/>
            <w:r w:rsidRPr="00D73108">
              <w:t>çözüm</w:t>
            </w:r>
            <w:proofErr w:type="spellEnd"/>
            <w:r w:rsidRPr="00D73108">
              <w:t xml:space="preserve"> </w:t>
            </w:r>
            <w:proofErr w:type="spellStart"/>
            <w:r w:rsidRPr="00D73108">
              <w:t>çalışmalarında</w:t>
            </w:r>
            <w:proofErr w:type="spellEnd"/>
            <w:r w:rsidRPr="00D73108">
              <w:t xml:space="preserve"> bulunmak, </w:t>
            </w:r>
          </w:p>
          <w:p w14:paraId="3B841B26"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Bölgenin</w:t>
            </w:r>
            <w:proofErr w:type="spellEnd"/>
            <w:r w:rsidRPr="00D73108">
              <w:t xml:space="preserve"> sanayi ve hizmet </w:t>
            </w:r>
            <w:proofErr w:type="spellStart"/>
            <w:r w:rsidRPr="00D73108">
              <w:t>kuruluşlarıyla</w:t>
            </w:r>
            <w:proofErr w:type="spellEnd"/>
            <w:r w:rsidRPr="00D73108">
              <w:t xml:space="preserve"> </w:t>
            </w:r>
            <w:proofErr w:type="spellStart"/>
            <w:r w:rsidRPr="00D73108">
              <w:t>bölge</w:t>
            </w:r>
            <w:proofErr w:type="spellEnd"/>
            <w:r w:rsidRPr="00D73108">
              <w:t xml:space="preserve"> kalkınmasına daha fazla katkıda bulunacak </w:t>
            </w:r>
            <w:proofErr w:type="spellStart"/>
            <w:r w:rsidRPr="00D73108">
              <w:t>işbirlikleri</w:t>
            </w:r>
            <w:proofErr w:type="spellEnd"/>
            <w:r w:rsidRPr="00D73108">
              <w:t xml:space="preserve"> </w:t>
            </w:r>
            <w:proofErr w:type="spellStart"/>
            <w:r w:rsidRPr="00D73108">
              <w:t>gerçekleştirmek</w:t>
            </w:r>
            <w:proofErr w:type="spellEnd"/>
            <w:r w:rsidRPr="00D73108">
              <w:t xml:space="preserve">, </w:t>
            </w:r>
          </w:p>
          <w:p w14:paraId="56125B9E"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t>Günümüz</w:t>
            </w:r>
            <w:proofErr w:type="spellEnd"/>
            <w:r w:rsidRPr="00D73108">
              <w:t xml:space="preserve"> teknolojisine uygun, kamu ve </w:t>
            </w:r>
            <w:proofErr w:type="spellStart"/>
            <w:r w:rsidRPr="00D73108">
              <w:t>özel</w:t>
            </w:r>
            <w:proofErr w:type="spellEnd"/>
            <w:r w:rsidRPr="00D73108">
              <w:t xml:space="preserve"> </w:t>
            </w:r>
            <w:proofErr w:type="spellStart"/>
            <w:r w:rsidRPr="00D73108">
              <w:t>sektör</w:t>
            </w:r>
            <w:proofErr w:type="spellEnd"/>
            <w:r w:rsidRPr="00D73108">
              <w:t xml:space="preserve"> </w:t>
            </w:r>
            <w:proofErr w:type="spellStart"/>
            <w:r w:rsidRPr="00D73108">
              <w:t>işletmelerine</w:t>
            </w:r>
            <w:proofErr w:type="spellEnd"/>
            <w:r w:rsidRPr="00D73108">
              <w:t xml:space="preserve"> ve sanayinin beklentilerine cevap verecek yeterlilik ve </w:t>
            </w:r>
            <w:proofErr w:type="spellStart"/>
            <w:r w:rsidRPr="00D73108">
              <w:t>çeşitlilikte</w:t>
            </w:r>
            <w:proofErr w:type="spellEnd"/>
            <w:r w:rsidRPr="00D73108">
              <w:t xml:space="preserve"> bilgi donanımına sahip öğretmenler yetiştirmek</w:t>
            </w:r>
          </w:p>
          <w:p w14:paraId="19519BEF" w14:textId="77777777" w:rsidR="00E43E6B" w:rsidRPr="00D73108" w:rsidRDefault="00E43E6B" w:rsidP="00E43E6B">
            <w:pPr>
              <w:pStyle w:val="ListParagraph"/>
              <w:numPr>
                <w:ilvl w:val="0"/>
                <w:numId w:val="2"/>
              </w:numPr>
              <w:spacing w:before="100" w:beforeAutospacing="1" w:after="100" w:afterAutospacing="1" w:line="360" w:lineRule="auto"/>
              <w:jc w:val="both"/>
            </w:pPr>
            <w:proofErr w:type="spellStart"/>
            <w:r w:rsidRPr="00D73108">
              <w:lastRenderedPageBreak/>
              <w:t>Bölgesel</w:t>
            </w:r>
            <w:proofErr w:type="spellEnd"/>
            <w:r w:rsidRPr="00D73108">
              <w:t xml:space="preserve"> </w:t>
            </w:r>
            <w:proofErr w:type="spellStart"/>
            <w:r w:rsidRPr="00D73108">
              <w:t>ihtiyaçlara</w:t>
            </w:r>
            <w:proofErr w:type="spellEnd"/>
            <w:r w:rsidRPr="00D73108">
              <w:t xml:space="preserve"> </w:t>
            </w:r>
            <w:proofErr w:type="spellStart"/>
            <w:r w:rsidRPr="00D73108">
              <w:t>göre</w:t>
            </w:r>
            <w:proofErr w:type="spellEnd"/>
            <w:r w:rsidRPr="00D73108">
              <w:t xml:space="preserve"> </w:t>
            </w:r>
            <w:proofErr w:type="spellStart"/>
            <w:r w:rsidRPr="00D73108">
              <w:t>araştırma</w:t>
            </w:r>
            <w:proofErr w:type="spellEnd"/>
            <w:r w:rsidRPr="00D73108">
              <w:t xml:space="preserve"> projeleri </w:t>
            </w:r>
            <w:proofErr w:type="spellStart"/>
            <w:r w:rsidRPr="00D73108">
              <w:t>geliştirilerek</w:t>
            </w:r>
            <w:proofErr w:type="spellEnd"/>
            <w:r w:rsidRPr="00D73108">
              <w:t xml:space="preserve">, </w:t>
            </w:r>
            <w:proofErr w:type="spellStart"/>
            <w:r w:rsidRPr="00D73108">
              <w:t>bölgemize</w:t>
            </w:r>
            <w:proofErr w:type="spellEnd"/>
            <w:r w:rsidRPr="00D73108">
              <w:t xml:space="preserve"> </w:t>
            </w:r>
            <w:proofErr w:type="spellStart"/>
            <w:r w:rsidRPr="00D73108">
              <w:t>değer</w:t>
            </w:r>
            <w:proofErr w:type="spellEnd"/>
            <w:r w:rsidRPr="00D73108">
              <w:t xml:space="preserve"> katmayı </w:t>
            </w:r>
            <w:proofErr w:type="spellStart"/>
            <w:r w:rsidRPr="00D73108">
              <w:t>başlıca</w:t>
            </w:r>
            <w:proofErr w:type="spellEnd"/>
            <w:r w:rsidRPr="00D73108">
              <w:t xml:space="preserve"> </w:t>
            </w:r>
            <w:proofErr w:type="spellStart"/>
            <w:r w:rsidRPr="00D73108">
              <w:t>amac</w:t>
            </w:r>
            <w:proofErr w:type="spellEnd"/>
            <w:r w:rsidRPr="00D73108">
              <w:t xml:space="preserve">̧ ve hedefleri arasına </w:t>
            </w:r>
            <w:proofErr w:type="spellStart"/>
            <w:r w:rsidRPr="00D73108">
              <w:t>koymuştur</w:t>
            </w:r>
            <w:proofErr w:type="spellEnd"/>
            <w:r w:rsidRPr="00D73108">
              <w:t xml:space="preserve">. </w:t>
            </w:r>
          </w:p>
          <w:p w14:paraId="6AD7EA00" w14:textId="77777777" w:rsidR="00E43E6B" w:rsidRPr="00D73108" w:rsidRDefault="00E43E6B" w:rsidP="00E43E6B">
            <w:pPr>
              <w:spacing w:before="100" w:beforeAutospacing="1" w:after="100" w:afterAutospacing="1" w:line="360" w:lineRule="auto"/>
              <w:jc w:val="both"/>
            </w:pPr>
            <w:r w:rsidRPr="00D73108">
              <w:t xml:space="preserve">Eğitim Fakültesi </w:t>
            </w:r>
            <w:proofErr w:type="spellStart"/>
            <w:r w:rsidRPr="00D73108">
              <w:t>yönetimine</w:t>
            </w:r>
            <w:proofErr w:type="spellEnd"/>
            <w:r w:rsidRPr="00D73108">
              <w:t xml:space="preserve"> </w:t>
            </w:r>
            <w:proofErr w:type="spellStart"/>
            <w:r w:rsidRPr="00D73108">
              <w:t>bağlı</w:t>
            </w:r>
            <w:proofErr w:type="spellEnd"/>
            <w:r w:rsidRPr="00D73108">
              <w:t xml:space="preserve"> olarak aktif </w:t>
            </w:r>
            <w:proofErr w:type="spellStart"/>
            <w:r w:rsidRPr="00D73108">
              <w:t>görev</w:t>
            </w:r>
            <w:proofErr w:type="spellEnd"/>
            <w:r w:rsidRPr="00D73108">
              <w:t xml:space="preserve"> yapan Matematik ve Fen Bilimleri Eğitimine </w:t>
            </w:r>
            <w:proofErr w:type="spellStart"/>
            <w:r w:rsidRPr="00D73108">
              <w:t>bağlı</w:t>
            </w:r>
            <w:proofErr w:type="spellEnd"/>
            <w:r w:rsidRPr="00D73108">
              <w:t xml:space="preserve"> programımızdaki </w:t>
            </w:r>
            <w:proofErr w:type="spellStart"/>
            <w:r w:rsidRPr="00D73108">
              <w:t>tüm</w:t>
            </w:r>
            <w:proofErr w:type="spellEnd"/>
            <w:r w:rsidRPr="00D73108">
              <w:t xml:space="preserve"> </w:t>
            </w:r>
            <w:proofErr w:type="spellStart"/>
            <w:r w:rsidRPr="00D73108">
              <w:t>öğretim</w:t>
            </w:r>
            <w:proofErr w:type="spellEnd"/>
            <w:r w:rsidRPr="00D73108">
              <w:t xml:space="preserve"> elemanlarımız da bu </w:t>
            </w:r>
            <w:proofErr w:type="spellStart"/>
            <w:r w:rsidRPr="00D73108">
              <w:t>özgörevlere</w:t>
            </w:r>
            <w:proofErr w:type="spellEnd"/>
            <w:r w:rsidRPr="00D73108">
              <w:t xml:space="preserve"> uygun </w:t>
            </w:r>
            <w:proofErr w:type="spellStart"/>
            <w:r w:rsidRPr="00D73108">
              <w:t>biçimde</w:t>
            </w:r>
            <w:proofErr w:type="spellEnd"/>
            <w:r w:rsidRPr="00D73108">
              <w:t xml:space="preserve"> hareket etmektedirler. Zira programımız da bu kapsamda kendi </w:t>
            </w:r>
            <w:proofErr w:type="spellStart"/>
            <w:r w:rsidRPr="00D73108">
              <w:t>özgörevlerini</w:t>
            </w:r>
            <w:proofErr w:type="spellEnd"/>
            <w:r w:rsidRPr="00D73108">
              <w:t xml:space="preserve"> belirleyerek kendi kadrosunda bulunan </w:t>
            </w:r>
            <w:proofErr w:type="spellStart"/>
            <w:r w:rsidRPr="00D73108">
              <w:t>öğretim</w:t>
            </w:r>
            <w:proofErr w:type="spellEnd"/>
            <w:r w:rsidRPr="00D73108">
              <w:t xml:space="preserve"> elemanlarıyla bu </w:t>
            </w:r>
            <w:proofErr w:type="spellStart"/>
            <w:r w:rsidRPr="00D73108">
              <w:t>özgörevleri</w:t>
            </w:r>
            <w:proofErr w:type="spellEnd"/>
            <w:r w:rsidRPr="00D73108">
              <w:t xml:space="preserve"> </w:t>
            </w:r>
            <w:proofErr w:type="spellStart"/>
            <w:r w:rsidRPr="00D73108">
              <w:t>içselleştirmis</w:t>
            </w:r>
            <w:proofErr w:type="spellEnd"/>
            <w:r w:rsidRPr="00D73108">
              <w:t xml:space="preserve">̧ </w:t>
            </w:r>
            <w:proofErr w:type="spellStart"/>
            <w:r w:rsidRPr="00D73108">
              <w:t>biçimde</w:t>
            </w:r>
            <w:proofErr w:type="spellEnd"/>
            <w:r w:rsidRPr="00D73108">
              <w:t xml:space="preserve"> aktif olarak uygulamaktadır. </w:t>
            </w:r>
          </w:p>
          <w:p w14:paraId="0A27D5B7" w14:textId="77777777" w:rsidR="00146E30" w:rsidRPr="00890EE9" w:rsidRDefault="00146E30" w:rsidP="00C53E17">
            <w:pPr>
              <w:jc w:val="both"/>
              <w:rPr>
                <w:rFonts w:ascii="Times New Roman" w:hAnsi="Times New Roman" w:cs="Times New Roman"/>
                <w:color w:val="000000" w:themeColor="text1"/>
                <w:sz w:val="24"/>
                <w:szCs w:val="24"/>
              </w:rPr>
            </w:pPr>
          </w:p>
          <w:p w14:paraId="353E8AFF"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478EE52A" w14:textId="77777777" w:rsidTr="00C53E17">
        <w:tc>
          <w:tcPr>
            <w:tcW w:w="9062" w:type="dxa"/>
            <w:gridSpan w:val="2"/>
          </w:tcPr>
          <w:p w14:paraId="01C31B97"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8E3A86B" w14:textId="77777777" w:rsidR="00E43E6B" w:rsidRPr="00D73108" w:rsidRDefault="00E43E6B" w:rsidP="00E43E6B">
            <w:pPr>
              <w:pStyle w:val="TOC2"/>
              <w:spacing w:line="360" w:lineRule="auto"/>
              <w:jc w:val="both"/>
              <w:rPr>
                <w:b/>
                <w:bCs/>
                <w:color w:val="0000FF"/>
              </w:rPr>
            </w:pPr>
            <w:r w:rsidRPr="00D73108">
              <w:rPr>
                <w:color w:val="0000FF"/>
              </w:rPr>
              <w:t xml:space="preserve">https://www.comu.edu.tr/misyon-vizyon </w:t>
            </w:r>
            <w:r w:rsidRPr="00D73108">
              <w:rPr>
                <w:color w:val="0000FF"/>
              </w:rPr>
              <w:br/>
            </w:r>
            <w:hyperlink r:id="rId10" w:history="1">
              <w:r w:rsidRPr="00D73108">
                <w:rPr>
                  <w:rStyle w:val="Hyperlink"/>
                </w:rPr>
                <w:t>http://egitim.comu.edu.tr/fakultemiz/vizyon-misyon.html</w:t>
              </w:r>
            </w:hyperlink>
            <w:r w:rsidRPr="00D73108">
              <w:t xml:space="preserve"> </w:t>
            </w:r>
          </w:p>
          <w:p w14:paraId="3506238F"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16B124A" w14:textId="77777777" w:rsidTr="00C53E17">
        <w:tc>
          <w:tcPr>
            <w:tcW w:w="1413" w:type="dxa"/>
          </w:tcPr>
          <w:p w14:paraId="4FFA6049"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34CBD2A"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201DCA2" w14:textId="7C32FE80"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1"/>
                  <w14:checkedState w14:val="2612" w14:font="MS Gothic"/>
                  <w14:uncheckedState w14:val="2610" w14:font="MS Gothic"/>
                </w14:checkbox>
              </w:sdtPr>
              <w:sdtContent>
                <w:r w:rsidR="00E43E6B">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C7A0DAA"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13A9916E" w14:textId="77777777" w:rsidR="00146E30" w:rsidRPr="00890EE9" w:rsidRDefault="00146E30" w:rsidP="00C53E17">
      <w:pPr>
        <w:jc w:val="both"/>
        <w:rPr>
          <w:rFonts w:ascii="Times New Roman" w:hAnsi="Times New Roman" w:cs="Times New Roman"/>
          <w:color w:val="000000" w:themeColor="text1"/>
          <w:sz w:val="24"/>
          <w:szCs w:val="24"/>
        </w:rPr>
      </w:pPr>
    </w:p>
    <w:p w14:paraId="6B3CD5B1"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2.4-Programın çeşitli iç ve dış paydaşlarını sürece dahil ederek belirlenmelidir.</w:t>
      </w:r>
    </w:p>
    <w:tbl>
      <w:tblPr>
        <w:tblStyle w:val="TableGrid"/>
        <w:tblW w:w="0" w:type="auto"/>
        <w:tblLook w:val="04A0" w:firstRow="1" w:lastRow="0" w:firstColumn="1" w:lastColumn="0" w:noHBand="0" w:noVBand="1"/>
      </w:tblPr>
      <w:tblGrid>
        <w:gridCol w:w="1413"/>
        <w:gridCol w:w="7649"/>
      </w:tblGrid>
      <w:tr w:rsidR="00C53E17" w:rsidRPr="00890EE9" w14:paraId="449406C0" w14:textId="77777777" w:rsidTr="00C53E17">
        <w:tc>
          <w:tcPr>
            <w:tcW w:w="9062" w:type="dxa"/>
            <w:gridSpan w:val="2"/>
          </w:tcPr>
          <w:p w14:paraId="17DED200" w14:textId="77777777" w:rsidR="00146E30" w:rsidRPr="00890EE9" w:rsidRDefault="00146E30" w:rsidP="00C53E17">
            <w:pPr>
              <w:jc w:val="both"/>
              <w:rPr>
                <w:rFonts w:ascii="Times New Roman" w:hAnsi="Times New Roman" w:cs="Times New Roman"/>
                <w:color w:val="000000" w:themeColor="text1"/>
                <w:sz w:val="24"/>
                <w:szCs w:val="24"/>
              </w:rPr>
            </w:pPr>
          </w:p>
          <w:p w14:paraId="155A20EA" w14:textId="77777777" w:rsidR="0054227A" w:rsidRPr="00D73108" w:rsidRDefault="0054227A" w:rsidP="0054227A">
            <w:pPr>
              <w:pStyle w:val="Heading2"/>
              <w:spacing w:line="360" w:lineRule="auto"/>
              <w:jc w:val="both"/>
            </w:pPr>
            <w:bookmarkStart w:id="23" w:name="_Toc82724013"/>
            <w:r w:rsidRPr="00D73108">
              <w:t>Program Amaçlarının Paydaşlar Dahil Edilerek Belirlenmesi</w:t>
            </w:r>
            <w:bookmarkEnd w:id="23"/>
          </w:p>
          <w:p w14:paraId="3DAD5C51" w14:textId="77777777" w:rsidR="0054227A" w:rsidRPr="00D73108" w:rsidRDefault="0054227A" w:rsidP="0054227A">
            <w:pPr>
              <w:spacing w:before="100" w:beforeAutospacing="1" w:after="100" w:afterAutospacing="1" w:line="360" w:lineRule="auto"/>
              <w:jc w:val="both"/>
            </w:pPr>
            <w:r w:rsidRPr="00D73108">
              <w:t xml:space="preserve">Yeterli mesleki donanıma sahip, </w:t>
            </w:r>
            <w:proofErr w:type="spellStart"/>
            <w:r w:rsidRPr="00D73108">
              <w:t>sürekli</w:t>
            </w:r>
            <w:proofErr w:type="spellEnd"/>
            <w:r w:rsidRPr="00D73108">
              <w:t xml:space="preserve"> </w:t>
            </w:r>
            <w:proofErr w:type="spellStart"/>
            <w:r w:rsidRPr="00D73108">
              <w:t>iyileşmeyi</w:t>
            </w:r>
            <w:proofErr w:type="spellEnd"/>
            <w:r w:rsidRPr="00D73108">
              <w:t xml:space="preserve"> ve </w:t>
            </w:r>
            <w:proofErr w:type="spellStart"/>
            <w:r w:rsidRPr="00D73108">
              <w:t>yaşam</w:t>
            </w:r>
            <w:proofErr w:type="spellEnd"/>
            <w:r w:rsidRPr="00D73108">
              <w:t xml:space="preserve"> boyu </w:t>
            </w:r>
            <w:proofErr w:type="spellStart"/>
            <w:r w:rsidRPr="00D73108">
              <w:t>öğrenmeyi</w:t>
            </w:r>
            <w:proofErr w:type="spellEnd"/>
            <w:r w:rsidRPr="00D73108">
              <w:t xml:space="preserve"> ilke </w:t>
            </w:r>
            <w:proofErr w:type="spellStart"/>
            <w:r w:rsidRPr="00D73108">
              <w:t>edinmis</w:t>
            </w:r>
            <w:proofErr w:type="spellEnd"/>
            <w:r w:rsidRPr="00D73108">
              <w:t xml:space="preserve">̧, </w:t>
            </w:r>
            <w:proofErr w:type="spellStart"/>
            <w:r w:rsidRPr="00D73108">
              <w:t>çağın</w:t>
            </w:r>
            <w:proofErr w:type="spellEnd"/>
            <w:r w:rsidRPr="00D73108">
              <w:t xml:space="preserve"> </w:t>
            </w:r>
            <w:proofErr w:type="spellStart"/>
            <w:r w:rsidRPr="00D73108">
              <w:t>gerektirdiği</w:t>
            </w:r>
            <w:proofErr w:type="spellEnd"/>
            <w:r w:rsidRPr="00D73108">
              <w:t xml:space="preserve"> niteliklere sahip Fen bilgisi Öğretmenliği programı </w:t>
            </w:r>
            <w:proofErr w:type="spellStart"/>
            <w:r w:rsidRPr="00D73108">
              <w:t>özgörevi</w:t>
            </w:r>
            <w:proofErr w:type="spellEnd"/>
            <w:r w:rsidRPr="00D73108">
              <w:t xml:space="preserve"> ile uyumlu </w:t>
            </w:r>
            <w:proofErr w:type="spellStart"/>
            <w:r w:rsidRPr="00D73108">
              <w:t>amaçlar</w:t>
            </w:r>
            <w:proofErr w:type="spellEnd"/>
            <w:r w:rsidRPr="00D73108">
              <w:t xml:space="preserve"> yukarıdaki </w:t>
            </w:r>
            <w:proofErr w:type="spellStart"/>
            <w:r w:rsidRPr="00D73108">
              <w:t>bölümlerde</w:t>
            </w:r>
            <w:proofErr w:type="spellEnd"/>
            <w:r w:rsidRPr="00D73108">
              <w:t xml:space="preserve"> de zaten detaylı olarak </w:t>
            </w:r>
            <w:proofErr w:type="spellStart"/>
            <w:r w:rsidRPr="00D73108">
              <w:t>aktarılmıştır</w:t>
            </w:r>
            <w:proofErr w:type="spellEnd"/>
            <w:r w:rsidRPr="00D73108">
              <w:t xml:space="preserve">. Programımızın </w:t>
            </w:r>
            <w:proofErr w:type="spellStart"/>
            <w:r w:rsidRPr="00D73108">
              <w:t>gelişebilmesi</w:t>
            </w:r>
            <w:proofErr w:type="spellEnd"/>
            <w:r w:rsidRPr="00D73108">
              <w:t xml:space="preserve">, </w:t>
            </w:r>
            <w:proofErr w:type="spellStart"/>
            <w:r w:rsidRPr="00D73108">
              <w:t>eğitim</w:t>
            </w:r>
            <w:proofErr w:type="spellEnd"/>
            <w:r w:rsidRPr="00D73108">
              <w:t xml:space="preserve"> kalitesini artırabilmesi, </w:t>
            </w:r>
            <w:proofErr w:type="spellStart"/>
            <w:r w:rsidRPr="00D73108">
              <w:t>çağdas</w:t>
            </w:r>
            <w:proofErr w:type="spellEnd"/>
            <w:r w:rsidRPr="00D73108">
              <w:t xml:space="preserve">̧ ve modern </w:t>
            </w:r>
            <w:proofErr w:type="spellStart"/>
            <w:r w:rsidRPr="00D73108">
              <w:t>eğitim</w:t>
            </w:r>
            <w:proofErr w:type="spellEnd"/>
            <w:r w:rsidRPr="00D73108">
              <w:t xml:space="preserve"> teknolojileri ile donatılabilmesi ancak </w:t>
            </w:r>
            <w:proofErr w:type="spellStart"/>
            <w:r w:rsidRPr="00D73108">
              <w:t>tüm</w:t>
            </w:r>
            <w:proofErr w:type="spellEnd"/>
            <w:r w:rsidRPr="00D73108">
              <w:t xml:space="preserve"> </w:t>
            </w:r>
            <w:proofErr w:type="spellStart"/>
            <w:r w:rsidRPr="00D73108">
              <w:t>paydaşlarının</w:t>
            </w:r>
            <w:proofErr w:type="spellEnd"/>
            <w:r w:rsidRPr="00D73108">
              <w:t xml:space="preserve"> </w:t>
            </w:r>
            <w:proofErr w:type="spellStart"/>
            <w:r w:rsidRPr="00D73108">
              <w:t>desteği</w:t>
            </w:r>
            <w:proofErr w:type="spellEnd"/>
            <w:r w:rsidRPr="00D73108">
              <w:t xml:space="preserve"> ile </w:t>
            </w:r>
            <w:proofErr w:type="spellStart"/>
            <w:r w:rsidRPr="00D73108">
              <w:t>mümkün</w:t>
            </w:r>
            <w:proofErr w:type="spellEnd"/>
            <w:r w:rsidRPr="00D73108">
              <w:t xml:space="preserve"> olabilecektir. Bu </w:t>
            </w:r>
            <w:proofErr w:type="spellStart"/>
            <w:r w:rsidRPr="00D73108">
              <w:t>amaçla</w:t>
            </w:r>
            <w:proofErr w:type="spellEnd"/>
            <w:r w:rsidRPr="00D73108">
              <w:t xml:space="preserve"> </w:t>
            </w:r>
            <w:proofErr w:type="spellStart"/>
            <w:r w:rsidRPr="00D73108">
              <w:t>paydaşları</w:t>
            </w:r>
            <w:proofErr w:type="spellEnd"/>
            <w:r w:rsidRPr="00D73108">
              <w:t xml:space="preserve"> belirleyerek onların durumlarını da dikkate alacak </w:t>
            </w:r>
            <w:proofErr w:type="spellStart"/>
            <w:r w:rsidRPr="00D73108">
              <w:t>şekilde</w:t>
            </w:r>
            <w:proofErr w:type="spellEnd"/>
            <w:r w:rsidRPr="00D73108">
              <w:t xml:space="preserve"> stratejilerini </w:t>
            </w:r>
            <w:proofErr w:type="spellStart"/>
            <w:r w:rsidRPr="00D73108">
              <w:t>belirlemiştir</w:t>
            </w:r>
            <w:proofErr w:type="spellEnd"/>
            <w:r w:rsidRPr="00D73108">
              <w:t xml:space="preserve">. Bunların </w:t>
            </w:r>
            <w:proofErr w:type="spellStart"/>
            <w:r w:rsidRPr="00D73108">
              <w:t>başlıcaları</w:t>
            </w:r>
            <w:proofErr w:type="spellEnd"/>
            <w:r w:rsidRPr="00D73108">
              <w:t xml:space="preserve"> </w:t>
            </w:r>
            <w:proofErr w:type="spellStart"/>
            <w:r w:rsidRPr="00D73108">
              <w:t>üniversitemiz</w:t>
            </w:r>
            <w:proofErr w:type="spellEnd"/>
            <w:r w:rsidRPr="00D73108">
              <w:t xml:space="preserve"> ve Eğitim Fakültesi ikili </w:t>
            </w:r>
            <w:proofErr w:type="spellStart"/>
            <w:r w:rsidRPr="00D73108">
              <w:t>işbirliği</w:t>
            </w:r>
            <w:proofErr w:type="spellEnd"/>
            <w:r w:rsidRPr="00D73108">
              <w:t xml:space="preserve"> ve protokolleri </w:t>
            </w:r>
            <w:proofErr w:type="spellStart"/>
            <w:r w:rsidRPr="00D73108">
              <w:t>içerisinde</w:t>
            </w:r>
            <w:proofErr w:type="spellEnd"/>
            <w:r w:rsidRPr="00D73108">
              <w:t xml:space="preserve"> bulunan kurumlardır. Bu kapsamda </w:t>
            </w:r>
            <w:proofErr w:type="spellStart"/>
            <w:r w:rsidRPr="00D73108">
              <w:t>paydaşlarımızın</w:t>
            </w:r>
            <w:proofErr w:type="spellEnd"/>
            <w:r w:rsidRPr="00D73108">
              <w:t xml:space="preserve"> </w:t>
            </w:r>
            <w:proofErr w:type="spellStart"/>
            <w:r w:rsidRPr="00D73108">
              <w:t>başlıcaları</w:t>
            </w:r>
            <w:proofErr w:type="spellEnd"/>
            <w:r w:rsidRPr="00D73108">
              <w:t xml:space="preserve"> </w:t>
            </w:r>
            <w:proofErr w:type="spellStart"/>
            <w:r w:rsidRPr="00D73108">
              <w:t>şu</w:t>
            </w:r>
            <w:proofErr w:type="spellEnd"/>
            <w:r w:rsidRPr="00D73108">
              <w:t xml:space="preserve"> </w:t>
            </w:r>
            <w:proofErr w:type="spellStart"/>
            <w:r w:rsidRPr="00D73108">
              <w:t>şekilde</w:t>
            </w:r>
            <w:proofErr w:type="spellEnd"/>
            <w:r w:rsidRPr="00D73108">
              <w:t xml:space="preserve"> sıralanabilir: </w:t>
            </w:r>
          </w:p>
          <w:p w14:paraId="3EBB68D1" w14:textId="77777777" w:rsidR="0054227A" w:rsidRPr="00D73108" w:rsidRDefault="0054227A" w:rsidP="0054227A">
            <w:pPr>
              <w:spacing w:before="100" w:beforeAutospacing="1" w:after="100" w:afterAutospacing="1" w:line="360" w:lineRule="auto"/>
            </w:pPr>
            <w:r w:rsidRPr="00D73108">
              <w:t xml:space="preserve">• Valilik, Kaymakamlık ve </w:t>
            </w:r>
            <w:proofErr w:type="spellStart"/>
            <w:r w:rsidRPr="00D73108">
              <w:t>diğer</w:t>
            </w:r>
            <w:proofErr w:type="spellEnd"/>
            <w:r w:rsidRPr="00D73108">
              <w:t xml:space="preserve"> resmî </w:t>
            </w:r>
            <w:proofErr w:type="spellStart"/>
            <w:r w:rsidRPr="00D73108">
              <w:t>kuruluşlar</w:t>
            </w:r>
            <w:proofErr w:type="spellEnd"/>
            <w:r w:rsidRPr="00D73108">
              <w:t>,</w:t>
            </w:r>
            <w:r w:rsidRPr="00D73108">
              <w:br/>
              <w:t xml:space="preserve">• </w:t>
            </w:r>
            <w:proofErr w:type="spellStart"/>
            <w:r w:rsidRPr="00D73108">
              <w:t>Yüksek</w:t>
            </w:r>
            <w:proofErr w:type="spellEnd"/>
            <w:r w:rsidRPr="00D73108">
              <w:t xml:space="preserve"> </w:t>
            </w:r>
            <w:proofErr w:type="spellStart"/>
            <w:r w:rsidRPr="00D73108">
              <w:t>Öğretim</w:t>
            </w:r>
            <w:proofErr w:type="spellEnd"/>
            <w:r w:rsidRPr="00D73108">
              <w:t xml:space="preserve"> Kurulu,</w:t>
            </w:r>
            <w:r w:rsidRPr="00D73108">
              <w:br/>
              <w:t xml:space="preserve">• </w:t>
            </w:r>
            <w:proofErr w:type="spellStart"/>
            <w:r w:rsidRPr="00D73108">
              <w:t>Üniversitelerarası</w:t>
            </w:r>
            <w:proofErr w:type="spellEnd"/>
            <w:r w:rsidRPr="00D73108">
              <w:t xml:space="preserve"> Kurul,</w:t>
            </w:r>
            <w:r w:rsidRPr="00D73108">
              <w:br/>
              <w:t xml:space="preserve">• Ulusal ve Uluslararası </w:t>
            </w:r>
            <w:proofErr w:type="spellStart"/>
            <w:r w:rsidRPr="00D73108">
              <w:t>Eğitim</w:t>
            </w:r>
            <w:proofErr w:type="spellEnd"/>
            <w:r w:rsidRPr="00D73108">
              <w:t xml:space="preserve"> ve </w:t>
            </w:r>
            <w:proofErr w:type="spellStart"/>
            <w:r w:rsidRPr="00D73108">
              <w:t>Araştırma</w:t>
            </w:r>
            <w:proofErr w:type="spellEnd"/>
            <w:r w:rsidRPr="00D73108">
              <w:t xml:space="preserve"> Kurumları,</w:t>
            </w:r>
            <w:r w:rsidRPr="00D73108">
              <w:br/>
              <w:t xml:space="preserve">• </w:t>
            </w:r>
            <w:proofErr w:type="gramStart"/>
            <w:r w:rsidRPr="00D73108">
              <w:t>Milli</w:t>
            </w:r>
            <w:proofErr w:type="gramEnd"/>
            <w:r w:rsidRPr="00D73108">
              <w:t xml:space="preserve"> Eğitim Bakanlığına Bağlı Kamu ve Özel Okullar, </w:t>
            </w:r>
            <w:r w:rsidRPr="00D73108">
              <w:br/>
              <w:t xml:space="preserve">• Sivil Toplum </w:t>
            </w:r>
            <w:proofErr w:type="spellStart"/>
            <w:r w:rsidRPr="00D73108">
              <w:t>Kuruluşları</w:t>
            </w:r>
            <w:proofErr w:type="spellEnd"/>
            <w:r w:rsidRPr="00D73108">
              <w:t xml:space="preserve">, </w:t>
            </w:r>
            <w:r w:rsidRPr="00D73108">
              <w:br/>
            </w:r>
            <w:r w:rsidRPr="00D73108">
              <w:lastRenderedPageBreak/>
              <w:t xml:space="preserve">• Çanakkale </w:t>
            </w:r>
            <w:proofErr w:type="spellStart"/>
            <w:r w:rsidRPr="00D73108">
              <w:t>İl</w:t>
            </w:r>
            <w:proofErr w:type="spellEnd"/>
            <w:r w:rsidRPr="00D73108">
              <w:t xml:space="preserve"> </w:t>
            </w:r>
            <w:proofErr w:type="spellStart"/>
            <w:r w:rsidRPr="00D73108">
              <w:t>Sağlık</w:t>
            </w:r>
            <w:proofErr w:type="spellEnd"/>
            <w:r w:rsidRPr="00D73108">
              <w:t xml:space="preserve"> </w:t>
            </w:r>
            <w:proofErr w:type="spellStart"/>
            <w:r w:rsidRPr="00D73108">
              <w:t>Müdürlüğu</w:t>
            </w:r>
            <w:proofErr w:type="spellEnd"/>
            <w:r w:rsidRPr="00D73108">
              <w:t>̈,</w:t>
            </w:r>
            <w:r w:rsidRPr="00D73108">
              <w:br/>
              <w:t xml:space="preserve">• Akademik personelimiz ve aileleri, </w:t>
            </w:r>
            <w:r w:rsidRPr="00D73108">
              <w:br/>
              <w:t xml:space="preserve">• </w:t>
            </w:r>
            <w:proofErr w:type="spellStart"/>
            <w:r w:rsidRPr="00D73108">
              <w:t>İdari</w:t>
            </w:r>
            <w:proofErr w:type="spellEnd"/>
            <w:r w:rsidRPr="00D73108">
              <w:t>̂ personelimiz ve aileleri,</w:t>
            </w:r>
            <w:r w:rsidRPr="00D73108">
              <w:br/>
              <w:t xml:space="preserve">• </w:t>
            </w:r>
            <w:proofErr w:type="spellStart"/>
            <w:r w:rsidRPr="00D73108">
              <w:t>Öğrencilerimiz</w:t>
            </w:r>
            <w:proofErr w:type="spellEnd"/>
            <w:r w:rsidRPr="00D73108">
              <w:t xml:space="preserve"> ve aileleri,</w:t>
            </w:r>
            <w:r w:rsidRPr="00D73108">
              <w:br/>
              <w:t xml:space="preserve">• Mezunlarımız. </w:t>
            </w:r>
          </w:p>
          <w:p w14:paraId="5A2B16A6" w14:textId="77777777" w:rsidR="00146E30" w:rsidRPr="00890EE9" w:rsidRDefault="00146E30" w:rsidP="00C53E17">
            <w:pPr>
              <w:jc w:val="both"/>
              <w:rPr>
                <w:rFonts w:ascii="Times New Roman" w:hAnsi="Times New Roman" w:cs="Times New Roman"/>
                <w:color w:val="000000" w:themeColor="text1"/>
                <w:sz w:val="24"/>
                <w:szCs w:val="24"/>
              </w:rPr>
            </w:pPr>
          </w:p>
          <w:p w14:paraId="48140F19" w14:textId="77777777" w:rsidR="00146E30" w:rsidRPr="00890EE9" w:rsidRDefault="00146E30" w:rsidP="0054227A">
            <w:pPr>
              <w:jc w:val="both"/>
              <w:rPr>
                <w:rFonts w:ascii="Times New Roman" w:hAnsi="Times New Roman" w:cs="Times New Roman"/>
                <w:color w:val="000000" w:themeColor="text1"/>
                <w:sz w:val="24"/>
                <w:szCs w:val="24"/>
              </w:rPr>
            </w:pPr>
          </w:p>
        </w:tc>
      </w:tr>
      <w:tr w:rsidR="00146E30" w:rsidRPr="00890EE9" w14:paraId="56543938" w14:textId="77777777" w:rsidTr="00C53E17">
        <w:tc>
          <w:tcPr>
            <w:tcW w:w="9062" w:type="dxa"/>
            <w:gridSpan w:val="2"/>
          </w:tcPr>
          <w:p w14:paraId="7DD3D754"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FFF1C73" w14:textId="4198D086" w:rsidR="0054227A" w:rsidRPr="0054227A" w:rsidRDefault="0054227A" w:rsidP="0054227A">
            <w:pPr>
              <w:spacing w:line="360" w:lineRule="auto"/>
              <w:jc w:val="both"/>
            </w:pPr>
            <w:r w:rsidRPr="00D73108">
              <w:rPr>
                <w:color w:val="0000FF"/>
              </w:rPr>
              <w:t xml:space="preserve">https://www.comu.edu.tr/misyon-vizyon </w:t>
            </w:r>
            <w:r w:rsidRPr="00D73108">
              <w:rPr>
                <w:color w:val="0000FF"/>
              </w:rPr>
              <w:br/>
            </w:r>
            <w:r w:rsidRPr="00D73108">
              <w:t>http://egitim.comu.edu.tr/fakultemiz/vizyon-misyon.html</w:t>
            </w:r>
          </w:p>
          <w:p w14:paraId="42F89AB7"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0F7DDDB1" w14:textId="77777777" w:rsidTr="00C53E17">
        <w:tc>
          <w:tcPr>
            <w:tcW w:w="1413" w:type="dxa"/>
          </w:tcPr>
          <w:p w14:paraId="7823F1E8"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60445F3"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3CFC27B6" w14:textId="5A775A85"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08C3FF1"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AAE7A4F" w14:textId="77777777" w:rsidR="00146E30" w:rsidRPr="00890EE9" w:rsidRDefault="00146E30" w:rsidP="00C53E17">
      <w:pPr>
        <w:jc w:val="both"/>
        <w:rPr>
          <w:rFonts w:ascii="Times New Roman" w:hAnsi="Times New Roman" w:cs="Times New Roman"/>
          <w:color w:val="000000" w:themeColor="text1"/>
          <w:sz w:val="24"/>
          <w:szCs w:val="24"/>
        </w:rPr>
      </w:pPr>
    </w:p>
    <w:p w14:paraId="42970C94"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eGrid"/>
        <w:tblW w:w="0" w:type="auto"/>
        <w:tblLook w:val="04A0" w:firstRow="1" w:lastRow="0" w:firstColumn="1" w:lastColumn="0" w:noHBand="0" w:noVBand="1"/>
      </w:tblPr>
      <w:tblGrid>
        <w:gridCol w:w="1413"/>
        <w:gridCol w:w="7649"/>
      </w:tblGrid>
      <w:tr w:rsidR="00C53E17" w:rsidRPr="00890EE9" w14:paraId="38CB3C18" w14:textId="77777777" w:rsidTr="00C53E17">
        <w:tc>
          <w:tcPr>
            <w:tcW w:w="9062" w:type="dxa"/>
            <w:gridSpan w:val="2"/>
          </w:tcPr>
          <w:p w14:paraId="37CA687A" w14:textId="77777777" w:rsidR="00146E30" w:rsidRPr="00890EE9" w:rsidRDefault="00146E30" w:rsidP="00C53E17">
            <w:pPr>
              <w:jc w:val="both"/>
              <w:rPr>
                <w:rFonts w:ascii="Times New Roman" w:hAnsi="Times New Roman" w:cs="Times New Roman"/>
                <w:color w:val="000000" w:themeColor="text1"/>
                <w:sz w:val="24"/>
                <w:szCs w:val="24"/>
              </w:rPr>
            </w:pPr>
          </w:p>
          <w:p w14:paraId="6B16DA92" w14:textId="77777777" w:rsidR="00146E30" w:rsidRPr="00890EE9" w:rsidRDefault="00146E30" w:rsidP="00C53E17">
            <w:pPr>
              <w:jc w:val="both"/>
              <w:rPr>
                <w:rFonts w:ascii="Times New Roman" w:hAnsi="Times New Roman" w:cs="Times New Roman"/>
                <w:color w:val="000000" w:themeColor="text1"/>
                <w:sz w:val="24"/>
                <w:szCs w:val="24"/>
              </w:rPr>
            </w:pPr>
          </w:p>
          <w:p w14:paraId="0A44ED3C" w14:textId="77777777" w:rsidR="0054227A" w:rsidRPr="00D73108" w:rsidRDefault="0054227A" w:rsidP="0054227A">
            <w:pPr>
              <w:pStyle w:val="Heading2"/>
              <w:spacing w:line="360" w:lineRule="auto"/>
              <w:jc w:val="both"/>
            </w:pPr>
            <w:bookmarkStart w:id="24" w:name="_Toc82724015"/>
            <w:r w:rsidRPr="00D73108">
              <w:t>Program Amaçlarının Paydaşlar Dahil Edilerek</w:t>
            </w:r>
            <w:r w:rsidRPr="00D73108">
              <w:rPr>
                <w:spacing w:val="-6"/>
              </w:rPr>
              <w:t xml:space="preserve"> </w:t>
            </w:r>
            <w:r w:rsidRPr="00D73108">
              <w:t>Güncellenmesi</w:t>
            </w:r>
            <w:bookmarkEnd w:id="24"/>
          </w:p>
          <w:p w14:paraId="114DC747" w14:textId="77777777" w:rsidR="0054227A" w:rsidRPr="00D73108" w:rsidRDefault="0054227A" w:rsidP="0054227A">
            <w:pPr>
              <w:spacing w:before="100" w:beforeAutospacing="1" w:after="100" w:afterAutospacing="1" w:line="360" w:lineRule="auto"/>
              <w:ind w:firstLine="720"/>
              <w:jc w:val="both"/>
            </w:pPr>
            <w:r w:rsidRPr="00D73108">
              <w:t xml:space="preserve">Program </w:t>
            </w:r>
            <w:proofErr w:type="spellStart"/>
            <w:r w:rsidRPr="00D73108">
              <w:t>amaçlarına</w:t>
            </w:r>
            <w:proofErr w:type="spellEnd"/>
            <w:r w:rsidRPr="00D73108">
              <w:t xml:space="preserve"> </w:t>
            </w:r>
            <w:proofErr w:type="spellStart"/>
            <w:r w:rsidRPr="00D73108">
              <w:t>ulaşma</w:t>
            </w:r>
            <w:proofErr w:type="spellEnd"/>
            <w:r w:rsidRPr="00D73108">
              <w:t xml:space="preserve"> kapsamında Fen Bilgisi Öğretmenliği Programı’nın misyonu, </w:t>
            </w:r>
            <w:proofErr w:type="spellStart"/>
            <w:r w:rsidRPr="00D73108">
              <w:t>eğitim</w:t>
            </w:r>
            <w:proofErr w:type="spellEnd"/>
            <w:r w:rsidRPr="00D73108">
              <w:t xml:space="preserve"> </w:t>
            </w:r>
            <w:proofErr w:type="spellStart"/>
            <w:r w:rsidRPr="00D73108">
              <w:t>amaçları</w:t>
            </w:r>
            <w:proofErr w:type="spellEnd"/>
            <w:r w:rsidRPr="00D73108">
              <w:t xml:space="preserve">, hedefleri ve </w:t>
            </w:r>
            <w:proofErr w:type="spellStart"/>
            <w:r w:rsidRPr="00D73108">
              <w:t>öğretim</w:t>
            </w:r>
            <w:proofErr w:type="spellEnd"/>
            <w:r w:rsidRPr="00D73108">
              <w:t xml:space="preserve"> planı yukarıda da detaylı olarak </w:t>
            </w:r>
            <w:proofErr w:type="spellStart"/>
            <w:r w:rsidRPr="00D73108">
              <w:t>aktarıldığı</w:t>
            </w:r>
            <w:proofErr w:type="spellEnd"/>
            <w:r w:rsidRPr="00D73108">
              <w:t xml:space="preserve"> gibi programımızın </w:t>
            </w:r>
            <w:proofErr w:type="spellStart"/>
            <w:r w:rsidRPr="00D73108">
              <w:t>tüm</w:t>
            </w:r>
            <w:proofErr w:type="spellEnd"/>
            <w:r w:rsidRPr="00D73108">
              <w:t xml:space="preserve">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paydaşlarının</w:t>
            </w:r>
            <w:proofErr w:type="spellEnd"/>
            <w:r w:rsidRPr="00D73108">
              <w:t xml:space="preserve"> </w:t>
            </w:r>
            <w:proofErr w:type="spellStart"/>
            <w:r w:rsidRPr="00D73108">
              <w:t>görüşu</w:t>
            </w:r>
            <w:proofErr w:type="spellEnd"/>
            <w:r w:rsidRPr="00D73108">
              <w:t xml:space="preserve">̈ alınarak </w:t>
            </w:r>
            <w:proofErr w:type="spellStart"/>
            <w:r w:rsidRPr="00D73108">
              <w:t>belirlenmis</w:t>
            </w:r>
            <w:proofErr w:type="spellEnd"/>
            <w:r w:rsidRPr="00D73108">
              <w:t xml:space="preserve">̧ ve </w:t>
            </w:r>
            <w:proofErr w:type="spellStart"/>
            <w:r w:rsidRPr="00D73108">
              <w:t>içselleştirilip</w:t>
            </w:r>
            <w:proofErr w:type="spellEnd"/>
            <w:r w:rsidRPr="00D73108">
              <w:t xml:space="preserve"> gerekli </w:t>
            </w:r>
            <w:proofErr w:type="spellStart"/>
            <w:r w:rsidRPr="00D73108">
              <w:t>görüldüğünde</w:t>
            </w:r>
            <w:proofErr w:type="spellEnd"/>
            <w:r w:rsidRPr="00D73108">
              <w:t xml:space="preserve"> </w:t>
            </w:r>
            <w:proofErr w:type="spellStart"/>
            <w:r w:rsidRPr="00D73108">
              <w:t>bölgesel</w:t>
            </w:r>
            <w:proofErr w:type="spellEnd"/>
            <w:r w:rsidRPr="00D73108">
              <w:t xml:space="preserve">, ulusal ve </w:t>
            </w:r>
            <w:proofErr w:type="spellStart"/>
            <w:r w:rsidRPr="00D73108">
              <w:t>küresel</w:t>
            </w:r>
            <w:proofErr w:type="spellEnd"/>
            <w:r w:rsidRPr="00D73108">
              <w:t xml:space="preserve"> </w:t>
            </w:r>
            <w:proofErr w:type="spellStart"/>
            <w:r w:rsidRPr="00D73108">
              <w:t>ölçekteki</w:t>
            </w:r>
            <w:proofErr w:type="spellEnd"/>
            <w:r w:rsidRPr="00D73108">
              <w:t xml:space="preserve"> </w:t>
            </w:r>
            <w:proofErr w:type="spellStart"/>
            <w:r w:rsidRPr="00D73108">
              <w:t>gelişmeler</w:t>
            </w:r>
            <w:proofErr w:type="spellEnd"/>
            <w:r w:rsidRPr="00D73108">
              <w:t xml:space="preserve"> de dikkate alınarak gerekli zamanlarda </w:t>
            </w:r>
            <w:proofErr w:type="spellStart"/>
            <w:r w:rsidRPr="00D73108">
              <w:t>çağımızın</w:t>
            </w:r>
            <w:proofErr w:type="spellEnd"/>
            <w:r w:rsidRPr="00D73108">
              <w:t xml:space="preserve"> ve </w:t>
            </w:r>
            <w:proofErr w:type="spellStart"/>
            <w:r w:rsidRPr="00D73108">
              <w:t>geleceğin</w:t>
            </w:r>
            <w:proofErr w:type="spellEnd"/>
            <w:r w:rsidRPr="00D73108">
              <w:t xml:space="preserve"> gerekliliklerine uygun olarak yeniden </w:t>
            </w:r>
            <w:proofErr w:type="spellStart"/>
            <w:r w:rsidRPr="00D73108">
              <w:t>tüm</w:t>
            </w:r>
            <w:proofErr w:type="spellEnd"/>
            <w:r w:rsidRPr="00D73108">
              <w:t xml:space="preserve"> </w:t>
            </w:r>
            <w:proofErr w:type="spellStart"/>
            <w:r w:rsidRPr="00D73108">
              <w:t>paydaşların</w:t>
            </w:r>
            <w:proofErr w:type="spellEnd"/>
            <w:r w:rsidRPr="00D73108">
              <w:t xml:space="preserve"> fikirleri alınarak </w:t>
            </w:r>
            <w:proofErr w:type="spellStart"/>
            <w:r w:rsidRPr="00D73108">
              <w:t>güncellenmiştir</w:t>
            </w:r>
            <w:proofErr w:type="spellEnd"/>
            <w:r w:rsidRPr="00D73108">
              <w:t xml:space="preserve"> ve </w:t>
            </w:r>
            <w:proofErr w:type="spellStart"/>
            <w:r w:rsidRPr="00D73108">
              <w:t>dönem</w:t>
            </w:r>
            <w:proofErr w:type="spellEnd"/>
            <w:r w:rsidRPr="00D73108">
              <w:t xml:space="preserve"> </w:t>
            </w:r>
            <w:proofErr w:type="spellStart"/>
            <w:r w:rsidRPr="00D73108">
              <w:t>dönem</w:t>
            </w:r>
            <w:proofErr w:type="spellEnd"/>
            <w:r w:rsidRPr="00D73108">
              <w:t xml:space="preserve"> de (en </w:t>
            </w:r>
            <w:proofErr w:type="spellStart"/>
            <w:r w:rsidRPr="00D73108">
              <w:t>gec</w:t>
            </w:r>
            <w:proofErr w:type="spellEnd"/>
            <w:r w:rsidRPr="00D73108">
              <w:t xml:space="preserve">̧ 3 yılda bir) </w:t>
            </w:r>
            <w:proofErr w:type="spellStart"/>
            <w:r w:rsidRPr="00D73108">
              <w:t>güncellenmeye</w:t>
            </w:r>
            <w:proofErr w:type="spellEnd"/>
            <w:r w:rsidRPr="00D73108">
              <w:t xml:space="preserve"> devam etmektedir. Bu kapsamda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paydas</w:t>
            </w:r>
            <w:proofErr w:type="spellEnd"/>
            <w:r w:rsidRPr="00D73108">
              <w:t xml:space="preserve">̧ </w:t>
            </w:r>
            <w:proofErr w:type="spellStart"/>
            <w:r w:rsidRPr="00D73108">
              <w:t>danışma</w:t>
            </w:r>
            <w:proofErr w:type="spellEnd"/>
            <w:r w:rsidRPr="00D73108">
              <w:t xml:space="preserve"> kurulları </w:t>
            </w:r>
            <w:proofErr w:type="spellStart"/>
            <w:r w:rsidRPr="00D73108">
              <w:t>oluşturulmuştur</w:t>
            </w:r>
            <w:proofErr w:type="spellEnd"/>
            <w:r w:rsidRPr="00D73108">
              <w:t xml:space="preserve">. Program </w:t>
            </w:r>
            <w:proofErr w:type="spellStart"/>
            <w:r w:rsidRPr="00D73108">
              <w:t>özgörevi</w:t>
            </w:r>
            <w:proofErr w:type="spellEnd"/>
            <w:r w:rsidRPr="00D73108">
              <w:t xml:space="preserve">, </w:t>
            </w:r>
            <w:proofErr w:type="spellStart"/>
            <w:r w:rsidRPr="00D73108">
              <w:t>amaçları</w:t>
            </w:r>
            <w:proofErr w:type="spellEnd"/>
            <w:r w:rsidRPr="00D73108">
              <w:t xml:space="preserve">, hedefleri ve </w:t>
            </w:r>
            <w:proofErr w:type="spellStart"/>
            <w:r w:rsidRPr="00D73108">
              <w:t>öğretim</w:t>
            </w:r>
            <w:proofErr w:type="spellEnd"/>
            <w:r w:rsidRPr="00D73108">
              <w:t xml:space="preserve"> planı belirlenirken program </w:t>
            </w:r>
            <w:proofErr w:type="spellStart"/>
            <w:r w:rsidRPr="00D73108">
              <w:t>danışmanı</w:t>
            </w:r>
            <w:proofErr w:type="spellEnd"/>
            <w:r w:rsidRPr="00D73108">
              <w:t xml:space="preserve"> ilgili </w:t>
            </w:r>
            <w:proofErr w:type="spellStart"/>
            <w:r w:rsidRPr="00D73108">
              <w:t>bölüm</w:t>
            </w:r>
            <w:proofErr w:type="spellEnd"/>
            <w:r w:rsidRPr="00D73108">
              <w:t xml:space="preserve"> </w:t>
            </w:r>
            <w:proofErr w:type="spellStart"/>
            <w:r w:rsidRPr="00D73108">
              <w:t>başkanını</w:t>
            </w:r>
            <w:proofErr w:type="spellEnd"/>
            <w:r w:rsidRPr="00D73108">
              <w:t xml:space="preserve">, birim </w:t>
            </w:r>
            <w:proofErr w:type="spellStart"/>
            <w:r w:rsidRPr="00D73108">
              <w:t>yöneticisini</w:t>
            </w:r>
            <w:proofErr w:type="spellEnd"/>
            <w:r w:rsidRPr="00D73108">
              <w:t xml:space="preserve">, programdaki </w:t>
            </w:r>
            <w:proofErr w:type="spellStart"/>
            <w:r w:rsidRPr="00D73108">
              <w:t>öğretim</w:t>
            </w:r>
            <w:proofErr w:type="spellEnd"/>
            <w:r w:rsidRPr="00D73108">
              <w:t xml:space="preserve"> elemanlarını ve program </w:t>
            </w:r>
            <w:proofErr w:type="spellStart"/>
            <w:r w:rsidRPr="00D73108">
              <w:t>öğrencilerini</w:t>
            </w:r>
            <w:proofErr w:type="spellEnd"/>
            <w:r w:rsidRPr="00D73108">
              <w:t xml:space="preserve"> toplantıya </w:t>
            </w:r>
            <w:proofErr w:type="spellStart"/>
            <w:r w:rsidRPr="00D73108">
              <w:t>çağırarak</w:t>
            </w:r>
            <w:proofErr w:type="spellEnd"/>
            <w:r w:rsidRPr="00D73108">
              <w:t xml:space="preserve"> </w:t>
            </w:r>
            <w:proofErr w:type="spellStart"/>
            <w:r w:rsidRPr="00D73108">
              <w:t>öncelikle</w:t>
            </w:r>
            <w:proofErr w:type="spellEnd"/>
            <w:r w:rsidRPr="00D73108">
              <w:t xml:space="preserve"> </w:t>
            </w:r>
            <w:proofErr w:type="spellStart"/>
            <w:r w:rsidRPr="00D73108">
              <w:t>ic</w:t>
            </w:r>
            <w:proofErr w:type="spellEnd"/>
            <w:r w:rsidRPr="00D73108">
              <w:t xml:space="preserve">̧ </w:t>
            </w:r>
            <w:proofErr w:type="spellStart"/>
            <w:r w:rsidRPr="00D73108">
              <w:t>paydaşların</w:t>
            </w:r>
            <w:proofErr w:type="spellEnd"/>
            <w:r w:rsidRPr="00D73108">
              <w:t xml:space="preserve"> </w:t>
            </w:r>
            <w:proofErr w:type="spellStart"/>
            <w:r w:rsidRPr="00D73108">
              <w:t>görüşlerinin</w:t>
            </w:r>
            <w:proofErr w:type="spellEnd"/>
            <w:r w:rsidRPr="00D73108">
              <w:t xml:space="preserve"> </w:t>
            </w:r>
            <w:proofErr w:type="spellStart"/>
            <w:r w:rsidRPr="00D73108">
              <w:t>alındığı</w:t>
            </w:r>
            <w:proofErr w:type="spellEnd"/>
            <w:r w:rsidRPr="00D73108">
              <w:t xml:space="preserve"> bir toplantı organize </w:t>
            </w:r>
            <w:proofErr w:type="spellStart"/>
            <w:r w:rsidRPr="00D73108">
              <w:t>etmiştir</w:t>
            </w:r>
            <w:proofErr w:type="spellEnd"/>
            <w:r w:rsidRPr="00D73108">
              <w:t xml:space="preserve">. Ardından </w:t>
            </w:r>
            <w:proofErr w:type="spellStart"/>
            <w:r w:rsidRPr="00D73108">
              <w:t>dıs</w:t>
            </w:r>
            <w:proofErr w:type="spellEnd"/>
            <w:r w:rsidRPr="00D73108">
              <w:t xml:space="preserve">̧ </w:t>
            </w:r>
            <w:proofErr w:type="spellStart"/>
            <w:r w:rsidRPr="00D73108">
              <w:t>paydaşlarla</w:t>
            </w:r>
            <w:proofErr w:type="spellEnd"/>
            <w:r w:rsidRPr="00D73108">
              <w:t xml:space="preserve"> </w:t>
            </w:r>
            <w:proofErr w:type="spellStart"/>
            <w:r w:rsidRPr="00D73108">
              <w:t>gerçekleştirilen</w:t>
            </w:r>
            <w:proofErr w:type="spellEnd"/>
            <w:r w:rsidRPr="00D73108">
              <w:t xml:space="preserve"> toplantılar ve </w:t>
            </w:r>
            <w:proofErr w:type="spellStart"/>
            <w:r w:rsidRPr="00D73108">
              <w:t>endüstriden</w:t>
            </w:r>
            <w:proofErr w:type="spellEnd"/>
            <w:r w:rsidRPr="00D73108">
              <w:t xml:space="preserve"> gelen talepler </w:t>
            </w:r>
            <w:proofErr w:type="spellStart"/>
            <w:r w:rsidRPr="00D73108">
              <w:t>doğrultusunda</w:t>
            </w:r>
            <w:proofErr w:type="spellEnd"/>
            <w:r w:rsidRPr="00D73108">
              <w:t xml:space="preserve"> program </w:t>
            </w:r>
            <w:proofErr w:type="spellStart"/>
            <w:r w:rsidRPr="00D73108">
              <w:t>özgörevi</w:t>
            </w:r>
            <w:proofErr w:type="spellEnd"/>
            <w:r w:rsidRPr="00D73108">
              <w:t xml:space="preserve"> ve </w:t>
            </w:r>
            <w:proofErr w:type="spellStart"/>
            <w:r w:rsidRPr="00D73108">
              <w:t>amaçları</w:t>
            </w:r>
            <w:proofErr w:type="spellEnd"/>
            <w:r w:rsidRPr="00D73108">
              <w:t xml:space="preserve"> ilgili birim ve kuruma uygun </w:t>
            </w:r>
            <w:proofErr w:type="spellStart"/>
            <w:r w:rsidRPr="00D73108">
              <w:t>biçimde</w:t>
            </w:r>
            <w:proofErr w:type="spellEnd"/>
            <w:r w:rsidRPr="00D73108">
              <w:t xml:space="preserve"> </w:t>
            </w:r>
            <w:proofErr w:type="spellStart"/>
            <w:r w:rsidRPr="00D73108">
              <w:t>güncellenmiştir</w:t>
            </w:r>
            <w:proofErr w:type="spellEnd"/>
            <w:r w:rsidRPr="00D73108">
              <w:t xml:space="preserve">. Bu </w:t>
            </w:r>
            <w:proofErr w:type="spellStart"/>
            <w:r w:rsidRPr="00D73108">
              <w:t>çerçevede</w:t>
            </w:r>
            <w:proofErr w:type="spellEnd"/>
            <w:r w:rsidRPr="00D73108">
              <w:t xml:space="preserve"> gerek mevcut </w:t>
            </w:r>
            <w:proofErr w:type="spellStart"/>
            <w:r w:rsidRPr="00D73108">
              <w:t>önlisans</w:t>
            </w:r>
            <w:proofErr w:type="spellEnd"/>
            <w:r w:rsidRPr="00D73108">
              <w:t xml:space="preserve"> </w:t>
            </w:r>
            <w:proofErr w:type="spellStart"/>
            <w:r w:rsidRPr="00D73108">
              <w:t>öğrencilerimiz</w:t>
            </w:r>
            <w:proofErr w:type="spellEnd"/>
            <w:r w:rsidRPr="00D73108">
              <w:t xml:space="preserve"> gerekse mezun olan </w:t>
            </w:r>
            <w:proofErr w:type="spellStart"/>
            <w:r w:rsidRPr="00D73108">
              <w:t>öğrencilerimizin</w:t>
            </w:r>
            <w:proofErr w:type="spellEnd"/>
            <w:r w:rsidRPr="00D73108">
              <w:t xml:space="preserve"> fikirleri alınarak </w:t>
            </w:r>
            <w:proofErr w:type="spellStart"/>
            <w:r w:rsidRPr="00D73108">
              <w:t>eğitim</w:t>
            </w:r>
            <w:proofErr w:type="spellEnd"/>
            <w:r w:rsidRPr="00D73108">
              <w:t xml:space="preserve"> ve </w:t>
            </w:r>
            <w:proofErr w:type="spellStart"/>
            <w:r w:rsidRPr="00D73108">
              <w:t>öğretim</w:t>
            </w:r>
            <w:proofErr w:type="spellEnd"/>
            <w:r w:rsidRPr="00D73108">
              <w:t xml:space="preserve"> </w:t>
            </w:r>
            <w:proofErr w:type="spellStart"/>
            <w:r w:rsidRPr="00D73108">
              <w:t>içeriklerimizin</w:t>
            </w:r>
            <w:proofErr w:type="spellEnd"/>
            <w:r w:rsidRPr="00D73108">
              <w:t xml:space="preserve"> </w:t>
            </w:r>
            <w:proofErr w:type="spellStart"/>
            <w:r w:rsidRPr="00D73108">
              <w:t>zenginleşmesi</w:t>
            </w:r>
            <w:proofErr w:type="spellEnd"/>
            <w:r w:rsidRPr="00D73108">
              <w:t xml:space="preserve">, daha </w:t>
            </w:r>
            <w:proofErr w:type="spellStart"/>
            <w:r w:rsidRPr="00D73108">
              <w:t>güncel</w:t>
            </w:r>
            <w:proofErr w:type="spellEnd"/>
            <w:r w:rsidRPr="00D73108">
              <w:t xml:space="preserve">, daha </w:t>
            </w:r>
            <w:proofErr w:type="spellStart"/>
            <w:r w:rsidRPr="00D73108">
              <w:t>anlaşılır</w:t>
            </w:r>
            <w:proofErr w:type="spellEnd"/>
            <w:r w:rsidRPr="00D73108">
              <w:t xml:space="preserve">, daha dengeli, daha </w:t>
            </w:r>
            <w:proofErr w:type="spellStart"/>
            <w:r w:rsidRPr="00D73108">
              <w:t>eğlenceli</w:t>
            </w:r>
            <w:proofErr w:type="spellEnd"/>
            <w:r w:rsidRPr="00D73108">
              <w:t xml:space="preserve"> ve iş </w:t>
            </w:r>
            <w:proofErr w:type="spellStart"/>
            <w:r w:rsidRPr="00D73108">
              <w:t>yaşamıyla</w:t>
            </w:r>
            <w:proofErr w:type="spellEnd"/>
            <w:r w:rsidRPr="00D73108">
              <w:t xml:space="preserve"> daha uygun pratik bilgiler </w:t>
            </w:r>
            <w:proofErr w:type="spellStart"/>
            <w:r w:rsidRPr="00D73108">
              <w:t>içerecek</w:t>
            </w:r>
            <w:proofErr w:type="spellEnd"/>
            <w:r w:rsidRPr="00D73108">
              <w:t xml:space="preserve"> hale getirilmesi </w:t>
            </w:r>
            <w:proofErr w:type="spellStart"/>
            <w:r w:rsidRPr="00D73108">
              <w:t>için</w:t>
            </w:r>
            <w:proofErr w:type="spellEnd"/>
            <w:r w:rsidRPr="00D73108">
              <w:t xml:space="preserve"> gerekli </w:t>
            </w:r>
            <w:proofErr w:type="spellStart"/>
            <w:r w:rsidRPr="00D73108">
              <w:t>tüm</w:t>
            </w:r>
            <w:proofErr w:type="spellEnd"/>
            <w:r w:rsidRPr="00D73108">
              <w:t xml:space="preserve"> </w:t>
            </w:r>
            <w:proofErr w:type="spellStart"/>
            <w:r w:rsidRPr="00D73108">
              <w:t>çalışmalar</w:t>
            </w:r>
            <w:proofErr w:type="spellEnd"/>
            <w:r w:rsidRPr="00D73108">
              <w:t xml:space="preserve"> </w:t>
            </w:r>
            <w:proofErr w:type="spellStart"/>
            <w:r w:rsidRPr="00D73108">
              <w:t>yapılmıştır</w:t>
            </w:r>
            <w:proofErr w:type="spellEnd"/>
            <w:r w:rsidRPr="00D73108">
              <w:t xml:space="preserve">. Bu </w:t>
            </w:r>
            <w:proofErr w:type="spellStart"/>
            <w:r w:rsidRPr="00D73108">
              <w:t>çalışmalar</w:t>
            </w:r>
            <w:proofErr w:type="spellEnd"/>
            <w:r w:rsidRPr="00D73108">
              <w:t xml:space="preserve"> her akademik yıl yılda bir kez tekrarlanmaktadır. Bu kapsamda gerekli performans </w:t>
            </w:r>
            <w:proofErr w:type="spellStart"/>
            <w:r w:rsidRPr="00D73108">
              <w:t>göstergeleri</w:t>
            </w:r>
            <w:proofErr w:type="spellEnd"/>
            <w:r w:rsidRPr="00D73108">
              <w:t xml:space="preserve"> ve </w:t>
            </w:r>
            <w:proofErr w:type="spellStart"/>
            <w:r w:rsidRPr="00D73108">
              <w:t>değerlendirme</w:t>
            </w:r>
            <w:proofErr w:type="spellEnd"/>
            <w:r w:rsidRPr="00D73108">
              <w:t xml:space="preserve"> anketleri </w:t>
            </w:r>
            <w:proofErr w:type="spellStart"/>
            <w:r w:rsidRPr="00D73108">
              <w:lastRenderedPageBreak/>
              <w:t>oluşturulmus</w:t>
            </w:r>
            <w:proofErr w:type="spellEnd"/>
            <w:r w:rsidRPr="00D73108">
              <w:t xml:space="preserve">̧ ve </w:t>
            </w:r>
            <w:proofErr w:type="spellStart"/>
            <w:r w:rsidRPr="00D73108">
              <w:t>gerçekleştirilen</w:t>
            </w:r>
            <w:proofErr w:type="spellEnd"/>
            <w:r w:rsidRPr="00D73108">
              <w:t xml:space="preserve"> bu toplantılarda ve/veya </w:t>
            </w:r>
            <w:proofErr w:type="spellStart"/>
            <w:r w:rsidRPr="00D73108">
              <w:t>dönem</w:t>
            </w:r>
            <w:proofErr w:type="spellEnd"/>
            <w:r w:rsidRPr="00D73108">
              <w:t xml:space="preserve"> </w:t>
            </w:r>
            <w:proofErr w:type="spellStart"/>
            <w:r w:rsidRPr="00D73108">
              <w:t>dönem</w:t>
            </w:r>
            <w:proofErr w:type="spellEnd"/>
            <w:r w:rsidRPr="00D73108">
              <w:t xml:space="preserve"> ilgililere </w:t>
            </w:r>
            <w:proofErr w:type="spellStart"/>
            <w:r w:rsidRPr="00D73108">
              <w:t>çıktı</w:t>
            </w:r>
            <w:proofErr w:type="spellEnd"/>
            <w:r w:rsidRPr="00D73108">
              <w:t xml:space="preserve"> olarak ya da birim web sitemiz </w:t>
            </w:r>
            <w:proofErr w:type="spellStart"/>
            <w:r w:rsidRPr="00D73108">
              <w:t>aracılığıyla</w:t>
            </w:r>
            <w:proofErr w:type="spellEnd"/>
            <w:r w:rsidRPr="00D73108">
              <w:t xml:space="preserve"> uygulanmaktadır.</w:t>
            </w:r>
          </w:p>
          <w:p w14:paraId="6FE2B646" w14:textId="77777777" w:rsidR="0054227A" w:rsidRPr="00D73108" w:rsidRDefault="0054227A" w:rsidP="0054227A">
            <w:pPr>
              <w:spacing w:before="100" w:beforeAutospacing="1" w:after="100" w:afterAutospacing="1" w:line="360" w:lineRule="auto"/>
              <w:jc w:val="both"/>
            </w:pPr>
            <w:r w:rsidRPr="00D73108">
              <w:t xml:space="preserve">Bu da Fen Bilgisi Öğretmenliği Programı’nın </w:t>
            </w:r>
            <w:proofErr w:type="spellStart"/>
            <w:r w:rsidRPr="00D73108">
              <w:t>amaçlarına</w:t>
            </w:r>
            <w:proofErr w:type="spellEnd"/>
            <w:r w:rsidRPr="00D73108">
              <w:t xml:space="preserve"> </w:t>
            </w:r>
            <w:proofErr w:type="spellStart"/>
            <w:r w:rsidRPr="00D73108">
              <w:t>ulaşması</w:t>
            </w:r>
            <w:proofErr w:type="spellEnd"/>
            <w:r w:rsidRPr="00D73108">
              <w:t xml:space="preserve"> yolunda program misyon, </w:t>
            </w:r>
            <w:proofErr w:type="spellStart"/>
            <w:r w:rsidRPr="00D73108">
              <w:t>amac</w:t>
            </w:r>
            <w:proofErr w:type="spellEnd"/>
            <w:r w:rsidRPr="00D73108">
              <w:t xml:space="preserve">̧, hedef ve </w:t>
            </w:r>
            <w:proofErr w:type="spellStart"/>
            <w:r w:rsidRPr="00D73108">
              <w:t>öğretim</w:t>
            </w:r>
            <w:proofErr w:type="spellEnd"/>
            <w:r w:rsidRPr="00D73108">
              <w:t xml:space="preserve"> planının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paydaşlar</w:t>
            </w:r>
            <w:proofErr w:type="spellEnd"/>
            <w:r w:rsidRPr="00D73108">
              <w:t xml:space="preserve"> </w:t>
            </w:r>
            <w:proofErr w:type="spellStart"/>
            <w:r w:rsidRPr="00D73108">
              <w:t>sürece</w:t>
            </w:r>
            <w:proofErr w:type="spellEnd"/>
            <w:r w:rsidRPr="00D73108">
              <w:t xml:space="preserve"> dahil edilerek </w:t>
            </w:r>
            <w:proofErr w:type="spellStart"/>
            <w:r w:rsidRPr="00D73108">
              <w:t>belirlendiğinin</w:t>
            </w:r>
            <w:proofErr w:type="spellEnd"/>
            <w:r w:rsidRPr="00D73108">
              <w:t xml:space="preserve"> </w:t>
            </w:r>
            <w:proofErr w:type="spellStart"/>
            <w:r w:rsidRPr="00D73108">
              <w:t>açık</w:t>
            </w:r>
            <w:proofErr w:type="spellEnd"/>
            <w:r w:rsidRPr="00D73108">
              <w:t xml:space="preserve"> bir </w:t>
            </w:r>
            <w:proofErr w:type="spellStart"/>
            <w:r w:rsidRPr="00D73108">
              <w:t>göstergesidir</w:t>
            </w:r>
            <w:proofErr w:type="spellEnd"/>
            <w:r w:rsidRPr="00D73108">
              <w:t xml:space="preserve">. </w:t>
            </w:r>
            <w:proofErr w:type="spellStart"/>
            <w:r w:rsidRPr="00D73108">
              <w:t>Tüm</w:t>
            </w:r>
            <w:proofErr w:type="spellEnd"/>
            <w:r w:rsidRPr="00D73108">
              <w:t xml:space="preserve"> bunlara dair en son </w:t>
            </w:r>
            <w:proofErr w:type="spellStart"/>
            <w:r w:rsidRPr="00D73108">
              <w:t>güncellemeler</w:t>
            </w:r>
            <w:proofErr w:type="spellEnd"/>
            <w:r w:rsidRPr="00D73108">
              <w:t xml:space="preserve"> 2016, 2018 ve 2019 yıllarında program hedef ve </w:t>
            </w:r>
            <w:proofErr w:type="spellStart"/>
            <w:r w:rsidRPr="00D73108">
              <w:t>amaçlarının</w:t>
            </w:r>
            <w:proofErr w:type="spellEnd"/>
            <w:r w:rsidRPr="00D73108">
              <w:t xml:space="preserve"> </w:t>
            </w:r>
            <w:proofErr w:type="spellStart"/>
            <w:r w:rsidRPr="00D73108">
              <w:t>değiştirilerek</w:t>
            </w:r>
            <w:proofErr w:type="spellEnd"/>
            <w:r w:rsidRPr="00D73108">
              <w:t xml:space="preserve"> </w:t>
            </w:r>
            <w:proofErr w:type="spellStart"/>
            <w:r w:rsidRPr="00D73108">
              <w:t>öğretim</w:t>
            </w:r>
            <w:proofErr w:type="spellEnd"/>
            <w:r w:rsidRPr="00D73108">
              <w:t xml:space="preserve"> planlarının </w:t>
            </w:r>
            <w:proofErr w:type="spellStart"/>
            <w:r w:rsidRPr="00D73108">
              <w:t>güncellenmesi</w:t>
            </w:r>
            <w:proofErr w:type="spellEnd"/>
            <w:r w:rsidRPr="00D73108">
              <w:t xml:space="preserve"> </w:t>
            </w:r>
            <w:proofErr w:type="spellStart"/>
            <w:r w:rsidRPr="00D73108">
              <w:t>şeklinde</w:t>
            </w:r>
            <w:proofErr w:type="spellEnd"/>
            <w:r w:rsidRPr="00D73108">
              <w:t xml:space="preserve"> </w:t>
            </w:r>
            <w:proofErr w:type="spellStart"/>
            <w:r w:rsidRPr="00D73108">
              <w:t>işleyişimize</w:t>
            </w:r>
            <w:proofErr w:type="spellEnd"/>
            <w:r w:rsidRPr="00D73108">
              <w:t xml:space="preserve"> de aktif bir </w:t>
            </w:r>
            <w:proofErr w:type="spellStart"/>
            <w:r w:rsidRPr="00D73108">
              <w:t>biçimde</w:t>
            </w:r>
            <w:proofErr w:type="spellEnd"/>
            <w:r w:rsidRPr="00D73108">
              <w:t xml:space="preserve"> </w:t>
            </w:r>
            <w:proofErr w:type="spellStart"/>
            <w:r w:rsidRPr="00D73108">
              <w:t>yansımıştır</w:t>
            </w:r>
            <w:proofErr w:type="spellEnd"/>
            <w:r w:rsidRPr="00D73108">
              <w:t xml:space="preserve">. Gerekli </w:t>
            </w:r>
            <w:proofErr w:type="spellStart"/>
            <w:r w:rsidRPr="00D73108">
              <w:t>tüm</w:t>
            </w:r>
            <w:proofErr w:type="spellEnd"/>
            <w:r w:rsidRPr="00D73108">
              <w:t xml:space="preserve"> kanıtlar ekte bilgilerinize </w:t>
            </w:r>
            <w:proofErr w:type="spellStart"/>
            <w:r w:rsidRPr="00D73108">
              <w:t>sunulmuştur</w:t>
            </w:r>
            <w:proofErr w:type="spellEnd"/>
            <w:r w:rsidRPr="00D73108">
              <w:t>.</w:t>
            </w:r>
          </w:p>
          <w:p w14:paraId="5917933C" w14:textId="77777777" w:rsidR="00146E30" w:rsidRPr="00890EE9" w:rsidRDefault="00146E30" w:rsidP="00C53E17">
            <w:pPr>
              <w:jc w:val="both"/>
              <w:rPr>
                <w:rFonts w:ascii="Times New Roman" w:hAnsi="Times New Roman" w:cs="Times New Roman"/>
                <w:color w:val="000000" w:themeColor="text1"/>
                <w:sz w:val="24"/>
                <w:szCs w:val="24"/>
              </w:rPr>
            </w:pPr>
          </w:p>
          <w:p w14:paraId="787843BA"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68D90FA5" w14:textId="77777777" w:rsidTr="00C53E17">
        <w:tc>
          <w:tcPr>
            <w:tcW w:w="9062" w:type="dxa"/>
            <w:gridSpan w:val="2"/>
          </w:tcPr>
          <w:p w14:paraId="67CD3291"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38CD86C" w14:textId="77777777" w:rsidR="0054227A" w:rsidRPr="00ED323C" w:rsidRDefault="0054227A" w:rsidP="0054227A">
            <w:pPr>
              <w:spacing w:line="360" w:lineRule="auto"/>
              <w:jc w:val="both"/>
              <w:rPr>
                <w:color w:val="000000" w:themeColor="text1"/>
              </w:rPr>
            </w:pPr>
            <w:hyperlink r:id="rId11" w:history="1">
              <w:r w:rsidRPr="00ED323C">
                <w:rPr>
                  <w:rStyle w:val="Hyperlink"/>
                  <w:color w:val="000000" w:themeColor="text1"/>
                </w:rPr>
                <w:t>http://egitim.comu.edu.tr/ef-kalite-guvencesi/efdad-belgeler-ve-formlar.html</w:t>
              </w:r>
            </w:hyperlink>
          </w:p>
          <w:p w14:paraId="6D575D8E" w14:textId="77777777" w:rsidR="0054227A" w:rsidRPr="00ED323C" w:rsidRDefault="0054227A" w:rsidP="0054227A">
            <w:pPr>
              <w:spacing w:line="360" w:lineRule="auto"/>
              <w:jc w:val="both"/>
              <w:rPr>
                <w:color w:val="000000" w:themeColor="text1"/>
              </w:rPr>
            </w:pPr>
            <w:hyperlink r:id="rId12" w:history="1">
              <w:r w:rsidRPr="00ED323C">
                <w:rPr>
                  <w:rStyle w:val="Hyperlink"/>
                  <w:color w:val="000000" w:themeColor="text1"/>
                </w:rPr>
                <w:t>http://kalite.comu.edu.tr</w:t>
              </w:r>
            </w:hyperlink>
          </w:p>
          <w:p w14:paraId="4BAD04E0" w14:textId="77777777" w:rsidR="0054227A" w:rsidRPr="00ED323C" w:rsidRDefault="0054227A" w:rsidP="0054227A">
            <w:pPr>
              <w:spacing w:line="360" w:lineRule="auto"/>
              <w:jc w:val="both"/>
              <w:rPr>
                <w:color w:val="000000" w:themeColor="text1"/>
              </w:rPr>
            </w:pPr>
            <w:hyperlink r:id="rId13" w:history="1">
              <w:r w:rsidRPr="00ED323C">
                <w:rPr>
                  <w:rStyle w:val="Hyperlink"/>
                  <w:color w:val="000000" w:themeColor="text1"/>
                </w:rPr>
                <w:t>http://media.wix.com/ugd/5b21bf_0e9b6163024c41d5bd1731a7007261c6.pdf</w:t>
              </w:r>
            </w:hyperlink>
          </w:p>
          <w:p w14:paraId="47A0DB9E" w14:textId="77777777" w:rsidR="0054227A" w:rsidRPr="00D73108" w:rsidRDefault="0054227A" w:rsidP="0054227A">
            <w:pPr>
              <w:spacing w:line="360" w:lineRule="auto"/>
              <w:jc w:val="both"/>
              <w:rPr>
                <w:b/>
                <w:bCs/>
              </w:rPr>
            </w:pPr>
            <w:r w:rsidRPr="00D73108">
              <w:rPr>
                <w:b/>
                <w:bCs/>
              </w:rPr>
              <w:t>http://mfbe.egitim.comu.edu.tr</w:t>
            </w:r>
          </w:p>
          <w:p w14:paraId="0E6DC0DF" w14:textId="77777777" w:rsidR="0054227A" w:rsidRPr="00890EE9" w:rsidRDefault="0054227A" w:rsidP="00C53E17">
            <w:pPr>
              <w:jc w:val="both"/>
              <w:rPr>
                <w:rFonts w:ascii="Times New Roman" w:hAnsi="Times New Roman" w:cs="Times New Roman"/>
                <w:b/>
                <w:color w:val="000000" w:themeColor="text1"/>
                <w:sz w:val="24"/>
                <w:szCs w:val="24"/>
              </w:rPr>
            </w:pPr>
          </w:p>
          <w:p w14:paraId="4619DA50"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8C85C70" w14:textId="77777777" w:rsidTr="00C53E17">
        <w:tc>
          <w:tcPr>
            <w:tcW w:w="1413" w:type="dxa"/>
          </w:tcPr>
          <w:p w14:paraId="6A3A0BF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FE94F67"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498125C"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19053B80" w14:textId="7C96BD5C"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98F24B5" w14:textId="77777777" w:rsidR="00146E30" w:rsidRPr="00890EE9" w:rsidRDefault="00146E30" w:rsidP="00C53E17">
      <w:pPr>
        <w:jc w:val="both"/>
        <w:rPr>
          <w:rFonts w:ascii="Times New Roman" w:hAnsi="Times New Roman" w:cs="Times New Roman"/>
          <w:color w:val="000000" w:themeColor="text1"/>
          <w:sz w:val="24"/>
          <w:szCs w:val="24"/>
        </w:rPr>
      </w:pPr>
    </w:p>
    <w:p w14:paraId="437FFC82"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eGrid"/>
        <w:tblW w:w="0" w:type="auto"/>
        <w:tblLook w:val="04A0" w:firstRow="1" w:lastRow="0" w:firstColumn="1" w:lastColumn="0" w:noHBand="0" w:noVBand="1"/>
      </w:tblPr>
      <w:tblGrid>
        <w:gridCol w:w="1413"/>
        <w:gridCol w:w="7649"/>
      </w:tblGrid>
      <w:tr w:rsidR="00C53E17" w:rsidRPr="00890EE9" w14:paraId="7DD0CCDA" w14:textId="77777777" w:rsidTr="00C53E17">
        <w:tc>
          <w:tcPr>
            <w:tcW w:w="9062" w:type="dxa"/>
            <w:gridSpan w:val="2"/>
          </w:tcPr>
          <w:p w14:paraId="32BC5334" w14:textId="055F941F" w:rsidR="00146E30" w:rsidRPr="0054227A" w:rsidRDefault="0054227A" w:rsidP="0054227A">
            <w:pPr>
              <w:spacing w:before="100" w:beforeAutospacing="1" w:after="100" w:afterAutospacing="1" w:line="360" w:lineRule="auto"/>
              <w:jc w:val="both"/>
            </w:pPr>
            <w:r w:rsidRPr="00D73108">
              <w:t xml:space="preserve">Fen Bilgisi Öğretmenliği Programı’nın </w:t>
            </w:r>
            <w:proofErr w:type="spellStart"/>
            <w:r w:rsidRPr="00D73108">
              <w:t>amaçlarına</w:t>
            </w:r>
            <w:proofErr w:type="spellEnd"/>
            <w:r w:rsidRPr="00D73108">
              <w:t xml:space="preserve"> </w:t>
            </w:r>
            <w:proofErr w:type="spellStart"/>
            <w:r w:rsidRPr="00D73108">
              <w:t>ulaşması</w:t>
            </w:r>
            <w:proofErr w:type="spellEnd"/>
            <w:r w:rsidRPr="00D73108">
              <w:t xml:space="preserve"> yolunda program misyon, </w:t>
            </w:r>
            <w:proofErr w:type="spellStart"/>
            <w:r w:rsidRPr="00D73108">
              <w:t>amac</w:t>
            </w:r>
            <w:proofErr w:type="spellEnd"/>
            <w:r w:rsidRPr="00D73108">
              <w:t xml:space="preserve">̧, hedef ve </w:t>
            </w:r>
            <w:proofErr w:type="spellStart"/>
            <w:r w:rsidRPr="00D73108">
              <w:t>öğretim</w:t>
            </w:r>
            <w:proofErr w:type="spellEnd"/>
            <w:r w:rsidRPr="00D73108">
              <w:t xml:space="preserve"> planının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paydaşlar</w:t>
            </w:r>
            <w:proofErr w:type="spellEnd"/>
            <w:r w:rsidRPr="00D73108">
              <w:t xml:space="preserve"> </w:t>
            </w:r>
            <w:proofErr w:type="spellStart"/>
            <w:r w:rsidRPr="00D73108">
              <w:t>sürece</w:t>
            </w:r>
            <w:proofErr w:type="spellEnd"/>
            <w:r w:rsidRPr="00D73108">
              <w:t xml:space="preserve"> dahil edilerek </w:t>
            </w:r>
            <w:proofErr w:type="spellStart"/>
            <w:r w:rsidRPr="00D73108">
              <w:t>belirlendiğinin</w:t>
            </w:r>
            <w:proofErr w:type="spellEnd"/>
            <w:r w:rsidRPr="00D73108">
              <w:t xml:space="preserve"> </w:t>
            </w:r>
            <w:proofErr w:type="spellStart"/>
            <w:r w:rsidRPr="00D73108">
              <w:t>açık</w:t>
            </w:r>
            <w:proofErr w:type="spellEnd"/>
            <w:r w:rsidRPr="00D73108">
              <w:t xml:space="preserve"> bir </w:t>
            </w:r>
            <w:proofErr w:type="spellStart"/>
            <w:r w:rsidRPr="00D73108">
              <w:t>göstergesidir</w:t>
            </w:r>
            <w:proofErr w:type="spellEnd"/>
            <w:r w:rsidRPr="00D73108">
              <w:t xml:space="preserve">. </w:t>
            </w:r>
            <w:proofErr w:type="spellStart"/>
            <w:r w:rsidRPr="00D73108">
              <w:t>Tüm</w:t>
            </w:r>
            <w:proofErr w:type="spellEnd"/>
            <w:r w:rsidRPr="00D73108">
              <w:t xml:space="preserve"> bunlara dair en son </w:t>
            </w:r>
            <w:proofErr w:type="spellStart"/>
            <w:r w:rsidRPr="00D73108">
              <w:t>güncellemeler</w:t>
            </w:r>
            <w:proofErr w:type="spellEnd"/>
            <w:r w:rsidRPr="00D73108">
              <w:t xml:space="preserve"> 2016, 2018 ve 2019 yıllarında program hedef ve </w:t>
            </w:r>
            <w:proofErr w:type="spellStart"/>
            <w:r w:rsidRPr="00D73108">
              <w:t>amaçlarının</w:t>
            </w:r>
            <w:proofErr w:type="spellEnd"/>
            <w:r w:rsidRPr="00D73108">
              <w:t xml:space="preserve"> </w:t>
            </w:r>
            <w:proofErr w:type="spellStart"/>
            <w:r w:rsidRPr="00D73108">
              <w:t>değiştirilerek</w:t>
            </w:r>
            <w:proofErr w:type="spellEnd"/>
            <w:r w:rsidRPr="00D73108">
              <w:t xml:space="preserve"> </w:t>
            </w:r>
            <w:proofErr w:type="spellStart"/>
            <w:r w:rsidRPr="00D73108">
              <w:t>öğretim</w:t>
            </w:r>
            <w:proofErr w:type="spellEnd"/>
            <w:r w:rsidRPr="00D73108">
              <w:t xml:space="preserve"> planlarının </w:t>
            </w:r>
            <w:proofErr w:type="spellStart"/>
            <w:r w:rsidRPr="00D73108">
              <w:t>güncellenmesi</w:t>
            </w:r>
            <w:proofErr w:type="spellEnd"/>
            <w:r w:rsidRPr="00D73108">
              <w:t xml:space="preserve"> </w:t>
            </w:r>
            <w:proofErr w:type="spellStart"/>
            <w:r w:rsidRPr="00D73108">
              <w:t>şeklinde</w:t>
            </w:r>
            <w:proofErr w:type="spellEnd"/>
            <w:r w:rsidRPr="00D73108">
              <w:t xml:space="preserve"> </w:t>
            </w:r>
            <w:proofErr w:type="spellStart"/>
            <w:r w:rsidRPr="00D73108">
              <w:t>işleyişimize</w:t>
            </w:r>
            <w:proofErr w:type="spellEnd"/>
            <w:r w:rsidRPr="00D73108">
              <w:t xml:space="preserve"> de aktif bir </w:t>
            </w:r>
            <w:proofErr w:type="spellStart"/>
            <w:r w:rsidRPr="00D73108">
              <w:t>biçimde</w:t>
            </w:r>
            <w:proofErr w:type="spellEnd"/>
            <w:r w:rsidRPr="00D73108">
              <w:t xml:space="preserve"> </w:t>
            </w:r>
            <w:proofErr w:type="spellStart"/>
            <w:r w:rsidRPr="00D73108">
              <w:t>yansımıştır</w:t>
            </w:r>
            <w:proofErr w:type="spellEnd"/>
            <w:r w:rsidRPr="00D73108">
              <w:t xml:space="preserve">. Gerekli </w:t>
            </w:r>
            <w:proofErr w:type="spellStart"/>
            <w:r w:rsidRPr="00D73108">
              <w:t>tüm</w:t>
            </w:r>
            <w:proofErr w:type="spellEnd"/>
            <w:r w:rsidRPr="00D73108">
              <w:t xml:space="preserve"> kanıtlar ekte bilgilerinize </w:t>
            </w:r>
            <w:proofErr w:type="spellStart"/>
            <w:r w:rsidRPr="00D73108">
              <w:t>sunulmuştur</w:t>
            </w:r>
            <w:proofErr w:type="spellEnd"/>
            <w:r w:rsidRPr="00D73108">
              <w:t>.</w:t>
            </w:r>
          </w:p>
        </w:tc>
      </w:tr>
      <w:tr w:rsidR="00146E30" w:rsidRPr="00890EE9" w14:paraId="6A41CF51" w14:textId="77777777" w:rsidTr="00C53E17">
        <w:tc>
          <w:tcPr>
            <w:tcW w:w="9062" w:type="dxa"/>
            <w:gridSpan w:val="2"/>
          </w:tcPr>
          <w:p w14:paraId="4E4FC02B"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6DAA174" w14:textId="77777777" w:rsidR="0054227A" w:rsidRPr="00ED323C" w:rsidRDefault="0054227A" w:rsidP="0054227A">
            <w:pPr>
              <w:spacing w:line="360" w:lineRule="auto"/>
              <w:jc w:val="both"/>
              <w:rPr>
                <w:color w:val="000000" w:themeColor="text1"/>
              </w:rPr>
            </w:pPr>
            <w:hyperlink r:id="rId14" w:history="1">
              <w:r w:rsidRPr="00ED323C">
                <w:rPr>
                  <w:rStyle w:val="Hyperlink"/>
                  <w:color w:val="000000" w:themeColor="text1"/>
                </w:rPr>
                <w:t>http://egitim.comu.edu.tr/ef-kalite-guvencesi/efdad-belgeler-ve-formlar.html</w:t>
              </w:r>
            </w:hyperlink>
          </w:p>
          <w:p w14:paraId="7C70A618" w14:textId="77777777" w:rsidR="0054227A" w:rsidRPr="00ED323C" w:rsidRDefault="0054227A" w:rsidP="0054227A">
            <w:pPr>
              <w:spacing w:line="360" w:lineRule="auto"/>
              <w:jc w:val="both"/>
              <w:rPr>
                <w:color w:val="000000" w:themeColor="text1"/>
              </w:rPr>
            </w:pPr>
            <w:hyperlink r:id="rId15" w:history="1">
              <w:r w:rsidRPr="00ED323C">
                <w:rPr>
                  <w:rStyle w:val="Hyperlink"/>
                  <w:color w:val="000000" w:themeColor="text1"/>
                </w:rPr>
                <w:t>http://kalite.comu.edu.tr</w:t>
              </w:r>
            </w:hyperlink>
          </w:p>
          <w:p w14:paraId="08A0E773" w14:textId="77777777" w:rsidR="0054227A" w:rsidRPr="00ED323C" w:rsidRDefault="0054227A" w:rsidP="0054227A">
            <w:pPr>
              <w:spacing w:line="360" w:lineRule="auto"/>
              <w:jc w:val="both"/>
              <w:rPr>
                <w:color w:val="000000" w:themeColor="text1"/>
              </w:rPr>
            </w:pPr>
            <w:hyperlink r:id="rId16" w:history="1">
              <w:r w:rsidRPr="00ED323C">
                <w:rPr>
                  <w:rStyle w:val="Hyperlink"/>
                  <w:color w:val="000000" w:themeColor="text1"/>
                </w:rPr>
                <w:t>http://media.wix.com/ugd/5b21bf_0e9b6163024c41d5bd1731a7007261c6.pdf</w:t>
              </w:r>
            </w:hyperlink>
          </w:p>
          <w:p w14:paraId="1FDBDCA7" w14:textId="77777777" w:rsidR="0054227A" w:rsidRPr="00D73108" w:rsidRDefault="0054227A" w:rsidP="0054227A">
            <w:pPr>
              <w:spacing w:line="360" w:lineRule="auto"/>
              <w:jc w:val="both"/>
              <w:rPr>
                <w:b/>
                <w:bCs/>
              </w:rPr>
            </w:pPr>
            <w:r w:rsidRPr="00D73108">
              <w:rPr>
                <w:b/>
                <w:bCs/>
              </w:rPr>
              <w:t>http://mfbe.egitim.comu.edu.tr</w:t>
            </w:r>
          </w:p>
          <w:p w14:paraId="74D1FCC2" w14:textId="77777777" w:rsidR="0054227A" w:rsidRPr="00890EE9" w:rsidRDefault="0054227A" w:rsidP="00C53E17">
            <w:pPr>
              <w:jc w:val="both"/>
              <w:rPr>
                <w:rFonts w:ascii="Times New Roman" w:hAnsi="Times New Roman" w:cs="Times New Roman"/>
                <w:b/>
                <w:color w:val="000000" w:themeColor="text1"/>
                <w:sz w:val="24"/>
                <w:szCs w:val="24"/>
              </w:rPr>
            </w:pPr>
          </w:p>
          <w:p w14:paraId="648C0251"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7C747B4" w14:textId="77777777" w:rsidTr="00C53E17">
        <w:tc>
          <w:tcPr>
            <w:tcW w:w="1413" w:type="dxa"/>
          </w:tcPr>
          <w:p w14:paraId="79BB33D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DC16C2B" w14:textId="72D237EF"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w:t>
            </w:r>
            <w:proofErr w:type="gramStart"/>
            <w:r w:rsidR="00146E30" w:rsidRPr="00890EE9">
              <w:rPr>
                <w:rFonts w:ascii="Times New Roman" w:hAnsi="Times New Roman" w:cs="Times New Roman"/>
                <w:color w:val="000000" w:themeColor="text1"/>
                <w:sz w:val="24"/>
                <w:szCs w:val="24"/>
                <w:shd w:val="clear" w:color="auto" w:fill="FFFFFF"/>
              </w:rPr>
              <w:t>Yok</w:t>
            </w:r>
            <w:proofErr w:type="gramEnd"/>
          </w:p>
          <w:p w14:paraId="205F812B"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AEB1668"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316BFE0" w14:textId="77777777" w:rsidR="00146E30" w:rsidRPr="00890EE9" w:rsidRDefault="00146E30" w:rsidP="00C53E17">
      <w:pPr>
        <w:jc w:val="both"/>
        <w:rPr>
          <w:rFonts w:ascii="Times New Roman" w:hAnsi="Times New Roman" w:cs="Times New Roman"/>
          <w:color w:val="000000" w:themeColor="text1"/>
          <w:sz w:val="24"/>
          <w:szCs w:val="24"/>
        </w:rPr>
      </w:pPr>
    </w:p>
    <w:p w14:paraId="0ACBB50B"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eGrid"/>
        <w:tblW w:w="0" w:type="auto"/>
        <w:tblLook w:val="04A0" w:firstRow="1" w:lastRow="0" w:firstColumn="1" w:lastColumn="0" w:noHBand="0" w:noVBand="1"/>
      </w:tblPr>
      <w:tblGrid>
        <w:gridCol w:w="1413"/>
        <w:gridCol w:w="7649"/>
      </w:tblGrid>
      <w:tr w:rsidR="00C53E17" w:rsidRPr="00890EE9" w14:paraId="215138C3" w14:textId="77777777" w:rsidTr="00C53E17">
        <w:tc>
          <w:tcPr>
            <w:tcW w:w="9062" w:type="dxa"/>
            <w:gridSpan w:val="2"/>
          </w:tcPr>
          <w:p w14:paraId="43ED111B" w14:textId="77777777" w:rsidR="00146E30" w:rsidRPr="00890EE9" w:rsidRDefault="00146E30" w:rsidP="00C53E17">
            <w:pPr>
              <w:jc w:val="both"/>
              <w:rPr>
                <w:rFonts w:ascii="Times New Roman" w:hAnsi="Times New Roman" w:cs="Times New Roman"/>
                <w:color w:val="000000" w:themeColor="text1"/>
                <w:sz w:val="24"/>
                <w:szCs w:val="24"/>
              </w:rPr>
            </w:pPr>
          </w:p>
          <w:p w14:paraId="05B8CA15" w14:textId="77777777" w:rsidR="0054227A" w:rsidRPr="00D73108" w:rsidRDefault="0054227A" w:rsidP="0054227A">
            <w:pPr>
              <w:pStyle w:val="Heading2"/>
              <w:spacing w:line="360" w:lineRule="auto"/>
              <w:jc w:val="both"/>
            </w:pPr>
            <w:bookmarkStart w:id="25" w:name="_Toc82724016"/>
            <w:r w:rsidRPr="00D73108">
              <w:t>Program Amaçlarına Ulaşıldığına Dair Test</w:t>
            </w:r>
            <w:r w:rsidRPr="00D73108">
              <w:rPr>
                <w:spacing w:val="-6"/>
              </w:rPr>
              <w:t xml:space="preserve"> </w:t>
            </w:r>
            <w:r w:rsidRPr="00D73108">
              <w:t>Ölçütleri</w:t>
            </w:r>
            <w:bookmarkEnd w:id="25"/>
          </w:p>
          <w:p w14:paraId="5C681DEF" w14:textId="3EC2273A" w:rsidR="00146E30" w:rsidRPr="0054227A" w:rsidRDefault="0054227A" w:rsidP="0054227A">
            <w:pPr>
              <w:spacing w:before="100" w:beforeAutospacing="1" w:after="100" w:afterAutospacing="1" w:line="360" w:lineRule="auto"/>
              <w:ind w:firstLine="720"/>
              <w:jc w:val="both"/>
            </w:pPr>
            <w:r w:rsidRPr="00D73108">
              <w:t xml:space="preserve">Programımızın </w:t>
            </w:r>
            <w:proofErr w:type="spellStart"/>
            <w:r w:rsidRPr="00D73108">
              <w:t>özgörev</w:t>
            </w:r>
            <w:proofErr w:type="spellEnd"/>
            <w:r w:rsidRPr="00D73108">
              <w:t xml:space="preserve">, </w:t>
            </w:r>
            <w:proofErr w:type="spellStart"/>
            <w:r w:rsidRPr="00D73108">
              <w:t>amac</w:t>
            </w:r>
            <w:proofErr w:type="spellEnd"/>
            <w:r w:rsidRPr="00D73108">
              <w:t xml:space="preserve">̧, hedef ve </w:t>
            </w:r>
            <w:proofErr w:type="spellStart"/>
            <w:r w:rsidRPr="00D73108">
              <w:t>öğretim</w:t>
            </w:r>
            <w:proofErr w:type="spellEnd"/>
            <w:r w:rsidRPr="00D73108">
              <w:t xml:space="preserve"> planı </w:t>
            </w:r>
            <w:proofErr w:type="spellStart"/>
            <w:r w:rsidRPr="00D73108">
              <w:t>üniversitemizin</w:t>
            </w:r>
            <w:proofErr w:type="spellEnd"/>
            <w:r w:rsidRPr="00D73108">
              <w:t xml:space="preserve"> ve meslek </w:t>
            </w:r>
            <w:proofErr w:type="spellStart"/>
            <w:r w:rsidRPr="00D73108">
              <w:t>yüksekokulumuzun</w:t>
            </w:r>
            <w:proofErr w:type="spellEnd"/>
            <w:r w:rsidRPr="00D73108">
              <w:t xml:space="preserve"> kurumsal hedefleri ve </w:t>
            </w:r>
            <w:proofErr w:type="spellStart"/>
            <w:r w:rsidRPr="00D73108">
              <w:t>önceliklerinin</w:t>
            </w:r>
            <w:proofErr w:type="spellEnd"/>
            <w:r w:rsidRPr="00D73108">
              <w:t xml:space="preserve"> yanı sıra </w:t>
            </w:r>
            <w:proofErr w:type="spellStart"/>
            <w:r w:rsidRPr="00D73108">
              <w:t>güncel</w:t>
            </w:r>
            <w:proofErr w:type="spellEnd"/>
            <w:r w:rsidRPr="00D73108">
              <w:t xml:space="preserve"> yerel, </w:t>
            </w:r>
            <w:proofErr w:type="spellStart"/>
            <w:r w:rsidRPr="00D73108">
              <w:t>bölgesel</w:t>
            </w:r>
            <w:proofErr w:type="spellEnd"/>
            <w:r w:rsidRPr="00D73108">
              <w:t xml:space="preserve">, ulusal </w:t>
            </w:r>
            <w:proofErr w:type="spellStart"/>
            <w:r w:rsidRPr="00D73108">
              <w:t>ihtiyaçlar</w:t>
            </w:r>
            <w:proofErr w:type="spellEnd"/>
            <w:r w:rsidRPr="00D73108">
              <w:t xml:space="preserve"> ve hedefler dikkate alınarak </w:t>
            </w:r>
            <w:proofErr w:type="spellStart"/>
            <w:r w:rsidRPr="00D73108">
              <w:t>hazırlanmıştır</w:t>
            </w:r>
            <w:proofErr w:type="spellEnd"/>
            <w:r w:rsidRPr="00D73108">
              <w:t xml:space="preserve">. </w:t>
            </w:r>
            <w:proofErr w:type="spellStart"/>
            <w:r w:rsidRPr="00D73108">
              <w:t>İlgili</w:t>
            </w:r>
            <w:proofErr w:type="spellEnd"/>
            <w:r w:rsidRPr="00D73108">
              <w:t xml:space="preserve"> akademik kurullarda </w:t>
            </w:r>
            <w:proofErr w:type="spellStart"/>
            <w:r w:rsidRPr="00D73108">
              <w:t>bölümün</w:t>
            </w:r>
            <w:proofErr w:type="spellEnd"/>
            <w:r w:rsidRPr="00D73108">
              <w:t xml:space="preserve"> ve programımızın daha </w:t>
            </w:r>
            <w:proofErr w:type="spellStart"/>
            <w:r w:rsidRPr="00D73108">
              <w:t>önceki</w:t>
            </w:r>
            <w:proofErr w:type="spellEnd"/>
            <w:r w:rsidRPr="00D73108">
              <w:t xml:space="preserve"> yıllarda belirledikleri </w:t>
            </w:r>
            <w:proofErr w:type="spellStart"/>
            <w:r w:rsidRPr="00D73108">
              <w:t>amac</w:t>
            </w:r>
            <w:proofErr w:type="spellEnd"/>
            <w:r w:rsidRPr="00D73108">
              <w:t xml:space="preserve">̧ ve hedeflerinin ne denli </w:t>
            </w:r>
            <w:proofErr w:type="spellStart"/>
            <w:r w:rsidRPr="00D73108">
              <w:t>başarılı</w:t>
            </w:r>
            <w:proofErr w:type="spellEnd"/>
            <w:r w:rsidRPr="00D73108">
              <w:t xml:space="preserve"> </w:t>
            </w:r>
            <w:proofErr w:type="spellStart"/>
            <w:r w:rsidRPr="00D73108">
              <w:t>olduğu</w:t>
            </w:r>
            <w:proofErr w:type="spellEnd"/>
            <w:r w:rsidRPr="00D73108">
              <w:t xml:space="preserve">, </w:t>
            </w:r>
            <w:proofErr w:type="spellStart"/>
            <w:r w:rsidRPr="00D73108">
              <w:t>eğitim</w:t>
            </w:r>
            <w:proofErr w:type="spellEnd"/>
            <w:r w:rsidRPr="00D73108">
              <w:t xml:space="preserve"> ve </w:t>
            </w:r>
            <w:proofErr w:type="spellStart"/>
            <w:r w:rsidRPr="00D73108">
              <w:t>öğretim</w:t>
            </w:r>
            <w:proofErr w:type="spellEnd"/>
            <w:r w:rsidRPr="00D73108">
              <w:t xml:space="preserve"> programlarının </w:t>
            </w:r>
            <w:proofErr w:type="spellStart"/>
            <w:r w:rsidRPr="00D73108">
              <w:t>öğrencilerin</w:t>
            </w:r>
            <w:proofErr w:type="spellEnd"/>
            <w:r w:rsidRPr="00D73108">
              <w:t xml:space="preserve"> gereksinimleri ile hangi oranda </w:t>
            </w:r>
            <w:proofErr w:type="spellStart"/>
            <w:r w:rsidRPr="00D73108">
              <w:t>örtüştüğu</w:t>
            </w:r>
            <w:proofErr w:type="spellEnd"/>
            <w:r w:rsidRPr="00D73108">
              <w:t xml:space="preserve">̈ yine </w:t>
            </w:r>
            <w:proofErr w:type="spellStart"/>
            <w:r w:rsidRPr="00D73108">
              <w:t>bölümümüz</w:t>
            </w:r>
            <w:proofErr w:type="spellEnd"/>
            <w:r w:rsidRPr="00D73108">
              <w:t xml:space="preserve">, programımız, birim </w:t>
            </w:r>
            <w:proofErr w:type="spellStart"/>
            <w:r w:rsidRPr="00D73108">
              <w:t>yöneticilerimiz</w:t>
            </w:r>
            <w:proofErr w:type="spellEnd"/>
            <w:r w:rsidRPr="00D73108">
              <w:t xml:space="preserve">, birim Bologna </w:t>
            </w:r>
            <w:proofErr w:type="spellStart"/>
            <w:r w:rsidRPr="00D73108">
              <w:t>koordinatörümüz</w:t>
            </w:r>
            <w:proofErr w:type="spellEnd"/>
            <w:r w:rsidRPr="00D73108">
              <w:t xml:space="preserve">, </w:t>
            </w:r>
            <w:proofErr w:type="spellStart"/>
            <w:r w:rsidRPr="00D73108">
              <w:t>üniversitemiz</w:t>
            </w:r>
            <w:proofErr w:type="spellEnd"/>
            <w:r w:rsidRPr="00D73108">
              <w:t xml:space="preserve"> tarafından belirli periyotlarla organize edilen </w:t>
            </w:r>
            <w:proofErr w:type="spellStart"/>
            <w:r w:rsidRPr="00D73108">
              <w:t>çeşitli</w:t>
            </w:r>
            <w:proofErr w:type="spellEnd"/>
            <w:r w:rsidRPr="00D73108">
              <w:t xml:space="preserve">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paydas</w:t>
            </w:r>
            <w:proofErr w:type="spellEnd"/>
            <w:r w:rsidRPr="00D73108">
              <w:t xml:space="preserve">̧ toplantılarıyla </w:t>
            </w:r>
            <w:proofErr w:type="spellStart"/>
            <w:r w:rsidRPr="00D73108">
              <w:t>değerlendirmektedir</w:t>
            </w:r>
            <w:proofErr w:type="spellEnd"/>
            <w:r w:rsidRPr="00D73108">
              <w:t xml:space="preserve">. Zira </w:t>
            </w:r>
            <w:proofErr w:type="spellStart"/>
            <w:r w:rsidRPr="00D73108">
              <w:t>Yükseköğretim</w:t>
            </w:r>
            <w:proofErr w:type="spellEnd"/>
            <w:r w:rsidRPr="00D73108">
              <w:t xml:space="preserve"> Yeterlilikler </w:t>
            </w:r>
            <w:proofErr w:type="spellStart"/>
            <w:r w:rsidRPr="00D73108">
              <w:t>Çerçevesi</w:t>
            </w:r>
            <w:proofErr w:type="spellEnd"/>
            <w:r w:rsidRPr="00D73108">
              <w:t xml:space="preserve"> </w:t>
            </w:r>
            <w:proofErr w:type="spellStart"/>
            <w:r w:rsidRPr="00D73108">
              <w:t>önlisans</w:t>
            </w:r>
            <w:proofErr w:type="spellEnd"/>
            <w:r w:rsidRPr="00D73108">
              <w:t xml:space="preserve"> </w:t>
            </w:r>
            <w:proofErr w:type="spellStart"/>
            <w:r w:rsidRPr="00D73108">
              <w:t>eğitimi</w:t>
            </w:r>
            <w:proofErr w:type="spellEnd"/>
            <w:r w:rsidRPr="00D73108">
              <w:t xml:space="preserve"> </w:t>
            </w:r>
            <w:proofErr w:type="spellStart"/>
            <w:r w:rsidRPr="00D73108">
              <w:t>için</w:t>
            </w:r>
            <w:proofErr w:type="spellEnd"/>
            <w:r w:rsidRPr="00D73108">
              <w:t xml:space="preserve"> gerekli yeterlilikleri de </w:t>
            </w:r>
            <w:proofErr w:type="spellStart"/>
            <w:r w:rsidRPr="00D73108">
              <w:t>tanımlamıştır</w:t>
            </w:r>
            <w:proofErr w:type="spellEnd"/>
            <w:r w:rsidRPr="00D73108">
              <w:t xml:space="preserve">. Mezunların bu yeterliliklere ne kadar sahip </w:t>
            </w:r>
            <w:proofErr w:type="spellStart"/>
            <w:r w:rsidRPr="00D73108">
              <w:t>olduğu</w:t>
            </w:r>
            <w:proofErr w:type="spellEnd"/>
            <w:r w:rsidRPr="00D73108">
              <w:t xml:space="preserve"> hakkında birim web sitemiz </w:t>
            </w:r>
            <w:proofErr w:type="spellStart"/>
            <w:r w:rsidRPr="00D73108">
              <w:t>aracılığı</w:t>
            </w:r>
            <w:proofErr w:type="spellEnd"/>
            <w:r w:rsidRPr="00D73108">
              <w:t xml:space="preserve"> ile </w:t>
            </w:r>
            <w:proofErr w:type="spellStart"/>
            <w:r w:rsidRPr="00D73108">
              <w:t>ölçümler</w:t>
            </w:r>
            <w:proofErr w:type="spellEnd"/>
            <w:r w:rsidRPr="00D73108">
              <w:t xml:space="preserve"> yapılmaktadır. Ayrıca programımız, </w:t>
            </w:r>
            <w:proofErr w:type="spellStart"/>
            <w:r w:rsidRPr="00D73108">
              <w:t>bölümümüz</w:t>
            </w:r>
            <w:proofErr w:type="spellEnd"/>
            <w:r w:rsidRPr="00D73108">
              <w:t xml:space="preserve"> ve/veya birimimiz akademik kurul </w:t>
            </w:r>
            <w:proofErr w:type="spellStart"/>
            <w:r w:rsidRPr="00D73108">
              <w:t>toplanlarının</w:t>
            </w:r>
            <w:proofErr w:type="spellEnd"/>
            <w:r w:rsidRPr="00D73108">
              <w:t xml:space="preserve"> </w:t>
            </w:r>
            <w:proofErr w:type="spellStart"/>
            <w:r w:rsidRPr="00D73108">
              <w:t>dışında</w:t>
            </w:r>
            <w:proofErr w:type="spellEnd"/>
            <w:r w:rsidRPr="00D73108">
              <w:t xml:space="preserve"> da </w:t>
            </w:r>
            <w:proofErr w:type="spellStart"/>
            <w:r w:rsidRPr="00D73108">
              <w:t>ic</w:t>
            </w:r>
            <w:proofErr w:type="spellEnd"/>
            <w:r w:rsidRPr="00D73108">
              <w:t xml:space="preserve">̧ ve </w:t>
            </w:r>
            <w:proofErr w:type="spellStart"/>
            <w:r w:rsidRPr="00D73108">
              <w:t>dıs</w:t>
            </w:r>
            <w:proofErr w:type="spellEnd"/>
            <w:r w:rsidRPr="00D73108">
              <w:t xml:space="preserve">̧ </w:t>
            </w:r>
            <w:proofErr w:type="spellStart"/>
            <w:r w:rsidRPr="00D73108">
              <w:t>paydaşlarla</w:t>
            </w:r>
            <w:proofErr w:type="spellEnd"/>
            <w:r w:rsidRPr="00D73108">
              <w:t xml:space="preserve"> yılda en az bir kez </w:t>
            </w:r>
            <w:proofErr w:type="spellStart"/>
            <w:r w:rsidRPr="00D73108">
              <w:t>danışma</w:t>
            </w:r>
            <w:proofErr w:type="spellEnd"/>
            <w:r w:rsidRPr="00D73108">
              <w:t xml:space="preserve"> kurulu toplantısı </w:t>
            </w:r>
            <w:proofErr w:type="spellStart"/>
            <w:r w:rsidRPr="00D73108">
              <w:t>gerçekleştirmektedir</w:t>
            </w:r>
            <w:proofErr w:type="spellEnd"/>
            <w:r w:rsidRPr="00D73108">
              <w:t xml:space="preserve">. </w:t>
            </w:r>
          </w:p>
        </w:tc>
      </w:tr>
      <w:tr w:rsidR="00146E30" w:rsidRPr="00890EE9" w14:paraId="5A835BB5" w14:textId="77777777" w:rsidTr="00C53E17">
        <w:tc>
          <w:tcPr>
            <w:tcW w:w="9062" w:type="dxa"/>
            <w:gridSpan w:val="2"/>
          </w:tcPr>
          <w:p w14:paraId="43FB49A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A44BFEB"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4707905F" w14:textId="77777777" w:rsidTr="00C53E17">
        <w:tc>
          <w:tcPr>
            <w:tcW w:w="1413" w:type="dxa"/>
          </w:tcPr>
          <w:p w14:paraId="7C62179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A2F6706"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67903E7F" w14:textId="774D40BE"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3BA8EDE"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83A6F6C" w14:textId="77777777" w:rsidR="00146E30" w:rsidRPr="00890EE9" w:rsidRDefault="00146E30" w:rsidP="00C53E17">
      <w:pPr>
        <w:jc w:val="both"/>
        <w:rPr>
          <w:rFonts w:ascii="Times New Roman" w:hAnsi="Times New Roman" w:cs="Times New Roman"/>
          <w:color w:val="000000" w:themeColor="text1"/>
          <w:sz w:val="24"/>
          <w:szCs w:val="24"/>
        </w:rPr>
      </w:pPr>
    </w:p>
    <w:p w14:paraId="44D12CB8" w14:textId="77777777" w:rsidR="00146E30" w:rsidRPr="00890EE9" w:rsidRDefault="00146E30" w:rsidP="00FA70E8">
      <w:pPr>
        <w:pStyle w:val="Heading1"/>
        <w:rPr>
          <w:rFonts w:ascii="Times New Roman" w:hAnsi="Times New Roman" w:cs="Times New Roman"/>
          <w:b/>
          <w:color w:val="000000" w:themeColor="text1"/>
          <w:sz w:val="24"/>
          <w:szCs w:val="24"/>
          <w:shd w:val="clear" w:color="auto" w:fill="FFFFFF"/>
        </w:rPr>
      </w:pPr>
      <w:bookmarkStart w:id="26"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26"/>
    </w:p>
    <w:p w14:paraId="27AD684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w:t>
      </w:r>
      <w:proofErr w:type="gramStart"/>
      <w:r w:rsidRPr="00890EE9">
        <w:rPr>
          <w:rFonts w:ascii="Times New Roman" w:hAnsi="Times New Roman" w:cs="Times New Roman"/>
          <w:color w:val="000000" w:themeColor="text1"/>
          <w:sz w:val="24"/>
          <w:szCs w:val="24"/>
        </w:rPr>
        <w:t>MÜDEK,FEDEK</w:t>
      </w:r>
      <w:proofErr w:type="gramEnd"/>
      <w:r w:rsidRPr="00890EE9">
        <w:rPr>
          <w:rFonts w:ascii="Times New Roman" w:hAnsi="Times New Roman" w:cs="Times New Roman"/>
          <w:color w:val="000000" w:themeColor="text1"/>
          <w:sz w:val="24"/>
          <w:szCs w:val="24"/>
        </w:rPr>
        <w:t>,SABAK,EPDAD vb. gibi) Değerlendirme Çıktılarını da içerecek biçimde tanımlanmalıdır. Programlar, program eğitim amaçlarıyla tutarlı olmak koşuluyla, kendilerine özgü ek program çıktıları tanımlayabilirler.</w:t>
      </w:r>
    </w:p>
    <w:tbl>
      <w:tblPr>
        <w:tblStyle w:val="TableGrid"/>
        <w:tblW w:w="0" w:type="auto"/>
        <w:tblLook w:val="04A0" w:firstRow="1" w:lastRow="0" w:firstColumn="1" w:lastColumn="0" w:noHBand="0" w:noVBand="1"/>
      </w:tblPr>
      <w:tblGrid>
        <w:gridCol w:w="1413"/>
        <w:gridCol w:w="7649"/>
      </w:tblGrid>
      <w:tr w:rsidR="00C53E17" w:rsidRPr="00890EE9" w14:paraId="13B08D64" w14:textId="77777777" w:rsidTr="00C53E17">
        <w:tc>
          <w:tcPr>
            <w:tcW w:w="9062" w:type="dxa"/>
            <w:gridSpan w:val="2"/>
          </w:tcPr>
          <w:p w14:paraId="428773E5" w14:textId="77777777" w:rsidR="00146E30" w:rsidRPr="00890EE9" w:rsidRDefault="00146E30" w:rsidP="00C53E17">
            <w:pPr>
              <w:jc w:val="both"/>
              <w:rPr>
                <w:rFonts w:ascii="Times New Roman" w:hAnsi="Times New Roman" w:cs="Times New Roman"/>
                <w:color w:val="000000" w:themeColor="text1"/>
                <w:sz w:val="24"/>
                <w:szCs w:val="24"/>
              </w:rPr>
            </w:pPr>
          </w:p>
          <w:p w14:paraId="343AB490" w14:textId="77777777" w:rsidR="0054227A" w:rsidRPr="00D73108" w:rsidRDefault="0054227A" w:rsidP="0054227A">
            <w:pPr>
              <w:pStyle w:val="Heading2"/>
              <w:spacing w:line="360" w:lineRule="auto"/>
              <w:jc w:val="both"/>
            </w:pPr>
            <w:bookmarkStart w:id="27" w:name="_Toc82724018"/>
            <w:r w:rsidRPr="00D73108">
              <w:t>Program Çıktılarının Belirlenme ve Güncellenme Yöntemi ve Amaçlara Uygunluğu</w:t>
            </w:r>
            <w:bookmarkEnd w:id="27"/>
          </w:p>
          <w:p w14:paraId="4B2DD72C" w14:textId="77777777" w:rsidR="0054227A" w:rsidRPr="00D73108" w:rsidRDefault="0054227A" w:rsidP="0054227A">
            <w:pPr>
              <w:spacing w:after="150" w:line="360" w:lineRule="auto"/>
              <w:jc w:val="both"/>
              <w:rPr>
                <w:b/>
                <w:bCs/>
                <w:color w:val="000000" w:themeColor="text1"/>
                <w:sz w:val="21"/>
                <w:szCs w:val="21"/>
              </w:rPr>
            </w:pPr>
            <w:r w:rsidRPr="00D73108">
              <w:rPr>
                <w:b/>
                <w:bCs/>
                <w:color w:val="000000" w:themeColor="text1"/>
                <w:sz w:val="21"/>
                <w:szCs w:val="21"/>
              </w:rPr>
              <w:br/>
              <w:t>ÇOMÜ Eğitim Fakültesi Misyonu</w:t>
            </w:r>
          </w:p>
          <w:p w14:paraId="38A48B2D" w14:textId="77777777" w:rsidR="0054227A" w:rsidRDefault="0054227A" w:rsidP="0054227A">
            <w:pPr>
              <w:spacing w:after="150" w:line="360" w:lineRule="auto"/>
              <w:ind w:firstLine="720"/>
              <w:jc w:val="both"/>
              <w:rPr>
                <w:color w:val="000000" w:themeColor="text1"/>
                <w:sz w:val="21"/>
                <w:szCs w:val="21"/>
              </w:rPr>
            </w:pPr>
            <w:r w:rsidRPr="00D73108">
              <w:rPr>
                <w:color w:val="000000" w:themeColor="text1"/>
                <w:sz w:val="21"/>
                <w:szCs w:val="21"/>
              </w:rPr>
              <w:t xml:space="preserve">Çanakkale </w:t>
            </w:r>
            <w:proofErr w:type="spellStart"/>
            <w:r w:rsidRPr="00D73108">
              <w:rPr>
                <w:color w:val="000000" w:themeColor="text1"/>
                <w:sz w:val="21"/>
                <w:szCs w:val="21"/>
              </w:rPr>
              <w:t>Onsekiz</w:t>
            </w:r>
            <w:proofErr w:type="spellEnd"/>
            <w:r w:rsidRPr="00D73108">
              <w:rPr>
                <w:color w:val="000000" w:themeColor="text1"/>
                <w:sz w:val="21"/>
                <w:szCs w:val="21"/>
              </w:rPr>
              <w:t xml:space="preserve"> Mart Üniversitesi Eğitim Fakültesi’nin misyonu; eğitim, öğretim ve araştırma kalitesi ile Türkiye ve Dünyada tanınmış; katılımcı ve paylaşımcı bir yönetime </w:t>
            </w:r>
            <w:proofErr w:type="gramStart"/>
            <w:r w:rsidRPr="00D73108">
              <w:rPr>
                <w:color w:val="000000" w:themeColor="text1"/>
                <w:sz w:val="21"/>
                <w:szCs w:val="21"/>
              </w:rPr>
              <w:t>sahip;</w:t>
            </w:r>
            <w:proofErr w:type="gramEnd"/>
            <w:r w:rsidRPr="00D73108">
              <w:rPr>
                <w:color w:val="000000" w:themeColor="text1"/>
                <w:sz w:val="21"/>
                <w:szCs w:val="21"/>
              </w:rPr>
              <w:t xml:space="preserve"> fakülte-toplum </w:t>
            </w:r>
            <w:r w:rsidRPr="00D73108">
              <w:rPr>
                <w:color w:val="000000" w:themeColor="text1"/>
                <w:sz w:val="21"/>
                <w:szCs w:val="21"/>
              </w:rPr>
              <w:lastRenderedPageBreak/>
              <w:t>işbirliğini sağlamada öncü; insan onurunu ve değerini yücelten; evrensel değerlere saygılı ve toplam kalite yönetimini benimsemiş bir fakülte olmaktır.</w:t>
            </w:r>
          </w:p>
          <w:p w14:paraId="1B7C0F2C" w14:textId="77777777" w:rsidR="0054227A" w:rsidRDefault="0054227A" w:rsidP="0054227A">
            <w:pPr>
              <w:spacing w:after="150" w:line="360" w:lineRule="auto"/>
              <w:jc w:val="both"/>
              <w:rPr>
                <w:color w:val="000000" w:themeColor="text1"/>
                <w:sz w:val="21"/>
                <w:szCs w:val="21"/>
              </w:rPr>
            </w:pPr>
            <w:r w:rsidRPr="00D73108">
              <w:rPr>
                <w:color w:val="000000" w:themeColor="text1"/>
                <w:sz w:val="21"/>
                <w:szCs w:val="21"/>
              </w:rPr>
              <w:br/>
            </w:r>
            <w:r>
              <w:rPr>
                <w:color w:val="000000" w:themeColor="text1"/>
                <w:sz w:val="21"/>
                <w:szCs w:val="21"/>
              </w:rPr>
              <w:t xml:space="preserve">                 </w:t>
            </w:r>
            <w:r w:rsidRPr="00D73108">
              <w:rPr>
                <w:color w:val="000000" w:themeColor="text1"/>
                <w:sz w:val="21"/>
                <w:szCs w:val="21"/>
              </w:rPr>
              <w:t>Bununla birlikte öğrencilerine; bilgi toplumunun pozitif katılımcıları olmaları için gereken bilgi, beceri, yetkinlik ve ahlâkî değerleri en üst düzeyde kazandıran ve çağdaş bir öğretim kültürü oluşturmakla tanınan model bir fakülte olma amacındadır. Öğrencilerinin bireysel yeteneklerini geliştirmek, bilgilerini sosyal yaşama aktarmayı öğretmek için çağdaş metotları ve teknolojiyi kullanabilen, eleştirel düşünen, ömür boyu öğrenmeyi ilke edinen, ulusal ve uluslararası platformlara katılımcı, toplumun gelişmesine katkıda bulunarak yaratıcı düşünebilen, Atatürk İlkelerine ve İnkılâplarına bağlı ve ona sahip çıkan öğretmenler yetiştirmektir.</w:t>
            </w:r>
            <w:r w:rsidRPr="00D73108">
              <w:rPr>
                <w:color w:val="000000" w:themeColor="text1"/>
                <w:sz w:val="21"/>
                <w:szCs w:val="21"/>
              </w:rPr>
              <w:br/>
            </w:r>
          </w:p>
          <w:p w14:paraId="015ECBF4" w14:textId="77777777" w:rsidR="0054227A" w:rsidRPr="00D73108" w:rsidRDefault="0054227A" w:rsidP="0054227A">
            <w:pPr>
              <w:spacing w:after="150" w:line="360" w:lineRule="auto"/>
              <w:jc w:val="both"/>
              <w:rPr>
                <w:color w:val="000000" w:themeColor="text1"/>
                <w:sz w:val="21"/>
                <w:szCs w:val="21"/>
              </w:rPr>
            </w:pPr>
            <w:r w:rsidRPr="00D73108">
              <w:rPr>
                <w:color w:val="000000" w:themeColor="text1"/>
                <w:sz w:val="21"/>
                <w:szCs w:val="21"/>
              </w:rPr>
              <w:t>Bu bağlamda;</w:t>
            </w:r>
          </w:p>
          <w:p w14:paraId="2CC2EF43" w14:textId="77777777" w:rsidR="0054227A" w:rsidRPr="00D73108" w:rsidRDefault="0054227A" w:rsidP="0054227A">
            <w:pPr>
              <w:numPr>
                <w:ilvl w:val="0"/>
                <w:numId w:val="4"/>
              </w:numPr>
              <w:spacing w:before="100" w:beforeAutospacing="1" w:after="100" w:afterAutospacing="1" w:line="360" w:lineRule="auto"/>
              <w:jc w:val="both"/>
              <w:rPr>
                <w:color w:val="000000" w:themeColor="text1"/>
                <w:sz w:val="21"/>
                <w:szCs w:val="21"/>
              </w:rPr>
            </w:pPr>
            <w:r w:rsidRPr="00D73108">
              <w:rPr>
                <w:color w:val="000000" w:themeColor="text1"/>
                <w:sz w:val="21"/>
                <w:szCs w:val="21"/>
              </w:rPr>
              <w:t>Destekleyici bir eğitim ortamında, öğretim elemanı, öğrenci, öğretmen ve eğitim uzmanlarının gereksinim duyduğu hizmet ve olanakları sunan,</w:t>
            </w:r>
          </w:p>
          <w:p w14:paraId="4D61A9D8" w14:textId="77777777" w:rsidR="0054227A" w:rsidRPr="00D73108" w:rsidRDefault="0054227A" w:rsidP="0054227A">
            <w:pPr>
              <w:numPr>
                <w:ilvl w:val="0"/>
                <w:numId w:val="4"/>
              </w:numPr>
              <w:spacing w:before="100" w:beforeAutospacing="1" w:after="100" w:afterAutospacing="1" w:line="360" w:lineRule="auto"/>
              <w:jc w:val="both"/>
              <w:rPr>
                <w:color w:val="000000" w:themeColor="text1"/>
                <w:sz w:val="21"/>
                <w:szCs w:val="21"/>
              </w:rPr>
            </w:pPr>
            <w:r w:rsidRPr="00D73108">
              <w:rPr>
                <w:color w:val="000000" w:themeColor="text1"/>
                <w:sz w:val="21"/>
                <w:szCs w:val="21"/>
              </w:rPr>
              <w:t>Demokratik toplumun ideallerini taşıyan program ve uygulamaları gerçekleştiren,</w:t>
            </w:r>
          </w:p>
          <w:p w14:paraId="36BD93E8" w14:textId="77777777" w:rsidR="0054227A" w:rsidRPr="00D73108" w:rsidRDefault="0054227A" w:rsidP="0054227A">
            <w:pPr>
              <w:numPr>
                <w:ilvl w:val="0"/>
                <w:numId w:val="4"/>
              </w:numPr>
              <w:spacing w:before="100" w:beforeAutospacing="1" w:after="100" w:afterAutospacing="1" w:line="360" w:lineRule="auto"/>
              <w:jc w:val="both"/>
              <w:rPr>
                <w:color w:val="000000" w:themeColor="text1"/>
                <w:sz w:val="21"/>
                <w:szCs w:val="21"/>
              </w:rPr>
            </w:pPr>
            <w:r w:rsidRPr="00D73108">
              <w:rPr>
                <w:color w:val="000000" w:themeColor="text1"/>
                <w:sz w:val="21"/>
                <w:szCs w:val="21"/>
              </w:rPr>
              <w:t xml:space="preserve">Her düzeyde eğitim sistemlerini </w:t>
            </w:r>
            <w:proofErr w:type="spellStart"/>
            <w:r w:rsidRPr="00D73108">
              <w:rPr>
                <w:color w:val="000000" w:themeColor="text1"/>
                <w:sz w:val="21"/>
                <w:szCs w:val="21"/>
              </w:rPr>
              <w:t>öğretimsel</w:t>
            </w:r>
            <w:proofErr w:type="spellEnd"/>
            <w:r w:rsidRPr="00D73108">
              <w:rPr>
                <w:color w:val="000000" w:themeColor="text1"/>
                <w:sz w:val="21"/>
                <w:szCs w:val="21"/>
              </w:rPr>
              <w:t xml:space="preserve"> teknoloji, öğrenci destek hizmetleri ve eğitim teknolojisini kullanarak hayata geçiren bir fakülte yaratmaktır.</w:t>
            </w:r>
          </w:p>
          <w:p w14:paraId="21DFF191" w14:textId="77777777" w:rsidR="0054227A" w:rsidRPr="00D73108" w:rsidRDefault="0054227A" w:rsidP="0054227A">
            <w:pPr>
              <w:pStyle w:val="NormalWeb"/>
              <w:spacing w:before="0" w:beforeAutospacing="0" w:after="150" w:afterAutospacing="0" w:line="360" w:lineRule="auto"/>
              <w:jc w:val="both"/>
              <w:rPr>
                <w:color w:val="333333"/>
                <w:sz w:val="21"/>
                <w:szCs w:val="21"/>
              </w:rPr>
            </w:pPr>
            <w:r w:rsidRPr="00D73108">
              <w:rPr>
                <w:rStyle w:val="Strong"/>
                <w:color w:val="333333"/>
                <w:sz w:val="21"/>
                <w:szCs w:val="21"/>
              </w:rPr>
              <w:t>Hedefler;</w:t>
            </w:r>
          </w:p>
          <w:p w14:paraId="274309B0" w14:textId="77777777" w:rsidR="0054227A" w:rsidRPr="00D73108" w:rsidRDefault="0054227A" w:rsidP="0054227A">
            <w:pPr>
              <w:numPr>
                <w:ilvl w:val="0"/>
                <w:numId w:val="5"/>
              </w:numPr>
              <w:spacing w:before="100" w:beforeAutospacing="1" w:after="100" w:afterAutospacing="1" w:line="360" w:lineRule="auto"/>
              <w:jc w:val="both"/>
              <w:rPr>
                <w:color w:val="333333"/>
                <w:sz w:val="21"/>
                <w:szCs w:val="21"/>
              </w:rPr>
            </w:pPr>
            <w:proofErr w:type="spellStart"/>
            <w:r w:rsidRPr="00D73108">
              <w:rPr>
                <w:color w:val="333333"/>
                <w:sz w:val="21"/>
                <w:szCs w:val="21"/>
              </w:rPr>
              <w:t>Entellektüel</w:t>
            </w:r>
            <w:proofErr w:type="spellEnd"/>
            <w:r w:rsidRPr="00D73108">
              <w:rPr>
                <w:color w:val="333333"/>
                <w:sz w:val="21"/>
                <w:szCs w:val="21"/>
              </w:rPr>
              <w:t xml:space="preserve"> birikime sahip ve etik açıdan donanımlı, insan onurunu ve değerini her şeyin üstünde tutan, mesleki becerilere sahip ve topluma katkıda bulunan başarılı öğretmenler yetiştirmek,</w:t>
            </w:r>
          </w:p>
          <w:p w14:paraId="51D77FC0" w14:textId="77777777" w:rsidR="0054227A" w:rsidRPr="00D73108" w:rsidRDefault="0054227A" w:rsidP="0054227A">
            <w:pPr>
              <w:numPr>
                <w:ilvl w:val="0"/>
                <w:numId w:val="5"/>
              </w:numPr>
              <w:spacing w:before="100" w:beforeAutospacing="1" w:after="100" w:afterAutospacing="1" w:line="360" w:lineRule="auto"/>
              <w:jc w:val="both"/>
              <w:rPr>
                <w:color w:val="333333"/>
                <w:sz w:val="21"/>
                <w:szCs w:val="21"/>
              </w:rPr>
            </w:pPr>
            <w:r w:rsidRPr="00D73108">
              <w:rPr>
                <w:color w:val="333333"/>
                <w:sz w:val="21"/>
                <w:szCs w:val="21"/>
              </w:rPr>
              <w:t xml:space="preserve">Yurt içi ve yurt dışındaki diğer üniversitelerle </w:t>
            </w:r>
            <w:proofErr w:type="gramStart"/>
            <w:r w:rsidRPr="00D73108">
              <w:rPr>
                <w:color w:val="333333"/>
                <w:sz w:val="21"/>
                <w:szCs w:val="21"/>
              </w:rPr>
              <w:t>işbirliği</w:t>
            </w:r>
            <w:proofErr w:type="gramEnd"/>
            <w:r w:rsidRPr="00D73108">
              <w:rPr>
                <w:color w:val="333333"/>
                <w:sz w:val="21"/>
                <w:szCs w:val="21"/>
              </w:rPr>
              <w:t xml:space="preserve"> yaparak, özellikle Avrupa Birliği ülkeleriyle ortak projelerin geliştirilmesi, "değişim" programlarıyla öğrenci ve öğretim elemanı hareketliliğini sağlamak,</w:t>
            </w:r>
          </w:p>
          <w:p w14:paraId="534CC848" w14:textId="77777777" w:rsidR="0054227A" w:rsidRPr="00D73108" w:rsidRDefault="0054227A" w:rsidP="0054227A">
            <w:pPr>
              <w:numPr>
                <w:ilvl w:val="0"/>
                <w:numId w:val="5"/>
              </w:numPr>
              <w:spacing w:before="100" w:beforeAutospacing="1" w:after="100" w:afterAutospacing="1" w:line="360" w:lineRule="auto"/>
              <w:jc w:val="both"/>
              <w:rPr>
                <w:color w:val="333333"/>
                <w:sz w:val="21"/>
                <w:szCs w:val="21"/>
              </w:rPr>
            </w:pPr>
            <w:r w:rsidRPr="00D73108">
              <w:rPr>
                <w:color w:val="333333"/>
                <w:sz w:val="21"/>
                <w:szCs w:val="21"/>
              </w:rPr>
              <w:t>Öğretim üyelerinin ulusal ve uluslararası dergilerde nitelikli yayınlar yapmasını teşvik etmek,</w:t>
            </w:r>
          </w:p>
          <w:p w14:paraId="43AC62B3" w14:textId="77777777" w:rsidR="0054227A" w:rsidRPr="00D73108" w:rsidRDefault="0054227A" w:rsidP="0054227A">
            <w:pPr>
              <w:numPr>
                <w:ilvl w:val="0"/>
                <w:numId w:val="5"/>
              </w:numPr>
              <w:spacing w:before="100" w:beforeAutospacing="1" w:after="100" w:afterAutospacing="1" w:line="360" w:lineRule="auto"/>
              <w:jc w:val="both"/>
              <w:rPr>
                <w:color w:val="333333"/>
                <w:sz w:val="21"/>
                <w:szCs w:val="21"/>
              </w:rPr>
            </w:pPr>
            <w:r w:rsidRPr="00D73108">
              <w:rPr>
                <w:color w:val="333333"/>
                <w:sz w:val="21"/>
                <w:szCs w:val="21"/>
              </w:rPr>
              <w:t xml:space="preserve">Üniversitenin diğer fakülteleriyle ve tüm diğer kurumlarla </w:t>
            </w:r>
            <w:proofErr w:type="gramStart"/>
            <w:r w:rsidRPr="00D73108">
              <w:rPr>
                <w:color w:val="333333"/>
                <w:sz w:val="21"/>
                <w:szCs w:val="21"/>
              </w:rPr>
              <w:t>işbirliği</w:t>
            </w:r>
            <w:proofErr w:type="gramEnd"/>
            <w:r w:rsidRPr="00D73108">
              <w:rPr>
                <w:color w:val="333333"/>
                <w:sz w:val="21"/>
                <w:szCs w:val="21"/>
              </w:rPr>
              <w:t xml:space="preserve"> yaparak eğitim hizmet ve olanaklarının geliştirilmesini sağlamak,</w:t>
            </w:r>
          </w:p>
          <w:p w14:paraId="4753401F" w14:textId="77777777" w:rsidR="0054227A" w:rsidRPr="00D73108" w:rsidRDefault="0054227A" w:rsidP="0054227A">
            <w:pPr>
              <w:numPr>
                <w:ilvl w:val="0"/>
                <w:numId w:val="5"/>
              </w:numPr>
              <w:spacing w:before="100" w:beforeAutospacing="1" w:after="100" w:afterAutospacing="1" w:line="360" w:lineRule="auto"/>
              <w:jc w:val="both"/>
              <w:rPr>
                <w:color w:val="333333"/>
                <w:sz w:val="21"/>
                <w:szCs w:val="21"/>
              </w:rPr>
            </w:pPr>
            <w:r w:rsidRPr="00D73108">
              <w:rPr>
                <w:color w:val="333333"/>
                <w:sz w:val="21"/>
                <w:szCs w:val="21"/>
              </w:rPr>
              <w:t>"Dünya Kenti Çanakkale" vizyonuna katkı sağlayacak nitelikte uluslararası akademik çevreden katılımların arttığı sempozyum, kongre, araştırma vb. akademik etkinlik ve organizasyonlarıyla,</w:t>
            </w:r>
          </w:p>
          <w:p w14:paraId="5FCFCFF5" w14:textId="77777777" w:rsidR="0054227A" w:rsidRPr="00D73108" w:rsidRDefault="0054227A" w:rsidP="0054227A">
            <w:pPr>
              <w:numPr>
                <w:ilvl w:val="0"/>
                <w:numId w:val="5"/>
              </w:numPr>
              <w:spacing w:before="100" w:beforeAutospacing="1" w:after="100" w:afterAutospacing="1" w:line="360" w:lineRule="auto"/>
              <w:jc w:val="both"/>
              <w:rPr>
                <w:color w:val="333333"/>
                <w:sz w:val="21"/>
                <w:szCs w:val="21"/>
              </w:rPr>
            </w:pPr>
            <w:r w:rsidRPr="00D73108">
              <w:rPr>
                <w:color w:val="333333"/>
                <w:sz w:val="21"/>
                <w:szCs w:val="21"/>
              </w:rPr>
              <w:t>İş dünyası, kamu, sivil toplum kuruluşlarına bilim tarihi, felsefesi ve metodolojisiyle donatılmış araştırmacı, insan kaynağı ve yönetici, üniversitelere akademik kadro yetiştirmeye odaklanmış lisansüstü programlarıyla,</w:t>
            </w:r>
          </w:p>
          <w:p w14:paraId="4269DD05" w14:textId="77777777" w:rsidR="0054227A" w:rsidRPr="00D73108" w:rsidRDefault="0054227A" w:rsidP="0054227A">
            <w:pPr>
              <w:numPr>
                <w:ilvl w:val="0"/>
                <w:numId w:val="5"/>
              </w:numPr>
              <w:spacing w:before="100" w:beforeAutospacing="1" w:after="100" w:afterAutospacing="1" w:line="360" w:lineRule="auto"/>
              <w:jc w:val="both"/>
              <w:rPr>
                <w:color w:val="333333"/>
                <w:sz w:val="21"/>
                <w:szCs w:val="21"/>
              </w:rPr>
            </w:pPr>
            <w:r w:rsidRPr="00D73108">
              <w:rPr>
                <w:color w:val="333333"/>
                <w:sz w:val="21"/>
                <w:szCs w:val="21"/>
              </w:rPr>
              <w:t xml:space="preserve">Her öğrenciyi aktif üyesi yapan, sosyal öğrenme ve kendi kendine öğrenmeyi kurumsal öğrenmeye eklemleyen, kurumsal sorunlara çözüm üreten, sosyal zaman sağlayan, uluslararası </w:t>
            </w:r>
            <w:r w:rsidRPr="00D73108">
              <w:rPr>
                <w:color w:val="333333"/>
                <w:sz w:val="21"/>
                <w:szCs w:val="21"/>
              </w:rPr>
              <w:lastRenderedPageBreak/>
              <w:t>öğrenci değişimine katkı sağlayan öğrenci topluluklarıyla ULUSLARARASI AKADEMİK TOPLULUKLAR İLE SÜRDÜRÜLEBİLİR ETKİLEŞİM SAĞLAYAN BİR DÜNYA FAKÜLTESİOLMAK.</w:t>
            </w:r>
            <w:r w:rsidRPr="00D73108">
              <w:rPr>
                <w:color w:val="333333"/>
                <w:sz w:val="21"/>
                <w:szCs w:val="21"/>
              </w:rPr>
              <w:br/>
            </w:r>
            <w:r w:rsidRPr="00D73108">
              <w:rPr>
                <w:b/>
                <w:bCs/>
                <w:color w:val="333333"/>
                <w:sz w:val="21"/>
                <w:szCs w:val="21"/>
              </w:rPr>
              <w:br/>
              <w:t>Vizyonu;</w:t>
            </w:r>
          </w:p>
          <w:p w14:paraId="7250DBAF" w14:textId="77777777" w:rsidR="0054227A" w:rsidRPr="00D73108" w:rsidRDefault="0054227A" w:rsidP="0054227A">
            <w:pPr>
              <w:numPr>
                <w:ilvl w:val="0"/>
                <w:numId w:val="5"/>
              </w:numPr>
              <w:spacing w:before="100" w:beforeAutospacing="1" w:after="100" w:afterAutospacing="1" w:line="360" w:lineRule="auto"/>
              <w:jc w:val="both"/>
              <w:rPr>
                <w:color w:val="333333"/>
                <w:sz w:val="21"/>
                <w:szCs w:val="21"/>
              </w:rPr>
            </w:pPr>
            <w:r w:rsidRPr="00D73108">
              <w:rPr>
                <w:color w:val="333333"/>
                <w:sz w:val="21"/>
                <w:szCs w:val="21"/>
                <w:shd w:val="clear" w:color="auto" w:fill="FFFFFF"/>
              </w:rPr>
              <w:t xml:space="preserve">Ekip çalışmaları ve katılımcılığı en yüksek düzeyde sağlayarak, ulusal ve küresel etik değerlere sahip, yaratıcı, araştırmacı, toplumsal sorumluluk taşıyan, ülke gençliğine ve refahına katkı sağlayan, geleceğin nitelikli öğretmenlerini yetiştirmektir. Bununla birlikte araştırmaya dayalı eğitim-öğretim yöntemlerini uygulayarak; eğitim ve öğretimde uluslararası platformunda saygın bir yer edinen; topluma dönük akademik aktiviteler düzenleyerek etkili bir toplum-fakülte </w:t>
            </w:r>
            <w:proofErr w:type="gramStart"/>
            <w:r w:rsidRPr="00D73108">
              <w:rPr>
                <w:color w:val="333333"/>
                <w:sz w:val="21"/>
                <w:szCs w:val="21"/>
                <w:shd w:val="clear" w:color="auto" w:fill="FFFFFF"/>
              </w:rPr>
              <w:t>işbirliği</w:t>
            </w:r>
            <w:proofErr w:type="gramEnd"/>
            <w:r w:rsidRPr="00D73108">
              <w:rPr>
                <w:color w:val="333333"/>
                <w:sz w:val="21"/>
                <w:szCs w:val="21"/>
                <w:shd w:val="clear" w:color="auto" w:fill="FFFFFF"/>
              </w:rPr>
              <w:t xml:space="preserve"> oluşturmak ve "MENSUBU OLMAKTAN GURUR DUYULAN BİR FAKÜLTE" olmaktır.</w:t>
            </w:r>
          </w:p>
          <w:p w14:paraId="2308C4BC" w14:textId="77777777" w:rsidR="0054227A" w:rsidRPr="00D73108" w:rsidRDefault="0054227A" w:rsidP="0054227A">
            <w:pPr>
              <w:spacing w:before="100" w:beforeAutospacing="1" w:after="100" w:afterAutospacing="1" w:line="360" w:lineRule="auto"/>
              <w:ind w:left="720"/>
              <w:jc w:val="both"/>
              <w:rPr>
                <w:color w:val="333333"/>
                <w:sz w:val="21"/>
                <w:szCs w:val="21"/>
              </w:rPr>
            </w:pPr>
            <w:r w:rsidRPr="00D73108">
              <w:rPr>
                <w:color w:val="333333"/>
                <w:sz w:val="21"/>
                <w:szCs w:val="21"/>
              </w:rPr>
              <w:t>Fen bilgisi Öğretmenliğinin misyonu ve vizyonu da fakültemizin misyon ve vizyonuyla paralellik göstermektedir. Fen Bilgisi Öğretmenliği Programı çıktıları;</w:t>
            </w:r>
          </w:p>
          <w:p w14:paraId="22701307"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Fen bilgisi eğitimi alanında var olan kuramsal, uygulamalı ve güncel bilgilere sahip olur ve bunları sözlü ve yazılı aktarma becerisi kazanır</w:t>
            </w:r>
          </w:p>
          <w:p w14:paraId="4096A5E5"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Eğitim ve Fen Bilgisi alanındaki problemleri belirleme, tanımlama, analiz etme ve çözme becerisi kazanır</w:t>
            </w:r>
          </w:p>
          <w:p w14:paraId="6E671E6D"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Araştırma planlama, projelendirme, uygulama ve sonuçlandırma özelliği kazanır</w:t>
            </w:r>
          </w:p>
          <w:p w14:paraId="05072C72"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Yeniliklere ve gelişen teknolojiye uyum sağlayabilmek için, kendini sürekli yenileme ve araştırmacı özelliğine sahip olur</w:t>
            </w:r>
          </w:p>
          <w:p w14:paraId="7F40B3CD"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Bireysel ve grup içerisinde tek ve çok disiplinli takım çalışması yapma ve yürütme becerisi kazanır</w:t>
            </w:r>
          </w:p>
          <w:p w14:paraId="703ECDFC"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Toplumsal, mesleki ve etik sorumluluk anlayışı kazanır</w:t>
            </w:r>
          </w:p>
          <w:p w14:paraId="347128F8"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Mesleği ile ilgili sağlık ve emniyet tedbirlerini gözetir</w:t>
            </w:r>
          </w:p>
          <w:p w14:paraId="743D85A3"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Eğitim-öğretim materyalleri tasarlama, uygulama, analiz etme ve yorumlama özelliği kazanır</w:t>
            </w:r>
          </w:p>
          <w:p w14:paraId="773CAC5B"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Sözlü ve yazılı iletişim becerileri kazanır</w:t>
            </w:r>
          </w:p>
          <w:p w14:paraId="6DAD1FDC"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Eğitim için gerekli olan teknikleri, yöntemleri ve modern araçları kullanma becerisi kazanır.</w:t>
            </w:r>
          </w:p>
          <w:p w14:paraId="25AC1E0E"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Alanındaki ulusal ve uluslararası gelişmeleri takip edebilme yeterliliğine sahip olur.</w:t>
            </w:r>
          </w:p>
          <w:p w14:paraId="5709BE8D" w14:textId="77777777" w:rsidR="0054227A" w:rsidRPr="00D73108"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Kalite ve çevre bilincine sahip olur</w:t>
            </w:r>
          </w:p>
          <w:p w14:paraId="016FD10F" w14:textId="49A6C24A" w:rsidR="0054227A" w:rsidRPr="0054227A" w:rsidRDefault="0054227A" w:rsidP="0054227A">
            <w:pPr>
              <w:pStyle w:val="ListParagraph"/>
              <w:numPr>
                <w:ilvl w:val="0"/>
                <w:numId w:val="5"/>
              </w:numPr>
              <w:spacing w:before="100" w:beforeAutospacing="1" w:after="100" w:afterAutospacing="1" w:line="360" w:lineRule="auto"/>
              <w:jc w:val="both"/>
              <w:rPr>
                <w:color w:val="333333"/>
                <w:sz w:val="21"/>
                <w:szCs w:val="21"/>
              </w:rPr>
            </w:pPr>
            <w:r w:rsidRPr="00D73108">
              <w:rPr>
                <w:color w:val="333333"/>
                <w:sz w:val="21"/>
                <w:szCs w:val="21"/>
              </w:rPr>
              <w:t>Yaşam boyu öğrenmeye ilişkin olumlu tutum geliştirir.</w:t>
            </w:r>
          </w:p>
          <w:p w14:paraId="4E6855CE" w14:textId="77777777" w:rsidR="00146E30" w:rsidRPr="00890EE9" w:rsidRDefault="00146E30" w:rsidP="0054227A">
            <w:pPr>
              <w:jc w:val="both"/>
              <w:rPr>
                <w:rFonts w:ascii="Times New Roman" w:hAnsi="Times New Roman" w:cs="Times New Roman"/>
                <w:color w:val="000000" w:themeColor="text1"/>
                <w:sz w:val="24"/>
                <w:szCs w:val="24"/>
              </w:rPr>
            </w:pPr>
          </w:p>
        </w:tc>
      </w:tr>
      <w:tr w:rsidR="00146E30" w:rsidRPr="00890EE9" w14:paraId="596302CD" w14:textId="77777777" w:rsidTr="00C53E17">
        <w:tc>
          <w:tcPr>
            <w:tcW w:w="9062" w:type="dxa"/>
            <w:gridSpan w:val="2"/>
          </w:tcPr>
          <w:p w14:paraId="772CE8BA"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EA1A1CA" w14:textId="17359FE6" w:rsidR="0054227A" w:rsidRPr="0054227A" w:rsidRDefault="0054227A" w:rsidP="0054227A">
            <w:pPr>
              <w:pStyle w:val="TOC1"/>
              <w:spacing w:line="360" w:lineRule="auto"/>
              <w:jc w:val="both"/>
            </w:pPr>
            <w:hyperlink r:id="rId17" w:history="1">
              <w:r w:rsidRPr="00ED323C">
                <w:rPr>
                  <w:rStyle w:val="Hyperlink"/>
                  <w:color w:val="000000" w:themeColor="text1"/>
                  <w:sz w:val="20"/>
                  <w:szCs w:val="20"/>
                </w:rPr>
                <w:t>http://egitim.comu.edu.tr/ef-kalite-guvencesi/efdad-belgeler-ve-formlar.html</w:t>
              </w:r>
            </w:hyperlink>
          </w:p>
          <w:p w14:paraId="79C8AA28" w14:textId="77777777" w:rsidR="0054227A" w:rsidRPr="00ED323C" w:rsidRDefault="0054227A" w:rsidP="0054227A">
            <w:pPr>
              <w:spacing w:line="360" w:lineRule="auto"/>
              <w:jc w:val="both"/>
              <w:rPr>
                <w:color w:val="000000" w:themeColor="text1"/>
                <w:sz w:val="20"/>
                <w:szCs w:val="20"/>
              </w:rPr>
            </w:pPr>
            <w:hyperlink r:id="rId18" w:history="1">
              <w:r w:rsidRPr="00ED323C">
                <w:rPr>
                  <w:rStyle w:val="Hyperlink"/>
                  <w:color w:val="000000" w:themeColor="text1"/>
                  <w:sz w:val="20"/>
                  <w:szCs w:val="20"/>
                </w:rPr>
                <w:t>http://kalite.comu.edu.tr</w:t>
              </w:r>
            </w:hyperlink>
          </w:p>
          <w:p w14:paraId="2234B054" w14:textId="77777777" w:rsidR="0054227A" w:rsidRPr="00D73108" w:rsidRDefault="0054227A" w:rsidP="0054227A">
            <w:pPr>
              <w:spacing w:line="360" w:lineRule="auto"/>
              <w:jc w:val="both"/>
              <w:rPr>
                <w:sz w:val="20"/>
                <w:szCs w:val="20"/>
              </w:rPr>
            </w:pPr>
            <w:hyperlink r:id="rId19" w:history="1">
              <w:r w:rsidRPr="00ED323C">
                <w:rPr>
                  <w:rStyle w:val="Hyperlink"/>
                  <w:color w:val="000000" w:themeColor="text1"/>
                  <w:sz w:val="20"/>
                  <w:szCs w:val="20"/>
                </w:rPr>
                <w:t>http://media.wix.com/ugd/5b21bf_0e9b6163024c41d5bd1731a7007261c6.pdf</w:t>
              </w:r>
            </w:hyperlink>
          </w:p>
          <w:p w14:paraId="5A5D3A4A" w14:textId="77777777" w:rsidR="0054227A" w:rsidRPr="00D73108" w:rsidRDefault="0054227A" w:rsidP="0054227A">
            <w:pPr>
              <w:spacing w:line="360" w:lineRule="auto"/>
              <w:jc w:val="both"/>
              <w:rPr>
                <w:sz w:val="20"/>
                <w:szCs w:val="20"/>
              </w:rPr>
            </w:pPr>
            <w:r w:rsidRPr="00D73108">
              <w:rPr>
                <w:sz w:val="20"/>
                <w:szCs w:val="20"/>
              </w:rPr>
              <w:t>http://mfbe.egitim.comu.edu.tr</w:t>
            </w:r>
          </w:p>
          <w:p w14:paraId="10E918A4" w14:textId="77777777" w:rsidR="0054227A" w:rsidRPr="00890EE9" w:rsidRDefault="0054227A" w:rsidP="00C53E17">
            <w:pPr>
              <w:jc w:val="both"/>
              <w:rPr>
                <w:rFonts w:ascii="Times New Roman" w:hAnsi="Times New Roman" w:cs="Times New Roman"/>
                <w:color w:val="000000" w:themeColor="text1"/>
                <w:sz w:val="24"/>
                <w:szCs w:val="24"/>
              </w:rPr>
            </w:pPr>
          </w:p>
        </w:tc>
      </w:tr>
      <w:tr w:rsidR="00C53E17" w:rsidRPr="00890EE9" w14:paraId="5ECD6E5C" w14:textId="77777777" w:rsidTr="00C53E17">
        <w:tc>
          <w:tcPr>
            <w:tcW w:w="1413" w:type="dxa"/>
          </w:tcPr>
          <w:p w14:paraId="466F474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360ED366"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1D0D102"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72EF3B93" w14:textId="6E45C119"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A0FB849" w14:textId="77777777" w:rsidR="00146E30" w:rsidRPr="00890EE9" w:rsidRDefault="00146E30" w:rsidP="00C53E17">
      <w:pPr>
        <w:jc w:val="both"/>
        <w:rPr>
          <w:rFonts w:ascii="Times New Roman" w:hAnsi="Times New Roman" w:cs="Times New Roman"/>
          <w:color w:val="000000" w:themeColor="text1"/>
          <w:sz w:val="24"/>
          <w:szCs w:val="24"/>
        </w:rPr>
      </w:pPr>
    </w:p>
    <w:p w14:paraId="181D7B79"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eGrid"/>
        <w:tblW w:w="0" w:type="auto"/>
        <w:tblLook w:val="04A0" w:firstRow="1" w:lastRow="0" w:firstColumn="1" w:lastColumn="0" w:noHBand="0" w:noVBand="1"/>
      </w:tblPr>
      <w:tblGrid>
        <w:gridCol w:w="1413"/>
        <w:gridCol w:w="7649"/>
      </w:tblGrid>
      <w:tr w:rsidR="00C53E17" w:rsidRPr="00890EE9" w14:paraId="4CB5B042" w14:textId="77777777" w:rsidTr="00C53E17">
        <w:tc>
          <w:tcPr>
            <w:tcW w:w="9062" w:type="dxa"/>
            <w:gridSpan w:val="2"/>
          </w:tcPr>
          <w:p w14:paraId="3E169837" w14:textId="77777777" w:rsidR="00146E30" w:rsidRPr="00890EE9" w:rsidRDefault="00146E30" w:rsidP="00C53E17">
            <w:pPr>
              <w:jc w:val="both"/>
              <w:rPr>
                <w:rFonts w:ascii="Times New Roman" w:hAnsi="Times New Roman" w:cs="Times New Roman"/>
                <w:color w:val="000000" w:themeColor="text1"/>
                <w:sz w:val="24"/>
                <w:szCs w:val="24"/>
              </w:rPr>
            </w:pPr>
          </w:p>
          <w:p w14:paraId="0BC1693A" w14:textId="77777777" w:rsidR="0054227A" w:rsidRPr="00D73108" w:rsidRDefault="0054227A" w:rsidP="0054227A">
            <w:pPr>
              <w:pStyle w:val="Heading2"/>
              <w:spacing w:line="360" w:lineRule="auto"/>
              <w:jc w:val="both"/>
            </w:pPr>
            <w:bookmarkStart w:id="28" w:name="_Toc82724019"/>
            <w:r w:rsidRPr="00D73108">
              <w:t>Program Çıktılarını Ölçme ve Değerlendirme</w:t>
            </w:r>
            <w:r w:rsidRPr="00D73108">
              <w:rPr>
                <w:spacing w:val="-9"/>
              </w:rPr>
              <w:t xml:space="preserve"> </w:t>
            </w:r>
            <w:r w:rsidRPr="00D73108">
              <w:t>Yöntemi</w:t>
            </w:r>
            <w:bookmarkEnd w:id="28"/>
          </w:p>
          <w:p w14:paraId="15EE8CC5" w14:textId="77777777" w:rsidR="0054227A" w:rsidRPr="00D73108" w:rsidRDefault="0054227A" w:rsidP="0054227A">
            <w:pPr>
              <w:pStyle w:val="NormalWeb"/>
              <w:spacing w:line="360" w:lineRule="auto"/>
              <w:ind w:firstLine="720"/>
              <w:jc w:val="both"/>
              <w:rPr>
                <w:sz w:val="28"/>
                <w:szCs w:val="28"/>
              </w:rPr>
            </w:pPr>
            <w:r w:rsidRPr="00D73108">
              <w:t xml:space="preserve">Yukarıda da detaylı olarak </w:t>
            </w:r>
            <w:proofErr w:type="spellStart"/>
            <w:r w:rsidRPr="00D73108">
              <w:t>aktarıldığı</w:t>
            </w:r>
            <w:proofErr w:type="spellEnd"/>
            <w:r w:rsidRPr="00D73108">
              <w:t xml:space="preserve"> </w:t>
            </w:r>
            <w:proofErr w:type="spellStart"/>
            <w:r w:rsidRPr="00D73108">
              <w:t>üzere</w:t>
            </w:r>
            <w:proofErr w:type="spellEnd"/>
            <w:r w:rsidRPr="00D73108">
              <w:t xml:space="preserve"> bu kapsamda </w:t>
            </w:r>
            <w:proofErr w:type="spellStart"/>
            <w:r w:rsidRPr="00D73108">
              <w:t>Yükseköğretim</w:t>
            </w:r>
            <w:proofErr w:type="spellEnd"/>
            <w:r w:rsidRPr="00D73108">
              <w:t xml:space="preserve"> Yeterlilikler </w:t>
            </w:r>
            <w:proofErr w:type="spellStart"/>
            <w:r w:rsidRPr="00D73108">
              <w:t>Çerçevesi</w:t>
            </w:r>
            <w:proofErr w:type="spellEnd"/>
            <w:r w:rsidRPr="00D73108">
              <w:t xml:space="preserve"> lisans </w:t>
            </w:r>
            <w:proofErr w:type="spellStart"/>
            <w:r w:rsidRPr="00D73108">
              <w:t>eğitimi</w:t>
            </w:r>
            <w:proofErr w:type="spellEnd"/>
            <w:r w:rsidRPr="00D73108">
              <w:t xml:space="preserve"> </w:t>
            </w:r>
            <w:proofErr w:type="spellStart"/>
            <w:r w:rsidRPr="00D73108">
              <w:t>için</w:t>
            </w:r>
            <w:proofErr w:type="spellEnd"/>
            <w:r w:rsidRPr="00D73108">
              <w:t xml:space="preserve"> gerekli yeterlilikleri de zaten </w:t>
            </w:r>
            <w:proofErr w:type="spellStart"/>
            <w:r w:rsidRPr="00D73108">
              <w:t>tanımlamıştır</w:t>
            </w:r>
            <w:proofErr w:type="spellEnd"/>
            <w:r w:rsidRPr="00D73108">
              <w:t xml:space="preserve">. Fen Bilgisi Öğretmenliği Programı’nın program </w:t>
            </w:r>
            <w:proofErr w:type="spellStart"/>
            <w:r w:rsidRPr="00D73108">
              <w:t>çıktıları</w:t>
            </w:r>
            <w:proofErr w:type="spellEnd"/>
            <w:r w:rsidRPr="00D73108">
              <w:t xml:space="preserve"> belirlenirken de ilgili </w:t>
            </w:r>
            <w:proofErr w:type="spellStart"/>
            <w:r w:rsidRPr="00D73108">
              <w:t>yönetmelikler</w:t>
            </w:r>
            <w:proofErr w:type="spellEnd"/>
            <w:r w:rsidRPr="00D73108">
              <w:t xml:space="preserve"> ve Bologna sistemi dikkate alınmaktadır. </w:t>
            </w:r>
          </w:p>
          <w:p w14:paraId="579365D0" w14:textId="48887356" w:rsidR="00146E30" w:rsidRPr="0054227A" w:rsidRDefault="0054227A" w:rsidP="0054227A">
            <w:pPr>
              <w:pStyle w:val="NormalWeb"/>
              <w:spacing w:line="360" w:lineRule="auto"/>
              <w:ind w:firstLine="720"/>
              <w:jc w:val="both"/>
              <w:rPr>
                <w:sz w:val="28"/>
                <w:szCs w:val="28"/>
              </w:rPr>
            </w:pPr>
            <w:r w:rsidRPr="00D73108">
              <w:t xml:space="preserve">Ayrıca programımız </w:t>
            </w:r>
            <w:proofErr w:type="spellStart"/>
            <w:r w:rsidRPr="00D73108">
              <w:t>eğitim</w:t>
            </w:r>
            <w:proofErr w:type="spellEnd"/>
            <w:r w:rsidRPr="00D73108">
              <w:t xml:space="preserve"> programlarında </w:t>
            </w:r>
            <w:proofErr w:type="spellStart"/>
            <w:r w:rsidRPr="00D73108">
              <w:t>üniversitemizin</w:t>
            </w:r>
            <w:proofErr w:type="spellEnd"/>
            <w:r w:rsidRPr="00D73108">
              <w:t xml:space="preserve"> ve eğitim fakültemizin kurumsal hedefleri ve </w:t>
            </w:r>
            <w:proofErr w:type="spellStart"/>
            <w:r w:rsidRPr="00D73108">
              <w:t>önceliklerinin</w:t>
            </w:r>
            <w:proofErr w:type="spellEnd"/>
            <w:r w:rsidRPr="00D73108">
              <w:t xml:space="preserve"> yanı sıra </w:t>
            </w:r>
            <w:proofErr w:type="spellStart"/>
            <w:r w:rsidRPr="00D73108">
              <w:t>güncel</w:t>
            </w:r>
            <w:proofErr w:type="spellEnd"/>
            <w:r w:rsidRPr="00D73108">
              <w:t xml:space="preserve"> yerel, </w:t>
            </w:r>
            <w:proofErr w:type="spellStart"/>
            <w:r w:rsidRPr="00D73108">
              <w:t>bölgesel</w:t>
            </w:r>
            <w:proofErr w:type="spellEnd"/>
            <w:r w:rsidRPr="00D73108">
              <w:t xml:space="preserve">, ulusal </w:t>
            </w:r>
            <w:proofErr w:type="spellStart"/>
            <w:r w:rsidRPr="00D73108">
              <w:t>ihtiyaçları</w:t>
            </w:r>
            <w:proofErr w:type="spellEnd"/>
            <w:r w:rsidRPr="00D73108">
              <w:t xml:space="preserve"> ve hedefleri dikkate almaktadır. Program </w:t>
            </w:r>
            <w:proofErr w:type="spellStart"/>
            <w:r w:rsidRPr="00D73108">
              <w:t>çıktıları</w:t>
            </w:r>
            <w:proofErr w:type="spellEnd"/>
            <w:r w:rsidRPr="00D73108">
              <w:t xml:space="preserve"> </w:t>
            </w:r>
            <w:proofErr w:type="spellStart"/>
            <w:r w:rsidRPr="00D73108">
              <w:t>düzenleneceği</w:t>
            </w:r>
            <w:proofErr w:type="spellEnd"/>
            <w:r w:rsidRPr="00D73108">
              <w:t xml:space="preserve"> zaman program </w:t>
            </w:r>
            <w:proofErr w:type="spellStart"/>
            <w:r w:rsidRPr="00D73108">
              <w:t>danışmanının</w:t>
            </w:r>
            <w:proofErr w:type="spellEnd"/>
            <w:r w:rsidRPr="00D73108">
              <w:t xml:space="preserve"> </w:t>
            </w:r>
            <w:proofErr w:type="spellStart"/>
            <w:r w:rsidRPr="00D73108">
              <w:t>bölüm</w:t>
            </w:r>
            <w:proofErr w:type="spellEnd"/>
            <w:r w:rsidRPr="00D73108">
              <w:t xml:space="preserve"> </w:t>
            </w:r>
            <w:proofErr w:type="spellStart"/>
            <w:r w:rsidRPr="00D73108">
              <w:t>başkanına</w:t>
            </w:r>
            <w:proofErr w:type="spellEnd"/>
            <w:r w:rsidRPr="00D73108">
              <w:t xml:space="preserve"> </w:t>
            </w:r>
            <w:proofErr w:type="spellStart"/>
            <w:r w:rsidRPr="00D73108">
              <w:t>önerisiyle</w:t>
            </w:r>
            <w:proofErr w:type="spellEnd"/>
            <w:r w:rsidRPr="00D73108">
              <w:t xml:space="preserve"> toplantı </w:t>
            </w:r>
            <w:proofErr w:type="spellStart"/>
            <w:r w:rsidRPr="00D73108">
              <w:t>gündemi</w:t>
            </w:r>
            <w:proofErr w:type="spellEnd"/>
            <w:r w:rsidRPr="00D73108">
              <w:t xml:space="preserve"> </w:t>
            </w:r>
            <w:proofErr w:type="spellStart"/>
            <w:r w:rsidRPr="00D73108">
              <w:t>oluşturulmakta</w:t>
            </w:r>
            <w:proofErr w:type="spellEnd"/>
            <w:r w:rsidRPr="00D73108">
              <w:t xml:space="preserve"> ve gerekirse akademik kurul organize edilmekte ve </w:t>
            </w:r>
            <w:proofErr w:type="spellStart"/>
            <w:r w:rsidRPr="00D73108">
              <w:t>tüm</w:t>
            </w:r>
            <w:proofErr w:type="spellEnd"/>
            <w:r w:rsidRPr="00D73108">
              <w:t xml:space="preserve"> ilgililerin </w:t>
            </w:r>
            <w:proofErr w:type="spellStart"/>
            <w:r w:rsidRPr="00D73108">
              <w:t>görüşu</w:t>
            </w:r>
            <w:proofErr w:type="spellEnd"/>
            <w:r w:rsidRPr="00D73108">
              <w:t xml:space="preserve">̈ alınmaktadır. Ayrıca gerekli </w:t>
            </w:r>
            <w:proofErr w:type="spellStart"/>
            <w:r w:rsidRPr="00D73108">
              <w:t>görüldüğu</w:t>
            </w:r>
            <w:proofErr w:type="spellEnd"/>
            <w:r w:rsidRPr="00D73108">
              <w:t xml:space="preserve">̈ takdirde ve/veya </w:t>
            </w:r>
            <w:proofErr w:type="spellStart"/>
            <w:r w:rsidRPr="00D73108">
              <w:t>öğretim</w:t>
            </w:r>
            <w:proofErr w:type="spellEnd"/>
            <w:r w:rsidRPr="00D73108">
              <w:t xml:space="preserve"> planı </w:t>
            </w:r>
            <w:proofErr w:type="spellStart"/>
            <w:r w:rsidRPr="00D73108">
              <w:t>güncellendiğinde</w:t>
            </w:r>
            <w:proofErr w:type="spellEnd"/>
            <w:r w:rsidRPr="00D73108">
              <w:t xml:space="preserve"> program </w:t>
            </w:r>
            <w:proofErr w:type="spellStart"/>
            <w:r w:rsidRPr="00D73108">
              <w:t>çıktıları</w:t>
            </w:r>
            <w:proofErr w:type="spellEnd"/>
            <w:r w:rsidRPr="00D73108">
              <w:t xml:space="preserve"> da mutlaka </w:t>
            </w:r>
            <w:proofErr w:type="spellStart"/>
            <w:r w:rsidRPr="00D73108">
              <w:t>güncellenmektedir</w:t>
            </w:r>
            <w:proofErr w:type="spellEnd"/>
            <w:r w:rsidRPr="00D73108">
              <w:t xml:space="preserve">. Bu kapsamda program </w:t>
            </w:r>
            <w:proofErr w:type="spellStart"/>
            <w:r w:rsidRPr="00D73108">
              <w:t>çıktılarının</w:t>
            </w:r>
            <w:proofErr w:type="spellEnd"/>
            <w:r w:rsidRPr="00D73108">
              <w:t xml:space="preserve"> </w:t>
            </w:r>
            <w:proofErr w:type="spellStart"/>
            <w:r w:rsidRPr="00D73108">
              <w:t>sağlanma</w:t>
            </w:r>
            <w:proofErr w:type="spellEnd"/>
            <w:r w:rsidRPr="00D73108">
              <w:t xml:space="preserve"> </w:t>
            </w:r>
            <w:proofErr w:type="spellStart"/>
            <w:r w:rsidRPr="00D73108">
              <w:t>düzeyinin</w:t>
            </w:r>
            <w:proofErr w:type="spellEnd"/>
            <w:r w:rsidRPr="00D73108">
              <w:t xml:space="preserve"> </w:t>
            </w:r>
            <w:proofErr w:type="spellStart"/>
            <w:r w:rsidRPr="00D73108">
              <w:t>dönemsel</w:t>
            </w:r>
            <w:proofErr w:type="spellEnd"/>
            <w:r w:rsidRPr="00D73108">
              <w:t xml:space="preserve"> olarak belirlenmesi, </w:t>
            </w:r>
            <w:proofErr w:type="spellStart"/>
            <w:r w:rsidRPr="00D73108">
              <w:t>eğitim-öğretim</w:t>
            </w:r>
            <w:proofErr w:type="spellEnd"/>
            <w:r w:rsidRPr="00D73108">
              <w:t xml:space="preserve"> bilgi sisteminden ve </w:t>
            </w:r>
            <w:proofErr w:type="spellStart"/>
            <w:r w:rsidRPr="00D73108">
              <w:t>öğrenci</w:t>
            </w:r>
            <w:proofErr w:type="spellEnd"/>
            <w:r w:rsidRPr="00D73108">
              <w:t xml:space="preserve"> bilgi sisteminden takip edilmektedir. </w:t>
            </w:r>
            <w:proofErr w:type="spellStart"/>
            <w:r w:rsidRPr="00D73108">
              <w:t>Öğrencinin</w:t>
            </w:r>
            <w:proofErr w:type="spellEnd"/>
            <w:r w:rsidRPr="00D73108">
              <w:t xml:space="preserve"> herhangi bir </w:t>
            </w:r>
            <w:proofErr w:type="spellStart"/>
            <w:r w:rsidRPr="00D73108">
              <w:t>dönem</w:t>
            </w:r>
            <w:proofErr w:type="spellEnd"/>
            <w:r w:rsidRPr="00D73108">
              <w:t xml:space="preserve"> (</w:t>
            </w:r>
            <w:proofErr w:type="spellStart"/>
            <w:r w:rsidRPr="00D73108">
              <w:t>güz</w:t>
            </w:r>
            <w:proofErr w:type="spellEnd"/>
            <w:r w:rsidRPr="00D73108">
              <w:t xml:space="preserve">/bahar) </w:t>
            </w:r>
            <w:proofErr w:type="spellStart"/>
            <w:r w:rsidRPr="00D73108">
              <w:t>içerisinde</w:t>
            </w:r>
            <w:proofErr w:type="spellEnd"/>
            <w:r w:rsidRPr="00D73108">
              <w:t xml:space="preserve"> </w:t>
            </w:r>
            <w:proofErr w:type="spellStart"/>
            <w:r w:rsidRPr="00D73108">
              <w:t>aldığı</w:t>
            </w:r>
            <w:proofErr w:type="spellEnd"/>
            <w:r w:rsidRPr="00D73108">
              <w:t xml:space="preserve"> derslerdeki </w:t>
            </w:r>
            <w:proofErr w:type="spellStart"/>
            <w:r w:rsidRPr="00D73108">
              <w:t>başarı</w:t>
            </w:r>
            <w:proofErr w:type="spellEnd"/>
            <w:r w:rsidRPr="00D73108">
              <w:t xml:space="preserve"> seviyesi ile de ilgilidir.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w:t>
            </w:r>
            <w:proofErr w:type="spellStart"/>
            <w:r w:rsidRPr="00D73108">
              <w:t>Önlisans-Lisans</w:t>
            </w:r>
            <w:proofErr w:type="spellEnd"/>
            <w:r w:rsidRPr="00D73108">
              <w:t xml:space="preserve"> </w:t>
            </w:r>
            <w:proofErr w:type="spellStart"/>
            <w:r w:rsidRPr="00D73108">
              <w:t>Eğitim</w:t>
            </w:r>
            <w:proofErr w:type="spellEnd"/>
            <w:r w:rsidRPr="00D73108">
              <w:t xml:space="preserve"> </w:t>
            </w:r>
            <w:proofErr w:type="spellStart"/>
            <w:r w:rsidRPr="00D73108">
              <w:t>Öğretim</w:t>
            </w:r>
            <w:proofErr w:type="spellEnd"/>
            <w:r w:rsidRPr="00D73108">
              <w:t xml:space="preserve"> ve Sınav </w:t>
            </w:r>
            <w:proofErr w:type="spellStart"/>
            <w:r w:rsidRPr="00D73108">
              <w:t>Yönetmeliği’nin</w:t>
            </w:r>
            <w:proofErr w:type="spellEnd"/>
            <w:r w:rsidRPr="00D73108">
              <w:t xml:space="preserve"> 28. maddesine </w:t>
            </w:r>
            <w:proofErr w:type="spellStart"/>
            <w:r w:rsidRPr="00D73108">
              <w:t>göre</w:t>
            </w:r>
            <w:proofErr w:type="spellEnd"/>
            <w:r w:rsidRPr="00D73108">
              <w:t xml:space="preserve"> </w:t>
            </w:r>
            <w:proofErr w:type="spellStart"/>
            <w:r w:rsidRPr="00D73108">
              <w:t>öğrencilerin</w:t>
            </w:r>
            <w:proofErr w:type="spellEnd"/>
            <w:r w:rsidRPr="00D73108">
              <w:t xml:space="preserve"> </w:t>
            </w:r>
            <w:proofErr w:type="spellStart"/>
            <w:r w:rsidRPr="00D73108">
              <w:t>başarı</w:t>
            </w:r>
            <w:proofErr w:type="spellEnd"/>
            <w:r w:rsidRPr="00D73108">
              <w:t xml:space="preserve"> durumları, derslerden </w:t>
            </w:r>
            <w:proofErr w:type="spellStart"/>
            <w:r w:rsidRPr="00D73108">
              <w:t>almıs</w:t>
            </w:r>
            <w:proofErr w:type="spellEnd"/>
            <w:r w:rsidRPr="00D73108">
              <w:t xml:space="preserve">̧ oldukları notlar ve derslerin AKTS kredileri yoluyla hesaplanan </w:t>
            </w:r>
            <w:proofErr w:type="spellStart"/>
            <w:r w:rsidRPr="00D73108">
              <w:t>Dönem</w:t>
            </w:r>
            <w:proofErr w:type="spellEnd"/>
            <w:r w:rsidRPr="00D73108">
              <w:t xml:space="preserve"> Not Ortalaması (DNO) ve Genel Not Ortalaması (GNO) </w:t>
            </w:r>
            <w:proofErr w:type="spellStart"/>
            <w:r w:rsidRPr="00D73108">
              <w:t>değerleriyle</w:t>
            </w:r>
            <w:proofErr w:type="spellEnd"/>
            <w:r w:rsidRPr="00D73108">
              <w:t xml:space="preserve"> izlenmektedir. DNO bir yarıyılda alınan derslerin her birinin AKTS kredisi ile bu derslerden alınan notların katsayısının </w:t>
            </w:r>
            <w:proofErr w:type="spellStart"/>
            <w:r w:rsidRPr="00D73108">
              <w:t>çarpımları</w:t>
            </w:r>
            <w:proofErr w:type="spellEnd"/>
            <w:r w:rsidRPr="00D73108">
              <w:t xml:space="preserve"> toplamının, aynı derslerin AKTS kredi toplamına </w:t>
            </w:r>
            <w:proofErr w:type="spellStart"/>
            <w:r w:rsidRPr="00D73108">
              <w:t>bölünmesi</w:t>
            </w:r>
            <w:proofErr w:type="spellEnd"/>
            <w:r w:rsidRPr="00D73108">
              <w:t xml:space="preserve"> ile elde edilmektedir. </w:t>
            </w:r>
          </w:p>
        </w:tc>
      </w:tr>
      <w:tr w:rsidR="00146E30" w:rsidRPr="00890EE9" w14:paraId="68AD930F" w14:textId="77777777" w:rsidTr="00C53E17">
        <w:tc>
          <w:tcPr>
            <w:tcW w:w="9062" w:type="dxa"/>
            <w:gridSpan w:val="2"/>
          </w:tcPr>
          <w:p w14:paraId="7137A9B1"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A197B85" w14:textId="77777777" w:rsidR="0054227A" w:rsidRPr="00ED323C" w:rsidRDefault="0054227A" w:rsidP="0054227A">
            <w:pPr>
              <w:spacing w:before="2" w:line="360" w:lineRule="auto"/>
              <w:ind w:right="1715"/>
              <w:jc w:val="both"/>
              <w:rPr>
                <w:color w:val="000000" w:themeColor="text1"/>
              </w:rPr>
            </w:pPr>
            <w:hyperlink r:id="rId20" w:history="1">
              <w:r w:rsidRPr="00ED323C">
                <w:rPr>
                  <w:rStyle w:val="Hyperlink"/>
                  <w:color w:val="000000" w:themeColor="text1"/>
                </w:rPr>
                <w:t>https://ubys.comu.edu.tr/AIS/OutcomeBasedLearning/Home/Index?id=6187</w:t>
              </w:r>
            </w:hyperlink>
          </w:p>
          <w:p w14:paraId="5EA45583" w14:textId="77777777" w:rsidR="0054227A" w:rsidRPr="00ED323C" w:rsidRDefault="0054227A" w:rsidP="0054227A">
            <w:pPr>
              <w:spacing w:line="360" w:lineRule="auto"/>
              <w:jc w:val="both"/>
              <w:rPr>
                <w:color w:val="000000" w:themeColor="text1"/>
              </w:rPr>
            </w:pPr>
            <w:r w:rsidRPr="00ED323C">
              <w:rPr>
                <w:color w:val="000000" w:themeColor="text1"/>
              </w:rPr>
              <w:t>Fakülte web sitesi: http://egitim.comu.edu.tr</w:t>
            </w:r>
          </w:p>
          <w:p w14:paraId="61716545" w14:textId="77777777" w:rsidR="0054227A" w:rsidRPr="00ED323C" w:rsidRDefault="0054227A" w:rsidP="0054227A">
            <w:pPr>
              <w:spacing w:line="360" w:lineRule="auto"/>
              <w:jc w:val="both"/>
              <w:rPr>
                <w:color w:val="000000" w:themeColor="text1"/>
              </w:rPr>
            </w:pPr>
            <w:r w:rsidRPr="00ED323C">
              <w:rPr>
                <w:color w:val="000000" w:themeColor="text1"/>
              </w:rPr>
              <w:t>Anabilim Dalı web sitesi</w:t>
            </w:r>
            <w:proofErr w:type="gramStart"/>
            <w:r w:rsidRPr="00ED323C">
              <w:rPr>
                <w:color w:val="000000" w:themeColor="text1"/>
              </w:rPr>
              <w:t>: :</w:t>
            </w:r>
            <w:proofErr w:type="gramEnd"/>
            <w:r w:rsidRPr="00ED323C">
              <w:rPr>
                <w:color w:val="000000" w:themeColor="text1"/>
              </w:rPr>
              <w:t xml:space="preserve">  http://mfbe.egitim.comu.edu.tr</w:t>
            </w:r>
          </w:p>
          <w:p w14:paraId="4EE3F421" w14:textId="7F63BE33" w:rsidR="0054227A" w:rsidRPr="0054227A" w:rsidRDefault="0054227A" w:rsidP="0054227A">
            <w:pPr>
              <w:spacing w:before="2" w:line="360" w:lineRule="auto"/>
              <w:ind w:right="1715"/>
              <w:jc w:val="both"/>
              <w:rPr>
                <w:color w:val="000000" w:themeColor="text1"/>
              </w:rPr>
            </w:pPr>
            <w:r w:rsidRPr="00ED323C">
              <w:rPr>
                <w:color w:val="000000" w:themeColor="text1"/>
              </w:rPr>
              <w:lastRenderedPageBreak/>
              <w:t xml:space="preserve">Program web sitesi:  </w:t>
            </w:r>
            <w:hyperlink r:id="rId21" w:history="1">
              <w:r w:rsidRPr="00ED323C">
                <w:rPr>
                  <w:rStyle w:val="Hyperlink"/>
                  <w:color w:val="000000" w:themeColor="text1"/>
                </w:rPr>
                <w:t>http://mfbe.egitim.comu.edu.tr/anabilim-dallari/fen-bilgisi-egitimi.html</w:t>
              </w:r>
            </w:hyperlink>
          </w:p>
          <w:p w14:paraId="7F75E3B5"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624DE20E" w14:textId="77777777" w:rsidTr="00C53E17">
        <w:tc>
          <w:tcPr>
            <w:tcW w:w="1413" w:type="dxa"/>
          </w:tcPr>
          <w:p w14:paraId="65EF8D79"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321351CB"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A35B5BC"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989B0BB" w14:textId="0D4EABD2"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0E6110B" w14:textId="77777777" w:rsidR="00146E30" w:rsidRPr="00890EE9" w:rsidRDefault="00146E30" w:rsidP="00C53E17">
      <w:pPr>
        <w:jc w:val="both"/>
        <w:rPr>
          <w:rFonts w:ascii="Times New Roman" w:hAnsi="Times New Roman" w:cs="Times New Roman"/>
          <w:color w:val="000000" w:themeColor="text1"/>
          <w:sz w:val="24"/>
          <w:szCs w:val="24"/>
        </w:rPr>
      </w:pPr>
    </w:p>
    <w:p w14:paraId="7528CAA7"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eGrid"/>
        <w:tblW w:w="0" w:type="auto"/>
        <w:tblLook w:val="04A0" w:firstRow="1" w:lastRow="0" w:firstColumn="1" w:lastColumn="0" w:noHBand="0" w:noVBand="1"/>
      </w:tblPr>
      <w:tblGrid>
        <w:gridCol w:w="1413"/>
        <w:gridCol w:w="7649"/>
      </w:tblGrid>
      <w:tr w:rsidR="00C53E17" w:rsidRPr="00890EE9" w14:paraId="4B73C13E" w14:textId="77777777" w:rsidTr="00C53E17">
        <w:tc>
          <w:tcPr>
            <w:tcW w:w="9062" w:type="dxa"/>
            <w:gridSpan w:val="2"/>
          </w:tcPr>
          <w:p w14:paraId="38F36BF1" w14:textId="77777777" w:rsidR="00146E30" w:rsidRPr="00890EE9" w:rsidRDefault="00146E30" w:rsidP="00C53E17">
            <w:pPr>
              <w:jc w:val="both"/>
              <w:rPr>
                <w:rFonts w:ascii="Times New Roman" w:hAnsi="Times New Roman" w:cs="Times New Roman"/>
                <w:color w:val="000000" w:themeColor="text1"/>
                <w:sz w:val="24"/>
                <w:szCs w:val="24"/>
              </w:rPr>
            </w:pPr>
          </w:p>
          <w:p w14:paraId="1E225063" w14:textId="77777777" w:rsidR="0054227A" w:rsidRPr="00D73108" w:rsidRDefault="0054227A" w:rsidP="0054227A">
            <w:pPr>
              <w:pStyle w:val="Heading2"/>
              <w:spacing w:line="360" w:lineRule="auto"/>
              <w:jc w:val="both"/>
            </w:pPr>
            <w:bookmarkStart w:id="29" w:name="_Toc82724020"/>
            <w:r w:rsidRPr="00D73108">
              <w:t>Mezunların Program Çıktılarını</w:t>
            </w:r>
            <w:r w:rsidRPr="00D73108">
              <w:rPr>
                <w:spacing w:val="2"/>
              </w:rPr>
              <w:t xml:space="preserve"> </w:t>
            </w:r>
            <w:r w:rsidRPr="00D73108">
              <w:t>Sağlaması</w:t>
            </w:r>
            <w:bookmarkEnd w:id="29"/>
          </w:p>
          <w:p w14:paraId="15598A33" w14:textId="0A55E6C0" w:rsidR="00146E30" w:rsidRPr="0054227A" w:rsidRDefault="0054227A" w:rsidP="0054227A">
            <w:pPr>
              <w:pStyle w:val="NormalWeb"/>
              <w:spacing w:line="360" w:lineRule="auto"/>
              <w:ind w:firstLine="720"/>
              <w:jc w:val="both"/>
            </w:pPr>
            <w:r w:rsidRPr="00D73108">
              <w:t xml:space="preserve">Program </w:t>
            </w:r>
            <w:proofErr w:type="spellStart"/>
            <w:r w:rsidRPr="00D73108">
              <w:t>çıktılarının</w:t>
            </w:r>
            <w:proofErr w:type="spellEnd"/>
            <w:r w:rsidRPr="00D73108">
              <w:t xml:space="preserve"> </w:t>
            </w:r>
            <w:proofErr w:type="spellStart"/>
            <w:r w:rsidRPr="00D73108">
              <w:t>öğrenme</w:t>
            </w:r>
            <w:proofErr w:type="spellEnd"/>
            <w:r w:rsidRPr="00D73108">
              <w:t xml:space="preserve"> </w:t>
            </w:r>
            <w:proofErr w:type="spellStart"/>
            <w:r w:rsidRPr="00D73108">
              <w:t>çıktıları</w:t>
            </w:r>
            <w:proofErr w:type="spellEnd"/>
            <w:r w:rsidRPr="00D73108">
              <w:t xml:space="preserve"> ile ne </w:t>
            </w:r>
            <w:proofErr w:type="spellStart"/>
            <w:r w:rsidRPr="00D73108">
              <w:t>şekilde</w:t>
            </w:r>
            <w:proofErr w:type="spellEnd"/>
            <w:r w:rsidRPr="00D73108">
              <w:t xml:space="preserve"> uyumlu </w:t>
            </w:r>
            <w:proofErr w:type="spellStart"/>
            <w:r w:rsidRPr="00D73108">
              <w:t>olduğu</w:t>
            </w:r>
            <w:proofErr w:type="spellEnd"/>
            <w:r w:rsidRPr="00D73108">
              <w:t xml:space="preserve"> ve </w:t>
            </w:r>
            <w:proofErr w:type="spellStart"/>
            <w:r w:rsidRPr="00D73108">
              <w:t>sağlandığı</w:t>
            </w:r>
            <w:proofErr w:type="spellEnd"/>
            <w:r w:rsidRPr="00D73108">
              <w:t xml:space="preserve"> </w:t>
            </w:r>
            <w:proofErr w:type="spellStart"/>
            <w:r w:rsidRPr="00D73108">
              <w:t>eğitim-öğretim</w:t>
            </w:r>
            <w:proofErr w:type="spellEnd"/>
            <w:r w:rsidRPr="00D73108">
              <w:t xml:space="preserve"> bilgi sisteminde program </w:t>
            </w:r>
            <w:proofErr w:type="spellStart"/>
            <w:r w:rsidRPr="00D73108">
              <w:t>çıktıları</w:t>
            </w:r>
            <w:proofErr w:type="spellEnd"/>
            <w:r w:rsidRPr="00D73108">
              <w:t xml:space="preserve"> matrisinde </w:t>
            </w:r>
            <w:proofErr w:type="spellStart"/>
            <w:r w:rsidRPr="00D73108">
              <w:t>açıkta</w:t>
            </w:r>
            <w:proofErr w:type="spellEnd"/>
            <w:r w:rsidRPr="00D73108">
              <w:t xml:space="preserve"> </w:t>
            </w:r>
            <w:proofErr w:type="spellStart"/>
            <w:r w:rsidRPr="00D73108">
              <w:t>görülmekte</w:t>
            </w:r>
            <w:proofErr w:type="spellEnd"/>
            <w:r w:rsidRPr="00D73108">
              <w:t xml:space="preserve"> hangi </w:t>
            </w:r>
            <w:proofErr w:type="spellStart"/>
            <w:r w:rsidRPr="00D73108">
              <w:t>öğrenme</w:t>
            </w:r>
            <w:proofErr w:type="spellEnd"/>
            <w:r w:rsidRPr="00D73108">
              <w:t xml:space="preserve"> </w:t>
            </w:r>
            <w:proofErr w:type="spellStart"/>
            <w:r w:rsidRPr="00D73108">
              <w:t>çıktısının</w:t>
            </w:r>
            <w:proofErr w:type="spellEnd"/>
            <w:r w:rsidRPr="00D73108">
              <w:t xml:space="preserve"> hangi program </w:t>
            </w:r>
            <w:proofErr w:type="spellStart"/>
            <w:r w:rsidRPr="00D73108">
              <w:t>çıktısına</w:t>
            </w:r>
            <w:proofErr w:type="spellEnd"/>
            <w:r w:rsidRPr="00D73108">
              <w:t xml:space="preserve"> </w:t>
            </w:r>
            <w:proofErr w:type="spellStart"/>
            <w:r w:rsidRPr="00D73108">
              <w:t>karşılık</w:t>
            </w:r>
            <w:proofErr w:type="spellEnd"/>
            <w:r w:rsidRPr="00D73108">
              <w:t xml:space="preserve"> </w:t>
            </w:r>
            <w:proofErr w:type="spellStart"/>
            <w:r w:rsidRPr="00D73108">
              <w:t>kaldığı</w:t>
            </w:r>
            <w:proofErr w:type="spellEnd"/>
            <w:r w:rsidRPr="00D73108">
              <w:t xml:space="preserve"> ve ne derece katkı </w:t>
            </w:r>
            <w:proofErr w:type="spellStart"/>
            <w:r w:rsidRPr="00D73108">
              <w:t>sağladığı</w:t>
            </w:r>
            <w:proofErr w:type="spellEnd"/>
            <w:r w:rsidRPr="00D73108">
              <w:t xml:space="preserve"> takip edilmektedir. Bu </w:t>
            </w:r>
            <w:proofErr w:type="spellStart"/>
            <w:r w:rsidRPr="00D73108">
              <w:t>doğrultuda</w:t>
            </w:r>
            <w:proofErr w:type="spellEnd"/>
            <w:r w:rsidRPr="00D73108">
              <w:t xml:space="preserve"> </w:t>
            </w:r>
            <w:proofErr w:type="spellStart"/>
            <w:r w:rsidRPr="00D73108">
              <w:t>öğrencilere</w:t>
            </w:r>
            <w:proofErr w:type="spellEnd"/>
            <w:r w:rsidRPr="00D73108">
              <w:t xml:space="preserve"> </w:t>
            </w:r>
            <w:proofErr w:type="spellStart"/>
            <w:r w:rsidRPr="00D73108">
              <w:t>işletmelerin</w:t>
            </w:r>
            <w:proofErr w:type="spellEnd"/>
            <w:r w:rsidRPr="00D73108">
              <w:t xml:space="preserve"> sahip oldukları para, insan </w:t>
            </w:r>
            <w:proofErr w:type="spellStart"/>
            <w:r w:rsidRPr="00D73108">
              <w:t>gücu</w:t>
            </w:r>
            <w:proofErr w:type="spellEnd"/>
            <w:r w:rsidRPr="00D73108">
              <w:t xml:space="preserve">̈, bilgi ve teknolojiden en iyi </w:t>
            </w:r>
            <w:proofErr w:type="spellStart"/>
            <w:r w:rsidRPr="00D73108">
              <w:t>biçimde</w:t>
            </w:r>
            <w:proofErr w:type="spellEnd"/>
            <w:r w:rsidRPr="00D73108">
              <w:t xml:space="preserve"> yararlanmayı </w:t>
            </w:r>
            <w:proofErr w:type="spellStart"/>
            <w:r w:rsidRPr="00D73108">
              <w:t>sağlayacak</w:t>
            </w:r>
            <w:proofErr w:type="spellEnd"/>
            <w:r w:rsidRPr="00D73108">
              <w:t xml:space="preserve"> </w:t>
            </w:r>
            <w:proofErr w:type="spellStart"/>
            <w:r w:rsidRPr="00D73108">
              <w:t>çalışma</w:t>
            </w:r>
            <w:proofErr w:type="spellEnd"/>
            <w:r w:rsidRPr="00D73108">
              <w:t xml:space="preserve"> </w:t>
            </w:r>
            <w:proofErr w:type="spellStart"/>
            <w:r w:rsidRPr="00D73108">
              <w:t>düzeninin</w:t>
            </w:r>
            <w:proofErr w:type="spellEnd"/>
            <w:r w:rsidRPr="00D73108">
              <w:t xml:space="preserve"> planlanması </w:t>
            </w:r>
            <w:proofErr w:type="spellStart"/>
            <w:r w:rsidRPr="00D73108">
              <w:t>için</w:t>
            </w:r>
            <w:proofErr w:type="spellEnd"/>
            <w:r w:rsidRPr="00D73108">
              <w:t xml:space="preserve"> ofis bilgilerini arttırmaya </w:t>
            </w:r>
            <w:proofErr w:type="spellStart"/>
            <w:r w:rsidRPr="00D73108">
              <w:t>yönelik</w:t>
            </w:r>
            <w:proofErr w:type="spellEnd"/>
            <w:r w:rsidRPr="00D73108">
              <w:t xml:space="preserve"> teorik bilgiler verilmekte, uygulamalı derslerle de </w:t>
            </w:r>
            <w:proofErr w:type="spellStart"/>
            <w:r w:rsidRPr="00D73108">
              <w:t>öğrenciler</w:t>
            </w:r>
            <w:proofErr w:type="spellEnd"/>
            <w:r w:rsidRPr="00D73108">
              <w:t xml:space="preserve"> iş hayatına hazırlanmaktadır. </w:t>
            </w:r>
            <w:proofErr w:type="spellStart"/>
            <w:r w:rsidRPr="00D73108">
              <w:t>Böylelikle</w:t>
            </w:r>
            <w:proofErr w:type="spellEnd"/>
            <w:r w:rsidRPr="00D73108">
              <w:t xml:space="preserve"> program </w:t>
            </w:r>
            <w:proofErr w:type="spellStart"/>
            <w:r w:rsidRPr="00D73108">
              <w:t>çıktıları</w:t>
            </w:r>
            <w:proofErr w:type="spellEnd"/>
            <w:r w:rsidRPr="00D73108">
              <w:t xml:space="preserve"> </w:t>
            </w:r>
            <w:proofErr w:type="spellStart"/>
            <w:r w:rsidRPr="00D73108">
              <w:t>sağlanmaya</w:t>
            </w:r>
            <w:proofErr w:type="spellEnd"/>
            <w:r w:rsidRPr="00D73108">
              <w:t xml:space="preserve"> </w:t>
            </w:r>
            <w:proofErr w:type="spellStart"/>
            <w:r w:rsidRPr="00D73108">
              <w:t>çalışılmaktadır</w:t>
            </w:r>
            <w:proofErr w:type="spellEnd"/>
            <w:r w:rsidRPr="00D73108">
              <w:t xml:space="preserve">. Zira 07.05.2014 tarihli ve 28993 sayılı </w:t>
            </w:r>
            <w:proofErr w:type="gramStart"/>
            <w:r w:rsidRPr="00D73108">
              <w:t>Resmi</w:t>
            </w:r>
            <w:proofErr w:type="gramEnd"/>
            <w:r w:rsidRPr="00D73108">
              <w:t xml:space="preserve"> </w:t>
            </w:r>
            <w:proofErr w:type="spellStart"/>
            <w:r w:rsidRPr="00D73108">
              <w:t>Gazete’de</w:t>
            </w:r>
            <w:proofErr w:type="spellEnd"/>
            <w:r w:rsidRPr="00D73108">
              <w:t xml:space="preserve"> yayınlanan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w:t>
            </w:r>
            <w:proofErr w:type="spellStart"/>
            <w:r w:rsidRPr="00D73108">
              <w:t>Önlisans-Lisans</w:t>
            </w:r>
            <w:proofErr w:type="spellEnd"/>
            <w:r w:rsidRPr="00D73108">
              <w:t xml:space="preserve"> </w:t>
            </w:r>
            <w:proofErr w:type="spellStart"/>
            <w:r w:rsidRPr="00D73108">
              <w:t>Eğitim</w:t>
            </w:r>
            <w:proofErr w:type="spellEnd"/>
            <w:r w:rsidRPr="00D73108">
              <w:t xml:space="preserve"> </w:t>
            </w:r>
            <w:proofErr w:type="spellStart"/>
            <w:r w:rsidRPr="00D73108">
              <w:t>Öğretim</w:t>
            </w:r>
            <w:proofErr w:type="spellEnd"/>
            <w:r w:rsidRPr="00D73108">
              <w:t xml:space="preserve"> ve Sınav </w:t>
            </w:r>
            <w:proofErr w:type="spellStart"/>
            <w:r w:rsidRPr="00D73108">
              <w:t>Yönetmeliği’nin</w:t>
            </w:r>
            <w:proofErr w:type="spellEnd"/>
            <w:r w:rsidRPr="00D73108">
              <w:t xml:space="preserve"> 38. ve 39. maddelerine istinaden bu programdan mezun olabilmek </w:t>
            </w:r>
            <w:proofErr w:type="spellStart"/>
            <w:r w:rsidRPr="00D73108">
              <w:t>için</w:t>
            </w:r>
            <w:proofErr w:type="spellEnd"/>
            <w:r w:rsidRPr="00D73108">
              <w:t xml:space="preserve"> </w:t>
            </w:r>
            <w:proofErr w:type="spellStart"/>
            <w:r w:rsidRPr="00D73108">
              <w:t>öğrencilerin</w:t>
            </w:r>
            <w:proofErr w:type="spellEnd"/>
            <w:r w:rsidRPr="00D73108">
              <w:t xml:space="preserve"> </w:t>
            </w:r>
            <w:proofErr w:type="spellStart"/>
            <w:r w:rsidRPr="00D73108">
              <w:t>öğretim</w:t>
            </w:r>
            <w:proofErr w:type="spellEnd"/>
            <w:r w:rsidRPr="00D73108">
              <w:t xml:space="preserve"> programındaki </w:t>
            </w:r>
            <w:proofErr w:type="spellStart"/>
            <w:r w:rsidRPr="00D73108">
              <w:t>tüm</w:t>
            </w:r>
            <w:proofErr w:type="spellEnd"/>
            <w:r w:rsidRPr="00D73108">
              <w:t xml:space="preserve"> derslerden 4.00 </w:t>
            </w:r>
            <w:proofErr w:type="spellStart"/>
            <w:r w:rsidRPr="00D73108">
              <w:t>üzerinden</w:t>
            </w:r>
            <w:proofErr w:type="spellEnd"/>
            <w:r w:rsidRPr="00D73108">
              <w:t xml:space="preserve"> en az 2.00 Genel Not Ortalamasına sahip olmaları gerekmektedir. Ayrıca her bir kredili dersten en az DD veya </w:t>
            </w:r>
            <w:proofErr w:type="spellStart"/>
            <w:r w:rsidRPr="00D73108">
              <w:t>üzeri</w:t>
            </w:r>
            <w:proofErr w:type="spellEnd"/>
            <w:r w:rsidRPr="00D73108">
              <w:t xml:space="preserve"> not </w:t>
            </w:r>
            <w:proofErr w:type="spellStart"/>
            <w:r w:rsidRPr="00D73108">
              <w:t>almıs</w:t>
            </w:r>
            <w:proofErr w:type="spellEnd"/>
            <w:r w:rsidRPr="00D73108">
              <w:t xml:space="preserve">̧ olmaları, her bir kredisiz dersten YE notu </w:t>
            </w:r>
            <w:proofErr w:type="spellStart"/>
            <w:r w:rsidRPr="00D73108">
              <w:t>almıs</w:t>
            </w:r>
            <w:proofErr w:type="spellEnd"/>
            <w:r w:rsidRPr="00D73108">
              <w:t xml:space="preserve">̧ olmaları ile zorunlu ve </w:t>
            </w:r>
            <w:proofErr w:type="spellStart"/>
            <w:r w:rsidRPr="00D73108">
              <w:t>seçimlik</w:t>
            </w:r>
            <w:proofErr w:type="spellEnd"/>
            <w:r w:rsidRPr="00D73108">
              <w:t xml:space="preserve"> </w:t>
            </w:r>
            <w:proofErr w:type="spellStart"/>
            <w:r w:rsidRPr="00D73108">
              <w:t>tüm</w:t>
            </w:r>
            <w:proofErr w:type="spellEnd"/>
            <w:r w:rsidRPr="00D73108">
              <w:t xml:space="preserve"> derslerin AKTS kredisi toplamının 240 AKTS olup, Öğretmenlik Uygulaması dersinde stajlarını </w:t>
            </w:r>
            <w:proofErr w:type="spellStart"/>
            <w:r w:rsidRPr="00D73108">
              <w:t>tamamlams</w:t>
            </w:r>
            <w:proofErr w:type="spellEnd"/>
            <w:r w:rsidRPr="00D73108">
              <w:t xml:space="preserve">̧ olmaları zorunludur. </w:t>
            </w:r>
            <w:proofErr w:type="spellStart"/>
            <w:r w:rsidRPr="00D73108">
              <w:t>Öğrenim</w:t>
            </w:r>
            <w:proofErr w:type="spellEnd"/>
            <w:r w:rsidRPr="00D73108">
              <w:t xml:space="preserve"> programlarını </w:t>
            </w:r>
            <w:proofErr w:type="spellStart"/>
            <w:r w:rsidRPr="00D73108">
              <w:t>başarı</w:t>
            </w:r>
            <w:proofErr w:type="spellEnd"/>
            <w:r w:rsidRPr="00D73108">
              <w:t xml:space="preserve"> ile tamamlayan </w:t>
            </w:r>
            <w:proofErr w:type="spellStart"/>
            <w:r w:rsidRPr="00D73108">
              <w:t>öğrencilere</w:t>
            </w:r>
            <w:proofErr w:type="spellEnd"/>
            <w:r w:rsidRPr="00D73108">
              <w:t xml:space="preserve">, programın tamamlanmasını takip eden sınav </w:t>
            </w:r>
            <w:proofErr w:type="spellStart"/>
            <w:r w:rsidRPr="00D73108">
              <w:t>dönemi</w:t>
            </w:r>
            <w:proofErr w:type="spellEnd"/>
            <w:r w:rsidRPr="00D73108">
              <w:t xml:space="preserve"> sonunda diplomaları verilmektedir. Her bir program </w:t>
            </w:r>
            <w:proofErr w:type="spellStart"/>
            <w:r w:rsidRPr="00D73108">
              <w:t>çıktısı</w:t>
            </w:r>
            <w:proofErr w:type="spellEnd"/>
            <w:r w:rsidRPr="00D73108">
              <w:t xml:space="preserve"> </w:t>
            </w:r>
            <w:proofErr w:type="spellStart"/>
            <w:r w:rsidRPr="00D73108">
              <w:t>için</w:t>
            </w:r>
            <w:proofErr w:type="spellEnd"/>
            <w:r w:rsidRPr="00D73108">
              <w:t xml:space="preserve"> ayrı ayrı olmak </w:t>
            </w:r>
            <w:proofErr w:type="spellStart"/>
            <w:r w:rsidRPr="00D73108">
              <w:t>üzere</w:t>
            </w:r>
            <w:proofErr w:type="spellEnd"/>
            <w:r w:rsidRPr="00D73108">
              <w:t xml:space="preserve">, mezuniyet </w:t>
            </w:r>
            <w:proofErr w:type="spellStart"/>
            <w:r w:rsidRPr="00D73108">
              <w:t>aşamasına</w:t>
            </w:r>
            <w:proofErr w:type="spellEnd"/>
            <w:r w:rsidRPr="00D73108">
              <w:t xml:space="preserve"> </w:t>
            </w:r>
            <w:proofErr w:type="spellStart"/>
            <w:r w:rsidRPr="00D73108">
              <w:t>gelmis</w:t>
            </w:r>
            <w:proofErr w:type="spellEnd"/>
            <w:r w:rsidRPr="00D73108">
              <w:t xml:space="preserve">̧ </w:t>
            </w:r>
            <w:proofErr w:type="spellStart"/>
            <w:r w:rsidRPr="00D73108">
              <w:t>öğrencilerin</w:t>
            </w:r>
            <w:proofErr w:type="spellEnd"/>
            <w:r w:rsidRPr="00D73108">
              <w:t xml:space="preserve"> o program </w:t>
            </w:r>
            <w:proofErr w:type="spellStart"/>
            <w:r w:rsidRPr="00D73108">
              <w:t>çıktısına</w:t>
            </w:r>
            <w:proofErr w:type="spellEnd"/>
            <w:r w:rsidRPr="00D73108">
              <w:t xml:space="preserve"> hangi konuda ne </w:t>
            </w:r>
            <w:proofErr w:type="spellStart"/>
            <w:r w:rsidRPr="00D73108">
              <w:t>düzeyde</w:t>
            </w:r>
            <w:proofErr w:type="spellEnd"/>
            <w:r w:rsidRPr="00D73108">
              <w:t xml:space="preserve"> </w:t>
            </w:r>
            <w:proofErr w:type="spellStart"/>
            <w:r w:rsidRPr="00D73108">
              <w:t>ulaştıklarına</w:t>
            </w:r>
            <w:proofErr w:type="spellEnd"/>
            <w:r w:rsidRPr="00D73108">
              <w:t xml:space="preserve"> dair ilgili kanıtlar da detaylı olarak </w:t>
            </w:r>
            <w:proofErr w:type="spellStart"/>
            <w:r w:rsidRPr="00D73108">
              <w:t>açıklanarak</w:t>
            </w:r>
            <w:proofErr w:type="spellEnd"/>
            <w:r w:rsidRPr="00D73108">
              <w:t xml:space="preserve"> ekte bilgilerinize </w:t>
            </w:r>
            <w:proofErr w:type="spellStart"/>
            <w:r w:rsidRPr="00D73108">
              <w:t>sunulmuştur</w:t>
            </w:r>
            <w:proofErr w:type="spellEnd"/>
            <w:r w:rsidRPr="00D73108">
              <w:t xml:space="preserve">. </w:t>
            </w:r>
          </w:p>
          <w:p w14:paraId="27177F1A"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17EE859C" w14:textId="77777777" w:rsidTr="00C53E17">
        <w:tc>
          <w:tcPr>
            <w:tcW w:w="9062" w:type="dxa"/>
            <w:gridSpan w:val="2"/>
          </w:tcPr>
          <w:p w14:paraId="32C9353A"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C0BB368" w14:textId="6D827B24" w:rsidR="00146E30" w:rsidRPr="00890EE9" w:rsidRDefault="0054227A" w:rsidP="00C53E17">
            <w:pPr>
              <w:jc w:val="both"/>
              <w:rPr>
                <w:rFonts w:ascii="Times New Roman" w:hAnsi="Times New Roman" w:cs="Times New Roman"/>
                <w:color w:val="000000" w:themeColor="text1"/>
                <w:sz w:val="24"/>
                <w:szCs w:val="24"/>
              </w:rPr>
            </w:pPr>
            <w:r w:rsidRPr="00D73108">
              <w:rPr>
                <w:bCs/>
              </w:rPr>
              <w:t>https://ubys.comu.edu.tr/AIS/OutcomeBasedLearning/Home/Index?id=6187</w:t>
            </w:r>
          </w:p>
        </w:tc>
      </w:tr>
      <w:tr w:rsidR="00C53E17" w:rsidRPr="00890EE9" w14:paraId="39D686BB" w14:textId="77777777" w:rsidTr="00C53E17">
        <w:tc>
          <w:tcPr>
            <w:tcW w:w="1413" w:type="dxa"/>
          </w:tcPr>
          <w:p w14:paraId="348869A5"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049ACB7"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5573D726" w14:textId="741F3D60"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811B195"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75FB9975" w14:textId="77777777" w:rsidR="00146E30" w:rsidRPr="00890EE9" w:rsidRDefault="00146E30" w:rsidP="00C53E17">
      <w:pPr>
        <w:jc w:val="both"/>
        <w:rPr>
          <w:rFonts w:ascii="Times New Roman" w:hAnsi="Times New Roman" w:cs="Times New Roman"/>
          <w:color w:val="000000" w:themeColor="text1"/>
          <w:sz w:val="24"/>
          <w:szCs w:val="24"/>
        </w:rPr>
      </w:pPr>
    </w:p>
    <w:p w14:paraId="503B226D" w14:textId="77777777" w:rsidR="00146E30" w:rsidRPr="00890EE9" w:rsidRDefault="00146E30" w:rsidP="00FA70E8">
      <w:pPr>
        <w:pStyle w:val="Heading1"/>
        <w:rPr>
          <w:rFonts w:ascii="Times New Roman" w:hAnsi="Times New Roman" w:cs="Times New Roman"/>
          <w:b/>
          <w:color w:val="000000" w:themeColor="text1"/>
          <w:sz w:val="24"/>
          <w:szCs w:val="24"/>
          <w:shd w:val="clear" w:color="auto" w:fill="FFFFFF"/>
        </w:rPr>
      </w:pPr>
      <w:bookmarkStart w:id="30"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30"/>
    </w:p>
    <w:p w14:paraId="07A4926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eGrid"/>
        <w:tblW w:w="0" w:type="auto"/>
        <w:tblLook w:val="04A0" w:firstRow="1" w:lastRow="0" w:firstColumn="1" w:lastColumn="0" w:noHBand="0" w:noVBand="1"/>
      </w:tblPr>
      <w:tblGrid>
        <w:gridCol w:w="1413"/>
        <w:gridCol w:w="7649"/>
      </w:tblGrid>
      <w:tr w:rsidR="00C53E17" w:rsidRPr="00890EE9" w14:paraId="4A28C1EF" w14:textId="77777777" w:rsidTr="00C53E17">
        <w:tc>
          <w:tcPr>
            <w:tcW w:w="9062" w:type="dxa"/>
            <w:gridSpan w:val="2"/>
          </w:tcPr>
          <w:p w14:paraId="4F924FD7" w14:textId="77777777" w:rsidR="00146E30" w:rsidRPr="00890EE9" w:rsidRDefault="00146E30" w:rsidP="00C53E17">
            <w:pPr>
              <w:jc w:val="both"/>
              <w:rPr>
                <w:rFonts w:ascii="Times New Roman" w:hAnsi="Times New Roman" w:cs="Times New Roman"/>
                <w:color w:val="000000" w:themeColor="text1"/>
                <w:sz w:val="24"/>
                <w:szCs w:val="24"/>
              </w:rPr>
            </w:pPr>
          </w:p>
          <w:p w14:paraId="0DA053A1" w14:textId="77777777" w:rsidR="0054227A" w:rsidRPr="00D73108" w:rsidRDefault="0054227A" w:rsidP="0054227A">
            <w:pPr>
              <w:pStyle w:val="Heading2"/>
              <w:spacing w:line="360" w:lineRule="auto"/>
              <w:jc w:val="both"/>
            </w:pPr>
            <w:bookmarkStart w:id="31" w:name="_Toc82724022"/>
            <w:r w:rsidRPr="00D73108">
              <w:t>Ölçme ve Değerlendirme Sonuçlarının Sürekli İyileştirmeye Yönelik Kullanımı</w:t>
            </w:r>
            <w:bookmarkEnd w:id="31"/>
          </w:p>
          <w:p w14:paraId="51E49B5B" w14:textId="3A4FDE73" w:rsidR="00146E30" w:rsidRPr="0054227A" w:rsidRDefault="0054227A" w:rsidP="0054227A">
            <w:pPr>
              <w:pStyle w:val="NormalWeb"/>
              <w:spacing w:line="360" w:lineRule="auto"/>
              <w:ind w:firstLine="720"/>
              <w:jc w:val="both"/>
            </w:pPr>
            <w:r w:rsidRPr="00D73108">
              <w:t xml:space="preserve">Programın SWOT ve PÜKO Analizi henüz yapılmamış olup ilgili analizlerle ilgili komisyon programımız tarafından kurulmuştur. COVID-19 salgını yüzünden sağlıklı veri alınamamıştır. Bu sebeple ilgili analizler </w:t>
            </w:r>
            <w:r>
              <w:t>gelecek dönemlerde yapılacaktır.</w:t>
            </w:r>
          </w:p>
        </w:tc>
      </w:tr>
      <w:tr w:rsidR="00146E30" w:rsidRPr="00890EE9" w14:paraId="48313C20" w14:textId="77777777" w:rsidTr="00C53E17">
        <w:tc>
          <w:tcPr>
            <w:tcW w:w="9062" w:type="dxa"/>
            <w:gridSpan w:val="2"/>
          </w:tcPr>
          <w:p w14:paraId="18A4B96E"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5CE3D4D" w14:textId="77777777" w:rsidR="0054227A" w:rsidRPr="00D73108" w:rsidRDefault="0054227A" w:rsidP="0054227A">
            <w:pPr>
              <w:pStyle w:val="BodyText"/>
              <w:spacing w:line="360" w:lineRule="auto"/>
              <w:jc w:val="both"/>
              <w:rPr>
                <w:bCs/>
              </w:rPr>
            </w:pPr>
            <w:r w:rsidRPr="00D73108">
              <w:rPr>
                <w:bCs/>
              </w:rPr>
              <w:t>https://ubys.comu.edu.tr/AIS/OutcomeBasedLearning/Home/Index?id=6187</w:t>
            </w:r>
          </w:p>
          <w:p w14:paraId="44127CED" w14:textId="77777777" w:rsidR="0054227A" w:rsidRPr="00D73108" w:rsidRDefault="0054227A" w:rsidP="0054227A">
            <w:pPr>
              <w:spacing w:line="360" w:lineRule="auto"/>
              <w:jc w:val="both"/>
            </w:pPr>
            <w:r w:rsidRPr="00D73108">
              <w:t>http://egitim.comu.edu.tr/ef-kalite-guvencesi/efdad-belgeler-ve-formlar.html</w:t>
            </w:r>
          </w:p>
          <w:p w14:paraId="14C71DC8" w14:textId="77777777" w:rsidR="0054227A" w:rsidRPr="00890EE9" w:rsidRDefault="0054227A" w:rsidP="00C53E17">
            <w:pPr>
              <w:jc w:val="both"/>
              <w:rPr>
                <w:rFonts w:ascii="Times New Roman" w:hAnsi="Times New Roman" w:cs="Times New Roman"/>
                <w:b/>
                <w:color w:val="000000" w:themeColor="text1"/>
                <w:sz w:val="24"/>
                <w:szCs w:val="24"/>
              </w:rPr>
            </w:pPr>
          </w:p>
          <w:p w14:paraId="026A6F01"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06F3DB37" w14:textId="77777777" w:rsidTr="00C53E17">
        <w:tc>
          <w:tcPr>
            <w:tcW w:w="1413" w:type="dxa"/>
          </w:tcPr>
          <w:p w14:paraId="23DC6B6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A10F561"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57A27576" w14:textId="0B105711"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E8106F0"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42D7F08" w14:textId="77777777" w:rsidR="00146E30" w:rsidRPr="00890EE9" w:rsidRDefault="00146E30" w:rsidP="00C53E17">
      <w:pPr>
        <w:jc w:val="both"/>
        <w:rPr>
          <w:rFonts w:ascii="Times New Roman" w:hAnsi="Times New Roman" w:cs="Times New Roman"/>
          <w:color w:val="000000" w:themeColor="text1"/>
          <w:sz w:val="24"/>
          <w:szCs w:val="24"/>
        </w:rPr>
      </w:pPr>
    </w:p>
    <w:p w14:paraId="706F3CA1"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eGrid"/>
        <w:tblW w:w="0" w:type="auto"/>
        <w:tblLook w:val="04A0" w:firstRow="1" w:lastRow="0" w:firstColumn="1" w:lastColumn="0" w:noHBand="0" w:noVBand="1"/>
      </w:tblPr>
      <w:tblGrid>
        <w:gridCol w:w="2124"/>
        <w:gridCol w:w="6938"/>
      </w:tblGrid>
      <w:tr w:rsidR="00C53E17" w:rsidRPr="00890EE9" w14:paraId="61BF7A4F" w14:textId="77777777" w:rsidTr="00C53E17">
        <w:tc>
          <w:tcPr>
            <w:tcW w:w="9062" w:type="dxa"/>
            <w:gridSpan w:val="2"/>
          </w:tcPr>
          <w:p w14:paraId="7675EDD0" w14:textId="77777777" w:rsidR="00146E30" w:rsidRPr="00890EE9" w:rsidRDefault="00146E30" w:rsidP="00C53E17">
            <w:pPr>
              <w:jc w:val="both"/>
              <w:rPr>
                <w:rFonts w:ascii="Times New Roman" w:hAnsi="Times New Roman" w:cs="Times New Roman"/>
                <w:color w:val="000000" w:themeColor="text1"/>
                <w:sz w:val="24"/>
                <w:szCs w:val="24"/>
              </w:rPr>
            </w:pPr>
          </w:p>
          <w:p w14:paraId="07A60488" w14:textId="77777777" w:rsidR="0054227A" w:rsidRPr="00D73108" w:rsidRDefault="0054227A" w:rsidP="0054227A">
            <w:pPr>
              <w:pStyle w:val="Heading2"/>
              <w:spacing w:line="360" w:lineRule="auto"/>
              <w:jc w:val="both"/>
            </w:pPr>
            <w:bookmarkStart w:id="32" w:name="_Toc82724023"/>
            <w:r w:rsidRPr="00D73108">
              <w:t>Somut Verilere Dayalı Sürekli İyileştirme</w:t>
            </w:r>
            <w:r w:rsidRPr="00D73108">
              <w:rPr>
                <w:spacing w:val="2"/>
              </w:rPr>
              <w:t xml:space="preserve"> </w:t>
            </w:r>
            <w:r w:rsidRPr="00D73108">
              <w:t>Çalışmaları</w:t>
            </w:r>
            <w:bookmarkEnd w:id="32"/>
          </w:p>
          <w:p w14:paraId="070892ED" w14:textId="77777777" w:rsidR="0054227A" w:rsidRPr="00D73108" w:rsidRDefault="0054227A" w:rsidP="0054227A">
            <w:pPr>
              <w:spacing w:before="63" w:line="360" w:lineRule="auto"/>
              <w:ind w:right="713" w:firstLine="720"/>
              <w:jc w:val="both"/>
              <w:rPr>
                <w:bCs/>
              </w:rPr>
            </w:pPr>
            <w:r w:rsidRPr="00D73108">
              <w:rPr>
                <w:bCs/>
              </w:rPr>
              <w:t xml:space="preserve">Matematik ve Fen Bilimleri Eğitimi Bölümü olarak 2018-2022 yıllarını kapsayan stratejik plan aşağıda verilmiştir. Çanakkale </w:t>
            </w:r>
            <w:proofErr w:type="spellStart"/>
            <w:r w:rsidRPr="00D73108">
              <w:rPr>
                <w:bCs/>
              </w:rPr>
              <w:t>Onsekiz</w:t>
            </w:r>
            <w:proofErr w:type="spellEnd"/>
            <w:r w:rsidRPr="00D73108">
              <w:rPr>
                <w:bCs/>
              </w:rPr>
              <w:t xml:space="preserve"> Mart Üniversitesinin 2020-2025 stratejik planını dikkate alarak programımız 2020-2025 yılları için de stratejik plan hazırlamaya başlamıştır. Bununla ilgili </w:t>
            </w:r>
            <w:proofErr w:type="spellStart"/>
            <w:r w:rsidRPr="00D73108">
              <w:rPr>
                <w:bCs/>
              </w:rPr>
              <w:t>program</w:t>
            </w:r>
            <w:r>
              <w:rPr>
                <w:bCs/>
              </w:rPr>
              <w:t>öz-</w:t>
            </w:r>
            <w:r w:rsidRPr="00D73108">
              <w:rPr>
                <w:bCs/>
              </w:rPr>
              <w:t>ımızda</w:t>
            </w:r>
            <w:proofErr w:type="spellEnd"/>
            <w:r w:rsidRPr="00D73108">
              <w:rPr>
                <w:bCs/>
              </w:rPr>
              <w:t xml:space="preserve"> ilgili komisyon kurulmuş ve çalışmalarına başlamıştır. Öğretim üyelerimizden gerekli veriler toplanmaya başlamıştır. Programımızın güncel stratejik planı kısa bir süre içerisinde hazırlanacaktır.</w:t>
            </w:r>
          </w:p>
          <w:p w14:paraId="6EF94671" w14:textId="77777777" w:rsidR="0054227A" w:rsidRPr="00D73108" w:rsidRDefault="0054227A" w:rsidP="0054227A">
            <w:pPr>
              <w:spacing w:line="360" w:lineRule="auto"/>
              <w:jc w:val="both"/>
              <w:outlineLvl w:val="0"/>
              <w:rPr>
                <w:b/>
              </w:rPr>
            </w:pPr>
          </w:p>
          <w:p w14:paraId="6C104DAA" w14:textId="77777777" w:rsidR="0054227A" w:rsidRPr="00D73108" w:rsidRDefault="0054227A" w:rsidP="0054227A">
            <w:pPr>
              <w:spacing w:line="360" w:lineRule="auto"/>
              <w:jc w:val="center"/>
              <w:outlineLvl w:val="0"/>
              <w:rPr>
                <w:b/>
              </w:rPr>
            </w:pPr>
            <w:bookmarkStart w:id="33" w:name="_Toc82724024"/>
            <w:r w:rsidRPr="00495F04">
              <w:rPr>
                <w:b/>
              </w:rPr>
              <w:t>Matematik ve Fen Bilimleri Eğitimi Bölümünün (2018-2022 Yılları Arasını Kapsayan) Stratejik Planı</w:t>
            </w:r>
            <w:bookmarkEnd w:id="33"/>
          </w:p>
          <w:p w14:paraId="48807342" w14:textId="77777777" w:rsidR="0054227A" w:rsidRPr="00D73108" w:rsidRDefault="0054227A" w:rsidP="0054227A">
            <w:pPr>
              <w:spacing w:line="360" w:lineRule="auto"/>
              <w:jc w:val="both"/>
              <w:rPr>
                <w:b/>
                <w:sz w:val="20"/>
                <w:szCs w:val="20"/>
              </w:rPr>
            </w:pPr>
          </w:p>
          <w:p w14:paraId="02D2989A" w14:textId="77777777" w:rsidR="0054227A" w:rsidRPr="00D73108" w:rsidRDefault="0054227A" w:rsidP="0054227A">
            <w:pPr>
              <w:spacing w:line="360" w:lineRule="auto"/>
              <w:jc w:val="both"/>
              <w:rPr>
                <w:b/>
                <w:sz w:val="20"/>
                <w:szCs w:val="20"/>
              </w:rPr>
            </w:pPr>
            <w:r w:rsidRPr="00D73108">
              <w:rPr>
                <w:b/>
                <w:sz w:val="20"/>
                <w:szCs w:val="20"/>
              </w:rPr>
              <w:t xml:space="preserve">STRATEJİK AMAÇ 1: </w:t>
            </w:r>
            <w:r w:rsidRPr="00D73108">
              <w:rPr>
                <w:sz w:val="20"/>
                <w:szCs w:val="20"/>
              </w:rPr>
              <w:t>Bilimsel, girişimci ve yenilikçi bir üniversite olmak</w:t>
            </w:r>
          </w:p>
          <w:p w14:paraId="6434F574" w14:textId="77777777" w:rsidR="0054227A" w:rsidRPr="00D73108" w:rsidRDefault="0054227A" w:rsidP="0054227A">
            <w:pPr>
              <w:spacing w:line="360" w:lineRule="auto"/>
              <w:jc w:val="both"/>
              <w:rPr>
                <w:sz w:val="20"/>
                <w:szCs w:val="20"/>
              </w:rPr>
            </w:pPr>
            <w:r w:rsidRPr="00D73108">
              <w:rPr>
                <w:b/>
                <w:sz w:val="20"/>
                <w:szCs w:val="20"/>
              </w:rPr>
              <w:t>Stratejik Hedef 1:</w:t>
            </w:r>
            <w:r w:rsidRPr="00D73108">
              <w:rPr>
                <w:sz w:val="20"/>
                <w:szCs w:val="20"/>
              </w:rPr>
              <w:t xml:space="preserve"> </w:t>
            </w:r>
            <w:r w:rsidRPr="00D73108">
              <w:rPr>
                <w:rStyle w:val="A5"/>
                <w:rFonts w:cs="Times New Roman"/>
                <w:bCs/>
                <w:sz w:val="20"/>
                <w:szCs w:val="20"/>
              </w:rPr>
              <w:t>Bilimsel, girişimci ve aynı zamanda yenilikçi çalışmaların geliştirilmesi</w:t>
            </w:r>
          </w:p>
          <w:p w14:paraId="5EB9551B" w14:textId="77777777" w:rsidR="0054227A" w:rsidRPr="00D73108" w:rsidRDefault="0054227A" w:rsidP="0054227A">
            <w:pPr>
              <w:pStyle w:val="Pa2"/>
              <w:spacing w:line="360" w:lineRule="auto"/>
              <w:jc w:val="both"/>
              <w:rPr>
                <w:rStyle w:val="A5"/>
                <w:rFonts w:ascii="Times New Roman" w:hAnsi="Times New Roman" w:cs="Times New Roman"/>
                <w:sz w:val="20"/>
                <w:szCs w:val="20"/>
              </w:rPr>
            </w:pPr>
            <w:r w:rsidRPr="00D73108">
              <w:rPr>
                <w:rStyle w:val="A5"/>
                <w:rFonts w:ascii="Times New Roman" w:hAnsi="Times New Roman" w:cs="Times New Roman"/>
                <w:b/>
                <w:bCs/>
                <w:sz w:val="20"/>
                <w:szCs w:val="20"/>
              </w:rPr>
              <w:lastRenderedPageBreak/>
              <w:t xml:space="preserve">Strateji 1.1. </w:t>
            </w:r>
            <w:r w:rsidRPr="00D73108">
              <w:rPr>
                <w:rFonts w:ascii="Times New Roman" w:hAnsi="Times New Roman" w:cs="Times New Roman"/>
                <w:iCs/>
                <w:sz w:val="20"/>
                <w:szCs w:val="20"/>
              </w:rPr>
              <w:t xml:space="preserve">İnsan kaynağının akademik beceri, nitelik ve etkin araştırma yapabilme kapasitesinin arttırılması </w:t>
            </w:r>
          </w:p>
          <w:p w14:paraId="0702E838" w14:textId="77777777" w:rsidR="0054227A" w:rsidRPr="00D73108" w:rsidRDefault="0054227A" w:rsidP="0054227A">
            <w:pPr>
              <w:pStyle w:val="Pa2"/>
              <w:spacing w:line="360" w:lineRule="auto"/>
              <w:jc w:val="both"/>
              <w:rPr>
                <w:rFonts w:ascii="Times New Roman" w:hAnsi="Times New Roman" w:cs="Times New Roman"/>
                <w:iCs/>
                <w:sz w:val="20"/>
                <w:szCs w:val="20"/>
              </w:rPr>
            </w:pPr>
            <w:r w:rsidRPr="00D73108">
              <w:rPr>
                <w:rStyle w:val="A5"/>
                <w:rFonts w:ascii="Times New Roman" w:hAnsi="Times New Roman" w:cs="Times New Roman"/>
                <w:b/>
                <w:bCs/>
                <w:sz w:val="20"/>
                <w:szCs w:val="20"/>
              </w:rPr>
              <w:t xml:space="preserve">Strateji 1.2. </w:t>
            </w:r>
            <w:r w:rsidRPr="00D73108">
              <w:rPr>
                <w:rFonts w:ascii="Times New Roman" w:hAnsi="Times New Roman" w:cs="Times New Roman"/>
                <w:sz w:val="20"/>
                <w:szCs w:val="20"/>
              </w:rPr>
              <w:t xml:space="preserve">Girişimcilik ve yenilikçilik üzerine eğitim faaliyetleri yapmak </w:t>
            </w:r>
          </w:p>
          <w:p w14:paraId="1593660B" w14:textId="77777777" w:rsidR="0054227A" w:rsidRPr="00D73108" w:rsidRDefault="0054227A" w:rsidP="0054227A">
            <w:pPr>
              <w:pStyle w:val="Pa2"/>
              <w:spacing w:line="360" w:lineRule="auto"/>
              <w:jc w:val="both"/>
              <w:rPr>
                <w:rFonts w:ascii="Times New Roman" w:hAnsi="Times New Roman" w:cs="Times New Roman"/>
                <w:iCs/>
                <w:sz w:val="20"/>
                <w:szCs w:val="20"/>
              </w:rPr>
            </w:pPr>
            <w:r w:rsidRPr="00D73108">
              <w:rPr>
                <w:rStyle w:val="A5"/>
                <w:rFonts w:ascii="Times New Roman" w:hAnsi="Times New Roman" w:cs="Times New Roman"/>
                <w:b/>
                <w:bCs/>
                <w:sz w:val="20"/>
                <w:szCs w:val="20"/>
              </w:rPr>
              <w:t xml:space="preserve">Strateji 1.5. </w:t>
            </w:r>
            <w:proofErr w:type="spellStart"/>
            <w:r w:rsidRPr="00D73108">
              <w:rPr>
                <w:rFonts w:ascii="Times New Roman" w:hAnsi="Times New Roman" w:cs="Times New Roman"/>
                <w:iCs/>
                <w:sz w:val="20"/>
                <w:szCs w:val="20"/>
              </w:rPr>
              <w:t>ÇOMÜ’nün</w:t>
            </w:r>
            <w:proofErr w:type="spellEnd"/>
            <w:r w:rsidRPr="00D73108">
              <w:rPr>
                <w:rFonts w:ascii="Times New Roman" w:hAnsi="Times New Roman" w:cs="Times New Roman"/>
                <w:iCs/>
                <w:sz w:val="20"/>
                <w:szCs w:val="20"/>
              </w:rPr>
              <w:t xml:space="preserve"> ulusal ve uluslararası gelişiminin sağlanması, niteliğinin arttırılması ve </w:t>
            </w:r>
            <w:proofErr w:type="spellStart"/>
            <w:r w:rsidRPr="00D73108">
              <w:rPr>
                <w:rFonts w:ascii="Times New Roman" w:hAnsi="Times New Roman" w:cs="Times New Roman"/>
                <w:iCs/>
                <w:sz w:val="20"/>
                <w:szCs w:val="20"/>
              </w:rPr>
              <w:t>uluslararasılaşma</w:t>
            </w:r>
            <w:proofErr w:type="spellEnd"/>
            <w:r w:rsidRPr="00D73108">
              <w:rPr>
                <w:rFonts w:ascii="Times New Roman" w:hAnsi="Times New Roman" w:cs="Times New Roman"/>
                <w:iCs/>
                <w:sz w:val="20"/>
                <w:szCs w:val="20"/>
              </w:rPr>
              <w:t xml:space="preserve"> </w:t>
            </w:r>
          </w:p>
          <w:p w14:paraId="52BE623A" w14:textId="77777777" w:rsidR="0054227A" w:rsidRPr="00D73108" w:rsidRDefault="0054227A" w:rsidP="0054227A">
            <w:pPr>
              <w:spacing w:line="360" w:lineRule="auto"/>
              <w:jc w:val="both"/>
            </w:pPr>
          </w:p>
          <w:tbl>
            <w:tblPr>
              <w:tblStyle w:val="TableGrid"/>
              <w:tblW w:w="9776" w:type="dxa"/>
              <w:tblLook w:val="04A0" w:firstRow="1" w:lastRow="0" w:firstColumn="1" w:lastColumn="0" w:noHBand="0" w:noVBand="1"/>
            </w:tblPr>
            <w:tblGrid>
              <w:gridCol w:w="3334"/>
              <w:gridCol w:w="638"/>
              <w:gridCol w:w="638"/>
              <w:gridCol w:w="636"/>
              <w:gridCol w:w="637"/>
              <w:gridCol w:w="636"/>
              <w:gridCol w:w="637"/>
              <w:gridCol w:w="636"/>
              <w:gridCol w:w="637"/>
              <w:gridCol w:w="725"/>
              <w:gridCol w:w="622"/>
            </w:tblGrid>
            <w:tr w:rsidR="0054227A" w:rsidRPr="00D73108" w14:paraId="74458BAC" w14:textId="77777777" w:rsidTr="00EE2BE3">
              <w:trPr>
                <w:trHeight w:val="209"/>
              </w:trPr>
              <w:tc>
                <w:tcPr>
                  <w:tcW w:w="3411" w:type="dxa"/>
                </w:tcPr>
                <w:p w14:paraId="6CCB27AE"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Performans Göstergeleri:</w:t>
                  </w:r>
                </w:p>
              </w:tc>
              <w:tc>
                <w:tcPr>
                  <w:tcW w:w="638" w:type="dxa"/>
                </w:tcPr>
                <w:p w14:paraId="48BE2B88"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2018 H</w:t>
                  </w:r>
                </w:p>
              </w:tc>
              <w:tc>
                <w:tcPr>
                  <w:tcW w:w="638" w:type="dxa"/>
                </w:tcPr>
                <w:p w14:paraId="4298DAD8"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2018 B</w:t>
                  </w:r>
                </w:p>
              </w:tc>
              <w:tc>
                <w:tcPr>
                  <w:tcW w:w="637" w:type="dxa"/>
                </w:tcPr>
                <w:p w14:paraId="7D107385"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2019 H</w:t>
                  </w:r>
                </w:p>
              </w:tc>
              <w:tc>
                <w:tcPr>
                  <w:tcW w:w="638" w:type="dxa"/>
                </w:tcPr>
                <w:p w14:paraId="7B2CBA76"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2019 B</w:t>
                  </w:r>
                </w:p>
              </w:tc>
              <w:tc>
                <w:tcPr>
                  <w:tcW w:w="637" w:type="dxa"/>
                </w:tcPr>
                <w:p w14:paraId="7DFA3886"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2020 H</w:t>
                  </w:r>
                </w:p>
              </w:tc>
              <w:tc>
                <w:tcPr>
                  <w:tcW w:w="638" w:type="dxa"/>
                </w:tcPr>
                <w:p w14:paraId="03577008"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2020 B</w:t>
                  </w:r>
                </w:p>
              </w:tc>
              <w:tc>
                <w:tcPr>
                  <w:tcW w:w="637" w:type="dxa"/>
                </w:tcPr>
                <w:p w14:paraId="4C71A66B"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2021 H</w:t>
                  </w:r>
                </w:p>
              </w:tc>
              <w:tc>
                <w:tcPr>
                  <w:tcW w:w="638" w:type="dxa"/>
                </w:tcPr>
                <w:p w14:paraId="3F0A2399"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2021 B</w:t>
                  </w:r>
                </w:p>
              </w:tc>
              <w:tc>
                <w:tcPr>
                  <w:tcW w:w="729" w:type="dxa"/>
                </w:tcPr>
                <w:p w14:paraId="03047E6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2022</w:t>
                  </w:r>
                  <w:r w:rsidRPr="00D73108">
                    <w:rPr>
                      <w:sz w:val="20"/>
                      <w:szCs w:val="20"/>
                    </w:rPr>
                    <w:t xml:space="preserve"> H</w:t>
                  </w:r>
                </w:p>
              </w:tc>
              <w:tc>
                <w:tcPr>
                  <w:tcW w:w="535" w:type="dxa"/>
                </w:tcPr>
                <w:p w14:paraId="5E72C6E8"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2022 B</w:t>
                  </w:r>
                </w:p>
              </w:tc>
            </w:tr>
            <w:tr w:rsidR="0054227A" w:rsidRPr="00D73108" w14:paraId="04E779DD" w14:textId="77777777" w:rsidTr="00EE2BE3">
              <w:trPr>
                <w:trHeight w:val="243"/>
              </w:trPr>
              <w:tc>
                <w:tcPr>
                  <w:tcW w:w="3411" w:type="dxa"/>
                </w:tcPr>
                <w:p w14:paraId="2B0C2AB7"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 xml:space="preserve">Ulusal ve uluslararası kongre, sempozyum, </w:t>
                  </w:r>
                  <w:proofErr w:type="spellStart"/>
                  <w:r w:rsidRPr="00D73108">
                    <w:rPr>
                      <w:rStyle w:val="A5"/>
                      <w:rFonts w:cs="Times New Roman"/>
                      <w:bCs/>
                      <w:sz w:val="20"/>
                      <w:szCs w:val="20"/>
                    </w:rPr>
                    <w:t>çalıştay</w:t>
                  </w:r>
                  <w:proofErr w:type="spellEnd"/>
                  <w:r w:rsidRPr="00D73108">
                    <w:rPr>
                      <w:rStyle w:val="A5"/>
                      <w:rFonts w:cs="Times New Roman"/>
                      <w:bCs/>
                      <w:sz w:val="20"/>
                      <w:szCs w:val="20"/>
                    </w:rPr>
                    <w:t xml:space="preserve"> sayısı</w:t>
                  </w:r>
                </w:p>
              </w:tc>
              <w:tc>
                <w:tcPr>
                  <w:tcW w:w="638" w:type="dxa"/>
                </w:tcPr>
                <w:p w14:paraId="0CCF713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30</w:t>
                  </w:r>
                </w:p>
              </w:tc>
              <w:tc>
                <w:tcPr>
                  <w:tcW w:w="638" w:type="dxa"/>
                </w:tcPr>
                <w:p w14:paraId="0D382B4C" w14:textId="77777777" w:rsidR="0054227A" w:rsidRPr="00D73108" w:rsidRDefault="0054227A" w:rsidP="0054227A">
                  <w:pPr>
                    <w:spacing w:line="360" w:lineRule="auto"/>
                    <w:jc w:val="both"/>
                    <w:rPr>
                      <w:rStyle w:val="A5"/>
                      <w:rFonts w:cs="Times New Roman"/>
                      <w:bCs/>
                      <w:sz w:val="20"/>
                      <w:szCs w:val="20"/>
                    </w:rPr>
                  </w:pPr>
                </w:p>
              </w:tc>
              <w:tc>
                <w:tcPr>
                  <w:tcW w:w="637" w:type="dxa"/>
                </w:tcPr>
                <w:p w14:paraId="3EE1B8E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31</w:t>
                  </w:r>
                </w:p>
              </w:tc>
              <w:tc>
                <w:tcPr>
                  <w:tcW w:w="638" w:type="dxa"/>
                </w:tcPr>
                <w:p w14:paraId="748076BF" w14:textId="77777777" w:rsidR="0054227A" w:rsidRPr="00D73108" w:rsidRDefault="0054227A" w:rsidP="0054227A">
                  <w:pPr>
                    <w:spacing w:line="360" w:lineRule="auto"/>
                    <w:jc w:val="both"/>
                    <w:rPr>
                      <w:rStyle w:val="A5"/>
                      <w:rFonts w:cs="Times New Roman"/>
                      <w:bCs/>
                      <w:sz w:val="20"/>
                      <w:szCs w:val="20"/>
                    </w:rPr>
                  </w:pPr>
                </w:p>
              </w:tc>
              <w:tc>
                <w:tcPr>
                  <w:tcW w:w="637" w:type="dxa"/>
                </w:tcPr>
                <w:p w14:paraId="7F5879F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31</w:t>
                  </w:r>
                </w:p>
              </w:tc>
              <w:tc>
                <w:tcPr>
                  <w:tcW w:w="638" w:type="dxa"/>
                </w:tcPr>
                <w:p w14:paraId="004CE1D0" w14:textId="77777777" w:rsidR="0054227A" w:rsidRPr="00D73108" w:rsidRDefault="0054227A" w:rsidP="0054227A">
                  <w:pPr>
                    <w:spacing w:line="360" w:lineRule="auto"/>
                    <w:jc w:val="both"/>
                    <w:rPr>
                      <w:rStyle w:val="A5"/>
                      <w:rFonts w:cs="Times New Roman"/>
                      <w:bCs/>
                      <w:sz w:val="20"/>
                      <w:szCs w:val="20"/>
                    </w:rPr>
                  </w:pPr>
                </w:p>
              </w:tc>
              <w:tc>
                <w:tcPr>
                  <w:tcW w:w="637" w:type="dxa"/>
                </w:tcPr>
                <w:p w14:paraId="207FA8A1"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30</w:t>
                  </w:r>
                </w:p>
              </w:tc>
              <w:tc>
                <w:tcPr>
                  <w:tcW w:w="638" w:type="dxa"/>
                </w:tcPr>
                <w:p w14:paraId="5C74E794" w14:textId="77777777" w:rsidR="0054227A" w:rsidRPr="00D73108" w:rsidRDefault="0054227A" w:rsidP="0054227A">
                  <w:pPr>
                    <w:spacing w:line="360" w:lineRule="auto"/>
                    <w:jc w:val="both"/>
                    <w:rPr>
                      <w:rStyle w:val="A5"/>
                      <w:rFonts w:cs="Times New Roman"/>
                      <w:bCs/>
                      <w:sz w:val="20"/>
                      <w:szCs w:val="20"/>
                    </w:rPr>
                  </w:pPr>
                </w:p>
              </w:tc>
              <w:tc>
                <w:tcPr>
                  <w:tcW w:w="729" w:type="dxa"/>
                </w:tcPr>
                <w:p w14:paraId="0BE4FEB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30</w:t>
                  </w:r>
                </w:p>
              </w:tc>
              <w:tc>
                <w:tcPr>
                  <w:tcW w:w="535" w:type="dxa"/>
                </w:tcPr>
                <w:p w14:paraId="6B0DA107"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777D4CE8" w14:textId="77777777" w:rsidTr="00EE2BE3">
              <w:trPr>
                <w:trHeight w:val="216"/>
              </w:trPr>
              <w:tc>
                <w:tcPr>
                  <w:tcW w:w="3411" w:type="dxa"/>
                </w:tcPr>
                <w:p w14:paraId="3F3AD18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Yurtiçi destekli proje sayısı</w:t>
                  </w:r>
                </w:p>
              </w:tc>
              <w:tc>
                <w:tcPr>
                  <w:tcW w:w="638" w:type="dxa"/>
                </w:tcPr>
                <w:p w14:paraId="4E85E5E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4</w:t>
                  </w:r>
                </w:p>
              </w:tc>
              <w:tc>
                <w:tcPr>
                  <w:tcW w:w="638" w:type="dxa"/>
                </w:tcPr>
                <w:p w14:paraId="01D1233D" w14:textId="77777777" w:rsidR="0054227A" w:rsidRPr="00D73108" w:rsidRDefault="0054227A" w:rsidP="0054227A">
                  <w:pPr>
                    <w:spacing w:line="360" w:lineRule="auto"/>
                    <w:jc w:val="both"/>
                    <w:rPr>
                      <w:rStyle w:val="A5"/>
                      <w:rFonts w:cs="Times New Roman"/>
                      <w:bCs/>
                      <w:sz w:val="20"/>
                      <w:szCs w:val="20"/>
                    </w:rPr>
                  </w:pPr>
                </w:p>
              </w:tc>
              <w:tc>
                <w:tcPr>
                  <w:tcW w:w="637" w:type="dxa"/>
                </w:tcPr>
                <w:p w14:paraId="4F41929B"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8</w:t>
                  </w:r>
                </w:p>
              </w:tc>
              <w:tc>
                <w:tcPr>
                  <w:tcW w:w="638" w:type="dxa"/>
                </w:tcPr>
                <w:p w14:paraId="21A22E09" w14:textId="77777777" w:rsidR="0054227A" w:rsidRPr="00D73108" w:rsidRDefault="0054227A" w:rsidP="0054227A">
                  <w:pPr>
                    <w:spacing w:line="360" w:lineRule="auto"/>
                    <w:jc w:val="both"/>
                    <w:rPr>
                      <w:rStyle w:val="A5"/>
                      <w:rFonts w:cs="Times New Roman"/>
                      <w:bCs/>
                      <w:sz w:val="20"/>
                      <w:szCs w:val="20"/>
                    </w:rPr>
                  </w:pPr>
                </w:p>
              </w:tc>
              <w:tc>
                <w:tcPr>
                  <w:tcW w:w="637" w:type="dxa"/>
                </w:tcPr>
                <w:p w14:paraId="65CCE50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12</w:t>
                  </w:r>
                </w:p>
              </w:tc>
              <w:tc>
                <w:tcPr>
                  <w:tcW w:w="638" w:type="dxa"/>
                </w:tcPr>
                <w:p w14:paraId="007C6FD5" w14:textId="77777777" w:rsidR="0054227A" w:rsidRPr="00D73108" w:rsidRDefault="0054227A" w:rsidP="0054227A">
                  <w:pPr>
                    <w:spacing w:line="360" w:lineRule="auto"/>
                    <w:jc w:val="both"/>
                    <w:rPr>
                      <w:rStyle w:val="A5"/>
                      <w:rFonts w:cs="Times New Roman"/>
                      <w:bCs/>
                      <w:sz w:val="20"/>
                      <w:szCs w:val="20"/>
                    </w:rPr>
                  </w:pPr>
                </w:p>
              </w:tc>
              <w:tc>
                <w:tcPr>
                  <w:tcW w:w="637" w:type="dxa"/>
                </w:tcPr>
                <w:p w14:paraId="40DAE9C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13</w:t>
                  </w:r>
                </w:p>
              </w:tc>
              <w:tc>
                <w:tcPr>
                  <w:tcW w:w="638" w:type="dxa"/>
                </w:tcPr>
                <w:p w14:paraId="2946BE33" w14:textId="77777777" w:rsidR="0054227A" w:rsidRPr="00D73108" w:rsidRDefault="0054227A" w:rsidP="0054227A">
                  <w:pPr>
                    <w:spacing w:line="360" w:lineRule="auto"/>
                    <w:jc w:val="both"/>
                    <w:rPr>
                      <w:rStyle w:val="A5"/>
                      <w:rFonts w:cs="Times New Roman"/>
                      <w:bCs/>
                      <w:sz w:val="20"/>
                      <w:szCs w:val="20"/>
                    </w:rPr>
                  </w:pPr>
                </w:p>
              </w:tc>
              <w:tc>
                <w:tcPr>
                  <w:tcW w:w="729" w:type="dxa"/>
                </w:tcPr>
                <w:p w14:paraId="19FB8019"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14</w:t>
                  </w:r>
                </w:p>
              </w:tc>
              <w:tc>
                <w:tcPr>
                  <w:tcW w:w="535" w:type="dxa"/>
                </w:tcPr>
                <w:p w14:paraId="606E0331"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76141FDB" w14:textId="77777777" w:rsidTr="00EE2BE3">
              <w:trPr>
                <w:trHeight w:val="216"/>
              </w:trPr>
              <w:tc>
                <w:tcPr>
                  <w:tcW w:w="3411" w:type="dxa"/>
                </w:tcPr>
                <w:p w14:paraId="1CFC65E2"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Yurtdışı destekli proje sayısı</w:t>
                  </w:r>
                </w:p>
              </w:tc>
              <w:tc>
                <w:tcPr>
                  <w:tcW w:w="638" w:type="dxa"/>
                </w:tcPr>
                <w:p w14:paraId="19DD3D7C"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w:t>
                  </w:r>
                </w:p>
              </w:tc>
              <w:tc>
                <w:tcPr>
                  <w:tcW w:w="638" w:type="dxa"/>
                </w:tcPr>
                <w:p w14:paraId="578C823B" w14:textId="77777777" w:rsidR="0054227A" w:rsidRPr="00D73108" w:rsidRDefault="0054227A" w:rsidP="0054227A">
                  <w:pPr>
                    <w:spacing w:line="360" w:lineRule="auto"/>
                    <w:jc w:val="both"/>
                    <w:rPr>
                      <w:rStyle w:val="A5"/>
                      <w:rFonts w:cs="Times New Roman"/>
                      <w:bCs/>
                      <w:sz w:val="20"/>
                      <w:szCs w:val="20"/>
                    </w:rPr>
                  </w:pPr>
                </w:p>
              </w:tc>
              <w:tc>
                <w:tcPr>
                  <w:tcW w:w="637" w:type="dxa"/>
                </w:tcPr>
                <w:p w14:paraId="446CF68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w:t>
                  </w:r>
                </w:p>
              </w:tc>
              <w:tc>
                <w:tcPr>
                  <w:tcW w:w="638" w:type="dxa"/>
                </w:tcPr>
                <w:p w14:paraId="2339DAB4" w14:textId="77777777" w:rsidR="0054227A" w:rsidRPr="00D73108" w:rsidRDefault="0054227A" w:rsidP="0054227A">
                  <w:pPr>
                    <w:spacing w:line="360" w:lineRule="auto"/>
                    <w:jc w:val="both"/>
                    <w:rPr>
                      <w:rStyle w:val="A5"/>
                      <w:rFonts w:cs="Times New Roman"/>
                      <w:bCs/>
                      <w:sz w:val="20"/>
                      <w:szCs w:val="20"/>
                    </w:rPr>
                  </w:pPr>
                </w:p>
              </w:tc>
              <w:tc>
                <w:tcPr>
                  <w:tcW w:w="637" w:type="dxa"/>
                </w:tcPr>
                <w:p w14:paraId="7D88006E"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4</w:t>
                  </w:r>
                </w:p>
              </w:tc>
              <w:tc>
                <w:tcPr>
                  <w:tcW w:w="638" w:type="dxa"/>
                </w:tcPr>
                <w:p w14:paraId="65858261" w14:textId="77777777" w:rsidR="0054227A" w:rsidRPr="00D73108" w:rsidRDefault="0054227A" w:rsidP="0054227A">
                  <w:pPr>
                    <w:spacing w:line="360" w:lineRule="auto"/>
                    <w:jc w:val="both"/>
                    <w:rPr>
                      <w:rStyle w:val="A5"/>
                      <w:rFonts w:cs="Times New Roman"/>
                      <w:bCs/>
                      <w:sz w:val="20"/>
                      <w:szCs w:val="20"/>
                    </w:rPr>
                  </w:pPr>
                </w:p>
              </w:tc>
              <w:tc>
                <w:tcPr>
                  <w:tcW w:w="637" w:type="dxa"/>
                </w:tcPr>
                <w:p w14:paraId="4DE7BE58"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5</w:t>
                  </w:r>
                </w:p>
              </w:tc>
              <w:tc>
                <w:tcPr>
                  <w:tcW w:w="638" w:type="dxa"/>
                </w:tcPr>
                <w:p w14:paraId="4E7E2084" w14:textId="77777777" w:rsidR="0054227A" w:rsidRPr="00D73108" w:rsidRDefault="0054227A" w:rsidP="0054227A">
                  <w:pPr>
                    <w:spacing w:line="360" w:lineRule="auto"/>
                    <w:jc w:val="both"/>
                    <w:rPr>
                      <w:rStyle w:val="A5"/>
                      <w:rFonts w:cs="Times New Roman"/>
                      <w:bCs/>
                      <w:sz w:val="20"/>
                      <w:szCs w:val="20"/>
                    </w:rPr>
                  </w:pPr>
                </w:p>
              </w:tc>
              <w:tc>
                <w:tcPr>
                  <w:tcW w:w="729" w:type="dxa"/>
                </w:tcPr>
                <w:p w14:paraId="57B24D08"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7</w:t>
                  </w:r>
                </w:p>
              </w:tc>
              <w:tc>
                <w:tcPr>
                  <w:tcW w:w="535" w:type="dxa"/>
                </w:tcPr>
                <w:p w14:paraId="6E420704"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56C7B669" w14:textId="77777777" w:rsidTr="00EE2BE3">
              <w:trPr>
                <w:trHeight w:val="297"/>
              </w:trPr>
              <w:tc>
                <w:tcPr>
                  <w:tcW w:w="3411" w:type="dxa"/>
                </w:tcPr>
                <w:p w14:paraId="7D171B0D" w14:textId="77777777" w:rsidR="0054227A" w:rsidRPr="00D73108" w:rsidRDefault="0054227A" w:rsidP="0054227A">
                  <w:pPr>
                    <w:spacing w:line="360" w:lineRule="auto"/>
                    <w:jc w:val="both"/>
                    <w:rPr>
                      <w:rStyle w:val="A5"/>
                      <w:rFonts w:cs="Times New Roman"/>
                      <w:bCs/>
                      <w:sz w:val="20"/>
                      <w:szCs w:val="20"/>
                    </w:rPr>
                  </w:pPr>
                  <w:proofErr w:type="spellStart"/>
                  <w:r w:rsidRPr="00D73108">
                    <w:rPr>
                      <w:rStyle w:val="A5"/>
                      <w:rFonts w:cs="Times New Roman"/>
                      <w:bCs/>
                      <w:sz w:val="20"/>
                      <w:szCs w:val="20"/>
                    </w:rPr>
                    <w:t>SCI’de</w:t>
                  </w:r>
                  <w:proofErr w:type="spellEnd"/>
                  <w:r w:rsidRPr="00D73108">
                    <w:rPr>
                      <w:rStyle w:val="A5"/>
                      <w:rFonts w:cs="Times New Roman"/>
                      <w:bCs/>
                      <w:sz w:val="20"/>
                      <w:szCs w:val="20"/>
                    </w:rPr>
                    <w:t xml:space="preserve"> yayınlanan makale sayısı</w:t>
                  </w:r>
                </w:p>
              </w:tc>
              <w:tc>
                <w:tcPr>
                  <w:tcW w:w="638" w:type="dxa"/>
                </w:tcPr>
                <w:p w14:paraId="7A75C3B8"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6</w:t>
                  </w:r>
                </w:p>
              </w:tc>
              <w:tc>
                <w:tcPr>
                  <w:tcW w:w="638" w:type="dxa"/>
                </w:tcPr>
                <w:p w14:paraId="12E26FBE" w14:textId="77777777" w:rsidR="0054227A" w:rsidRPr="00D73108" w:rsidRDefault="0054227A" w:rsidP="0054227A">
                  <w:pPr>
                    <w:spacing w:line="360" w:lineRule="auto"/>
                    <w:jc w:val="both"/>
                    <w:rPr>
                      <w:rStyle w:val="A5"/>
                      <w:rFonts w:cs="Times New Roman"/>
                      <w:bCs/>
                      <w:sz w:val="20"/>
                      <w:szCs w:val="20"/>
                    </w:rPr>
                  </w:pPr>
                </w:p>
              </w:tc>
              <w:tc>
                <w:tcPr>
                  <w:tcW w:w="637" w:type="dxa"/>
                </w:tcPr>
                <w:p w14:paraId="13E59648"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13</w:t>
                  </w:r>
                </w:p>
              </w:tc>
              <w:tc>
                <w:tcPr>
                  <w:tcW w:w="638" w:type="dxa"/>
                </w:tcPr>
                <w:p w14:paraId="69C2FBDB" w14:textId="77777777" w:rsidR="0054227A" w:rsidRPr="00D73108" w:rsidRDefault="0054227A" w:rsidP="0054227A">
                  <w:pPr>
                    <w:spacing w:line="360" w:lineRule="auto"/>
                    <w:jc w:val="both"/>
                    <w:rPr>
                      <w:rStyle w:val="A5"/>
                      <w:rFonts w:cs="Times New Roman"/>
                      <w:bCs/>
                      <w:sz w:val="20"/>
                      <w:szCs w:val="20"/>
                    </w:rPr>
                  </w:pPr>
                </w:p>
              </w:tc>
              <w:tc>
                <w:tcPr>
                  <w:tcW w:w="637" w:type="dxa"/>
                </w:tcPr>
                <w:p w14:paraId="7844E722"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14</w:t>
                  </w:r>
                </w:p>
              </w:tc>
              <w:tc>
                <w:tcPr>
                  <w:tcW w:w="638" w:type="dxa"/>
                </w:tcPr>
                <w:p w14:paraId="0663F6BF" w14:textId="77777777" w:rsidR="0054227A" w:rsidRPr="00D73108" w:rsidRDefault="0054227A" w:rsidP="0054227A">
                  <w:pPr>
                    <w:spacing w:line="360" w:lineRule="auto"/>
                    <w:jc w:val="both"/>
                    <w:rPr>
                      <w:rStyle w:val="A5"/>
                      <w:rFonts w:cs="Times New Roman"/>
                      <w:bCs/>
                      <w:sz w:val="20"/>
                      <w:szCs w:val="20"/>
                    </w:rPr>
                  </w:pPr>
                </w:p>
              </w:tc>
              <w:tc>
                <w:tcPr>
                  <w:tcW w:w="637" w:type="dxa"/>
                </w:tcPr>
                <w:p w14:paraId="43FDA65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15</w:t>
                  </w:r>
                </w:p>
              </w:tc>
              <w:tc>
                <w:tcPr>
                  <w:tcW w:w="638" w:type="dxa"/>
                </w:tcPr>
                <w:p w14:paraId="74E4720F" w14:textId="77777777" w:rsidR="0054227A" w:rsidRPr="00D73108" w:rsidRDefault="0054227A" w:rsidP="0054227A">
                  <w:pPr>
                    <w:spacing w:line="360" w:lineRule="auto"/>
                    <w:jc w:val="both"/>
                    <w:rPr>
                      <w:rStyle w:val="A5"/>
                      <w:rFonts w:cs="Times New Roman"/>
                      <w:bCs/>
                      <w:sz w:val="20"/>
                      <w:szCs w:val="20"/>
                    </w:rPr>
                  </w:pPr>
                </w:p>
              </w:tc>
              <w:tc>
                <w:tcPr>
                  <w:tcW w:w="729" w:type="dxa"/>
                </w:tcPr>
                <w:p w14:paraId="7AF8AAB2"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14</w:t>
                  </w:r>
                </w:p>
              </w:tc>
              <w:tc>
                <w:tcPr>
                  <w:tcW w:w="535" w:type="dxa"/>
                </w:tcPr>
                <w:p w14:paraId="30B97B9B"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43886D10" w14:textId="77777777" w:rsidTr="00EE2BE3">
              <w:trPr>
                <w:trHeight w:val="487"/>
              </w:trPr>
              <w:tc>
                <w:tcPr>
                  <w:tcW w:w="3411" w:type="dxa"/>
                </w:tcPr>
                <w:p w14:paraId="46ADB076" w14:textId="77777777" w:rsidR="0054227A" w:rsidRPr="00D73108" w:rsidRDefault="0054227A" w:rsidP="0054227A">
                  <w:pPr>
                    <w:pStyle w:val="Pa5"/>
                    <w:spacing w:after="40" w:line="360" w:lineRule="auto"/>
                    <w:jc w:val="both"/>
                    <w:rPr>
                      <w:rStyle w:val="A5"/>
                      <w:rFonts w:ascii="Times New Roman" w:hAnsi="Times New Roman" w:cs="Times New Roman"/>
                      <w:sz w:val="20"/>
                      <w:szCs w:val="20"/>
                    </w:rPr>
                  </w:pPr>
                  <w:r w:rsidRPr="00D73108">
                    <w:rPr>
                      <w:rStyle w:val="A5"/>
                      <w:rFonts w:ascii="Times New Roman" w:hAnsi="Times New Roman" w:cs="Times New Roman"/>
                      <w:sz w:val="20"/>
                      <w:szCs w:val="20"/>
                    </w:rPr>
                    <w:t>Ulusal veya uluslararası yayınlanan kitaplar ve kitaplardaki bölümlerinin sayısı</w:t>
                  </w:r>
                </w:p>
              </w:tc>
              <w:tc>
                <w:tcPr>
                  <w:tcW w:w="638" w:type="dxa"/>
                </w:tcPr>
                <w:p w14:paraId="1057824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w:t>
                  </w:r>
                </w:p>
              </w:tc>
              <w:tc>
                <w:tcPr>
                  <w:tcW w:w="638" w:type="dxa"/>
                </w:tcPr>
                <w:p w14:paraId="082E78E0" w14:textId="77777777" w:rsidR="0054227A" w:rsidRPr="00D73108" w:rsidRDefault="0054227A" w:rsidP="0054227A">
                  <w:pPr>
                    <w:spacing w:line="360" w:lineRule="auto"/>
                    <w:jc w:val="both"/>
                    <w:rPr>
                      <w:rStyle w:val="A5"/>
                      <w:rFonts w:cs="Times New Roman"/>
                      <w:bCs/>
                      <w:sz w:val="20"/>
                      <w:szCs w:val="20"/>
                    </w:rPr>
                  </w:pPr>
                </w:p>
              </w:tc>
              <w:tc>
                <w:tcPr>
                  <w:tcW w:w="637" w:type="dxa"/>
                </w:tcPr>
                <w:p w14:paraId="79DFE5F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7</w:t>
                  </w:r>
                </w:p>
              </w:tc>
              <w:tc>
                <w:tcPr>
                  <w:tcW w:w="638" w:type="dxa"/>
                </w:tcPr>
                <w:p w14:paraId="1D871918" w14:textId="77777777" w:rsidR="0054227A" w:rsidRPr="00D73108" w:rsidRDefault="0054227A" w:rsidP="0054227A">
                  <w:pPr>
                    <w:spacing w:line="360" w:lineRule="auto"/>
                    <w:jc w:val="both"/>
                    <w:rPr>
                      <w:rStyle w:val="A5"/>
                      <w:rFonts w:cs="Times New Roman"/>
                      <w:bCs/>
                      <w:sz w:val="20"/>
                      <w:szCs w:val="20"/>
                    </w:rPr>
                  </w:pPr>
                </w:p>
              </w:tc>
              <w:tc>
                <w:tcPr>
                  <w:tcW w:w="637" w:type="dxa"/>
                </w:tcPr>
                <w:p w14:paraId="62DA5CB2"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w:t>
                  </w:r>
                </w:p>
              </w:tc>
              <w:tc>
                <w:tcPr>
                  <w:tcW w:w="638" w:type="dxa"/>
                </w:tcPr>
                <w:p w14:paraId="6E231498" w14:textId="77777777" w:rsidR="0054227A" w:rsidRPr="00D73108" w:rsidRDefault="0054227A" w:rsidP="0054227A">
                  <w:pPr>
                    <w:spacing w:line="360" w:lineRule="auto"/>
                    <w:jc w:val="both"/>
                    <w:rPr>
                      <w:rStyle w:val="A5"/>
                      <w:rFonts w:cs="Times New Roman"/>
                      <w:bCs/>
                      <w:sz w:val="20"/>
                      <w:szCs w:val="20"/>
                    </w:rPr>
                  </w:pPr>
                </w:p>
              </w:tc>
              <w:tc>
                <w:tcPr>
                  <w:tcW w:w="637" w:type="dxa"/>
                </w:tcPr>
                <w:p w14:paraId="52D9F5B1"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7</w:t>
                  </w:r>
                </w:p>
              </w:tc>
              <w:tc>
                <w:tcPr>
                  <w:tcW w:w="638" w:type="dxa"/>
                </w:tcPr>
                <w:p w14:paraId="0EB3657D" w14:textId="77777777" w:rsidR="0054227A" w:rsidRPr="00D73108" w:rsidRDefault="0054227A" w:rsidP="0054227A">
                  <w:pPr>
                    <w:spacing w:line="360" w:lineRule="auto"/>
                    <w:jc w:val="both"/>
                    <w:rPr>
                      <w:rStyle w:val="A5"/>
                      <w:rFonts w:cs="Times New Roman"/>
                      <w:bCs/>
                      <w:sz w:val="20"/>
                      <w:szCs w:val="20"/>
                    </w:rPr>
                  </w:pPr>
                </w:p>
              </w:tc>
              <w:tc>
                <w:tcPr>
                  <w:tcW w:w="729" w:type="dxa"/>
                </w:tcPr>
                <w:p w14:paraId="13492C41"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9</w:t>
                  </w:r>
                </w:p>
              </w:tc>
              <w:tc>
                <w:tcPr>
                  <w:tcW w:w="535" w:type="dxa"/>
                </w:tcPr>
                <w:p w14:paraId="793363CB"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0B38EB54" w14:textId="77777777" w:rsidTr="00EE2BE3">
              <w:trPr>
                <w:trHeight w:val="704"/>
              </w:trPr>
              <w:tc>
                <w:tcPr>
                  <w:tcW w:w="3411" w:type="dxa"/>
                </w:tcPr>
                <w:p w14:paraId="63CCE4A3" w14:textId="77777777" w:rsidR="0054227A" w:rsidRPr="00D73108" w:rsidRDefault="0054227A" w:rsidP="0054227A">
                  <w:pPr>
                    <w:pStyle w:val="Pa2"/>
                    <w:spacing w:line="360" w:lineRule="auto"/>
                    <w:jc w:val="both"/>
                    <w:rPr>
                      <w:rFonts w:ascii="Times New Roman" w:hAnsi="Times New Roman" w:cs="Times New Roman"/>
                      <w:sz w:val="20"/>
                      <w:szCs w:val="20"/>
                    </w:rPr>
                  </w:pPr>
                  <w:r w:rsidRPr="00D73108">
                    <w:rPr>
                      <w:rStyle w:val="A17"/>
                      <w:rFonts w:ascii="Times New Roman" w:hAnsi="Times New Roman" w:cs="Times New Roman"/>
                      <w:sz w:val="20"/>
                      <w:szCs w:val="20"/>
                    </w:rPr>
                    <w:t xml:space="preserve">Üniversiteye yeni katılan araştırmacılar için düzenlenen üniversitenin araştırma alt yapısını tanıtan oryantasyon program sayısı </w:t>
                  </w:r>
                </w:p>
              </w:tc>
              <w:tc>
                <w:tcPr>
                  <w:tcW w:w="638" w:type="dxa"/>
                </w:tcPr>
                <w:p w14:paraId="466C3BA6"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w:t>
                  </w:r>
                </w:p>
              </w:tc>
              <w:tc>
                <w:tcPr>
                  <w:tcW w:w="638" w:type="dxa"/>
                </w:tcPr>
                <w:p w14:paraId="41392180" w14:textId="77777777" w:rsidR="0054227A" w:rsidRPr="00D73108" w:rsidRDefault="0054227A" w:rsidP="0054227A">
                  <w:pPr>
                    <w:spacing w:line="360" w:lineRule="auto"/>
                    <w:jc w:val="both"/>
                    <w:rPr>
                      <w:rStyle w:val="A5"/>
                      <w:rFonts w:cs="Times New Roman"/>
                      <w:bCs/>
                      <w:sz w:val="20"/>
                      <w:szCs w:val="20"/>
                    </w:rPr>
                  </w:pPr>
                </w:p>
              </w:tc>
              <w:tc>
                <w:tcPr>
                  <w:tcW w:w="637" w:type="dxa"/>
                </w:tcPr>
                <w:p w14:paraId="47C70F4E"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w:t>
                  </w:r>
                </w:p>
              </w:tc>
              <w:tc>
                <w:tcPr>
                  <w:tcW w:w="638" w:type="dxa"/>
                </w:tcPr>
                <w:p w14:paraId="3AA2FB14" w14:textId="77777777" w:rsidR="0054227A" w:rsidRPr="00D73108" w:rsidRDefault="0054227A" w:rsidP="0054227A">
                  <w:pPr>
                    <w:spacing w:line="360" w:lineRule="auto"/>
                    <w:jc w:val="both"/>
                    <w:rPr>
                      <w:rStyle w:val="A5"/>
                      <w:rFonts w:cs="Times New Roman"/>
                      <w:bCs/>
                      <w:sz w:val="20"/>
                      <w:szCs w:val="20"/>
                    </w:rPr>
                  </w:pPr>
                </w:p>
              </w:tc>
              <w:tc>
                <w:tcPr>
                  <w:tcW w:w="637" w:type="dxa"/>
                </w:tcPr>
                <w:p w14:paraId="1986FCA5"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w:t>
                  </w:r>
                </w:p>
              </w:tc>
              <w:tc>
                <w:tcPr>
                  <w:tcW w:w="638" w:type="dxa"/>
                </w:tcPr>
                <w:p w14:paraId="6A96F944" w14:textId="77777777" w:rsidR="0054227A" w:rsidRPr="00D73108" w:rsidRDefault="0054227A" w:rsidP="0054227A">
                  <w:pPr>
                    <w:spacing w:line="360" w:lineRule="auto"/>
                    <w:jc w:val="both"/>
                    <w:rPr>
                      <w:rStyle w:val="A5"/>
                      <w:rFonts w:cs="Times New Roman"/>
                      <w:bCs/>
                      <w:sz w:val="20"/>
                      <w:szCs w:val="20"/>
                    </w:rPr>
                  </w:pPr>
                </w:p>
              </w:tc>
              <w:tc>
                <w:tcPr>
                  <w:tcW w:w="637" w:type="dxa"/>
                </w:tcPr>
                <w:p w14:paraId="3CE58FC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w:t>
                  </w:r>
                </w:p>
              </w:tc>
              <w:tc>
                <w:tcPr>
                  <w:tcW w:w="638" w:type="dxa"/>
                </w:tcPr>
                <w:p w14:paraId="4DCA8D1B" w14:textId="77777777" w:rsidR="0054227A" w:rsidRPr="00D73108" w:rsidRDefault="0054227A" w:rsidP="0054227A">
                  <w:pPr>
                    <w:spacing w:line="360" w:lineRule="auto"/>
                    <w:jc w:val="both"/>
                    <w:rPr>
                      <w:rStyle w:val="A5"/>
                      <w:rFonts w:cs="Times New Roman"/>
                      <w:bCs/>
                      <w:sz w:val="20"/>
                      <w:szCs w:val="20"/>
                    </w:rPr>
                  </w:pPr>
                </w:p>
              </w:tc>
              <w:tc>
                <w:tcPr>
                  <w:tcW w:w="729" w:type="dxa"/>
                </w:tcPr>
                <w:p w14:paraId="6E941248"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w:t>
                  </w:r>
                </w:p>
              </w:tc>
              <w:tc>
                <w:tcPr>
                  <w:tcW w:w="535" w:type="dxa"/>
                </w:tcPr>
                <w:p w14:paraId="418E4D51"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0EC3E518" w14:textId="77777777" w:rsidTr="00EE2BE3">
              <w:trPr>
                <w:trHeight w:val="460"/>
              </w:trPr>
              <w:tc>
                <w:tcPr>
                  <w:tcW w:w="3411" w:type="dxa"/>
                </w:tcPr>
                <w:p w14:paraId="21A8B342" w14:textId="77777777" w:rsidR="0054227A" w:rsidRPr="00D73108" w:rsidRDefault="0054227A" w:rsidP="0054227A">
                  <w:pPr>
                    <w:pStyle w:val="Pa82"/>
                    <w:spacing w:after="20" w:line="360" w:lineRule="auto"/>
                    <w:jc w:val="both"/>
                    <w:rPr>
                      <w:rStyle w:val="A5"/>
                      <w:rFonts w:ascii="Times New Roman" w:hAnsi="Times New Roman" w:cs="Times New Roman"/>
                      <w:sz w:val="20"/>
                      <w:szCs w:val="20"/>
                    </w:rPr>
                  </w:pPr>
                  <w:r w:rsidRPr="00D73108">
                    <w:rPr>
                      <w:rStyle w:val="A5"/>
                      <w:rFonts w:ascii="Times New Roman" w:hAnsi="Times New Roman" w:cs="Times New Roman"/>
                      <w:sz w:val="20"/>
                      <w:szCs w:val="20"/>
                    </w:rPr>
                    <w:t>Bilim köprüsüne niteliğindeki uluslararası ikili/çoklu projelerin sayısı</w:t>
                  </w:r>
                </w:p>
              </w:tc>
              <w:tc>
                <w:tcPr>
                  <w:tcW w:w="638" w:type="dxa"/>
                </w:tcPr>
                <w:p w14:paraId="5FF1B83A" w14:textId="77777777" w:rsidR="0054227A" w:rsidRPr="00D73108" w:rsidRDefault="0054227A" w:rsidP="0054227A">
                  <w:pPr>
                    <w:spacing w:line="360" w:lineRule="auto"/>
                    <w:jc w:val="both"/>
                    <w:rPr>
                      <w:rStyle w:val="A5"/>
                      <w:rFonts w:cs="Times New Roman"/>
                      <w:b/>
                      <w:bCs/>
                      <w:color w:val="FF0000"/>
                      <w:sz w:val="20"/>
                      <w:szCs w:val="20"/>
                    </w:rPr>
                  </w:pPr>
                </w:p>
              </w:tc>
              <w:tc>
                <w:tcPr>
                  <w:tcW w:w="638" w:type="dxa"/>
                </w:tcPr>
                <w:p w14:paraId="57356D53" w14:textId="77777777" w:rsidR="0054227A" w:rsidRPr="00D73108" w:rsidRDefault="0054227A" w:rsidP="0054227A">
                  <w:pPr>
                    <w:spacing w:line="360" w:lineRule="auto"/>
                    <w:jc w:val="both"/>
                    <w:rPr>
                      <w:rStyle w:val="A5"/>
                      <w:rFonts w:cs="Times New Roman"/>
                      <w:b/>
                      <w:bCs/>
                      <w:color w:val="FF0000"/>
                      <w:sz w:val="20"/>
                      <w:szCs w:val="20"/>
                    </w:rPr>
                  </w:pPr>
                </w:p>
              </w:tc>
              <w:tc>
                <w:tcPr>
                  <w:tcW w:w="637" w:type="dxa"/>
                </w:tcPr>
                <w:p w14:paraId="37AFE457" w14:textId="77777777" w:rsidR="0054227A" w:rsidRPr="00D73108" w:rsidRDefault="0054227A" w:rsidP="0054227A">
                  <w:pPr>
                    <w:spacing w:line="360" w:lineRule="auto"/>
                    <w:jc w:val="both"/>
                    <w:rPr>
                      <w:rStyle w:val="A5"/>
                      <w:rFonts w:cs="Times New Roman"/>
                      <w:b/>
                      <w:bCs/>
                      <w:color w:val="000000" w:themeColor="text1"/>
                      <w:sz w:val="20"/>
                      <w:szCs w:val="20"/>
                    </w:rPr>
                  </w:pPr>
                  <w:r w:rsidRPr="00D73108">
                    <w:rPr>
                      <w:rStyle w:val="A5"/>
                      <w:rFonts w:cs="Times New Roman"/>
                      <w:b/>
                      <w:bCs/>
                      <w:color w:val="000000" w:themeColor="text1"/>
                      <w:sz w:val="20"/>
                      <w:szCs w:val="20"/>
                    </w:rPr>
                    <w:t>1</w:t>
                  </w:r>
                </w:p>
              </w:tc>
              <w:tc>
                <w:tcPr>
                  <w:tcW w:w="638" w:type="dxa"/>
                </w:tcPr>
                <w:p w14:paraId="71D7B99D" w14:textId="77777777" w:rsidR="0054227A" w:rsidRPr="00D73108" w:rsidRDefault="0054227A" w:rsidP="0054227A">
                  <w:pPr>
                    <w:spacing w:line="360" w:lineRule="auto"/>
                    <w:jc w:val="both"/>
                    <w:rPr>
                      <w:rStyle w:val="A5"/>
                      <w:rFonts w:cs="Times New Roman"/>
                      <w:b/>
                      <w:bCs/>
                      <w:color w:val="000000" w:themeColor="text1"/>
                      <w:sz w:val="20"/>
                      <w:szCs w:val="20"/>
                    </w:rPr>
                  </w:pPr>
                </w:p>
              </w:tc>
              <w:tc>
                <w:tcPr>
                  <w:tcW w:w="637" w:type="dxa"/>
                </w:tcPr>
                <w:p w14:paraId="7BF8BE55" w14:textId="77777777" w:rsidR="0054227A" w:rsidRPr="00D73108" w:rsidRDefault="0054227A" w:rsidP="0054227A">
                  <w:pPr>
                    <w:spacing w:line="360" w:lineRule="auto"/>
                    <w:jc w:val="both"/>
                    <w:rPr>
                      <w:rStyle w:val="A5"/>
                      <w:rFonts w:cs="Times New Roman"/>
                      <w:b/>
                      <w:bCs/>
                      <w:color w:val="000000" w:themeColor="text1"/>
                      <w:sz w:val="20"/>
                      <w:szCs w:val="20"/>
                    </w:rPr>
                  </w:pPr>
                  <w:r w:rsidRPr="00D73108">
                    <w:rPr>
                      <w:rStyle w:val="A5"/>
                      <w:rFonts w:cs="Times New Roman"/>
                      <w:b/>
                      <w:bCs/>
                      <w:color w:val="000000" w:themeColor="text1"/>
                      <w:sz w:val="20"/>
                      <w:szCs w:val="20"/>
                    </w:rPr>
                    <w:t>1</w:t>
                  </w:r>
                </w:p>
              </w:tc>
              <w:tc>
                <w:tcPr>
                  <w:tcW w:w="638" w:type="dxa"/>
                </w:tcPr>
                <w:p w14:paraId="10AABE4A" w14:textId="77777777" w:rsidR="0054227A" w:rsidRPr="00D73108" w:rsidRDefault="0054227A" w:rsidP="0054227A">
                  <w:pPr>
                    <w:spacing w:line="360" w:lineRule="auto"/>
                    <w:jc w:val="both"/>
                    <w:rPr>
                      <w:rStyle w:val="A5"/>
                      <w:rFonts w:cs="Times New Roman"/>
                      <w:b/>
                      <w:bCs/>
                      <w:color w:val="000000" w:themeColor="text1"/>
                      <w:sz w:val="20"/>
                      <w:szCs w:val="20"/>
                    </w:rPr>
                  </w:pPr>
                </w:p>
              </w:tc>
              <w:tc>
                <w:tcPr>
                  <w:tcW w:w="637" w:type="dxa"/>
                </w:tcPr>
                <w:p w14:paraId="0152D6A8" w14:textId="77777777" w:rsidR="0054227A" w:rsidRPr="00D73108" w:rsidRDefault="0054227A" w:rsidP="0054227A">
                  <w:pPr>
                    <w:spacing w:line="360" w:lineRule="auto"/>
                    <w:jc w:val="both"/>
                    <w:rPr>
                      <w:rStyle w:val="A5"/>
                      <w:rFonts w:cs="Times New Roman"/>
                      <w:b/>
                      <w:bCs/>
                      <w:color w:val="000000" w:themeColor="text1"/>
                      <w:sz w:val="20"/>
                      <w:szCs w:val="20"/>
                    </w:rPr>
                  </w:pPr>
                  <w:r w:rsidRPr="00D73108">
                    <w:rPr>
                      <w:rStyle w:val="A5"/>
                      <w:rFonts w:cs="Times New Roman"/>
                      <w:b/>
                      <w:bCs/>
                      <w:color w:val="000000" w:themeColor="text1"/>
                      <w:sz w:val="20"/>
                      <w:szCs w:val="20"/>
                    </w:rPr>
                    <w:t>1</w:t>
                  </w:r>
                </w:p>
              </w:tc>
              <w:tc>
                <w:tcPr>
                  <w:tcW w:w="638" w:type="dxa"/>
                </w:tcPr>
                <w:p w14:paraId="6201A03B" w14:textId="77777777" w:rsidR="0054227A" w:rsidRPr="00D73108" w:rsidRDefault="0054227A" w:rsidP="0054227A">
                  <w:pPr>
                    <w:spacing w:line="360" w:lineRule="auto"/>
                    <w:jc w:val="both"/>
                    <w:rPr>
                      <w:rStyle w:val="A5"/>
                      <w:rFonts w:cs="Times New Roman"/>
                      <w:b/>
                      <w:bCs/>
                      <w:color w:val="000000" w:themeColor="text1"/>
                      <w:sz w:val="20"/>
                      <w:szCs w:val="20"/>
                    </w:rPr>
                  </w:pPr>
                </w:p>
              </w:tc>
              <w:tc>
                <w:tcPr>
                  <w:tcW w:w="729" w:type="dxa"/>
                </w:tcPr>
                <w:p w14:paraId="736CCFEC" w14:textId="77777777" w:rsidR="0054227A" w:rsidRPr="00D73108" w:rsidRDefault="0054227A" w:rsidP="0054227A">
                  <w:pPr>
                    <w:spacing w:line="360" w:lineRule="auto"/>
                    <w:jc w:val="both"/>
                    <w:rPr>
                      <w:rStyle w:val="A5"/>
                      <w:rFonts w:cs="Times New Roman"/>
                      <w:b/>
                      <w:bCs/>
                      <w:color w:val="000000" w:themeColor="text1"/>
                      <w:sz w:val="20"/>
                      <w:szCs w:val="20"/>
                    </w:rPr>
                  </w:pPr>
                  <w:r w:rsidRPr="00D73108">
                    <w:rPr>
                      <w:rStyle w:val="A5"/>
                      <w:rFonts w:cs="Times New Roman"/>
                      <w:b/>
                      <w:bCs/>
                      <w:color w:val="000000" w:themeColor="text1"/>
                      <w:sz w:val="20"/>
                      <w:szCs w:val="20"/>
                    </w:rPr>
                    <w:t>1</w:t>
                  </w:r>
                </w:p>
              </w:tc>
              <w:tc>
                <w:tcPr>
                  <w:tcW w:w="535" w:type="dxa"/>
                </w:tcPr>
                <w:p w14:paraId="307189E5" w14:textId="77777777" w:rsidR="0054227A" w:rsidRPr="00D73108" w:rsidRDefault="0054227A" w:rsidP="0054227A">
                  <w:pPr>
                    <w:spacing w:line="360" w:lineRule="auto"/>
                    <w:jc w:val="both"/>
                    <w:rPr>
                      <w:rStyle w:val="A5"/>
                      <w:rFonts w:cs="Times New Roman"/>
                      <w:b/>
                      <w:bCs/>
                      <w:color w:val="FF0000"/>
                      <w:sz w:val="20"/>
                      <w:szCs w:val="20"/>
                    </w:rPr>
                  </w:pPr>
                </w:p>
              </w:tc>
            </w:tr>
            <w:tr w:rsidR="0054227A" w:rsidRPr="00D73108" w14:paraId="0E4B0E54" w14:textId="77777777" w:rsidTr="00EE2BE3">
              <w:trPr>
                <w:trHeight w:val="460"/>
              </w:trPr>
              <w:tc>
                <w:tcPr>
                  <w:tcW w:w="3411" w:type="dxa"/>
                </w:tcPr>
                <w:p w14:paraId="0C388777" w14:textId="77777777" w:rsidR="0054227A" w:rsidRPr="00D73108" w:rsidRDefault="0054227A" w:rsidP="0054227A">
                  <w:pPr>
                    <w:pStyle w:val="Pa2"/>
                    <w:spacing w:line="360" w:lineRule="auto"/>
                    <w:jc w:val="both"/>
                    <w:rPr>
                      <w:rStyle w:val="A5"/>
                      <w:rFonts w:ascii="Times New Roman" w:hAnsi="Times New Roman" w:cs="Times New Roman"/>
                      <w:sz w:val="20"/>
                      <w:szCs w:val="20"/>
                    </w:rPr>
                  </w:pPr>
                  <w:r w:rsidRPr="00D73108">
                    <w:rPr>
                      <w:rStyle w:val="A17"/>
                      <w:rFonts w:ascii="Times New Roman" w:hAnsi="Times New Roman" w:cs="Times New Roman"/>
                      <w:sz w:val="20"/>
                      <w:szCs w:val="20"/>
                    </w:rPr>
                    <w:t xml:space="preserve">Araştırma amaçlı değişim programları ile yurtdışına giden öğretim elemanı sayısı </w:t>
                  </w:r>
                </w:p>
              </w:tc>
              <w:tc>
                <w:tcPr>
                  <w:tcW w:w="638" w:type="dxa"/>
                </w:tcPr>
                <w:p w14:paraId="6FB1871E" w14:textId="77777777" w:rsidR="0054227A" w:rsidRPr="00D73108" w:rsidRDefault="0054227A" w:rsidP="0054227A">
                  <w:pPr>
                    <w:spacing w:line="360" w:lineRule="auto"/>
                    <w:jc w:val="both"/>
                    <w:rPr>
                      <w:rStyle w:val="A5"/>
                      <w:rFonts w:cs="Times New Roman"/>
                      <w:bCs/>
                      <w:sz w:val="20"/>
                      <w:szCs w:val="20"/>
                    </w:rPr>
                  </w:pPr>
                </w:p>
              </w:tc>
              <w:tc>
                <w:tcPr>
                  <w:tcW w:w="638" w:type="dxa"/>
                </w:tcPr>
                <w:p w14:paraId="08996E28" w14:textId="77777777" w:rsidR="0054227A" w:rsidRPr="00D73108" w:rsidRDefault="0054227A" w:rsidP="0054227A">
                  <w:pPr>
                    <w:spacing w:line="360" w:lineRule="auto"/>
                    <w:jc w:val="both"/>
                    <w:rPr>
                      <w:rStyle w:val="A5"/>
                      <w:rFonts w:cs="Times New Roman"/>
                      <w:bCs/>
                      <w:sz w:val="20"/>
                      <w:szCs w:val="20"/>
                    </w:rPr>
                  </w:pPr>
                </w:p>
              </w:tc>
              <w:tc>
                <w:tcPr>
                  <w:tcW w:w="637" w:type="dxa"/>
                </w:tcPr>
                <w:p w14:paraId="0123A982"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w:t>
                  </w:r>
                </w:p>
              </w:tc>
              <w:tc>
                <w:tcPr>
                  <w:tcW w:w="638" w:type="dxa"/>
                </w:tcPr>
                <w:p w14:paraId="502AA3D0" w14:textId="77777777" w:rsidR="0054227A" w:rsidRPr="00D73108" w:rsidRDefault="0054227A" w:rsidP="0054227A">
                  <w:pPr>
                    <w:spacing w:line="360" w:lineRule="auto"/>
                    <w:jc w:val="both"/>
                    <w:rPr>
                      <w:rStyle w:val="A5"/>
                      <w:rFonts w:cs="Times New Roman"/>
                      <w:bCs/>
                      <w:sz w:val="20"/>
                      <w:szCs w:val="20"/>
                    </w:rPr>
                  </w:pPr>
                </w:p>
              </w:tc>
              <w:tc>
                <w:tcPr>
                  <w:tcW w:w="637" w:type="dxa"/>
                </w:tcPr>
                <w:p w14:paraId="0EDB364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w:t>
                  </w:r>
                </w:p>
              </w:tc>
              <w:tc>
                <w:tcPr>
                  <w:tcW w:w="638" w:type="dxa"/>
                </w:tcPr>
                <w:p w14:paraId="0ABD632A" w14:textId="77777777" w:rsidR="0054227A" w:rsidRPr="00D73108" w:rsidRDefault="0054227A" w:rsidP="0054227A">
                  <w:pPr>
                    <w:spacing w:line="360" w:lineRule="auto"/>
                    <w:jc w:val="both"/>
                    <w:rPr>
                      <w:rStyle w:val="A5"/>
                      <w:rFonts w:cs="Times New Roman"/>
                      <w:bCs/>
                      <w:sz w:val="20"/>
                      <w:szCs w:val="20"/>
                    </w:rPr>
                  </w:pPr>
                </w:p>
              </w:tc>
              <w:tc>
                <w:tcPr>
                  <w:tcW w:w="637" w:type="dxa"/>
                </w:tcPr>
                <w:p w14:paraId="1E91E5E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w:t>
                  </w:r>
                </w:p>
              </w:tc>
              <w:tc>
                <w:tcPr>
                  <w:tcW w:w="638" w:type="dxa"/>
                </w:tcPr>
                <w:p w14:paraId="5E2E7A41" w14:textId="77777777" w:rsidR="0054227A" w:rsidRPr="00D73108" w:rsidRDefault="0054227A" w:rsidP="0054227A">
                  <w:pPr>
                    <w:spacing w:line="360" w:lineRule="auto"/>
                    <w:jc w:val="both"/>
                    <w:rPr>
                      <w:rStyle w:val="A5"/>
                      <w:rFonts w:cs="Times New Roman"/>
                      <w:bCs/>
                      <w:sz w:val="20"/>
                      <w:szCs w:val="20"/>
                    </w:rPr>
                  </w:pPr>
                </w:p>
              </w:tc>
              <w:tc>
                <w:tcPr>
                  <w:tcW w:w="729" w:type="dxa"/>
                </w:tcPr>
                <w:p w14:paraId="3815028E"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w:t>
                  </w:r>
                </w:p>
              </w:tc>
              <w:tc>
                <w:tcPr>
                  <w:tcW w:w="535" w:type="dxa"/>
                </w:tcPr>
                <w:p w14:paraId="190FCD7E"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6B41EC9D" w14:textId="77777777" w:rsidTr="00EE2BE3">
              <w:trPr>
                <w:trHeight w:val="243"/>
              </w:trPr>
              <w:tc>
                <w:tcPr>
                  <w:tcW w:w="3411" w:type="dxa"/>
                </w:tcPr>
                <w:p w14:paraId="70715ECA" w14:textId="77777777" w:rsidR="0054227A" w:rsidRPr="00D73108" w:rsidRDefault="0054227A" w:rsidP="0054227A">
                  <w:pPr>
                    <w:spacing w:line="360" w:lineRule="auto"/>
                    <w:jc w:val="both"/>
                    <w:rPr>
                      <w:rStyle w:val="A5"/>
                      <w:rFonts w:cs="Times New Roman"/>
                      <w:bCs/>
                      <w:sz w:val="20"/>
                      <w:szCs w:val="20"/>
                    </w:rPr>
                  </w:pPr>
                  <w:r w:rsidRPr="00D73108">
                    <w:rPr>
                      <w:bCs/>
                      <w:sz w:val="20"/>
                      <w:szCs w:val="20"/>
                    </w:rPr>
                    <w:t>Değerlendirme: Anket</w:t>
                  </w:r>
                </w:p>
              </w:tc>
              <w:tc>
                <w:tcPr>
                  <w:tcW w:w="1276" w:type="dxa"/>
                  <w:gridSpan w:val="2"/>
                </w:tcPr>
                <w:p w14:paraId="484E6704" w14:textId="77777777" w:rsidR="0054227A" w:rsidRPr="00D73108" w:rsidRDefault="0054227A" w:rsidP="0054227A">
                  <w:pPr>
                    <w:spacing w:line="360" w:lineRule="auto"/>
                    <w:jc w:val="both"/>
                    <w:rPr>
                      <w:rStyle w:val="A5"/>
                      <w:rFonts w:cs="Times New Roman"/>
                      <w:bCs/>
                      <w:sz w:val="20"/>
                      <w:szCs w:val="20"/>
                    </w:rPr>
                  </w:pPr>
                </w:p>
              </w:tc>
              <w:tc>
                <w:tcPr>
                  <w:tcW w:w="1275" w:type="dxa"/>
                  <w:gridSpan w:val="2"/>
                </w:tcPr>
                <w:p w14:paraId="02D2D335" w14:textId="77777777" w:rsidR="0054227A" w:rsidRPr="00D73108" w:rsidRDefault="0054227A" w:rsidP="0054227A">
                  <w:pPr>
                    <w:spacing w:line="360" w:lineRule="auto"/>
                    <w:jc w:val="both"/>
                    <w:rPr>
                      <w:rStyle w:val="A5"/>
                      <w:rFonts w:cs="Times New Roman"/>
                      <w:bCs/>
                      <w:sz w:val="20"/>
                      <w:szCs w:val="20"/>
                    </w:rPr>
                  </w:pPr>
                </w:p>
              </w:tc>
              <w:tc>
                <w:tcPr>
                  <w:tcW w:w="1275" w:type="dxa"/>
                  <w:gridSpan w:val="2"/>
                </w:tcPr>
                <w:p w14:paraId="6CFD480E" w14:textId="77777777" w:rsidR="0054227A" w:rsidRPr="00D73108" w:rsidRDefault="0054227A" w:rsidP="0054227A">
                  <w:pPr>
                    <w:spacing w:line="360" w:lineRule="auto"/>
                    <w:jc w:val="both"/>
                    <w:rPr>
                      <w:rStyle w:val="A5"/>
                      <w:rFonts w:cs="Times New Roman"/>
                      <w:bCs/>
                      <w:sz w:val="20"/>
                      <w:szCs w:val="20"/>
                    </w:rPr>
                  </w:pPr>
                </w:p>
              </w:tc>
              <w:tc>
                <w:tcPr>
                  <w:tcW w:w="1275" w:type="dxa"/>
                  <w:gridSpan w:val="2"/>
                </w:tcPr>
                <w:p w14:paraId="4BC23CF2" w14:textId="77777777" w:rsidR="0054227A" w:rsidRPr="00D73108" w:rsidRDefault="0054227A" w:rsidP="0054227A">
                  <w:pPr>
                    <w:spacing w:line="360" w:lineRule="auto"/>
                    <w:jc w:val="both"/>
                    <w:rPr>
                      <w:rStyle w:val="A5"/>
                      <w:rFonts w:cs="Times New Roman"/>
                      <w:bCs/>
                      <w:sz w:val="20"/>
                      <w:szCs w:val="20"/>
                    </w:rPr>
                  </w:pPr>
                </w:p>
              </w:tc>
              <w:tc>
                <w:tcPr>
                  <w:tcW w:w="1264" w:type="dxa"/>
                  <w:gridSpan w:val="2"/>
                </w:tcPr>
                <w:p w14:paraId="75A8E40E" w14:textId="77777777" w:rsidR="0054227A" w:rsidRPr="00D73108" w:rsidRDefault="0054227A" w:rsidP="0054227A">
                  <w:pPr>
                    <w:spacing w:line="360" w:lineRule="auto"/>
                    <w:jc w:val="both"/>
                    <w:rPr>
                      <w:rStyle w:val="A5"/>
                      <w:rFonts w:cs="Times New Roman"/>
                      <w:bCs/>
                      <w:sz w:val="20"/>
                      <w:szCs w:val="20"/>
                    </w:rPr>
                  </w:pPr>
                </w:p>
              </w:tc>
            </w:tr>
          </w:tbl>
          <w:p w14:paraId="5B1F22DE" w14:textId="77777777" w:rsidR="0054227A" w:rsidRPr="00D73108" w:rsidRDefault="0054227A" w:rsidP="0054227A">
            <w:pPr>
              <w:spacing w:line="360" w:lineRule="auto"/>
              <w:jc w:val="both"/>
            </w:pPr>
          </w:p>
          <w:p w14:paraId="548984C6" w14:textId="77777777" w:rsidR="0054227A" w:rsidRPr="00D73108" w:rsidRDefault="0054227A" w:rsidP="0054227A">
            <w:pPr>
              <w:spacing w:line="360" w:lineRule="auto"/>
              <w:jc w:val="both"/>
              <w:rPr>
                <w:b/>
                <w:sz w:val="20"/>
                <w:szCs w:val="20"/>
              </w:rPr>
            </w:pPr>
            <w:r w:rsidRPr="00D73108">
              <w:rPr>
                <w:b/>
                <w:sz w:val="20"/>
                <w:szCs w:val="20"/>
              </w:rPr>
              <w:t>STRATEJİK AMAÇ 2:</w:t>
            </w:r>
            <w:r w:rsidRPr="00D73108">
              <w:rPr>
                <w:sz w:val="20"/>
                <w:szCs w:val="20"/>
              </w:rPr>
              <w:t xml:space="preserve"> Kaliteli eğitim ve öğretim faaliyetleri sunmak</w:t>
            </w:r>
          </w:p>
          <w:tbl>
            <w:tblPr>
              <w:tblStyle w:val="TableGrid"/>
              <w:tblpPr w:leftFromText="180" w:rightFromText="180" w:vertAnchor="page" w:horzAnchor="margin" w:tblpXSpec="center" w:tblpY="5463"/>
              <w:tblW w:w="9634" w:type="dxa"/>
              <w:tblLook w:val="04A0" w:firstRow="1" w:lastRow="0" w:firstColumn="1" w:lastColumn="0" w:noHBand="0" w:noVBand="1"/>
            </w:tblPr>
            <w:tblGrid>
              <w:gridCol w:w="1771"/>
              <w:gridCol w:w="777"/>
              <w:gridCol w:w="777"/>
              <w:gridCol w:w="777"/>
              <w:gridCol w:w="777"/>
              <w:gridCol w:w="777"/>
              <w:gridCol w:w="777"/>
              <w:gridCol w:w="777"/>
              <w:gridCol w:w="777"/>
              <w:gridCol w:w="822"/>
              <w:gridCol w:w="825"/>
            </w:tblGrid>
            <w:tr w:rsidR="0054227A" w:rsidRPr="00D73108" w14:paraId="4EBC104A" w14:textId="77777777" w:rsidTr="00EE2BE3">
              <w:trPr>
                <w:trHeight w:val="598"/>
              </w:trPr>
              <w:tc>
                <w:tcPr>
                  <w:tcW w:w="1771" w:type="dxa"/>
                </w:tcPr>
                <w:p w14:paraId="3AB78FE0" w14:textId="77777777" w:rsidR="0054227A" w:rsidRPr="00D73108" w:rsidRDefault="0054227A" w:rsidP="0054227A">
                  <w:pPr>
                    <w:spacing w:line="360" w:lineRule="auto"/>
                    <w:jc w:val="both"/>
                    <w:rPr>
                      <w:rStyle w:val="A5"/>
                      <w:rFonts w:cs="Times New Roman"/>
                      <w:bCs/>
                      <w:sz w:val="20"/>
                      <w:szCs w:val="20"/>
                    </w:rPr>
                  </w:pPr>
                  <w:r w:rsidRPr="00D73108">
                    <w:rPr>
                      <w:sz w:val="20"/>
                      <w:szCs w:val="20"/>
                    </w:rPr>
                    <w:lastRenderedPageBreak/>
                    <w:t>Performans Göstergeleri:</w:t>
                  </w:r>
                </w:p>
              </w:tc>
              <w:tc>
                <w:tcPr>
                  <w:tcW w:w="777" w:type="dxa"/>
                </w:tcPr>
                <w:p w14:paraId="2F174617"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2018 H</w:t>
                  </w:r>
                </w:p>
              </w:tc>
              <w:tc>
                <w:tcPr>
                  <w:tcW w:w="777" w:type="dxa"/>
                </w:tcPr>
                <w:p w14:paraId="2AE89F4C"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2018 B</w:t>
                  </w:r>
                </w:p>
              </w:tc>
              <w:tc>
                <w:tcPr>
                  <w:tcW w:w="777" w:type="dxa"/>
                </w:tcPr>
                <w:p w14:paraId="3933F044"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2019 H</w:t>
                  </w:r>
                </w:p>
              </w:tc>
              <w:tc>
                <w:tcPr>
                  <w:tcW w:w="777" w:type="dxa"/>
                </w:tcPr>
                <w:p w14:paraId="18952963"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2019 B</w:t>
                  </w:r>
                </w:p>
              </w:tc>
              <w:tc>
                <w:tcPr>
                  <w:tcW w:w="777" w:type="dxa"/>
                </w:tcPr>
                <w:p w14:paraId="2D6175C9"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2020 H</w:t>
                  </w:r>
                </w:p>
              </w:tc>
              <w:tc>
                <w:tcPr>
                  <w:tcW w:w="777" w:type="dxa"/>
                </w:tcPr>
                <w:p w14:paraId="0EF06A0D"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2020 B</w:t>
                  </w:r>
                </w:p>
              </w:tc>
              <w:tc>
                <w:tcPr>
                  <w:tcW w:w="777" w:type="dxa"/>
                </w:tcPr>
                <w:p w14:paraId="382139E2"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2021 H</w:t>
                  </w:r>
                </w:p>
              </w:tc>
              <w:tc>
                <w:tcPr>
                  <w:tcW w:w="777" w:type="dxa"/>
                </w:tcPr>
                <w:p w14:paraId="6DB65FAD"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2021 B</w:t>
                  </w:r>
                </w:p>
              </w:tc>
              <w:tc>
                <w:tcPr>
                  <w:tcW w:w="822" w:type="dxa"/>
                </w:tcPr>
                <w:p w14:paraId="0881621E"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2022</w:t>
                  </w:r>
                  <w:r w:rsidRPr="00D73108">
                    <w:rPr>
                      <w:sz w:val="20"/>
                      <w:szCs w:val="20"/>
                    </w:rPr>
                    <w:t xml:space="preserve"> H</w:t>
                  </w:r>
                </w:p>
              </w:tc>
              <w:tc>
                <w:tcPr>
                  <w:tcW w:w="825" w:type="dxa"/>
                </w:tcPr>
                <w:p w14:paraId="669DCC86"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2022 B</w:t>
                  </w:r>
                </w:p>
              </w:tc>
            </w:tr>
            <w:tr w:rsidR="0054227A" w:rsidRPr="00D73108" w14:paraId="1722004A" w14:textId="77777777" w:rsidTr="00EE2BE3">
              <w:trPr>
                <w:trHeight w:val="1570"/>
              </w:trPr>
              <w:tc>
                <w:tcPr>
                  <w:tcW w:w="1771" w:type="dxa"/>
                </w:tcPr>
                <w:p w14:paraId="1FC9B808" w14:textId="77777777" w:rsidR="0054227A" w:rsidRPr="00D73108" w:rsidRDefault="0054227A" w:rsidP="0054227A">
                  <w:pPr>
                    <w:pStyle w:val="Pa2"/>
                    <w:spacing w:line="360" w:lineRule="auto"/>
                    <w:jc w:val="both"/>
                    <w:rPr>
                      <w:rFonts w:ascii="Times New Roman" w:hAnsi="Times New Roman" w:cs="Times New Roman"/>
                      <w:color w:val="000000"/>
                      <w:sz w:val="20"/>
                      <w:szCs w:val="20"/>
                    </w:rPr>
                  </w:pPr>
                  <w:r w:rsidRPr="00D73108">
                    <w:rPr>
                      <w:rStyle w:val="A17"/>
                      <w:rFonts w:ascii="Times New Roman" w:hAnsi="Times New Roman" w:cs="Times New Roman"/>
                      <w:sz w:val="20"/>
                      <w:szCs w:val="20"/>
                    </w:rPr>
                    <w:t xml:space="preserve">ERASMUS ve </w:t>
                  </w:r>
                  <w:proofErr w:type="gramStart"/>
                  <w:r w:rsidRPr="00D73108">
                    <w:rPr>
                      <w:rStyle w:val="A17"/>
                      <w:rFonts w:ascii="Times New Roman" w:hAnsi="Times New Roman" w:cs="Times New Roman"/>
                      <w:sz w:val="20"/>
                      <w:szCs w:val="20"/>
                    </w:rPr>
                    <w:t>MEVLANA</w:t>
                  </w:r>
                  <w:proofErr w:type="gramEnd"/>
                  <w:r w:rsidRPr="00D73108">
                    <w:rPr>
                      <w:rStyle w:val="A17"/>
                      <w:rFonts w:ascii="Times New Roman" w:hAnsi="Times New Roman" w:cs="Times New Roman"/>
                      <w:sz w:val="20"/>
                      <w:szCs w:val="20"/>
                    </w:rPr>
                    <w:t xml:space="preserve"> uluslararası değişim programından eğitim alma hareketliliği ile gelen ve giden toplam öğrenci sayısı</w:t>
                  </w:r>
                </w:p>
              </w:tc>
              <w:tc>
                <w:tcPr>
                  <w:tcW w:w="777" w:type="dxa"/>
                </w:tcPr>
                <w:p w14:paraId="18A5D9E2" w14:textId="77777777" w:rsidR="0054227A" w:rsidRPr="00D73108" w:rsidRDefault="0054227A" w:rsidP="0054227A">
                  <w:pPr>
                    <w:spacing w:line="360" w:lineRule="auto"/>
                    <w:jc w:val="both"/>
                    <w:rPr>
                      <w:rStyle w:val="A5"/>
                      <w:rFonts w:cs="Times New Roman"/>
                      <w:bCs/>
                      <w:sz w:val="20"/>
                      <w:szCs w:val="20"/>
                    </w:rPr>
                  </w:pPr>
                </w:p>
              </w:tc>
              <w:tc>
                <w:tcPr>
                  <w:tcW w:w="777" w:type="dxa"/>
                </w:tcPr>
                <w:p w14:paraId="2DA477D0" w14:textId="77777777" w:rsidR="0054227A" w:rsidRPr="00D73108" w:rsidRDefault="0054227A" w:rsidP="0054227A">
                  <w:pPr>
                    <w:spacing w:line="360" w:lineRule="auto"/>
                    <w:jc w:val="both"/>
                    <w:rPr>
                      <w:rStyle w:val="A5"/>
                      <w:rFonts w:cs="Times New Roman"/>
                      <w:bCs/>
                      <w:sz w:val="20"/>
                      <w:szCs w:val="20"/>
                    </w:rPr>
                  </w:pPr>
                </w:p>
              </w:tc>
              <w:tc>
                <w:tcPr>
                  <w:tcW w:w="777" w:type="dxa"/>
                </w:tcPr>
                <w:p w14:paraId="19952FB2" w14:textId="77777777" w:rsidR="0054227A" w:rsidRPr="00D73108" w:rsidRDefault="0054227A" w:rsidP="0054227A">
                  <w:pPr>
                    <w:spacing w:line="360" w:lineRule="auto"/>
                    <w:jc w:val="both"/>
                    <w:rPr>
                      <w:rStyle w:val="A5"/>
                      <w:rFonts w:cs="Times New Roman"/>
                      <w:bCs/>
                      <w:sz w:val="20"/>
                      <w:szCs w:val="20"/>
                    </w:rPr>
                  </w:pPr>
                </w:p>
              </w:tc>
              <w:tc>
                <w:tcPr>
                  <w:tcW w:w="777" w:type="dxa"/>
                </w:tcPr>
                <w:p w14:paraId="0B537DEF" w14:textId="77777777" w:rsidR="0054227A" w:rsidRPr="00D73108" w:rsidRDefault="0054227A" w:rsidP="0054227A">
                  <w:pPr>
                    <w:spacing w:line="360" w:lineRule="auto"/>
                    <w:jc w:val="both"/>
                    <w:rPr>
                      <w:rStyle w:val="A5"/>
                      <w:rFonts w:cs="Times New Roman"/>
                      <w:bCs/>
                      <w:sz w:val="20"/>
                      <w:szCs w:val="20"/>
                    </w:rPr>
                  </w:pPr>
                </w:p>
              </w:tc>
              <w:tc>
                <w:tcPr>
                  <w:tcW w:w="777" w:type="dxa"/>
                </w:tcPr>
                <w:p w14:paraId="1D12EB21" w14:textId="77777777" w:rsidR="0054227A" w:rsidRPr="00D73108" w:rsidRDefault="0054227A" w:rsidP="0054227A">
                  <w:pPr>
                    <w:spacing w:line="360" w:lineRule="auto"/>
                    <w:jc w:val="both"/>
                    <w:rPr>
                      <w:rStyle w:val="A5"/>
                      <w:rFonts w:cs="Times New Roman"/>
                      <w:bCs/>
                      <w:sz w:val="20"/>
                      <w:szCs w:val="20"/>
                    </w:rPr>
                  </w:pPr>
                </w:p>
              </w:tc>
              <w:tc>
                <w:tcPr>
                  <w:tcW w:w="777" w:type="dxa"/>
                </w:tcPr>
                <w:p w14:paraId="79D31864" w14:textId="77777777" w:rsidR="0054227A" w:rsidRPr="00D73108" w:rsidRDefault="0054227A" w:rsidP="0054227A">
                  <w:pPr>
                    <w:spacing w:line="360" w:lineRule="auto"/>
                    <w:jc w:val="both"/>
                    <w:rPr>
                      <w:rStyle w:val="A5"/>
                      <w:rFonts w:cs="Times New Roman"/>
                      <w:bCs/>
                      <w:sz w:val="20"/>
                      <w:szCs w:val="20"/>
                    </w:rPr>
                  </w:pPr>
                </w:p>
              </w:tc>
              <w:tc>
                <w:tcPr>
                  <w:tcW w:w="777" w:type="dxa"/>
                </w:tcPr>
                <w:p w14:paraId="325BB881" w14:textId="77777777" w:rsidR="0054227A" w:rsidRPr="00D73108" w:rsidRDefault="0054227A" w:rsidP="0054227A">
                  <w:pPr>
                    <w:spacing w:line="360" w:lineRule="auto"/>
                    <w:jc w:val="both"/>
                    <w:rPr>
                      <w:rStyle w:val="A5"/>
                      <w:rFonts w:cs="Times New Roman"/>
                      <w:bCs/>
                      <w:sz w:val="20"/>
                      <w:szCs w:val="20"/>
                    </w:rPr>
                  </w:pPr>
                </w:p>
              </w:tc>
              <w:tc>
                <w:tcPr>
                  <w:tcW w:w="777" w:type="dxa"/>
                </w:tcPr>
                <w:p w14:paraId="03C1F03A" w14:textId="77777777" w:rsidR="0054227A" w:rsidRPr="00D73108" w:rsidRDefault="0054227A" w:rsidP="0054227A">
                  <w:pPr>
                    <w:spacing w:line="360" w:lineRule="auto"/>
                    <w:jc w:val="both"/>
                    <w:rPr>
                      <w:rStyle w:val="A5"/>
                      <w:rFonts w:cs="Times New Roman"/>
                      <w:bCs/>
                      <w:sz w:val="20"/>
                      <w:szCs w:val="20"/>
                    </w:rPr>
                  </w:pPr>
                </w:p>
              </w:tc>
              <w:tc>
                <w:tcPr>
                  <w:tcW w:w="822" w:type="dxa"/>
                </w:tcPr>
                <w:p w14:paraId="42299FDC" w14:textId="77777777" w:rsidR="0054227A" w:rsidRPr="00D73108" w:rsidRDefault="0054227A" w:rsidP="0054227A">
                  <w:pPr>
                    <w:spacing w:line="360" w:lineRule="auto"/>
                    <w:jc w:val="both"/>
                    <w:rPr>
                      <w:rStyle w:val="A5"/>
                      <w:rFonts w:cs="Times New Roman"/>
                      <w:bCs/>
                      <w:sz w:val="20"/>
                      <w:szCs w:val="20"/>
                    </w:rPr>
                  </w:pPr>
                </w:p>
              </w:tc>
              <w:tc>
                <w:tcPr>
                  <w:tcW w:w="825" w:type="dxa"/>
                </w:tcPr>
                <w:p w14:paraId="51E69D01"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336E1A91" w14:textId="77777777" w:rsidTr="00EE2BE3">
              <w:trPr>
                <w:trHeight w:val="598"/>
              </w:trPr>
              <w:tc>
                <w:tcPr>
                  <w:tcW w:w="1771" w:type="dxa"/>
                </w:tcPr>
                <w:p w14:paraId="0E71D0F5" w14:textId="77777777" w:rsidR="0054227A" w:rsidRPr="00D73108" w:rsidRDefault="0054227A" w:rsidP="0054227A">
                  <w:pPr>
                    <w:pStyle w:val="Pa88"/>
                    <w:spacing w:line="360" w:lineRule="auto"/>
                    <w:jc w:val="both"/>
                    <w:rPr>
                      <w:rStyle w:val="A5"/>
                      <w:rFonts w:ascii="Times New Roman" w:hAnsi="Times New Roman" w:cs="Times New Roman"/>
                      <w:sz w:val="20"/>
                      <w:szCs w:val="20"/>
                    </w:rPr>
                  </w:pPr>
                  <w:r w:rsidRPr="00D73108">
                    <w:rPr>
                      <w:rStyle w:val="A17"/>
                      <w:rFonts w:ascii="Times New Roman" w:hAnsi="Times New Roman" w:cs="Times New Roman"/>
                      <w:sz w:val="20"/>
                      <w:szCs w:val="20"/>
                    </w:rPr>
                    <w:t xml:space="preserve">Oryantasyona katılan öğrenci sayısı </w:t>
                  </w:r>
                </w:p>
              </w:tc>
              <w:tc>
                <w:tcPr>
                  <w:tcW w:w="777" w:type="dxa"/>
                </w:tcPr>
                <w:p w14:paraId="3F69F1B7"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101</w:t>
                  </w:r>
                </w:p>
              </w:tc>
              <w:tc>
                <w:tcPr>
                  <w:tcW w:w="777" w:type="dxa"/>
                </w:tcPr>
                <w:p w14:paraId="5E6AC17C" w14:textId="77777777" w:rsidR="0054227A" w:rsidRPr="00D73108" w:rsidRDefault="0054227A" w:rsidP="0054227A">
                  <w:pPr>
                    <w:spacing w:line="360" w:lineRule="auto"/>
                    <w:jc w:val="both"/>
                    <w:rPr>
                      <w:rStyle w:val="A5"/>
                      <w:rFonts w:cs="Times New Roman"/>
                      <w:bCs/>
                      <w:sz w:val="20"/>
                      <w:szCs w:val="20"/>
                    </w:rPr>
                  </w:pPr>
                </w:p>
              </w:tc>
              <w:tc>
                <w:tcPr>
                  <w:tcW w:w="777" w:type="dxa"/>
                </w:tcPr>
                <w:p w14:paraId="408DA13E"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101</w:t>
                  </w:r>
                </w:p>
              </w:tc>
              <w:tc>
                <w:tcPr>
                  <w:tcW w:w="777" w:type="dxa"/>
                </w:tcPr>
                <w:p w14:paraId="146F9048" w14:textId="77777777" w:rsidR="0054227A" w:rsidRPr="00D73108" w:rsidRDefault="0054227A" w:rsidP="0054227A">
                  <w:pPr>
                    <w:spacing w:line="360" w:lineRule="auto"/>
                    <w:jc w:val="both"/>
                    <w:rPr>
                      <w:rStyle w:val="A5"/>
                      <w:rFonts w:cs="Times New Roman"/>
                      <w:bCs/>
                      <w:sz w:val="20"/>
                      <w:szCs w:val="20"/>
                    </w:rPr>
                  </w:pPr>
                </w:p>
              </w:tc>
              <w:tc>
                <w:tcPr>
                  <w:tcW w:w="777" w:type="dxa"/>
                </w:tcPr>
                <w:p w14:paraId="16FEDBF2"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101</w:t>
                  </w:r>
                </w:p>
              </w:tc>
              <w:tc>
                <w:tcPr>
                  <w:tcW w:w="777" w:type="dxa"/>
                </w:tcPr>
                <w:p w14:paraId="4A4898D2" w14:textId="77777777" w:rsidR="0054227A" w:rsidRPr="00D73108" w:rsidRDefault="0054227A" w:rsidP="0054227A">
                  <w:pPr>
                    <w:spacing w:line="360" w:lineRule="auto"/>
                    <w:jc w:val="both"/>
                    <w:rPr>
                      <w:rStyle w:val="A5"/>
                      <w:rFonts w:cs="Times New Roman"/>
                      <w:bCs/>
                      <w:sz w:val="20"/>
                      <w:szCs w:val="20"/>
                    </w:rPr>
                  </w:pPr>
                </w:p>
              </w:tc>
              <w:tc>
                <w:tcPr>
                  <w:tcW w:w="777" w:type="dxa"/>
                </w:tcPr>
                <w:p w14:paraId="5E1B9C2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101</w:t>
                  </w:r>
                </w:p>
              </w:tc>
              <w:tc>
                <w:tcPr>
                  <w:tcW w:w="777" w:type="dxa"/>
                </w:tcPr>
                <w:p w14:paraId="6443A67E" w14:textId="77777777" w:rsidR="0054227A" w:rsidRPr="00D73108" w:rsidRDefault="0054227A" w:rsidP="0054227A">
                  <w:pPr>
                    <w:spacing w:line="360" w:lineRule="auto"/>
                    <w:jc w:val="both"/>
                    <w:rPr>
                      <w:rStyle w:val="A5"/>
                      <w:rFonts w:cs="Times New Roman"/>
                      <w:bCs/>
                      <w:sz w:val="20"/>
                      <w:szCs w:val="20"/>
                    </w:rPr>
                  </w:pPr>
                </w:p>
              </w:tc>
              <w:tc>
                <w:tcPr>
                  <w:tcW w:w="822" w:type="dxa"/>
                </w:tcPr>
                <w:p w14:paraId="12570D70"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101</w:t>
                  </w:r>
                </w:p>
              </w:tc>
              <w:tc>
                <w:tcPr>
                  <w:tcW w:w="825" w:type="dxa"/>
                </w:tcPr>
                <w:p w14:paraId="30AB371D"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499A1428" w14:textId="77777777" w:rsidTr="00EE2BE3">
              <w:trPr>
                <w:trHeight w:val="674"/>
              </w:trPr>
              <w:tc>
                <w:tcPr>
                  <w:tcW w:w="1771" w:type="dxa"/>
                </w:tcPr>
                <w:p w14:paraId="21FE0E03"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Ders dışı düzenlenen saha çalışma sayısı</w:t>
                  </w:r>
                </w:p>
              </w:tc>
              <w:tc>
                <w:tcPr>
                  <w:tcW w:w="777" w:type="dxa"/>
                </w:tcPr>
                <w:p w14:paraId="2A6C3AB2"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w:t>
                  </w:r>
                </w:p>
              </w:tc>
              <w:tc>
                <w:tcPr>
                  <w:tcW w:w="777" w:type="dxa"/>
                </w:tcPr>
                <w:p w14:paraId="15147B95" w14:textId="77777777" w:rsidR="0054227A" w:rsidRPr="00D73108" w:rsidRDefault="0054227A" w:rsidP="0054227A">
                  <w:pPr>
                    <w:spacing w:line="360" w:lineRule="auto"/>
                    <w:jc w:val="both"/>
                    <w:rPr>
                      <w:rStyle w:val="A5"/>
                      <w:rFonts w:cs="Times New Roman"/>
                      <w:bCs/>
                      <w:sz w:val="20"/>
                      <w:szCs w:val="20"/>
                    </w:rPr>
                  </w:pPr>
                </w:p>
              </w:tc>
              <w:tc>
                <w:tcPr>
                  <w:tcW w:w="777" w:type="dxa"/>
                </w:tcPr>
                <w:p w14:paraId="4DD5D074"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6</w:t>
                  </w:r>
                </w:p>
              </w:tc>
              <w:tc>
                <w:tcPr>
                  <w:tcW w:w="777" w:type="dxa"/>
                </w:tcPr>
                <w:p w14:paraId="1EAADD5E" w14:textId="77777777" w:rsidR="0054227A" w:rsidRPr="00D73108" w:rsidRDefault="0054227A" w:rsidP="0054227A">
                  <w:pPr>
                    <w:spacing w:line="360" w:lineRule="auto"/>
                    <w:jc w:val="both"/>
                    <w:rPr>
                      <w:rStyle w:val="A5"/>
                      <w:rFonts w:cs="Times New Roman"/>
                      <w:bCs/>
                      <w:sz w:val="20"/>
                      <w:szCs w:val="20"/>
                    </w:rPr>
                  </w:pPr>
                </w:p>
              </w:tc>
              <w:tc>
                <w:tcPr>
                  <w:tcW w:w="777" w:type="dxa"/>
                </w:tcPr>
                <w:p w14:paraId="1BFB0FDB"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6</w:t>
                  </w:r>
                </w:p>
              </w:tc>
              <w:tc>
                <w:tcPr>
                  <w:tcW w:w="777" w:type="dxa"/>
                </w:tcPr>
                <w:p w14:paraId="099BFA96" w14:textId="77777777" w:rsidR="0054227A" w:rsidRPr="00D73108" w:rsidRDefault="0054227A" w:rsidP="0054227A">
                  <w:pPr>
                    <w:spacing w:line="360" w:lineRule="auto"/>
                    <w:jc w:val="both"/>
                    <w:rPr>
                      <w:rStyle w:val="A5"/>
                      <w:rFonts w:cs="Times New Roman"/>
                      <w:bCs/>
                      <w:sz w:val="20"/>
                      <w:szCs w:val="20"/>
                    </w:rPr>
                  </w:pPr>
                </w:p>
              </w:tc>
              <w:tc>
                <w:tcPr>
                  <w:tcW w:w="777" w:type="dxa"/>
                </w:tcPr>
                <w:p w14:paraId="3FE8FE8B"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4</w:t>
                  </w:r>
                </w:p>
              </w:tc>
              <w:tc>
                <w:tcPr>
                  <w:tcW w:w="777" w:type="dxa"/>
                </w:tcPr>
                <w:p w14:paraId="687A0138" w14:textId="77777777" w:rsidR="0054227A" w:rsidRPr="00D73108" w:rsidRDefault="0054227A" w:rsidP="0054227A">
                  <w:pPr>
                    <w:spacing w:line="360" w:lineRule="auto"/>
                    <w:jc w:val="both"/>
                    <w:rPr>
                      <w:rStyle w:val="A5"/>
                      <w:rFonts w:cs="Times New Roman"/>
                      <w:bCs/>
                      <w:sz w:val="20"/>
                      <w:szCs w:val="20"/>
                    </w:rPr>
                  </w:pPr>
                </w:p>
              </w:tc>
              <w:tc>
                <w:tcPr>
                  <w:tcW w:w="822" w:type="dxa"/>
                </w:tcPr>
                <w:p w14:paraId="2B8DC2AC"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4</w:t>
                  </w:r>
                </w:p>
              </w:tc>
              <w:tc>
                <w:tcPr>
                  <w:tcW w:w="825" w:type="dxa"/>
                </w:tcPr>
                <w:p w14:paraId="78720797"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0CBFD93B" w14:textId="77777777" w:rsidTr="00EE2BE3">
              <w:trPr>
                <w:trHeight w:val="674"/>
              </w:trPr>
              <w:tc>
                <w:tcPr>
                  <w:tcW w:w="1771" w:type="dxa"/>
                </w:tcPr>
                <w:p w14:paraId="37041660" w14:textId="77777777" w:rsidR="0054227A" w:rsidRPr="00D73108" w:rsidRDefault="0054227A" w:rsidP="0054227A">
                  <w:pPr>
                    <w:pStyle w:val="Pa2"/>
                    <w:spacing w:line="360" w:lineRule="auto"/>
                    <w:jc w:val="both"/>
                    <w:rPr>
                      <w:rStyle w:val="A5"/>
                      <w:rFonts w:ascii="Times New Roman" w:hAnsi="Times New Roman" w:cs="Times New Roman"/>
                      <w:sz w:val="20"/>
                      <w:szCs w:val="20"/>
                    </w:rPr>
                  </w:pPr>
                  <w:r w:rsidRPr="00D73108">
                    <w:rPr>
                      <w:rStyle w:val="A17"/>
                      <w:rFonts w:ascii="Times New Roman" w:hAnsi="Times New Roman" w:cs="Times New Roman"/>
                      <w:sz w:val="20"/>
                      <w:szCs w:val="20"/>
                    </w:rPr>
                    <w:t xml:space="preserve">İş yaşamına hazırlık eğitimleri sayısı </w:t>
                  </w:r>
                </w:p>
              </w:tc>
              <w:tc>
                <w:tcPr>
                  <w:tcW w:w="777" w:type="dxa"/>
                </w:tcPr>
                <w:p w14:paraId="32DB4488" w14:textId="77777777" w:rsidR="0054227A" w:rsidRPr="00D73108" w:rsidRDefault="0054227A" w:rsidP="0054227A">
                  <w:pPr>
                    <w:spacing w:line="360" w:lineRule="auto"/>
                    <w:jc w:val="both"/>
                    <w:rPr>
                      <w:rStyle w:val="A5"/>
                      <w:rFonts w:cs="Times New Roman"/>
                      <w:bCs/>
                      <w:sz w:val="20"/>
                      <w:szCs w:val="20"/>
                    </w:rPr>
                  </w:pPr>
                </w:p>
              </w:tc>
              <w:tc>
                <w:tcPr>
                  <w:tcW w:w="777" w:type="dxa"/>
                </w:tcPr>
                <w:p w14:paraId="20E0DF36" w14:textId="77777777" w:rsidR="0054227A" w:rsidRPr="00D73108" w:rsidRDefault="0054227A" w:rsidP="0054227A">
                  <w:pPr>
                    <w:spacing w:line="360" w:lineRule="auto"/>
                    <w:jc w:val="both"/>
                    <w:rPr>
                      <w:rStyle w:val="A5"/>
                      <w:rFonts w:cs="Times New Roman"/>
                      <w:bCs/>
                      <w:sz w:val="20"/>
                      <w:szCs w:val="20"/>
                    </w:rPr>
                  </w:pPr>
                </w:p>
              </w:tc>
              <w:tc>
                <w:tcPr>
                  <w:tcW w:w="777" w:type="dxa"/>
                </w:tcPr>
                <w:p w14:paraId="6DDFF13B" w14:textId="77777777" w:rsidR="0054227A" w:rsidRPr="00D73108" w:rsidRDefault="0054227A" w:rsidP="0054227A">
                  <w:pPr>
                    <w:spacing w:line="360" w:lineRule="auto"/>
                    <w:jc w:val="both"/>
                    <w:rPr>
                      <w:rStyle w:val="A5"/>
                      <w:rFonts w:cs="Times New Roman"/>
                      <w:bCs/>
                      <w:sz w:val="20"/>
                      <w:szCs w:val="20"/>
                    </w:rPr>
                  </w:pPr>
                </w:p>
              </w:tc>
              <w:tc>
                <w:tcPr>
                  <w:tcW w:w="777" w:type="dxa"/>
                </w:tcPr>
                <w:p w14:paraId="433663BD" w14:textId="77777777" w:rsidR="0054227A" w:rsidRPr="00D73108" w:rsidRDefault="0054227A" w:rsidP="0054227A">
                  <w:pPr>
                    <w:spacing w:line="360" w:lineRule="auto"/>
                    <w:jc w:val="both"/>
                    <w:rPr>
                      <w:rStyle w:val="A5"/>
                      <w:rFonts w:cs="Times New Roman"/>
                      <w:bCs/>
                      <w:sz w:val="20"/>
                      <w:szCs w:val="20"/>
                    </w:rPr>
                  </w:pPr>
                </w:p>
              </w:tc>
              <w:tc>
                <w:tcPr>
                  <w:tcW w:w="777" w:type="dxa"/>
                </w:tcPr>
                <w:p w14:paraId="189D1484" w14:textId="77777777" w:rsidR="0054227A" w:rsidRPr="00D73108" w:rsidRDefault="0054227A" w:rsidP="0054227A">
                  <w:pPr>
                    <w:spacing w:line="360" w:lineRule="auto"/>
                    <w:jc w:val="both"/>
                    <w:rPr>
                      <w:rStyle w:val="A5"/>
                      <w:rFonts w:cs="Times New Roman"/>
                      <w:bCs/>
                      <w:sz w:val="20"/>
                      <w:szCs w:val="20"/>
                    </w:rPr>
                  </w:pPr>
                </w:p>
              </w:tc>
              <w:tc>
                <w:tcPr>
                  <w:tcW w:w="777" w:type="dxa"/>
                </w:tcPr>
                <w:p w14:paraId="5D28D109" w14:textId="77777777" w:rsidR="0054227A" w:rsidRPr="00D73108" w:rsidRDefault="0054227A" w:rsidP="0054227A">
                  <w:pPr>
                    <w:spacing w:line="360" w:lineRule="auto"/>
                    <w:jc w:val="both"/>
                    <w:rPr>
                      <w:rStyle w:val="A5"/>
                      <w:rFonts w:cs="Times New Roman"/>
                      <w:bCs/>
                      <w:sz w:val="20"/>
                      <w:szCs w:val="20"/>
                    </w:rPr>
                  </w:pPr>
                </w:p>
              </w:tc>
              <w:tc>
                <w:tcPr>
                  <w:tcW w:w="777" w:type="dxa"/>
                </w:tcPr>
                <w:p w14:paraId="01E8323F" w14:textId="77777777" w:rsidR="0054227A" w:rsidRPr="00D73108" w:rsidRDefault="0054227A" w:rsidP="0054227A">
                  <w:pPr>
                    <w:spacing w:line="360" w:lineRule="auto"/>
                    <w:jc w:val="both"/>
                    <w:rPr>
                      <w:rStyle w:val="A5"/>
                      <w:rFonts w:cs="Times New Roman"/>
                      <w:bCs/>
                      <w:sz w:val="20"/>
                      <w:szCs w:val="20"/>
                    </w:rPr>
                  </w:pPr>
                </w:p>
              </w:tc>
              <w:tc>
                <w:tcPr>
                  <w:tcW w:w="777" w:type="dxa"/>
                </w:tcPr>
                <w:p w14:paraId="43DC448C" w14:textId="77777777" w:rsidR="0054227A" w:rsidRPr="00D73108" w:rsidRDefault="0054227A" w:rsidP="0054227A">
                  <w:pPr>
                    <w:spacing w:line="360" w:lineRule="auto"/>
                    <w:jc w:val="both"/>
                    <w:rPr>
                      <w:rStyle w:val="A5"/>
                      <w:rFonts w:cs="Times New Roman"/>
                      <w:bCs/>
                      <w:sz w:val="20"/>
                      <w:szCs w:val="20"/>
                    </w:rPr>
                  </w:pPr>
                </w:p>
              </w:tc>
              <w:tc>
                <w:tcPr>
                  <w:tcW w:w="822" w:type="dxa"/>
                </w:tcPr>
                <w:p w14:paraId="743E8866" w14:textId="77777777" w:rsidR="0054227A" w:rsidRPr="00D73108" w:rsidRDefault="0054227A" w:rsidP="0054227A">
                  <w:pPr>
                    <w:spacing w:line="360" w:lineRule="auto"/>
                    <w:jc w:val="both"/>
                    <w:rPr>
                      <w:rStyle w:val="A5"/>
                      <w:rFonts w:cs="Times New Roman"/>
                      <w:bCs/>
                      <w:sz w:val="20"/>
                      <w:szCs w:val="20"/>
                    </w:rPr>
                  </w:pPr>
                </w:p>
              </w:tc>
              <w:tc>
                <w:tcPr>
                  <w:tcW w:w="825" w:type="dxa"/>
                </w:tcPr>
                <w:p w14:paraId="1E03A439"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308159B0" w14:textId="77777777" w:rsidTr="00EE2BE3">
              <w:trPr>
                <w:trHeight w:val="598"/>
              </w:trPr>
              <w:tc>
                <w:tcPr>
                  <w:tcW w:w="1771" w:type="dxa"/>
                </w:tcPr>
                <w:p w14:paraId="36FD5A97" w14:textId="77777777" w:rsidR="0054227A" w:rsidRPr="00D73108" w:rsidRDefault="0054227A" w:rsidP="0054227A">
                  <w:pPr>
                    <w:pStyle w:val="Pa2"/>
                    <w:spacing w:line="360" w:lineRule="auto"/>
                    <w:jc w:val="both"/>
                    <w:rPr>
                      <w:rStyle w:val="A5"/>
                      <w:rFonts w:ascii="Times New Roman" w:hAnsi="Times New Roman" w:cs="Times New Roman"/>
                      <w:sz w:val="20"/>
                      <w:szCs w:val="20"/>
                    </w:rPr>
                  </w:pPr>
                  <w:r w:rsidRPr="00D73108">
                    <w:rPr>
                      <w:rStyle w:val="A17"/>
                      <w:rFonts w:ascii="Times New Roman" w:hAnsi="Times New Roman" w:cs="Times New Roman"/>
                      <w:sz w:val="20"/>
                      <w:szCs w:val="20"/>
                    </w:rPr>
                    <w:t xml:space="preserve">Düzenlenen eğiticinin eğitimi programı sayısı </w:t>
                  </w:r>
                </w:p>
              </w:tc>
              <w:tc>
                <w:tcPr>
                  <w:tcW w:w="777" w:type="dxa"/>
                </w:tcPr>
                <w:p w14:paraId="30892880" w14:textId="77777777" w:rsidR="0054227A" w:rsidRPr="00D73108" w:rsidRDefault="0054227A" w:rsidP="0054227A">
                  <w:pPr>
                    <w:spacing w:line="360" w:lineRule="auto"/>
                    <w:jc w:val="both"/>
                    <w:rPr>
                      <w:rStyle w:val="A5"/>
                      <w:rFonts w:cs="Times New Roman"/>
                      <w:bCs/>
                      <w:sz w:val="20"/>
                      <w:szCs w:val="20"/>
                    </w:rPr>
                  </w:pPr>
                </w:p>
              </w:tc>
              <w:tc>
                <w:tcPr>
                  <w:tcW w:w="777" w:type="dxa"/>
                </w:tcPr>
                <w:p w14:paraId="18E38195" w14:textId="77777777" w:rsidR="0054227A" w:rsidRPr="00D73108" w:rsidRDefault="0054227A" w:rsidP="0054227A">
                  <w:pPr>
                    <w:spacing w:line="360" w:lineRule="auto"/>
                    <w:jc w:val="both"/>
                    <w:rPr>
                      <w:rStyle w:val="A5"/>
                      <w:rFonts w:cs="Times New Roman"/>
                      <w:bCs/>
                      <w:sz w:val="20"/>
                      <w:szCs w:val="20"/>
                    </w:rPr>
                  </w:pPr>
                </w:p>
              </w:tc>
              <w:tc>
                <w:tcPr>
                  <w:tcW w:w="777" w:type="dxa"/>
                </w:tcPr>
                <w:p w14:paraId="6AEEE4C1" w14:textId="77777777" w:rsidR="0054227A" w:rsidRPr="00D73108" w:rsidRDefault="0054227A" w:rsidP="0054227A">
                  <w:pPr>
                    <w:spacing w:line="360" w:lineRule="auto"/>
                    <w:jc w:val="both"/>
                    <w:rPr>
                      <w:rStyle w:val="A5"/>
                      <w:rFonts w:cs="Times New Roman"/>
                      <w:bCs/>
                      <w:sz w:val="20"/>
                      <w:szCs w:val="20"/>
                    </w:rPr>
                  </w:pPr>
                </w:p>
              </w:tc>
              <w:tc>
                <w:tcPr>
                  <w:tcW w:w="777" w:type="dxa"/>
                </w:tcPr>
                <w:p w14:paraId="69CA9FB8" w14:textId="77777777" w:rsidR="0054227A" w:rsidRPr="00D73108" w:rsidRDefault="0054227A" w:rsidP="0054227A">
                  <w:pPr>
                    <w:spacing w:line="360" w:lineRule="auto"/>
                    <w:jc w:val="both"/>
                    <w:rPr>
                      <w:rStyle w:val="A5"/>
                      <w:rFonts w:cs="Times New Roman"/>
                      <w:bCs/>
                      <w:sz w:val="20"/>
                      <w:szCs w:val="20"/>
                    </w:rPr>
                  </w:pPr>
                </w:p>
              </w:tc>
              <w:tc>
                <w:tcPr>
                  <w:tcW w:w="777" w:type="dxa"/>
                </w:tcPr>
                <w:p w14:paraId="1D5E4D5B" w14:textId="77777777" w:rsidR="0054227A" w:rsidRPr="00D73108" w:rsidRDefault="0054227A" w:rsidP="0054227A">
                  <w:pPr>
                    <w:spacing w:line="360" w:lineRule="auto"/>
                    <w:jc w:val="both"/>
                    <w:rPr>
                      <w:rStyle w:val="A5"/>
                      <w:rFonts w:cs="Times New Roman"/>
                      <w:bCs/>
                      <w:sz w:val="20"/>
                      <w:szCs w:val="20"/>
                    </w:rPr>
                  </w:pPr>
                </w:p>
              </w:tc>
              <w:tc>
                <w:tcPr>
                  <w:tcW w:w="777" w:type="dxa"/>
                </w:tcPr>
                <w:p w14:paraId="45CA6B08" w14:textId="77777777" w:rsidR="0054227A" w:rsidRPr="00D73108" w:rsidRDefault="0054227A" w:rsidP="0054227A">
                  <w:pPr>
                    <w:spacing w:line="360" w:lineRule="auto"/>
                    <w:jc w:val="both"/>
                    <w:rPr>
                      <w:rStyle w:val="A5"/>
                      <w:rFonts w:cs="Times New Roman"/>
                      <w:bCs/>
                      <w:sz w:val="20"/>
                      <w:szCs w:val="20"/>
                    </w:rPr>
                  </w:pPr>
                </w:p>
              </w:tc>
              <w:tc>
                <w:tcPr>
                  <w:tcW w:w="777" w:type="dxa"/>
                </w:tcPr>
                <w:p w14:paraId="0178FCFC" w14:textId="77777777" w:rsidR="0054227A" w:rsidRPr="00D73108" w:rsidRDefault="0054227A" w:rsidP="0054227A">
                  <w:pPr>
                    <w:spacing w:line="360" w:lineRule="auto"/>
                    <w:jc w:val="both"/>
                    <w:rPr>
                      <w:rStyle w:val="A5"/>
                      <w:rFonts w:cs="Times New Roman"/>
                      <w:bCs/>
                      <w:sz w:val="20"/>
                      <w:szCs w:val="20"/>
                    </w:rPr>
                  </w:pPr>
                </w:p>
              </w:tc>
              <w:tc>
                <w:tcPr>
                  <w:tcW w:w="777" w:type="dxa"/>
                </w:tcPr>
                <w:p w14:paraId="198DF251" w14:textId="77777777" w:rsidR="0054227A" w:rsidRPr="00D73108" w:rsidRDefault="0054227A" w:rsidP="0054227A">
                  <w:pPr>
                    <w:spacing w:line="360" w:lineRule="auto"/>
                    <w:jc w:val="both"/>
                    <w:rPr>
                      <w:rStyle w:val="A5"/>
                      <w:rFonts w:cs="Times New Roman"/>
                      <w:bCs/>
                      <w:sz w:val="20"/>
                      <w:szCs w:val="20"/>
                    </w:rPr>
                  </w:pPr>
                </w:p>
              </w:tc>
              <w:tc>
                <w:tcPr>
                  <w:tcW w:w="822" w:type="dxa"/>
                </w:tcPr>
                <w:p w14:paraId="7595CBB0" w14:textId="77777777" w:rsidR="0054227A" w:rsidRPr="00D73108" w:rsidRDefault="0054227A" w:rsidP="0054227A">
                  <w:pPr>
                    <w:spacing w:line="360" w:lineRule="auto"/>
                    <w:jc w:val="both"/>
                    <w:rPr>
                      <w:rStyle w:val="A5"/>
                      <w:rFonts w:cs="Times New Roman"/>
                      <w:bCs/>
                      <w:sz w:val="20"/>
                      <w:szCs w:val="20"/>
                    </w:rPr>
                  </w:pPr>
                </w:p>
              </w:tc>
              <w:tc>
                <w:tcPr>
                  <w:tcW w:w="825" w:type="dxa"/>
                </w:tcPr>
                <w:p w14:paraId="0EB42879"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6AD37918" w14:textId="77777777" w:rsidTr="00EE2BE3">
              <w:trPr>
                <w:trHeight w:val="674"/>
              </w:trPr>
              <w:tc>
                <w:tcPr>
                  <w:tcW w:w="1771" w:type="dxa"/>
                </w:tcPr>
                <w:p w14:paraId="6D5A8376" w14:textId="77777777" w:rsidR="0054227A" w:rsidRPr="00D73108" w:rsidRDefault="0054227A" w:rsidP="0054227A">
                  <w:pPr>
                    <w:pStyle w:val="Pa2"/>
                    <w:spacing w:line="360" w:lineRule="auto"/>
                    <w:jc w:val="both"/>
                    <w:rPr>
                      <w:rStyle w:val="A17"/>
                      <w:rFonts w:ascii="Times New Roman" w:hAnsi="Times New Roman" w:cs="Times New Roman"/>
                      <w:sz w:val="20"/>
                      <w:szCs w:val="20"/>
                    </w:rPr>
                  </w:pPr>
                  <w:r w:rsidRPr="00D73108">
                    <w:rPr>
                      <w:rStyle w:val="A17"/>
                      <w:rFonts w:ascii="Times New Roman" w:hAnsi="Times New Roman" w:cs="Times New Roman"/>
                      <w:sz w:val="20"/>
                      <w:szCs w:val="20"/>
                    </w:rPr>
                    <w:lastRenderedPageBreak/>
                    <w:t>Yüksek lisans eğitimi programlarının sayısı</w:t>
                  </w:r>
                </w:p>
              </w:tc>
              <w:tc>
                <w:tcPr>
                  <w:tcW w:w="777" w:type="dxa"/>
                </w:tcPr>
                <w:p w14:paraId="44722D7E"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w:t>
                  </w:r>
                </w:p>
              </w:tc>
              <w:tc>
                <w:tcPr>
                  <w:tcW w:w="777" w:type="dxa"/>
                </w:tcPr>
                <w:p w14:paraId="6B481CB4" w14:textId="77777777" w:rsidR="0054227A" w:rsidRPr="00D73108" w:rsidRDefault="0054227A" w:rsidP="0054227A">
                  <w:pPr>
                    <w:spacing w:line="360" w:lineRule="auto"/>
                    <w:jc w:val="both"/>
                    <w:rPr>
                      <w:rStyle w:val="A5"/>
                      <w:rFonts w:cs="Times New Roman"/>
                      <w:bCs/>
                      <w:sz w:val="20"/>
                      <w:szCs w:val="20"/>
                    </w:rPr>
                  </w:pPr>
                </w:p>
              </w:tc>
              <w:tc>
                <w:tcPr>
                  <w:tcW w:w="777" w:type="dxa"/>
                </w:tcPr>
                <w:p w14:paraId="48820EB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w:t>
                  </w:r>
                </w:p>
              </w:tc>
              <w:tc>
                <w:tcPr>
                  <w:tcW w:w="777" w:type="dxa"/>
                </w:tcPr>
                <w:p w14:paraId="407C517C" w14:textId="77777777" w:rsidR="0054227A" w:rsidRPr="00D73108" w:rsidRDefault="0054227A" w:rsidP="0054227A">
                  <w:pPr>
                    <w:spacing w:line="360" w:lineRule="auto"/>
                    <w:jc w:val="both"/>
                    <w:rPr>
                      <w:rStyle w:val="A5"/>
                      <w:rFonts w:cs="Times New Roman"/>
                      <w:bCs/>
                      <w:sz w:val="20"/>
                      <w:szCs w:val="20"/>
                    </w:rPr>
                  </w:pPr>
                </w:p>
              </w:tc>
              <w:tc>
                <w:tcPr>
                  <w:tcW w:w="777" w:type="dxa"/>
                </w:tcPr>
                <w:p w14:paraId="7C4EE04E"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w:t>
                  </w:r>
                </w:p>
              </w:tc>
              <w:tc>
                <w:tcPr>
                  <w:tcW w:w="777" w:type="dxa"/>
                </w:tcPr>
                <w:p w14:paraId="78FFFD81" w14:textId="77777777" w:rsidR="0054227A" w:rsidRPr="00D73108" w:rsidRDefault="0054227A" w:rsidP="0054227A">
                  <w:pPr>
                    <w:spacing w:line="360" w:lineRule="auto"/>
                    <w:jc w:val="both"/>
                    <w:rPr>
                      <w:rStyle w:val="A5"/>
                      <w:rFonts w:cs="Times New Roman"/>
                      <w:bCs/>
                      <w:sz w:val="20"/>
                      <w:szCs w:val="20"/>
                    </w:rPr>
                  </w:pPr>
                </w:p>
              </w:tc>
              <w:tc>
                <w:tcPr>
                  <w:tcW w:w="777" w:type="dxa"/>
                </w:tcPr>
                <w:p w14:paraId="0FAD30BB"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w:t>
                  </w:r>
                </w:p>
              </w:tc>
              <w:tc>
                <w:tcPr>
                  <w:tcW w:w="777" w:type="dxa"/>
                </w:tcPr>
                <w:p w14:paraId="02333AF2" w14:textId="77777777" w:rsidR="0054227A" w:rsidRPr="00D73108" w:rsidRDefault="0054227A" w:rsidP="0054227A">
                  <w:pPr>
                    <w:spacing w:line="360" w:lineRule="auto"/>
                    <w:jc w:val="both"/>
                    <w:rPr>
                      <w:rStyle w:val="A5"/>
                      <w:rFonts w:cs="Times New Roman"/>
                      <w:bCs/>
                      <w:sz w:val="20"/>
                      <w:szCs w:val="20"/>
                    </w:rPr>
                  </w:pPr>
                </w:p>
              </w:tc>
              <w:tc>
                <w:tcPr>
                  <w:tcW w:w="822" w:type="dxa"/>
                </w:tcPr>
                <w:p w14:paraId="0269148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w:t>
                  </w:r>
                </w:p>
              </w:tc>
              <w:tc>
                <w:tcPr>
                  <w:tcW w:w="825" w:type="dxa"/>
                </w:tcPr>
                <w:p w14:paraId="14465FBC"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33546FEF" w14:textId="77777777" w:rsidTr="00EE2BE3">
              <w:trPr>
                <w:trHeight w:val="417"/>
              </w:trPr>
              <w:tc>
                <w:tcPr>
                  <w:tcW w:w="1771" w:type="dxa"/>
                </w:tcPr>
                <w:p w14:paraId="4DD98313" w14:textId="77777777" w:rsidR="0054227A" w:rsidRPr="00D73108" w:rsidRDefault="0054227A" w:rsidP="0054227A">
                  <w:pPr>
                    <w:spacing w:line="360" w:lineRule="auto"/>
                    <w:jc w:val="both"/>
                    <w:rPr>
                      <w:bCs/>
                      <w:sz w:val="20"/>
                      <w:szCs w:val="20"/>
                    </w:rPr>
                  </w:pPr>
                  <w:r w:rsidRPr="00D73108">
                    <w:rPr>
                      <w:bCs/>
                      <w:sz w:val="20"/>
                      <w:szCs w:val="20"/>
                    </w:rPr>
                    <w:t>Değerlendirme: Anket</w:t>
                  </w:r>
                </w:p>
              </w:tc>
              <w:tc>
                <w:tcPr>
                  <w:tcW w:w="1554" w:type="dxa"/>
                  <w:gridSpan w:val="2"/>
                </w:tcPr>
                <w:p w14:paraId="2C86532F" w14:textId="77777777" w:rsidR="0054227A" w:rsidRPr="00D73108" w:rsidRDefault="0054227A" w:rsidP="0054227A">
                  <w:pPr>
                    <w:spacing w:line="360" w:lineRule="auto"/>
                    <w:jc w:val="both"/>
                    <w:rPr>
                      <w:rStyle w:val="A5"/>
                      <w:rFonts w:cs="Times New Roman"/>
                      <w:bCs/>
                      <w:sz w:val="20"/>
                      <w:szCs w:val="20"/>
                    </w:rPr>
                  </w:pPr>
                </w:p>
              </w:tc>
              <w:tc>
                <w:tcPr>
                  <w:tcW w:w="1554" w:type="dxa"/>
                  <w:gridSpan w:val="2"/>
                </w:tcPr>
                <w:p w14:paraId="3831FF67" w14:textId="77777777" w:rsidR="0054227A" w:rsidRPr="00D73108" w:rsidRDefault="0054227A" w:rsidP="0054227A">
                  <w:pPr>
                    <w:spacing w:line="360" w:lineRule="auto"/>
                    <w:jc w:val="both"/>
                    <w:rPr>
                      <w:rStyle w:val="A5"/>
                      <w:rFonts w:cs="Times New Roman"/>
                      <w:bCs/>
                      <w:sz w:val="20"/>
                      <w:szCs w:val="20"/>
                    </w:rPr>
                  </w:pPr>
                </w:p>
              </w:tc>
              <w:tc>
                <w:tcPr>
                  <w:tcW w:w="1554" w:type="dxa"/>
                  <w:gridSpan w:val="2"/>
                </w:tcPr>
                <w:p w14:paraId="711FD746" w14:textId="77777777" w:rsidR="0054227A" w:rsidRPr="00D73108" w:rsidRDefault="0054227A" w:rsidP="0054227A">
                  <w:pPr>
                    <w:spacing w:line="360" w:lineRule="auto"/>
                    <w:jc w:val="both"/>
                    <w:rPr>
                      <w:rStyle w:val="A5"/>
                      <w:rFonts w:cs="Times New Roman"/>
                      <w:bCs/>
                      <w:sz w:val="20"/>
                      <w:szCs w:val="20"/>
                    </w:rPr>
                  </w:pPr>
                </w:p>
              </w:tc>
              <w:tc>
                <w:tcPr>
                  <w:tcW w:w="1554" w:type="dxa"/>
                  <w:gridSpan w:val="2"/>
                </w:tcPr>
                <w:p w14:paraId="6D9295DB" w14:textId="77777777" w:rsidR="0054227A" w:rsidRPr="00D73108" w:rsidRDefault="0054227A" w:rsidP="0054227A">
                  <w:pPr>
                    <w:spacing w:line="360" w:lineRule="auto"/>
                    <w:jc w:val="both"/>
                    <w:rPr>
                      <w:rStyle w:val="A5"/>
                      <w:rFonts w:cs="Times New Roman"/>
                      <w:bCs/>
                      <w:sz w:val="20"/>
                      <w:szCs w:val="20"/>
                    </w:rPr>
                  </w:pPr>
                </w:p>
              </w:tc>
              <w:tc>
                <w:tcPr>
                  <w:tcW w:w="1647" w:type="dxa"/>
                  <w:gridSpan w:val="2"/>
                </w:tcPr>
                <w:p w14:paraId="2B8BF576" w14:textId="77777777" w:rsidR="0054227A" w:rsidRPr="00D73108" w:rsidRDefault="0054227A" w:rsidP="0054227A">
                  <w:pPr>
                    <w:spacing w:line="360" w:lineRule="auto"/>
                    <w:jc w:val="both"/>
                    <w:rPr>
                      <w:rStyle w:val="A5"/>
                      <w:rFonts w:cs="Times New Roman"/>
                      <w:bCs/>
                      <w:sz w:val="20"/>
                      <w:szCs w:val="20"/>
                    </w:rPr>
                  </w:pPr>
                </w:p>
              </w:tc>
            </w:tr>
          </w:tbl>
          <w:p w14:paraId="4956E2EA" w14:textId="77777777" w:rsidR="0054227A" w:rsidRPr="00D73108" w:rsidRDefault="0054227A" w:rsidP="0054227A">
            <w:pPr>
              <w:spacing w:line="360" w:lineRule="auto"/>
              <w:jc w:val="both"/>
              <w:rPr>
                <w:sz w:val="20"/>
                <w:szCs w:val="20"/>
              </w:rPr>
            </w:pPr>
            <w:r w:rsidRPr="00D73108">
              <w:rPr>
                <w:b/>
                <w:sz w:val="20"/>
                <w:szCs w:val="20"/>
              </w:rPr>
              <w:t>Stratejik Hedef 2:</w:t>
            </w:r>
            <w:r w:rsidRPr="00D73108">
              <w:rPr>
                <w:sz w:val="20"/>
                <w:szCs w:val="20"/>
              </w:rPr>
              <w:t xml:space="preserve"> Eğitim-öğretim programlarının niteliğinin geliştirilmesi</w:t>
            </w:r>
          </w:p>
          <w:p w14:paraId="254C029A"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
                <w:bCs/>
                <w:sz w:val="20"/>
                <w:szCs w:val="20"/>
              </w:rPr>
              <w:t xml:space="preserve">Strateji 2.2. </w:t>
            </w:r>
            <w:r w:rsidRPr="00D73108">
              <w:rPr>
                <w:rStyle w:val="A5"/>
                <w:rFonts w:cs="Times New Roman"/>
                <w:bCs/>
                <w:sz w:val="20"/>
                <w:szCs w:val="20"/>
              </w:rPr>
              <w:t>Ulusal ve uluslararası eğitim programlarıyla koordinasyon sağlamak</w:t>
            </w:r>
            <w:r w:rsidRPr="00D73108">
              <w:rPr>
                <w:rStyle w:val="A5"/>
                <w:rFonts w:cs="Times New Roman"/>
                <w:sz w:val="20"/>
                <w:szCs w:val="20"/>
              </w:rPr>
              <w:t xml:space="preserve"> </w:t>
            </w:r>
          </w:p>
          <w:p w14:paraId="700C8E62" w14:textId="77777777" w:rsidR="0054227A" w:rsidRPr="00D73108" w:rsidRDefault="0054227A" w:rsidP="0054227A">
            <w:pPr>
              <w:spacing w:line="360" w:lineRule="auto"/>
              <w:jc w:val="both"/>
              <w:rPr>
                <w:iCs/>
                <w:color w:val="000000"/>
                <w:sz w:val="20"/>
                <w:szCs w:val="20"/>
              </w:rPr>
            </w:pPr>
            <w:r w:rsidRPr="00D73108">
              <w:rPr>
                <w:rStyle w:val="A5"/>
                <w:rFonts w:cs="Times New Roman"/>
                <w:b/>
                <w:bCs/>
                <w:sz w:val="20"/>
                <w:szCs w:val="20"/>
              </w:rPr>
              <w:t xml:space="preserve">Strateji 2.3. </w:t>
            </w:r>
            <w:r w:rsidRPr="00D73108">
              <w:rPr>
                <w:iCs/>
                <w:color w:val="000000"/>
                <w:sz w:val="20"/>
                <w:szCs w:val="20"/>
              </w:rPr>
              <w:t>Öğretim üyelerinin eğitici niteliklerinin geliştirilmesi</w:t>
            </w:r>
          </w:p>
          <w:p w14:paraId="2CBF2789" w14:textId="77777777" w:rsidR="0054227A" w:rsidRPr="00D73108" w:rsidRDefault="0054227A" w:rsidP="0054227A">
            <w:pPr>
              <w:spacing w:line="360" w:lineRule="auto"/>
              <w:jc w:val="both"/>
              <w:rPr>
                <w:rStyle w:val="A5"/>
                <w:rFonts w:cs="Times New Roman"/>
                <w:sz w:val="20"/>
                <w:szCs w:val="20"/>
              </w:rPr>
            </w:pPr>
            <w:r w:rsidRPr="00D73108">
              <w:rPr>
                <w:rStyle w:val="A5"/>
                <w:rFonts w:cs="Times New Roman"/>
                <w:b/>
                <w:bCs/>
                <w:sz w:val="20"/>
                <w:szCs w:val="20"/>
              </w:rPr>
              <w:t xml:space="preserve">Strateji 2.4. </w:t>
            </w:r>
            <w:r w:rsidRPr="00D73108">
              <w:rPr>
                <w:iCs/>
                <w:color w:val="000000"/>
                <w:sz w:val="20"/>
                <w:szCs w:val="20"/>
              </w:rPr>
              <w:t>Öğrencilerin öğrenme istek ve kapasitelerinin geliştirilmesi</w:t>
            </w:r>
          </w:p>
          <w:p w14:paraId="3C5C75D5" w14:textId="77777777" w:rsidR="0054227A" w:rsidRDefault="0054227A" w:rsidP="0054227A">
            <w:pPr>
              <w:spacing w:line="360" w:lineRule="auto"/>
              <w:jc w:val="both"/>
              <w:rPr>
                <w:rStyle w:val="A5"/>
                <w:rFonts w:cs="Times New Roman"/>
                <w:sz w:val="20"/>
                <w:szCs w:val="20"/>
              </w:rPr>
            </w:pPr>
          </w:p>
          <w:p w14:paraId="422135A9" w14:textId="77777777" w:rsidR="0054227A" w:rsidRPr="00D73108" w:rsidRDefault="0054227A" w:rsidP="0054227A">
            <w:pPr>
              <w:spacing w:line="360" w:lineRule="auto"/>
              <w:jc w:val="both"/>
              <w:rPr>
                <w:rStyle w:val="A5"/>
                <w:rFonts w:cs="Times New Roman"/>
                <w:sz w:val="20"/>
                <w:szCs w:val="20"/>
              </w:rPr>
            </w:pPr>
          </w:p>
          <w:p w14:paraId="0F14609A" w14:textId="77777777" w:rsidR="0054227A" w:rsidRPr="00D73108" w:rsidRDefault="0054227A" w:rsidP="0054227A">
            <w:pPr>
              <w:spacing w:line="360" w:lineRule="auto"/>
              <w:jc w:val="both"/>
              <w:rPr>
                <w:rStyle w:val="A5"/>
                <w:rFonts w:cs="Times New Roman"/>
                <w:bCs/>
                <w:sz w:val="20"/>
                <w:szCs w:val="20"/>
              </w:rPr>
            </w:pPr>
          </w:p>
          <w:tbl>
            <w:tblPr>
              <w:tblStyle w:val="TableGrid"/>
              <w:tblpPr w:leftFromText="180" w:rightFromText="180" w:vertAnchor="text" w:horzAnchor="margin" w:tblpXSpec="center" w:tblpY="-428"/>
              <w:tblW w:w="9882" w:type="dxa"/>
              <w:tblLook w:val="04A0" w:firstRow="1" w:lastRow="0" w:firstColumn="1" w:lastColumn="0" w:noHBand="0" w:noVBand="1"/>
            </w:tblPr>
            <w:tblGrid>
              <w:gridCol w:w="2669"/>
              <w:gridCol w:w="708"/>
              <w:gridCol w:w="711"/>
              <w:gridCol w:w="708"/>
              <w:gridCol w:w="711"/>
              <w:gridCol w:w="708"/>
              <w:gridCol w:w="711"/>
              <w:gridCol w:w="708"/>
              <w:gridCol w:w="711"/>
              <w:gridCol w:w="827"/>
              <w:gridCol w:w="710"/>
            </w:tblGrid>
            <w:tr w:rsidR="0054227A" w:rsidRPr="00D73108" w14:paraId="2EACAFCF" w14:textId="77777777" w:rsidTr="00EE2BE3">
              <w:trPr>
                <w:trHeight w:val="221"/>
              </w:trPr>
              <w:tc>
                <w:tcPr>
                  <w:tcW w:w="2669" w:type="dxa"/>
                </w:tcPr>
                <w:p w14:paraId="1BCA9D02"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Performans Göstergeleri:</w:t>
                  </w:r>
                </w:p>
              </w:tc>
              <w:tc>
                <w:tcPr>
                  <w:tcW w:w="708" w:type="dxa"/>
                </w:tcPr>
                <w:p w14:paraId="46F61DE2"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2018 H</w:t>
                  </w:r>
                </w:p>
              </w:tc>
              <w:tc>
                <w:tcPr>
                  <w:tcW w:w="710" w:type="dxa"/>
                </w:tcPr>
                <w:p w14:paraId="6AE53DDE"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2018 B</w:t>
                  </w:r>
                </w:p>
              </w:tc>
              <w:tc>
                <w:tcPr>
                  <w:tcW w:w="708" w:type="dxa"/>
                </w:tcPr>
                <w:p w14:paraId="77835486"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2019 H</w:t>
                  </w:r>
                </w:p>
              </w:tc>
              <w:tc>
                <w:tcPr>
                  <w:tcW w:w="710" w:type="dxa"/>
                </w:tcPr>
                <w:p w14:paraId="044E81A8"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2019 B</w:t>
                  </w:r>
                </w:p>
              </w:tc>
              <w:tc>
                <w:tcPr>
                  <w:tcW w:w="708" w:type="dxa"/>
                </w:tcPr>
                <w:p w14:paraId="52D0CFF0"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2020 H</w:t>
                  </w:r>
                </w:p>
              </w:tc>
              <w:tc>
                <w:tcPr>
                  <w:tcW w:w="710" w:type="dxa"/>
                </w:tcPr>
                <w:p w14:paraId="2FC61616"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2020 B</w:t>
                  </w:r>
                </w:p>
              </w:tc>
              <w:tc>
                <w:tcPr>
                  <w:tcW w:w="708" w:type="dxa"/>
                </w:tcPr>
                <w:p w14:paraId="5D4A130C"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2021 H</w:t>
                  </w:r>
                </w:p>
              </w:tc>
              <w:tc>
                <w:tcPr>
                  <w:tcW w:w="710" w:type="dxa"/>
                </w:tcPr>
                <w:p w14:paraId="7DC99104"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2021 B</w:t>
                  </w:r>
                </w:p>
              </w:tc>
              <w:tc>
                <w:tcPr>
                  <w:tcW w:w="827" w:type="dxa"/>
                </w:tcPr>
                <w:p w14:paraId="38CD489B"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2022</w:t>
                  </w:r>
                  <w:r w:rsidRPr="00D73108">
                    <w:rPr>
                      <w:sz w:val="20"/>
                      <w:szCs w:val="20"/>
                    </w:rPr>
                    <w:t xml:space="preserve"> H</w:t>
                  </w:r>
                </w:p>
              </w:tc>
              <w:tc>
                <w:tcPr>
                  <w:tcW w:w="709" w:type="dxa"/>
                </w:tcPr>
                <w:p w14:paraId="3667296B"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2022 B</w:t>
                  </w:r>
                </w:p>
              </w:tc>
            </w:tr>
            <w:tr w:rsidR="0054227A" w:rsidRPr="00D73108" w14:paraId="1B1D036B" w14:textId="77777777" w:rsidTr="00EE2BE3">
              <w:trPr>
                <w:trHeight w:val="250"/>
              </w:trPr>
              <w:tc>
                <w:tcPr>
                  <w:tcW w:w="2669" w:type="dxa"/>
                </w:tcPr>
                <w:p w14:paraId="31E16C0C" w14:textId="77777777" w:rsidR="0054227A" w:rsidRPr="00D73108" w:rsidRDefault="0054227A" w:rsidP="0054227A">
                  <w:pPr>
                    <w:spacing w:line="360" w:lineRule="auto"/>
                    <w:jc w:val="both"/>
                    <w:rPr>
                      <w:rStyle w:val="A5"/>
                      <w:rFonts w:cs="Times New Roman"/>
                      <w:bCs/>
                      <w:sz w:val="20"/>
                      <w:szCs w:val="20"/>
                    </w:rPr>
                  </w:pPr>
                  <w:r w:rsidRPr="00D73108">
                    <w:rPr>
                      <w:sz w:val="20"/>
                      <w:szCs w:val="20"/>
                    </w:rPr>
                    <w:t>Kariyer Günleri etkinlik sayısı</w:t>
                  </w:r>
                </w:p>
              </w:tc>
              <w:tc>
                <w:tcPr>
                  <w:tcW w:w="708" w:type="dxa"/>
                </w:tcPr>
                <w:p w14:paraId="2FFAC5A7" w14:textId="77777777" w:rsidR="0054227A" w:rsidRPr="00D73108" w:rsidRDefault="0054227A" w:rsidP="0054227A">
                  <w:pPr>
                    <w:spacing w:line="360" w:lineRule="auto"/>
                    <w:jc w:val="both"/>
                    <w:rPr>
                      <w:rStyle w:val="A5"/>
                      <w:rFonts w:cs="Times New Roman"/>
                      <w:bCs/>
                      <w:sz w:val="20"/>
                      <w:szCs w:val="20"/>
                    </w:rPr>
                  </w:pPr>
                </w:p>
              </w:tc>
              <w:tc>
                <w:tcPr>
                  <w:tcW w:w="710" w:type="dxa"/>
                </w:tcPr>
                <w:p w14:paraId="427D6179" w14:textId="77777777" w:rsidR="0054227A" w:rsidRPr="00D73108" w:rsidRDefault="0054227A" w:rsidP="0054227A">
                  <w:pPr>
                    <w:spacing w:line="360" w:lineRule="auto"/>
                    <w:jc w:val="both"/>
                    <w:rPr>
                      <w:rStyle w:val="A5"/>
                      <w:rFonts w:cs="Times New Roman"/>
                      <w:bCs/>
                      <w:sz w:val="20"/>
                      <w:szCs w:val="20"/>
                    </w:rPr>
                  </w:pPr>
                </w:p>
              </w:tc>
              <w:tc>
                <w:tcPr>
                  <w:tcW w:w="708" w:type="dxa"/>
                </w:tcPr>
                <w:p w14:paraId="5F113593" w14:textId="77777777" w:rsidR="0054227A" w:rsidRPr="00D73108" w:rsidRDefault="0054227A" w:rsidP="0054227A">
                  <w:pPr>
                    <w:spacing w:line="360" w:lineRule="auto"/>
                    <w:jc w:val="both"/>
                    <w:rPr>
                      <w:rStyle w:val="A5"/>
                      <w:rFonts w:cs="Times New Roman"/>
                      <w:bCs/>
                      <w:sz w:val="20"/>
                      <w:szCs w:val="20"/>
                    </w:rPr>
                  </w:pPr>
                </w:p>
              </w:tc>
              <w:tc>
                <w:tcPr>
                  <w:tcW w:w="710" w:type="dxa"/>
                </w:tcPr>
                <w:p w14:paraId="32412158" w14:textId="77777777" w:rsidR="0054227A" w:rsidRPr="00D73108" w:rsidRDefault="0054227A" w:rsidP="0054227A">
                  <w:pPr>
                    <w:spacing w:line="360" w:lineRule="auto"/>
                    <w:jc w:val="both"/>
                    <w:rPr>
                      <w:rStyle w:val="A5"/>
                      <w:rFonts w:cs="Times New Roman"/>
                      <w:bCs/>
                      <w:sz w:val="20"/>
                      <w:szCs w:val="20"/>
                    </w:rPr>
                  </w:pPr>
                </w:p>
              </w:tc>
              <w:tc>
                <w:tcPr>
                  <w:tcW w:w="708" w:type="dxa"/>
                </w:tcPr>
                <w:p w14:paraId="07A8F7C0" w14:textId="77777777" w:rsidR="0054227A" w:rsidRPr="00D73108" w:rsidRDefault="0054227A" w:rsidP="0054227A">
                  <w:pPr>
                    <w:spacing w:line="360" w:lineRule="auto"/>
                    <w:jc w:val="both"/>
                    <w:rPr>
                      <w:rStyle w:val="A5"/>
                      <w:rFonts w:cs="Times New Roman"/>
                      <w:bCs/>
                      <w:sz w:val="20"/>
                      <w:szCs w:val="20"/>
                    </w:rPr>
                  </w:pPr>
                </w:p>
              </w:tc>
              <w:tc>
                <w:tcPr>
                  <w:tcW w:w="710" w:type="dxa"/>
                </w:tcPr>
                <w:p w14:paraId="78353EDD" w14:textId="77777777" w:rsidR="0054227A" w:rsidRPr="00D73108" w:rsidRDefault="0054227A" w:rsidP="0054227A">
                  <w:pPr>
                    <w:spacing w:line="360" w:lineRule="auto"/>
                    <w:jc w:val="both"/>
                    <w:rPr>
                      <w:rStyle w:val="A5"/>
                      <w:rFonts w:cs="Times New Roman"/>
                      <w:bCs/>
                      <w:sz w:val="20"/>
                      <w:szCs w:val="20"/>
                    </w:rPr>
                  </w:pPr>
                </w:p>
              </w:tc>
              <w:tc>
                <w:tcPr>
                  <w:tcW w:w="708" w:type="dxa"/>
                </w:tcPr>
                <w:p w14:paraId="2DB99461" w14:textId="77777777" w:rsidR="0054227A" w:rsidRPr="00D73108" w:rsidRDefault="0054227A" w:rsidP="0054227A">
                  <w:pPr>
                    <w:spacing w:line="360" w:lineRule="auto"/>
                    <w:jc w:val="both"/>
                    <w:rPr>
                      <w:rStyle w:val="A5"/>
                      <w:rFonts w:cs="Times New Roman"/>
                      <w:bCs/>
                      <w:sz w:val="20"/>
                      <w:szCs w:val="20"/>
                    </w:rPr>
                  </w:pPr>
                </w:p>
              </w:tc>
              <w:tc>
                <w:tcPr>
                  <w:tcW w:w="710" w:type="dxa"/>
                </w:tcPr>
                <w:p w14:paraId="437E1CE3" w14:textId="77777777" w:rsidR="0054227A" w:rsidRPr="00D73108" w:rsidRDefault="0054227A" w:rsidP="0054227A">
                  <w:pPr>
                    <w:spacing w:line="360" w:lineRule="auto"/>
                    <w:jc w:val="both"/>
                    <w:rPr>
                      <w:rStyle w:val="A5"/>
                      <w:rFonts w:cs="Times New Roman"/>
                      <w:bCs/>
                      <w:sz w:val="20"/>
                      <w:szCs w:val="20"/>
                    </w:rPr>
                  </w:pPr>
                </w:p>
              </w:tc>
              <w:tc>
                <w:tcPr>
                  <w:tcW w:w="827" w:type="dxa"/>
                </w:tcPr>
                <w:p w14:paraId="58270D86" w14:textId="77777777" w:rsidR="0054227A" w:rsidRPr="00D73108" w:rsidRDefault="0054227A" w:rsidP="0054227A">
                  <w:pPr>
                    <w:spacing w:line="360" w:lineRule="auto"/>
                    <w:jc w:val="both"/>
                    <w:rPr>
                      <w:rStyle w:val="A5"/>
                      <w:rFonts w:cs="Times New Roman"/>
                      <w:bCs/>
                      <w:sz w:val="20"/>
                      <w:szCs w:val="20"/>
                    </w:rPr>
                  </w:pPr>
                </w:p>
              </w:tc>
              <w:tc>
                <w:tcPr>
                  <w:tcW w:w="709" w:type="dxa"/>
                </w:tcPr>
                <w:p w14:paraId="6D3EBE72"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3448A0E6" w14:textId="77777777" w:rsidTr="00EE2BE3">
              <w:trPr>
                <w:trHeight w:val="221"/>
              </w:trPr>
              <w:tc>
                <w:tcPr>
                  <w:tcW w:w="2669" w:type="dxa"/>
                </w:tcPr>
                <w:p w14:paraId="4318D7D8"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Sektörle Tanışma günleri/ziyaret sayısı</w:t>
                  </w:r>
                </w:p>
              </w:tc>
              <w:tc>
                <w:tcPr>
                  <w:tcW w:w="708" w:type="dxa"/>
                </w:tcPr>
                <w:p w14:paraId="2B1D473F" w14:textId="77777777" w:rsidR="0054227A" w:rsidRPr="00D73108" w:rsidRDefault="0054227A" w:rsidP="0054227A">
                  <w:pPr>
                    <w:spacing w:line="360" w:lineRule="auto"/>
                    <w:jc w:val="both"/>
                    <w:rPr>
                      <w:rStyle w:val="A5"/>
                      <w:rFonts w:cs="Times New Roman"/>
                      <w:bCs/>
                      <w:sz w:val="20"/>
                      <w:szCs w:val="20"/>
                    </w:rPr>
                  </w:pPr>
                </w:p>
              </w:tc>
              <w:tc>
                <w:tcPr>
                  <w:tcW w:w="710" w:type="dxa"/>
                </w:tcPr>
                <w:p w14:paraId="1D430432" w14:textId="77777777" w:rsidR="0054227A" w:rsidRPr="00D73108" w:rsidRDefault="0054227A" w:rsidP="0054227A">
                  <w:pPr>
                    <w:spacing w:line="360" w:lineRule="auto"/>
                    <w:jc w:val="both"/>
                    <w:rPr>
                      <w:rStyle w:val="A5"/>
                      <w:rFonts w:cs="Times New Roman"/>
                      <w:bCs/>
                      <w:sz w:val="20"/>
                      <w:szCs w:val="20"/>
                    </w:rPr>
                  </w:pPr>
                </w:p>
              </w:tc>
              <w:tc>
                <w:tcPr>
                  <w:tcW w:w="708" w:type="dxa"/>
                </w:tcPr>
                <w:p w14:paraId="2F04B081" w14:textId="77777777" w:rsidR="0054227A" w:rsidRPr="00D73108" w:rsidRDefault="0054227A" w:rsidP="0054227A">
                  <w:pPr>
                    <w:spacing w:line="360" w:lineRule="auto"/>
                    <w:jc w:val="both"/>
                    <w:rPr>
                      <w:rStyle w:val="A5"/>
                      <w:rFonts w:cs="Times New Roman"/>
                      <w:bCs/>
                      <w:sz w:val="20"/>
                      <w:szCs w:val="20"/>
                    </w:rPr>
                  </w:pPr>
                </w:p>
              </w:tc>
              <w:tc>
                <w:tcPr>
                  <w:tcW w:w="710" w:type="dxa"/>
                </w:tcPr>
                <w:p w14:paraId="61F4237F" w14:textId="77777777" w:rsidR="0054227A" w:rsidRPr="00D73108" w:rsidRDefault="0054227A" w:rsidP="0054227A">
                  <w:pPr>
                    <w:spacing w:line="360" w:lineRule="auto"/>
                    <w:jc w:val="both"/>
                    <w:rPr>
                      <w:rStyle w:val="A5"/>
                      <w:rFonts w:cs="Times New Roman"/>
                      <w:bCs/>
                      <w:sz w:val="20"/>
                      <w:szCs w:val="20"/>
                    </w:rPr>
                  </w:pPr>
                </w:p>
              </w:tc>
              <w:tc>
                <w:tcPr>
                  <w:tcW w:w="708" w:type="dxa"/>
                </w:tcPr>
                <w:p w14:paraId="6E02A8C8" w14:textId="77777777" w:rsidR="0054227A" w:rsidRPr="00D73108" w:rsidRDefault="0054227A" w:rsidP="0054227A">
                  <w:pPr>
                    <w:spacing w:line="360" w:lineRule="auto"/>
                    <w:jc w:val="both"/>
                    <w:rPr>
                      <w:rStyle w:val="A5"/>
                      <w:rFonts w:cs="Times New Roman"/>
                      <w:bCs/>
                      <w:sz w:val="20"/>
                      <w:szCs w:val="20"/>
                    </w:rPr>
                  </w:pPr>
                </w:p>
              </w:tc>
              <w:tc>
                <w:tcPr>
                  <w:tcW w:w="710" w:type="dxa"/>
                </w:tcPr>
                <w:p w14:paraId="77120534" w14:textId="77777777" w:rsidR="0054227A" w:rsidRPr="00D73108" w:rsidRDefault="0054227A" w:rsidP="0054227A">
                  <w:pPr>
                    <w:spacing w:line="360" w:lineRule="auto"/>
                    <w:jc w:val="both"/>
                    <w:rPr>
                      <w:rStyle w:val="A5"/>
                      <w:rFonts w:cs="Times New Roman"/>
                      <w:bCs/>
                      <w:sz w:val="20"/>
                      <w:szCs w:val="20"/>
                    </w:rPr>
                  </w:pPr>
                </w:p>
              </w:tc>
              <w:tc>
                <w:tcPr>
                  <w:tcW w:w="708" w:type="dxa"/>
                </w:tcPr>
                <w:p w14:paraId="095E822C" w14:textId="77777777" w:rsidR="0054227A" w:rsidRPr="00D73108" w:rsidRDefault="0054227A" w:rsidP="0054227A">
                  <w:pPr>
                    <w:spacing w:line="360" w:lineRule="auto"/>
                    <w:jc w:val="both"/>
                    <w:rPr>
                      <w:rStyle w:val="A5"/>
                      <w:rFonts w:cs="Times New Roman"/>
                      <w:bCs/>
                      <w:sz w:val="20"/>
                      <w:szCs w:val="20"/>
                    </w:rPr>
                  </w:pPr>
                </w:p>
              </w:tc>
              <w:tc>
                <w:tcPr>
                  <w:tcW w:w="710" w:type="dxa"/>
                </w:tcPr>
                <w:p w14:paraId="09B48337" w14:textId="77777777" w:rsidR="0054227A" w:rsidRPr="00D73108" w:rsidRDefault="0054227A" w:rsidP="0054227A">
                  <w:pPr>
                    <w:spacing w:line="360" w:lineRule="auto"/>
                    <w:jc w:val="both"/>
                    <w:rPr>
                      <w:rStyle w:val="A5"/>
                      <w:rFonts w:cs="Times New Roman"/>
                      <w:bCs/>
                      <w:sz w:val="20"/>
                      <w:szCs w:val="20"/>
                    </w:rPr>
                  </w:pPr>
                </w:p>
              </w:tc>
              <w:tc>
                <w:tcPr>
                  <w:tcW w:w="827" w:type="dxa"/>
                </w:tcPr>
                <w:p w14:paraId="6D1A956B" w14:textId="77777777" w:rsidR="0054227A" w:rsidRPr="00D73108" w:rsidRDefault="0054227A" w:rsidP="0054227A">
                  <w:pPr>
                    <w:spacing w:line="360" w:lineRule="auto"/>
                    <w:jc w:val="both"/>
                    <w:rPr>
                      <w:rStyle w:val="A5"/>
                      <w:rFonts w:cs="Times New Roman"/>
                      <w:bCs/>
                      <w:sz w:val="20"/>
                      <w:szCs w:val="20"/>
                    </w:rPr>
                  </w:pPr>
                </w:p>
              </w:tc>
              <w:tc>
                <w:tcPr>
                  <w:tcW w:w="709" w:type="dxa"/>
                </w:tcPr>
                <w:p w14:paraId="2FE30BCE"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41DB5D63" w14:textId="77777777" w:rsidTr="00EE2BE3">
              <w:trPr>
                <w:trHeight w:val="250"/>
              </w:trPr>
              <w:tc>
                <w:tcPr>
                  <w:tcW w:w="2669" w:type="dxa"/>
                </w:tcPr>
                <w:p w14:paraId="615160D5" w14:textId="77777777" w:rsidR="0054227A" w:rsidRPr="00D73108" w:rsidRDefault="0054227A" w:rsidP="0054227A">
                  <w:pPr>
                    <w:pStyle w:val="Pa2"/>
                    <w:spacing w:line="360" w:lineRule="auto"/>
                    <w:jc w:val="both"/>
                    <w:rPr>
                      <w:rStyle w:val="A5"/>
                      <w:rFonts w:ascii="Times New Roman" w:hAnsi="Times New Roman" w:cs="Times New Roman"/>
                      <w:sz w:val="20"/>
                      <w:szCs w:val="20"/>
                    </w:rPr>
                  </w:pPr>
                  <w:r w:rsidRPr="00D73108">
                    <w:rPr>
                      <w:rStyle w:val="A17"/>
                      <w:rFonts w:ascii="Times New Roman" w:hAnsi="Times New Roman" w:cs="Times New Roman"/>
                      <w:sz w:val="20"/>
                      <w:szCs w:val="20"/>
                    </w:rPr>
                    <w:t xml:space="preserve">Mezunlar ofisi aracılığıyla iletişim kurulan mezun sayısı </w:t>
                  </w:r>
                </w:p>
              </w:tc>
              <w:tc>
                <w:tcPr>
                  <w:tcW w:w="708" w:type="dxa"/>
                </w:tcPr>
                <w:p w14:paraId="09FCBDF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w:t>
                  </w:r>
                </w:p>
              </w:tc>
              <w:tc>
                <w:tcPr>
                  <w:tcW w:w="710" w:type="dxa"/>
                </w:tcPr>
                <w:p w14:paraId="400FBC57" w14:textId="77777777" w:rsidR="0054227A" w:rsidRPr="00D73108" w:rsidRDefault="0054227A" w:rsidP="0054227A">
                  <w:pPr>
                    <w:spacing w:line="360" w:lineRule="auto"/>
                    <w:jc w:val="both"/>
                    <w:rPr>
                      <w:rStyle w:val="A5"/>
                      <w:rFonts w:cs="Times New Roman"/>
                      <w:bCs/>
                      <w:sz w:val="20"/>
                      <w:szCs w:val="20"/>
                    </w:rPr>
                  </w:pPr>
                </w:p>
              </w:tc>
              <w:tc>
                <w:tcPr>
                  <w:tcW w:w="708" w:type="dxa"/>
                </w:tcPr>
                <w:p w14:paraId="36B91DC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15</w:t>
                  </w:r>
                </w:p>
              </w:tc>
              <w:tc>
                <w:tcPr>
                  <w:tcW w:w="710" w:type="dxa"/>
                </w:tcPr>
                <w:p w14:paraId="76B7989B" w14:textId="77777777" w:rsidR="0054227A" w:rsidRPr="00D73108" w:rsidRDefault="0054227A" w:rsidP="0054227A">
                  <w:pPr>
                    <w:spacing w:line="360" w:lineRule="auto"/>
                    <w:jc w:val="both"/>
                    <w:rPr>
                      <w:rStyle w:val="A5"/>
                      <w:rFonts w:cs="Times New Roman"/>
                      <w:bCs/>
                      <w:sz w:val="20"/>
                      <w:szCs w:val="20"/>
                    </w:rPr>
                  </w:pPr>
                </w:p>
              </w:tc>
              <w:tc>
                <w:tcPr>
                  <w:tcW w:w="708" w:type="dxa"/>
                </w:tcPr>
                <w:p w14:paraId="7C66592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15</w:t>
                  </w:r>
                </w:p>
              </w:tc>
              <w:tc>
                <w:tcPr>
                  <w:tcW w:w="710" w:type="dxa"/>
                </w:tcPr>
                <w:p w14:paraId="7D78490C" w14:textId="77777777" w:rsidR="0054227A" w:rsidRPr="00D73108" w:rsidRDefault="0054227A" w:rsidP="0054227A">
                  <w:pPr>
                    <w:spacing w:line="360" w:lineRule="auto"/>
                    <w:jc w:val="both"/>
                    <w:rPr>
                      <w:rStyle w:val="A5"/>
                      <w:rFonts w:cs="Times New Roman"/>
                      <w:bCs/>
                      <w:sz w:val="20"/>
                      <w:szCs w:val="20"/>
                    </w:rPr>
                  </w:pPr>
                </w:p>
              </w:tc>
              <w:tc>
                <w:tcPr>
                  <w:tcW w:w="708" w:type="dxa"/>
                </w:tcPr>
                <w:p w14:paraId="0A973DA2"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15</w:t>
                  </w:r>
                </w:p>
              </w:tc>
              <w:tc>
                <w:tcPr>
                  <w:tcW w:w="710" w:type="dxa"/>
                </w:tcPr>
                <w:p w14:paraId="67243575" w14:textId="77777777" w:rsidR="0054227A" w:rsidRPr="00D73108" w:rsidRDefault="0054227A" w:rsidP="0054227A">
                  <w:pPr>
                    <w:spacing w:line="360" w:lineRule="auto"/>
                    <w:jc w:val="both"/>
                    <w:rPr>
                      <w:rStyle w:val="A5"/>
                      <w:rFonts w:cs="Times New Roman"/>
                      <w:bCs/>
                      <w:sz w:val="20"/>
                      <w:szCs w:val="20"/>
                    </w:rPr>
                  </w:pPr>
                </w:p>
              </w:tc>
              <w:tc>
                <w:tcPr>
                  <w:tcW w:w="827" w:type="dxa"/>
                </w:tcPr>
                <w:p w14:paraId="7323BFE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15</w:t>
                  </w:r>
                </w:p>
              </w:tc>
              <w:tc>
                <w:tcPr>
                  <w:tcW w:w="709" w:type="dxa"/>
                </w:tcPr>
                <w:p w14:paraId="3D85675E"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6E075515" w14:textId="77777777" w:rsidTr="00EE2BE3">
              <w:trPr>
                <w:trHeight w:val="474"/>
              </w:trPr>
              <w:tc>
                <w:tcPr>
                  <w:tcW w:w="2669" w:type="dxa"/>
                </w:tcPr>
                <w:p w14:paraId="179A6972" w14:textId="77777777" w:rsidR="0054227A" w:rsidRPr="00D73108" w:rsidRDefault="0054227A" w:rsidP="0054227A">
                  <w:pPr>
                    <w:pStyle w:val="Pa88"/>
                    <w:spacing w:line="360" w:lineRule="auto"/>
                    <w:jc w:val="both"/>
                    <w:rPr>
                      <w:rStyle w:val="A17"/>
                      <w:rFonts w:ascii="Times New Roman" w:hAnsi="Times New Roman" w:cs="Times New Roman"/>
                      <w:sz w:val="20"/>
                      <w:szCs w:val="20"/>
                    </w:rPr>
                  </w:pPr>
                  <w:r w:rsidRPr="00D73108">
                    <w:rPr>
                      <w:rStyle w:val="A17"/>
                      <w:rFonts w:ascii="Times New Roman" w:hAnsi="Times New Roman" w:cs="Times New Roman"/>
                      <w:sz w:val="20"/>
                      <w:szCs w:val="20"/>
                    </w:rPr>
                    <w:t xml:space="preserve">Öğrencilerin mezunlarla iletişim sağlama olanaklarından memnuniyet düzeyi </w:t>
                  </w:r>
                </w:p>
              </w:tc>
              <w:tc>
                <w:tcPr>
                  <w:tcW w:w="708" w:type="dxa"/>
                </w:tcPr>
                <w:p w14:paraId="19CC0306" w14:textId="77777777" w:rsidR="0054227A" w:rsidRPr="00D73108" w:rsidRDefault="0054227A" w:rsidP="0054227A">
                  <w:pPr>
                    <w:spacing w:line="360" w:lineRule="auto"/>
                    <w:jc w:val="both"/>
                    <w:rPr>
                      <w:rStyle w:val="A5"/>
                      <w:rFonts w:cs="Times New Roman"/>
                      <w:bCs/>
                      <w:sz w:val="20"/>
                      <w:szCs w:val="20"/>
                    </w:rPr>
                  </w:pPr>
                  <w:proofErr w:type="gramStart"/>
                  <w:r w:rsidRPr="00D73108">
                    <w:rPr>
                      <w:rStyle w:val="A5"/>
                      <w:rFonts w:cs="Times New Roman"/>
                      <w:bCs/>
                      <w:sz w:val="20"/>
                      <w:szCs w:val="20"/>
                    </w:rPr>
                    <w:t>%60</w:t>
                  </w:r>
                  <w:proofErr w:type="gramEnd"/>
                </w:p>
              </w:tc>
              <w:tc>
                <w:tcPr>
                  <w:tcW w:w="710" w:type="dxa"/>
                </w:tcPr>
                <w:p w14:paraId="429CB108" w14:textId="77777777" w:rsidR="0054227A" w:rsidRPr="00D73108" w:rsidRDefault="0054227A" w:rsidP="0054227A">
                  <w:pPr>
                    <w:spacing w:line="360" w:lineRule="auto"/>
                    <w:jc w:val="both"/>
                    <w:rPr>
                      <w:rStyle w:val="A5"/>
                      <w:rFonts w:cs="Times New Roman"/>
                      <w:bCs/>
                      <w:sz w:val="20"/>
                      <w:szCs w:val="20"/>
                    </w:rPr>
                  </w:pPr>
                </w:p>
              </w:tc>
              <w:tc>
                <w:tcPr>
                  <w:tcW w:w="708" w:type="dxa"/>
                </w:tcPr>
                <w:p w14:paraId="10404E0F" w14:textId="77777777" w:rsidR="0054227A" w:rsidRPr="00D73108" w:rsidRDefault="0054227A" w:rsidP="0054227A">
                  <w:pPr>
                    <w:spacing w:line="360" w:lineRule="auto"/>
                    <w:jc w:val="both"/>
                    <w:rPr>
                      <w:rStyle w:val="A5"/>
                      <w:rFonts w:cs="Times New Roman"/>
                      <w:bCs/>
                      <w:sz w:val="20"/>
                      <w:szCs w:val="20"/>
                    </w:rPr>
                  </w:pPr>
                  <w:proofErr w:type="gramStart"/>
                  <w:r w:rsidRPr="00D73108">
                    <w:rPr>
                      <w:rStyle w:val="A5"/>
                      <w:rFonts w:cs="Times New Roman"/>
                      <w:bCs/>
                      <w:sz w:val="20"/>
                      <w:szCs w:val="20"/>
                    </w:rPr>
                    <w:t>%70</w:t>
                  </w:r>
                  <w:proofErr w:type="gramEnd"/>
                </w:p>
              </w:tc>
              <w:tc>
                <w:tcPr>
                  <w:tcW w:w="710" w:type="dxa"/>
                </w:tcPr>
                <w:p w14:paraId="0DFF5A3D" w14:textId="77777777" w:rsidR="0054227A" w:rsidRPr="00D73108" w:rsidRDefault="0054227A" w:rsidP="0054227A">
                  <w:pPr>
                    <w:spacing w:line="360" w:lineRule="auto"/>
                    <w:jc w:val="both"/>
                    <w:rPr>
                      <w:rStyle w:val="A5"/>
                      <w:rFonts w:cs="Times New Roman"/>
                      <w:bCs/>
                      <w:sz w:val="20"/>
                      <w:szCs w:val="20"/>
                    </w:rPr>
                  </w:pPr>
                </w:p>
              </w:tc>
              <w:tc>
                <w:tcPr>
                  <w:tcW w:w="708" w:type="dxa"/>
                </w:tcPr>
                <w:p w14:paraId="18357FE6" w14:textId="77777777" w:rsidR="0054227A" w:rsidRPr="00D73108" w:rsidRDefault="0054227A" w:rsidP="0054227A">
                  <w:pPr>
                    <w:spacing w:line="360" w:lineRule="auto"/>
                    <w:jc w:val="both"/>
                    <w:rPr>
                      <w:rStyle w:val="A5"/>
                      <w:rFonts w:cs="Times New Roman"/>
                      <w:bCs/>
                      <w:sz w:val="20"/>
                      <w:szCs w:val="20"/>
                    </w:rPr>
                  </w:pPr>
                  <w:proofErr w:type="gramStart"/>
                  <w:r w:rsidRPr="00D73108">
                    <w:rPr>
                      <w:rStyle w:val="A5"/>
                      <w:rFonts w:cs="Times New Roman"/>
                      <w:bCs/>
                      <w:sz w:val="20"/>
                      <w:szCs w:val="20"/>
                    </w:rPr>
                    <w:t>%70</w:t>
                  </w:r>
                  <w:proofErr w:type="gramEnd"/>
                </w:p>
              </w:tc>
              <w:tc>
                <w:tcPr>
                  <w:tcW w:w="710" w:type="dxa"/>
                </w:tcPr>
                <w:p w14:paraId="577854B3" w14:textId="77777777" w:rsidR="0054227A" w:rsidRPr="00D73108" w:rsidRDefault="0054227A" w:rsidP="0054227A">
                  <w:pPr>
                    <w:spacing w:line="360" w:lineRule="auto"/>
                    <w:jc w:val="both"/>
                    <w:rPr>
                      <w:rStyle w:val="A5"/>
                      <w:rFonts w:cs="Times New Roman"/>
                      <w:bCs/>
                      <w:sz w:val="20"/>
                      <w:szCs w:val="20"/>
                    </w:rPr>
                  </w:pPr>
                </w:p>
              </w:tc>
              <w:tc>
                <w:tcPr>
                  <w:tcW w:w="708" w:type="dxa"/>
                </w:tcPr>
                <w:p w14:paraId="3E562F12" w14:textId="77777777" w:rsidR="0054227A" w:rsidRPr="00D73108" w:rsidRDefault="0054227A" w:rsidP="0054227A">
                  <w:pPr>
                    <w:spacing w:line="360" w:lineRule="auto"/>
                    <w:jc w:val="both"/>
                    <w:rPr>
                      <w:rStyle w:val="A5"/>
                      <w:rFonts w:cs="Times New Roman"/>
                      <w:bCs/>
                      <w:sz w:val="20"/>
                      <w:szCs w:val="20"/>
                    </w:rPr>
                  </w:pPr>
                  <w:proofErr w:type="gramStart"/>
                  <w:r w:rsidRPr="00D73108">
                    <w:rPr>
                      <w:rStyle w:val="A5"/>
                      <w:rFonts w:cs="Times New Roman"/>
                      <w:bCs/>
                      <w:sz w:val="20"/>
                      <w:szCs w:val="20"/>
                    </w:rPr>
                    <w:t>%70</w:t>
                  </w:r>
                  <w:proofErr w:type="gramEnd"/>
                </w:p>
              </w:tc>
              <w:tc>
                <w:tcPr>
                  <w:tcW w:w="710" w:type="dxa"/>
                </w:tcPr>
                <w:p w14:paraId="0B58896D" w14:textId="77777777" w:rsidR="0054227A" w:rsidRPr="00D73108" w:rsidRDefault="0054227A" w:rsidP="0054227A">
                  <w:pPr>
                    <w:spacing w:line="360" w:lineRule="auto"/>
                    <w:jc w:val="both"/>
                    <w:rPr>
                      <w:rStyle w:val="A5"/>
                      <w:rFonts w:cs="Times New Roman"/>
                      <w:bCs/>
                      <w:sz w:val="20"/>
                      <w:szCs w:val="20"/>
                    </w:rPr>
                  </w:pPr>
                </w:p>
              </w:tc>
              <w:tc>
                <w:tcPr>
                  <w:tcW w:w="827" w:type="dxa"/>
                </w:tcPr>
                <w:p w14:paraId="5E9CE3CD" w14:textId="77777777" w:rsidR="0054227A" w:rsidRPr="00D73108" w:rsidRDefault="0054227A" w:rsidP="0054227A">
                  <w:pPr>
                    <w:spacing w:line="360" w:lineRule="auto"/>
                    <w:jc w:val="both"/>
                    <w:rPr>
                      <w:rStyle w:val="A5"/>
                      <w:rFonts w:cs="Times New Roman"/>
                      <w:bCs/>
                      <w:sz w:val="20"/>
                      <w:szCs w:val="20"/>
                    </w:rPr>
                  </w:pPr>
                  <w:proofErr w:type="gramStart"/>
                  <w:r w:rsidRPr="00D73108">
                    <w:rPr>
                      <w:rStyle w:val="A5"/>
                      <w:rFonts w:cs="Times New Roman"/>
                      <w:bCs/>
                      <w:sz w:val="20"/>
                      <w:szCs w:val="20"/>
                    </w:rPr>
                    <w:t>%70</w:t>
                  </w:r>
                  <w:proofErr w:type="gramEnd"/>
                </w:p>
              </w:tc>
              <w:tc>
                <w:tcPr>
                  <w:tcW w:w="709" w:type="dxa"/>
                </w:tcPr>
                <w:p w14:paraId="43DC1B12"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263333B0" w14:textId="77777777" w:rsidTr="00EE2BE3">
              <w:trPr>
                <w:trHeight w:val="474"/>
              </w:trPr>
              <w:tc>
                <w:tcPr>
                  <w:tcW w:w="2669" w:type="dxa"/>
                </w:tcPr>
                <w:p w14:paraId="2A57F4C6" w14:textId="77777777" w:rsidR="0054227A" w:rsidRPr="00D73108" w:rsidRDefault="0054227A" w:rsidP="0054227A">
                  <w:pPr>
                    <w:pStyle w:val="Pa2"/>
                    <w:spacing w:line="360" w:lineRule="auto"/>
                    <w:jc w:val="both"/>
                    <w:rPr>
                      <w:rStyle w:val="A5"/>
                      <w:rFonts w:ascii="Times New Roman" w:hAnsi="Times New Roman" w:cs="Times New Roman"/>
                      <w:sz w:val="20"/>
                      <w:szCs w:val="20"/>
                    </w:rPr>
                  </w:pPr>
                  <w:r w:rsidRPr="00D73108">
                    <w:rPr>
                      <w:rStyle w:val="A17"/>
                      <w:rFonts w:ascii="Times New Roman" w:hAnsi="Times New Roman" w:cs="Times New Roman"/>
                      <w:sz w:val="20"/>
                      <w:szCs w:val="20"/>
                    </w:rPr>
                    <w:t xml:space="preserve">Öğretim planlarında yer alan sosyal sorumluluk ve toplumsal duyarlılık odaklı ders sayısı </w:t>
                  </w:r>
                </w:p>
              </w:tc>
              <w:tc>
                <w:tcPr>
                  <w:tcW w:w="708" w:type="dxa"/>
                </w:tcPr>
                <w:p w14:paraId="0B562A5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w:t>
                  </w:r>
                </w:p>
              </w:tc>
              <w:tc>
                <w:tcPr>
                  <w:tcW w:w="710" w:type="dxa"/>
                </w:tcPr>
                <w:p w14:paraId="03A43B35" w14:textId="77777777" w:rsidR="0054227A" w:rsidRPr="00D73108" w:rsidRDefault="0054227A" w:rsidP="0054227A">
                  <w:pPr>
                    <w:spacing w:line="360" w:lineRule="auto"/>
                    <w:jc w:val="both"/>
                    <w:rPr>
                      <w:rStyle w:val="A5"/>
                      <w:rFonts w:cs="Times New Roman"/>
                      <w:bCs/>
                      <w:sz w:val="20"/>
                      <w:szCs w:val="20"/>
                    </w:rPr>
                  </w:pPr>
                </w:p>
              </w:tc>
              <w:tc>
                <w:tcPr>
                  <w:tcW w:w="708" w:type="dxa"/>
                </w:tcPr>
                <w:p w14:paraId="4E8018A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w:t>
                  </w:r>
                </w:p>
              </w:tc>
              <w:tc>
                <w:tcPr>
                  <w:tcW w:w="710" w:type="dxa"/>
                </w:tcPr>
                <w:p w14:paraId="233F7612" w14:textId="77777777" w:rsidR="0054227A" w:rsidRPr="00D73108" w:rsidRDefault="0054227A" w:rsidP="0054227A">
                  <w:pPr>
                    <w:spacing w:line="360" w:lineRule="auto"/>
                    <w:jc w:val="both"/>
                    <w:rPr>
                      <w:rStyle w:val="A5"/>
                      <w:rFonts w:cs="Times New Roman"/>
                      <w:bCs/>
                      <w:sz w:val="20"/>
                      <w:szCs w:val="20"/>
                    </w:rPr>
                  </w:pPr>
                </w:p>
              </w:tc>
              <w:tc>
                <w:tcPr>
                  <w:tcW w:w="708" w:type="dxa"/>
                </w:tcPr>
                <w:p w14:paraId="54A1667B"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w:t>
                  </w:r>
                </w:p>
              </w:tc>
              <w:tc>
                <w:tcPr>
                  <w:tcW w:w="710" w:type="dxa"/>
                </w:tcPr>
                <w:p w14:paraId="4EE563A2" w14:textId="77777777" w:rsidR="0054227A" w:rsidRPr="00D73108" w:rsidRDefault="0054227A" w:rsidP="0054227A">
                  <w:pPr>
                    <w:spacing w:line="360" w:lineRule="auto"/>
                    <w:jc w:val="both"/>
                    <w:rPr>
                      <w:rStyle w:val="A5"/>
                      <w:rFonts w:cs="Times New Roman"/>
                      <w:bCs/>
                      <w:sz w:val="20"/>
                      <w:szCs w:val="20"/>
                    </w:rPr>
                  </w:pPr>
                </w:p>
              </w:tc>
              <w:tc>
                <w:tcPr>
                  <w:tcW w:w="708" w:type="dxa"/>
                </w:tcPr>
                <w:p w14:paraId="512C2DB8"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w:t>
                  </w:r>
                </w:p>
              </w:tc>
              <w:tc>
                <w:tcPr>
                  <w:tcW w:w="710" w:type="dxa"/>
                </w:tcPr>
                <w:p w14:paraId="26E2CCF4" w14:textId="77777777" w:rsidR="0054227A" w:rsidRPr="00D73108" w:rsidRDefault="0054227A" w:rsidP="0054227A">
                  <w:pPr>
                    <w:spacing w:line="360" w:lineRule="auto"/>
                    <w:jc w:val="both"/>
                    <w:rPr>
                      <w:rStyle w:val="A5"/>
                      <w:rFonts w:cs="Times New Roman"/>
                      <w:bCs/>
                      <w:sz w:val="20"/>
                      <w:szCs w:val="20"/>
                    </w:rPr>
                  </w:pPr>
                </w:p>
              </w:tc>
              <w:tc>
                <w:tcPr>
                  <w:tcW w:w="827" w:type="dxa"/>
                </w:tcPr>
                <w:p w14:paraId="65DD6FB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w:t>
                  </w:r>
                </w:p>
              </w:tc>
              <w:tc>
                <w:tcPr>
                  <w:tcW w:w="709" w:type="dxa"/>
                </w:tcPr>
                <w:p w14:paraId="7B1315AB"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56067311" w14:textId="77777777" w:rsidTr="00EE2BE3">
              <w:trPr>
                <w:trHeight w:val="474"/>
              </w:trPr>
              <w:tc>
                <w:tcPr>
                  <w:tcW w:w="2669" w:type="dxa"/>
                </w:tcPr>
                <w:p w14:paraId="1552B670" w14:textId="77777777" w:rsidR="0054227A" w:rsidRPr="00D73108" w:rsidRDefault="0054227A" w:rsidP="0054227A">
                  <w:pPr>
                    <w:pStyle w:val="Pa2"/>
                    <w:spacing w:line="360" w:lineRule="auto"/>
                    <w:jc w:val="both"/>
                    <w:rPr>
                      <w:rStyle w:val="A17"/>
                      <w:rFonts w:ascii="Times New Roman" w:hAnsi="Times New Roman" w:cs="Times New Roman"/>
                      <w:sz w:val="20"/>
                      <w:szCs w:val="20"/>
                    </w:rPr>
                  </w:pPr>
                  <w:r w:rsidRPr="00D73108">
                    <w:rPr>
                      <w:rStyle w:val="A17"/>
                      <w:rFonts w:ascii="Times New Roman" w:hAnsi="Times New Roman" w:cs="Times New Roman"/>
                      <w:sz w:val="20"/>
                      <w:szCs w:val="20"/>
                    </w:rPr>
                    <w:t xml:space="preserve">Sosyal sorumluluk ve toplumsal duyarlılık ile ilgili dersi alan öğrenci sayısı </w:t>
                  </w:r>
                </w:p>
              </w:tc>
              <w:tc>
                <w:tcPr>
                  <w:tcW w:w="708" w:type="dxa"/>
                </w:tcPr>
                <w:p w14:paraId="212DB5D0"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100</w:t>
                  </w:r>
                </w:p>
              </w:tc>
              <w:tc>
                <w:tcPr>
                  <w:tcW w:w="710" w:type="dxa"/>
                </w:tcPr>
                <w:p w14:paraId="71A4BF35" w14:textId="77777777" w:rsidR="0054227A" w:rsidRPr="00D73108" w:rsidRDefault="0054227A" w:rsidP="0054227A">
                  <w:pPr>
                    <w:spacing w:line="360" w:lineRule="auto"/>
                    <w:jc w:val="both"/>
                    <w:rPr>
                      <w:rStyle w:val="A5"/>
                      <w:rFonts w:cs="Times New Roman"/>
                      <w:bCs/>
                      <w:sz w:val="20"/>
                      <w:szCs w:val="20"/>
                    </w:rPr>
                  </w:pPr>
                </w:p>
              </w:tc>
              <w:tc>
                <w:tcPr>
                  <w:tcW w:w="708" w:type="dxa"/>
                </w:tcPr>
                <w:p w14:paraId="58483B81"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100</w:t>
                  </w:r>
                </w:p>
              </w:tc>
              <w:tc>
                <w:tcPr>
                  <w:tcW w:w="710" w:type="dxa"/>
                </w:tcPr>
                <w:p w14:paraId="661FA964" w14:textId="77777777" w:rsidR="0054227A" w:rsidRPr="00D73108" w:rsidRDefault="0054227A" w:rsidP="0054227A">
                  <w:pPr>
                    <w:spacing w:line="360" w:lineRule="auto"/>
                    <w:jc w:val="both"/>
                    <w:rPr>
                      <w:rStyle w:val="A5"/>
                      <w:rFonts w:cs="Times New Roman"/>
                      <w:bCs/>
                      <w:sz w:val="20"/>
                      <w:szCs w:val="20"/>
                    </w:rPr>
                  </w:pPr>
                </w:p>
              </w:tc>
              <w:tc>
                <w:tcPr>
                  <w:tcW w:w="708" w:type="dxa"/>
                </w:tcPr>
                <w:p w14:paraId="67B23FE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100</w:t>
                  </w:r>
                </w:p>
              </w:tc>
              <w:tc>
                <w:tcPr>
                  <w:tcW w:w="710" w:type="dxa"/>
                </w:tcPr>
                <w:p w14:paraId="3C49CA25" w14:textId="77777777" w:rsidR="0054227A" w:rsidRPr="00D73108" w:rsidRDefault="0054227A" w:rsidP="0054227A">
                  <w:pPr>
                    <w:spacing w:line="360" w:lineRule="auto"/>
                    <w:jc w:val="both"/>
                    <w:rPr>
                      <w:rStyle w:val="A5"/>
                      <w:rFonts w:cs="Times New Roman"/>
                      <w:bCs/>
                      <w:sz w:val="20"/>
                      <w:szCs w:val="20"/>
                    </w:rPr>
                  </w:pPr>
                </w:p>
              </w:tc>
              <w:tc>
                <w:tcPr>
                  <w:tcW w:w="708" w:type="dxa"/>
                </w:tcPr>
                <w:p w14:paraId="75DCCFBF"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100</w:t>
                  </w:r>
                </w:p>
              </w:tc>
              <w:tc>
                <w:tcPr>
                  <w:tcW w:w="710" w:type="dxa"/>
                </w:tcPr>
                <w:p w14:paraId="331AB837" w14:textId="77777777" w:rsidR="0054227A" w:rsidRPr="00D73108" w:rsidRDefault="0054227A" w:rsidP="0054227A">
                  <w:pPr>
                    <w:spacing w:line="360" w:lineRule="auto"/>
                    <w:jc w:val="both"/>
                    <w:rPr>
                      <w:rStyle w:val="A5"/>
                      <w:rFonts w:cs="Times New Roman"/>
                      <w:bCs/>
                      <w:sz w:val="20"/>
                      <w:szCs w:val="20"/>
                    </w:rPr>
                  </w:pPr>
                </w:p>
              </w:tc>
              <w:tc>
                <w:tcPr>
                  <w:tcW w:w="827" w:type="dxa"/>
                </w:tcPr>
                <w:p w14:paraId="2319EA21"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100</w:t>
                  </w:r>
                </w:p>
              </w:tc>
              <w:tc>
                <w:tcPr>
                  <w:tcW w:w="709" w:type="dxa"/>
                </w:tcPr>
                <w:p w14:paraId="3437A6CA"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5081B62E" w14:textId="77777777" w:rsidTr="00EE2BE3">
              <w:trPr>
                <w:trHeight w:val="474"/>
              </w:trPr>
              <w:tc>
                <w:tcPr>
                  <w:tcW w:w="2669" w:type="dxa"/>
                </w:tcPr>
                <w:p w14:paraId="50792B4A" w14:textId="77777777" w:rsidR="0054227A" w:rsidRPr="00D73108" w:rsidRDefault="0054227A" w:rsidP="0054227A">
                  <w:pPr>
                    <w:pStyle w:val="Pa2"/>
                    <w:spacing w:line="360" w:lineRule="auto"/>
                    <w:jc w:val="both"/>
                    <w:rPr>
                      <w:rStyle w:val="A17"/>
                      <w:rFonts w:ascii="Times New Roman" w:hAnsi="Times New Roman" w:cs="Times New Roman"/>
                      <w:sz w:val="20"/>
                      <w:szCs w:val="20"/>
                    </w:rPr>
                  </w:pPr>
                  <w:r w:rsidRPr="00D73108">
                    <w:rPr>
                      <w:rStyle w:val="A17"/>
                      <w:rFonts w:ascii="Times New Roman" w:hAnsi="Times New Roman" w:cs="Times New Roman"/>
                      <w:sz w:val="20"/>
                      <w:szCs w:val="20"/>
                    </w:rPr>
                    <w:t xml:space="preserve">Topluma yönelik etkinlik sayısı (panel, konferans ve seminer vb.) </w:t>
                  </w:r>
                </w:p>
              </w:tc>
              <w:tc>
                <w:tcPr>
                  <w:tcW w:w="708" w:type="dxa"/>
                </w:tcPr>
                <w:p w14:paraId="537EA719"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3</w:t>
                  </w:r>
                </w:p>
              </w:tc>
              <w:tc>
                <w:tcPr>
                  <w:tcW w:w="710" w:type="dxa"/>
                </w:tcPr>
                <w:p w14:paraId="3CDD5588" w14:textId="77777777" w:rsidR="0054227A" w:rsidRPr="00D73108" w:rsidRDefault="0054227A" w:rsidP="0054227A">
                  <w:pPr>
                    <w:spacing w:line="360" w:lineRule="auto"/>
                    <w:jc w:val="both"/>
                    <w:rPr>
                      <w:rStyle w:val="A5"/>
                      <w:rFonts w:cs="Times New Roman"/>
                      <w:bCs/>
                      <w:sz w:val="20"/>
                      <w:szCs w:val="20"/>
                    </w:rPr>
                  </w:pPr>
                </w:p>
              </w:tc>
              <w:tc>
                <w:tcPr>
                  <w:tcW w:w="708" w:type="dxa"/>
                </w:tcPr>
                <w:p w14:paraId="12270805"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5</w:t>
                  </w:r>
                </w:p>
              </w:tc>
              <w:tc>
                <w:tcPr>
                  <w:tcW w:w="710" w:type="dxa"/>
                </w:tcPr>
                <w:p w14:paraId="7E6B5179" w14:textId="77777777" w:rsidR="0054227A" w:rsidRPr="00D73108" w:rsidRDefault="0054227A" w:rsidP="0054227A">
                  <w:pPr>
                    <w:spacing w:line="360" w:lineRule="auto"/>
                    <w:jc w:val="both"/>
                    <w:rPr>
                      <w:rStyle w:val="A5"/>
                      <w:rFonts w:cs="Times New Roman"/>
                      <w:bCs/>
                      <w:sz w:val="20"/>
                      <w:szCs w:val="20"/>
                    </w:rPr>
                  </w:pPr>
                </w:p>
              </w:tc>
              <w:tc>
                <w:tcPr>
                  <w:tcW w:w="708" w:type="dxa"/>
                </w:tcPr>
                <w:p w14:paraId="76218EDB"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5</w:t>
                  </w:r>
                </w:p>
              </w:tc>
              <w:tc>
                <w:tcPr>
                  <w:tcW w:w="710" w:type="dxa"/>
                </w:tcPr>
                <w:p w14:paraId="00726A2A" w14:textId="77777777" w:rsidR="0054227A" w:rsidRPr="00D73108" w:rsidRDefault="0054227A" w:rsidP="0054227A">
                  <w:pPr>
                    <w:spacing w:line="360" w:lineRule="auto"/>
                    <w:jc w:val="both"/>
                    <w:rPr>
                      <w:rStyle w:val="A5"/>
                      <w:rFonts w:cs="Times New Roman"/>
                      <w:bCs/>
                      <w:sz w:val="20"/>
                      <w:szCs w:val="20"/>
                    </w:rPr>
                  </w:pPr>
                </w:p>
              </w:tc>
              <w:tc>
                <w:tcPr>
                  <w:tcW w:w="708" w:type="dxa"/>
                </w:tcPr>
                <w:p w14:paraId="405F7173"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4</w:t>
                  </w:r>
                </w:p>
              </w:tc>
              <w:tc>
                <w:tcPr>
                  <w:tcW w:w="710" w:type="dxa"/>
                </w:tcPr>
                <w:p w14:paraId="2890185B" w14:textId="77777777" w:rsidR="0054227A" w:rsidRPr="00D73108" w:rsidRDefault="0054227A" w:rsidP="0054227A">
                  <w:pPr>
                    <w:spacing w:line="360" w:lineRule="auto"/>
                    <w:jc w:val="both"/>
                    <w:rPr>
                      <w:rStyle w:val="A5"/>
                      <w:rFonts w:cs="Times New Roman"/>
                      <w:bCs/>
                      <w:sz w:val="20"/>
                      <w:szCs w:val="20"/>
                    </w:rPr>
                  </w:pPr>
                </w:p>
              </w:tc>
              <w:tc>
                <w:tcPr>
                  <w:tcW w:w="827" w:type="dxa"/>
                </w:tcPr>
                <w:p w14:paraId="3B031641"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4</w:t>
                  </w:r>
                </w:p>
              </w:tc>
              <w:tc>
                <w:tcPr>
                  <w:tcW w:w="709" w:type="dxa"/>
                </w:tcPr>
                <w:p w14:paraId="00798220" w14:textId="77777777" w:rsidR="0054227A" w:rsidRPr="00D73108" w:rsidRDefault="0054227A" w:rsidP="0054227A">
                  <w:pPr>
                    <w:spacing w:line="360" w:lineRule="auto"/>
                    <w:jc w:val="both"/>
                    <w:rPr>
                      <w:rStyle w:val="A5"/>
                      <w:rFonts w:cs="Times New Roman"/>
                      <w:bCs/>
                      <w:sz w:val="20"/>
                      <w:szCs w:val="20"/>
                    </w:rPr>
                  </w:pPr>
                </w:p>
              </w:tc>
            </w:tr>
            <w:tr w:rsidR="0054227A" w:rsidRPr="00D73108" w14:paraId="096E073A" w14:textId="77777777" w:rsidTr="00EE2BE3">
              <w:trPr>
                <w:trHeight w:val="250"/>
              </w:trPr>
              <w:tc>
                <w:tcPr>
                  <w:tcW w:w="2669" w:type="dxa"/>
                </w:tcPr>
                <w:p w14:paraId="1B36D12A" w14:textId="77777777" w:rsidR="0054227A" w:rsidRPr="00D73108" w:rsidRDefault="0054227A" w:rsidP="0054227A">
                  <w:pPr>
                    <w:spacing w:line="360" w:lineRule="auto"/>
                    <w:jc w:val="both"/>
                    <w:rPr>
                      <w:rStyle w:val="A5"/>
                      <w:rFonts w:cs="Times New Roman"/>
                      <w:bCs/>
                      <w:sz w:val="20"/>
                      <w:szCs w:val="20"/>
                    </w:rPr>
                  </w:pPr>
                  <w:r w:rsidRPr="00D73108">
                    <w:rPr>
                      <w:bCs/>
                      <w:sz w:val="20"/>
                      <w:szCs w:val="20"/>
                    </w:rPr>
                    <w:t>Değerlendirme: Anket</w:t>
                  </w:r>
                </w:p>
              </w:tc>
              <w:tc>
                <w:tcPr>
                  <w:tcW w:w="1419" w:type="dxa"/>
                  <w:gridSpan w:val="2"/>
                </w:tcPr>
                <w:p w14:paraId="2102FE05" w14:textId="77777777" w:rsidR="0054227A" w:rsidRPr="00D73108" w:rsidRDefault="0054227A" w:rsidP="0054227A">
                  <w:pPr>
                    <w:spacing w:line="360" w:lineRule="auto"/>
                    <w:jc w:val="both"/>
                    <w:rPr>
                      <w:rStyle w:val="A5"/>
                      <w:rFonts w:cs="Times New Roman"/>
                      <w:bCs/>
                      <w:sz w:val="20"/>
                      <w:szCs w:val="20"/>
                    </w:rPr>
                  </w:pPr>
                </w:p>
              </w:tc>
              <w:tc>
                <w:tcPr>
                  <w:tcW w:w="1419" w:type="dxa"/>
                  <w:gridSpan w:val="2"/>
                </w:tcPr>
                <w:p w14:paraId="0AD7BD6B" w14:textId="77777777" w:rsidR="0054227A" w:rsidRPr="00D73108" w:rsidRDefault="0054227A" w:rsidP="0054227A">
                  <w:pPr>
                    <w:spacing w:line="360" w:lineRule="auto"/>
                    <w:jc w:val="both"/>
                    <w:rPr>
                      <w:rStyle w:val="A5"/>
                      <w:rFonts w:cs="Times New Roman"/>
                      <w:bCs/>
                      <w:sz w:val="20"/>
                      <w:szCs w:val="20"/>
                    </w:rPr>
                  </w:pPr>
                </w:p>
              </w:tc>
              <w:tc>
                <w:tcPr>
                  <w:tcW w:w="1419" w:type="dxa"/>
                  <w:gridSpan w:val="2"/>
                </w:tcPr>
                <w:p w14:paraId="118A5CCF" w14:textId="77777777" w:rsidR="0054227A" w:rsidRPr="00D73108" w:rsidRDefault="0054227A" w:rsidP="0054227A">
                  <w:pPr>
                    <w:spacing w:line="360" w:lineRule="auto"/>
                    <w:jc w:val="both"/>
                    <w:rPr>
                      <w:rStyle w:val="A5"/>
                      <w:rFonts w:cs="Times New Roman"/>
                      <w:bCs/>
                      <w:sz w:val="20"/>
                      <w:szCs w:val="20"/>
                    </w:rPr>
                  </w:pPr>
                </w:p>
              </w:tc>
              <w:tc>
                <w:tcPr>
                  <w:tcW w:w="1419" w:type="dxa"/>
                  <w:gridSpan w:val="2"/>
                </w:tcPr>
                <w:p w14:paraId="041727C0" w14:textId="77777777" w:rsidR="0054227A" w:rsidRPr="00D73108" w:rsidRDefault="0054227A" w:rsidP="0054227A">
                  <w:pPr>
                    <w:spacing w:line="360" w:lineRule="auto"/>
                    <w:jc w:val="both"/>
                    <w:rPr>
                      <w:rStyle w:val="A5"/>
                      <w:rFonts w:cs="Times New Roman"/>
                      <w:bCs/>
                      <w:sz w:val="20"/>
                      <w:szCs w:val="20"/>
                    </w:rPr>
                  </w:pPr>
                </w:p>
              </w:tc>
              <w:tc>
                <w:tcPr>
                  <w:tcW w:w="1537" w:type="dxa"/>
                  <w:gridSpan w:val="2"/>
                </w:tcPr>
                <w:p w14:paraId="075CAD39" w14:textId="77777777" w:rsidR="0054227A" w:rsidRPr="00D73108" w:rsidRDefault="0054227A" w:rsidP="0054227A">
                  <w:pPr>
                    <w:spacing w:line="360" w:lineRule="auto"/>
                    <w:jc w:val="both"/>
                    <w:rPr>
                      <w:rStyle w:val="A5"/>
                      <w:rFonts w:cs="Times New Roman"/>
                      <w:bCs/>
                      <w:sz w:val="20"/>
                      <w:szCs w:val="20"/>
                    </w:rPr>
                  </w:pPr>
                </w:p>
              </w:tc>
            </w:tr>
          </w:tbl>
          <w:p w14:paraId="5D17F34B" w14:textId="77777777" w:rsidR="0054227A" w:rsidRPr="00D73108" w:rsidRDefault="0054227A" w:rsidP="0054227A">
            <w:pPr>
              <w:spacing w:line="360" w:lineRule="auto"/>
              <w:jc w:val="both"/>
              <w:rPr>
                <w:rStyle w:val="A5"/>
                <w:rFonts w:cs="Times New Roman"/>
                <w:bCs/>
                <w:sz w:val="20"/>
                <w:szCs w:val="20"/>
              </w:rPr>
            </w:pPr>
          </w:p>
          <w:p w14:paraId="7ADD5910"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H: Hedeflenen; B: Başarılan</w:t>
            </w:r>
          </w:p>
          <w:p w14:paraId="18AEAC55" w14:textId="77777777" w:rsidR="0054227A" w:rsidRPr="00D73108" w:rsidRDefault="0054227A" w:rsidP="0054227A">
            <w:pPr>
              <w:spacing w:line="360" w:lineRule="auto"/>
              <w:jc w:val="both"/>
              <w:rPr>
                <w:rStyle w:val="A5"/>
                <w:rFonts w:cs="Times New Roman"/>
                <w:bCs/>
                <w:sz w:val="20"/>
                <w:szCs w:val="20"/>
              </w:rPr>
            </w:pPr>
          </w:p>
          <w:p w14:paraId="0015F38D" w14:textId="77777777" w:rsidR="0054227A" w:rsidRPr="00D73108" w:rsidRDefault="0054227A" w:rsidP="0054227A">
            <w:pPr>
              <w:spacing w:line="360" w:lineRule="auto"/>
              <w:jc w:val="both"/>
              <w:rPr>
                <w:sz w:val="20"/>
                <w:szCs w:val="20"/>
              </w:rPr>
            </w:pPr>
            <w:r w:rsidRPr="00D73108">
              <w:rPr>
                <w:b/>
                <w:sz w:val="20"/>
                <w:szCs w:val="20"/>
              </w:rPr>
              <w:t>STRATEJİK AMAÇ 3:</w:t>
            </w:r>
            <w:r w:rsidRPr="00D73108">
              <w:rPr>
                <w:sz w:val="20"/>
                <w:szCs w:val="20"/>
              </w:rPr>
              <w:t xml:space="preserve"> Paydaşlarla olan ilişkilerin geliştirilmesi</w:t>
            </w:r>
          </w:p>
          <w:p w14:paraId="652D2450" w14:textId="77777777" w:rsidR="0054227A" w:rsidRPr="00D73108" w:rsidRDefault="0054227A" w:rsidP="0054227A">
            <w:pPr>
              <w:spacing w:line="360" w:lineRule="auto"/>
              <w:jc w:val="both"/>
              <w:rPr>
                <w:sz w:val="20"/>
                <w:szCs w:val="20"/>
              </w:rPr>
            </w:pPr>
            <w:r w:rsidRPr="00D73108">
              <w:rPr>
                <w:b/>
                <w:sz w:val="20"/>
                <w:szCs w:val="20"/>
              </w:rPr>
              <w:lastRenderedPageBreak/>
              <w:t>Stratejik Hedef 3</w:t>
            </w:r>
            <w:r w:rsidRPr="00D73108">
              <w:rPr>
                <w:sz w:val="20"/>
                <w:szCs w:val="20"/>
              </w:rPr>
              <w:t>: Paydaşlarla olan ilişkileri etkin kılmak</w:t>
            </w:r>
          </w:p>
          <w:p w14:paraId="0FD704D5" w14:textId="77777777" w:rsidR="0054227A" w:rsidRPr="00D73108" w:rsidRDefault="0054227A" w:rsidP="0054227A">
            <w:pPr>
              <w:pStyle w:val="Pa2"/>
              <w:spacing w:line="360" w:lineRule="auto"/>
              <w:jc w:val="both"/>
              <w:rPr>
                <w:rFonts w:ascii="Times New Roman" w:hAnsi="Times New Roman" w:cs="Times New Roman"/>
                <w:color w:val="000000"/>
                <w:sz w:val="20"/>
                <w:szCs w:val="20"/>
              </w:rPr>
            </w:pPr>
            <w:r w:rsidRPr="00D73108">
              <w:rPr>
                <w:rStyle w:val="A5"/>
                <w:rFonts w:ascii="Times New Roman" w:hAnsi="Times New Roman" w:cs="Times New Roman"/>
                <w:b/>
                <w:bCs/>
                <w:sz w:val="20"/>
                <w:szCs w:val="20"/>
              </w:rPr>
              <w:t>Strateji 3.1</w:t>
            </w:r>
            <w:r w:rsidRPr="00D73108">
              <w:rPr>
                <w:rStyle w:val="A5"/>
                <w:rFonts w:ascii="Times New Roman" w:hAnsi="Times New Roman" w:cs="Times New Roman"/>
                <w:bCs/>
                <w:sz w:val="20"/>
                <w:szCs w:val="20"/>
              </w:rPr>
              <w:t xml:space="preserve">. </w:t>
            </w:r>
            <w:r w:rsidRPr="00D73108">
              <w:rPr>
                <w:rFonts w:ascii="Times New Roman" w:hAnsi="Times New Roman" w:cs="Times New Roman"/>
                <w:iCs/>
                <w:color w:val="000000"/>
                <w:sz w:val="20"/>
                <w:szCs w:val="20"/>
              </w:rPr>
              <w:t xml:space="preserve">Mezunlarla etkileşimin geliştirilmesi </w:t>
            </w:r>
          </w:p>
          <w:p w14:paraId="46E1127B" w14:textId="77777777" w:rsidR="0054227A" w:rsidRPr="00D73108" w:rsidRDefault="0054227A" w:rsidP="0054227A">
            <w:pPr>
              <w:spacing w:line="360" w:lineRule="auto"/>
              <w:jc w:val="both"/>
              <w:rPr>
                <w:rStyle w:val="A5"/>
                <w:rFonts w:cs="Times New Roman"/>
                <w:sz w:val="20"/>
                <w:szCs w:val="20"/>
              </w:rPr>
            </w:pPr>
            <w:r w:rsidRPr="00D73108">
              <w:rPr>
                <w:rStyle w:val="A5"/>
                <w:rFonts w:cs="Times New Roman"/>
                <w:b/>
                <w:bCs/>
                <w:sz w:val="20"/>
                <w:szCs w:val="20"/>
              </w:rPr>
              <w:t>Strateji 3.6</w:t>
            </w:r>
            <w:r w:rsidRPr="00D73108">
              <w:rPr>
                <w:rStyle w:val="A5"/>
                <w:rFonts w:cs="Times New Roman"/>
                <w:bCs/>
                <w:sz w:val="20"/>
                <w:szCs w:val="20"/>
              </w:rPr>
              <w:t xml:space="preserve">. </w:t>
            </w:r>
            <w:r w:rsidRPr="00D73108">
              <w:rPr>
                <w:iCs/>
                <w:color w:val="000000"/>
                <w:sz w:val="20"/>
                <w:szCs w:val="20"/>
              </w:rPr>
              <w:t>İç ve dış paydaşlarla ilişkinin geliştirilmesine katkı vermek üzere toplum merkezli hizmetlerin etkinliğinin geliştirilmesi</w:t>
            </w:r>
          </w:p>
          <w:p w14:paraId="438ECDE1" w14:textId="77777777" w:rsidR="0054227A" w:rsidRPr="00D73108" w:rsidRDefault="0054227A" w:rsidP="0054227A">
            <w:pPr>
              <w:spacing w:line="360" w:lineRule="auto"/>
              <w:jc w:val="both"/>
              <w:rPr>
                <w:rStyle w:val="A5"/>
                <w:rFonts w:cs="Times New Roman"/>
                <w:bCs/>
                <w:sz w:val="20"/>
                <w:szCs w:val="20"/>
              </w:rPr>
            </w:pPr>
          </w:p>
          <w:p w14:paraId="587CF85E"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H: Hedeflenen; B: Başarılan</w:t>
            </w:r>
          </w:p>
          <w:p w14:paraId="4D5120DD" w14:textId="77777777" w:rsidR="0054227A" w:rsidRPr="00D73108" w:rsidRDefault="0054227A" w:rsidP="0054227A">
            <w:pPr>
              <w:spacing w:line="360" w:lineRule="auto"/>
              <w:jc w:val="both"/>
              <w:outlineLvl w:val="0"/>
              <w:rPr>
                <w:rStyle w:val="A5"/>
                <w:rFonts w:cs="Times New Roman"/>
                <w:bCs/>
                <w:sz w:val="20"/>
                <w:szCs w:val="20"/>
              </w:rPr>
            </w:pPr>
          </w:p>
          <w:p w14:paraId="3C669BA5" w14:textId="77777777" w:rsidR="0054227A" w:rsidRPr="00D73108" w:rsidRDefault="0054227A" w:rsidP="0054227A">
            <w:pPr>
              <w:spacing w:line="360" w:lineRule="auto"/>
              <w:jc w:val="center"/>
              <w:rPr>
                <w:b/>
              </w:rPr>
            </w:pPr>
            <w:r w:rsidRPr="00D73108">
              <w:rPr>
                <w:b/>
              </w:rPr>
              <w:t>Matematik ve Fen Bilimleri Eğitimi Bölümü Stratejik Plan Değerlendirme Anketi</w:t>
            </w:r>
          </w:p>
          <w:p w14:paraId="476DEF38" w14:textId="77777777" w:rsidR="0054227A" w:rsidRPr="00D73108" w:rsidRDefault="0054227A" w:rsidP="0054227A">
            <w:pPr>
              <w:spacing w:line="360" w:lineRule="auto"/>
              <w:jc w:val="both"/>
              <w:rPr>
                <w:b/>
              </w:rPr>
            </w:pPr>
          </w:p>
          <w:p w14:paraId="5F7F0EDC" w14:textId="77777777" w:rsidR="0054227A" w:rsidRPr="00D73108" w:rsidRDefault="0054227A" w:rsidP="0054227A">
            <w:pPr>
              <w:spacing w:line="360" w:lineRule="auto"/>
              <w:jc w:val="both"/>
              <w:rPr>
                <w:sz w:val="20"/>
                <w:szCs w:val="20"/>
              </w:rPr>
            </w:pPr>
            <w:r w:rsidRPr="00D73108">
              <w:rPr>
                <w:sz w:val="20"/>
                <w:szCs w:val="20"/>
              </w:rPr>
              <w:t>Aşağıdaki soruları 1 ve 5 arasında en uygun bulduğu sayıyı seçerek derecelendirmesini yapınız.</w:t>
            </w:r>
          </w:p>
          <w:p w14:paraId="2869EDC2" w14:textId="77777777" w:rsidR="0054227A" w:rsidRPr="00D73108" w:rsidRDefault="0054227A" w:rsidP="0054227A">
            <w:pPr>
              <w:spacing w:line="360" w:lineRule="auto"/>
              <w:jc w:val="both"/>
              <w:rPr>
                <w:sz w:val="20"/>
                <w:szCs w:val="20"/>
              </w:rPr>
            </w:pPr>
            <w:r w:rsidRPr="00D73108">
              <w:rPr>
                <w:sz w:val="20"/>
                <w:szCs w:val="20"/>
              </w:rPr>
              <w:t>1= Kesinlikle katılmıyorum, 2= Katılmıyorum, 3= Kararsızım, 4= Katılıyorum, 5= Kesinlikle katılıyorum</w:t>
            </w:r>
          </w:p>
          <w:p w14:paraId="02D2EB2B" w14:textId="77777777" w:rsidR="0054227A" w:rsidRPr="00D73108" w:rsidRDefault="0054227A" w:rsidP="0054227A">
            <w:pPr>
              <w:spacing w:line="360" w:lineRule="auto"/>
              <w:jc w:val="both"/>
              <w:rPr>
                <w:sz w:val="20"/>
                <w:szCs w:val="20"/>
              </w:rPr>
            </w:pPr>
          </w:p>
          <w:p w14:paraId="7094933B" w14:textId="77777777" w:rsidR="0054227A" w:rsidRPr="00D73108" w:rsidRDefault="0054227A" w:rsidP="0054227A">
            <w:pPr>
              <w:spacing w:line="360" w:lineRule="auto"/>
              <w:jc w:val="both"/>
              <w:rPr>
                <w:sz w:val="20"/>
                <w:szCs w:val="20"/>
              </w:rPr>
            </w:pPr>
            <w:r w:rsidRPr="00D73108">
              <w:rPr>
                <w:b/>
                <w:sz w:val="20"/>
                <w:szCs w:val="20"/>
              </w:rPr>
              <w:t>STRATEJİK AMAÇ 1:</w:t>
            </w:r>
            <w:r w:rsidRPr="00D73108">
              <w:rPr>
                <w:sz w:val="20"/>
                <w:szCs w:val="20"/>
              </w:rPr>
              <w:t xml:space="preserve"> Bilimsel, girişimci ve yenilikçi bir üniversite olmak</w:t>
            </w:r>
          </w:p>
          <w:tbl>
            <w:tblPr>
              <w:tblStyle w:val="TableGrid"/>
              <w:tblW w:w="0" w:type="auto"/>
              <w:tblLook w:val="04A0" w:firstRow="1" w:lastRow="0" w:firstColumn="1" w:lastColumn="0" w:noHBand="0" w:noVBand="1"/>
            </w:tblPr>
            <w:tblGrid>
              <w:gridCol w:w="7098"/>
              <w:gridCol w:w="352"/>
              <w:gridCol w:w="351"/>
              <w:gridCol w:w="351"/>
              <w:gridCol w:w="351"/>
              <w:gridCol w:w="333"/>
            </w:tblGrid>
            <w:tr w:rsidR="0054227A" w:rsidRPr="00D73108" w14:paraId="54624C83" w14:textId="77777777" w:rsidTr="00EE2BE3">
              <w:trPr>
                <w:trHeight w:val="311"/>
              </w:trPr>
              <w:tc>
                <w:tcPr>
                  <w:tcW w:w="10430" w:type="dxa"/>
                </w:tcPr>
                <w:p w14:paraId="0EE12AA3" w14:textId="77777777" w:rsidR="0054227A" w:rsidRPr="00D73108" w:rsidRDefault="0054227A" w:rsidP="0054227A">
                  <w:pPr>
                    <w:spacing w:line="360" w:lineRule="auto"/>
                    <w:jc w:val="both"/>
                    <w:rPr>
                      <w:sz w:val="20"/>
                      <w:szCs w:val="20"/>
                    </w:rPr>
                  </w:pPr>
                  <w:r w:rsidRPr="00D73108">
                    <w:rPr>
                      <w:sz w:val="20"/>
                      <w:szCs w:val="20"/>
                    </w:rPr>
                    <w:t>Sorular</w:t>
                  </w:r>
                </w:p>
              </w:tc>
              <w:tc>
                <w:tcPr>
                  <w:tcW w:w="373" w:type="dxa"/>
                </w:tcPr>
                <w:p w14:paraId="6F2D5E7E" w14:textId="77777777" w:rsidR="0054227A" w:rsidRPr="00D73108" w:rsidRDefault="0054227A" w:rsidP="0054227A">
                  <w:pPr>
                    <w:spacing w:line="360" w:lineRule="auto"/>
                    <w:jc w:val="both"/>
                    <w:rPr>
                      <w:sz w:val="20"/>
                      <w:szCs w:val="20"/>
                    </w:rPr>
                  </w:pPr>
                  <w:r w:rsidRPr="00D73108">
                    <w:rPr>
                      <w:sz w:val="20"/>
                      <w:szCs w:val="20"/>
                    </w:rPr>
                    <w:t>1</w:t>
                  </w:r>
                </w:p>
              </w:tc>
              <w:tc>
                <w:tcPr>
                  <w:tcW w:w="372" w:type="dxa"/>
                </w:tcPr>
                <w:p w14:paraId="3A8EF937" w14:textId="77777777" w:rsidR="0054227A" w:rsidRPr="00D73108" w:rsidRDefault="0054227A" w:rsidP="0054227A">
                  <w:pPr>
                    <w:spacing w:line="360" w:lineRule="auto"/>
                    <w:jc w:val="both"/>
                    <w:rPr>
                      <w:sz w:val="20"/>
                      <w:szCs w:val="20"/>
                    </w:rPr>
                  </w:pPr>
                  <w:r w:rsidRPr="00D73108">
                    <w:rPr>
                      <w:sz w:val="20"/>
                      <w:szCs w:val="20"/>
                    </w:rPr>
                    <w:t>2</w:t>
                  </w:r>
                </w:p>
              </w:tc>
              <w:tc>
                <w:tcPr>
                  <w:tcW w:w="372" w:type="dxa"/>
                </w:tcPr>
                <w:p w14:paraId="19FB8D1F" w14:textId="77777777" w:rsidR="0054227A" w:rsidRPr="00D73108" w:rsidRDefault="0054227A" w:rsidP="0054227A">
                  <w:pPr>
                    <w:spacing w:line="360" w:lineRule="auto"/>
                    <w:jc w:val="both"/>
                    <w:rPr>
                      <w:sz w:val="20"/>
                      <w:szCs w:val="20"/>
                    </w:rPr>
                  </w:pPr>
                  <w:r w:rsidRPr="00D73108">
                    <w:rPr>
                      <w:sz w:val="20"/>
                      <w:szCs w:val="20"/>
                    </w:rPr>
                    <w:t>3</w:t>
                  </w:r>
                </w:p>
              </w:tc>
              <w:tc>
                <w:tcPr>
                  <w:tcW w:w="372" w:type="dxa"/>
                </w:tcPr>
                <w:p w14:paraId="6261A571" w14:textId="77777777" w:rsidR="0054227A" w:rsidRPr="00D73108" w:rsidRDefault="0054227A" w:rsidP="0054227A">
                  <w:pPr>
                    <w:spacing w:line="360" w:lineRule="auto"/>
                    <w:jc w:val="both"/>
                    <w:rPr>
                      <w:sz w:val="20"/>
                      <w:szCs w:val="20"/>
                    </w:rPr>
                  </w:pPr>
                  <w:r w:rsidRPr="00D73108">
                    <w:rPr>
                      <w:sz w:val="20"/>
                      <w:szCs w:val="20"/>
                    </w:rPr>
                    <w:t>4</w:t>
                  </w:r>
                </w:p>
              </w:tc>
              <w:tc>
                <w:tcPr>
                  <w:tcW w:w="342" w:type="dxa"/>
                </w:tcPr>
                <w:p w14:paraId="5714CF51" w14:textId="77777777" w:rsidR="0054227A" w:rsidRPr="00D73108" w:rsidRDefault="0054227A" w:rsidP="0054227A">
                  <w:pPr>
                    <w:spacing w:line="360" w:lineRule="auto"/>
                    <w:jc w:val="both"/>
                    <w:rPr>
                      <w:sz w:val="20"/>
                      <w:szCs w:val="20"/>
                    </w:rPr>
                  </w:pPr>
                  <w:r w:rsidRPr="00D73108">
                    <w:rPr>
                      <w:sz w:val="20"/>
                      <w:szCs w:val="20"/>
                    </w:rPr>
                    <w:t>5</w:t>
                  </w:r>
                </w:p>
              </w:tc>
            </w:tr>
            <w:tr w:rsidR="0054227A" w:rsidRPr="00D73108" w14:paraId="22F8C6FF" w14:textId="77777777" w:rsidTr="00EE2BE3">
              <w:trPr>
                <w:trHeight w:val="350"/>
              </w:trPr>
              <w:tc>
                <w:tcPr>
                  <w:tcW w:w="10430" w:type="dxa"/>
                </w:tcPr>
                <w:p w14:paraId="5A1E219E" w14:textId="77777777" w:rsidR="0054227A" w:rsidRPr="00D73108" w:rsidRDefault="0054227A" w:rsidP="0054227A">
                  <w:pPr>
                    <w:spacing w:line="360" w:lineRule="auto"/>
                    <w:jc w:val="both"/>
                    <w:rPr>
                      <w:sz w:val="20"/>
                      <w:szCs w:val="20"/>
                    </w:rPr>
                  </w:pPr>
                  <w:r w:rsidRPr="00D73108">
                    <w:rPr>
                      <w:rStyle w:val="A5"/>
                      <w:rFonts w:cs="Times New Roman"/>
                      <w:bCs/>
                      <w:sz w:val="20"/>
                      <w:szCs w:val="20"/>
                    </w:rPr>
                    <w:t xml:space="preserve">Bölümde yeterli sayıda ulusal ve uluslararası kongre, sempozyum ve </w:t>
                  </w:r>
                  <w:proofErr w:type="spellStart"/>
                  <w:r w:rsidRPr="00D73108">
                    <w:rPr>
                      <w:rStyle w:val="A5"/>
                      <w:rFonts w:cs="Times New Roman"/>
                      <w:bCs/>
                      <w:sz w:val="20"/>
                      <w:szCs w:val="20"/>
                    </w:rPr>
                    <w:t>çalıştay</w:t>
                  </w:r>
                  <w:proofErr w:type="spellEnd"/>
                  <w:r w:rsidRPr="00D73108">
                    <w:rPr>
                      <w:rStyle w:val="A5"/>
                      <w:rFonts w:cs="Times New Roman"/>
                      <w:bCs/>
                      <w:sz w:val="20"/>
                      <w:szCs w:val="20"/>
                    </w:rPr>
                    <w:t xml:space="preserve"> düzenlenmektedir.</w:t>
                  </w:r>
                </w:p>
              </w:tc>
              <w:tc>
                <w:tcPr>
                  <w:tcW w:w="373" w:type="dxa"/>
                </w:tcPr>
                <w:p w14:paraId="50FC970B" w14:textId="77777777" w:rsidR="0054227A" w:rsidRPr="00D73108" w:rsidRDefault="0054227A" w:rsidP="0054227A">
                  <w:pPr>
                    <w:spacing w:line="360" w:lineRule="auto"/>
                    <w:jc w:val="both"/>
                    <w:rPr>
                      <w:sz w:val="20"/>
                      <w:szCs w:val="20"/>
                    </w:rPr>
                  </w:pPr>
                </w:p>
              </w:tc>
              <w:tc>
                <w:tcPr>
                  <w:tcW w:w="372" w:type="dxa"/>
                </w:tcPr>
                <w:p w14:paraId="053B6960" w14:textId="77777777" w:rsidR="0054227A" w:rsidRPr="00D73108" w:rsidRDefault="0054227A" w:rsidP="0054227A">
                  <w:pPr>
                    <w:spacing w:line="360" w:lineRule="auto"/>
                    <w:jc w:val="both"/>
                    <w:rPr>
                      <w:sz w:val="20"/>
                      <w:szCs w:val="20"/>
                    </w:rPr>
                  </w:pPr>
                </w:p>
              </w:tc>
              <w:tc>
                <w:tcPr>
                  <w:tcW w:w="372" w:type="dxa"/>
                </w:tcPr>
                <w:p w14:paraId="53463C53" w14:textId="77777777" w:rsidR="0054227A" w:rsidRPr="00D73108" w:rsidRDefault="0054227A" w:rsidP="0054227A">
                  <w:pPr>
                    <w:spacing w:line="360" w:lineRule="auto"/>
                    <w:jc w:val="both"/>
                    <w:rPr>
                      <w:sz w:val="20"/>
                      <w:szCs w:val="20"/>
                    </w:rPr>
                  </w:pPr>
                </w:p>
              </w:tc>
              <w:tc>
                <w:tcPr>
                  <w:tcW w:w="372" w:type="dxa"/>
                </w:tcPr>
                <w:p w14:paraId="48851BB0" w14:textId="77777777" w:rsidR="0054227A" w:rsidRPr="00D73108" w:rsidRDefault="0054227A" w:rsidP="0054227A">
                  <w:pPr>
                    <w:spacing w:line="360" w:lineRule="auto"/>
                    <w:jc w:val="both"/>
                    <w:rPr>
                      <w:sz w:val="20"/>
                      <w:szCs w:val="20"/>
                    </w:rPr>
                  </w:pPr>
                </w:p>
              </w:tc>
              <w:tc>
                <w:tcPr>
                  <w:tcW w:w="342" w:type="dxa"/>
                </w:tcPr>
                <w:p w14:paraId="3583F91E" w14:textId="77777777" w:rsidR="0054227A" w:rsidRPr="00D73108" w:rsidRDefault="0054227A" w:rsidP="0054227A">
                  <w:pPr>
                    <w:spacing w:line="360" w:lineRule="auto"/>
                    <w:jc w:val="both"/>
                    <w:rPr>
                      <w:sz w:val="20"/>
                      <w:szCs w:val="20"/>
                    </w:rPr>
                  </w:pPr>
                </w:p>
              </w:tc>
            </w:tr>
            <w:tr w:rsidR="0054227A" w:rsidRPr="00D73108" w14:paraId="3FD395D5" w14:textId="77777777" w:rsidTr="00EE2BE3">
              <w:trPr>
                <w:trHeight w:val="311"/>
              </w:trPr>
              <w:tc>
                <w:tcPr>
                  <w:tcW w:w="10430" w:type="dxa"/>
                </w:tcPr>
                <w:p w14:paraId="3CF6E8F9" w14:textId="77777777" w:rsidR="0054227A" w:rsidRPr="00D73108" w:rsidRDefault="0054227A" w:rsidP="0054227A">
                  <w:pPr>
                    <w:spacing w:line="360" w:lineRule="auto"/>
                    <w:jc w:val="both"/>
                    <w:rPr>
                      <w:sz w:val="20"/>
                      <w:szCs w:val="20"/>
                    </w:rPr>
                  </w:pPr>
                  <w:r w:rsidRPr="00D73108">
                    <w:rPr>
                      <w:rStyle w:val="A5"/>
                      <w:rFonts w:cs="Times New Roman"/>
                      <w:bCs/>
                      <w:sz w:val="20"/>
                      <w:szCs w:val="20"/>
                    </w:rPr>
                    <w:t xml:space="preserve">Bölümde yurtiçi destekli proje sayısının yeterli olduğunu düşünmekteyim.  </w:t>
                  </w:r>
                </w:p>
              </w:tc>
              <w:tc>
                <w:tcPr>
                  <w:tcW w:w="373" w:type="dxa"/>
                </w:tcPr>
                <w:p w14:paraId="6754651B" w14:textId="77777777" w:rsidR="0054227A" w:rsidRPr="00D73108" w:rsidRDefault="0054227A" w:rsidP="0054227A">
                  <w:pPr>
                    <w:spacing w:line="360" w:lineRule="auto"/>
                    <w:jc w:val="both"/>
                    <w:rPr>
                      <w:sz w:val="20"/>
                      <w:szCs w:val="20"/>
                    </w:rPr>
                  </w:pPr>
                </w:p>
              </w:tc>
              <w:tc>
                <w:tcPr>
                  <w:tcW w:w="372" w:type="dxa"/>
                </w:tcPr>
                <w:p w14:paraId="2BB7B60B" w14:textId="77777777" w:rsidR="0054227A" w:rsidRPr="00D73108" w:rsidRDefault="0054227A" w:rsidP="0054227A">
                  <w:pPr>
                    <w:spacing w:line="360" w:lineRule="auto"/>
                    <w:jc w:val="both"/>
                    <w:rPr>
                      <w:sz w:val="20"/>
                      <w:szCs w:val="20"/>
                    </w:rPr>
                  </w:pPr>
                </w:p>
              </w:tc>
              <w:tc>
                <w:tcPr>
                  <w:tcW w:w="372" w:type="dxa"/>
                </w:tcPr>
                <w:p w14:paraId="41CF99CA" w14:textId="77777777" w:rsidR="0054227A" w:rsidRPr="00D73108" w:rsidRDefault="0054227A" w:rsidP="0054227A">
                  <w:pPr>
                    <w:spacing w:line="360" w:lineRule="auto"/>
                    <w:jc w:val="both"/>
                    <w:rPr>
                      <w:sz w:val="20"/>
                      <w:szCs w:val="20"/>
                    </w:rPr>
                  </w:pPr>
                </w:p>
              </w:tc>
              <w:tc>
                <w:tcPr>
                  <w:tcW w:w="372" w:type="dxa"/>
                </w:tcPr>
                <w:p w14:paraId="544BB366" w14:textId="77777777" w:rsidR="0054227A" w:rsidRPr="00D73108" w:rsidRDefault="0054227A" w:rsidP="0054227A">
                  <w:pPr>
                    <w:spacing w:line="360" w:lineRule="auto"/>
                    <w:jc w:val="both"/>
                    <w:rPr>
                      <w:sz w:val="20"/>
                      <w:szCs w:val="20"/>
                    </w:rPr>
                  </w:pPr>
                </w:p>
              </w:tc>
              <w:tc>
                <w:tcPr>
                  <w:tcW w:w="342" w:type="dxa"/>
                </w:tcPr>
                <w:p w14:paraId="772E21CC" w14:textId="77777777" w:rsidR="0054227A" w:rsidRPr="00D73108" w:rsidRDefault="0054227A" w:rsidP="0054227A">
                  <w:pPr>
                    <w:spacing w:line="360" w:lineRule="auto"/>
                    <w:jc w:val="both"/>
                    <w:rPr>
                      <w:sz w:val="20"/>
                      <w:szCs w:val="20"/>
                    </w:rPr>
                  </w:pPr>
                </w:p>
              </w:tc>
            </w:tr>
            <w:tr w:rsidR="0054227A" w:rsidRPr="00D73108" w14:paraId="5001E396" w14:textId="77777777" w:rsidTr="00EE2BE3">
              <w:trPr>
                <w:trHeight w:val="311"/>
              </w:trPr>
              <w:tc>
                <w:tcPr>
                  <w:tcW w:w="10430" w:type="dxa"/>
                </w:tcPr>
                <w:p w14:paraId="3327D6A2" w14:textId="77777777" w:rsidR="0054227A" w:rsidRPr="00D73108" w:rsidRDefault="0054227A" w:rsidP="0054227A">
                  <w:pPr>
                    <w:spacing w:line="360" w:lineRule="auto"/>
                    <w:jc w:val="both"/>
                    <w:rPr>
                      <w:sz w:val="20"/>
                      <w:szCs w:val="20"/>
                    </w:rPr>
                  </w:pPr>
                  <w:r w:rsidRPr="00D73108">
                    <w:rPr>
                      <w:rStyle w:val="A5"/>
                      <w:rFonts w:cs="Times New Roman"/>
                      <w:bCs/>
                      <w:sz w:val="20"/>
                      <w:szCs w:val="20"/>
                    </w:rPr>
                    <w:t xml:space="preserve">Yurtdışı destekli proje sayısının yeterli olduğunu düşünüyorum. </w:t>
                  </w:r>
                </w:p>
              </w:tc>
              <w:tc>
                <w:tcPr>
                  <w:tcW w:w="373" w:type="dxa"/>
                </w:tcPr>
                <w:p w14:paraId="1A61DEEB" w14:textId="77777777" w:rsidR="0054227A" w:rsidRPr="00D73108" w:rsidRDefault="0054227A" w:rsidP="0054227A">
                  <w:pPr>
                    <w:spacing w:line="360" w:lineRule="auto"/>
                    <w:jc w:val="both"/>
                    <w:rPr>
                      <w:sz w:val="20"/>
                      <w:szCs w:val="20"/>
                    </w:rPr>
                  </w:pPr>
                </w:p>
              </w:tc>
              <w:tc>
                <w:tcPr>
                  <w:tcW w:w="372" w:type="dxa"/>
                </w:tcPr>
                <w:p w14:paraId="37B19D96" w14:textId="77777777" w:rsidR="0054227A" w:rsidRPr="00D73108" w:rsidRDefault="0054227A" w:rsidP="0054227A">
                  <w:pPr>
                    <w:spacing w:line="360" w:lineRule="auto"/>
                    <w:jc w:val="both"/>
                    <w:rPr>
                      <w:sz w:val="20"/>
                      <w:szCs w:val="20"/>
                    </w:rPr>
                  </w:pPr>
                </w:p>
              </w:tc>
              <w:tc>
                <w:tcPr>
                  <w:tcW w:w="372" w:type="dxa"/>
                </w:tcPr>
                <w:p w14:paraId="33F75085" w14:textId="77777777" w:rsidR="0054227A" w:rsidRPr="00D73108" w:rsidRDefault="0054227A" w:rsidP="0054227A">
                  <w:pPr>
                    <w:spacing w:line="360" w:lineRule="auto"/>
                    <w:jc w:val="both"/>
                    <w:rPr>
                      <w:sz w:val="20"/>
                      <w:szCs w:val="20"/>
                    </w:rPr>
                  </w:pPr>
                </w:p>
              </w:tc>
              <w:tc>
                <w:tcPr>
                  <w:tcW w:w="372" w:type="dxa"/>
                </w:tcPr>
                <w:p w14:paraId="31D8CDAB" w14:textId="77777777" w:rsidR="0054227A" w:rsidRPr="00D73108" w:rsidRDefault="0054227A" w:rsidP="0054227A">
                  <w:pPr>
                    <w:spacing w:line="360" w:lineRule="auto"/>
                    <w:jc w:val="both"/>
                    <w:rPr>
                      <w:sz w:val="20"/>
                      <w:szCs w:val="20"/>
                    </w:rPr>
                  </w:pPr>
                </w:p>
              </w:tc>
              <w:tc>
                <w:tcPr>
                  <w:tcW w:w="342" w:type="dxa"/>
                </w:tcPr>
                <w:p w14:paraId="6556DA4F" w14:textId="77777777" w:rsidR="0054227A" w:rsidRPr="00D73108" w:rsidRDefault="0054227A" w:rsidP="0054227A">
                  <w:pPr>
                    <w:spacing w:line="360" w:lineRule="auto"/>
                    <w:jc w:val="both"/>
                    <w:rPr>
                      <w:sz w:val="20"/>
                      <w:szCs w:val="20"/>
                    </w:rPr>
                  </w:pPr>
                </w:p>
              </w:tc>
            </w:tr>
            <w:tr w:rsidR="0054227A" w:rsidRPr="00D73108" w14:paraId="7F7CA504" w14:textId="77777777" w:rsidTr="00EE2BE3">
              <w:trPr>
                <w:trHeight w:val="284"/>
              </w:trPr>
              <w:tc>
                <w:tcPr>
                  <w:tcW w:w="10430" w:type="dxa"/>
                </w:tcPr>
                <w:p w14:paraId="7384D7FE"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bCs/>
                      <w:sz w:val="20"/>
                      <w:szCs w:val="20"/>
                    </w:rPr>
                    <w:t xml:space="preserve">Bölümde çalışan eğiticilerin </w:t>
                  </w:r>
                  <w:proofErr w:type="spellStart"/>
                  <w:r w:rsidRPr="00D73108">
                    <w:rPr>
                      <w:rStyle w:val="A5"/>
                      <w:rFonts w:cs="Times New Roman"/>
                      <w:bCs/>
                      <w:sz w:val="20"/>
                      <w:szCs w:val="20"/>
                    </w:rPr>
                    <w:t>SCI’de</w:t>
                  </w:r>
                  <w:proofErr w:type="spellEnd"/>
                  <w:r w:rsidRPr="00D73108">
                    <w:rPr>
                      <w:rStyle w:val="A5"/>
                      <w:rFonts w:cs="Times New Roman"/>
                      <w:bCs/>
                      <w:sz w:val="20"/>
                      <w:szCs w:val="20"/>
                    </w:rPr>
                    <w:t xml:space="preserve"> yayınlanan makale sayıları yeterlidir.</w:t>
                  </w:r>
                </w:p>
              </w:tc>
              <w:tc>
                <w:tcPr>
                  <w:tcW w:w="373" w:type="dxa"/>
                </w:tcPr>
                <w:p w14:paraId="4A5F17B2" w14:textId="77777777" w:rsidR="0054227A" w:rsidRPr="00D73108" w:rsidRDefault="0054227A" w:rsidP="0054227A">
                  <w:pPr>
                    <w:spacing w:line="360" w:lineRule="auto"/>
                    <w:jc w:val="both"/>
                    <w:rPr>
                      <w:sz w:val="20"/>
                      <w:szCs w:val="20"/>
                    </w:rPr>
                  </w:pPr>
                </w:p>
              </w:tc>
              <w:tc>
                <w:tcPr>
                  <w:tcW w:w="372" w:type="dxa"/>
                </w:tcPr>
                <w:p w14:paraId="3D1CDB36" w14:textId="77777777" w:rsidR="0054227A" w:rsidRPr="00D73108" w:rsidRDefault="0054227A" w:rsidP="0054227A">
                  <w:pPr>
                    <w:spacing w:line="360" w:lineRule="auto"/>
                    <w:jc w:val="both"/>
                    <w:rPr>
                      <w:sz w:val="20"/>
                      <w:szCs w:val="20"/>
                    </w:rPr>
                  </w:pPr>
                </w:p>
              </w:tc>
              <w:tc>
                <w:tcPr>
                  <w:tcW w:w="372" w:type="dxa"/>
                </w:tcPr>
                <w:p w14:paraId="17126E67" w14:textId="77777777" w:rsidR="0054227A" w:rsidRPr="00D73108" w:rsidRDefault="0054227A" w:rsidP="0054227A">
                  <w:pPr>
                    <w:spacing w:line="360" w:lineRule="auto"/>
                    <w:jc w:val="both"/>
                    <w:rPr>
                      <w:sz w:val="20"/>
                      <w:szCs w:val="20"/>
                    </w:rPr>
                  </w:pPr>
                </w:p>
              </w:tc>
              <w:tc>
                <w:tcPr>
                  <w:tcW w:w="372" w:type="dxa"/>
                </w:tcPr>
                <w:p w14:paraId="39221958" w14:textId="77777777" w:rsidR="0054227A" w:rsidRPr="00D73108" w:rsidRDefault="0054227A" w:rsidP="0054227A">
                  <w:pPr>
                    <w:spacing w:line="360" w:lineRule="auto"/>
                    <w:jc w:val="both"/>
                    <w:rPr>
                      <w:sz w:val="20"/>
                      <w:szCs w:val="20"/>
                    </w:rPr>
                  </w:pPr>
                </w:p>
              </w:tc>
              <w:tc>
                <w:tcPr>
                  <w:tcW w:w="342" w:type="dxa"/>
                </w:tcPr>
                <w:p w14:paraId="6C331A16" w14:textId="77777777" w:rsidR="0054227A" w:rsidRPr="00D73108" w:rsidRDefault="0054227A" w:rsidP="0054227A">
                  <w:pPr>
                    <w:spacing w:line="360" w:lineRule="auto"/>
                    <w:jc w:val="both"/>
                    <w:rPr>
                      <w:sz w:val="20"/>
                      <w:szCs w:val="20"/>
                    </w:rPr>
                  </w:pPr>
                </w:p>
              </w:tc>
            </w:tr>
            <w:tr w:rsidR="0054227A" w:rsidRPr="00D73108" w14:paraId="0AF2ED8F" w14:textId="77777777" w:rsidTr="00EE2BE3">
              <w:trPr>
                <w:trHeight w:val="311"/>
              </w:trPr>
              <w:tc>
                <w:tcPr>
                  <w:tcW w:w="10430" w:type="dxa"/>
                </w:tcPr>
                <w:p w14:paraId="6BD3815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sz w:val="20"/>
                      <w:szCs w:val="20"/>
                    </w:rPr>
                    <w:t>Ulusal veya uluslararası yayınlanan kitaplar ve kitaplardaki bölümleri</w:t>
                  </w:r>
                  <w:r w:rsidRPr="00D73108">
                    <w:rPr>
                      <w:rStyle w:val="A5"/>
                      <w:rFonts w:cs="Times New Roman"/>
                      <w:bCs/>
                      <w:sz w:val="20"/>
                      <w:szCs w:val="20"/>
                    </w:rPr>
                    <w:t xml:space="preserve"> sayısının yeterli olduğunu düşünmekteyim.</w:t>
                  </w:r>
                </w:p>
              </w:tc>
              <w:tc>
                <w:tcPr>
                  <w:tcW w:w="373" w:type="dxa"/>
                </w:tcPr>
                <w:p w14:paraId="2C16B0D1" w14:textId="77777777" w:rsidR="0054227A" w:rsidRPr="00D73108" w:rsidRDefault="0054227A" w:rsidP="0054227A">
                  <w:pPr>
                    <w:spacing w:line="360" w:lineRule="auto"/>
                    <w:jc w:val="both"/>
                    <w:rPr>
                      <w:sz w:val="20"/>
                      <w:szCs w:val="20"/>
                    </w:rPr>
                  </w:pPr>
                </w:p>
              </w:tc>
              <w:tc>
                <w:tcPr>
                  <w:tcW w:w="372" w:type="dxa"/>
                </w:tcPr>
                <w:p w14:paraId="7D8A0848" w14:textId="77777777" w:rsidR="0054227A" w:rsidRPr="00D73108" w:rsidRDefault="0054227A" w:rsidP="0054227A">
                  <w:pPr>
                    <w:spacing w:line="360" w:lineRule="auto"/>
                    <w:jc w:val="both"/>
                    <w:rPr>
                      <w:sz w:val="20"/>
                      <w:szCs w:val="20"/>
                    </w:rPr>
                  </w:pPr>
                </w:p>
              </w:tc>
              <w:tc>
                <w:tcPr>
                  <w:tcW w:w="372" w:type="dxa"/>
                </w:tcPr>
                <w:p w14:paraId="336CA180" w14:textId="77777777" w:rsidR="0054227A" w:rsidRPr="00D73108" w:rsidRDefault="0054227A" w:rsidP="0054227A">
                  <w:pPr>
                    <w:spacing w:line="360" w:lineRule="auto"/>
                    <w:jc w:val="both"/>
                    <w:rPr>
                      <w:sz w:val="20"/>
                      <w:szCs w:val="20"/>
                    </w:rPr>
                  </w:pPr>
                </w:p>
              </w:tc>
              <w:tc>
                <w:tcPr>
                  <w:tcW w:w="372" w:type="dxa"/>
                </w:tcPr>
                <w:p w14:paraId="697C8257" w14:textId="77777777" w:rsidR="0054227A" w:rsidRPr="00D73108" w:rsidRDefault="0054227A" w:rsidP="0054227A">
                  <w:pPr>
                    <w:spacing w:line="360" w:lineRule="auto"/>
                    <w:jc w:val="both"/>
                    <w:rPr>
                      <w:sz w:val="20"/>
                      <w:szCs w:val="20"/>
                    </w:rPr>
                  </w:pPr>
                </w:p>
              </w:tc>
              <w:tc>
                <w:tcPr>
                  <w:tcW w:w="342" w:type="dxa"/>
                </w:tcPr>
                <w:p w14:paraId="68A13173" w14:textId="77777777" w:rsidR="0054227A" w:rsidRPr="00D73108" w:rsidRDefault="0054227A" w:rsidP="0054227A">
                  <w:pPr>
                    <w:spacing w:line="360" w:lineRule="auto"/>
                    <w:jc w:val="both"/>
                    <w:rPr>
                      <w:sz w:val="20"/>
                      <w:szCs w:val="20"/>
                    </w:rPr>
                  </w:pPr>
                </w:p>
              </w:tc>
            </w:tr>
            <w:tr w:rsidR="0054227A" w:rsidRPr="00D73108" w14:paraId="1FBC2524" w14:textId="77777777" w:rsidTr="00EE2BE3">
              <w:trPr>
                <w:trHeight w:val="623"/>
              </w:trPr>
              <w:tc>
                <w:tcPr>
                  <w:tcW w:w="10430" w:type="dxa"/>
                </w:tcPr>
                <w:p w14:paraId="24904631" w14:textId="77777777" w:rsidR="0054227A" w:rsidRPr="00D73108" w:rsidRDefault="0054227A" w:rsidP="0054227A">
                  <w:pPr>
                    <w:spacing w:line="360" w:lineRule="auto"/>
                    <w:jc w:val="both"/>
                    <w:rPr>
                      <w:rStyle w:val="A5"/>
                      <w:rFonts w:cs="Times New Roman"/>
                      <w:bCs/>
                      <w:sz w:val="20"/>
                      <w:szCs w:val="20"/>
                    </w:rPr>
                  </w:pPr>
                  <w:r w:rsidRPr="00D73108">
                    <w:rPr>
                      <w:rStyle w:val="A17"/>
                      <w:rFonts w:cs="Times New Roman"/>
                      <w:sz w:val="20"/>
                      <w:szCs w:val="20"/>
                    </w:rPr>
                    <w:t xml:space="preserve">Üniversiteye yeni katılan araştırmacılar için düzenlenen üniversitenin araştırma alt yapısını tanıtan oryantasyon programın </w:t>
                  </w:r>
                  <w:r w:rsidRPr="00D73108">
                    <w:rPr>
                      <w:sz w:val="20"/>
                      <w:szCs w:val="20"/>
                    </w:rPr>
                    <w:t xml:space="preserve">faydalı olduğunu </w:t>
                  </w:r>
                  <w:r w:rsidRPr="00D73108">
                    <w:rPr>
                      <w:rStyle w:val="A5"/>
                      <w:rFonts w:cs="Times New Roman"/>
                      <w:bCs/>
                      <w:sz w:val="20"/>
                      <w:szCs w:val="20"/>
                    </w:rPr>
                    <w:t>düşünüyorum.</w:t>
                  </w:r>
                </w:p>
              </w:tc>
              <w:tc>
                <w:tcPr>
                  <w:tcW w:w="373" w:type="dxa"/>
                </w:tcPr>
                <w:p w14:paraId="4DE184F7" w14:textId="77777777" w:rsidR="0054227A" w:rsidRPr="00D73108" w:rsidRDefault="0054227A" w:rsidP="0054227A">
                  <w:pPr>
                    <w:spacing w:line="360" w:lineRule="auto"/>
                    <w:jc w:val="both"/>
                    <w:rPr>
                      <w:sz w:val="20"/>
                      <w:szCs w:val="20"/>
                    </w:rPr>
                  </w:pPr>
                </w:p>
              </w:tc>
              <w:tc>
                <w:tcPr>
                  <w:tcW w:w="372" w:type="dxa"/>
                </w:tcPr>
                <w:p w14:paraId="5FB6D64A" w14:textId="77777777" w:rsidR="0054227A" w:rsidRPr="00D73108" w:rsidRDefault="0054227A" w:rsidP="0054227A">
                  <w:pPr>
                    <w:spacing w:line="360" w:lineRule="auto"/>
                    <w:jc w:val="both"/>
                    <w:rPr>
                      <w:sz w:val="20"/>
                      <w:szCs w:val="20"/>
                    </w:rPr>
                  </w:pPr>
                </w:p>
              </w:tc>
              <w:tc>
                <w:tcPr>
                  <w:tcW w:w="372" w:type="dxa"/>
                </w:tcPr>
                <w:p w14:paraId="0447B791" w14:textId="77777777" w:rsidR="0054227A" w:rsidRPr="00D73108" w:rsidRDefault="0054227A" w:rsidP="0054227A">
                  <w:pPr>
                    <w:spacing w:line="360" w:lineRule="auto"/>
                    <w:jc w:val="both"/>
                    <w:rPr>
                      <w:sz w:val="20"/>
                      <w:szCs w:val="20"/>
                    </w:rPr>
                  </w:pPr>
                </w:p>
              </w:tc>
              <w:tc>
                <w:tcPr>
                  <w:tcW w:w="372" w:type="dxa"/>
                </w:tcPr>
                <w:p w14:paraId="4E59F19E" w14:textId="77777777" w:rsidR="0054227A" w:rsidRPr="00D73108" w:rsidRDefault="0054227A" w:rsidP="0054227A">
                  <w:pPr>
                    <w:spacing w:line="360" w:lineRule="auto"/>
                    <w:jc w:val="both"/>
                    <w:rPr>
                      <w:sz w:val="20"/>
                      <w:szCs w:val="20"/>
                    </w:rPr>
                  </w:pPr>
                </w:p>
              </w:tc>
              <w:tc>
                <w:tcPr>
                  <w:tcW w:w="342" w:type="dxa"/>
                </w:tcPr>
                <w:p w14:paraId="6B972039" w14:textId="77777777" w:rsidR="0054227A" w:rsidRPr="00D73108" w:rsidRDefault="0054227A" w:rsidP="0054227A">
                  <w:pPr>
                    <w:spacing w:line="360" w:lineRule="auto"/>
                    <w:jc w:val="both"/>
                    <w:rPr>
                      <w:sz w:val="20"/>
                      <w:szCs w:val="20"/>
                    </w:rPr>
                  </w:pPr>
                </w:p>
              </w:tc>
            </w:tr>
            <w:tr w:rsidR="0054227A" w:rsidRPr="00D73108" w14:paraId="2D92F69F" w14:textId="77777777" w:rsidTr="00EE2BE3">
              <w:trPr>
                <w:trHeight w:val="350"/>
              </w:trPr>
              <w:tc>
                <w:tcPr>
                  <w:tcW w:w="10430" w:type="dxa"/>
                </w:tcPr>
                <w:p w14:paraId="0FE9A86D" w14:textId="77777777" w:rsidR="0054227A" w:rsidRPr="00D73108" w:rsidRDefault="0054227A" w:rsidP="0054227A">
                  <w:pPr>
                    <w:spacing w:line="360" w:lineRule="auto"/>
                    <w:jc w:val="both"/>
                    <w:rPr>
                      <w:rStyle w:val="A5"/>
                      <w:rFonts w:cs="Times New Roman"/>
                      <w:bCs/>
                      <w:sz w:val="20"/>
                      <w:szCs w:val="20"/>
                    </w:rPr>
                  </w:pPr>
                  <w:r w:rsidRPr="00D73108">
                    <w:rPr>
                      <w:rStyle w:val="A5"/>
                      <w:rFonts w:cs="Times New Roman"/>
                      <w:sz w:val="20"/>
                      <w:szCs w:val="20"/>
                    </w:rPr>
                    <w:t>Bilim köprüsüne niteliğindeki uluslararası ikili/çoklu projelerin</w:t>
                  </w:r>
                  <w:r w:rsidRPr="00D73108">
                    <w:rPr>
                      <w:rStyle w:val="A5"/>
                      <w:rFonts w:cs="Times New Roman"/>
                      <w:bCs/>
                      <w:sz w:val="20"/>
                      <w:szCs w:val="20"/>
                    </w:rPr>
                    <w:t xml:space="preserve"> sayısı yeterlidir.</w:t>
                  </w:r>
                </w:p>
              </w:tc>
              <w:tc>
                <w:tcPr>
                  <w:tcW w:w="373" w:type="dxa"/>
                </w:tcPr>
                <w:p w14:paraId="11EF28FB" w14:textId="77777777" w:rsidR="0054227A" w:rsidRPr="00D73108" w:rsidRDefault="0054227A" w:rsidP="0054227A">
                  <w:pPr>
                    <w:spacing w:line="360" w:lineRule="auto"/>
                    <w:jc w:val="both"/>
                    <w:rPr>
                      <w:sz w:val="20"/>
                      <w:szCs w:val="20"/>
                    </w:rPr>
                  </w:pPr>
                </w:p>
              </w:tc>
              <w:tc>
                <w:tcPr>
                  <w:tcW w:w="372" w:type="dxa"/>
                </w:tcPr>
                <w:p w14:paraId="1F03CE52" w14:textId="77777777" w:rsidR="0054227A" w:rsidRPr="00D73108" w:rsidRDefault="0054227A" w:rsidP="0054227A">
                  <w:pPr>
                    <w:spacing w:line="360" w:lineRule="auto"/>
                    <w:jc w:val="both"/>
                    <w:rPr>
                      <w:sz w:val="20"/>
                      <w:szCs w:val="20"/>
                    </w:rPr>
                  </w:pPr>
                </w:p>
              </w:tc>
              <w:tc>
                <w:tcPr>
                  <w:tcW w:w="372" w:type="dxa"/>
                </w:tcPr>
                <w:p w14:paraId="700EEEE9" w14:textId="77777777" w:rsidR="0054227A" w:rsidRPr="00D73108" w:rsidRDefault="0054227A" w:rsidP="0054227A">
                  <w:pPr>
                    <w:spacing w:line="360" w:lineRule="auto"/>
                    <w:jc w:val="both"/>
                    <w:rPr>
                      <w:sz w:val="20"/>
                      <w:szCs w:val="20"/>
                    </w:rPr>
                  </w:pPr>
                </w:p>
              </w:tc>
              <w:tc>
                <w:tcPr>
                  <w:tcW w:w="372" w:type="dxa"/>
                </w:tcPr>
                <w:p w14:paraId="07F059A8" w14:textId="77777777" w:rsidR="0054227A" w:rsidRPr="00D73108" w:rsidRDefault="0054227A" w:rsidP="0054227A">
                  <w:pPr>
                    <w:spacing w:line="360" w:lineRule="auto"/>
                    <w:jc w:val="both"/>
                    <w:rPr>
                      <w:sz w:val="20"/>
                      <w:szCs w:val="20"/>
                    </w:rPr>
                  </w:pPr>
                </w:p>
              </w:tc>
              <w:tc>
                <w:tcPr>
                  <w:tcW w:w="342" w:type="dxa"/>
                </w:tcPr>
                <w:p w14:paraId="2AAC42FF" w14:textId="77777777" w:rsidR="0054227A" w:rsidRPr="00D73108" w:rsidRDefault="0054227A" w:rsidP="0054227A">
                  <w:pPr>
                    <w:spacing w:line="360" w:lineRule="auto"/>
                    <w:jc w:val="both"/>
                    <w:rPr>
                      <w:sz w:val="20"/>
                      <w:szCs w:val="20"/>
                    </w:rPr>
                  </w:pPr>
                </w:p>
              </w:tc>
            </w:tr>
            <w:tr w:rsidR="0054227A" w:rsidRPr="00D73108" w14:paraId="0B01AECB" w14:textId="77777777" w:rsidTr="00EE2BE3">
              <w:trPr>
                <w:trHeight w:val="311"/>
              </w:trPr>
              <w:tc>
                <w:tcPr>
                  <w:tcW w:w="10430" w:type="dxa"/>
                </w:tcPr>
                <w:p w14:paraId="7A0BFE43" w14:textId="77777777" w:rsidR="0054227A" w:rsidRPr="00D73108" w:rsidRDefault="0054227A" w:rsidP="0054227A">
                  <w:pPr>
                    <w:spacing w:line="360" w:lineRule="auto"/>
                    <w:jc w:val="both"/>
                    <w:rPr>
                      <w:rStyle w:val="A5"/>
                      <w:rFonts w:cs="Times New Roman"/>
                      <w:sz w:val="20"/>
                      <w:szCs w:val="20"/>
                    </w:rPr>
                  </w:pPr>
                  <w:r w:rsidRPr="00D73108">
                    <w:rPr>
                      <w:rStyle w:val="A17"/>
                      <w:rFonts w:cs="Times New Roman"/>
                      <w:sz w:val="20"/>
                      <w:szCs w:val="20"/>
                    </w:rPr>
                    <w:t>Araştırma amaçlı değişim programları ile yurtdışına giden öğretim elemanı sayısı</w:t>
                  </w:r>
                  <w:r w:rsidRPr="00D73108">
                    <w:rPr>
                      <w:rStyle w:val="A5"/>
                      <w:rFonts w:cs="Times New Roman"/>
                      <w:bCs/>
                      <w:sz w:val="20"/>
                      <w:szCs w:val="20"/>
                    </w:rPr>
                    <w:t xml:space="preserve"> yeterlidir.</w:t>
                  </w:r>
                </w:p>
              </w:tc>
              <w:tc>
                <w:tcPr>
                  <w:tcW w:w="373" w:type="dxa"/>
                </w:tcPr>
                <w:p w14:paraId="39263BA3" w14:textId="77777777" w:rsidR="0054227A" w:rsidRPr="00D73108" w:rsidRDefault="0054227A" w:rsidP="0054227A">
                  <w:pPr>
                    <w:spacing w:line="360" w:lineRule="auto"/>
                    <w:jc w:val="both"/>
                    <w:rPr>
                      <w:sz w:val="20"/>
                      <w:szCs w:val="20"/>
                    </w:rPr>
                  </w:pPr>
                </w:p>
              </w:tc>
              <w:tc>
                <w:tcPr>
                  <w:tcW w:w="372" w:type="dxa"/>
                </w:tcPr>
                <w:p w14:paraId="0ACABA41" w14:textId="77777777" w:rsidR="0054227A" w:rsidRPr="00D73108" w:rsidRDefault="0054227A" w:rsidP="0054227A">
                  <w:pPr>
                    <w:spacing w:line="360" w:lineRule="auto"/>
                    <w:jc w:val="both"/>
                    <w:rPr>
                      <w:sz w:val="20"/>
                      <w:szCs w:val="20"/>
                    </w:rPr>
                  </w:pPr>
                </w:p>
              </w:tc>
              <w:tc>
                <w:tcPr>
                  <w:tcW w:w="372" w:type="dxa"/>
                </w:tcPr>
                <w:p w14:paraId="1E580185" w14:textId="77777777" w:rsidR="0054227A" w:rsidRPr="00D73108" w:rsidRDefault="0054227A" w:rsidP="0054227A">
                  <w:pPr>
                    <w:spacing w:line="360" w:lineRule="auto"/>
                    <w:jc w:val="both"/>
                    <w:rPr>
                      <w:sz w:val="20"/>
                      <w:szCs w:val="20"/>
                    </w:rPr>
                  </w:pPr>
                </w:p>
              </w:tc>
              <w:tc>
                <w:tcPr>
                  <w:tcW w:w="372" w:type="dxa"/>
                </w:tcPr>
                <w:p w14:paraId="313EFDBF" w14:textId="77777777" w:rsidR="0054227A" w:rsidRPr="00D73108" w:rsidRDefault="0054227A" w:rsidP="0054227A">
                  <w:pPr>
                    <w:spacing w:line="360" w:lineRule="auto"/>
                    <w:jc w:val="both"/>
                    <w:rPr>
                      <w:sz w:val="20"/>
                      <w:szCs w:val="20"/>
                    </w:rPr>
                  </w:pPr>
                </w:p>
              </w:tc>
              <w:tc>
                <w:tcPr>
                  <w:tcW w:w="342" w:type="dxa"/>
                </w:tcPr>
                <w:p w14:paraId="5899453A" w14:textId="77777777" w:rsidR="0054227A" w:rsidRPr="00D73108" w:rsidRDefault="0054227A" w:rsidP="0054227A">
                  <w:pPr>
                    <w:spacing w:line="360" w:lineRule="auto"/>
                    <w:jc w:val="both"/>
                    <w:rPr>
                      <w:sz w:val="20"/>
                      <w:szCs w:val="20"/>
                    </w:rPr>
                  </w:pPr>
                </w:p>
              </w:tc>
            </w:tr>
          </w:tbl>
          <w:p w14:paraId="6B5F0505" w14:textId="77777777" w:rsidR="00146E30" w:rsidRPr="00890EE9" w:rsidRDefault="00146E30" w:rsidP="00C53E17">
            <w:pPr>
              <w:jc w:val="both"/>
              <w:rPr>
                <w:rFonts w:ascii="Times New Roman" w:hAnsi="Times New Roman" w:cs="Times New Roman"/>
                <w:color w:val="000000" w:themeColor="text1"/>
                <w:sz w:val="24"/>
                <w:szCs w:val="24"/>
              </w:rPr>
            </w:pPr>
          </w:p>
          <w:p w14:paraId="375089C0" w14:textId="77777777" w:rsidR="00146E30" w:rsidRPr="00890EE9" w:rsidRDefault="00146E30" w:rsidP="00C53E17">
            <w:pPr>
              <w:jc w:val="both"/>
              <w:rPr>
                <w:rFonts w:ascii="Times New Roman" w:hAnsi="Times New Roman" w:cs="Times New Roman"/>
                <w:color w:val="000000" w:themeColor="text1"/>
                <w:sz w:val="24"/>
                <w:szCs w:val="24"/>
              </w:rPr>
            </w:pPr>
          </w:p>
          <w:p w14:paraId="0807C878" w14:textId="77777777" w:rsidR="0054227A" w:rsidRPr="00D73108" w:rsidRDefault="0054227A" w:rsidP="0054227A">
            <w:pPr>
              <w:spacing w:line="360" w:lineRule="auto"/>
              <w:jc w:val="both"/>
              <w:rPr>
                <w:b/>
                <w:sz w:val="20"/>
                <w:szCs w:val="20"/>
              </w:rPr>
            </w:pPr>
            <w:r w:rsidRPr="00D73108">
              <w:rPr>
                <w:b/>
                <w:sz w:val="20"/>
                <w:szCs w:val="20"/>
              </w:rPr>
              <w:t>STRATEJİK AMAÇ 2:</w:t>
            </w:r>
            <w:r w:rsidRPr="00D73108">
              <w:rPr>
                <w:sz w:val="20"/>
                <w:szCs w:val="20"/>
              </w:rPr>
              <w:t xml:space="preserve"> Kaliteli eğitim ve öğretim faaliyetleri sunmak</w:t>
            </w:r>
          </w:p>
          <w:tbl>
            <w:tblPr>
              <w:tblStyle w:val="TableGrid"/>
              <w:tblW w:w="0" w:type="auto"/>
              <w:tblLook w:val="04A0" w:firstRow="1" w:lastRow="0" w:firstColumn="1" w:lastColumn="0" w:noHBand="0" w:noVBand="1"/>
            </w:tblPr>
            <w:tblGrid>
              <w:gridCol w:w="7109"/>
              <w:gridCol w:w="353"/>
              <w:gridCol w:w="352"/>
              <w:gridCol w:w="352"/>
              <w:gridCol w:w="352"/>
              <w:gridCol w:w="318"/>
            </w:tblGrid>
            <w:tr w:rsidR="0054227A" w:rsidRPr="00D73108" w14:paraId="785FC603" w14:textId="77777777" w:rsidTr="00EE2BE3">
              <w:trPr>
                <w:trHeight w:val="573"/>
              </w:trPr>
              <w:tc>
                <w:tcPr>
                  <w:tcW w:w="10470" w:type="dxa"/>
                </w:tcPr>
                <w:p w14:paraId="2DA24610" w14:textId="77777777" w:rsidR="0054227A" w:rsidRPr="00D73108" w:rsidRDefault="0054227A" w:rsidP="0054227A">
                  <w:pPr>
                    <w:spacing w:line="360" w:lineRule="auto"/>
                    <w:jc w:val="both"/>
                    <w:rPr>
                      <w:sz w:val="20"/>
                      <w:szCs w:val="20"/>
                    </w:rPr>
                  </w:pPr>
                  <w:r w:rsidRPr="00D73108">
                    <w:rPr>
                      <w:sz w:val="20"/>
                      <w:szCs w:val="20"/>
                    </w:rPr>
                    <w:t>Sorular</w:t>
                  </w:r>
                </w:p>
              </w:tc>
              <w:tc>
                <w:tcPr>
                  <w:tcW w:w="374" w:type="dxa"/>
                </w:tcPr>
                <w:p w14:paraId="45669C91" w14:textId="77777777" w:rsidR="0054227A" w:rsidRPr="00D73108" w:rsidRDefault="0054227A" w:rsidP="0054227A">
                  <w:pPr>
                    <w:spacing w:line="360" w:lineRule="auto"/>
                    <w:jc w:val="both"/>
                    <w:rPr>
                      <w:sz w:val="20"/>
                      <w:szCs w:val="20"/>
                    </w:rPr>
                  </w:pPr>
                  <w:r w:rsidRPr="00D73108">
                    <w:rPr>
                      <w:sz w:val="20"/>
                      <w:szCs w:val="20"/>
                    </w:rPr>
                    <w:t>1</w:t>
                  </w:r>
                </w:p>
              </w:tc>
              <w:tc>
                <w:tcPr>
                  <w:tcW w:w="373" w:type="dxa"/>
                </w:tcPr>
                <w:p w14:paraId="0C914ED4" w14:textId="77777777" w:rsidR="0054227A" w:rsidRPr="00D73108" w:rsidRDefault="0054227A" w:rsidP="0054227A">
                  <w:pPr>
                    <w:spacing w:line="360" w:lineRule="auto"/>
                    <w:jc w:val="both"/>
                    <w:rPr>
                      <w:sz w:val="20"/>
                      <w:szCs w:val="20"/>
                    </w:rPr>
                  </w:pPr>
                  <w:r w:rsidRPr="00D73108">
                    <w:rPr>
                      <w:sz w:val="20"/>
                      <w:szCs w:val="20"/>
                    </w:rPr>
                    <w:t>2</w:t>
                  </w:r>
                </w:p>
              </w:tc>
              <w:tc>
                <w:tcPr>
                  <w:tcW w:w="373" w:type="dxa"/>
                </w:tcPr>
                <w:p w14:paraId="3D89E0ED" w14:textId="77777777" w:rsidR="0054227A" w:rsidRPr="00D73108" w:rsidRDefault="0054227A" w:rsidP="0054227A">
                  <w:pPr>
                    <w:spacing w:line="360" w:lineRule="auto"/>
                    <w:jc w:val="both"/>
                    <w:rPr>
                      <w:sz w:val="20"/>
                      <w:szCs w:val="20"/>
                    </w:rPr>
                  </w:pPr>
                  <w:r w:rsidRPr="00D73108">
                    <w:rPr>
                      <w:sz w:val="20"/>
                      <w:szCs w:val="20"/>
                    </w:rPr>
                    <w:t>3</w:t>
                  </w:r>
                </w:p>
              </w:tc>
              <w:tc>
                <w:tcPr>
                  <w:tcW w:w="373" w:type="dxa"/>
                </w:tcPr>
                <w:p w14:paraId="6D86A9A1" w14:textId="77777777" w:rsidR="0054227A" w:rsidRPr="00D73108" w:rsidRDefault="0054227A" w:rsidP="0054227A">
                  <w:pPr>
                    <w:spacing w:line="360" w:lineRule="auto"/>
                    <w:jc w:val="both"/>
                    <w:rPr>
                      <w:sz w:val="20"/>
                      <w:szCs w:val="20"/>
                    </w:rPr>
                  </w:pPr>
                  <w:r w:rsidRPr="00D73108">
                    <w:rPr>
                      <w:sz w:val="20"/>
                      <w:szCs w:val="20"/>
                    </w:rPr>
                    <w:t>4</w:t>
                  </w:r>
                </w:p>
              </w:tc>
              <w:tc>
                <w:tcPr>
                  <w:tcW w:w="278" w:type="dxa"/>
                </w:tcPr>
                <w:p w14:paraId="622674E8" w14:textId="77777777" w:rsidR="0054227A" w:rsidRPr="00D73108" w:rsidRDefault="0054227A" w:rsidP="0054227A">
                  <w:pPr>
                    <w:spacing w:line="360" w:lineRule="auto"/>
                    <w:jc w:val="both"/>
                    <w:rPr>
                      <w:sz w:val="20"/>
                      <w:szCs w:val="20"/>
                    </w:rPr>
                  </w:pPr>
                  <w:r w:rsidRPr="00D73108">
                    <w:rPr>
                      <w:sz w:val="20"/>
                      <w:szCs w:val="20"/>
                    </w:rPr>
                    <w:t>5</w:t>
                  </w:r>
                </w:p>
              </w:tc>
            </w:tr>
            <w:tr w:rsidR="0054227A" w:rsidRPr="00D73108" w14:paraId="1D2E50C4" w14:textId="77777777" w:rsidTr="00EE2BE3">
              <w:trPr>
                <w:trHeight w:val="645"/>
              </w:trPr>
              <w:tc>
                <w:tcPr>
                  <w:tcW w:w="10470" w:type="dxa"/>
                </w:tcPr>
                <w:p w14:paraId="0D3C6A36" w14:textId="77777777" w:rsidR="0054227A" w:rsidRPr="00D73108" w:rsidRDefault="0054227A" w:rsidP="0054227A">
                  <w:pPr>
                    <w:spacing w:line="360" w:lineRule="auto"/>
                    <w:jc w:val="both"/>
                    <w:rPr>
                      <w:sz w:val="20"/>
                      <w:szCs w:val="20"/>
                    </w:rPr>
                  </w:pPr>
                  <w:proofErr w:type="spellStart"/>
                  <w:r w:rsidRPr="00D73108">
                    <w:rPr>
                      <w:sz w:val="20"/>
                      <w:szCs w:val="20"/>
                    </w:rPr>
                    <w:t>Erasmus</w:t>
                  </w:r>
                  <w:proofErr w:type="spellEnd"/>
                  <w:r w:rsidRPr="00D73108">
                    <w:rPr>
                      <w:sz w:val="20"/>
                      <w:szCs w:val="20"/>
                    </w:rPr>
                    <w:t xml:space="preserve">, </w:t>
                  </w:r>
                  <w:proofErr w:type="gramStart"/>
                  <w:r w:rsidRPr="00D73108">
                    <w:rPr>
                      <w:sz w:val="20"/>
                      <w:szCs w:val="20"/>
                    </w:rPr>
                    <w:t>Mevlana</w:t>
                  </w:r>
                  <w:proofErr w:type="gramEnd"/>
                  <w:r w:rsidRPr="00D73108">
                    <w:rPr>
                      <w:sz w:val="20"/>
                      <w:szCs w:val="20"/>
                    </w:rPr>
                    <w:t>, Farabi programları ve bölümün ikili işbirlikleri konularında bilgi sahibiyim.</w:t>
                  </w:r>
                </w:p>
              </w:tc>
              <w:tc>
                <w:tcPr>
                  <w:tcW w:w="374" w:type="dxa"/>
                </w:tcPr>
                <w:p w14:paraId="61C35CAD" w14:textId="77777777" w:rsidR="0054227A" w:rsidRPr="00D73108" w:rsidRDefault="0054227A" w:rsidP="0054227A">
                  <w:pPr>
                    <w:spacing w:line="360" w:lineRule="auto"/>
                    <w:jc w:val="both"/>
                    <w:rPr>
                      <w:sz w:val="20"/>
                      <w:szCs w:val="20"/>
                    </w:rPr>
                  </w:pPr>
                </w:p>
              </w:tc>
              <w:tc>
                <w:tcPr>
                  <w:tcW w:w="373" w:type="dxa"/>
                </w:tcPr>
                <w:p w14:paraId="1EC7487E" w14:textId="77777777" w:rsidR="0054227A" w:rsidRPr="00D73108" w:rsidRDefault="0054227A" w:rsidP="0054227A">
                  <w:pPr>
                    <w:spacing w:line="360" w:lineRule="auto"/>
                    <w:jc w:val="both"/>
                    <w:rPr>
                      <w:sz w:val="20"/>
                      <w:szCs w:val="20"/>
                    </w:rPr>
                  </w:pPr>
                </w:p>
              </w:tc>
              <w:tc>
                <w:tcPr>
                  <w:tcW w:w="373" w:type="dxa"/>
                </w:tcPr>
                <w:p w14:paraId="5E34D5F9" w14:textId="77777777" w:rsidR="0054227A" w:rsidRPr="00D73108" w:rsidRDefault="0054227A" w:rsidP="0054227A">
                  <w:pPr>
                    <w:spacing w:line="360" w:lineRule="auto"/>
                    <w:jc w:val="both"/>
                    <w:rPr>
                      <w:sz w:val="20"/>
                      <w:szCs w:val="20"/>
                    </w:rPr>
                  </w:pPr>
                </w:p>
              </w:tc>
              <w:tc>
                <w:tcPr>
                  <w:tcW w:w="373" w:type="dxa"/>
                </w:tcPr>
                <w:p w14:paraId="2C01A73F" w14:textId="77777777" w:rsidR="0054227A" w:rsidRPr="00D73108" w:rsidRDefault="0054227A" w:rsidP="0054227A">
                  <w:pPr>
                    <w:spacing w:line="360" w:lineRule="auto"/>
                    <w:jc w:val="both"/>
                    <w:rPr>
                      <w:sz w:val="20"/>
                      <w:szCs w:val="20"/>
                    </w:rPr>
                  </w:pPr>
                </w:p>
              </w:tc>
              <w:tc>
                <w:tcPr>
                  <w:tcW w:w="278" w:type="dxa"/>
                </w:tcPr>
                <w:p w14:paraId="5679E40B" w14:textId="77777777" w:rsidR="0054227A" w:rsidRPr="00D73108" w:rsidRDefault="0054227A" w:rsidP="0054227A">
                  <w:pPr>
                    <w:spacing w:line="360" w:lineRule="auto"/>
                    <w:jc w:val="both"/>
                    <w:rPr>
                      <w:sz w:val="20"/>
                      <w:szCs w:val="20"/>
                    </w:rPr>
                  </w:pPr>
                </w:p>
              </w:tc>
            </w:tr>
            <w:tr w:rsidR="0054227A" w:rsidRPr="00D73108" w14:paraId="361C45FC" w14:textId="77777777" w:rsidTr="00EE2BE3">
              <w:trPr>
                <w:trHeight w:val="573"/>
              </w:trPr>
              <w:tc>
                <w:tcPr>
                  <w:tcW w:w="10470" w:type="dxa"/>
                </w:tcPr>
                <w:p w14:paraId="14DD2FB8" w14:textId="77777777" w:rsidR="0054227A" w:rsidRPr="00D73108" w:rsidRDefault="0054227A" w:rsidP="0054227A">
                  <w:pPr>
                    <w:spacing w:line="360" w:lineRule="auto"/>
                    <w:jc w:val="both"/>
                    <w:rPr>
                      <w:sz w:val="20"/>
                      <w:szCs w:val="20"/>
                    </w:rPr>
                  </w:pPr>
                  <w:r w:rsidRPr="00D73108">
                    <w:rPr>
                      <w:rStyle w:val="A5"/>
                      <w:rFonts w:cs="Times New Roman"/>
                      <w:bCs/>
                      <w:sz w:val="20"/>
                      <w:szCs w:val="20"/>
                    </w:rPr>
                    <w:t>O</w:t>
                  </w:r>
                  <w:r w:rsidRPr="00D73108">
                    <w:rPr>
                      <w:sz w:val="20"/>
                      <w:szCs w:val="20"/>
                    </w:rPr>
                    <w:t>ryantasyon eğitimlerinin faydalı olduğunu düşünmekteyim.</w:t>
                  </w:r>
                </w:p>
              </w:tc>
              <w:tc>
                <w:tcPr>
                  <w:tcW w:w="374" w:type="dxa"/>
                </w:tcPr>
                <w:p w14:paraId="047C6862" w14:textId="77777777" w:rsidR="0054227A" w:rsidRPr="00D73108" w:rsidRDefault="0054227A" w:rsidP="0054227A">
                  <w:pPr>
                    <w:spacing w:line="360" w:lineRule="auto"/>
                    <w:jc w:val="both"/>
                    <w:rPr>
                      <w:sz w:val="20"/>
                      <w:szCs w:val="20"/>
                    </w:rPr>
                  </w:pPr>
                </w:p>
              </w:tc>
              <w:tc>
                <w:tcPr>
                  <w:tcW w:w="373" w:type="dxa"/>
                </w:tcPr>
                <w:p w14:paraId="33BD3678" w14:textId="77777777" w:rsidR="0054227A" w:rsidRPr="00D73108" w:rsidRDefault="0054227A" w:rsidP="0054227A">
                  <w:pPr>
                    <w:spacing w:line="360" w:lineRule="auto"/>
                    <w:jc w:val="both"/>
                    <w:rPr>
                      <w:sz w:val="20"/>
                      <w:szCs w:val="20"/>
                    </w:rPr>
                  </w:pPr>
                </w:p>
              </w:tc>
              <w:tc>
                <w:tcPr>
                  <w:tcW w:w="373" w:type="dxa"/>
                </w:tcPr>
                <w:p w14:paraId="7CDF5C47" w14:textId="77777777" w:rsidR="0054227A" w:rsidRPr="00D73108" w:rsidRDefault="0054227A" w:rsidP="0054227A">
                  <w:pPr>
                    <w:spacing w:line="360" w:lineRule="auto"/>
                    <w:jc w:val="both"/>
                    <w:rPr>
                      <w:sz w:val="20"/>
                      <w:szCs w:val="20"/>
                    </w:rPr>
                  </w:pPr>
                </w:p>
              </w:tc>
              <w:tc>
                <w:tcPr>
                  <w:tcW w:w="373" w:type="dxa"/>
                </w:tcPr>
                <w:p w14:paraId="1FE402F6" w14:textId="77777777" w:rsidR="0054227A" w:rsidRPr="00D73108" w:rsidRDefault="0054227A" w:rsidP="0054227A">
                  <w:pPr>
                    <w:spacing w:line="360" w:lineRule="auto"/>
                    <w:jc w:val="both"/>
                    <w:rPr>
                      <w:sz w:val="20"/>
                      <w:szCs w:val="20"/>
                    </w:rPr>
                  </w:pPr>
                </w:p>
              </w:tc>
              <w:tc>
                <w:tcPr>
                  <w:tcW w:w="278" w:type="dxa"/>
                </w:tcPr>
                <w:p w14:paraId="095251E4" w14:textId="77777777" w:rsidR="0054227A" w:rsidRPr="00D73108" w:rsidRDefault="0054227A" w:rsidP="0054227A">
                  <w:pPr>
                    <w:spacing w:line="360" w:lineRule="auto"/>
                    <w:jc w:val="both"/>
                    <w:rPr>
                      <w:sz w:val="20"/>
                      <w:szCs w:val="20"/>
                    </w:rPr>
                  </w:pPr>
                </w:p>
              </w:tc>
            </w:tr>
            <w:tr w:rsidR="0054227A" w:rsidRPr="00D73108" w14:paraId="66682601" w14:textId="77777777" w:rsidTr="00EE2BE3">
              <w:trPr>
                <w:trHeight w:val="573"/>
              </w:trPr>
              <w:tc>
                <w:tcPr>
                  <w:tcW w:w="10470" w:type="dxa"/>
                </w:tcPr>
                <w:p w14:paraId="75B5AA30" w14:textId="77777777" w:rsidR="0054227A" w:rsidRPr="00D73108" w:rsidRDefault="0054227A" w:rsidP="0054227A">
                  <w:pPr>
                    <w:spacing w:line="360" w:lineRule="auto"/>
                    <w:jc w:val="both"/>
                    <w:rPr>
                      <w:sz w:val="20"/>
                      <w:szCs w:val="20"/>
                    </w:rPr>
                  </w:pPr>
                  <w:r w:rsidRPr="00D73108">
                    <w:rPr>
                      <w:sz w:val="20"/>
                      <w:szCs w:val="20"/>
                    </w:rPr>
                    <w:t xml:space="preserve">Ders dışı düzenlenen saha çalışması ve gezilerin faydalı olduğunu </w:t>
                  </w:r>
                  <w:r w:rsidRPr="00D73108">
                    <w:rPr>
                      <w:rStyle w:val="A5"/>
                      <w:rFonts w:cs="Times New Roman"/>
                      <w:bCs/>
                      <w:sz w:val="20"/>
                      <w:szCs w:val="20"/>
                    </w:rPr>
                    <w:t>düşünüyorum.</w:t>
                  </w:r>
                </w:p>
              </w:tc>
              <w:tc>
                <w:tcPr>
                  <w:tcW w:w="374" w:type="dxa"/>
                </w:tcPr>
                <w:p w14:paraId="554EE4E1" w14:textId="77777777" w:rsidR="0054227A" w:rsidRPr="00D73108" w:rsidRDefault="0054227A" w:rsidP="0054227A">
                  <w:pPr>
                    <w:spacing w:line="360" w:lineRule="auto"/>
                    <w:jc w:val="both"/>
                    <w:rPr>
                      <w:sz w:val="20"/>
                      <w:szCs w:val="20"/>
                    </w:rPr>
                  </w:pPr>
                </w:p>
              </w:tc>
              <w:tc>
                <w:tcPr>
                  <w:tcW w:w="373" w:type="dxa"/>
                </w:tcPr>
                <w:p w14:paraId="4EAF65E0" w14:textId="77777777" w:rsidR="0054227A" w:rsidRPr="00D73108" w:rsidRDefault="0054227A" w:rsidP="0054227A">
                  <w:pPr>
                    <w:spacing w:line="360" w:lineRule="auto"/>
                    <w:jc w:val="both"/>
                    <w:rPr>
                      <w:sz w:val="20"/>
                      <w:szCs w:val="20"/>
                    </w:rPr>
                  </w:pPr>
                </w:p>
              </w:tc>
              <w:tc>
                <w:tcPr>
                  <w:tcW w:w="373" w:type="dxa"/>
                </w:tcPr>
                <w:p w14:paraId="39E42FEC" w14:textId="77777777" w:rsidR="0054227A" w:rsidRPr="00D73108" w:rsidRDefault="0054227A" w:rsidP="0054227A">
                  <w:pPr>
                    <w:spacing w:line="360" w:lineRule="auto"/>
                    <w:jc w:val="both"/>
                    <w:rPr>
                      <w:sz w:val="20"/>
                      <w:szCs w:val="20"/>
                    </w:rPr>
                  </w:pPr>
                </w:p>
              </w:tc>
              <w:tc>
                <w:tcPr>
                  <w:tcW w:w="373" w:type="dxa"/>
                </w:tcPr>
                <w:p w14:paraId="020F39A5" w14:textId="77777777" w:rsidR="0054227A" w:rsidRPr="00D73108" w:rsidRDefault="0054227A" w:rsidP="0054227A">
                  <w:pPr>
                    <w:spacing w:line="360" w:lineRule="auto"/>
                    <w:jc w:val="both"/>
                    <w:rPr>
                      <w:sz w:val="20"/>
                      <w:szCs w:val="20"/>
                    </w:rPr>
                  </w:pPr>
                </w:p>
              </w:tc>
              <w:tc>
                <w:tcPr>
                  <w:tcW w:w="278" w:type="dxa"/>
                </w:tcPr>
                <w:p w14:paraId="1D23184E" w14:textId="77777777" w:rsidR="0054227A" w:rsidRPr="00D73108" w:rsidRDefault="0054227A" w:rsidP="0054227A">
                  <w:pPr>
                    <w:spacing w:line="360" w:lineRule="auto"/>
                    <w:jc w:val="both"/>
                    <w:rPr>
                      <w:sz w:val="20"/>
                      <w:szCs w:val="20"/>
                    </w:rPr>
                  </w:pPr>
                </w:p>
              </w:tc>
            </w:tr>
            <w:tr w:rsidR="0054227A" w:rsidRPr="00D73108" w14:paraId="51B6EEDD" w14:textId="77777777" w:rsidTr="00EE2BE3">
              <w:trPr>
                <w:trHeight w:val="645"/>
              </w:trPr>
              <w:tc>
                <w:tcPr>
                  <w:tcW w:w="10470" w:type="dxa"/>
                </w:tcPr>
                <w:p w14:paraId="4486D1A6" w14:textId="77777777" w:rsidR="0054227A" w:rsidRPr="00D73108" w:rsidRDefault="0054227A" w:rsidP="0054227A">
                  <w:pPr>
                    <w:spacing w:line="360" w:lineRule="auto"/>
                    <w:jc w:val="both"/>
                    <w:rPr>
                      <w:sz w:val="20"/>
                      <w:szCs w:val="20"/>
                    </w:rPr>
                  </w:pPr>
                  <w:r w:rsidRPr="00D73108">
                    <w:rPr>
                      <w:rStyle w:val="A17"/>
                      <w:rFonts w:cs="Times New Roman"/>
                      <w:sz w:val="20"/>
                      <w:szCs w:val="20"/>
                    </w:rPr>
                    <w:t xml:space="preserve">İş yaşamına hazırlık eğitimlerinin </w:t>
                  </w:r>
                  <w:r w:rsidRPr="00D73108">
                    <w:rPr>
                      <w:sz w:val="20"/>
                      <w:szCs w:val="20"/>
                    </w:rPr>
                    <w:t>faydalı olduğunu düşünmekteyim.</w:t>
                  </w:r>
                </w:p>
              </w:tc>
              <w:tc>
                <w:tcPr>
                  <w:tcW w:w="374" w:type="dxa"/>
                </w:tcPr>
                <w:p w14:paraId="0325AC9E" w14:textId="77777777" w:rsidR="0054227A" w:rsidRPr="00D73108" w:rsidRDefault="0054227A" w:rsidP="0054227A">
                  <w:pPr>
                    <w:spacing w:line="360" w:lineRule="auto"/>
                    <w:jc w:val="both"/>
                    <w:rPr>
                      <w:sz w:val="20"/>
                      <w:szCs w:val="20"/>
                    </w:rPr>
                  </w:pPr>
                </w:p>
              </w:tc>
              <w:tc>
                <w:tcPr>
                  <w:tcW w:w="373" w:type="dxa"/>
                </w:tcPr>
                <w:p w14:paraId="575BDEAC" w14:textId="77777777" w:rsidR="0054227A" w:rsidRPr="00D73108" w:rsidRDefault="0054227A" w:rsidP="0054227A">
                  <w:pPr>
                    <w:spacing w:line="360" w:lineRule="auto"/>
                    <w:jc w:val="both"/>
                    <w:rPr>
                      <w:sz w:val="20"/>
                      <w:szCs w:val="20"/>
                    </w:rPr>
                  </w:pPr>
                </w:p>
              </w:tc>
              <w:tc>
                <w:tcPr>
                  <w:tcW w:w="373" w:type="dxa"/>
                </w:tcPr>
                <w:p w14:paraId="7A7A4BF1" w14:textId="77777777" w:rsidR="0054227A" w:rsidRPr="00D73108" w:rsidRDefault="0054227A" w:rsidP="0054227A">
                  <w:pPr>
                    <w:spacing w:line="360" w:lineRule="auto"/>
                    <w:jc w:val="both"/>
                    <w:rPr>
                      <w:sz w:val="20"/>
                      <w:szCs w:val="20"/>
                    </w:rPr>
                  </w:pPr>
                </w:p>
              </w:tc>
              <w:tc>
                <w:tcPr>
                  <w:tcW w:w="373" w:type="dxa"/>
                </w:tcPr>
                <w:p w14:paraId="40C05D21" w14:textId="77777777" w:rsidR="0054227A" w:rsidRPr="00D73108" w:rsidRDefault="0054227A" w:rsidP="0054227A">
                  <w:pPr>
                    <w:spacing w:line="360" w:lineRule="auto"/>
                    <w:jc w:val="both"/>
                    <w:rPr>
                      <w:sz w:val="20"/>
                      <w:szCs w:val="20"/>
                    </w:rPr>
                  </w:pPr>
                </w:p>
              </w:tc>
              <w:tc>
                <w:tcPr>
                  <w:tcW w:w="278" w:type="dxa"/>
                </w:tcPr>
                <w:p w14:paraId="2EC18924" w14:textId="77777777" w:rsidR="0054227A" w:rsidRPr="00D73108" w:rsidRDefault="0054227A" w:rsidP="0054227A">
                  <w:pPr>
                    <w:spacing w:line="360" w:lineRule="auto"/>
                    <w:jc w:val="both"/>
                    <w:rPr>
                      <w:sz w:val="20"/>
                      <w:szCs w:val="20"/>
                    </w:rPr>
                  </w:pPr>
                </w:p>
              </w:tc>
            </w:tr>
            <w:tr w:rsidR="0054227A" w:rsidRPr="00D73108" w14:paraId="3C74354B" w14:textId="77777777" w:rsidTr="00EE2BE3">
              <w:trPr>
                <w:trHeight w:val="573"/>
              </w:trPr>
              <w:tc>
                <w:tcPr>
                  <w:tcW w:w="10470" w:type="dxa"/>
                </w:tcPr>
                <w:p w14:paraId="71F66461" w14:textId="77777777" w:rsidR="0054227A" w:rsidRPr="00D73108" w:rsidRDefault="0054227A" w:rsidP="0054227A">
                  <w:pPr>
                    <w:spacing w:line="360" w:lineRule="auto"/>
                    <w:jc w:val="both"/>
                    <w:rPr>
                      <w:sz w:val="20"/>
                      <w:szCs w:val="20"/>
                    </w:rPr>
                  </w:pPr>
                  <w:r w:rsidRPr="00D73108">
                    <w:rPr>
                      <w:rStyle w:val="A17"/>
                      <w:rFonts w:cs="Times New Roman"/>
                      <w:sz w:val="20"/>
                      <w:szCs w:val="20"/>
                    </w:rPr>
                    <w:lastRenderedPageBreak/>
                    <w:t xml:space="preserve">Düzenlenen eğiticinin eğitimi programının </w:t>
                  </w:r>
                  <w:r w:rsidRPr="00D73108">
                    <w:rPr>
                      <w:sz w:val="20"/>
                      <w:szCs w:val="20"/>
                    </w:rPr>
                    <w:t xml:space="preserve">faydalı olduğunu </w:t>
                  </w:r>
                  <w:r w:rsidRPr="00D73108">
                    <w:rPr>
                      <w:rStyle w:val="A5"/>
                      <w:rFonts w:cs="Times New Roman"/>
                      <w:bCs/>
                      <w:sz w:val="20"/>
                      <w:szCs w:val="20"/>
                    </w:rPr>
                    <w:t>düşünüyorum.</w:t>
                  </w:r>
                </w:p>
              </w:tc>
              <w:tc>
                <w:tcPr>
                  <w:tcW w:w="374" w:type="dxa"/>
                </w:tcPr>
                <w:p w14:paraId="1475E41D" w14:textId="77777777" w:rsidR="0054227A" w:rsidRPr="00D73108" w:rsidRDefault="0054227A" w:rsidP="0054227A">
                  <w:pPr>
                    <w:spacing w:line="360" w:lineRule="auto"/>
                    <w:jc w:val="both"/>
                    <w:rPr>
                      <w:sz w:val="20"/>
                      <w:szCs w:val="20"/>
                    </w:rPr>
                  </w:pPr>
                </w:p>
              </w:tc>
              <w:tc>
                <w:tcPr>
                  <w:tcW w:w="373" w:type="dxa"/>
                </w:tcPr>
                <w:p w14:paraId="09BCDE37" w14:textId="77777777" w:rsidR="0054227A" w:rsidRPr="00D73108" w:rsidRDefault="0054227A" w:rsidP="0054227A">
                  <w:pPr>
                    <w:spacing w:line="360" w:lineRule="auto"/>
                    <w:jc w:val="both"/>
                    <w:rPr>
                      <w:sz w:val="20"/>
                      <w:szCs w:val="20"/>
                    </w:rPr>
                  </w:pPr>
                </w:p>
              </w:tc>
              <w:tc>
                <w:tcPr>
                  <w:tcW w:w="373" w:type="dxa"/>
                </w:tcPr>
                <w:p w14:paraId="2DA5A7DE" w14:textId="77777777" w:rsidR="0054227A" w:rsidRPr="00D73108" w:rsidRDefault="0054227A" w:rsidP="0054227A">
                  <w:pPr>
                    <w:spacing w:line="360" w:lineRule="auto"/>
                    <w:jc w:val="both"/>
                    <w:rPr>
                      <w:sz w:val="20"/>
                      <w:szCs w:val="20"/>
                    </w:rPr>
                  </w:pPr>
                </w:p>
              </w:tc>
              <w:tc>
                <w:tcPr>
                  <w:tcW w:w="373" w:type="dxa"/>
                </w:tcPr>
                <w:p w14:paraId="4725B8DA" w14:textId="77777777" w:rsidR="0054227A" w:rsidRPr="00D73108" w:rsidRDefault="0054227A" w:rsidP="0054227A">
                  <w:pPr>
                    <w:spacing w:line="360" w:lineRule="auto"/>
                    <w:jc w:val="both"/>
                    <w:rPr>
                      <w:sz w:val="20"/>
                      <w:szCs w:val="20"/>
                    </w:rPr>
                  </w:pPr>
                </w:p>
              </w:tc>
              <w:tc>
                <w:tcPr>
                  <w:tcW w:w="278" w:type="dxa"/>
                </w:tcPr>
                <w:p w14:paraId="0D316ECC" w14:textId="77777777" w:rsidR="0054227A" w:rsidRPr="00D73108" w:rsidRDefault="0054227A" w:rsidP="0054227A">
                  <w:pPr>
                    <w:spacing w:line="360" w:lineRule="auto"/>
                    <w:jc w:val="both"/>
                    <w:rPr>
                      <w:sz w:val="20"/>
                      <w:szCs w:val="20"/>
                    </w:rPr>
                  </w:pPr>
                </w:p>
              </w:tc>
            </w:tr>
            <w:tr w:rsidR="0054227A" w:rsidRPr="00D73108" w14:paraId="5DB79D2B" w14:textId="77777777" w:rsidTr="00EE2BE3">
              <w:trPr>
                <w:trHeight w:val="645"/>
              </w:trPr>
              <w:tc>
                <w:tcPr>
                  <w:tcW w:w="10470" w:type="dxa"/>
                </w:tcPr>
                <w:p w14:paraId="512D4607" w14:textId="77777777" w:rsidR="0054227A" w:rsidRPr="00D73108" w:rsidRDefault="0054227A" w:rsidP="0054227A">
                  <w:pPr>
                    <w:spacing w:line="360" w:lineRule="auto"/>
                    <w:jc w:val="both"/>
                    <w:rPr>
                      <w:sz w:val="20"/>
                      <w:szCs w:val="20"/>
                    </w:rPr>
                  </w:pPr>
                  <w:r w:rsidRPr="00D73108">
                    <w:rPr>
                      <w:rStyle w:val="A17"/>
                      <w:rFonts w:cs="Times New Roman"/>
                      <w:sz w:val="20"/>
                      <w:szCs w:val="20"/>
                    </w:rPr>
                    <w:t>Yüksek lisans eğitimi programlarının kaliteli bir eğitim verdiğini düşünmekteyim.</w:t>
                  </w:r>
                </w:p>
              </w:tc>
              <w:tc>
                <w:tcPr>
                  <w:tcW w:w="374" w:type="dxa"/>
                </w:tcPr>
                <w:p w14:paraId="50E454D5" w14:textId="77777777" w:rsidR="0054227A" w:rsidRPr="00D73108" w:rsidRDefault="0054227A" w:rsidP="0054227A">
                  <w:pPr>
                    <w:spacing w:line="360" w:lineRule="auto"/>
                    <w:jc w:val="both"/>
                    <w:rPr>
                      <w:sz w:val="20"/>
                      <w:szCs w:val="20"/>
                    </w:rPr>
                  </w:pPr>
                </w:p>
              </w:tc>
              <w:tc>
                <w:tcPr>
                  <w:tcW w:w="373" w:type="dxa"/>
                </w:tcPr>
                <w:p w14:paraId="6297447F" w14:textId="77777777" w:rsidR="0054227A" w:rsidRPr="00D73108" w:rsidRDefault="0054227A" w:rsidP="0054227A">
                  <w:pPr>
                    <w:spacing w:line="360" w:lineRule="auto"/>
                    <w:jc w:val="both"/>
                    <w:rPr>
                      <w:sz w:val="20"/>
                      <w:szCs w:val="20"/>
                    </w:rPr>
                  </w:pPr>
                </w:p>
              </w:tc>
              <w:tc>
                <w:tcPr>
                  <w:tcW w:w="373" w:type="dxa"/>
                </w:tcPr>
                <w:p w14:paraId="602BA329" w14:textId="77777777" w:rsidR="0054227A" w:rsidRPr="00D73108" w:rsidRDefault="0054227A" w:rsidP="0054227A">
                  <w:pPr>
                    <w:spacing w:line="360" w:lineRule="auto"/>
                    <w:jc w:val="both"/>
                    <w:rPr>
                      <w:sz w:val="20"/>
                      <w:szCs w:val="20"/>
                    </w:rPr>
                  </w:pPr>
                </w:p>
              </w:tc>
              <w:tc>
                <w:tcPr>
                  <w:tcW w:w="373" w:type="dxa"/>
                </w:tcPr>
                <w:p w14:paraId="051F52BC" w14:textId="77777777" w:rsidR="0054227A" w:rsidRPr="00D73108" w:rsidRDefault="0054227A" w:rsidP="0054227A">
                  <w:pPr>
                    <w:spacing w:line="360" w:lineRule="auto"/>
                    <w:jc w:val="both"/>
                    <w:rPr>
                      <w:sz w:val="20"/>
                      <w:szCs w:val="20"/>
                    </w:rPr>
                  </w:pPr>
                </w:p>
              </w:tc>
              <w:tc>
                <w:tcPr>
                  <w:tcW w:w="278" w:type="dxa"/>
                </w:tcPr>
                <w:p w14:paraId="1DB5ACEC" w14:textId="77777777" w:rsidR="0054227A" w:rsidRPr="00D73108" w:rsidRDefault="0054227A" w:rsidP="0054227A">
                  <w:pPr>
                    <w:spacing w:line="360" w:lineRule="auto"/>
                    <w:jc w:val="both"/>
                    <w:rPr>
                      <w:sz w:val="20"/>
                      <w:szCs w:val="20"/>
                    </w:rPr>
                  </w:pPr>
                </w:p>
              </w:tc>
            </w:tr>
          </w:tbl>
          <w:p w14:paraId="681566BE" w14:textId="77777777" w:rsidR="0054227A" w:rsidRPr="00D73108" w:rsidRDefault="0054227A" w:rsidP="0054227A">
            <w:pPr>
              <w:spacing w:line="360" w:lineRule="auto"/>
              <w:jc w:val="both"/>
              <w:rPr>
                <w:b/>
                <w:sz w:val="20"/>
                <w:szCs w:val="20"/>
              </w:rPr>
            </w:pPr>
          </w:p>
          <w:p w14:paraId="181364FC" w14:textId="77777777" w:rsidR="0054227A" w:rsidRPr="00D73108" w:rsidRDefault="0054227A" w:rsidP="0054227A">
            <w:pPr>
              <w:spacing w:line="360" w:lineRule="auto"/>
              <w:jc w:val="both"/>
              <w:rPr>
                <w:b/>
                <w:sz w:val="20"/>
                <w:szCs w:val="20"/>
              </w:rPr>
            </w:pPr>
          </w:p>
          <w:p w14:paraId="3B15E8D8" w14:textId="77777777" w:rsidR="0054227A" w:rsidRPr="00D73108" w:rsidRDefault="0054227A" w:rsidP="0054227A">
            <w:pPr>
              <w:spacing w:line="360" w:lineRule="auto"/>
              <w:jc w:val="both"/>
              <w:rPr>
                <w:sz w:val="20"/>
                <w:szCs w:val="20"/>
              </w:rPr>
            </w:pPr>
            <w:r w:rsidRPr="00D73108">
              <w:rPr>
                <w:b/>
                <w:sz w:val="20"/>
                <w:szCs w:val="20"/>
              </w:rPr>
              <w:t>STRATEJİK AMAÇ 3:</w:t>
            </w:r>
            <w:r w:rsidRPr="00D73108">
              <w:rPr>
                <w:sz w:val="20"/>
                <w:szCs w:val="20"/>
              </w:rPr>
              <w:t xml:space="preserve"> Paydaşlarla olan ilişkilerin geliştirilmesi</w:t>
            </w:r>
          </w:p>
          <w:tbl>
            <w:tblPr>
              <w:tblStyle w:val="TableGrid"/>
              <w:tblW w:w="0" w:type="auto"/>
              <w:tblLook w:val="04A0" w:firstRow="1" w:lastRow="0" w:firstColumn="1" w:lastColumn="0" w:noHBand="0" w:noVBand="1"/>
            </w:tblPr>
            <w:tblGrid>
              <w:gridCol w:w="7094"/>
              <w:gridCol w:w="352"/>
              <w:gridCol w:w="352"/>
              <w:gridCol w:w="352"/>
              <w:gridCol w:w="352"/>
              <w:gridCol w:w="334"/>
            </w:tblGrid>
            <w:tr w:rsidR="0054227A" w:rsidRPr="00D73108" w14:paraId="17BF864C" w14:textId="77777777" w:rsidTr="00EE2BE3">
              <w:trPr>
                <w:trHeight w:val="342"/>
              </w:trPr>
              <w:tc>
                <w:tcPr>
                  <w:tcW w:w="10480" w:type="dxa"/>
                </w:tcPr>
                <w:p w14:paraId="52928361" w14:textId="77777777" w:rsidR="0054227A" w:rsidRPr="00D73108" w:rsidRDefault="0054227A" w:rsidP="0054227A">
                  <w:pPr>
                    <w:spacing w:line="360" w:lineRule="auto"/>
                    <w:jc w:val="both"/>
                    <w:rPr>
                      <w:sz w:val="20"/>
                      <w:szCs w:val="20"/>
                    </w:rPr>
                  </w:pPr>
                  <w:r w:rsidRPr="00D73108">
                    <w:rPr>
                      <w:sz w:val="20"/>
                      <w:szCs w:val="20"/>
                    </w:rPr>
                    <w:t>Sorular</w:t>
                  </w:r>
                </w:p>
              </w:tc>
              <w:tc>
                <w:tcPr>
                  <w:tcW w:w="375" w:type="dxa"/>
                </w:tcPr>
                <w:p w14:paraId="59C70311" w14:textId="77777777" w:rsidR="0054227A" w:rsidRPr="00D73108" w:rsidRDefault="0054227A" w:rsidP="0054227A">
                  <w:pPr>
                    <w:spacing w:line="360" w:lineRule="auto"/>
                    <w:jc w:val="both"/>
                    <w:rPr>
                      <w:sz w:val="20"/>
                      <w:szCs w:val="20"/>
                    </w:rPr>
                  </w:pPr>
                  <w:r w:rsidRPr="00D73108">
                    <w:rPr>
                      <w:sz w:val="20"/>
                      <w:szCs w:val="20"/>
                    </w:rPr>
                    <w:t>1</w:t>
                  </w:r>
                </w:p>
              </w:tc>
              <w:tc>
                <w:tcPr>
                  <w:tcW w:w="374" w:type="dxa"/>
                </w:tcPr>
                <w:p w14:paraId="42CD936B" w14:textId="77777777" w:rsidR="0054227A" w:rsidRPr="00D73108" w:rsidRDefault="0054227A" w:rsidP="0054227A">
                  <w:pPr>
                    <w:spacing w:line="360" w:lineRule="auto"/>
                    <w:jc w:val="both"/>
                    <w:rPr>
                      <w:sz w:val="20"/>
                      <w:szCs w:val="20"/>
                    </w:rPr>
                  </w:pPr>
                  <w:r w:rsidRPr="00D73108">
                    <w:rPr>
                      <w:sz w:val="20"/>
                      <w:szCs w:val="20"/>
                    </w:rPr>
                    <w:t>2</w:t>
                  </w:r>
                </w:p>
              </w:tc>
              <w:tc>
                <w:tcPr>
                  <w:tcW w:w="374" w:type="dxa"/>
                </w:tcPr>
                <w:p w14:paraId="639D4D74" w14:textId="77777777" w:rsidR="0054227A" w:rsidRPr="00D73108" w:rsidRDefault="0054227A" w:rsidP="0054227A">
                  <w:pPr>
                    <w:spacing w:line="360" w:lineRule="auto"/>
                    <w:jc w:val="both"/>
                    <w:rPr>
                      <w:sz w:val="20"/>
                      <w:szCs w:val="20"/>
                    </w:rPr>
                  </w:pPr>
                  <w:r w:rsidRPr="00D73108">
                    <w:rPr>
                      <w:sz w:val="20"/>
                      <w:szCs w:val="20"/>
                    </w:rPr>
                    <w:t>3</w:t>
                  </w:r>
                </w:p>
              </w:tc>
              <w:tc>
                <w:tcPr>
                  <w:tcW w:w="374" w:type="dxa"/>
                </w:tcPr>
                <w:p w14:paraId="24B15653" w14:textId="77777777" w:rsidR="0054227A" w:rsidRPr="00D73108" w:rsidRDefault="0054227A" w:rsidP="0054227A">
                  <w:pPr>
                    <w:spacing w:line="360" w:lineRule="auto"/>
                    <w:jc w:val="both"/>
                    <w:rPr>
                      <w:sz w:val="20"/>
                      <w:szCs w:val="20"/>
                    </w:rPr>
                  </w:pPr>
                  <w:r w:rsidRPr="00D73108">
                    <w:rPr>
                      <w:sz w:val="20"/>
                      <w:szCs w:val="20"/>
                    </w:rPr>
                    <w:t>4</w:t>
                  </w:r>
                </w:p>
              </w:tc>
              <w:tc>
                <w:tcPr>
                  <w:tcW w:w="344" w:type="dxa"/>
                </w:tcPr>
                <w:p w14:paraId="4249794E" w14:textId="77777777" w:rsidR="0054227A" w:rsidRPr="00D73108" w:rsidRDefault="0054227A" w:rsidP="0054227A">
                  <w:pPr>
                    <w:spacing w:line="360" w:lineRule="auto"/>
                    <w:jc w:val="both"/>
                    <w:rPr>
                      <w:sz w:val="20"/>
                      <w:szCs w:val="20"/>
                    </w:rPr>
                  </w:pPr>
                  <w:r w:rsidRPr="00D73108">
                    <w:rPr>
                      <w:sz w:val="20"/>
                      <w:szCs w:val="20"/>
                    </w:rPr>
                    <w:t>5</w:t>
                  </w:r>
                </w:p>
              </w:tc>
            </w:tr>
            <w:tr w:rsidR="0054227A" w:rsidRPr="00D73108" w14:paraId="0B35AACC" w14:textId="77777777" w:rsidTr="00EE2BE3">
              <w:trPr>
                <w:trHeight w:val="385"/>
              </w:trPr>
              <w:tc>
                <w:tcPr>
                  <w:tcW w:w="10480" w:type="dxa"/>
                </w:tcPr>
                <w:p w14:paraId="298FC6BC" w14:textId="77777777" w:rsidR="0054227A" w:rsidRPr="00D73108" w:rsidRDefault="0054227A" w:rsidP="0054227A">
                  <w:pPr>
                    <w:spacing w:line="360" w:lineRule="auto"/>
                    <w:jc w:val="both"/>
                    <w:rPr>
                      <w:sz w:val="20"/>
                      <w:szCs w:val="20"/>
                    </w:rPr>
                  </w:pPr>
                  <w:r w:rsidRPr="00D73108">
                    <w:rPr>
                      <w:sz w:val="20"/>
                      <w:szCs w:val="20"/>
                    </w:rPr>
                    <w:t>Kariyer Günleri etkinliklerinin faydalı olduğunu düşünmekteyim.</w:t>
                  </w:r>
                  <w:r w:rsidRPr="00D73108">
                    <w:rPr>
                      <w:rStyle w:val="A5"/>
                      <w:rFonts w:cs="Times New Roman"/>
                      <w:bCs/>
                      <w:sz w:val="20"/>
                      <w:szCs w:val="20"/>
                    </w:rPr>
                    <w:t xml:space="preserve">   </w:t>
                  </w:r>
                </w:p>
              </w:tc>
              <w:tc>
                <w:tcPr>
                  <w:tcW w:w="375" w:type="dxa"/>
                </w:tcPr>
                <w:p w14:paraId="0BC7EBD3" w14:textId="77777777" w:rsidR="0054227A" w:rsidRPr="00D73108" w:rsidRDefault="0054227A" w:rsidP="0054227A">
                  <w:pPr>
                    <w:spacing w:line="360" w:lineRule="auto"/>
                    <w:jc w:val="both"/>
                    <w:rPr>
                      <w:sz w:val="20"/>
                      <w:szCs w:val="20"/>
                    </w:rPr>
                  </w:pPr>
                </w:p>
              </w:tc>
              <w:tc>
                <w:tcPr>
                  <w:tcW w:w="374" w:type="dxa"/>
                </w:tcPr>
                <w:p w14:paraId="0FAEA2BF" w14:textId="77777777" w:rsidR="0054227A" w:rsidRPr="00D73108" w:rsidRDefault="0054227A" w:rsidP="0054227A">
                  <w:pPr>
                    <w:spacing w:line="360" w:lineRule="auto"/>
                    <w:jc w:val="both"/>
                    <w:rPr>
                      <w:sz w:val="20"/>
                      <w:szCs w:val="20"/>
                    </w:rPr>
                  </w:pPr>
                </w:p>
              </w:tc>
              <w:tc>
                <w:tcPr>
                  <w:tcW w:w="374" w:type="dxa"/>
                </w:tcPr>
                <w:p w14:paraId="39A6297E" w14:textId="77777777" w:rsidR="0054227A" w:rsidRPr="00D73108" w:rsidRDefault="0054227A" w:rsidP="0054227A">
                  <w:pPr>
                    <w:spacing w:line="360" w:lineRule="auto"/>
                    <w:jc w:val="both"/>
                    <w:rPr>
                      <w:sz w:val="20"/>
                      <w:szCs w:val="20"/>
                    </w:rPr>
                  </w:pPr>
                </w:p>
              </w:tc>
              <w:tc>
                <w:tcPr>
                  <w:tcW w:w="374" w:type="dxa"/>
                </w:tcPr>
                <w:p w14:paraId="369291C7" w14:textId="77777777" w:rsidR="0054227A" w:rsidRPr="00D73108" w:rsidRDefault="0054227A" w:rsidP="0054227A">
                  <w:pPr>
                    <w:spacing w:line="360" w:lineRule="auto"/>
                    <w:jc w:val="both"/>
                    <w:rPr>
                      <w:sz w:val="20"/>
                      <w:szCs w:val="20"/>
                    </w:rPr>
                  </w:pPr>
                </w:p>
              </w:tc>
              <w:tc>
                <w:tcPr>
                  <w:tcW w:w="344" w:type="dxa"/>
                </w:tcPr>
                <w:p w14:paraId="2FEF5251" w14:textId="77777777" w:rsidR="0054227A" w:rsidRPr="00D73108" w:rsidRDefault="0054227A" w:rsidP="0054227A">
                  <w:pPr>
                    <w:spacing w:line="360" w:lineRule="auto"/>
                    <w:jc w:val="both"/>
                    <w:rPr>
                      <w:sz w:val="20"/>
                      <w:szCs w:val="20"/>
                    </w:rPr>
                  </w:pPr>
                </w:p>
              </w:tc>
            </w:tr>
            <w:tr w:rsidR="0054227A" w:rsidRPr="00D73108" w14:paraId="78989305" w14:textId="77777777" w:rsidTr="00EE2BE3">
              <w:trPr>
                <w:trHeight w:val="342"/>
              </w:trPr>
              <w:tc>
                <w:tcPr>
                  <w:tcW w:w="10480" w:type="dxa"/>
                </w:tcPr>
                <w:p w14:paraId="24E5FE85" w14:textId="77777777" w:rsidR="0054227A" w:rsidRPr="00D73108" w:rsidRDefault="0054227A" w:rsidP="0054227A">
                  <w:pPr>
                    <w:spacing w:line="360" w:lineRule="auto"/>
                    <w:jc w:val="both"/>
                    <w:rPr>
                      <w:sz w:val="20"/>
                      <w:szCs w:val="20"/>
                    </w:rPr>
                  </w:pPr>
                  <w:r w:rsidRPr="00D73108">
                    <w:rPr>
                      <w:rStyle w:val="A5"/>
                      <w:rFonts w:cs="Times New Roman"/>
                      <w:bCs/>
                      <w:sz w:val="20"/>
                      <w:szCs w:val="20"/>
                    </w:rPr>
                    <w:t>Sektörle Tanışma günleri/ziyaretlerinin</w:t>
                  </w:r>
                  <w:r w:rsidRPr="00D73108">
                    <w:rPr>
                      <w:sz w:val="20"/>
                      <w:szCs w:val="20"/>
                    </w:rPr>
                    <w:t xml:space="preserve"> faydalı olduğunu </w:t>
                  </w:r>
                  <w:r w:rsidRPr="00D73108">
                    <w:rPr>
                      <w:rStyle w:val="A5"/>
                      <w:rFonts w:cs="Times New Roman"/>
                      <w:bCs/>
                      <w:sz w:val="20"/>
                      <w:szCs w:val="20"/>
                    </w:rPr>
                    <w:t>düşünüyorum.</w:t>
                  </w:r>
                </w:p>
              </w:tc>
              <w:tc>
                <w:tcPr>
                  <w:tcW w:w="375" w:type="dxa"/>
                </w:tcPr>
                <w:p w14:paraId="266206D0" w14:textId="77777777" w:rsidR="0054227A" w:rsidRPr="00D73108" w:rsidRDefault="0054227A" w:rsidP="0054227A">
                  <w:pPr>
                    <w:spacing w:line="360" w:lineRule="auto"/>
                    <w:jc w:val="both"/>
                    <w:rPr>
                      <w:sz w:val="20"/>
                      <w:szCs w:val="20"/>
                    </w:rPr>
                  </w:pPr>
                </w:p>
              </w:tc>
              <w:tc>
                <w:tcPr>
                  <w:tcW w:w="374" w:type="dxa"/>
                </w:tcPr>
                <w:p w14:paraId="19AC32E1" w14:textId="77777777" w:rsidR="0054227A" w:rsidRPr="00D73108" w:rsidRDefault="0054227A" w:rsidP="0054227A">
                  <w:pPr>
                    <w:spacing w:line="360" w:lineRule="auto"/>
                    <w:jc w:val="both"/>
                    <w:rPr>
                      <w:sz w:val="20"/>
                      <w:szCs w:val="20"/>
                    </w:rPr>
                  </w:pPr>
                </w:p>
              </w:tc>
              <w:tc>
                <w:tcPr>
                  <w:tcW w:w="374" w:type="dxa"/>
                </w:tcPr>
                <w:p w14:paraId="7E28A8FE" w14:textId="77777777" w:rsidR="0054227A" w:rsidRPr="00D73108" w:rsidRDefault="0054227A" w:rsidP="0054227A">
                  <w:pPr>
                    <w:spacing w:line="360" w:lineRule="auto"/>
                    <w:jc w:val="both"/>
                    <w:rPr>
                      <w:sz w:val="20"/>
                      <w:szCs w:val="20"/>
                    </w:rPr>
                  </w:pPr>
                </w:p>
              </w:tc>
              <w:tc>
                <w:tcPr>
                  <w:tcW w:w="374" w:type="dxa"/>
                </w:tcPr>
                <w:p w14:paraId="78E80E82" w14:textId="77777777" w:rsidR="0054227A" w:rsidRPr="00D73108" w:rsidRDefault="0054227A" w:rsidP="0054227A">
                  <w:pPr>
                    <w:spacing w:line="360" w:lineRule="auto"/>
                    <w:jc w:val="both"/>
                    <w:rPr>
                      <w:sz w:val="20"/>
                      <w:szCs w:val="20"/>
                    </w:rPr>
                  </w:pPr>
                </w:p>
              </w:tc>
              <w:tc>
                <w:tcPr>
                  <w:tcW w:w="344" w:type="dxa"/>
                </w:tcPr>
                <w:p w14:paraId="79818357" w14:textId="77777777" w:rsidR="0054227A" w:rsidRPr="00D73108" w:rsidRDefault="0054227A" w:rsidP="0054227A">
                  <w:pPr>
                    <w:spacing w:line="360" w:lineRule="auto"/>
                    <w:jc w:val="both"/>
                    <w:rPr>
                      <w:sz w:val="20"/>
                      <w:szCs w:val="20"/>
                    </w:rPr>
                  </w:pPr>
                </w:p>
              </w:tc>
            </w:tr>
            <w:tr w:rsidR="0054227A" w:rsidRPr="00D73108" w14:paraId="3D649914" w14:textId="77777777" w:rsidTr="00EE2BE3">
              <w:trPr>
                <w:trHeight w:val="342"/>
              </w:trPr>
              <w:tc>
                <w:tcPr>
                  <w:tcW w:w="10480" w:type="dxa"/>
                </w:tcPr>
                <w:p w14:paraId="104D0EBF" w14:textId="77777777" w:rsidR="0054227A" w:rsidRPr="00D73108" w:rsidRDefault="0054227A" w:rsidP="0054227A">
                  <w:pPr>
                    <w:spacing w:line="360" w:lineRule="auto"/>
                    <w:jc w:val="both"/>
                    <w:rPr>
                      <w:sz w:val="20"/>
                      <w:szCs w:val="20"/>
                    </w:rPr>
                  </w:pPr>
                  <w:r w:rsidRPr="00D73108">
                    <w:rPr>
                      <w:rStyle w:val="A17"/>
                      <w:rFonts w:cs="Times New Roman"/>
                      <w:sz w:val="20"/>
                      <w:szCs w:val="20"/>
                    </w:rPr>
                    <w:t>Mezunlar ofisi aracılığıyla mezunlara etkili bir şekilde iletişim kurmaktayım.</w:t>
                  </w:r>
                  <w:r w:rsidRPr="00D73108">
                    <w:rPr>
                      <w:rStyle w:val="A5"/>
                      <w:rFonts w:cs="Times New Roman"/>
                      <w:bCs/>
                      <w:sz w:val="20"/>
                      <w:szCs w:val="20"/>
                    </w:rPr>
                    <w:t xml:space="preserve"> </w:t>
                  </w:r>
                </w:p>
              </w:tc>
              <w:tc>
                <w:tcPr>
                  <w:tcW w:w="375" w:type="dxa"/>
                </w:tcPr>
                <w:p w14:paraId="773B6676" w14:textId="77777777" w:rsidR="0054227A" w:rsidRPr="00D73108" w:rsidRDefault="0054227A" w:rsidP="0054227A">
                  <w:pPr>
                    <w:spacing w:line="360" w:lineRule="auto"/>
                    <w:jc w:val="both"/>
                    <w:rPr>
                      <w:sz w:val="20"/>
                      <w:szCs w:val="20"/>
                    </w:rPr>
                  </w:pPr>
                </w:p>
              </w:tc>
              <w:tc>
                <w:tcPr>
                  <w:tcW w:w="374" w:type="dxa"/>
                </w:tcPr>
                <w:p w14:paraId="3CD6BC19" w14:textId="77777777" w:rsidR="0054227A" w:rsidRPr="00D73108" w:rsidRDefault="0054227A" w:rsidP="0054227A">
                  <w:pPr>
                    <w:spacing w:line="360" w:lineRule="auto"/>
                    <w:jc w:val="both"/>
                    <w:rPr>
                      <w:sz w:val="20"/>
                      <w:szCs w:val="20"/>
                    </w:rPr>
                  </w:pPr>
                </w:p>
              </w:tc>
              <w:tc>
                <w:tcPr>
                  <w:tcW w:w="374" w:type="dxa"/>
                </w:tcPr>
                <w:p w14:paraId="14FACF0C" w14:textId="77777777" w:rsidR="0054227A" w:rsidRPr="00D73108" w:rsidRDefault="0054227A" w:rsidP="0054227A">
                  <w:pPr>
                    <w:spacing w:line="360" w:lineRule="auto"/>
                    <w:jc w:val="both"/>
                    <w:rPr>
                      <w:sz w:val="20"/>
                      <w:szCs w:val="20"/>
                    </w:rPr>
                  </w:pPr>
                </w:p>
              </w:tc>
              <w:tc>
                <w:tcPr>
                  <w:tcW w:w="374" w:type="dxa"/>
                </w:tcPr>
                <w:p w14:paraId="74E5A92B" w14:textId="77777777" w:rsidR="0054227A" w:rsidRPr="00D73108" w:rsidRDefault="0054227A" w:rsidP="0054227A">
                  <w:pPr>
                    <w:spacing w:line="360" w:lineRule="auto"/>
                    <w:jc w:val="both"/>
                    <w:rPr>
                      <w:sz w:val="20"/>
                      <w:szCs w:val="20"/>
                    </w:rPr>
                  </w:pPr>
                </w:p>
              </w:tc>
              <w:tc>
                <w:tcPr>
                  <w:tcW w:w="344" w:type="dxa"/>
                </w:tcPr>
                <w:p w14:paraId="2997BE19" w14:textId="77777777" w:rsidR="0054227A" w:rsidRPr="00D73108" w:rsidRDefault="0054227A" w:rsidP="0054227A">
                  <w:pPr>
                    <w:spacing w:line="360" w:lineRule="auto"/>
                    <w:jc w:val="both"/>
                    <w:rPr>
                      <w:sz w:val="20"/>
                      <w:szCs w:val="20"/>
                    </w:rPr>
                  </w:pPr>
                </w:p>
              </w:tc>
            </w:tr>
            <w:tr w:rsidR="0054227A" w:rsidRPr="00D73108" w14:paraId="53755AD6" w14:textId="77777777" w:rsidTr="00EE2BE3">
              <w:trPr>
                <w:trHeight w:val="385"/>
              </w:trPr>
              <w:tc>
                <w:tcPr>
                  <w:tcW w:w="10480" w:type="dxa"/>
                </w:tcPr>
                <w:p w14:paraId="57515F7E" w14:textId="77777777" w:rsidR="0054227A" w:rsidRPr="00D73108" w:rsidRDefault="0054227A" w:rsidP="0054227A">
                  <w:pPr>
                    <w:spacing w:line="360" w:lineRule="auto"/>
                    <w:jc w:val="both"/>
                    <w:rPr>
                      <w:sz w:val="20"/>
                      <w:szCs w:val="20"/>
                    </w:rPr>
                  </w:pPr>
                  <w:r w:rsidRPr="00D73108">
                    <w:rPr>
                      <w:rStyle w:val="A17"/>
                      <w:rFonts w:cs="Times New Roman"/>
                      <w:sz w:val="20"/>
                      <w:szCs w:val="20"/>
                    </w:rPr>
                    <w:t>Öğrencilerin mezunlarla iletişim sağlama olanaklarından memnuniyet duyuyorum.</w:t>
                  </w:r>
                </w:p>
              </w:tc>
              <w:tc>
                <w:tcPr>
                  <w:tcW w:w="375" w:type="dxa"/>
                </w:tcPr>
                <w:p w14:paraId="67C94CB2" w14:textId="77777777" w:rsidR="0054227A" w:rsidRPr="00D73108" w:rsidRDefault="0054227A" w:rsidP="0054227A">
                  <w:pPr>
                    <w:spacing w:line="360" w:lineRule="auto"/>
                    <w:jc w:val="both"/>
                    <w:rPr>
                      <w:sz w:val="20"/>
                      <w:szCs w:val="20"/>
                    </w:rPr>
                  </w:pPr>
                </w:p>
              </w:tc>
              <w:tc>
                <w:tcPr>
                  <w:tcW w:w="374" w:type="dxa"/>
                </w:tcPr>
                <w:p w14:paraId="30904665" w14:textId="77777777" w:rsidR="0054227A" w:rsidRPr="00D73108" w:rsidRDefault="0054227A" w:rsidP="0054227A">
                  <w:pPr>
                    <w:spacing w:line="360" w:lineRule="auto"/>
                    <w:jc w:val="both"/>
                    <w:rPr>
                      <w:sz w:val="20"/>
                      <w:szCs w:val="20"/>
                    </w:rPr>
                  </w:pPr>
                </w:p>
              </w:tc>
              <w:tc>
                <w:tcPr>
                  <w:tcW w:w="374" w:type="dxa"/>
                </w:tcPr>
                <w:p w14:paraId="29E96297" w14:textId="77777777" w:rsidR="0054227A" w:rsidRPr="00D73108" w:rsidRDefault="0054227A" w:rsidP="0054227A">
                  <w:pPr>
                    <w:spacing w:line="360" w:lineRule="auto"/>
                    <w:jc w:val="both"/>
                    <w:rPr>
                      <w:sz w:val="20"/>
                      <w:szCs w:val="20"/>
                    </w:rPr>
                  </w:pPr>
                </w:p>
              </w:tc>
              <w:tc>
                <w:tcPr>
                  <w:tcW w:w="374" w:type="dxa"/>
                </w:tcPr>
                <w:p w14:paraId="797802C9" w14:textId="77777777" w:rsidR="0054227A" w:rsidRPr="00D73108" w:rsidRDefault="0054227A" w:rsidP="0054227A">
                  <w:pPr>
                    <w:spacing w:line="360" w:lineRule="auto"/>
                    <w:jc w:val="both"/>
                    <w:rPr>
                      <w:sz w:val="20"/>
                      <w:szCs w:val="20"/>
                    </w:rPr>
                  </w:pPr>
                </w:p>
              </w:tc>
              <w:tc>
                <w:tcPr>
                  <w:tcW w:w="344" w:type="dxa"/>
                </w:tcPr>
                <w:p w14:paraId="0C0FC140" w14:textId="77777777" w:rsidR="0054227A" w:rsidRPr="00D73108" w:rsidRDefault="0054227A" w:rsidP="0054227A">
                  <w:pPr>
                    <w:spacing w:line="360" w:lineRule="auto"/>
                    <w:jc w:val="both"/>
                    <w:rPr>
                      <w:sz w:val="20"/>
                      <w:szCs w:val="20"/>
                    </w:rPr>
                  </w:pPr>
                </w:p>
              </w:tc>
            </w:tr>
            <w:tr w:rsidR="0054227A" w:rsidRPr="00D73108" w14:paraId="260BE6F7" w14:textId="77777777" w:rsidTr="00EE2BE3">
              <w:trPr>
                <w:trHeight w:val="342"/>
              </w:trPr>
              <w:tc>
                <w:tcPr>
                  <w:tcW w:w="10480" w:type="dxa"/>
                </w:tcPr>
                <w:p w14:paraId="582AB27C" w14:textId="77777777" w:rsidR="0054227A" w:rsidRPr="00D73108" w:rsidRDefault="0054227A" w:rsidP="0054227A">
                  <w:pPr>
                    <w:spacing w:line="360" w:lineRule="auto"/>
                    <w:jc w:val="both"/>
                    <w:rPr>
                      <w:sz w:val="20"/>
                      <w:szCs w:val="20"/>
                    </w:rPr>
                  </w:pPr>
                  <w:r w:rsidRPr="00D73108">
                    <w:rPr>
                      <w:rStyle w:val="A17"/>
                      <w:rFonts w:cs="Times New Roman"/>
                      <w:sz w:val="20"/>
                      <w:szCs w:val="20"/>
                    </w:rPr>
                    <w:t xml:space="preserve">Öğretim planlarında yer alan sosyal sorumluluk ve toplumsal duyarlılık odaklı derslerin </w:t>
                  </w:r>
                  <w:r w:rsidRPr="00D73108">
                    <w:rPr>
                      <w:sz w:val="20"/>
                      <w:szCs w:val="20"/>
                    </w:rPr>
                    <w:t xml:space="preserve">faydalı olduğunu </w:t>
                  </w:r>
                  <w:r w:rsidRPr="00D73108">
                    <w:rPr>
                      <w:rStyle w:val="A5"/>
                      <w:rFonts w:cs="Times New Roman"/>
                      <w:bCs/>
                      <w:sz w:val="20"/>
                      <w:szCs w:val="20"/>
                    </w:rPr>
                    <w:t>düşünüyorum.</w:t>
                  </w:r>
                </w:p>
              </w:tc>
              <w:tc>
                <w:tcPr>
                  <w:tcW w:w="375" w:type="dxa"/>
                </w:tcPr>
                <w:p w14:paraId="790E2AB7" w14:textId="77777777" w:rsidR="0054227A" w:rsidRPr="00D73108" w:rsidRDefault="0054227A" w:rsidP="0054227A">
                  <w:pPr>
                    <w:spacing w:line="360" w:lineRule="auto"/>
                    <w:jc w:val="both"/>
                    <w:rPr>
                      <w:sz w:val="20"/>
                      <w:szCs w:val="20"/>
                    </w:rPr>
                  </w:pPr>
                </w:p>
              </w:tc>
              <w:tc>
                <w:tcPr>
                  <w:tcW w:w="374" w:type="dxa"/>
                </w:tcPr>
                <w:p w14:paraId="2F89AF5C" w14:textId="77777777" w:rsidR="0054227A" w:rsidRPr="00D73108" w:rsidRDefault="0054227A" w:rsidP="0054227A">
                  <w:pPr>
                    <w:spacing w:line="360" w:lineRule="auto"/>
                    <w:jc w:val="both"/>
                    <w:rPr>
                      <w:sz w:val="20"/>
                      <w:szCs w:val="20"/>
                    </w:rPr>
                  </w:pPr>
                </w:p>
              </w:tc>
              <w:tc>
                <w:tcPr>
                  <w:tcW w:w="374" w:type="dxa"/>
                </w:tcPr>
                <w:p w14:paraId="50192015" w14:textId="77777777" w:rsidR="0054227A" w:rsidRPr="00D73108" w:rsidRDefault="0054227A" w:rsidP="0054227A">
                  <w:pPr>
                    <w:spacing w:line="360" w:lineRule="auto"/>
                    <w:jc w:val="both"/>
                    <w:rPr>
                      <w:sz w:val="20"/>
                      <w:szCs w:val="20"/>
                    </w:rPr>
                  </w:pPr>
                </w:p>
              </w:tc>
              <w:tc>
                <w:tcPr>
                  <w:tcW w:w="374" w:type="dxa"/>
                </w:tcPr>
                <w:p w14:paraId="6EF0A04A" w14:textId="77777777" w:rsidR="0054227A" w:rsidRPr="00D73108" w:rsidRDefault="0054227A" w:rsidP="0054227A">
                  <w:pPr>
                    <w:spacing w:line="360" w:lineRule="auto"/>
                    <w:jc w:val="both"/>
                    <w:rPr>
                      <w:sz w:val="20"/>
                      <w:szCs w:val="20"/>
                    </w:rPr>
                  </w:pPr>
                </w:p>
              </w:tc>
              <w:tc>
                <w:tcPr>
                  <w:tcW w:w="344" w:type="dxa"/>
                </w:tcPr>
                <w:p w14:paraId="20422ED8" w14:textId="77777777" w:rsidR="0054227A" w:rsidRPr="00D73108" w:rsidRDefault="0054227A" w:rsidP="0054227A">
                  <w:pPr>
                    <w:spacing w:line="360" w:lineRule="auto"/>
                    <w:jc w:val="both"/>
                    <w:rPr>
                      <w:sz w:val="20"/>
                      <w:szCs w:val="20"/>
                    </w:rPr>
                  </w:pPr>
                </w:p>
              </w:tc>
            </w:tr>
            <w:tr w:rsidR="0054227A" w:rsidRPr="00D73108" w14:paraId="39F4E86C" w14:textId="77777777" w:rsidTr="00EE2BE3">
              <w:trPr>
                <w:trHeight w:val="385"/>
              </w:trPr>
              <w:tc>
                <w:tcPr>
                  <w:tcW w:w="10480" w:type="dxa"/>
                </w:tcPr>
                <w:p w14:paraId="31A86B0C" w14:textId="77777777" w:rsidR="0054227A" w:rsidRPr="00D73108" w:rsidRDefault="0054227A" w:rsidP="0054227A">
                  <w:pPr>
                    <w:spacing w:line="360" w:lineRule="auto"/>
                    <w:jc w:val="both"/>
                    <w:rPr>
                      <w:sz w:val="20"/>
                      <w:szCs w:val="20"/>
                    </w:rPr>
                  </w:pPr>
                  <w:r w:rsidRPr="00D73108">
                    <w:rPr>
                      <w:rStyle w:val="A17"/>
                      <w:rFonts w:cs="Times New Roman"/>
                      <w:sz w:val="20"/>
                      <w:szCs w:val="20"/>
                    </w:rPr>
                    <w:t>Topluma yönelik etkinliklerin (panel, konferans ve seminer vb.)</w:t>
                  </w:r>
                  <w:r w:rsidRPr="00D73108">
                    <w:rPr>
                      <w:sz w:val="20"/>
                      <w:szCs w:val="20"/>
                    </w:rPr>
                    <w:t xml:space="preserve"> faydalı olduğunu </w:t>
                  </w:r>
                  <w:r w:rsidRPr="00D73108">
                    <w:rPr>
                      <w:rStyle w:val="A5"/>
                      <w:rFonts w:cs="Times New Roman"/>
                      <w:bCs/>
                      <w:sz w:val="20"/>
                      <w:szCs w:val="20"/>
                    </w:rPr>
                    <w:t>düşünüyorum.</w:t>
                  </w:r>
                </w:p>
              </w:tc>
              <w:tc>
                <w:tcPr>
                  <w:tcW w:w="375" w:type="dxa"/>
                </w:tcPr>
                <w:p w14:paraId="251F729E" w14:textId="77777777" w:rsidR="0054227A" w:rsidRPr="00D73108" w:rsidRDefault="0054227A" w:rsidP="0054227A">
                  <w:pPr>
                    <w:spacing w:line="360" w:lineRule="auto"/>
                    <w:jc w:val="both"/>
                    <w:rPr>
                      <w:sz w:val="20"/>
                      <w:szCs w:val="20"/>
                    </w:rPr>
                  </w:pPr>
                </w:p>
              </w:tc>
              <w:tc>
                <w:tcPr>
                  <w:tcW w:w="374" w:type="dxa"/>
                </w:tcPr>
                <w:p w14:paraId="427CE746" w14:textId="77777777" w:rsidR="0054227A" w:rsidRPr="00D73108" w:rsidRDefault="0054227A" w:rsidP="0054227A">
                  <w:pPr>
                    <w:spacing w:line="360" w:lineRule="auto"/>
                    <w:jc w:val="both"/>
                    <w:rPr>
                      <w:sz w:val="20"/>
                      <w:szCs w:val="20"/>
                    </w:rPr>
                  </w:pPr>
                </w:p>
              </w:tc>
              <w:tc>
                <w:tcPr>
                  <w:tcW w:w="374" w:type="dxa"/>
                </w:tcPr>
                <w:p w14:paraId="4CC13408" w14:textId="77777777" w:rsidR="0054227A" w:rsidRPr="00D73108" w:rsidRDefault="0054227A" w:rsidP="0054227A">
                  <w:pPr>
                    <w:spacing w:line="360" w:lineRule="auto"/>
                    <w:jc w:val="both"/>
                    <w:rPr>
                      <w:sz w:val="20"/>
                      <w:szCs w:val="20"/>
                    </w:rPr>
                  </w:pPr>
                </w:p>
              </w:tc>
              <w:tc>
                <w:tcPr>
                  <w:tcW w:w="374" w:type="dxa"/>
                </w:tcPr>
                <w:p w14:paraId="2AF5FB50" w14:textId="77777777" w:rsidR="0054227A" w:rsidRPr="00D73108" w:rsidRDefault="0054227A" w:rsidP="0054227A">
                  <w:pPr>
                    <w:spacing w:line="360" w:lineRule="auto"/>
                    <w:jc w:val="both"/>
                    <w:rPr>
                      <w:sz w:val="20"/>
                      <w:szCs w:val="20"/>
                    </w:rPr>
                  </w:pPr>
                </w:p>
              </w:tc>
              <w:tc>
                <w:tcPr>
                  <w:tcW w:w="344" w:type="dxa"/>
                </w:tcPr>
                <w:p w14:paraId="39B6EED3" w14:textId="77777777" w:rsidR="0054227A" w:rsidRPr="00D73108" w:rsidRDefault="0054227A" w:rsidP="0054227A">
                  <w:pPr>
                    <w:spacing w:line="360" w:lineRule="auto"/>
                    <w:jc w:val="both"/>
                    <w:rPr>
                      <w:sz w:val="20"/>
                      <w:szCs w:val="20"/>
                    </w:rPr>
                  </w:pPr>
                </w:p>
              </w:tc>
            </w:tr>
          </w:tbl>
          <w:p w14:paraId="038553ED" w14:textId="77777777" w:rsidR="0054227A" w:rsidRPr="00D73108" w:rsidRDefault="0054227A" w:rsidP="0054227A">
            <w:pPr>
              <w:spacing w:before="63" w:line="360" w:lineRule="auto"/>
              <w:ind w:right="713"/>
              <w:jc w:val="both"/>
              <w:rPr>
                <w:bCs/>
              </w:rPr>
            </w:pPr>
          </w:p>
          <w:p w14:paraId="2191643F" w14:textId="77777777" w:rsidR="00146E30" w:rsidRPr="00890EE9" w:rsidRDefault="00146E30" w:rsidP="0054227A">
            <w:pPr>
              <w:jc w:val="both"/>
              <w:rPr>
                <w:rFonts w:ascii="Times New Roman" w:hAnsi="Times New Roman" w:cs="Times New Roman"/>
                <w:color w:val="000000" w:themeColor="text1"/>
                <w:sz w:val="24"/>
                <w:szCs w:val="24"/>
              </w:rPr>
            </w:pPr>
          </w:p>
        </w:tc>
      </w:tr>
      <w:tr w:rsidR="00146E30" w:rsidRPr="00890EE9" w14:paraId="3B5A62B0" w14:textId="77777777" w:rsidTr="00C53E17">
        <w:tc>
          <w:tcPr>
            <w:tcW w:w="9062" w:type="dxa"/>
            <w:gridSpan w:val="2"/>
          </w:tcPr>
          <w:p w14:paraId="09C41619"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218F21D" w14:textId="77777777" w:rsidR="0054227A" w:rsidRPr="001800D2" w:rsidRDefault="0054227A" w:rsidP="0054227A">
            <w:pPr>
              <w:pStyle w:val="BodyText"/>
              <w:spacing w:line="360" w:lineRule="auto"/>
              <w:jc w:val="both"/>
              <w:rPr>
                <w:bCs/>
                <w:color w:val="000000" w:themeColor="text1"/>
              </w:rPr>
            </w:pPr>
            <w:hyperlink r:id="rId22" w:history="1">
              <w:r w:rsidRPr="001800D2">
                <w:rPr>
                  <w:rStyle w:val="Hyperlink"/>
                  <w:bCs/>
                  <w:color w:val="000000" w:themeColor="text1"/>
                </w:rPr>
                <w:t>https://www.resmigazete.gov.tr/eskiler/2014/05/20140507-5.html</w:t>
              </w:r>
            </w:hyperlink>
          </w:p>
          <w:p w14:paraId="020D085F" w14:textId="77777777" w:rsidR="0054227A" w:rsidRPr="001800D2" w:rsidRDefault="0054227A" w:rsidP="0054227A">
            <w:pPr>
              <w:pStyle w:val="BodyText"/>
              <w:spacing w:line="360" w:lineRule="auto"/>
              <w:jc w:val="both"/>
              <w:rPr>
                <w:bCs/>
                <w:color w:val="000000" w:themeColor="text1"/>
              </w:rPr>
            </w:pPr>
            <w:hyperlink r:id="rId23" w:history="1">
              <w:r w:rsidRPr="001800D2">
                <w:rPr>
                  <w:rStyle w:val="Hyperlink"/>
                  <w:bCs/>
                  <w:color w:val="000000" w:themeColor="text1"/>
                </w:rPr>
                <w:t>https://www.comu.edu.tr/haber-20099.html</w:t>
              </w:r>
            </w:hyperlink>
          </w:p>
          <w:p w14:paraId="4906E314" w14:textId="77777777" w:rsidR="0054227A" w:rsidRPr="001800D2" w:rsidRDefault="0054227A" w:rsidP="0054227A">
            <w:pPr>
              <w:pStyle w:val="BodyText"/>
              <w:spacing w:line="360" w:lineRule="auto"/>
              <w:jc w:val="both"/>
              <w:rPr>
                <w:bCs/>
                <w:color w:val="000000" w:themeColor="text1"/>
              </w:rPr>
            </w:pPr>
            <w:r w:rsidRPr="001800D2">
              <w:rPr>
                <w:bCs/>
                <w:color w:val="000000" w:themeColor="text1"/>
              </w:rPr>
              <w:t>http://egitim.comu.edu.tr/ef-kalite-guvencesi/efdad-belgeler-ve-formlar.html</w:t>
            </w:r>
          </w:p>
          <w:p w14:paraId="532AF57F" w14:textId="77777777" w:rsidR="0054227A" w:rsidRPr="00890EE9" w:rsidRDefault="0054227A" w:rsidP="00C53E17">
            <w:pPr>
              <w:jc w:val="both"/>
              <w:rPr>
                <w:rFonts w:ascii="Times New Roman" w:hAnsi="Times New Roman" w:cs="Times New Roman"/>
                <w:b/>
                <w:color w:val="000000" w:themeColor="text1"/>
                <w:sz w:val="24"/>
                <w:szCs w:val="24"/>
              </w:rPr>
            </w:pPr>
          </w:p>
          <w:p w14:paraId="4290780D"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09C845CF" w14:textId="77777777" w:rsidTr="00C53E17">
        <w:tc>
          <w:tcPr>
            <w:tcW w:w="1413" w:type="dxa"/>
          </w:tcPr>
          <w:p w14:paraId="1588DD38"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E9B7AAC"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6DBDDD57" w14:textId="55F72202"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7E1500A"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32AD630" w14:textId="77777777" w:rsidR="00146E30" w:rsidRPr="00890EE9" w:rsidRDefault="00146E30" w:rsidP="00C53E17">
      <w:pPr>
        <w:jc w:val="both"/>
        <w:rPr>
          <w:rFonts w:ascii="Times New Roman" w:hAnsi="Times New Roman" w:cs="Times New Roman"/>
          <w:b/>
          <w:color w:val="000000" w:themeColor="text1"/>
          <w:sz w:val="24"/>
          <w:szCs w:val="24"/>
        </w:rPr>
      </w:pPr>
    </w:p>
    <w:p w14:paraId="7D67CDEB" w14:textId="77777777" w:rsidR="00146E30" w:rsidRPr="00AB162E" w:rsidRDefault="00146E30" w:rsidP="00890EE9">
      <w:pPr>
        <w:pStyle w:val="Heading1"/>
        <w:rPr>
          <w:rFonts w:ascii="Times New Roman" w:hAnsi="Times New Roman" w:cs="Times New Roman"/>
          <w:b/>
          <w:color w:val="000000" w:themeColor="text1"/>
          <w:sz w:val="24"/>
          <w:szCs w:val="24"/>
        </w:rPr>
      </w:pPr>
      <w:bookmarkStart w:id="34" w:name="_Toc155173919"/>
      <w:r w:rsidRPr="00AB162E">
        <w:rPr>
          <w:rFonts w:ascii="Times New Roman" w:hAnsi="Times New Roman" w:cs="Times New Roman"/>
          <w:b/>
          <w:color w:val="000000" w:themeColor="text1"/>
          <w:sz w:val="24"/>
          <w:szCs w:val="24"/>
        </w:rPr>
        <w:t>5-EĞİTİM PLANI</w:t>
      </w:r>
      <w:bookmarkEnd w:id="34"/>
    </w:p>
    <w:p w14:paraId="1253B273" w14:textId="77777777"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eGrid"/>
        <w:tblW w:w="0" w:type="auto"/>
        <w:tblLook w:val="04A0" w:firstRow="1" w:lastRow="0" w:firstColumn="1" w:lastColumn="0" w:noHBand="0" w:noVBand="1"/>
      </w:tblPr>
      <w:tblGrid>
        <w:gridCol w:w="1413"/>
        <w:gridCol w:w="7649"/>
      </w:tblGrid>
      <w:tr w:rsidR="00C53E17" w:rsidRPr="00890EE9" w14:paraId="7AD9B806" w14:textId="77777777" w:rsidTr="00C53E17">
        <w:tc>
          <w:tcPr>
            <w:tcW w:w="9062" w:type="dxa"/>
            <w:gridSpan w:val="2"/>
          </w:tcPr>
          <w:p w14:paraId="2FF1A5D8" w14:textId="77777777" w:rsidR="00697B89" w:rsidRPr="00890EE9" w:rsidRDefault="00697B89" w:rsidP="00C53E17">
            <w:pPr>
              <w:jc w:val="both"/>
              <w:rPr>
                <w:rFonts w:ascii="Times New Roman" w:hAnsi="Times New Roman" w:cs="Times New Roman"/>
                <w:color w:val="000000" w:themeColor="text1"/>
                <w:sz w:val="24"/>
                <w:szCs w:val="24"/>
              </w:rPr>
            </w:pPr>
          </w:p>
          <w:p w14:paraId="47FF7F19" w14:textId="77777777" w:rsidR="0054227A" w:rsidRPr="00D73108" w:rsidRDefault="0054227A" w:rsidP="0054227A">
            <w:pPr>
              <w:pStyle w:val="Heading2"/>
              <w:spacing w:line="360" w:lineRule="auto"/>
              <w:jc w:val="both"/>
            </w:pPr>
            <w:bookmarkStart w:id="35" w:name="_Toc82724026"/>
            <w:r w:rsidRPr="00D73108">
              <w:t>Program Çıktılarını ve Amaçlarını Destekleyen Eğitim Planı</w:t>
            </w:r>
            <w:r w:rsidRPr="00D73108">
              <w:rPr>
                <w:spacing w:val="-8"/>
              </w:rPr>
              <w:t xml:space="preserve"> </w:t>
            </w:r>
            <w:r w:rsidRPr="00D73108">
              <w:t>(Müfredat)</w:t>
            </w:r>
            <w:bookmarkEnd w:id="35"/>
          </w:p>
          <w:p w14:paraId="2FBBBC72" w14:textId="77777777" w:rsidR="0054227A" w:rsidRPr="00D73108" w:rsidRDefault="0054227A" w:rsidP="0054227A">
            <w:pPr>
              <w:spacing w:line="360" w:lineRule="auto"/>
              <w:ind w:firstLine="720"/>
              <w:jc w:val="both"/>
              <w:rPr>
                <w:color w:val="333333"/>
                <w:shd w:val="clear" w:color="auto" w:fill="FFFFFF"/>
              </w:rPr>
            </w:pPr>
          </w:p>
          <w:p w14:paraId="50393D80" w14:textId="77777777" w:rsidR="0054227A" w:rsidRPr="00D73108" w:rsidRDefault="0054227A" w:rsidP="0054227A">
            <w:pPr>
              <w:spacing w:line="360" w:lineRule="auto"/>
              <w:ind w:firstLine="720"/>
              <w:jc w:val="both"/>
            </w:pPr>
            <w:r w:rsidRPr="00D73108">
              <w:rPr>
                <w:color w:val="333333"/>
                <w:shd w:val="clear" w:color="auto" w:fill="FFFFFF"/>
              </w:rPr>
              <w:t xml:space="preserve">Fen Bilgisi Öğretmenliği programımızın amacı orta okul düzeyindeki fen bilimleri dersleri kapsamında yer alan biyoloji, fizik ve kimya konularına hakim olan, fen bilimleri öğretiminde bilgi ve iletişim teknolojilerini kullanabilen, laboratuvar deney uygulamaları hakkında bilgi ve </w:t>
            </w:r>
            <w:r w:rsidRPr="00D73108">
              <w:rPr>
                <w:color w:val="333333"/>
                <w:shd w:val="clear" w:color="auto" w:fill="FFFFFF"/>
              </w:rPr>
              <w:lastRenderedPageBreak/>
              <w:t>beceriye sahip olan, fen ve teknoloji alanında projeler ve etkinlikler düzenleyebilen ve bunları eğitim ve sosyal çevrede uygulayabilen, yaratıcı düşünebilen, alanındaki gelişmeleri takip eden ve yenilikleri öğretim süreçlerine uyarlayabilen, nitelikli fen bilimleri öğretmenleri yetiştirmek.</w:t>
            </w:r>
          </w:p>
          <w:p w14:paraId="3EF93A68" w14:textId="77777777" w:rsidR="0054227A" w:rsidRPr="00D73108" w:rsidRDefault="0054227A" w:rsidP="0054227A">
            <w:pPr>
              <w:pStyle w:val="BodyText"/>
              <w:spacing w:before="7" w:line="360" w:lineRule="auto"/>
              <w:jc w:val="both"/>
              <w:rPr>
                <w:sz w:val="35"/>
              </w:rPr>
            </w:pPr>
          </w:p>
          <w:p w14:paraId="7A4278A0"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Geleceğin Fen ve Teknoloji öğretmenlerini yetiştirmede çağdaş eğitim öğretim tekniklerini kullanmak</w:t>
            </w:r>
          </w:p>
          <w:p w14:paraId="631A91F3"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Fen ve Teknoloji öğretmenlerinin en iyi şekilde yetişebilmeleri için gerekli olan teknolojik altyapı ve donanımı temin etmek.</w:t>
            </w:r>
          </w:p>
          <w:p w14:paraId="0D5E12FD"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Öğrencilerimize başarılı ve aynı zamanda mutlu olacakları bir eğitim süreci sağlamak</w:t>
            </w:r>
          </w:p>
          <w:p w14:paraId="6D0B231D"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En çok tercih edilen Fen ve Teknoloji öğretmeni yetiştiren kurum olmak</w:t>
            </w:r>
          </w:p>
          <w:p w14:paraId="5F4EFA02"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Fen ve Teknoloji öğretmeni yetiştirmede ve fen eğitiminde yaratıcı, yenilikçi ve etkili eğitim öğretim yöntemlerini bilimsel olarak geliştirmek</w:t>
            </w:r>
          </w:p>
          <w:p w14:paraId="73D9FCE9"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Eğitimle ile ilgili resmi ve özel kuruluşlarla iyi ilişkiler kurmak</w:t>
            </w:r>
          </w:p>
          <w:p w14:paraId="0CC85CDA"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Fen eğitimiyle ile ilgili araştırma yapmak isteyen öğrenci ve akademik personele uygun ve güçlü bir araştırma ortamı hazırlamak</w:t>
            </w:r>
          </w:p>
          <w:p w14:paraId="7D9EC160"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Fen ve teknolojik okuryazarlığının önemini her yaştaki vatandaş için vurgulamak</w:t>
            </w:r>
          </w:p>
          <w:p w14:paraId="4E6D8A31"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 xml:space="preserve">Bolümdeki diğer anabilim dalları ile eğitim çalışmaları ve araştırmaları için </w:t>
            </w:r>
            <w:proofErr w:type="gramStart"/>
            <w:r w:rsidRPr="00D73108">
              <w:rPr>
                <w:color w:val="000000" w:themeColor="text1"/>
                <w:shd w:val="clear" w:color="auto" w:fill="FFFFFF"/>
              </w:rPr>
              <w:t>işbirliği</w:t>
            </w:r>
            <w:proofErr w:type="gramEnd"/>
            <w:r w:rsidRPr="00D73108">
              <w:rPr>
                <w:color w:val="000000" w:themeColor="text1"/>
                <w:shd w:val="clear" w:color="auto" w:fill="FFFFFF"/>
              </w:rPr>
              <w:t xml:space="preserve"> yapmak</w:t>
            </w:r>
          </w:p>
          <w:p w14:paraId="5B5B5FA1" w14:textId="77777777" w:rsidR="0054227A" w:rsidRPr="00D73108" w:rsidRDefault="0054227A" w:rsidP="0054227A">
            <w:pPr>
              <w:pStyle w:val="ListParagraph"/>
              <w:numPr>
                <w:ilvl w:val="0"/>
                <w:numId w:val="2"/>
              </w:numPr>
              <w:spacing w:line="360" w:lineRule="auto"/>
              <w:jc w:val="both"/>
              <w:rPr>
                <w:color w:val="000000" w:themeColor="text1"/>
              </w:rPr>
            </w:pPr>
            <w:r w:rsidRPr="00D73108">
              <w:rPr>
                <w:color w:val="000000" w:themeColor="text1"/>
                <w:shd w:val="clear" w:color="auto" w:fill="FFFFFF"/>
              </w:rPr>
              <w:t>Anabilim Dalımız mezunlarıyla ilişkileri güçlendirmek</w:t>
            </w:r>
          </w:p>
          <w:p w14:paraId="5B70778E" w14:textId="77777777" w:rsidR="0054227A" w:rsidRPr="00D73108" w:rsidRDefault="0054227A" w:rsidP="0054227A">
            <w:pPr>
              <w:pStyle w:val="Heading2"/>
              <w:tabs>
                <w:tab w:val="left" w:pos="1888"/>
              </w:tabs>
              <w:spacing w:line="360" w:lineRule="auto"/>
              <w:jc w:val="both"/>
            </w:pPr>
          </w:p>
          <w:p w14:paraId="64740E8E" w14:textId="4C018268" w:rsidR="00697B89" w:rsidRPr="00890EE9" w:rsidRDefault="0054227A" w:rsidP="00C53E17">
            <w:pPr>
              <w:jc w:val="both"/>
              <w:rPr>
                <w:rFonts w:ascii="Times New Roman" w:hAnsi="Times New Roman" w:cs="Times New Roman"/>
                <w:color w:val="000000" w:themeColor="text1"/>
                <w:sz w:val="24"/>
                <w:szCs w:val="24"/>
              </w:rPr>
            </w:pPr>
            <w:r w:rsidRPr="00D73108">
              <w:rPr>
                <w:noProof/>
                <w:lang w:eastAsia="tr-TR"/>
              </w:rPr>
              <w:drawing>
                <wp:inline distT="0" distB="0" distL="0" distR="0" wp14:anchorId="70F4AC8A" wp14:editId="6199C7CE">
                  <wp:extent cx="5344781" cy="7277100"/>
                  <wp:effectExtent l="0" t="0" r="2540" b="0"/>
                  <wp:docPr id="69" name="Resim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Resim 1" descr="A screenshot of a social media pos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1464" cy="7286199"/>
                          </a:xfrm>
                          <a:prstGeom prst="rect">
                            <a:avLst/>
                          </a:prstGeom>
                          <a:noFill/>
                          <a:ln>
                            <a:noFill/>
                          </a:ln>
                        </pic:spPr>
                      </pic:pic>
                    </a:graphicData>
                  </a:graphic>
                </wp:inline>
              </w:drawing>
            </w:r>
          </w:p>
          <w:p w14:paraId="535F5B8A" w14:textId="77777777" w:rsidR="00697B89" w:rsidRPr="00890EE9" w:rsidRDefault="00697B89" w:rsidP="00C53E17">
            <w:pPr>
              <w:jc w:val="both"/>
              <w:rPr>
                <w:rFonts w:ascii="Times New Roman" w:hAnsi="Times New Roman" w:cs="Times New Roman"/>
                <w:color w:val="000000" w:themeColor="text1"/>
                <w:sz w:val="24"/>
                <w:szCs w:val="24"/>
              </w:rPr>
            </w:pPr>
          </w:p>
          <w:p w14:paraId="0C47A3F0" w14:textId="77777777" w:rsidR="00697B89" w:rsidRPr="00890EE9" w:rsidRDefault="00697B89" w:rsidP="00C53E17">
            <w:pPr>
              <w:jc w:val="both"/>
              <w:rPr>
                <w:rFonts w:ascii="Times New Roman" w:hAnsi="Times New Roman" w:cs="Times New Roman"/>
                <w:color w:val="000000" w:themeColor="text1"/>
                <w:sz w:val="24"/>
                <w:szCs w:val="24"/>
              </w:rPr>
            </w:pPr>
          </w:p>
          <w:p w14:paraId="3368E9C2" w14:textId="77777777" w:rsidR="00697B89" w:rsidRPr="00890EE9" w:rsidRDefault="00697B89" w:rsidP="00C53E17">
            <w:pPr>
              <w:jc w:val="both"/>
              <w:rPr>
                <w:rFonts w:ascii="Times New Roman" w:hAnsi="Times New Roman" w:cs="Times New Roman"/>
                <w:color w:val="000000" w:themeColor="text1"/>
                <w:sz w:val="24"/>
                <w:szCs w:val="24"/>
              </w:rPr>
            </w:pPr>
          </w:p>
          <w:p w14:paraId="5ADC7A76" w14:textId="77777777" w:rsidR="00697B89" w:rsidRPr="00890EE9" w:rsidRDefault="00697B89" w:rsidP="00C53E17">
            <w:pPr>
              <w:jc w:val="both"/>
              <w:rPr>
                <w:rFonts w:ascii="Times New Roman" w:hAnsi="Times New Roman" w:cs="Times New Roman"/>
                <w:color w:val="000000" w:themeColor="text1"/>
                <w:sz w:val="24"/>
                <w:szCs w:val="24"/>
              </w:rPr>
            </w:pPr>
          </w:p>
          <w:p w14:paraId="5752E98A" w14:textId="77777777" w:rsidR="00697B89" w:rsidRPr="00890EE9" w:rsidRDefault="00697B89" w:rsidP="00C53E17">
            <w:pPr>
              <w:jc w:val="both"/>
              <w:rPr>
                <w:rFonts w:ascii="Times New Roman" w:hAnsi="Times New Roman" w:cs="Times New Roman"/>
                <w:color w:val="000000" w:themeColor="text1"/>
                <w:sz w:val="24"/>
                <w:szCs w:val="24"/>
              </w:rPr>
            </w:pPr>
          </w:p>
          <w:p w14:paraId="22D649D2" w14:textId="77777777" w:rsidR="00697B89" w:rsidRPr="00890EE9" w:rsidRDefault="00697B89" w:rsidP="00C53E17">
            <w:pPr>
              <w:jc w:val="both"/>
              <w:rPr>
                <w:rFonts w:ascii="Times New Roman" w:hAnsi="Times New Roman" w:cs="Times New Roman"/>
                <w:color w:val="000000" w:themeColor="text1"/>
                <w:sz w:val="24"/>
                <w:szCs w:val="24"/>
              </w:rPr>
            </w:pPr>
          </w:p>
          <w:p w14:paraId="11DACC57" w14:textId="77777777" w:rsidR="00697B89" w:rsidRPr="00890EE9" w:rsidRDefault="00697B89" w:rsidP="00C53E17">
            <w:pPr>
              <w:jc w:val="both"/>
              <w:rPr>
                <w:rFonts w:ascii="Times New Roman" w:hAnsi="Times New Roman" w:cs="Times New Roman"/>
                <w:color w:val="000000" w:themeColor="text1"/>
                <w:sz w:val="24"/>
                <w:szCs w:val="24"/>
              </w:rPr>
            </w:pPr>
          </w:p>
          <w:p w14:paraId="11DDF149" w14:textId="77777777" w:rsidR="005C29A0" w:rsidRPr="00890EE9" w:rsidRDefault="005C29A0" w:rsidP="00C53E17">
            <w:pPr>
              <w:jc w:val="both"/>
              <w:rPr>
                <w:rFonts w:ascii="Times New Roman" w:hAnsi="Times New Roman" w:cs="Times New Roman"/>
                <w:color w:val="000000" w:themeColor="text1"/>
                <w:sz w:val="24"/>
                <w:szCs w:val="24"/>
              </w:rPr>
            </w:pPr>
          </w:p>
          <w:p w14:paraId="0A7E4288" w14:textId="77777777" w:rsidR="005C29A0" w:rsidRDefault="005C29A0" w:rsidP="00C53E17">
            <w:pPr>
              <w:jc w:val="both"/>
              <w:rPr>
                <w:rFonts w:ascii="Times New Roman" w:hAnsi="Times New Roman" w:cs="Times New Roman"/>
                <w:color w:val="000000" w:themeColor="text1"/>
                <w:sz w:val="24"/>
                <w:szCs w:val="24"/>
              </w:rPr>
            </w:pPr>
          </w:p>
          <w:p w14:paraId="28CB1A0C" w14:textId="77777777" w:rsidR="00305681" w:rsidRPr="00890EE9" w:rsidRDefault="00305681" w:rsidP="00C53E17">
            <w:pPr>
              <w:jc w:val="both"/>
              <w:rPr>
                <w:rFonts w:ascii="Times New Roman" w:hAnsi="Times New Roman" w:cs="Times New Roman"/>
                <w:color w:val="000000" w:themeColor="text1"/>
                <w:sz w:val="24"/>
                <w:szCs w:val="24"/>
              </w:rPr>
            </w:pPr>
          </w:p>
          <w:p w14:paraId="12B31282"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36A8529" w14:textId="77777777" w:rsidTr="00C53E17">
        <w:tc>
          <w:tcPr>
            <w:tcW w:w="9062" w:type="dxa"/>
            <w:gridSpan w:val="2"/>
          </w:tcPr>
          <w:p w14:paraId="0D75C43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A0AB993" w14:textId="77777777" w:rsidR="0054227A" w:rsidRPr="001800D2" w:rsidRDefault="0054227A" w:rsidP="0054227A">
            <w:pPr>
              <w:pStyle w:val="BodyText"/>
              <w:spacing w:line="360" w:lineRule="auto"/>
              <w:jc w:val="both"/>
              <w:rPr>
                <w:bCs/>
                <w:color w:val="000000" w:themeColor="text1"/>
              </w:rPr>
            </w:pPr>
            <w:r w:rsidRPr="001800D2">
              <w:rPr>
                <w:bCs/>
                <w:color w:val="000000" w:themeColor="text1"/>
              </w:rPr>
              <w:t xml:space="preserve">Kanıt Linkleri: </w:t>
            </w:r>
            <w:hyperlink r:id="rId25" w:history="1">
              <w:r w:rsidRPr="001800D2">
                <w:rPr>
                  <w:rStyle w:val="Hyperlink"/>
                  <w:bCs/>
                  <w:color w:val="000000" w:themeColor="text1"/>
                </w:rPr>
                <w:t>http://mfbe.egitim.comu.edu.tr/anabilim-dallari/fen-bilgisi-egitimi.html</w:t>
              </w:r>
            </w:hyperlink>
          </w:p>
          <w:p w14:paraId="487E109F" w14:textId="77777777" w:rsidR="0054227A" w:rsidRPr="001800D2" w:rsidRDefault="0054227A" w:rsidP="0054227A">
            <w:pPr>
              <w:pStyle w:val="BodyText"/>
              <w:spacing w:line="360" w:lineRule="auto"/>
              <w:jc w:val="both"/>
              <w:rPr>
                <w:bCs/>
                <w:color w:val="000000" w:themeColor="text1"/>
              </w:rPr>
            </w:pPr>
            <w:r w:rsidRPr="001800D2">
              <w:rPr>
                <w:bCs/>
                <w:color w:val="000000" w:themeColor="text1"/>
              </w:rPr>
              <w:t>https://ubys.comu.edu.tr/AIS/OutcomeBasedLearning/Home/Index?id=6187</w:t>
            </w:r>
          </w:p>
          <w:p w14:paraId="79F5BD42" w14:textId="77777777" w:rsidR="0054227A" w:rsidRPr="00890EE9" w:rsidRDefault="0054227A" w:rsidP="00C53E17">
            <w:pPr>
              <w:jc w:val="both"/>
              <w:rPr>
                <w:rFonts w:ascii="Times New Roman" w:hAnsi="Times New Roman" w:cs="Times New Roman"/>
                <w:color w:val="000000" w:themeColor="text1"/>
                <w:sz w:val="24"/>
                <w:szCs w:val="24"/>
              </w:rPr>
            </w:pPr>
          </w:p>
        </w:tc>
      </w:tr>
      <w:tr w:rsidR="00C53E17" w:rsidRPr="00890EE9" w14:paraId="0734799B" w14:textId="77777777" w:rsidTr="00C53E17">
        <w:tc>
          <w:tcPr>
            <w:tcW w:w="1413" w:type="dxa"/>
          </w:tcPr>
          <w:p w14:paraId="08835D3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29C19B1"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99267CE" w14:textId="09562D41"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0A50EC4"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329E14A"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eGrid"/>
        <w:tblW w:w="0" w:type="auto"/>
        <w:tblLook w:val="04A0" w:firstRow="1" w:lastRow="0" w:firstColumn="1" w:lastColumn="0" w:noHBand="0" w:noVBand="1"/>
      </w:tblPr>
      <w:tblGrid>
        <w:gridCol w:w="1413"/>
        <w:gridCol w:w="7649"/>
      </w:tblGrid>
      <w:tr w:rsidR="00C53E17" w:rsidRPr="00890EE9" w14:paraId="3FD62203" w14:textId="77777777" w:rsidTr="00C53E17">
        <w:tc>
          <w:tcPr>
            <w:tcW w:w="9062" w:type="dxa"/>
            <w:gridSpan w:val="2"/>
          </w:tcPr>
          <w:p w14:paraId="78B48D46" w14:textId="77777777" w:rsidR="00697B89" w:rsidRPr="00890EE9" w:rsidRDefault="00697B89" w:rsidP="00C53E17">
            <w:pPr>
              <w:jc w:val="both"/>
              <w:rPr>
                <w:rFonts w:ascii="Times New Roman" w:hAnsi="Times New Roman" w:cs="Times New Roman"/>
                <w:color w:val="000000" w:themeColor="text1"/>
                <w:sz w:val="24"/>
                <w:szCs w:val="24"/>
              </w:rPr>
            </w:pPr>
          </w:p>
          <w:p w14:paraId="04856673" w14:textId="77777777" w:rsidR="0054227A" w:rsidRPr="00D73108" w:rsidRDefault="0054227A" w:rsidP="0054227A">
            <w:pPr>
              <w:pStyle w:val="Heading2"/>
              <w:spacing w:line="360" w:lineRule="auto"/>
              <w:jc w:val="both"/>
            </w:pPr>
            <w:bookmarkStart w:id="36" w:name="_Toc82724027"/>
            <w:r w:rsidRPr="00D73108">
              <w:t>Eğitim Planının</w:t>
            </w:r>
            <w:r w:rsidRPr="00D73108">
              <w:rPr>
                <w:spacing w:val="-2"/>
              </w:rPr>
              <w:t xml:space="preserve"> </w:t>
            </w:r>
            <w:r w:rsidRPr="00D73108">
              <w:t>Uygulanması</w:t>
            </w:r>
            <w:bookmarkEnd w:id="36"/>
          </w:p>
          <w:p w14:paraId="0CB8026D" w14:textId="77777777" w:rsidR="0054227A" w:rsidRPr="00D73108" w:rsidRDefault="0054227A" w:rsidP="0054227A">
            <w:pPr>
              <w:pStyle w:val="NormalWeb"/>
              <w:spacing w:line="360" w:lineRule="auto"/>
              <w:jc w:val="both"/>
            </w:pPr>
            <w:r w:rsidRPr="00D73108">
              <w:t xml:space="preserve">Programımız </w:t>
            </w:r>
            <w:proofErr w:type="spellStart"/>
            <w:r w:rsidRPr="00D73108">
              <w:t>öğretim</w:t>
            </w:r>
            <w:proofErr w:type="spellEnd"/>
            <w:r w:rsidRPr="00D73108">
              <w:t xml:space="preserve"> elemanları tarafından uygulanan </w:t>
            </w:r>
            <w:proofErr w:type="spellStart"/>
            <w:r w:rsidRPr="00D73108">
              <w:t>eğitim</w:t>
            </w:r>
            <w:proofErr w:type="spellEnd"/>
            <w:r w:rsidRPr="00D73108">
              <w:t xml:space="preserve"> </w:t>
            </w:r>
            <w:proofErr w:type="spellStart"/>
            <w:r w:rsidRPr="00D73108">
              <w:t>yöntemleri</w:t>
            </w:r>
            <w:proofErr w:type="spellEnd"/>
            <w:r w:rsidRPr="00D73108">
              <w:t xml:space="preserve"> </w:t>
            </w:r>
            <w:proofErr w:type="spellStart"/>
            <w:r w:rsidRPr="00D73108">
              <w:t>aşağıda</w:t>
            </w:r>
            <w:proofErr w:type="spellEnd"/>
            <w:r w:rsidRPr="00D73108">
              <w:t xml:space="preserve"> maddeler </w:t>
            </w:r>
            <w:proofErr w:type="spellStart"/>
            <w:r w:rsidRPr="00D73108">
              <w:t>özetlenmiştir</w:t>
            </w:r>
            <w:proofErr w:type="spellEnd"/>
            <w:r w:rsidRPr="00D73108">
              <w:t xml:space="preserve">. </w:t>
            </w:r>
          </w:p>
          <w:p w14:paraId="0A41CF5E" w14:textId="77777777" w:rsidR="0054227A" w:rsidRPr="00D73108" w:rsidRDefault="0054227A" w:rsidP="0054227A">
            <w:pPr>
              <w:pStyle w:val="NormalWeb"/>
              <w:spacing w:line="360" w:lineRule="auto"/>
              <w:jc w:val="both"/>
            </w:pPr>
            <w:proofErr w:type="spellStart"/>
            <w:r w:rsidRPr="00D73108">
              <w:rPr>
                <w:b/>
                <w:bCs/>
              </w:rPr>
              <w:t>Yüzyüze</w:t>
            </w:r>
            <w:proofErr w:type="spellEnd"/>
            <w:r w:rsidRPr="00D73108">
              <w:rPr>
                <w:b/>
                <w:bCs/>
              </w:rPr>
              <w:t xml:space="preserve"> Anlatım:</w:t>
            </w:r>
            <w:r w:rsidRPr="00D73108">
              <w:t xml:space="preserve"> Dersi veren </w:t>
            </w:r>
            <w:proofErr w:type="spellStart"/>
            <w:r w:rsidRPr="00D73108">
              <w:t>öğretim</w:t>
            </w:r>
            <w:proofErr w:type="spellEnd"/>
            <w:r w:rsidRPr="00D73108">
              <w:t xml:space="preserve"> elemanı tarafından ele alınan konular tahtada veya slaytlar </w:t>
            </w:r>
            <w:proofErr w:type="spellStart"/>
            <w:r w:rsidRPr="00D73108">
              <w:t>eşliğinde</w:t>
            </w:r>
            <w:proofErr w:type="spellEnd"/>
            <w:r w:rsidRPr="00D73108">
              <w:t xml:space="preserve"> </w:t>
            </w:r>
            <w:proofErr w:type="spellStart"/>
            <w:r w:rsidRPr="00D73108">
              <w:t>yüzyüze</w:t>
            </w:r>
            <w:proofErr w:type="spellEnd"/>
            <w:r w:rsidRPr="00D73108">
              <w:t xml:space="preserve"> </w:t>
            </w:r>
            <w:proofErr w:type="spellStart"/>
            <w:r w:rsidRPr="00D73108">
              <w:t>öğrenciye</w:t>
            </w:r>
            <w:proofErr w:type="spellEnd"/>
            <w:r w:rsidRPr="00D73108">
              <w:t xml:space="preserve"> anlatılmaktadır. Bu </w:t>
            </w:r>
            <w:proofErr w:type="spellStart"/>
            <w:r w:rsidRPr="00D73108">
              <w:t>süreçte</w:t>
            </w:r>
            <w:proofErr w:type="spellEnd"/>
            <w:r w:rsidRPr="00D73108">
              <w:t xml:space="preserve"> projeksiyon cihazı aktif </w:t>
            </w:r>
            <w:proofErr w:type="spellStart"/>
            <w:r w:rsidRPr="00D73108">
              <w:t>olarka</w:t>
            </w:r>
            <w:proofErr w:type="spellEnd"/>
            <w:r w:rsidRPr="00D73108">
              <w:t xml:space="preserve"> kullanılmaktadır. Anlatım </w:t>
            </w:r>
            <w:proofErr w:type="spellStart"/>
            <w:r w:rsidRPr="00D73108">
              <w:t>çoğunlukla</w:t>
            </w:r>
            <w:proofErr w:type="spellEnd"/>
            <w:r w:rsidRPr="00D73108">
              <w:t xml:space="preserve"> </w:t>
            </w:r>
            <w:proofErr w:type="spellStart"/>
            <w:r w:rsidRPr="00D73108">
              <w:t>öğretim</w:t>
            </w:r>
            <w:proofErr w:type="spellEnd"/>
            <w:r w:rsidRPr="00D73108">
              <w:t xml:space="preserve"> elemanı tarafından yapılsa da zaman zaman konuyu </w:t>
            </w:r>
            <w:proofErr w:type="spellStart"/>
            <w:r w:rsidRPr="00D73108">
              <w:t>öğrenci</w:t>
            </w:r>
            <w:proofErr w:type="spellEnd"/>
            <w:r w:rsidRPr="00D73108">
              <w:t xml:space="preserve"> ile </w:t>
            </w:r>
            <w:proofErr w:type="spellStart"/>
            <w:r w:rsidRPr="00D73108">
              <w:t>tartışarak</w:t>
            </w:r>
            <w:proofErr w:type="spellEnd"/>
            <w:r w:rsidRPr="00D73108">
              <w:t xml:space="preserve">, beyin fırtınası yaparak da yapılmaktadır. Ayrıca </w:t>
            </w:r>
            <w:proofErr w:type="spellStart"/>
            <w:r w:rsidRPr="00D73108">
              <w:t>dönem</w:t>
            </w:r>
            <w:proofErr w:type="spellEnd"/>
            <w:r w:rsidRPr="00D73108">
              <w:t xml:space="preserve"> </w:t>
            </w:r>
            <w:proofErr w:type="spellStart"/>
            <w:r w:rsidRPr="00D73108">
              <w:t>dönem</w:t>
            </w:r>
            <w:proofErr w:type="spellEnd"/>
            <w:r w:rsidRPr="00D73108">
              <w:t xml:space="preserve"> </w:t>
            </w:r>
            <w:proofErr w:type="spellStart"/>
            <w:r w:rsidRPr="00D73108">
              <w:t>öğrencilere</w:t>
            </w:r>
            <w:proofErr w:type="spellEnd"/>
            <w:r w:rsidRPr="00D73108">
              <w:t xml:space="preserve"> </w:t>
            </w:r>
            <w:proofErr w:type="spellStart"/>
            <w:r w:rsidRPr="00D73108">
              <w:t>araştırma</w:t>
            </w:r>
            <w:proofErr w:type="spellEnd"/>
            <w:r w:rsidRPr="00D73108">
              <w:t xml:space="preserve"> konuları verilip </w:t>
            </w:r>
            <w:proofErr w:type="spellStart"/>
            <w:r w:rsidRPr="00D73108">
              <w:t>öğrenciler</w:t>
            </w:r>
            <w:proofErr w:type="spellEnd"/>
            <w:r w:rsidRPr="00D73108">
              <w:t xml:space="preserve"> </w:t>
            </w:r>
            <w:proofErr w:type="spellStart"/>
            <w:r w:rsidRPr="00D73108">
              <w:t>tarfından</w:t>
            </w:r>
            <w:proofErr w:type="spellEnd"/>
            <w:r w:rsidRPr="00D73108">
              <w:t xml:space="preserve"> da bu konuların sınıfta anlatılması </w:t>
            </w:r>
            <w:proofErr w:type="spellStart"/>
            <w:r w:rsidRPr="00D73108">
              <w:t>öğrenciye</w:t>
            </w:r>
            <w:proofErr w:type="spellEnd"/>
            <w:r w:rsidRPr="00D73108">
              <w:t xml:space="preserve"> </w:t>
            </w:r>
            <w:proofErr w:type="spellStart"/>
            <w:r w:rsidRPr="00D73108">
              <w:t>özgüven</w:t>
            </w:r>
            <w:proofErr w:type="spellEnd"/>
            <w:r w:rsidRPr="00D73108">
              <w:t xml:space="preserve"> kazandırmak ve konuyu kavramasını </w:t>
            </w:r>
            <w:proofErr w:type="spellStart"/>
            <w:r w:rsidRPr="00D73108">
              <w:t>sağlamak</w:t>
            </w:r>
            <w:proofErr w:type="spellEnd"/>
            <w:r w:rsidRPr="00D73108">
              <w:t xml:space="preserve"> </w:t>
            </w:r>
            <w:proofErr w:type="spellStart"/>
            <w:r w:rsidRPr="00D73108">
              <w:t>açısından</w:t>
            </w:r>
            <w:proofErr w:type="spellEnd"/>
            <w:r w:rsidRPr="00D73108">
              <w:t xml:space="preserve"> </w:t>
            </w:r>
            <w:proofErr w:type="spellStart"/>
            <w:r w:rsidRPr="00D73108">
              <w:t>yapılamktadır</w:t>
            </w:r>
            <w:proofErr w:type="spellEnd"/>
            <w:r w:rsidRPr="00D73108">
              <w:t xml:space="preserve">. </w:t>
            </w:r>
            <w:proofErr w:type="spellStart"/>
            <w:r w:rsidRPr="00D73108">
              <w:t>Anlaşılmayan</w:t>
            </w:r>
            <w:proofErr w:type="spellEnd"/>
            <w:r w:rsidRPr="00D73108">
              <w:t xml:space="preserve"> konular </w:t>
            </w:r>
            <w:proofErr w:type="spellStart"/>
            <w:r w:rsidRPr="00D73108">
              <w:t>öğretim</w:t>
            </w:r>
            <w:proofErr w:type="spellEnd"/>
            <w:r w:rsidRPr="00D73108">
              <w:t xml:space="preserve"> elemanları tarafından tekrar edilmektedir. </w:t>
            </w:r>
          </w:p>
          <w:p w14:paraId="19BCEC5E" w14:textId="77777777" w:rsidR="0054227A" w:rsidRPr="00D73108" w:rsidRDefault="0054227A" w:rsidP="0054227A">
            <w:pPr>
              <w:pStyle w:val="NormalWeb"/>
              <w:spacing w:line="360" w:lineRule="auto"/>
              <w:jc w:val="both"/>
            </w:pPr>
            <w:r w:rsidRPr="00D73108">
              <w:rPr>
                <w:b/>
                <w:bCs/>
              </w:rPr>
              <w:t xml:space="preserve">Problem </w:t>
            </w:r>
            <w:proofErr w:type="spellStart"/>
            <w:r w:rsidRPr="00D73108">
              <w:rPr>
                <w:b/>
                <w:bCs/>
              </w:rPr>
              <w:t>Çözme</w:t>
            </w:r>
            <w:proofErr w:type="spellEnd"/>
            <w:r w:rsidRPr="00D73108">
              <w:rPr>
                <w:b/>
                <w:bCs/>
              </w:rPr>
              <w:t>:</w:t>
            </w:r>
            <w:r w:rsidRPr="00D73108">
              <w:t xml:space="preserve"> Derste anlatılan konuları </w:t>
            </w:r>
            <w:proofErr w:type="spellStart"/>
            <w:r w:rsidRPr="00D73108">
              <w:t>içerecek</w:t>
            </w:r>
            <w:proofErr w:type="spellEnd"/>
            <w:r w:rsidRPr="00D73108">
              <w:t xml:space="preserve"> </w:t>
            </w:r>
            <w:proofErr w:type="spellStart"/>
            <w:r w:rsidRPr="00D73108">
              <w:t>şekilde</w:t>
            </w:r>
            <w:proofErr w:type="spellEnd"/>
            <w:r w:rsidRPr="00D73108">
              <w:t xml:space="preserve"> problemler </w:t>
            </w:r>
            <w:proofErr w:type="spellStart"/>
            <w:r w:rsidRPr="00D73108">
              <w:t>öğretim</w:t>
            </w:r>
            <w:proofErr w:type="spellEnd"/>
            <w:r w:rsidRPr="00D73108">
              <w:t xml:space="preserve"> elemanları tarafından hazırlanmakta ve bu problemleri </w:t>
            </w:r>
            <w:proofErr w:type="spellStart"/>
            <w:r w:rsidRPr="00D73108">
              <w:t>çözerken</w:t>
            </w:r>
            <w:proofErr w:type="spellEnd"/>
            <w:r w:rsidRPr="00D73108">
              <w:t xml:space="preserve"> izlenilecek yolun, kullanılacak </w:t>
            </w:r>
            <w:proofErr w:type="spellStart"/>
            <w:r w:rsidRPr="00D73108">
              <w:t>yöntemlerin</w:t>
            </w:r>
            <w:proofErr w:type="spellEnd"/>
            <w:r w:rsidRPr="00D73108">
              <w:t xml:space="preserve"> belirlenmesi ve </w:t>
            </w:r>
            <w:proofErr w:type="spellStart"/>
            <w:r w:rsidRPr="00D73108">
              <w:t>sonuçların</w:t>
            </w:r>
            <w:proofErr w:type="spellEnd"/>
            <w:r w:rsidRPr="00D73108">
              <w:t xml:space="preserve"> yorumlanmasına dayanmaktadır. </w:t>
            </w:r>
          </w:p>
          <w:p w14:paraId="7FC493DB" w14:textId="77777777" w:rsidR="0054227A" w:rsidRPr="00D73108" w:rsidRDefault="0054227A" w:rsidP="0054227A">
            <w:pPr>
              <w:pStyle w:val="NormalWeb"/>
              <w:spacing w:line="360" w:lineRule="auto"/>
              <w:jc w:val="both"/>
            </w:pPr>
            <w:proofErr w:type="spellStart"/>
            <w:r w:rsidRPr="00D73108">
              <w:rPr>
                <w:b/>
                <w:bCs/>
              </w:rPr>
              <w:t>Alıştırma</w:t>
            </w:r>
            <w:proofErr w:type="spellEnd"/>
            <w:r w:rsidRPr="00D73108">
              <w:rPr>
                <w:b/>
                <w:bCs/>
              </w:rPr>
              <w:t xml:space="preserve"> ve Uygulama</w:t>
            </w:r>
            <w:r w:rsidRPr="00D73108">
              <w:t xml:space="preserve">: Derste verilen konunun problemler ile </w:t>
            </w:r>
            <w:proofErr w:type="spellStart"/>
            <w:r w:rsidRPr="00D73108">
              <w:t>pekiştirilmesi</w:t>
            </w:r>
            <w:proofErr w:type="spellEnd"/>
            <w:r w:rsidRPr="00D73108">
              <w:t xml:space="preserve"> amacıyla uygulamalar, konu anlatımı takiben ya da farklı bir zamanda ders esnasında yapılmaktadır. Uygulama soruları ders kitaplarından veya </w:t>
            </w:r>
            <w:proofErr w:type="spellStart"/>
            <w:r w:rsidRPr="00D73108">
              <w:t>öğrencilere</w:t>
            </w:r>
            <w:proofErr w:type="spellEnd"/>
            <w:r w:rsidRPr="00D73108">
              <w:t xml:space="preserve"> verilen </w:t>
            </w:r>
            <w:proofErr w:type="spellStart"/>
            <w:r w:rsidRPr="00D73108">
              <w:t>başka</w:t>
            </w:r>
            <w:proofErr w:type="spellEnd"/>
            <w:r w:rsidRPr="00D73108">
              <w:t xml:space="preserve"> kaynaklardan yararlanılarak yapılmaktadır. </w:t>
            </w:r>
          </w:p>
          <w:p w14:paraId="3369443A" w14:textId="77777777" w:rsidR="0054227A" w:rsidRPr="00D73108" w:rsidRDefault="0054227A" w:rsidP="0054227A">
            <w:pPr>
              <w:pStyle w:val="NormalWeb"/>
              <w:spacing w:line="360" w:lineRule="auto"/>
              <w:jc w:val="both"/>
            </w:pPr>
            <w:r w:rsidRPr="00D73108">
              <w:rPr>
                <w:b/>
                <w:bCs/>
              </w:rPr>
              <w:lastRenderedPageBreak/>
              <w:t>Soru – cevap:</w:t>
            </w:r>
            <w:r w:rsidRPr="00D73108">
              <w:t xml:space="preserve"> Konu anlatımı esnasında veya sonrasında, uygulama esnasında veya sonrasında </w:t>
            </w:r>
            <w:proofErr w:type="spellStart"/>
            <w:r w:rsidRPr="00D73108">
              <w:t>öğrencilerin</w:t>
            </w:r>
            <w:proofErr w:type="spellEnd"/>
            <w:r w:rsidRPr="00D73108">
              <w:t xml:space="preserve"> sorularını yanıtlamak </w:t>
            </w:r>
            <w:proofErr w:type="spellStart"/>
            <w:r w:rsidRPr="00D73108">
              <w:t>şeklinde</w:t>
            </w:r>
            <w:proofErr w:type="spellEnd"/>
            <w:r w:rsidRPr="00D73108">
              <w:t xml:space="preserve"> uygulanmaktadır. Verilen </w:t>
            </w:r>
            <w:proofErr w:type="spellStart"/>
            <w:r w:rsidRPr="00D73108">
              <w:t>ödevlerde</w:t>
            </w:r>
            <w:proofErr w:type="spellEnd"/>
            <w:r w:rsidRPr="00D73108">
              <w:t xml:space="preserve"> de soru-cevap uygulaması yapılmaktadır. </w:t>
            </w:r>
          </w:p>
          <w:p w14:paraId="686B2EB9" w14:textId="77777777" w:rsidR="0054227A" w:rsidRPr="00D73108" w:rsidRDefault="0054227A" w:rsidP="0054227A">
            <w:pPr>
              <w:pStyle w:val="NormalWeb"/>
              <w:spacing w:line="360" w:lineRule="auto"/>
              <w:jc w:val="both"/>
            </w:pPr>
            <w:r w:rsidRPr="00D73108">
              <w:rPr>
                <w:b/>
                <w:bCs/>
              </w:rPr>
              <w:t xml:space="preserve">Proje – </w:t>
            </w:r>
            <w:proofErr w:type="spellStart"/>
            <w:r w:rsidRPr="00D73108">
              <w:rPr>
                <w:b/>
                <w:bCs/>
              </w:rPr>
              <w:t>Ödev</w:t>
            </w:r>
            <w:proofErr w:type="spellEnd"/>
            <w:r w:rsidRPr="00D73108">
              <w:rPr>
                <w:b/>
                <w:bCs/>
              </w:rPr>
              <w:t>:</w:t>
            </w:r>
            <w:r w:rsidRPr="00D73108">
              <w:t xml:space="preserve"> Derste anlatılan konuların </w:t>
            </w:r>
            <w:proofErr w:type="spellStart"/>
            <w:r w:rsidRPr="00D73108">
              <w:t>öğrenci</w:t>
            </w:r>
            <w:proofErr w:type="spellEnd"/>
            <w:r w:rsidRPr="00D73108">
              <w:t xml:space="preserve"> tarafından daha iyi </w:t>
            </w:r>
            <w:proofErr w:type="spellStart"/>
            <w:r w:rsidRPr="00D73108">
              <w:t>anlaşılması</w:t>
            </w:r>
            <w:proofErr w:type="spellEnd"/>
            <w:r w:rsidRPr="00D73108">
              <w:t xml:space="preserve"> amacıyla proje veya </w:t>
            </w:r>
            <w:proofErr w:type="spellStart"/>
            <w:r w:rsidRPr="00D73108">
              <w:t>ödevler</w:t>
            </w:r>
            <w:proofErr w:type="spellEnd"/>
            <w:r w:rsidRPr="00D73108">
              <w:t xml:space="preserve"> kullanılmaktadır. Proje ve </w:t>
            </w:r>
            <w:proofErr w:type="spellStart"/>
            <w:r w:rsidRPr="00D73108">
              <w:t>ödevler</w:t>
            </w:r>
            <w:proofErr w:type="spellEnd"/>
            <w:r w:rsidRPr="00D73108">
              <w:t xml:space="preserve"> ile </w:t>
            </w:r>
            <w:proofErr w:type="spellStart"/>
            <w:r w:rsidRPr="00D73108">
              <w:t>öğrencinin</w:t>
            </w:r>
            <w:proofErr w:type="spellEnd"/>
            <w:r w:rsidRPr="00D73108">
              <w:t xml:space="preserve"> </w:t>
            </w:r>
            <w:proofErr w:type="spellStart"/>
            <w:r w:rsidRPr="00D73108">
              <w:t>öncelikle</w:t>
            </w:r>
            <w:proofErr w:type="spellEnd"/>
            <w:r w:rsidRPr="00D73108">
              <w:t xml:space="preserve"> problemi tanıması, kavraması, gerekli </w:t>
            </w:r>
            <w:proofErr w:type="spellStart"/>
            <w:r w:rsidRPr="00D73108">
              <w:t>literatüru</w:t>
            </w:r>
            <w:proofErr w:type="spellEnd"/>
            <w:r w:rsidRPr="00D73108">
              <w:t xml:space="preserve">̈ tarayabilmesi ve konuyu </w:t>
            </w:r>
            <w:proofErr w:type="spellStart"/>
            <w:r w:rsidRPr="00D73108">
              <w:t>çözme</w:t>
            </w:r>
            <w:proofErr w:type="spellEnd"/>
            <w:r w:rsidRPr="00D73108">
              <w:t xml:space="preserve"> becerilerini </w:t>
            </w:r>
            <w:proofErr w:type="spellStart"/>
            <w:r w:rsidRPr="00D73108">
              <w:t>geliştirmesi</w:t>
            </w:r>
            <w:proofErr w:type="spellEnd"/>
            <w:r w:rsidRPr="00D73108">
              <w:t xml:space="preserve"> ve sunu/rapor hazırlayıp sunması </w:t>
            </w:r>
            <w:proofErr w:type="spellStart"/>
            <w:r w:rsidRPr="00D73108">
              <w:t>amaçlanmaktadır</w:t>
            </w:r>
            <w:proofErr w:type="spellEnd"/>
            <w:r w:rsidRPr="00D73108">
              <w:t xml:space="preserve">. </w:t>
            </w:r>
          </w:p>
          <w:p w14:paraId="72EC5E3F" w14:textId="77777777" w:rsidR="0054227A" w:rsidRPr="00D73108" w:rsidRDefault="0054227A" w:rsidP="0054227A">
            <w:pPr>
              <w:pStyle w:val="NormalWeb"/>
              <w:spacing w:line="360" w:lineRule="auto"/>
              <w:jc w:val="both"/>
            </w:pPr>
            <w:proofErr w:type="spellStart"/>
            <w:r w:rsidRPr="00D73108">
              <w:rPr>
                <w:b/>
                <w:bCs/>
              </w:rPr>
              <w:t>Örnek</w:t>
            </w:r>
            <w:proofErr w:type="spellEnd"/>
            <w:r w:rsidRPr="00D73108">
              <w:rPr>
                <w:b/>
                <w:bCs/>
              </w:rPr>
              <w:t xml:space="preserve"> olay incelemesi</w:t>
            </w:r>
            <w:r w:rsidRPr="00D73108">
              <w:t>: Öğrencilerimiz örnek dersleri sınıf arkadaşlarına anlatarak öğrendiklerini deneyimleme fırsatı bulurlar.</w:t>
            </w:r>
          </w:p>
          <w:p w14:paraId="70E89E6E" w14:textId="77777777" w:rsidR="0054227A" w:rsidRPr="00D73108" w:rsidRDefault="0054227A" w:rsidP="0054227A">
            <w:pPr>
              <w:pStyle w:val="NormalWeb"/>
              <w:spacing w:line="360" w:lineRule="auto"/>
              <w:jc w:val="both"/>
            </w:pPr>
            <w:proofErr w:type="gramStart"/>
            <w:r w:rsidRPr="00D73108">
              <w:rPr>
                <w:b/>
                <w:bCs/>
              </w:rPr>
              <w:t>Laboratuvar -</w:t>
            </w:r>
            <w:proofErr w:type="gramEnd"/>
            <w:r w:rsidRPr="00D73108">
              <w:rPr>
                <w:b/>
                <w:bCs/>
              </w:rPr>
              <w:t xml:space="preserve"> Deney:</w:t>
            </w:r>
            <w:r w:rsidRPr="00D73108">
              <w:t xml:space="preserve"> Derslerde anlatılan konuların, bilgisayar, fen bilimleri, fizik, kimya ve biyoloji laboratuvarlarında deneyimleme fırsatı bulurlar.</w:t>
            </w:r>
          </w:p>
          <w:p w14:paraId="2712D26E" w14:textId="77777777" w:rsidR="0054227A" w:rsidRPr="00D73108" w:rsidRDefault="0054227A" w:rsidP="0054227A">
            <w:pPr>
              <w:pStyle w:val="NormalWeb"/>
              <w:spacing w:line="360" w:lineRule="auto"/>
              <w:jc w:val="both"/>
            </w:pPr>
            <w:proofErr w:type="spellStart"/>
            <w:r w:rsidRPr="00D73108">
              <w:rPr>
                <w:b/>
                <w:bCs/>
              </w:rPr>
              <w:t>Gösterme</w:t>
            </w:r>
            <w:proofErr w:type="spellEnd"/>
            <w:r w:rsidRPr="00D73108">
              <w:rPr>
                <w:b/>
                <w:bCs/>
              </w:rPr>
              <w:t>:</w:t>
            </w:r>
            <w:r w:rsidRPr="00D73108">
              <w:t xml:space="preserve"> Okul Deneyimi ve Öğretmenlik Uygulaması derslerinde öğrencilerimiz </w:t>
            </w:r>
            <w:proofErr w:type="gramStart"/>
            <w:r w:rsidRPr="00D73108">
              <w:t>Milli</w:t>
            </w:r>
            <w:proofErr w:type="gramEnd"/>
            <w:r w:rsidRPr="00D73108">
              <w:t xml:space="preserve"> Eğitim Bakanlığına bağlı okullara giderek derslerde öğrendiklerini sınıf ortamında gözlemleme ve uygulama fırsatı bulurlar.</w:t>
            </w:r>
          </w:p>
          <w:p w14:paraId="0158A951" w14:textId="14982154" w:rsidR="00697B89" w:rsidRPr="0054227A" w:rsidRDefault="0054227A" w:rsidP="0054227A">
            <w:pPr>
              <w:pStyle w:val="NormalWeb"/>
              <w:spacing w:line="360" w:lineRule="auto"/>
              <w:jc w:val="both"/>
            </w:pPr>
            <w:r w:rsidRPr="00D73108">
              <w:rPr>
                <w:b/>
                <w:bCs/>
              </w:rPr>
              <w:t>Seminer-Konferans:</w:t>
            </w:r>
            <w:r w:rsidRPr="00D73108">
              <w:t xml:space="preserve"> Bunlar </w:t>
            </w:r>
            <w:proofErr w:type="spellStart"/>
            <w:r w:rsidRPr="00D73108">
              <w:t>dışında</w:t>
            </w:r>
            <w:proofErr w:type="spellEnd"/>
            <w:r w:rsidRPr="00D73108">
              <w:t xml:space="preserve"> </w:t>
            </w:r>
            <w:proofErr w:type="spellStart"/>
            <w:r w:rsidRPr="00D73108">
              <w:t>sektörün</w:t>
            </w:r>
            <w:proofErr w:type="spellEnd"/>
            <w:r w:rsidRPr="00D73108">
              <w:t xml:space="preserve"> </w:t>
            </w:r>
            <w:proofErr w:type="spellStart"/>
            <w:r w:rsidRPr="00D73108">
              <w:t>öncde</w:t>
            </w:r>
            <w:proofErr w:type="spellEnd"/>
            <w:r w:rsidRPr="00D73108">
              <w:t xml:space="preserve"> gelenleri meslek </w:t>
            </w:r>
            <w:proofErr w:type="spellStart"/>
            <w:r w:rsidRPr="00D73108">
              <w:t>yüksekokulumuza</w:t>
            </w:r>
            <w:proofErr w:type="spellEnd"/>
            <w:r w:rsidRPr="00D73108">
              <w:t xml:space="preserve"> davet edilip seminer ve konferans organizasyonları </w:t>
            </w:r>
            <w:proofErr w:type="spellStart"/>
            <w:r w:rsidRPr="00D73108">
              <w:t>düzenlenmektedir</w:t>
            </w:r>
            <w:proofErr w:type="spellEnd"/>
            <w:r w:rsidRPr="00D73108">
              <w:t>.</w:t>
            </w:r>
          </w:p>
          <w:p w14:paraId="41644C76"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10925D1C" w14:textId="77777777" w:rsidTr="00C53E17">
        <w:tc>
          <w:tcPr>
            <w:tcW w:w="9062" w:type="dxa"/>
            <w:gridSpan w:val="2"/>
          </w:tcPr>
          <w:p w14:paraId="14E3958C" w14:textId="77777777"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C64C33D" w14:textId="77777777" w:rsidR="0054227A" w:rsidRPr="001800D2" w:rsidRDefault="0054227A" w:rsidP="0054227A">
            <w:pPr>
              <w:pStyle w:val="BodyText"/>
              <w:spacing w:line="360" w:lineRule="auto"/>
              <w:jc w:val="both"/>
              <w:rPr>
                <w:bCs/>
                <w:color w:val="000000" w:themeColor="text1"/>
              </w:rPr>
            </w:pPr>
            <w:hyperlink r:id="rId26" w:history="1">
              <w:r w:rsidRPr="001800D2">
                <w:rPr>
                  <w:rStyle w:val="Hyperlink"/>
                  <w:bCs/>
                  <w:color w:val="000000" w:themeColor="text1"/>
                </w:rPr>
                <w:t>https://ubys.comu.edu.tr/AIS/OutcomeBasedLearning/Home/Index?id=6187</w:t>
              </w:r>
            </w:hyperlink>
          </w:p>
          <w:p w14:paraId="50CD7B83" w14:textId="30A2BC80" w:rsidR="0054227A" w:rsidRPr="00890EE9" w:rsidRDefault="0054227A" w:rsidP="0054227A">
            <w:pPr>
              <w:jc w:val="both"/>
              <w:rPr>
                <w:rFonts w:ascii="Times New Roman" w:hAnsi="Times New Roman" w:cs="Times New Roman"/>
                <w:b/>
                <w:color w:val="000000" w:themeColor="text1"/>
                <w:sz w:val="24"/>
                <w:szCs w:val="24"/>
              </w:rPr>
            </w:pPr>
            <w:r w:rsidRPr="001800D2">
              <w:rPr>
                <w:bCs/>
                <w:color w:val="000000" w:themeColor="text1"/>
              </w:rPr>
              <w:t>http://egitim.comu.edu.tr</w:t>
            </w:r>
          </w:p>
          <w:p w14:paraId="79ECE822"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68C7223" w14:textId="77777777" w:rsidTr="00C53E17">
        <w:tc>
          <w:tcPr>
            <w:tcW w:w="1413" w:type="dxa"/>
          </w:tcPr>
          <w:p w14:paraId="5A0ABF48"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9590B44"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18120EF1" w14:textId="408E411D"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07D3E1DC"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50391EA" w14:textId="77777777" w:rsidR="00697B89" w:rsidRPr="00890EE9" w:rsidRDefault="00697B89" w:rsidP="00C53E17">
      <w:pPr>
        <w:jc w:val="both"/>
        <w:rPr>
          <w:rFonts w:ascii="Times New Roman" w:hAnsi="Times New Roman" w:cs="Times New Roman"/>
          <w:color w:val="000000" w:themeColor="text1"/>
          <w:sz w:val="24"/>
          <w:szCs w:val="24"/>
        </w:rPr>
      </w:pPr>
    </w:p>
    <w:p w14:paraId="650198B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eGrid"/>
        <w:tblW w:w="0" w:type="auto"/>
        <w:tblLook w:val="04A0" w:firstRow="1" w:lastRow="0" w:firstColumn="1" w:lastColumn="0" w:noHBand="0" w:noVBand="1"/>
      </w:tblPr>
      <w:tblGrid>
        <w:gridCol w:w="1413"/>
        <w:gridCol w:w="7649"/>
      </w:tblGrid>
      <w:tr w:rsidR="00C53E17" w:rsidRPr="00890EE9" w14:paraId="3E82B071" w14:textId="77777777" w:rsidTr="00C53E17">
        <w:tc>
          <w:tcPr>
            <w:tcW w:w="9062" w:type="dxa"/>
            <w:gridSpan w:val="2"/>
          </w:tcPr>
          <w:p w14:paraId="3B613396" w14:textId="77777777" w:rsidR="0054227A" w:rsidRPr="00D73108" w:rsidRDefault="0054227A" w:rsidP="0054227A">
            <w:pPr>
              <w:pStyle w:val="Heading2"/>
              <w:spacing w:line="360" w:lineRule="auto"/>
              <w:jc w:val="both"/>
            </w:pPr>
            <w:bookmarkStart w:id="37" w:name="_Toc82724028"/>
            <w:proofErr w:type="spellStart"/>
            <w:r w:rsidRPr="00D73108">
              <w:lastRenderedPageBreak/>
              <w:t>Eğitim</w:t>
            </w:r>
            <w:proofErr w:type="spellEnd"/>
            <w:r w:rsidRPr="00D73108">
              <w:t xml:space="preserve"> Planı </w:t>
            </w:r>
            <w:proofErr w:type="spellStart"/>
            <w:r w:rsidRPr="00D73108">
              <w:t>Yönetimi</w:t>
            </w:r>
            <w:bookmarkEnd w:id="37"/>
            <w:proofErr w:type="spellEnd"/>
          </w:p>
          <w:p w14:paraId="4A8A80F9" w14:textId="634EADC2" w:rsidR="00697B89" w:rsidRPr="0054227A" w:rsidRDefault="0054227A" w:rsidP="0054227A">
            <w:pPr>
              <w:pStyle w:val="NormalWeb"/>
              <w:spacing w:line="360" w:lineRule="auto"/>
              <w:ind w:firstLine="720"/>
              <w:jc w:val="both"/>
              <w:rPr>
                <w:sz w:val="28"/>
                <w:szCs w:val="28"/>
              </w:rPr>
            </w:pPr>
            <w:proofErr w:type="spellStart"/>
            <w:r w:rsidRPr="00D73108">
              <w:t>Öğrencilerimiz</w:t>
            </w:r>
            <w:proofErr w:type="spellEnd"/>
            <w:r w:rsidRPr="00D73108">
              <w:t xml:space="preserve"> ders almalarında, sorumlu oldukları lisans </w:t>
            </w:r>
            <w:proofErr w:type="spellStart"/>
            <w:r w:rsidRPr="00D73108">
              <w:t>eğitim</w:t>
            </w:r>
            <w:proofErr w:type="spellEnd"/>
            <w:r w:rsidRPr="00D73108">
              <w:t xml:space="preserve"> planına uygun olarak zorunlu derslere, </w:t>
            </w:r>
            <w:proofErr w:type="spellStart"/>
            <w:r w:rsidRPr="00D73108">
              <w:t>uzmanlaşmak</w:t>
            </w:r>
            <w:proofErr w:type="spellEnd"/>
            <w:r w:rsidRPr="00D73108">
              <w:t xml:space="preserve"> istedikleri konulara </w:t>
            </w:r>
            <w:proofErr w:type="spellStart"/>
            <w:r w:rsidRPr="00D73108">
              <w:t>yönelik</w:t>
            </w:r>
            <w:proofErr w:type="spellEnd"/>
            <w:r w:rsidRPr="00D73108">
              <w:t xml:space="preserve"> olarak da </w:t>
            </w:r>
            <w:proofErr w:type="spellStart"/>
            <w:r w:rsidRPr="00D73108">
              <w:t>seçimlik</w:t>
            </w:r>
            <w:proofErr w:type="spellEnd"/>
            <w:r w:rsidRPr="00D73108">
              <w:t xml:space="preserve"> derslere program </w:t>
            </w:r>
            <w:proofErr w:type="spellStart"/>
            <w:r w:rsidRPr="00D73108">
              <w:t>danışmanları</w:t>
            </w:r>
            <w:proofErr w:type="spellEnd"/>
            <w:r w:rsidRPr="00D73108">
              <w:t xml:space="preserve"> tarafından </w:t>
            </w:r>
            <w:proofErr w:type="spellStart"/>
            <w:r w:rsidRPr="00D73108">
              <w:t>yönlendirilmektedirler</w:t>
            </w:r>
            <w:proofErr w:type="spellEnd"/>
            <w:r w:rsidRPr="00D73108">
              <w:t xml:space="preserve">. </w:t>
            </w:r>
            <w:proofErr w:type="spellStart"/>
            <w:r w:rsidRPr="00D73108">
              <w:t>Öğrenciler</w:t>
            </w:r>
            <w:proofErr w:type="spellEnd"/>
            <w:r w:rsidRPr="00D73108">
              <w:t xml:space="preserve"> sorumlu oldukları </w:t>
            </w:r>
            <w:proofErr w:type="spellStart"/>
            <w:r w:rsidRPr="00D73108">
              <w:t>önlisans</w:t>
            </w:r>
            <w:proofErr w:type="spellEnd"/>
            <w:r w:rsidRPr="00D73108">
              <w:t xml:space="preserve"> </w:t>
            </w:r>
            <w:proofErr w:type="spellStart"/>
            <w:r w:rsidRPr="00D73108">
              <w:t>eğitim</w:t>
            </w:r>
            <w:proofErr w:type="spellEnd"/>
            <w:r w:rsidRPr="00D73108">
              <w:t xml:space="preserve"> planını ve derslerin </w:t>
            </w:r>
            <w:proofErr w:type="spellStart"/>
            <w:r w:rsidRPr="00D73108">
              <w:t>içeriklerini</w:t>
            </w:r>
            <w:proofErr w:type="spellEnd"/>
            <w:r w:rsidRPr="00D73108">
              <w:t xml:space="preserve"> </w:t>
            </w:r>
            <w:proofErr w:type="spellStart"/>
            <w:r w:rsidRPr="00D73108">
              <w:t>Öğrenci</w:t>
            </w:r>
            <w:proofErr w:type="spellEnd"/>
            <w:r w:rsidRPr="00D73108">
              <w:t xml:space="preserve"> Bilgi Sisteminden ve birim web sitesinden </w:t>
            </w:r>
            <w:proofErr w:type="spellStart"/>
            <w:r w:rsidRPr="00D73108">
              <w:t>rahatça</w:t>
            </w:r>
            <w:proofErr w:type="spellEnd"/>
            <w:r w:rsidRPr="00D73108">
              <w:t xml:space="preserve"> </w:t>
            </w:r>
            <w:proofErr w:type="spellStart"/>
            <w:r w:rsidRPr="00D73108">
              <w:t>görebilmektedirler</w:t>
            </w:r>
            <w:proofErr w:type="spellEnd"/>
            <w:r w:rsidRPr="00D73108">
              <w:t xml:space="preserve">. Ayrıca ilgili program </w:t>
            </w:r>
            <w:proofErr w:type="spellStart"/>
            <w:r w:rsidRPr="00D73108">
              <w:t>danışmanı</w:t>
            </w:r>
            <w:proofErr w:type="spellEnd"/>
            <w:r w:rsidRPr="00D73108">
              <w:t xml:space="preserve"> bu bilgilerin </w:t>
            </w:r>
            <w:proofErr w:type="spellStart"/>
            <w:r w:rsidRPr="00D73108">
              <w:t>çıktılarını</w:t>
            </w:r>
            <w:proofErr w:type="spellEnd"/>
            <w:r w:rsidRPr="00D73108">
              <w:t xml:space="preserve"> her </w:t>
            </w:r>
            <w:proofErr w:type="spellStart"/>
            <w:r w:rsidRPr="00D73108">
              <w:t>dönem</w:t>
            </w:r>
            <w:proofErr w:type="spellEnd"/>
            <w:r w:rsidRPr="00D73108">
              <w:t xml:space="preserve"> </w:t>
            </w:r>
            <w:proofErr w:type="spellStart"/>
            <w:r w:rsidRPr="00D73108">
              <w:t>öğrencilere</w:t>
            </w:r>
            <w:proofErr w:type="spellEnd"/>
            <w:r w:rsidRPr="00D73108">
              <w:t xml:space="preserve"> </w:t>
            </w:r>
            <w:proofErr w:type="spellStart"/>
            <w:r w:rsidRPr="00D73108">
              <w:t>dağıtmaktadır</w:t>
            </w:r>
            <w:proofErr w:type="spellEnd"/>
            <w:r w:rsidRPr="00D73108">
              <w:t xml:space="preserve">. </w:t>
            </w:r>
            <w:proofErr w:type="spellStart"/>
            <w:r w:rsidRPr="00D73108">
              <w:t>Öğrenciler</w:t>
            </w:r>
            <w:proofErr w:type="spellEnd"/>
            <w:r w:rsidRPr="00D73108">
              <w:t xml:space="preserve"> her yarıyıl </w:t>
            </w:r>
            <w:proofErr w:type="spellStart"/>
            <w:r w:rsidRPr="00D73108">
              <w:t>başındaki</w:t>
            </w:r>
            <w:proofErr w:type="spellEnd"/>
            <w:r w:rsidRPr="00D73108">
              <w:t xml:space="preserve"> kayıt </w:t>
            </w:r>
            <w:proofErr w:type="spellStart"/>
            <w:r w:rsidRPr="00D73108">
              <w:t>dönemlerinde</w:t>
            </w:r>
            <w:proofErr w:type="spellEnd"/>
            <w:r w:rsidRPr="00D73108">
              <w:t xml:space="preserve"> </w:t>
            </w:r>
            <w:proofErr w:type="spellStart"/>
            <w:r w:rsidRPr="00D73108">
              <w:t>önce</w:t>
            </w:r>
            <w:proofErr w:type="spellEnd"/>
            <w:r w:rsidRPr="00D73108">
              <w:t xml:space="preserve"> </w:t>
            </w:r>
            <w:proofErr w:type="spellStart"/>
            <w:r w:rsidRPr="00D73108">
              <w:t>Öğrenci</w:t>
            </w:r>
            <w:proofErr w:type="spellEnd"/>
            <w:r w:rsidRPr="00D73108">
              <w:t xml:space="preserve"> Bilgi Sisteminden kendileri ders </w:t>
            </w:r>
            <w:proofErr w:type="spellStart"/>
            <w:r w:rsidRPr="00D73108">
              <w:t>seçimi</w:t>
            </w:r>
            <w:proofErr w:type="spellEnd"/>
            <w:r w:rsidRPr="00D73108">
              <w:t xml:space="preserve"> yapmakta daha sonra kayıtları </w:t>
            </w:r>
            <w:proofErr w:type="spellStart"/>
            <w:r w:rsidRPr="00D73108">
              <w:t>danışmanları</w:t>
            </w:r>
            <w:proofErr w:type="spellEnd"/>
            <w:r w:rsidRPr="00D73108">
              <w:t xml:space="preserve"> tarafından kontrol edilerek onaylanmaktadır. </w:t>
            </w:r>
            <w:proofErr w:type="spellStart"/>
            <w:r w:rsidRPr="00D73108">
              <w:t>Eğitim</w:t>
            </w:r>
            <w:proofErr w:type="spellEnd"/>
            <w:r w:rsidRPr="00D73108">
              <w:t xml:space="preserve"> planının </w:t>
            </w:r>
            <w:proofErr w:type="spellStart"/>
            <w:r w:rsidRPr="00D73108">
              <w:t>öngörüldüğu</w:t>
            </w:r>
            <w:proofErr w:type="spellEnd"/>
            <w:r w:rsidRPr="00D73108">
              <w:t xml:space="preserve">̈ </w:t>
            </w:r>
            <w:proofErr w:type="spellStart"/>
            <w:r w:rsidRPr="00D73108">
              <w:t>biçimde</w:t>
            </w:r>
            <w:proofErr w:type="spellEnd"/>
            <w:r w:rsidRPr="00D73108">
              <w:t xml:space="preserve"> uygulanmasını </w:t>
            </w:r>
            <w:proofErr w:type="spellStart"/>
            <w:r w:rsidRPr="00D73108">
              <w:t>güvence</w:t>
            </w:r>
            <w:proofErr w:type="spellEnd"/>
            <w:r w:rsidRPr="00D73108">
              <w:t xml:space="preserve"> altına almak </w:t>
            </w:r>
            <w:proofErr w:type="spellStart"/>
            <w:r w:rsidRPr="00D73108">
              <w:t>için</w:t>
            </w:r>
            <w:proofErr w:type="spellEnd"/>
            <w:r w:rsidRPr="00D73108">
              <w:t xml:space="preserve"> </w:t>
            </w:r>
            <w:proofErr w:type="spellStart"/>
            <w:r w:rsidRPr="00D73108">
              <w:t>öğrenci</w:t>
            </w:r>
            <w:proofErr w:type="spellEnd"/>
            <w:r w:rsidRPr="00D73108">
              <w:t xml:space="preserve"> </w:t>
            </w:r>
            <w:proofErr w:type="spellStart"/>
            <w:r w:rsidRPr="00D73108">
              <w:t>danışmanları</w:t>
            </w:r>
            <w:proofErr w:type="spellEnd"/>
            <w:r w:rsidRPr="00D73108">
              <w:t xml:space="preserve"> </w:t>
            </w:r>
            <w:proofErr w:type="spellStart"/>
            <w:r w:rsidRPr="00D73108">
              <w:t>yönlendirici</w:t>
            </w:r>
            <w:proofErr w:type="spellEnd"/>
            <w:r w:rsidRPr="00D73108">
              <w:t xml:space="preserve"> olmanın yanı sıra </w:t>
            </w:r>
            <w:proofErr w:type="spellStart"/>
            <w:r w:rsidRPr="00D73108">
              <w:t>denetçi</w:t>
            </w:r>
            <w:proofErr w:type="spellEnd"/>
            <w:r w:rsidRPr="00D73108">
              <w:t xml:space="preserve"> olarak da </w:t>
            </w:r>
            <w:proofErr w:type="spellStart"/>
            <w:r w:rsidRPr="00D73108">
              <w:t>büyük</w:t>
            </w:r>
            <w:proofErr w:type="spellEnd"/>
            <w:r w:rsidRPr="00D73108">
              <w:t xml:space="preserve"> rol oynamaktadırlar. </w:t>
            </w:r>
            <w:proofErr w:type="spellStart"/>
            <w:r w:rsidRPr="00D73108">
              <w:t>Öyle</w:t>
            </w:r>
            <w:proofErr w:type="spellEnd"/>
            <w:r w:rsidRPr="00D73108">
              <w:t xml:space="preserve"> ki mezuniyet </w:t>
            </w:r>
            <w:proofErr w:type="spellStart"/>
            <w:r w:rsidRPr="00D73108">
              <w:t>aşamasına</w:t>
            </w:r>
            <w:proofErr w:type="spellEnd"/>
            <w:r w:rsidRPr="00D73108">
              <w:t xml:space="preserve"> </w:t>
            </w:r>
            <w:proofErr w:type="spellStart"/>
            <w:r w:rsidRPr="00D73108">
              <w:t>gelmis</w:t>
            </w:r>
            <w:proofErr w:type="spellEnd"/>
            <w:r w:rsidRPr="00D73108">
              <w:t xml:space="preserve">̧ </w:t>
            </w:r>
            <w:proofErr w:type="spellStart"/>
            <w:r w:rsidRPr="00D73108">
              <w:t>tüm</w:t>
            </w:r>
            <w:proofErr w:type="spellEnd"/>
            <w:r w:rsidRPr="00D73108">
              <w:t xml:space="preserve"> </w:t>
            </w:r>
            <w:proofErr w:type="spellStart"/>
            <w:r w:rsidRPr="00D73108">
              <w:t>öğrencilerin</w:t>
            </w:r>
            <w:proofErr w:type="spellEnd"/>
            <w:r w:rsidRPr="00D73108">
              <w:t xml:space="preserve"> mezuniyet </w:t>
            </w:r>
            <w:proofErr w:type="spellStart"/>
            <w:r w:rsidRPr="00D73108">
              <w:t>işlemleri</w:t>
            </w:r>
            <w:proofErr w:type="spellEnd"/>
            <w:r w:rsidRPr="00D73108">
              <w:t xml:space="preserve">, </w:t>
            </w:r>
            <w:proofErr w:type="spellStart"/>
            <w:r w:rsidRPr="00D73108">
              <w:t>öğrenci</w:t>
            </w:r>
            <w:proofErr w:type="spellEnd"/>
            <w:r w:rsidRPr="00D73108">
              <w:t xml:space="preserve"> </w:t>
            </w:r>
            <w:proofErr w:type="spellStart"/>
            <w:r w:rsidRPr="00D73108">
              <w:t>danışmanları</w:t>
            </w:r>
            <w:proofErr w:type="spellEnd"/>
            <w:r w:rsidRPr="00D73108">
              <w:t xml:space="preserve"> tarafından </w:t>
            </w:r>
            <w:proofErr w:type="spellStart"/>
            <w:r w:rsidRPr="00D73108">
              <w:t>başlatılmaktadır</w:t>
            </w:r>
            <w:proofErr w:type="spellEnd"/>
            <w:r w:rsidRPr="00D73108">
              <w:t xml:space="preserve">. Mezun </w:t>
            </w:r>
            <w:proofErr w:type="spellStart"/>
            <w:r w:rsidRPr="00D73108">
              <w:t>aşamasındaki</w:t>
            </w:r>
            <w:proofErr w:type="spellEnd"/>
            <w:r w:rsidRPr="00D73108">
              <w:t xml:space="preserve"> </w:t>
            </w:r>
            <w:proofErr w:type="spellStart"/>
            <w:r w:rsidRPr="00D73108">
              <w:t>öğrencilerin</w:t>
            </w:r>
            <w:proofErr w:type="spellEnd"/>
            <w:r w:rsidRPr="00D73108">
              <w:t xml:space="preserve"> sorumlu oldukları </w:t>
            </w:r>
            <w:proofErr w:type="spellStart"/>
            <w:r w:rsidRPr="00D73108">
              <w:t>eğitim</w:t>
            </w:r>
            <w:proofErr w:type="spellEnd"/>
            <w:r w:rsidRPr="00D73108">
              <w:t xml:space="preserve"> planına uygun ders alıp almadıkları, mezuniyet </w:t>
            </w:r>
            <w:proofErr w:type="spellStart"/>
            <w:r w:rsidRPr="00D73108">
              <w:t>koşullarını</w:t>
            </w:r>
            <w:proofErr w:type="spellEnd"/>
            <w:r w:rsidRPr="00D73108">
              <w:t xml:space="preserve"> </w:t>
            </w:r>
            <w:proofErr w:type="spellStart"/>
            <w:r w:rsidRPr="00D73108">
              <w:t>sağlayıp</w:t>
            </w:r>
            <w:proofErr w:type="spellEnd"/>
            <w:r w:rsidRPr="00D73108">
              <w:t xml:space="preserve"> </w:t>
            </w:r>
            <w:proofErr w:type="spellStart"/>
            <w:r w:rsidRPr="00D73108">
              <w:t>sağlamadıkları</w:t>
            </w:r>
            <w:proofErr w:type="spellEnd"/>
            <w:r w:rsidRPr="00D73108">
              <w:t xml:space="preserve">, </w:t>
            </w:r>
            <w:proofErr w:type="spellStart"/>
            <w:r w:rsidRPr="00D73108">
              <w:t>öğrenci</w:t>
            </w:r>
            <w:proofErr w:type="spellEnd"/>
            <w:r w:rsidRPr="00D73108">
              <w:t xml:space="preserve"> </w:t>
            </w:r>
            <w:proofErr w:type="spellStart"/>
            <w:r w:rsidRPr="00D73108">
              <w:t>danışmanları</w:t>
            </w:r>
            <w:proofErr w:type="spellEnd"/>
            <w:r w:rsidRPr="00D73108">
              <w:t xml:space="preserve"> ve mezuniyet komisyonu tarafından kontrol edilmektedir. Bu komisyon </w:t>
            </w:r>
            <w:proofErr w:type="spellStart"/>
            <w:r w:rsidRPr="00D73108">
              <w:t>üyeleri</w:t>
            </w:r>
            <w:proofErr w:type="spellEnd"/>
            <w:r w:rsidRPr="00D73108">
              <w:t xml:space="preserve"> birim web sitesinde ilan </w:t>
            </w:r>
            <w:proofErr w:type="spellStart"/>
            <w:r w:rsidRPr="00D73108">
              <w:t>edilmiştir</w:t>
            </w:r>
            <w:proofErr w:type="spellEnd"/>
            <w:r w:rsidRPr="00D73108">
              <w:t>. Ders tanım bilgi formlarında dersin kodu, adı, amacı, kredisi, zorunlu/</w:t>
            </w:r>
            <w:proofErr w:type="spellStart"/>
            <w:r w:rsidRPr="00D73108">
              <w:t>seçimli</w:t>
            </w:r>
            <w:proofErr w:type="spellEnd"/>
            <w:r w:rsidRPr="00D73108">
              <w:t xml:space="preserve"> bilgisi, </w:t>
            </w:r>
            <w:proofErr w:type="spellStart"/>
            <w:r w:rsidRPr="00D73108">
              <w:t>içeriği</w:t>
            </w:r>
            <w:proofErr w:type="spellEnd"/>
            <w:r w:rsidRPr="00D73108">
              <w:t xml:space="preserve">, </w:t>
            </w:r>
            <w:proofErr w:type="spellStart"/>
            <w:r w:rsidRPr="00D73108">
              <w:t>öğrenme</w:t>
            </w:r>
            <w:proofErr w:type="spellEnd"/>
            <w:r w:rsidRPr="00D73108">
              <w:t xml:space="preserve"> </w:t>
            </w:r>
            <w:proofErr w:type="spellStart"/>
            <w:r w:rsidRPr="00D73108">
              <w:t>çıktıları</w:t>
            </w:r>
            <w:proofErr w:type="spellEnd"/>
            <w:r w:rsidRPr="00D73108">
              <w:t xml:space="preserve">, izlencesi, dersin </w:t>
            </w:r>
            <w:proofErr w:type="spellStart"/>
            <w:r w:rsidRPr="00D73108">
              <w:t>değerlendirme</w:t>
            </w:r>
            <w:proofErr w:type="spellEnd"/>
            <w:r w:rsidRPr="00D73108">
              <w:t xml:space="preserve"> </w:t>
            </w:r>
            <w:proofErr w:type="spellStart"/>
            <w:r w:rsidRPr="00D73108">
              <w:t>ölçütleri</w:t>
            </w:r>
            <w:proofErr w:type="spellEnd"/>
            <w:r w:rsidRPr="00D73108">
              <w:t xml:space="preserve"> gibi derse </w:t>
            </w:r>
            <w:proofErr w:type="spellStart"/>
            <w:r w:rsidRPr="00D73108">
              <w:t>özel</w:t>
            </w:r>
            <w:proofErr w:type="spellEnd"/>
            <w:r w:rsidRPr="00D73108">
              <w:t xml:space="preserve"> bilgilerin yer </w:t>
            </w:r>
            <w:proofErr w:type="spellStart"/>
            <w:r w:rsidRPr="00D73108">
              <w:t>aldığı</w:t>
            </w:r>
            <w:proofErr w:type="spellEnd"/>
            <w:r w:rsidRPr="00D73108">
              <w:t xml:space="preserve"> ders tanım bilgileri formlarını dersin </w:t>
            </w:r>
            <w:proofErr w:type="spellStart"/>
            <w:r w:rsidRPr="00D73108">
              <w:t>öğretim</w:t>
            </w:r>
            <w:proofErr w:type="spellEnd"/>
            <w:r w:rsidRPr="00D73108">
              <w:t xml:space="preserve"> elemanı hazırlamakta ve bunu her yıl </w:t>
            </w:r>
            <w:proofErr w:type="spellStart"/>
            <w:r w:rsidRPr="00D73108">
              <w:t>güncellemektedir</w:t>
            </w:r>
            <w:proofErr w:type="spellEnd"/>
            <w:r w:rsidRPr="00D73108">
              <w:t xml:space="preserve">. </w:t>
            </w:r>
          </w:p>
        </w:tc>
      </w:tr>
      <w:tr w:rsidR="00697B89" w:rsidRPr="00890EE9" w14:paraId="1EDB9FB7" w14:textId="77777777" w:rsidTr="00C53E17">
        <w:tc>
          <w:tcPr>
            <w:tcW w:w="9062" w:type="dxa"/>
            <w:gridSpan w:val="2"/>
          </w:tcPr>
          <w:p w14:paraId="36B7ACA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F684995" w14:textId="5428229B" w:rsidR="00697B89" w:rsidRPr="00890EE9" w:rsidRDefault="0054227A" w:rsidP="00C53E17">
            <w:pPr>
              <w:jc w:val="both"/>
              <w:rPr>
                <w:rFonts w:ascii="Times New Roman" w:hAnsi="Times New Roman" w:cs="Times New Roman"/>
                <w:color w:val="000000" w:themeColor="text1"/>
                <w:sz w:val="24"/>
                <w:szCs w:val="24"/>
              </w:rPr>
            </w:pPr>
            <w:hyperlink r:id="rId27" w:history="1">
              <w:r w:rsidRPr="00D73108">
                <w:rPr>
                  <w:rStyle w:val="Hyperlink"/>
                </w:rPr>
                <w:t>https://ubys.comu.edu.tr/AIS/OutcomeBasedLearning/Home/Index?id=6187</w:t>
              </w:r>
            </w:hyperlink>
          </w:p>
        </w:tc>
      </w:tr>
      <w:tr w:rsidR="00C53E17" w:rsidRPr="00890EE9" w14:paraId="34187984" w14:textId="77777777" w:rsidTr="00C53E17">
        <w:tc>
          <w:tcPr>
            <w:tcW w:w="1413" w:type="dxa"/>
          </w:tcPr>
          <w:p w14:paraId="6A8AE70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DCCDBB1"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714F655" w14:textId="7557101C"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A3AFD69"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9FA84A9" w14:textId="77777777" w:rsidR="00697B89" w:rsidRPr="00890EE9" w:rsidRDefault="00697B89" w:rsidP="00C53E17">
      <w:pPr>
        <w:jc w:val="both"/>
        <w:rPr>
          <w:rFonts w:ascii="Times New Roman" w:hAnsi="Times New Roman" w:cs="Times New Roman"/>
          <w:color w:val="000000" w:themeColor="text1"/>
          <w:sz w:val="24"/>
          <w:szCs w:val="24"/>
        </w:rPr>
      </w:pPr>
    </w:p>
    <w:p w14:paraId="0AC01AB8"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eGrid"/>
        <w:tblW w:w="0" w:type="auto"/>
        <w:tblLook w:val="04A0" w:firstRow="1" w:lastRow="0" w:firstColumn="1" w:lastColumn="0" w:noHBand="0" w:noVBand="1"/>
      </w:tblPr>
      <w:tblGrid>
        <w:gridCol w:w="1413"/>
        <w:gridCol w:w="7649"/>
      </w:tblGrid>
      <w:tr w:rsidR="00C53E17" w:rsidRPr="00890EE9" w14:paraId="5E25FFC4" w14:textId="77777777" w:rsidTr="00C53E17">
        <w:tc>
          <w:tcPr>
            <w:tcW w:w="9062" w:type="dxa"/>
            <w:gridSpan w:val="2"/>
          </w:tcPr>
          <w:p w14:paraId="06CDB7B9" w14:textId="77777777" w:rsidR="00697B89" w:rsidRPr="00890EE9" w:rsidRDefault="00697B89" w:rsidP="00C53E17">
            <w:pPr>
              <w:jc w:val="both"/>
              <w:rPr>
                <w:rFonts w:ascii="Times New Roman" w:hAnsi="Times New Roman" w:cs="Times New Roman"/>
                <w:color w:val="000000" w:themeColor="text1"/>
                <w:sz w:val="24"/>
                <w:szCs w:val="24"/>
              </w:rPr>
            </w:pPr>
          </w:p>
          <w:p w14:paraId="1D0DF47F" w14:textId="77777777" w:rsidR="00697B89" w:rsidRPr="00890EE9" w:rsidRDefault="00697B89" w:rsidP="00C53E17">
            <w:pPr>
              <w:jc w:val="both"/>
              <w:rPr>
                <w:rFonts w:ascii="Times New Roman" w:hAnsi="Times New Roman" w:cs="Times New Roman"/>
                <w:color w:val="000000" w:themeColor="text1"/>
                <w:sz w:val="24"/>
                <w:szCs w:val="24"/>
              </w:rPr>
            </w:pPr>
          </w:p>
          <w:p w14:paraId="1E4DD9E2" w14:textId="77777777" w:rsidR="0054227A" w:rsidRPr="00D73108" w:rsidRDefault="0054227A" w:rsidP="0054227A">
            <w:pPr>
              <w:pStyle w:val="Heading2"/>
              <w:spacing w:line="360" w:lineRule="auto"/>
            </w:pPr>
            <w:bookmarkStart w:id="38" w:name="_Toc82724029"/>
            <w:proofErr w:type="spellStart"/>
            <w:r w:rsidRPr="00D73108">
              <w:t>Eğitim</w:t>
            </w:r>
            <w:proofErr w:type="spellEnd"/>
            <w:r w:rsidRPr="00D73108">
              <w:t xml:space="preserve"> Planı </w:t>
            </w:r>
            <w:proofErr w:type="spellStart"/>
            <w:r w:rsidRPr="00D73108">
              <w:t>Bileşenleri</w:t>
            </w:r>
            <w:proofErr w:type="spellEnd"/>
            <w:r w:rsidRPr="00D73108">
              <w:t xml:space="preserve"> I</w:t>
            </w:r>
            <w:bookmarkEnd w:id="38"/>
            <w:r w:rsidRPr="00D73108">
              <w:br/>
            </w:r>
          </w:p>
          <w:p w14:paraId="38E541A1" w14:textId="35EB47C9" w:rsidR="00697B89" w:rsidRPr="0054227A" w:rsidRDefault="0054227A" w:rsidP="0054227A">
            <w:pPr>
              <w:pStyle w:val="NormalWeb"/>
              <w:spacing w:line="360" w:lineRule="auto"/>
              <w:ind w:firstLine="720"/>
              <w:jc w:val="both"/>
            </w:pPr>
            <w:proofErr w:type="spellStart"/>
            <w:r w:rsidRPr="00D73108">
              <w:rPr>
                <w:sz w:val="22"/>
                <w:szCs w:val="22"/>
              </w:rPr>
              <w:t>Eğitim</w:t>
            </w:r>
            <w:proofErr w:type="spellEnd"/>
            <w:r w:rsidRPr="00D73108">
              <w:rPr>
                <w:sz w:val="22"/>
                <w:szCs w:val="22"/>
              </w:rPr>
              <w:t xml:space="preserve"> planları yukarıdaki </w:t>
            </w:r>
            <w:proofErr w:type="spellStart"/>
            <w:r w:rsidRPr="00D73108">
              <w:rPr>
                <w:sz w:val="22"/>
                <w:szCs w:val="22"/>
              </w:rPr>
              <w:t>ölçütlerde</w:t>
            </w:r>
            <w:proofErr w:type="spellEnd"/>
            <w:r w:rsidRPr="00D73108">
              <w:rPr>
                <w:sz w:val="22"/>
                <w:szCs w:val="22"/>
              </w:rPr>
              <w:t xml:space="preserve"> verilen disipline </w:t>
            </w:r>
            <w:proofErr w:type="spellStart"/>
            <w:r w:rsidRPr="00D73108">
              <w:rPr>
                <w:sz w:val="22"/>
                <w:szCs w:val="22"/>
              </w:rPr>
              <w:t>özgu</w:t>
            </w:r>
            <w:proofErr w:type="spellEnd"/>
            <w:r w:rsidRPr="00D73108">
              <w:rPr>
                <w:sz w:val="22"/>
                <w:szCs w:val="22"/>
              </w:rPr>
              <w:t xml:space="preserve">̈ </w:t>
            </w:r>
            <w:proofErr w:type="spellStart"/>
            <w:r w:rsidRPr="00D73108">
              <w:rPr>
                <w:sz w:val="22"/>
                <w:szCs w:val="22"/>
              </w:rPr>
              <w:t>bileşenleri</w:t>
            </w:r>
            <w:proofErr w:type="spellEnd"/>
            <w:r w:rsidRPr="00D73108">
              <w:rPr>
                <w:sz w:val="22"/>
                <w:szCs w:val="22"/>
              </w:rPr>
              <w:t xml:space="preserve"> </w:t>
            </w:r>
            <w:proofErr w:type="spellStart"/>
            <w:r w:rsidRPr="00D73108">
              <w:rPr>
                <w:sz w:val="22"/>
                <w:szCs w:val="22"/>
              </w:rPr>
              <w:t>tüm</w:t>
            </w:r>
            <w:proofErr w:type="spellEnd"/>
            <w:r w:rsidRPr="00D73108">
              <w:rPr>
                <w:sz w:val="22"/>
                <w:szCs w:val="22"/>
              </w:rPr>
              <w:t xml:space="preserve"> </w:t>
            </w:r>
            <w:proofErr w:type="spellStart"/>
            <w:r w:rsidRPr="00D73108">
              <w:rPr>
                <w:sz w:val="22"/>
                <w:szCs w:val="22"/>
              </w:rPr>
              <w:t>bileşenleri</w:t>
            </w:r>
            <w:proofErr w:type="spellEnd"/>
            <w:r w:rsidRPr="00D73108">
              <w:rPr>
                <w:sz w:val="22"/>
                <w:szCs w:val="22"/>
              </w:rPr>
              <w:t xml:space="preserve"> </w:t>
            </w:r>
            <w:proofErr w:type="spellStart"/>
            <w:r w:rsidRPr="00D73108">
              <w:rPr>
                <w:sz w:val="22"/>
                <w:szCs w:val="22"/>
              </w:rPr>
              <w:t>içermektedir</w:t>
            </w:r>
            <w:proofErr w:type="spellEnd"/>
            <w:r w:rsidRPr="00D73108">
              <w:rPr>
                <w:sz w:val="22"/>
                <w:szCs w:val="22"/>
              </w:rPr>
              <w:t xml:space="preserve">. Ayrıca </w:t>
            </w:r>
            <w:proofErr w:type="spellStart"/>
            <w:r w:rsidRPr="00D73108">
              <w:rPr>
                <w:sz w:val="22"/>
                <w:szCs w:val="22"/>
              </w:rPr>
              <w:t>Aşağıda</w:t>
            </w:r>
            <w:proofErr w:type="spellEnd"/>
            <w:r w:rsidRPr="00D73108">
              <w:rPr>
                <w:sz w:val="22"/>
                <w:szCs w:val="22"/>
              </w:rPr>
              <w:t xml:space="preserve"> bu </w:t>
            </w:r>
            <w:proofErr w:type="spellStart"/>
            <w:r w:rsidRPr="00D73108">
              <w:rPr>
                <w:sz w:val="22"/>
                <w:szCs w:val="22"/>
              </w:rPr>
              <w:t>bileşenlere</w:t>
            </w:r>
            <w:proofErr w:type="spellEnd"/>
            <w:r w:rsidRPr="00D73108">
              <w:rPr>
                <w:sz w:val="22"/>
                <w:szCs w:val="22"/>
              </w:rPr>
              <w:t xml:space="preserve"> katkı </w:t>
            </w:r>
            <w:proofErr w:type="spellStart"/>
            <w:r w:rsidRPr="00D73108">
              <w:rPr>
                <w:sz w:val="22"/>
                <w:szCs w:val="22"/>
              </w:rPr>
              <w:t>sağlayan</w:t>
            </w:r>
            <w:proofErr w:type="spellEnd"/>
            <w:r w:rsidRPr="00D73108">
              <w:rPr>
                <w:sz w:val="22"/>
                <w:szCs w:val="22"/>
              </w:rPr>
              <w:t xml:space="preserve"> zorunlu dersler listelenmektedir. Elbette </w:t>
            </w:r>
            <w:proofErr w:type="spellStart"/>
            <w:r w:rsidRPr="00D73108">
              <w:rPr>
                <w:sz w:val="22"/>
                <w:szCs w:val="22"/>
              </w:rPr>
              <w:t>seçimlik</w:t>
            </w:r>
            <w:proofErr w:type="spellEnd"/>
            <w:r w:rsidRPr="00D73108">
              <w:rPr>
                <w:sz w:val="22"/>
                <w:szCs w:val="22"/>
              </w:rPr>
              <w:t xml:space="preserve"> dersler </w:t>
            </w:r>
            <w:proofErr w:type="spellStart"/>
            <w:r w:rsidRPr="00D73108">
              <w:rPr>
                <w:sz w:val="22"/>
                <w:szCs w:val="22"/>
              </w:rPr>
              <w:t>içerisinde</w:t>
            </w:r>
            <w:proofErr w:type="spellEnd"/>
            <w:r w:rsidRPr="00D73108">
              <w:rPr>
                <w:sz w:val="22"/>
                <w:szCs w:val="22"/>
              </w:rPr>
              <w:t xml:space="preserve"> bu katkıları destekleyen ve </w:t>
            </w:r>
            <w:proofErr w:type="spellStart"/>
            <w:r w:rsidRPr="00D73108">
              <w:rPr>
                <w:sz w:val="22"/>
                <w:szCs w:val="22"/>
              </w:rPr>
              <w:t>pekiştiren</w:t>
            </w:r>
            <w:proofErr w:type="spellEnd"/>
            <w:r w:rsidRPr="00D73108">
              <w:rPr>
                <w:sz w:val="22"/>
                <w:szCs w:val="22"/>
              </w:rPr>
              <w:t xml:space="preserve"> </w:t>
            </w:r>
            <w:proofErr w:type="spellStart"/>
            <w:r w:rsidRPr="00D73108">
              <w:rPr>
                <w:sz w:val="22"/>
                <w:szCs w:val="22"/>
              </w:rPr>
              <w:t>çok</w:t>
            </w:r>
            <w:proofErr w:type="spellEnd"/>
            <w:r w:rsidRPr="00D73108">
              <w:rPr>
                <w:sz w:val="22"/>
                <w:szCs w:val="22"/>
              </w:rPr>
              <w:t xml:space="preserve"> sayıda dersimiz mevcuttur. </w:t>
            </w:r>
            <w:proofErr w:type="spellStart"/>
            <w:r w:rsidRPr="00D73108">
              <w:rPr>
                <w:sz w:val="22"/>
                <w:szCs w:val="22"/>
              </w:rPr>
              <w:lastRenderedPageBreak/>
              <w:t>Eğitim</w:t>
            </w:r>
            <w:proofErr w:type="spellEnd"/>
            <w:r w:rsidRPr="00D73108">
              <w:rPr>
                <w:sz w:val="22"/>
                <w:szCs w:val="22"/>
              </w:rPr>
              <w:t xml:space="preserve"> planının </w:t>
            </w:r>
            <w:proofErr w:type="spellStart"/>
            <w:r w:rsidRPr="00D73108">
              <w:rPr>
                <w:sz w:val="22"/>
                <w:szCs w:val="22"/>
              </w:rPr>
              <w:t>öngörüldüğu</w:t>
            </w:r>
            <w:proofErr w:type="spellEnd"/>
            <w:r w:rsidRPr="00D73108">
              <w:rPr>
                <w:sz w:val="22"/>
                <w:szCs w:val="22"/>
              </w:rPr>
              <w:t xml:space="preserve">̈ </w:t>
            </w:r>
            <w:proofErr w:type="spellStart"/>
            <w:r w:rsidRPr="00D73108">
              <w:rPr>
                <w:sz w:val="22"/>
                <w:szCs w:val="22"/>
              </w:rPr>
              <w:t>biçimde</w:t>
            </w:r>
            <w:proofErr w:type="spellEnd"/>
            <w:r w:rsidRPr="00D73108">
              <w:rPr>
                <w:sz w:val="22"/>
                <w:szCs w:val="22"/>
              </w:rPr>
              <w:t xml:space="preserve"> uygulanmasını </w:t>
            </w:r>
            <w:proofErr w:type="spellStart"/>
            <w:r w:rsidRPr="00D73108">
              <w:rPr>
                <w:sz w:val="22"/>
                <w:szCs w:val="22"/>
              </w:rPr>
              <w:t>güvence</w:t>
            </w:r>
            <w:proofErr w:type="spellEnd"/>
            <w:r w:rsidRPr="00D73108">
              <w:rPr>
                <w:sz w:val="22"/>
                <w:szCs w:val="22"/>
              </w:rPr>
              <w:t xml:space="preserve"> altına alacak ve </w:t>
            </w:r>
            <w:proofErr w:type="spellStart"/>
            <w:r w:rsidRPr="00D73108">
              <w:rPr>
                <w:sz w:val="22"/>
                <w:szCs w:val="22"/>
              </w:rPr>
              <w:t>sürekli</w:t>
            </w:r>
            <w:proofErr w:type="spellEnd"/>
            <w:r w:rsidRPr="00D73108">
              <w:rPr>
                <w:sz w:val="22"/>
                <w:szCs w:val="22"/>
              </w:rPr>
              <w:t xml:space="preserve"> </w:t>
            </w:r>
            <w:proofErr w:type="spellStart"/>
            <w:r w:rsidRPr="00D73108">
              <w:rPr>
                <w:sz w:val="22"/>
                <w:szCs w:val="22"/>
              </w:rPr>
              <w:t>gelişimini</w:t>
            </w:r>
            <w:proofErr w:type="spellEnd"/>
            <w:r w:rsidRPr="00D73108">
              <w:rPr>
                <w:sz w:val="22"/>
                <w:szCs w:val="22"/>
              </w:rPr>
              <w:t xml:space="preserve"> </w:t>
            </w:r>
            <w:proofErr w:type="spellStart"/>
            <w:r w:rsidRPr="00D73108">
              <w:rPr>
                <w:sz w:val="22"/>
                <w:szCs w:val="22"/>
              </w:rPr>
              <w:t>sağlayacak</w:t>
            </w:r>
            <w:proofErr w:type="spellEnd"/>
            <w:r w:rsidRPr="00D73108">
              <w:rPr>
                <w:sz w:val="22"/>
                <w:szCs w:val="22"/>
              </w:rPr>
              <w:t xml:space="preserve"> bir </w:t>
            </w:r>
            <w:proofErr w:type="spellStart"/>
            <w:r w:rsidRPr="00D73108">
              <w:rPr>
                <w:sz w:val="22"/>
                <w:szCs w:val="22"/>
              </w:rPr>
              <w:t>eğitim</w:t>
            </w:r>
            <w:proofErr w:type="spellEnd"/>
            <w:r w:rsidRPr="00D73108">
              <w:rPr>
                <w:sz w:val="22"/>
                <w:szCs w:val="22"/>
              </w:rPr>
              <w:t xml:space="preserve"> </w:t>
            </w:r>
            <w:proofErr w:type="spellStart"/>
            <w:r w:rsidRPr="00D73108">
              <w:rPr>
                <w:sz w:val="22"/>
                <w:szCs w:val="22"/>
              </w:rPr>
              <w:t>yönetim</w:t>
            </w:r>
            <w:proofErr w:type="spellEnd"/>
            <w:r w:rsidRPr="00D73108">
              <w:rPr>
                <w:sz w:val="22"/>
                <w:szCs w:val="22"/>
              </w:rPr>
              <w:t xml:space="preserve"> sistemi bulunmaktadır. </w:t>
            </w:r>
            <w:proofErr w:type="spellStart"/>
            <w:r w:rsidRPr="00D73108">
              <w:rPr>
                <w:sz w:val="22"/>
                <w:szCs w:val="22"/>
              </w:rPr>
              <w:t>Eğitim</w:t>
            </w:r>
            <w:proofErr w:type="spellEnd"/>
            <w:r w:rsidRPr="00D73108">
              <w:rPr>
                <w:sz w:val="22"/>
                <w:szCs w:val="22"/>
              </w:rPr>
              <w:t xml:space="preserve"> planı, </w:t>
            </w:r>
            <w:proofErr w:type="spellStart"/>
            <w:r w:rsidRPr="00D73108">
              <w:rPr>
                <w:sz w:val="22"/>
                <w:szCs w:val="22"/>
              </w:rPr>
              <w:t>Çanakkale</w:t>
            </w:r>
            <w:proofErr w:type="spellEnd"/>
            <w:r w:rsidRPr="00D73108">
              <w:rPr>
                <w:sz w:val="22"/>
                <w:szCs w:val="22"/>
              </w:rPr>
              <w:t xml:space="preserve"> </w:t>
            </w:r>
            <w:proofErr w:type="spellStart"/>
            <w:r w:rsidRPr="00D73108">
              <w:rPr>
                <w:sz w:val="22"/>
                <w:szCs w:val="22"/>
              </w:rPr>
              <w:t>Onsekiz</w:t>
            </w:r>
            <w:proofErr w:type="spellEnd"/>
            <w:r w:rsidRPr="00D73108">
              <w:rPr>
                <w:sz w:val="22"/>
                <w:szCs w:val="22"/>
              </w:rPr>
              <w:t xml:space="preserve"> Mart </w:t>
            </w:r>
            <w:proofErr w:type="spellStart"/>
            <w:r w:rsidRPr="00D73108">
              <w:rPr>
                <w:sz w:val="22"/>
                <w:szCs w:val="22"/>
              </w:rPr>
              <w:t>Üniversitesi</w:t>
            </w:r>
            <w:proofErr w:type="spellEnd"/>
            <w:r w:rsidRPr="00D73108">
              <w:rPr>
                <w:sz w:val="22"/>
                <w:szCs w:val="22"/>
              </w:rPr>
              <w:t xml:space="preserve"> Lisans </w:t>
            </w:r>
            <w:proofErr w:type="spellStart"/>
            <w:r w:rsidRPr="00D73108">
              <w:rPr>
                <w:sz w:val="22"/>
                <w:szCs w:val="22"/>
              </w:rPr>
              <w:t>Eğitim</w:t>
            </w:r>
            <w:proofErr w:type="spellEnd"/>
            <w:r w:rsidRPr="00D73108">
              <w:rPr>
                <w:sz w:val="22"/>
                <w:szCs w:val="22"/>
              </w:rPr>
              <w:t xml:space="preserve"> ve </w:t>
            </w:r>
            <w:proofErr w:type="spellStart"/>
            <w:r w:rsidRPr="00D73108">
              <w:rPr>
                <w:sz w:val="22"/>
                <w:szCs w:val="22"/>
              </w:rPr>
              <w:t>Öğretim</w:t>
            </w:r>
            <w:proofErr w:type="spellEnd"/>
            <w:r w:rsidRPr="00D73108">
              <w:rPr>
                <w:sz w:val="22"/>
                <w:szCs w:val="22"/>
              </w:rPr>
              <w:t xml:space="preserve"> </w:t>
            </w:r>
            <w:proofErr w:type="spellStart"/>
            <w:r w:rsidRPr="00D73108">
              <w:rPr>
                <w:sz w:val="22"/>
                <w:szCs w:val="22"/>
              </w:rPr>
              <w:t>Yönetmeliği</w:t>
            </w:r>
            <w:proofErr w:type="spellEnd"/>
            <w:r w:rsidRPr="00D73108">
              <w:rPr>
                <w:sz w:val="22"/>
                <w:szCs w:val="22"/>
              </w:rPr>
              <w:t xml:space="preserve"> kapsamında </w:t>
            </w:r>
            <w:proofErr w:type="spellStart"/>
            <w:r w:rsidRPr="00D73108">
              <w:rPr>
                <w:sz w:val="22"/>
                <w:szCs w:val="22"/>
              </w:rPr>
              <w:t>Güz</w:t>
            </w:r>
            <w:proofErr w:type="spellEnd"/>
            <w:r w:rsidRPr="00D73108">
              <w:rPr>
                <w:sz w:val="22"/>
                <w:szCs w:val="22"/>
              </w:rPr>
              <w:t xml:space="preserve"> ve Bahar yarıyılları </w:t>
            </w:r>
            <w:proofErr w:type="spellStart"/>
            <w:r w:rsidRPr="00D73108">
              <w:rPr>
                <w:sz w:val="22"/>
                <w:szCs w:val="22"/>
              </w:rPr>
              <w:t>şeklinde</w:t>
            </w:r>
            <w:proofErr w:type="spellEnd"/>
            <w:r w:rsidRPr="00D73108">
              <w:rPr>
                <w:sz w:val="22"/>
                <w:szCs w:val="22"/>
              </w:rPr>
              <w:t xml:space="preserve"> uygulanmaktadır. Bu kapsamda ilgili ders </w:t>
            </w:r>
            <w:proofErr w:type="spellStart"/>
            <w:r w:rsidRPr="00D73108">
              <w:rPr>
                <w:sz w:val="22"/>
                <w:szCs w:val="22"/>
              </w:rPr>
              <w:t>içerikleri</w:t>
            </w:r>
            <w:proofErr w:type="spellEnd"/>
            <w:r w:rsidRPr="00D73108">
              <w:rPr>
                <w:sz w:val="22"/>
                <w:szCs w:val="22"/>
              </w:rPr>
              <w:t xml:space="preserve"> ve </w:t>
            </w:r>
            <w:proofErr w:type="spellStart"/>
            <w:r w:rsidRPr="00D73108">
              <w:rPr>
                <w:sz w:val="22"/>
                <w:szCs w:val="22"/>
              </w:rPr>
              <w:t>diğer</w:t>
            </w:r>
            <w:proofErr w:type="spellEnd"/>
            <w:r w:rsidRPr="00D73108">
              <w:rPr>
                <w:sz w:val="22"/>
                <w:szCs w:val="22"/>
              </w:rPr>
              <w:t xml:space="preserve"> </w:t>
            </w:r>
            <w:proofErr w:type="spellStart"/>
            <w:r w:rsidRPr="00D73108">
              <w:rPr>
                <w:sz w:val="22"/>
                <w:szCs w:val="22"/>
              </w:rPr>
              <w:t>tüm</w:t>
            </w:r>
            <w:proofErr w:type="spellEnd"/>
            <w:r w:rsidRPr="00D73108">
              <w:rPr>
                <w:sz w:val="22"/>
                <w:szCs w:val="22"/>
              </w:rPr>
              <w:t xml:space="preserve"> kanıtlar da </w:t>
            </w:r>
            <w:proofErr w:type="spellStart"/>
            <w:r w:rsidRPr="00D73108">
              <w:rPr>
                <w:sz w:val="22"/>
                <w:szCs w:val="22"/>
              </w:rPr>
              <w:t>aşağıda</w:t>
            </w:r>
            <w:proofErr w:type="spellEnd"/>
            <w:r w:rsidRPr="00D73108">
              <w:rPr>
                <w:sz w:val="22"/>
                <w:szCs w:val="22"/>
              </w:rPr>
              <w:t xml:space="preserve"> bilgilerinize </w:t>
            </w:r>
            <w:proofErr w:type="spellStart"/>
            <w:r w:rsidRPr="00D73108">
              <w:rPr>
                <w:sz w:val="22"/>
                <w:szCs w:val="22"/>
              </w:rPr>
              <w:t>sunulmuştur</w:t>
            </w:r>
            <w:proofErr w:type="spellEnd"/>
            <w:r w:rsidRPr="00D73108">
              <w:rPr>
                <w:sz w:val="22"/>
                <w:szCs w:val="22"/>
              </w:rPr>
              <w:t xml:space="preserve">. </w:t>
            </w:r>
          </w:p>
          <w:p w14:paraId="4E1386C5"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BDBB9CD" w14:textId="77777777" w:rsidTr="00C53E17">
        <w:tc>
          <w:tcPr>
            <w:tcW w:w="9062" w:type="dxa"/>
            <w:gridSpan w:val="2"/>
          </w:tcPr>
          <w:p w14:paraId="72D1F7F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E2DC955" w14:textId="77777777" w:rsidR="0054227A" w:rsidRDefault="0054227A" w:rsidP="0054227A">
            <w:pPr>
              <w:spacing w:line="360" w:lineRule="auto"/>
              <w:jc w:val="both"/>
            </w:pPr>
            <w:hyperlink r:id="rId28" w:history="1">
              <w:r w:rsidRPr="00B154A6">
                <w:rPr>
                  <w:rStyle w:val="Hyperlink"/>
                </w:rPr>
                <w:t>http://mfbe.egitim.comu.edu.tr/anabilim-dallari/fen-bilgisi-egitimi.html</w:t>
              </w:r>
            </w:hyperlink>
          </w:p>
          <w:p w14:paraId="7C23936D"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0BEBDD9" w14:textId="77777777" w:rsidTr="00C53E17">
        <w:tc>
          <w:tcPr>
            <w:tcW w:w="1413" w:type="dxa"/>
          </w:tcPr>
          <w:p w14:paraId="3773DB6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2B47726"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104BD542" w14:textId="1CDB3910"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841008B"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085F025" w14:textId="77777777" w:rsidR="00697B89" w:rsidRPr="00890EE9" w:rsidRDefault="00697B89" w:rsidP="00C53E17">
      <w:pPr>
        <w:jc w:val="both"/>
        <w:rPr>
          <w:rFonts w:ascii="Times New Roman" w:hAnsi="Times New Roman" w:cs="Times New Roman"/>
          <w:color w:val="000000" w:themeColor="text1"/>
          <w:sz w:val="24"/>
          <w:szCs w:val="24"/>
        </w:rPr>
      </w:pPr>
    </w:p>
    <w:p w14:paraId="1D5A8BC5"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eGrid"/>
        <w:tblW w:w="0" w:type="auto"/>
        <w:tblLook w:val="04A0" w:firstRow="1" w:lastRow="0" w:firstColumn="1" w:lastColumn="0" w:noHBand="0" w:noVBand="1"/>
      </w:tblPr>
      <w:tblGrid>
        <w:gridCol w:w="1413"/>
        <w:gridCol w:w="7649"/>
      </w:tblGrid>
      <w:tr w:rsidR="00C53E17" w:rsidRPr="00890EE9" w14:paraId="3C03BEDF" w14:textId="77777777" w:rsidTr="00C53E17">
        <w:tc>
          <w:tcPr>
            <w:tcW w:w="9062" w:type="dxa"/>
            <w:gridSpan w:val="2"/>
          </w:tcPr>
          <w:p w14:paraId="35B0B8C1" w14:textId="77777777" w:rsidR="00697B89" w:rsidRPr="00890EE9" w:rsidRDefault="00697B89" w:rsidP="00C53E17">
            <w:pPr>
              <w:jc w:val="both"/>
              <w:rPr>
                <w:rFonts w:ascii="Times New Roman" w:hAnsi="Times New Roman" w:cs="Times New Roman"/>
                <w:color w:val="000000" w:themeColor="text1"/>
                <w:sz w:val="24"/>
                <w:szCs w:val="24"/>
              </w:rPr>
            </w:pPr>
          </w:p>
          <w:p w14:paraId="69F28BC3" w14:textId="77777777" w:rsidR="0054227A" w:rsidRPr="00D73108" w:rsidRDefault="0054227A" w:rsidP="0054227A">
            <w:pPr>
              <w:pStyle w:val="Heading2"/>
              <w:spacing w:line="360" w:lineRule="auto"/>
              <w:jc w:val="both"/>
            </w:pPr>
            <w:bookmarkStart w:id="39" w:name="_Toc82724030"/>
            <w:proofErr w:type="spellStart"/>
            <w:r w:rsidRPr="00D73108">
              <w:t>Eğitim</w:t>
            </w:r>
            <w:proofErr w:type="spellEnd"/>
            <w:r w:rsidRPr="00D73108">
              <w:t xml:space="preserve"> Planı </w:t>
            </w:r>
            <w:proofErr w:type="spellStart"/>
            <w:r w:rsidRPr="00D73108">
              <w:t>Bileşenleri</w:t>
            </w:r>
            <w:proofErr w:type="spellEnd"/>
            <w:r w:rsidRPr="00D73108">
              <w:t xml:space="preserve"> II</w:t>
            </w:r>
            <w:bookmarkEnd w:id="39"/>
          </w:p>
          <w:p w14:paraId="18E8ABFB" w14:textId="77777777" w:rsidR="0054227A" w:rsidRPr="00D73108" w:rsidRDefault="0054227A" w:rsidP="0054227A">
            <w:pPr>
              <w:pStyle w:val="NormalWeb"/>
              <w:spacing w:line="360" w:lineRule="auto"/>
              <w:ind w:firstLine="720"/>
              <w:jc w:val="both"/>
            </w:pPr>
            <w:proofErr w:type="spellStart"/>
            <w:r w:rsidRPr="00D73108">
              <w:t>Eğitim</w:t>
            </w:r>
            <w:proofErr w:type="spellEnd"/>
            <w:r w:rsidRPr="00D73108">
              <w:t xml:space="preserve"> planında Eğitim Bilimleri genel disiplini </w:t>
            </w:r>
            <w:proofErr w:type="spellStart"/>
            <w:r w:rsidRPr="00D73108">
              <w:t>içerisinde</w:t>
            </w:r>
            <w:proofErr w:type="spellEnd"/>
            <w:r w:rsidRPr="00D73108">
              <w:t xml:space="preserve"> yer alan temel bilimler ve bu disipline yakın ve tamamlayıcı nitelikte meslek </w:t>
            </w:r>
            <w:proofErr w:type="spellStart"/>
            <w:r w:rsidRPr="00D73108">
              <w:t>eğitimine</w:t>
            </w:r>
            <w:proofErr w:type="spellEnd"/>
            <w:r w:rsidRPr="00D73108">
              <w:t xml:space="preserve"> </w:t>
            </w:r>
            <w:proofErr w:type="spellStart"/>
            <w:r w:rsidRPr="00D73108">
              <w:t>ilişkin</w:t>
            </w:r>
            <w:proofErr w:type="spellEnd"/>
            <w:r w:rsidRPr="00D73108">
              <w:t xml:space="preserve"> dersler yeterli AKTS kadar bulunmaktadır. Ayrıca </w:t>
            </w:r>
            <w:proofErr w:type="spellStart"/>
            <w:r w:rsidRPr="00D73108">
              <w:t>öğretim</w:t>
            </w:r>
            <w:proofErr w:type="spellEnd"/>
            <w:r w:rsidRPr="00D73108">
              <w:t xml:space="preserve"> planında temel derslerin yanında, </w:t>
            </w:r>
            <w:proofErr w:type="spellStart"/>
            <w:r w:rsidRPr="00D73108">
              <w:t>öğrencilerin</w:t>
            </w:r>
            <w:proofErr w:type="spellEnd"/>
            <w:r w:rsidRPr="00D73108">
              <w:t xml:space="preserve"> ilgi alanlarına </w:t>
            </w:r>
            <w:proofErr w:type="spellStart"/>
            <w:r w:rsidRPr="00D73108">
              <w:t>yönelik</w:t>
            </w:r>
            <w:proofErr w:type="spellEnd"/>
            <w:r w:rsidRPr="00D73108">
              <w:t xml:space="preserve">, </w:t>
            </w:r>
            <w:proofErr w:type="spellStart"/>
            <w:r w:rsidRPr="00D73108">
              <w:t>diğer</w:t>
            </w:r>
            <w:proofErr w:type="spellEnd"/>
            <w:r w:rsidRPr="00D73108">
              <w:t xml:space="preserve"> </w:t>
            </w:r>
            <w:proofErr w:type="spellStart"/>
            <w:r w:rsidRPr="00D73108">
              <w:t>bölümler</w:t>
            </w:r>
            <w:proofErr w:type="spellEnd"/>
            <w:r w:rsidRPr="00D73108">
              <w:t xml:space="preserve"> ile ilgili bilgi edinmelerini </w:t>
            </w:r>
            <w:proofErr w:type="spellStart"/>
            <w:r w:rsidRPr="00D73108">
              <w:t>sağlayacak</w:t>
            </w:r>
            <w:proofErr w:type="spellEnd"/>
            <w:r w:rsidRPr="00D73108">
              <w:t xml:space="preserve">, tamamlayıcı nitelikte, alanında yetkinlik verecek bir takım </w:t>
            </w:r>
            <w:proofErr w:type="spellStart"/>
            <w:r w:rsidRPr="00D73108">
              <w:t>seçmeli</w:t>
            </w:r>
            <w:proofErr w:type="spellEnd"/>
            <w:r w:rsidRPr="00D73108">
              <w:t xml:space="preserve"> dersler de bulunmaktadır. </w:t>
            </w:r>
          </w:p>
          <w:p w14:paraId="311A847E" w14:textId="77777777" w:rsidR="0054227A" w:rsidRPr="00D73108" w:rsidRDefault="0054227A" w:rsidP="0054227A">
            <w:pPr>
              <w:pStyle w:val="NormalWeb"/>
              <w:spacing w:line="360" w:lineRule="auto"/>
              <w:ind w:firstLine="720"/>
              <w:jc w:val="both"/>
            </w:pPr>
            <w:r w:rsidRPr="00D73108">
              <w:t xml:space="preserve">Belirli bir konuda </w:t>
            </w:r>
            <w:proofErr w:type="spellStart"/>
            <w:r w:rsidRPr="00D73108">
              <w:t>araştırma</w:t>
            </w:r>
            <w:proofErr w:type="spellEnd"/>
            <w:r w:rsidRPr="00D73108">
              <w:t xml:space="preserve"> yapma, verileri analiz etme, deney tasarlama, problem </w:t>
            </w:r>
            <w:proofErr w:type="spellStart"/>
            <w:r w:rsidRPr="00D73108">
              <w:t>çözme</w:t>
            </w:r>
            <w:proofErr w:type="spellEnd"/>
            <w:r w:rsidRPr="00D73108">
              <w:t xml:space="preserve">, iş </w:t>
            </w:r>
            <w:proofErr w:type="spellStart"/>
            <w:r w:rsidRPr="00D73108">
              <w:t>geliştirme</w:t>
            </w:r>
            <w:proofErr w:type="spellEnd"/>
            <w:r w:rsidRPr="00D73108">
              <w:t xml:space="preserve"> becerilerinin yanı sıra; </w:t>
            </w:r>
            <w:proofErr w:type="spellStart"/>
            <w:r w:rsidRPr="00D73108">
              <w:t>özellikle</w:t>
            </w:r>
            <w:proofErr w:type="spellEnd"/>
            <w:r w:rsidRPr="00D73108">
              <w:t xml:space="preserve"> yaratıcı </w:t>
            </w:r>
            <w:proofErr w:type="spellStart"/>
            <w:r w:rsidRPr="00D73108">
              <w:t>düşünme</w:t>
            </w:r>
            <w:proofErr w:type="spellEnd"/>
            <w:r w:rsidRPr="00D73108">
              <w:t xml:space="preserve"> ve takım </w:t>
            </w:r>
            <w:proofErr w:type="spellStart"/>
            <w:r w:rsidRPr="00D73108">
              <w:t>çalışması</w:t>
            </w:r>
            <w:proofErr w:type="spellEnd"/>
            <w:r w:rsidRPr="00D73108">
              <w:t xml:space="preserve"> yeteneklerini de </w:t>
            </w:r>
            <w:proofErr w:type="spellStart"/>
            <w:r w:rsidRPr="00D73108">
              <w:t>geliştirmek</w:t>
            </w:r>
            <w:proofErr w:type="spellEnd"/>
            <w:r w:rsidRPr="00D73108">
              <w:t xml:space="preserve"> maksadıyla </w:t>
            </w:r>
            <w:proofErr w:type="spellStart"/>
            <w:r w:rsidRPr="00D73108">
              <w:t>öğrencilerimize</w:t>
            </w:r>
            <w:proofErr w:type="spellEnd"/>
            <w:r w:rsidRPr="00D73108">
              <w:t xml:space="preserve"> bu </w:t>
            </w:r>
            <w:proofErr w:type="spellStart"/>
            <w:r w:rsidRPr="00D73108">
              <w:t>çalışmaları</w:t>
            </w:r>
            <w:proofErr w:type="spellEnd"/>
            <w:r w:rsidRPr="00D73108">
              <w:t xml:space="preserve"> birlikte yapabilme </w:t>
            </w:r>
            <w:proofErr w:type="spellStart"/>
            <w:r w:rsidRPr="00D73108">
              <w:t>olanağı</w:t>
            </w:r>
            <w:proofErr w:type="spellEnd"/>
            <w:r w:rsidRPr="00D73108">
              <w:t xml:space="preserve"> sunulmaktadır. </w:t>
            </w:r>
            <w:proofErr w:type="spellStart"/>
            <w:r w:rsidRPr="00D73108">
              <w:t>Disiplinlerarası</w:t>
            </w:r>
            <w:proofErr w:type="spellEnd"/>
            <w:r w:rsidRPr="00D73108">
              <w:t xml:space="preserve"> </w:t>
            </w:r>
            <w:proofErr w:type="spellStart"/>
            <w:r w:rsidRPr="00D73108">
              <w:t>çalışmaları</w:t>
            </w:r>
            <w:proofErr w:type="spellEnd"/>
            <w:r w:rsidRPr="00D73108">
              <w:t xml:space="preserve"> </w:t>
            </w:r>
            <w:proofErr w:type="spellStart"/>
            <w:r w:rsidRPr="00D73108">
              <w:t>teşvik</w:t>
            </w:r>
            <w:proofErr w:type="spellEnd"/>
            <w:r w:rsidRPr="00D73108">
              <w:t xml:space="preserve"> etmek </w:t>
            </w:r>
            <w:proofErr w:type="spellStart"/>
            <w:r w:rsidRPr="00D73108">
              <w:t>amaçlı</w:t>
            </w:r>
            <w:proofErr w:type="spellEnd"/>
            <w:r w:rsidRPr="00D73108">
              <w:t xml:space="preserve"> olarak da bu </w:t>
            </w:r>
            <w:proofErr w:type="spellStart"/>
            <w:r w:rsidRPr="00D73108">
              <w:t>tür</w:t>
            </w:r>
            <w:proofErr w:type="spellEnd"/>
            <w:r w:rsidRPr="00D73108">
              <w:t xml:space="preserve"> teorik ve uygulamalı </w:t>
            </w:r>
            <w:proofErr w:type="spellStart"/>
            <w:r w:rsidRPr="00D73108">
              <w:t>çalışmalar</w:t>
            </w:r>
            <w:proofErr w:type="spellEnd"/>
            <w:r w:rsidRPr="00D73108">
              <w:t xml:space="preserve"> </w:t>
            </w:r>
            <w:proofErr w:type="spellStart"/>
            <w:r w:rsidRPr="00D73108">
              <w:t>için</w:t>
            </w:r>
            <w:proofErr w:type="spellEnd"/>
            <w:r w:rsidRPr="00D73108">
              <w:t xml:space="preserve"> </w:t>
            </w:r>
            <w:proofErr w:type="spellStart"/>
            <w:r w:rsidRPr="00D73108">
              <w:t>diğer</w:t>
            </w:r>
            <w:proofErr w:type="spellEnd"/>
            <w:r w:rsidRPr="00D73108">
              <w:t xml:space="preserve"> </w:t>
            </w:r>
            <w:proofErr w:type="spellStart"/>
            <w:r w:rsidRPr="00D73108">
              <w:t>bölümlerle</w:t>
            </w:r>
            <w:proofErr w:type="spellEnd"/>
            <w:r w:rsidRPr="00D73108">
              <w:t xml:space="preserve"> ortak projeler </w:t>
            </w:r>
            <w:proofErr w:type="spellStart"/>
            <w:r w:rsidRPr="00D73108">
              <w:t>yürütülebilmektedir</w:t>
            </w:r>
            <w:proofErr w:type="spellEnd"/>
            <w:r w:rsidRPr="00D73108">
              <w:t xml:space="preserve">. </w:t>
            </w:r>
          </w:p>
          <w:p w14:paraId="303D5572" w14:textId="77777777" w:rsidR="00697B89" w:rsidRPr="00890EE9" w:rsidRDefault="00697B89" w:rsidP="0054227A">
            <w:pPr>
              <w:jc w:val="both"/>
              <w:rPr>
                <w:rFonts w:ascii="Times New Roman" w:hAnsi="Times New Roman" w:cs="Times New Roman"/>
                <w:color w:val="000000" w:themeColor="text1"/>
                <w:sz w:val="24"/>
                <w:szCs w:val="24"/>
              </w:rPr>
            </w:pPr>
          </w:p>
        </w:tc>
      </w:tr>
      <w:tr w:rsidR="00697B89" w:rsidRPr="00890EE9" w14:paraId="315D65E7" w14:textId="77777777" w:rsidTr="00C53E17">
        <w:tc>
          <w:tcPr>
            <w:tcW w:w="9062" w:type="dxa"/>
            <w:gridSpan w:val="2"/>
          </w:tcPr>
          <w:p w14:paraId="76BE3D49" w14:textId="43EDA08C"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sidR="0054227A">
              <w:rPr>
                <w:rFonts w:ascii="Times New Roman" w:hAnsi="Times New Roman" w:cs="Times New Roman"/>
                <w:b/>
                <w:color w:val="000000" w:themeColor="text1"/>
                <w:sz w:val="24"/>
                <w:szCs w:val="24"/>
              </w:rPr>
              <w:t xml:space="preserve"> </w:t>
            </w:r>
            <w:hyperlink r:id="rId29" w:history="1">
              <w:r w:rsidR="0054227A" w:rsidRPr="00D73108">
                <w:rPr>
                  <w:rStyle w:val="Hyperlink"/>
                </w:rPr>
                <w:t>https://ubys.comu.edu.tr/AIS/OutcomeBasedLearning/Home/Index?id=6187</w:t>
              </w:r>
            </w:hyperlink>
          </w:p>
          <w:p w14:paraId="7B421646"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4976E7B" w14:textId="77777777" w:rsidTr="00C53E17">
        <w:tc>
          <w:tcPr>
            <w:tcW w:w="1413" w:type="dxa"/>
          </w:tcPr>
          <w:p w14:paraId="671B2D1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89E24A6"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5F0C4DB" w14:textId="4D542F32"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00BCC327"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076512F" w14:textId="77777777" w:rsidR="00697B89" w:rsidRPr="00890EE9" w:rsidRDefault="00697B89" w:rsidP="00C53E17">
      <w:pPr>
        <w:jc w:val="both"/>
        <w:rPr>
          <w:rFonts w:ascii="Times New Roman" w:hAnsi="Times New Roman" w:cs="Times New Roman"/>
          <w:color w:val="000000" w:themeColor="text1"/>
          <w:sz w:val="24"/>
          <w:szCs w:val="24"/>
        </w:rPr>
      </w:pPr>
    </w:p>
    <w:p w14:paraId="7615379C"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5.6-Eğitim programının teknik içeriğini bütünleyen ve program amaçları doğrultusunda genel eğitim olmalıdır.</w:t>
      </w:r>
    </w:p>
    <w:tbl>
      <w:tblPr>
        <w:tblStyle w:val="TableGrid"/>
        <w:tblW w:w="0" w:type="auto"/>
        <w:tblLook w:val="04A0" w:firstRow="1" w:lastRow="0" w:firstColumn="1" w:lastColumn="0" w:noHBand="0" w:noVBand="1"/>
      </w:tblPr>
      <w:tblGrid>
        <w:gridCol w:w="1413"/>
        <w:gridCol w:w="7649"/>
      </w:tblGrid>
      <w:tr w:rsidR="00C53E17" w:rsidRPr="00890EE9" w14:paraId="608DFEF1" w14:textId="77777777" w:rsidTr="00C53E17">
        <w:tc>
          <w:tcPr>
            <w:tcW w:w="9062" w:type="dxa"/>
            <w:gridSpan w:val="2"/>
          </w:tcPr>
          <w:p w14:paraId="2FF10A66" w14:textId="77777777" w:rsidR="0054227A" w:rsidRPr="00D73108" w:rsidRDefault="0054227A" w:rsidP="0054227A">
            <w:pPr>
              <w:pStyle w:val="Heading2"/>
              <w:spacing w:line="360" w:lineRule="auto"/>
              <w:jc w:val="both"/>
            </w:pPr>
            <w:bookmarkStart w:id="40" w:name="_Toc82724031"/>
            <w:r w:rsidRPr="00D73108">
              <w:t xml:space="preserve">Program </w:t>
            </w:r>
            <w:proofErr w:type="spellStart"/>
            <w:r w:rsidRPr="00D73108">
              <w:t>Amaçları</w:t>
            </w:r>
            <w:proofErr w:type="spellEnd"/>
            <w:r w:rsidRPr="00D73108">
              <w:t xml:space="preserve"> Kapsamında Genel Bir </w:t>
            </w:r>
            <w:proofErr w:type="spellStart"/>
            <w:r w:rsidRPr="00D73108">
              <w:t>Eğitim</w:t>
            </w:r>
            <w:proofErr w:type="spellEnd"/>
            <w:r w:rsidRPr="00D73108">
              <w:t xml:space="preserve"> Planının </w:t>
            </w:r>
            <w:proofErr w:type="spellStart"/>
            <w:r w:rsidRPr="00D73108">
              <w:t>Varlığı</w:t>
            </w:r>
            <w:bookmarkEnd w:id="40"/>
            <w:proofErr w:type="spellEnd"/>
          </w:p>
          <w:p w14:paraId="4D28C3FE" w14:textId="77777777" w:rsidR="0054227A" w:rsidRPr="00D73108" w:rsidRDefault="0054227A" w:rsidP="0054227A">
            <w:pPr>
              <w:pStyle w:val="NormalWeb"/>
              <w:spacing w:line="360" w:lineRule="auto"/>
              <w:ind w:firstLine="720"/>
              <w:jc w:val="both"/>
            </w:pPr>
            <w:r w:rsidRPr="00D73108">
              <w:t xml:space="preserve">Program </w:t>
            </w:r>
            <w:proofErr w:type="spellStart"/>
            <w:r w:rsidRPr="00D73108">
              <w:t>amaçları</w:t>
            </w:r>
            <w:proofErr w:type="spellEnd"/>
            <w:r w:rsidRPr="00D73108">
              <w:t xml:space="preserve"> </w:t>
            </w:r>
            <w:proofErr w:type="spellStart"/>
            <w:r w:rsidRPr="00D73108">
              <w:t>doğrultusunda</w:t>
            </w:r>
            <w:proofErr w:type="spellEnd"/>
            <w:r w:rsidRPr="00D73108">
              <w:t xml:space="preserve"> genel </w:t>
            </w:r>
            <w:proofErr w:type="spellStart"/>
            <w:r w:rsidRPr="00D73108">
              <w:t>eğitime</w:t>
            </w:r>
            <w:proofErr w:type="spellEnd"/>
            <w:r w:rsidRPr="00D73108">
              <w:t xml:space="preserve"> </w:t>
            </w:r>
            <w:proofErr w:type="spellStart"/>
            <w:r w:rsidRPr="00D73108">
              <w:t>ilişkin</w:t>
            </w:r>
            <w:proofErr w:type="spellEnd"/>
            <w:r w:rsidRPr="00D73108">
              <w:t xml:space="preserve"> dersler </w:t>
            </w:r>
            <w:proofErr w:type="spellStart"/>
            <w:r w:rsidRPr="00D73108">
              <w:t>eğitim</w:t>
            </w:r>
            <w:proofErr w:type="spellEnd"/>
            <w:r w:rsidRPr="00D73108">
              <w:t xml:space="preserve"> planında yer almaktadır. Bu </w:t>
            </w:r>
            <w:proofErr w:type="spellStart"/>
            <w:r w:rsidRPr="00D73108">
              <w:t>doğrultuda</w:t>
            </w:r>
            <w:proofErr w:type="spellEnd"/>
            <w:r w:rsidRPr="00D73108">
              <w:t xml:space="preserve">, mezunların fizik, kimya, biyoloji, eğitim bilimleri, genel kültür, alan eğitimi, eğitim teknolojileri ve fen bilgisi eğitimi vb. konularında temel bilgileri edinip, </w:t>
            </w:r>
            <w:proofErr w:type="spellStart"/>
            <w:r w:rsidRPr="00D73108">
              <w:t>çalışacakları</w:t>
            </w:r>
            <w:proofErr w:type="spellEnd"/>
            <w:r w:rsidRPr="00D73108">
              <w:t xml:space="preserve"> kamu veya </w:t>
            </w:r>
            <w:proofErr w:type="spellStart"/>
            <w:r w:rsidRPr="00D73108">
              <w:t>özel</w:t>
            </w:r>
            <w:proofErr w:type="spellEnd"/>
            <w:r w:rsidRPr="00D73108">
              <w:t xml:space="preserve"> </w:t>
            </w:r>
            <w:proofErr w:type="spellStart"/>
            <w:r w:rsidRPr="00D73108">
              <w:t>sektör</w:t>
            </w:r>
            <w:proofErr w:type="spellEnd"/>
            <w:r w:rsidRPr="00D73108">
              <w:t xml:space="preserve"> </w:t>
            </w:r>
            <w:proofErr w:type="spellStart"/>
            <w:r w:rsidRPr="00D73108">
              <w:t>kuruluşlarında</w:t>
            </w:r>
            <w:proofErr w:type="spellEnd"/>
            <w:r w:rsidRPr="00D73108">
              <w:t xml:space="preserve"> uygulayabilmeleri veya kendi </w:t>
            </w:r>
            <w:proofErr w:type="spellStart"/>
            <w:r w:rsidRPr="00D73108">
              <w:t>işlerini</w:t>
            </w:r>
            <w:proofErr w:type="spellEnd"/>
            <w:r w:rsidRPr="00D73108">
              <w:t xml:space="preserve"> kurabilmeleri </w:t>
            </w:r>
            <w:proofErr w:type="spellStart"/>
            <w:r w:rsidRPr="00D73108">
              <w:t>hedeflenmiştir</w:t>
            </w:r>
            <w:proofErr w:type="spellEnd"/>
            <w:r w:rsidRPr="00D73108">
              <w:t xml:space="preserve">. Bu derslere </w:t>
            </w:r>
            <w:proofErr w:type="spellStart"/>
            <w:r w:rsidRPr="00D73108">
              <w:t>ilişkin</w:t>
            </w:r>
            <w:proofErr w:type="spellEnd"/>
            <w:r w:rsidRPr="00D73108">
              <w:t xml:space="preserve"> gerekli </w:t>
            </w:r>
            <w:proofErr w:type="spellStart"/>
            <w:r w:rsidRPr="00D73108">
              <w:t>değerlendirmeler</w:t>
            </w:r>
            <w:proofErr w:type="spellEnd"/>
            <w:r w:rsidRPr="00D73108">
              <w:t xml:space="preserve"> Kalite Kurulu ve </w:t>
            </w:r>
            <w:proofErr w:type="spellStart"/>
            <w:r w:rsidRPr="00D73108">
              <w:t>Bölüm</w:t>
            </w:r>
            <w:proofErr w:type="spellEnd"/>
            <w:r w:rsidRPr="00D73108">
              <w:t xml:space="preserve"> </w:t>
            </w:r>
            <w:proofErr w:type="spellStart"/>
            <w:r w:rsidRPr="00D73108">
              <w:t>Yönetim</w:t>
            </w:r>
            <w:proofErr w:type="spellEnd"/>
            <w:r w:rsidRPr="00D73108">
              <w:t xml:space="preserve"> Kurulunca yapılmaktadır. </w:t>
            </w:r>
          </w:p>
          <w:p w14:paraId="27035D13" w14:textId="77777777" w:rsidR="00697B89" w:rsidRPr="00890EE9" w:rsidRDefault="00697B89" w:rsidP="00C53E17">
            <w:pPr>
              <w:jc w:val="both"/>
              <w:rPr>
                <w:rFonts w:ascii="Times New Roman" w:hAnsi="Times New Roman" w:cs="Times New Roman"/>
                <w:color w:val="000000" w:themeColor="text1"/>
                <w:sz w:val="24"/>
                <w:szCs w:val="24"/>
              </w:rPr>
            </w:pPr>
          </w:p>
          <w:p w14:paraId="4716700D" w14:textId="77777777" w:rsidR="00697B89" w:rsidRPr="00890EE9" w:rsidRDefault="00697B89" w:rsidP="00C53E17">
            <w:pPr>
              <w:jc w:val="both"/>
              <w:rPr>
                <w:rFonts w:ascii="Times New Roman" w:hAnsi="Times New Roman" w:cs="Times New Roman"/>
                <w:color w:val="000000" w:themeColor="text1"/>
                <w:sz w:val="24"/>
                <w:szCs w:val="24"/>
              </w:rPr>
            </w:pPr>
          </w:p>
          <w:p w14:paraId="42D58DDF" w14:textId="77777777" w:rsidR="00697B89" w:rsidRPr="00890EE9" w:rsidRDefault="00697B89" w:rsidP="00C53E17">
            <w:pPr>
              <w:jc w:val="both"/>
              <w:rPr>
                <w:rFonts w:ascii="Times New Roman" w:hAnsi="Times New Roman" w:cs="Times New Roman"/>
                <w:color w:val="000000" w:themeColor="text1"/>
                <w:sz w:val="24"/>
                <w:szCs w:val="24"/>
              </w:rPr>
            </w:pPr>
          </w:p>
          <w:p w14:paraId="15B0741D" w14:textId="77777777" w:rsidR="00697B89" w:rsidRPr="00890EE9" w:rsidRDefault="00697B89" w:rsidP="00C53E17">
            <w:pPr>
              <w:jc w:val="both"/>
              <w:rPr>
                <w:rFonts w:ascii="Times New Roman" w:hAnsi="Times New Roman" w:cs="Times New Roman"/>
                <w:color w:val="000000" w:themeColor="text1"/>
                <w:sz w:val="24"/>
                <w:szCs w:val="24"/>
              </w:rPr>
            </w:pPr>
          </w:p>
          <w:p w14:paraId="2D6336AE" w14:textId="77777777" w:rsidR="00697B89" w:rsidRPr="00890EE9" w:rsidRDefault="00697B89" w:rsidP="00C53E17">
            <w:pPr>
              <w:jc w:val="both"/>
              <w:rPr>
                <w:rFonts w:ascii="Times New Roman" w:hAnsi="Times New Roman" w:cs="Times New Roman"/>
                <w:color w:val="000000" w:themeColor="text1"/>
                <w:sz w:val="24"/>
                <w:szCs w:val="24"/>
              </w:rPr>
            </w:pPr>
          </w:p>
          <w:p w14:paraId="52358940" w14:textId="77777777" w:rsidR="00697B89" w:rsidRPr="00890EE9" w:rsidRDefault="00697B89" w:rsidP="00C53E17">
            <w:pPr>
              <w:jc w:val="both"/>
              <w:rPr>
                <w:rFonts w:ascii="Times New Roman" w:hAnsi="Times New Roman" w:cs="Times New Roman"/>
                <w:color w:val="000000" w:themeColor="text1"/>
                <w:sz w:val="24"/>
                <w:szCs w:val="24"/>
              </w:rPr>
            </w:pPr>
          </w:p>
          <w:p w14:paraId="6ADF467F" w14:textId="77777777" w:rsidR="00697B89" w:rsidRPr="00890EE9" w:rsidRDefault="00697B89" w:rsidP="00C53E17">
            <w:pPr>
              <w:jc w:val="both"/>
              <w:rPr>
                <w:rFonts w:ascii="Times New Roman" w:hAnsi="Times New Roman" w:cs="Times New Roman"/>
                <w:color w:val="000000" w:themeColor="text1"/>
                <w:sz w:val="24"/>
                <w:szCs w:val="24"/>
              </w:rPr>
            </w:pPr>
          </w:p>
          <w:p w14:paraId="12A065B5" w14:textId="77777777" w:rsidR="00697B89" w:rsidRPr="00890EE9" w:rsidRDefault="00697B89" w:rsidP="00C53E17">
            <w:pPr>
              <w:jc w:val="both"/>
              <w:rPr>
                <w:rFonts w:ascii="Times New Roman" w:hAnsi="Times New Roman" w:cs="Times New Roman"/>
                <w:color w:val="000000" w:themeColor="text1"/>
                <w:sz w:val="24"/>
                <w:szCs w:val="24"/>
              </w:rPr>
            </w:pPr>
          </w:p>
          <w:p w14:paraId="2E6A9610" w14:textId="77777777" w:rsidR="00697B89" w:rsidRPr="00890EE9" w:rsidRDefault="00697B89" w:rsidP="00C53E17">
            <w:pPr>
              <w:jc w:val="both"/>
              <w:rPr>
                <w:rFonts w:ascii="Times New Roman" w:hAnsi="Times New Roman" w:cs="Times New Roman"/>
                <w:color w:val="000000" w:themeColor="text1"/>
                <w:sz w:val="24"/>
                <w:szCs w:val="24"/>
              </w:rPr>
            </w:pPr>
          </w:p>
          <w:p w14:paraId="4A0BBE53" w14:textId="77777777" w:rsidR="005C29A0" w:rsidRPr="00890EE9" w:rsidRDefault="005C29A0" w:rsidP="00C53E17">
            <w:pPr>
              <w:jc w:val="both"/>
              <w:rPr>
                <w:rFonts w:ascii="Times New Roman" w:hAnsi="Times New Roman" w:cs="Times New Roman"/>
                <w:color w:val="000000" w:themeColor="text1"/>
                <w:sz w:val="24"/>
                <w:szCs w:val="24"/>
              </w:rPr>
            </w:pPr>
          </w:p>
          <w:p w14:paraId="3F91602D" w14:textId="77777777" w:rsidR="005C29A0" w:rsidRPr="00890EE9" w:rsidRDefault="005C29A0" w:rsidP="00C53E17">
            <w:pPr>
              <w:jc w:val="both"/>
              <w:rPr>
                <w:rFonts w:ascii="Times New Roman" w:hAnsi="Times New Roman" w:cs="Times New Roman"/>
                <w:color w:val="000000" w:themeColor="text1"/>
                <w:sz w:val="24"/>
                <w:szCs w:val="24"/>
              </w:rPr>
            </w:pPr>
          </w:p>
          <w:p w14:paraId="47237903" w14:textId="77777777" w:rsidR="005C29A0" w:rsidRPr="00890EE9" w:rsidRDefault="005C29A0" w:rsidP="00C53E17">
            <w:pPr>
              <w:jc w:val="both"/>
              <w:rPr>
                <w:rFonts w:ascii="Times New Roman" w:hAnsi="Times New Roman" w:cs="Times New Roman"/>
                <w:color w:val="000000" w:themeColor="text1"/>
                <w:sz w:val="24"/>
                <w:szCs w:val="24"/>
              </w:rPr>
            </w:pPr>
          </w:p>
          <w:p w14:paraId="36E639B0" w14:textId="77777777" w:rsidR="00697B89" w:rsidRPr="00890EE9" w:rsidRDefault="00697B89" w:rsidP="00C53E17">
            <w:pPr>
              <w:jc w:val="both"/>
              <w:rPr>
                <w:rFonts w:ascii="Times New Roman" w:hAnsi="Times New Roman" w:cs="Times New Roman"/>
                <w:color w:val="000000" w:themeColor="text1"/>
                <w:sz w:val="24"/>
                <w:szCs w:val="24"/>
              </w:rPr>
            </w:pPr>
          </w:p>
          <w:p w14:paraId="393FE75C" w14:textId="77777777" w:rsidR="00697B89" w:rsidRPr="00890EE9" w:rsidRDefault="00697B89" w:rsidP="00C53E17">
            <w:pPr>
              <w:jc w:val="both"/>
              <w:rPr>
                <w:rFonts w:ascii="Times New Roman" w:hAnsi="Times New Roman" w:cs="Times New Roman"/>
                <w:color w:val="000000" w:themeColor="text1"/>
                <w:sz w:val="24"/>
                <w:szCs w:val="24"/>
              </w:rPr>
            </w:pPr>
          </w:p>
          <w:p w14:paraId="639B86C4"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39C4780" w14:textId="77777777" w:rsidTr="00C53E17">
        <w:tc>
          <w:tcPr>
            <w:tcW w:w="9062" w:type="dxa"/>
            <w:gridSpan w:val="2"/>
          </w:tcPr>
          <w:p w14:paraId="427A596A" w14:textId="77777777"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0A1D384" w14:textId="3B3C46D8" w:rsidR="0054227A" w:rsidRPr="00890EE9" w:rsidRDefault="0054227A" w:rsidP="00C53E17">
            <w:pPr>
              <w:jc w:val="both"/>
              <w:rPr>
                <w:rFonts w:ascii="Times New Roman" w:hAnsi="Times New Roman" w:cs="Times New Roman"/>
                <w:b/>
                <w:color w:val="000000" w:themeColor="text1"/>
                <w:sz w:val="24"/>
                <w:szCs w:val="24"/>
              </w:rPr>
            </w:pPr>
            <w:hyperlink r:id="rId30" w:history="1">
              <w:r w:rsidRPr="00D73108">
                <w:rPr>
                  <w:rStyle w:val="Hyperlink"/>
                </w:rPr>
                <w:t>https://ubys.comu.edu.tr/AIS/OutcomeBasedLearning/Home/Index?id=6187</w:t>
              </w:r>
            </w:hyperlink>
          </w:p>
          <w:p w14:paraId="6AC506A1"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C70A24B" w14:textId="77777777" w:rsidTr="00C53E17">
        <w:tc>
          <w:tcPr>
            <w:tcW w:w="1413" w:type="dxa"/>
          </w:tcPr>
          <w:p w14:paraId="3D6FBA77"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2512D38"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F40637B" w14:textId="40C7D496"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43550FB"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80F13C7" w14:textId="77777777" w:rsidR="00697B89" w:rsidRPr="00890EE9" w:rsidRDefault="00697B89" w:rsidP="00C53E17">
      <w:pPr>
        <w:jc w:val="both"/>
        <w:rPr>
          <w:rFonts w:ascii="Times New Roman" w:hAnsi="Times New Roman" w:cs="Times New Roman"/>
          <w:color w:val="000000" w:themeColor="text1"/>
          <w:sz w:val="24"/>
          <w:szCs w:val="24"/>
        </w:rPr>
      </w:pPr>
    </w:p>
    <w:p w14:paraId="35768EF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eGrid"/>
        <w:tblW w:w="0" w:type="auto"/>
        <w:tblLook w:val="04A0" w:firstRow="1" w:lastRow="0" w:firstColumn="1" w:lastColumn="0" w:noHBand="0" w:noVBand="1"/>
      </w:tblPr>
      <w:tblGrid>
        <w:gridCol w:w="1413"/>
        <w:gridCol w:w="7649"/>
      </w:tblGrid>
      <w:tr w:rsidR="00C53E17" w:rsidRPr="00890EE9" w14:paraId="0E7ECD53" w14:textId="77777777" w:rsidTr="00C53E17">
        <w:tc>
          <w:tcPr>
            <w:tcW w:w="9062" w:type="dxa"/>
            <w:gridSpan w:val="2"/>
          </w:tcPr>
          <w:p w14:paraId="20565845" w14:textId="77777777" w:rsidR="00697B89" w:rsidRPr="00890EE9" w:rsidRDefault="00697B89" w:rsidP="00C53E17">
            <w:pPr>
              <w:jc w:val="both"/>
              <w:rPr>
                <w:rFonts w:ascii="Times New Roman" w:hAnsi="Times New Roman" w:cs="Times New Roman"/>
                <w:color w:val="000000" w:themeColor="text1"/>
                <w:sz w:val="24"/>
                <w:szCs w:val="24"/>
              </w:rPr>
            </w:pPr>
          </w:p>
          <w:p w14:paraId="1E190292" w14:textId="77777777" w:rsidR="0054227A" w:rsidRPr="00D73108" w:rsidRDefault="0054227A" w:rsidP="0054227A">
            <w:pPr>
              <w:pStyle w:val="Heading2"/>
              <w:spacing w:line="360" w:lineRule="auto"/>
              <w:jc w:val="both"/>
            </w:pPr>
            <w:bookmarkStart w:id="41" w:name="_Toc82724032"/>
            <w:r w:rsidRPr="00D73108">
              <w:t>Ana Tasarım Deneyimi</w:t>
            </w:r>
            <w:bookmarkEnd w:id="41"/>
          </w:p>
          <w:p w14:paraId="40846AFD" w14:textId="77777777" w:rsidR="0054227A" w:rsidRPr="00D73108" w:rsidRDefault="0054227A" w:rsidP="0054227A">
            <w:pPr>
              <w:pStyle w:val="NormalWeb"/>
              <w:spacing w:line="360" w:lineRule="auto"/>
              <w:ind w:firstLine="720"/>
              <w:jc w:val="both"/>
              <w:rPr>
                <w:b/>
                <w:bCs/>
              </w:rPr>
            </w:pPr>
            <w:proofErr w:type="spellStart"/>
            <w:r w:rsidRPr="00D73108">
              <w:rPr>
                <w:sz w:val="22"/>
                <w:szCs w:val="22"/>
              </w:rPr>
              <w:t>Eğitim</w:t>
            </w:r>
            <w:proofErr w:type="spellEnd"/>
            <w:r w:rsidRPr="00D73108">
              <w:rPr>
                <w:sz w:val="22"/>
                <w:szCs w:val="22"/>
              </w:rPr>
              <w:t xml:space="preserve"> planında yer alan dersler, senelere ve </w:t>
            </w:r>
            <w:proofErr w:type="spellStart"/>
            <w:r w:rsidRPr="00D73108">
              <w:rPr>
                <w:sz w:val="22"/>
                <w:szCs w:val="22"/>
              </w:rPr>
              <w:t>dönemlere</w:t>
            </w:r>
            <w:proofErr w:type="spellEnd"/>
            <w:r w:rsidRPr="00D73108">
              <w:rPr>
                <w:sz w:val="22"/>
                <w:szCs w:val="22"/>
              </w:rPr>
              <w:t xml:space="preserve"> </w:t>
            </w:r>
            <w:proofErr w:type="spellStart"/>
            <w:r w:rsidRPr="00D73108">
              <w:rPr>
                <w:sz w:val="22"/>
                <w:szCs w:val="22"/>
              </w:rPr>
              <w:t>göre</w:t>
            </w:r>
            <w:proofErr w:type="spellEnd"/>
            <w:r w:rsidRPr="00D73108">
              <w:rPr>
                <w:sz w:val="22"/>
                <w:szCs w:val="22"/>
              </w:rPr>
              <w:t xml:space="preserve"> birbirlerini destekleyecek nitelikte, </w:t>
            </w:r>
            <w:proofErr w:type="spellStart"/>
            <w:r w:rsidRPr="00D73108">
              <w:rPr>
                <w:sz w:val="22"/>
                <w:szCs w:val="22"/>
              </w:rPr>
              <w:t>bütünsel</w:t>
            </w:r>
            <w:proofErr w:type="spellEnd"/>
            <w:r w:rsidRPr="00D73108">
              <w:rPr>
                <w:sz w:val="22"/>
                <w:szCs w:val="22"/>
              </w:rPr>
              <w:t xml:space="preserve"> bir </w:t>
            </w:r>
            <w:proofErr w:type="spellStart"/>
            <w:r w:rsidRPr="00D73108">
              <w:rPr>
                <w:sz w:val="22"/>
                <w:szCs w:val="22"/>
              </w:rPr>
              <w:t>bakıs</w:t>
            </w:r>
            <w:proofErr w:type="spellEnd"/>
            <w:r w:rsidRPr="00D73108">
              <w:rPr>
                <w:sz w:val="22"/>
                <w:szCs w:val="22"/>
              </w:rPr>
              <w:t xml:space="preserve">̧ </w:t>
            </w:r>
            <w:proofErr w:type="spellStart"/>
            <w:r w:rsidRPr="00D73108">
              <w:rPr>
                <w:sz w:val="22"/>
                <w:szCs w:val="22"/>
              </w:rPr>
              <w:t>açısıyla</w:t>
            </w:r>
            <w:proofErr w:type="spellEnd"/>
            <w:r w:rsidRPr="00D73108">
              <w:rPr>
                <w:sz w:val="22"/>
                <w:szCs w:val="22"/>
              </w:rPr>
              <w:t xml:space="preserve"> tasarlanmaktadır. Bu </w:t>
            </w:r>
            <w:proofErr w:type="spellStart"/>
            <w:r w:rsidRPr="00D73108">
              <w:rPr>
                <w:sz w:val="22"/>
                <w:szCs w:val="22"/>
              </w:rPr>
              <w:t>doğrultuda</w:t>
            </w:r>
            <w:proofErr w:type="spellEnd"/>
            <w:r w:rsidRPr="00D73108">
              <w:rPr>
                <w:sz w:val="22"/>
                <w:szCs w:val="22"/>
              </w:rPr>
              <w:t xml:space="preserve"> sonraki dersin </w:t>
            </w:r>
            <w:proofErr w:type="spellStart"/>
            <w:r w:rsidRPr="00D73108">
              <w:rPr>
                <w:sz w:val="22"/>
                <w:szCs w:val="22"/>
              </w:rPr>
              <w:t>öğrenim</w:t>
            </w:r>
            <w:proofErr w:type="spellEnd"/>
            <w:r w:rsidRPr="00D73108">
              <w:rPr>
                <w:sz w:val="22"/>
                <w:szCs w:val="22"/>
              </w:rPr>
              <w:t xml:space="preserve"> </w:t>
            </w:r>
            <w:proofErr w:type="spellStart"/>
            <w:r w:rsidRPr="00D73108">
              <w:rPr>
                <w:sz w:val="22"/>
                <w:szCs w:val="22"/>
              </w:rPr>
              <w:lastRenderedPageBreak/>
              <w:t>gerekliliğini</w:t>
            </w:r>
            <w:proofErr w:type="spellEnd"/>
            <w:r w:rsidRPr="00D73108">
              <w:rPr>
                <w:sz w:val="22"/>
                <w:szCs w:val="22"/>
              </w:rPr>
              <w:t xml:space="preserve"> </w:t>
            </w:r>
            <w:proofErr w:type="spellStart"/>
            <w:r w:rsidRPr="00D73108">
              <w:rPr>
                <w:sz w:val="22"/>
                <w:szCs w:val="22"/>
              </w:rPr>
              <w:t>önceden</w:t>
            </w:r>
            <w:proofErr w:type="spellEnd"/>
            <w:r w:rsidRPr="00D73108">
              <w:rPr>
                <w:sz w:val="22"/>
                <w:szCs w:val="22"/>
              </w:rPr>
              <w:t xml:space="preserve"> alınan dersin </w:t>
            </w:r>
            <w:proofErr w:type="spellStart"/>
            <w:r w:rsidRPr="00D73108">
              <w:rPr>
                <w:sz w:val="22"/>
                <w:szCs w:val="22"/>
              </w:rPr>
              <w:t>sağlaması</w:t>
            </w:r>
            <w:proofErr w:type="spellEnd"/>
            <w:r w:rsidRPr="00D73108">
              <w:rPr>
                <w:sz w:val="22"/>
                <w:szCs w:val="22"/>
              </w:rPr>
              <w:t xml:space="preserve"> sistemi </w:t>
            </w:r>
            <w:proofErr w:type="spellStart"/>
            <w:r w:rsidRPr="00D73108">
              <w:rPr>
                <w:sz w:val="22"/>
                <w:szCs w:val="22"/>
              </w:rPr>
              <w:t>doğrultusunda</w:t>
            </w:r>
            <w:proofErr w:type="spellEnd"/>
            <w:r w:rsidRPr="00D73108">
              <w:rPr>
                <w:sz w:val="22"/>
                <w:szCs w:val="22"/>
              </w:rPr>
              <w:t xml:space="preserve"> </w:t>
            </w:r>
            <w:proofErr w:type="spellStart"/>
            <w:r w:rsidRPr="00D73108">
              <w:rPr>
                <w:sz w:val="22"/>
                <w:szCs w:val="22"/>
              </w:rPr>
              <w:t>eğitim</w:t>
            </w:r>
            <w:proofErr w:type="spellEnd"/>
            <w:r w:rsidRPr="00D73108">
              <w:rPr>
                <w:sz w:val="22"/>
                <w:szCs w:val="22"/>
              </w:rPr>
              <w:t xml:space="preserve"> planı </w:t>
            </w:r>
            <w:proofErr w:type="spellStart"/>
            <w:r w:rsidRPr="00D73108">
              <w:rPr>
                <w:sz w:val="22"/>
                <w:szCs w:val="22"/>
              </w:rPr>
              <w:t>oluşturulmuştur</w:t>
            </w:r>
            <w:proofErr w:type="spellEnd"/>
            <w:r w:rsidRPr="00D73108">
              <w:rPr>
                <w:sz w:val="22"/>
                <w:szCs w:val="22"/>
              </w:rPr>
              <w:t xml:space="preserve">. Dersler sene bazında kademeli olarak temel </w:t>
            </w:r>
            <w:proofErr w:type="spellStart"/>
            <w:r w:rsidRPr="00D73108">
              <w:rPr>
                <w:sz w:val="22"/>
                <w:szCs w:val="22"/>
              </w:rPr>
              <w:t>eğitimden</w:t>
            </w:r>
            <w:proofErr w:type="spellEnd"/>
            <w:r w:rsidRPr="00D73108">
              <w:rPr>
                <w:sz w:val="22"/>
                <w:szCs w:val="22"/>
              </w:rPr>
              <w:t xml:space="preserve"> nitelikli </w:t>
            </w:r>
            <w:proofErr w:type="spellStart"/>
            <w:r w:rsidRPr="00D73108">
              <w:rPr>
                <w:sz w:val="22"/>
                <w:szCs w:val="22"/>
              </w:rPr>
              <w:t>eğitime</w:t>
            </w:r>
            <w:proofErr w:type="spellEnd"/>
            <w:r w:rsidRPr="00D73108">
              <w:rPr>
                <w:sz w:val="22"/>
                <w:szCs w:val="22"/>
              </w:rPr>
              <w:t xml:space="preserve">; genel konulardan daha spesifik konulara olacak </w:t>
            </w:r>
            <w:proofErr w:type="spellStart"/>
            <w:r w:rsidRPr="00D73108">
              <w:rPr>
                <w:sz w:val="22"/>
                <w:szCs w:val="22"/>
              </w:rPr>
              <w:t>şekilde</w:t>
            </w:r>
            <w:proofErr w:type="spellEnd"/>
            <w:r w:rsidRPr="00D73108">
              <w:rPr>
                <w:sz w:val="22"/>
                <w:szCs w:val="22"/>
              </w:rPr>
              <w:t xml:space="preserve"> planlanmaktadır. Bu kapsamda birimde ders veren </w:t>
            </w:r>
            <w:proofErr w:type="spellStart"/>
            <w:r w:rsidRPr="00D73108">
              <w:rPr>
                <w:sz w:val="22"/>
                <w:szCs w:val="22"/>
              </w:rPr>
              <w:t>öğretim</w:t>
            </w:r>
            <w:proofErr w:type="spellEnd"/>
            <w:r w:rsidRPr="00D73108">
              <w:rPr>
                <w:sz w:val="22"/>
                <w:szCs w:val="22"/>
              </w:rPr>
              <w:t xml:space="preserve"> elemanlarından alınan geri bildirimler neticesinde, ilgili kurullarca </w:t>
            </w:r>
            <w:proofErr w:type="spellStart"/>
            <w:r w:rsidRPr="00D73108">
              <w:rPr>
                <w:sz w:val="22"/>
                <w:szCs w:val="22"/>
              </w:rPr>
              <w:t>eğitim</w:t>
            </w:r>
            <w:proofErr w:type="spellEnd"/>
            <w:r w:rsidRPr="00D73108">
              <w:rPr>
                <w:sz w:val="22"/>
                <w:szCs w:val="22"/>
              </w:rPr>
              <w:t xml:space="preserve"> planının </w:t>
            </w:r>
            <w:proofErr w:type="spellStart"/>
            <w:r w:rsidRPr="00D73108">
              <w:rPr>
                <w:sz w:val="22"/>
                <w:szCs w:val="22"/>
              </w:rPr>
              <w:t>güncellenmesi</w:t>
            </w:r>
            <w:proofErr w:type="spellEnd"/>
            <w:r w:rsidRPr="00D73108">
              <w:rPr>
                <w:sz w:val="22"/>
                <w:szCs w:val="22"/>
              </w:rPr>
              <w:t xml:space="preserve"> </w:t>
            </w:r>
            <w:proofErr w:type="spellStart"/>
            <w:r w:rsidRPr="00D73108">
              <w:rPr>
                <w:sz w:val="22"/>
                <w:szCs w:val="22"/>
              </w:rPr>
              <w:t>gerçekleştirilmektedir</w:t>
            </w:r>
            <w:proofErr w:type="spellEnd"/>
            <w:r w:rsidRPr="00D73108">
              <w:rPr>
                <w:sz w:val="22"/>
                <w:szCs w:val="22"/>
              </w:rPr>
              <w:t xml:space="preserve">. Bunun yanı sıra </w:t>
            </w:r>
            <w:proofErr w:type="spellStart"/>
            <w:r w:rsidRPr="00D73108">
              <w:rPr>
                <w:sz w:val="22"/>
                <w:szCs w:val="22"/>
              </w:rPr>
              <w:t>öğrenciler</w:t>
            </w:r>
            <w:proofErr w:type="spellEnd"/>
            <w:r w:rsidRPr="00D73108">
              <w:rPr>
                <w:sz w:val="22"/>
                <w:szCs w:val="22"/>
              </w:rPr>
              <w:t xml:space="preserve"> lisans </w:t>
            </w:r>
            <w:proofErr w:type="spellStart"/>
            <w:r w:rsidRPr="00D73108">
              <w:rPr>
                <w:sz w:val="22"/>
                <w:szCs w:val="22"/>
              </w:rPr>
              <w:t>eğitimi</w:t>
            </w:r>
            <w:proofErr w:type="spellEnd"/>
            <w:r w:rsidRPr="00D73108">
              <w:rPr>
                <w:sz w:val="22"/>
                <w:szCs w:val="22"/>
              </w:rPr>
              <w:t xml:space="preserve"> </w:t>
            </w:r>
            <w:proofErr w:type="spellStart"/>
            <w:r w:rsidRPr="00D73108">
              <w:rPr>
                <w:sz w:val="22"/>
                <w:szCs w:val="22"/>
              </w:rPr>
              <w:t>süreleri</w:t>
            </w:r>
            <w:proofErr w:type="spellEnd"/>
            <w:r w:rsidRPr="00D73108">
              <w:rPr>
                <w:sz w:val="22"/>
                <w:szCs w:val="22"/>
              </w:rPr>
              <w:t xml:space="preserve"> </w:t>
            </w:r>
            <w:proofErr w:type="spellStart"/>
            <w:r w:rsidRPr="00D73108">
              <w:rPr>
                <w:sz w:val="22"/>
                <w:szCs w:val="22"/>
              </w:rPr>
              <w:t>içerisinde</w:t>
            </w:r>
            <w:proofErr w:type="spellEnd"/>
            <w:r w:rsidRPr="00D73108">
              <w:rPr>
                <w:sz w:val="22"/>
                <w:szCs w:val="22"/>
              </w:rPr>
              <w:t xml:space="preserve"> zorunlu okul deneyimi ve öğretmenlik uygulaması imkanlarından yararlanabilmekte ve derslerde edindikleri bilgi ve becerileri kullanabilecekleri bir uygulama alanı da bulabilmektedirler. Derslerde elde edilen bilgi ve becerileri kullanmak, </w:t>
            </w:r>
            <w:proofErr w:type="spellStart"/>
            <w:r w:rsidRPr="00D73108">
              <w:rPr>
                <w:sz w:val="22"/>
                <w:szCs w:val="22"/>
              </w:rPr>
              <w:t>gerçekçi</w:t>
            </w:r>
            <w:proofErr w:type="spellEnd"/>
            <w:r w:rsidRPr="00D73108">
              <w:rPr>
                <w:sz w:val="22"/>
                <w:szCs w:val="22"/>
              </w:rPr>
              <w:t xml:space="preserve"> </w:t>
            </w:r>
            <w:proofErr w:type="spellStart"/>
            <w:r w:rsidRPr="00D73108">
              <w:rPr>
                <w:sz w:val="22"/>
                <w:szCs w:val="22"/>
              </w:rPr>
              <w:t>koşullar</w:t>
            </w:r>
            <w:proofErr w:type="spellEnd"/>
            <w:r w:rsidRPr="00D73108">
              <w:rPr>
                <w:sz w:val="22"/>
                <w:szCs w:val="22"/>
              </w:rPr>
              <w:t xml:space="preserve">/kısıtlar altında standartlara uygun olarak </w:t>
            </w:r>
            <w:proofErr w:type="spellStart"/>
            <w:r w:rsidRPr="00D73108">
              <w:rPr>
                <w:sz w:val="22"/>
                <w:szCs w:val="22"/>
              </w:rPr>
              <w:t>öğrenciye</w:t>
            </w:r>
            <w:proofErr w:type="spellEnd"/>
            <w:r w:rsidRPr="00D73108">
              <w:rPr>
                <w:sz w:val="22"/>
                <w:szCs w:val="22"/>
              </w:rPr>
              <w:t xml:space="preserve"> öğretmenlik deneyimi, </w:t>
            </w:r>
            <w:proofErr w:type="spellStart"/>
            <w:r w:rsidRPr="00D73108">
              <w:rPr>
                <w:sz w:val="22"/>
                <w:szCs w:val="22"/>
              </w:rPr>
              <w:t>çeşitli</w:t>
            </w:r>
            <w:proofErr w:type="spellEnd"/>
            <w:r w:rsidRPr="00D73108">
              <w:rPr>
                <w:sz w:val="22"/>
                <w:szCs w:val="22"/>
              </w:rPr>
              <w:t xml:space="preserve"> derslerde yaptırılan </w:t>
            </w:r>
            <w:proofErr w:type="spellStart"/>
            <w:r w:rsidRPr="00D73108">
              <w:rPr>
                <w:sz w:val="22"/>
                <w:szCs w:val="22"/>
              </w:rPr>
              <w:t>ödev</w:t>
            </w:r>
            <w:proofErr w:type="spellEnd"/>
            <w:r w:rsidRPr="00D73108">
              <w:rPr>
                <w:sz w:val="22"/>
                <w:szCs w:val="22"/>
              </w:rPr>
              <w:t xml:space="preserve"> ve projelerle ve </w:t>
            </w:r>
            <w:proofErr w:type="spellStart"/>
            <w:r w:rsidRPr="00D73108">
              <w:rPr>
                <w:sz w:val="22"/>
                <w:szCs w:val="22"/>
              </w:rPr>
              <w:t>öğrencilerimize</w:t>
            </w:r>
            <w:proofErr w:type="spellEnd"/>
            <w:r w:rsidRPr="00D73108">
              <w:rPr>
                <w:sz w:val="22"/>
                <w:szCs w:val="22"/>
              </w:rPr>
              <w:t xml:space="preserve"> aldırılan </w:t>
            </w:r>
            <w:proofErr w:type="spellStart"/>
            <w:r w:rsidRPr="00D73108">
              <w:rPr>
                <w:sz w:val="22"/>
                <w:szCs w:val="22"/>
              </w:rPr>
              <w:t>dönem</w:t>
            </w:r>
            <w:proofErr w:type="spellEnd"/>
            <w:r w:rsidRPr="00D73108">
              <w:rPr>
                <w:sz w:val="22"/>
                <w:szCs w:val="22"/>
              </w:rPr>
              <w:t xml:space="preserve"> projesi, zorunlu staj gibi </w:t>
            </w:r>
            <w:proofErr w:type="spellStart"/>
            <w:r w:rsidRPr="00D73108">
              <w:rPr>
                <w:sz w:val="22"/>
                <w:szCs w:val="22"/>
              </w:rPr>
              <w:t>çalışmalarla</w:t>
            </w:r>
            <w:proofErr w:type="spellEnd"/>
            <w:r w:rsidRPr="00D73108">
              <w:rPr>
                <w:sz w:val="22"/>
                <w:szCs w:val="22"/>
              </w:rPr>
              <w:t xml:space="preserve"> kazandırılmaktadır.</w:t>
            </w:r>
          </w:p>
          <w:p w14:paraId="1DCAF752" w14:textId="77777777" w:rsidR="00697B89" w:rsidRPr="00890EE9" w:rsidRDefault="00697B89" w:rsidP="0054227A">
            <w:pPr>
              <w:jc w:val="both"/>
              <w:rPr>
                <w:rFonts w:ascii="Times New Roman" w:hAnsi="Times New Roman" w:cs="Times New Roman"/>
                <w:color w:val="000000" w:themeColor="text1"/>
                <w:sz w:val="24"/>
                <w:szCs w:val="24"/>
              </w:rPr>
            </w:pPr>
          </w:p>
        </w:tc>
      </w:tr>
      <w:tr w:rsidR="00697B89" w:rsidRPr="00890EE9" w14:paraId="4D6BFDE8" w14:textId="77777777" w:rsidTr="00C53E17">
        <w:tc>
          <w:tcPr>
            <w:tcW w:w="9062" w:type="dxa"/>
            <w:gridSpan w:val="2"/>
          </w:tcPr>
          <w:p w14:paraId="3197960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C986A5F" w14:textId="77777777" w:rsidR="0054227A" w:rsidRPr="001800D2" w:rsidRDefault="0054227A" w:rsidP="0054227A">
            <w:pPr>
              <w:pStyle w:val="NormalWeb"/>
              <w:spacing w:line="360" w:lineRule="auto"/>
              <w:rPr>
                <w:bCs/>
                <w:color w:val="000000" w:themeColor="text1"/>
              </w:rPr>
            </w:pPr>
            <w:r w:rsidRPr="001800D2">
              <w:rPr>
                <w:color w:val="000000" w:themeColor="text1"/>
                <w:sz w:val="22"/>
                <w:szCs w:val="22"/>
              </w:rPr>
              <w:t xml:space="preserve">Kanıt linkleri: </w:t>
            </w:r>
            <w:hyperlink r:id="rId31" w:history="1">
              <w:r w:rsidRPr="001800D2">
                <w:rPr>
                  <w:rStyle w:val="Hyperlink"/>
                  <w:color w:val="000000" w:themeColor="text1"/>
                  <w:sz w:val="22"/>
                  <w:szCs w:val="22"/>
                </w:rPr>
                <w:t>https://ubys.comu.edu.tr/AIS/OutcomeBasedLearning/Home/Index?id=6187</w:t>
              </w:r>
            </w:hyperlink>
            <w:r w:rsidRPr="001800D2">
              <w:rPr>
                <w:color w:val="000000" w:themeColor="text1"/>
                <w:sz w:val="22"/>
                <w:szCs w:val="22"/>
              </w:rPr>
              <w:br/>
            </w:r>
            <w:hyperlink r:id="rId32" w:history="1">
              <w:r w:rsidRPr="001800D2">
                <w:rPr>
                  <w:rStyle w:val="Hyperlink"/>
                  <w:bCs/>
                  <w:color w:val="000000" w:themeColor="text1"/>
                </w:rPr>
                <w:t>http://egitim.comu.edu.tr</w:t>
              </w:r>
            </w:hyperlink>
          </w:p>
          <w:p w14:paraId="1F63A98B" w14:textId="77777777" w:rsidR="0054227A" w:rsidRPr="00890EE9" w:rsidRDefault="0054227A" w:rsidP="00C53E17">
            <w:pPr>
              <w:jc w:val="both"/>
              <w:rPr>
                <w:rFonts w:ascii="Times New Roman" w:hAnsi="Times New Roman" w:cs="Times New Roman"/>
                <w:color w:val="000000" w:themeColor="text1"/>
                <w:sz w:val="24"/>
                <w:szCs w:val="24"/>
              </w:rPr>
            </w:pPr>
          </w:p>
        </w:tc>
      </w:tr>
      <w:tr w:rsidR="00C53E17" w:rsidRPr="00890EE9" w14:paraId="00D24462" w14:textId="77777777" w:rsidTr="00C53E17">
        <w:tc>
          <w:tcPr>
            <w:tcW w:w="1413" w:type="dxa"/>
          </w:tcPr>
          <w:p w14:paraId="42F880E7"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275ECAB"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1105324B" w14:textId="0E5FBD68"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1"/>
                  <w14:checkedState w14:val="2612" w14:font="MS Gothic"/>
                  <w14:uncheckedState w14:val="2610" w14:font="MS Gothic"/>
                </w14:checkbox>
              </w:sdtPr>
              <w:sdtContent>
                <w:r w:rsidR="0054227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0F671661"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D961F79" w14:textId="77777777" w:rsidR="00697B89" w:rsidRPr="00AB162E" w:rsidRDefault="00697B89" w:rsidP="00890EE9">
      <w:pPr>
        <w:pStyle w:val="Heading1"/>
        <w:rPr>
          <w:rFonts w:ascii="Times New Roman" w:hAnsi="Times New Roman" w:cs="Times New Roman"/>
          <w:b/>
          <w:color w:val="000000" w:themeColor="text1"/>
          <w:sz w:val="24"/>
          <w:szCs w:val="24"/>
        </w:rPr>
      </w:pPr>
      <w:bookmarkStart w:id="42" w:name="_Toc155173920"/>
      <w:r w:rsidRPr="00AB162E">
        <w:rPr>
          <w:rFonts w:ascii="Times New Roman" w:hAnsi="Times New Roman" w:cs="Times New Roman"/>
          <w:b/>
          <w:color w:val="000000" w:themeColor="text1"/>
          <w:sz w:val="24"/>
          <w:szCs w:val="24"/>
        </w:rPr>
        <w:t>6-ÖĞRETİM KADROSU</w:t>
      </w:r>
      <w:bookmarkEnd w:id="42"/>
    </w:p>
    <w:p w14:paraId="23421D75"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eGrid"/>
        <w:tblW w:w="0" w:type="auto"/>
        <w:tblLook w:val="04A0" w:firstRow="1" w:lastRow="0" w:firstColumn="1" w:lastColumn="0" w:noHBand="0" w:noVBand="1"/>
      </w:tblPr>
      <w:tblGrid>
        <w:gridCol w:w="1413"/>
        <w:gridCol w:w="7649"/>
      </w:tblGrid>
      <w:tr w:rsidR="00C53E17" w:rsidRPr="00890EE9" w14:paraId="08EE082B" w14:textId="77777777" w:rsidTr="00C53E17">
        <w:tc>
          <w:tcPr>
            <w:tcW w:w="9062" w:type="dxa"/>
            <w:gridSpan w:val="2"/>
          </w:tcPr>
          <w:p w14:paraId="3A70CED5" w14:textId="77777777" w:rsidR="00697B89" w:rsidRPr="00890EE9" w:rsidRDefault="00697B89" w:rsidP="00C53E17">
            <w:pPr>
              <w:jc w:val="both"/>
              <w:rPr>
                <w:rFonts w:ascii="Times New Roman" w:hAnsi="Times New Roman" w:cs="Times New Roman"/>
                <w:color w:val="000000" w:themeColor="text1"/>
                <w:sz w:val="24"/>
                <w:szCs w:val="24"/>
              </w:rPr>
            </w:pPr>
          </w:p>
          <w:p w14:paraId="7950907C" w14:textId="77777777" w:rsidR="0054227A" w:rsidRPr="00D73108" w:rsidRDefault="0054227A" w:rsidP="0054227A">
            <w:pPr>
              <w:pStyle w:val="Heading2"/>
              <w:spacing w:line="360" w:lineRule="auto"/>
            </w:pPr>
            <w:bookmarkStart w:id="43" w:name="_Toc82724034"/>
            <w:proofErr w:type="spellStart"/>
            <w:r w:rsidRPr="006515EC">
              <w:t>Öğretim</w:t>
            </w:r>
            <w:proofErr w:type="spellEnd"/>
            <w:r w:rsidRPr="006515EC">
              <w:t xml:space="preserve"> Kadrosunun </w:t>
            </w:r>
            <w:proofErr w:type="spellStart"/>
            <w:r w:rsidRPr="006515EC">
              <w:t>Yeterliliği</w:t>
            </w:r>
            <w:bookmarkEnd w:id="43"/>
            <w:proofErr w:type="spellEnd"/>
          </w:p>
          <w:p w14:paraId="13DC63D1" w14:textId="1B1C6488" w:rsidR="00697B89" w:rsidRPr="0054227A" w:rsidRDefault="0054227A" w:rsidP="0054227A">
            <w:pPr>
              <w:pStyle w:val="NormalWeb"/>
              <w:spacing w:line="360" w:lineRule="auto"/>
              <w:ind w:firstLine="720"/>
              <w:jc w:val="both"/>
            </w:pPr>
            <w:r w:rsidRPr="00D73108">
              <w:t xml:space="preserve">Fen Bilgisi Öğretmenliği </w:t>
            </w:r>
            <w:proofErr w:type="spellStart"/>
            <w:r w:rsidRPr="00D73108">
              <w:t>öğrencilerimize</w:t>
            </w:r>
            <w:proofErr w:type="spellEnd"/>
            <w:r w:rsidRPr="00D73108">
              <w:t xml:space="preserve"> kaliteli </w:t>
            </w:r>
            <w:proofErr w:type="spellStart"/>
            <w:r w:rsidRPr="00D73108">
              <w:t>eğitim</w:t>
            </w:r>
            <w:proofErr w:type="spellEnd"/>
            <w:r w:rsidRPr="00D73108">
              <w:t xml:space="preserve"> vermek, onlarla daha yakından ilgilenip donanımlı </w:t>
            </w:r>
            <w:proofErr w:type="spellStart"/>
            <w:r w:rsidRPr="00D73108">
              <w:t>öğrenciler</w:t>
            </w:r>
            <w:proofErr w:type="spellEnd"/>
            <w:r w:rsidRPr="00D73108">
              <w:t xml:space="preserve"> </w:t>
            </w:r>
            <w:proofErr w:type="spellStart"/>
            <w:r w:rsidRPr="00D73108">
              <w:t>yetiştirmek</w:t>
            </w:r>
            <w:proofErr w:type="spellEnd"/>
            <w:r w:rsidRPr="00D73108">
              <w:t xml:space="preserve"> </w:t>
            </w:r>
            <w:proofErr w:type="spellStart"/>
            <w:r w:rsidRPr="00D73108">
              <w:t>için</w:t>
            </w:r>
            <w:proofErr w:type="spellEnd"/>
            <w:r w:rsidRPr="00D73108">
              <w:t xml:space="preserve"> akademik kadrosunu </w:t>
            </w:r>
            <w:proofErr w:type="spellStart"/>
            <w:r w:rsidRPr="00D73108">
              <w:t>sürekli</w:t>
            </w:r>
            <w:proofErr w:type="spellEnd"/>
            <w:r w:rsidRPr="00D73108">
              <w:t xml:space="preserve"> </w:t>
            </w:r>
            <w:proofErr w:type="spellStart"/>
            <w:r w:rsidRPr="00D73108">
              <w:t>güçlendirmektedir</w:t>
            </w:r>
            <w:proofErr w:type="spellEnd"/>
            <w:r w:rsidRPr="00D73108">
              <w:t xml:space="preserve">. </w:t>
            </w:r>
            <w:proofErr w:type="spellStart"/>
            <w:r w:rsidRPr="00D73108">
              <w:t>Bölümümüz</w:t>
            </w:r>
            <w:proofErr w:type="spellEnd"/>
            <w:r w:rsidRPr="00D73108">
              <w:t xml:space="preserve"> kadrosunda görev yapan </w:t>
            </w:r>
            <w:r>
              <w:t>iki Profesör, altı</w:t>
            </w:r>
            <w:r w:rsidRPr="00D73108">
              <w:t xml:space="preserve"> Doçent, </w:t>
            </w:r>
            <w:r>
              <w:t xml:space="preserve">üç </w:t>
            </w:r>
            <w:r w:rsidRPr="00D73108">
              <w:t xml:space="preserve">Doktor Öğretim Üyesi, iki Öğretim Görevlisi ve bir Araştırma Görevlisi bulunmaktadır. </w:t>
            </w:r>
            <w:proofErr w:type="spellStart"/>
            <w:r w:rsidRPr="00D73108">
              <w:t>Bölümdeki</w:t>
            </w:r>
            <w:proofErr w:type="spellEnd"/>
            <w:r w:rsidRPr="00D73108">
              <w:t xml:space="preserve"> </w:t>
            </w:r>
            <w:proofErr w:type="spellStart"/>
            <w:r w:rsidRPr="00D73108">
              <w:t>öğretim</w:t>
            </w:r>
            <w:proofErr w:type="spellEnd"/>
            <w:r w:rsidRPr="00D73108">
              <w:t xml:space="preserve"> elemanlarının temel </w:t>
            </w:r>
            <w:proofErr w:type="spellStart"/>
            <w:r w:rsidRPr="00D73108">
              <w:t>görevi</w:t>
            </w:r>
            <w:proofErr w:type="spellEnd"/>
            <w:r w:rsidRPr="00D73108">
              <w:t xml:space="preserve"> ilgili programlarındaki dersleri </w:t>
            </w:r>
            <w:proofErr w:type="spellStart"/>
            <w:r w:rsidRPr="00D73108">
              <w:t>yürütmek</w:t>
            </w:r>
            <w:proofErr w:type="spellEnd"/>
            <w:r w:rsidRPr="00D73108">
              <w:t xml:space="preserve"> ve </w:t>
            </w:r>
            <w:proofErr w:type="spellStart"/>
            <w:r w:rsidRPr="00D73108">
              <w:t>araştırma</w:t>
            </w:r>
            <w:proofErr w:type="spellEnd"/>
            <w:r w:rsidRPr="00D73108">
              <w:t xml:space="preserve"> yapmaktır. Ders vermekle </w:t>
            </w:r>
            <w:proofErr w:type="spellStart"/>
            <w:r w:rsidRPr="00D73108">
              <w:t>yükümlu</w:t>
            </w:r>
            <w:proofErr w:type="spellEnd"/>
            <w:r w:rsidRPr="00D73108">
              <w:t xml:space="preserve">̈ olan </w:t>
            </w:r>
            <w:proofErr w:type="spellStart"/>
            <w:r w:rsidRPr="00D73108">
              <w:t>tüm</w:t>
            </w:r>
            <w:proofErr w:type="spellEnd"/>
            <w:r w:rsidRPr="00D73108">
              <w:t xml:space="preserve"> </w:t>
            </w:r>
            <w:proofErr w:type="spellStart"/>
            <w:r w:rsidRPr="00D73108">
              <w:t>öğretim</w:t>
            </w:r>
            <w:proofErr w:type="spellEnd"/>
            <w:r w:rsidRPr="00D73108">
              <w:t xml:space="preserve"> elemanlarının </w:t>
            </w:r>
            <w:proofErr w:type="spellStart"/>
            <w:proofErr w:type="gramStart"/>
            <w:r w:rsidRPr="00D73108">
              <w:t>özgeçmişleri</w:t>
            </w:r>
            <w:proofErr w:type="spellEnd"/>
            <w:r w:rsidRPr="00D73108">
              <w:t>,</w:t>
            </w:r>
            <w:proofErr w:type="gramEnd"/>
            <w:r w:rsidRPr="00D73108">
              <w:t xml:space="preserve"> hem </w:t>
            </w:r>
            <w:proofErr w:type="spellStart"/>
            <w:r w:rsidRPr="00D73108">
              <w:t>bölüm</w:t>
            </w:r>
            <w:proofErr w:type="spellEnd"/>
            <w:r w:rsidRPr="00D73108">
              <w:t xml:space="preserve"> </w:t>
            </w:r>
            <w:proofErr w:type="spellStart"/>
            <w:r w:rsidRPr="00D73108">
              <w:t>websitesinde</w:t>
            </w:r>
            <w:proofErr w:type="spellEnd"/>
            <w:r w:rsidRPr="00D73108">
              <w:t xml:space="preserve"> hem de AVES sistemi </w:t>
            </w:r>
            <w:proofErr w:type="spellStart"/>
            <w:r w:rsidRPr="00D73108">
              <w:t>üzerinden</w:t>
            </w:r>
            <w:proofErr w:type="spellEnd"/>
            <w:r w:rsidRPr="00D73108">
              <w:t xml:space="preserve"> </w:t>
            </w:r>
            <w:proofErr w:type="spellStart"/>
            <w:r w:rsidRPr="00D73108">
              <w:t>sürekli</w:t>
            </w:r>
            <w:proofErr w:type="spellEnd"/>
            <w:r w:rsidRPr="00D73108">
              <w:t xml:space="preserve"> olarak </w:t>
            </w:r>
            <w:proofErr w:type="spellStart"/>
            <w:r w:rsidRPr="00D73108">
              <w:t>güncellenmektedir</w:t>
            </w:r>
            <w:proofErr w:type="spellEnd"/>
            <w:r w:rsidRPr="00D73108">
              <w:t xml:space="preserve">. Ayrıca ilgili </w:t>
            </w:r>
            <w:proofErr w:type="spellStart"/>
            <w:r w:rsidRPr="00D73108">
              <w:t>görev</w:t>
            </w:r>
            <w:proofErr w:type="spellEnd"/>
            <w:r w:rsidRPr="00D73108">
              <w:t xml:space="preserve"> tanımları da birim web sitemizde </w:t>
            </w:r>
            <w:proofErr w:type="spellStart"/>
            <w:r w:rsidRPr="00D73108">
              <w:t>yayınlanmıştır</w:t>
            </w:r>
            <w:proofErr w:type="spellEnd"/>
            <w:r w:rsidRPr="00D73108">
              <w:t xml:space="preserve">. </w:t>
            </w:r>
            <w:proofErr w:type="spellStart"/>
            <w:r w:rsidRPr="00D73108">
              <w:t>Bölümümüzde</w:t>
            </w:r>
            <w:proofErr w:type="spellEnd"/>
            <w:r w:rsidRPr="00D73108">
              <w:t xml:space="preserve"> yer alan </w:t>
            </w:r>
            <w:proofErr w:type="spellStart"/>
            <w:r w:rsidRPr="00D73108">
              <w:t>öğretim</w:t>
            </w:r>
            <w:proofErr w:type="spellEnd"/>
            <w:r w:rsidRPr="00D73108">
              <w:t xml:space="preserve"> elemanları; </w:t>
            </w:r>
            <w:r>
              <w:t>Prof</w:t>
            </w:r>
            <w:r w:rsidRPr="00D73108">
              <w:t xml:space="preserve">. Dr. Serkan Timur, </w:t>
            </w:r>
            <w:r>
              <w:t>Prof</w:t>
            </w:r>
            <w:r w:rsidRPr="00D73108">
              <w:t xml:space="preserve">. Dr. Betül Timur, Doç. Dr. Fatih Doğan, </w:t>
            </w:r>
            <w:r w:rsidRPr="00D73108">
              <w:lastRenderedPageBreak/>
              <w:t>Doç. Dr. Sibel Telli,</w:t>
            </w:r>
            <w:r>
              <w:t xml:space="preserve"> Doç. Dr. Alptürk </w:t>
            </w:r>
            <w:proofErr w:type="spellStart"/>
            <w:r>
              <w:t>Akçöltekin</w:t>
            </w:r>
            <w:proofErr w:type="spellEnd"/>
            <w:r>
              <w:t>, Doç. Dr. Seda Çavuş Güngören, Doç. Dr. Eylem Yalçınkaya Önder,</w:t>
            </w:r>
            <w:r w:rsidRPr="00D73108">
              <w:t xml:space="preserve"> </w:t>
            </w:r>
            <w:r>
              <w:t xml:space="preserve">Doç. Dr. </w:t>
            </w:r>
            <w:proofErr w:type="spellStart"/>
            <w:r>
              <w:t>Nagihan</w:t>
            </w:r>
            <w:proofErr w:type="spellEnd"/>
            <w:r>
              <w:t xml:space="preserve"> </w:t>
            </w:r>
            <w:proofErr w:type="spellStart"/>
            <w:r>
              <w:t>İmer</w:t>
            </w:r>
            <w:proofErr w:type="spellEnd"/>
            <w:r>
              <w:t xml:space="preserve"> Çetin, </w:t>
            </w:r>
            <w:r w:rsidRPr="00D73108">
              <w:t xml:space="preserve">Dr. </w:t>
            </w:r>
            <w:proofErr w:type="spellStart"/>
            <w:r w:rsidRPr="00D73108">
              <w:t>Öğr</w:t>
            </w:r>
            <w:proofErr w:type="spellEnd"/>
            <w:r w:rsidRPr="00D73108">
              <w:t xml:space="preserve">. Üyesi F. Sevil Yalçın, Dr. </w:t>
            </w:r>
            <w:proofErr w:type="spellStart"/>
            <w:r w:rsidRPr="00D73108">
              <w:t>Öğr</w:t>
            </w:r>
            <w:proofErr w:type="spellEnd"/>
            <w:r w:rsidRPr="00D73108">
              <w:t xml:space="preserve">. Üyesi Esin Şahin, Dr. </w:t>
            </w:r>
            <w:proofErr w:type="spellStart"/>
            <w:r w:rsidRPr="00D73108">
              <w:t>Öğr</w:t>
            </w:r>
            <w:proofErr w:type="spellEnd"/>
            <w:r w:rsidRPr="00D73108">
              <w:t xml:space="preserve">. Üyesi Gamze Tezcan, </w:t>
            </w:r>
            <w:proofErr w:type="spellStart"/>
            <w:r w:rsidRPr="00D73108">
              <w:t>Öğr</w:t>
            </w:r>
            <w:proofErr w:type="spellEnd"/>
            <w:r w:rsidRPr="00D73108">
              <w:t xml:space="preserve">. Gör. Naciye Şimşek, </w:t>
            </w:r>
            <w:proofErr w:type="spellStart"/>
            <w:r w:rsidRPr="00D73108">
              <w:t>Öğr</w:t>
            </w:r>
            <w:proofErr w:type="spellEnd"/>
            <w:r w:rsidRPr="00D73108">
              <w:t xml:space="preserve">. Gör. Yasemin Çınar ve Arş. Gör. Ilgım </w:t>
            </w:r>
            <w:proofErr w:type="spellStart"/>
            <w:r w:rsidRPr="00D73108">
              <w:t>Özergun’dur</w:t>
            </w:r>
            <w:proofErr w:type="spellEnd"/>
            <w:r w:rsidRPr="00D73108">
              <w:t xml:space="preserve">. Ayrıca program </w:t>
            </w:r>
            <w:proofErr w:type="spellStart"/>
            <w:r w:rsidRPr="00D73108">
              <w:t>öğretim</w:t>
            </w:r>
            <w:proofErr w:type="spellEnd"/>
            <w:r w:rsidRPr="00D73108">
              <w:t xml:space="preserve"> elemanları hakkında detaylı bilgi programın idari yapısı ve </w:t>
            </w:r>
            <w:proofErr w:type="spellStart"/>
            <w:r w:rsidRPr="00D73108">
              <w:t>öğretim</w:t>
            </w:r>
            <w:proofErr w:type="spellEnd"/>
            <w:r w:rsidRPr="00D73108">
              <w:t xml:space="preserve"> kadrosu </w:t>
            </w:r>
            <w:proofErr w:type="spellStart"/>
            <w:r w:rsidRPr="00D73108">
              <w:t>başlığı</w:t>
            </w:r>
            <w:proofErr w:type="spellEnd"/>
            <w:r w:rsidRPr="00D73108">
              <w:t xml:space="preserve"> altında </w:t>
            </w:r>
            <w:proofErr w:type="spellStart"/>
            <w:r w:rsidRPr="00D73108">
              <w:t>gösterilmiştir</w:t>
            </w:r>
            <w:proofErr w:type="spellEnd"/>
            <w:r w:rsidRPr="00D73108">
              <w:t xml:space="preserve">. </w:t>
            </w:r>
          </w:p>
        </w:tc>
      </w:tr>
      <w:tr w:rsidR="00697B89" w:rsidRPr="00890EE9" w14:paraId="52B5D172" w14:textId="77777777" w:rsidTr="00C53E17">
        <w:tc>
          <w:tcPr>
            <w:tcW w:w="9062" w:type="dxa"/>
            <w:gridSpan w:val="2"/>
          </w:tcPr>
          <w:p w14:paraId="2EBC18C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10FB595"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B115D7C" w14:textId="77777777" w:rsidTr="00C53E17">
        <w:tc>
          <w:tcPr>
            <w:tcW w:w="1413" w:type="dxa"/>
          </w:tcPr>
          <w:p w14:paraId="2430E4B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2C35824"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1B1902C5" w14:textId="61F7E8C3"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98C010F"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43C515C" w14:textId="77777777" w:rsidR="00697B89" w:rsidRPr="00890EE9" w:rsidRDefault="00697B89" w:rsidP="00C53E17">
      <w:pPr>
        <w:jc w:val="both"/>
        <w:rPr>
          <w:rFonts w:ascii="Times New Roman" w:hAnsi="Times New Roman" w:cs="Times New Roman"/>
          <w:color w:val="000000" w:themeColor="text1"/>
          <w:sz w:val="24"/>
          <w:szCs w:val="24"/>
        </w:rPr>
      </w:pPr>
    </w:p>
    <w:p w14:paraId="790A253D"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eGrid"/>
        <w:tblW w:w="0" w:type="auto"/>
        <w:tblLook w:val="04A0" w:firstRow="1" w:lastRow="0" w:firstColumn="1" w:lastColumn="0" w:noHBand="0" w:noVBand="1"/>
      </w:tblPr>
      <w:tblGrid>
        <w:gridCol w:w="1413"/>
        <w:gridCol w:w="7649"/>
      </w:tblGrid>
      <w:tr w:rsidR="00C53E17" w:rsidRPr="00890EE9" w14:paraId="6E3A74FA" w14:textId="77777777" w:rsidTr="00C53E17">
        <w:tc>
          <w:tcPr>
            <w:tcW w:w="9062" w:type="dxa"/>
            <w:gridSpan w:val="2"/>
          </w:tcPr>
          <w:p w14:paraId="76F0D92E" w14:textId="77777777" w:rsidR="006A1222" w:rsidRPr="00D73108" w:rsidRDefault="006A1222" w:rsidP="006A1222">
            <w:pPr>
              <w:pStyle w:val="Heading2"/>
              <w:spacing w:line="360" w:lineRule="auto"/>
              <w:jc w:val="both"/>
            </w:pPr>
            <w:bookmarkStart w:id="44" w:name="_Toc82724035"/>
            <w:r w:rsidRPr="00D73108">
              <w:lastRenderedPageBreak/>
              <w:t xml:space="preserve">Atama ve </w:t>
            </w:r>
            <w:proofErr w:type="spellStart"/>
            <w:r w:rsidRPr="00D73108">
              <w:t>Yükseltme</w:t>
            </w:r>
            <w:bookmarkEnd w:id="44"/>
            <w:proofErr w:type="spellEnd"/>
          </w:p>
          <w:p w14:paraId="10C8ADB4" w14:textId="77777777" w:rsidR="006A1222" w:rsidRPr="00D73108" w:rsidRDefault="006A1222" w:rsidP="006A1222">
            <w:pPr>
              <w:pStyle w:val="NormalWeb"/>
              <w:spacing w:line="360" w:lineRule="auto"/>
              <w:ind w:firstLine="720"/>
              <w:jc w:val="both"/>
            </w:pP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Üniversitesi’nde</w:t>
            </w:r>
            <w:proofErr w:type="spellEnd"/>
            <w:r w:rsidRPr="00D73108">
              <w:t xml:space="preserve"> </w:t>
            </w:r>
            <w:proofErr w:type="spellStart"/>
            <w:r w:rsidRPr="00D73108">
              <w:t>öğretim</w:t>
            </w:r>
            <w:proofErr w:type="spellEnd"/>
            <w:r w:rsidRPr="00D73108">
              <w:t xml:space="preserve"> </w:t>
            </w:r>
            <w:proofErr w:type="spellStart"/>
            <w:r w:rsidRPr="00D73108">
              <w:t>üyesi</w:t>
            </w:r>
            <w:proofErr w:type="spellEnd"/>
            <w:r w:rsidRPr="00D73108">
              <w:t xml:space="preserve"> atama ve </w:t>
            </w:r>
            <w:proofErr w:type="spellStart"/>
            <w:r w:rsidRPr="00D73108">
              <w:t>yükseltme</w:t>
            </w:r>
            <w:proofErr w:type="spellEnd"/>
            <w:r w:rsidRPr="00D73108">
              <w:t>, “</w:t>
            </w:r>
            <w:proofErr w:type="spellStart"/>
            <w:r w:rsidRPr="00D73108">
              <w:t>Öğretim</w:t>
            </w:r>
            <w:proofErr w:type="spellEnd"/>
            <w:r w:rsidRPr="00D73108">
              <w:t xml:space="preserve"> </w:t>
            </w:r>
            <w:proofErr w:type="spellStart"/>
            <w:r w:rsidRPr="00D73108">
              <w:t>Üyeliği</w:t>
            </w:r>
            <w:proofErr w:type="spellEnd"/>
            <w:r w:rsidRPr="00D73108">
              <w:t xml:space="preserve"> Kadrolarına Atama ve Uygulama </w:t>
            </w:r>
            <w:proofErr w:type="spellStart"/>
            <w:r w:rsidRPr="00D73108">
              <w:t>Esasları”na</w:t>
            </w:r>
            <w:proofErr w:type="spellEnd"/>
            <w:r w:rsidRPr="00D73108">
              <w:t xml:space="preserve"> </w:t>
            </w:r>
            <w:proofErr w:type="spellStart"/>
            <w:r w:rsidRPr="00D73108">
              <w:t>göre</w:t>
            </w:r>
            <w:proofErr w:type="spellEnd"/>
            <w:r w:rsidRPr="00D73108">
              <w:t xml:space="preserve"> yapılır. </w:t>
            </w:r>
            <w:proofErr w:type="spellStart"/>
            <w:r w:rsidRPr="00D73108">
              <w:t>Söz</w:t>
            </w:r>
            <w:proofErr w:type="spellEnd"/>
            <w:r w:rsidRPr="00D73108">
              <w:t xml:space="preserve"> konusu esaslar, </w:t>
            </w:r>
            <w:proofErr w:type="spellStart"/>
            <w:r w:rsidRPr="00D73108">
              <w:t>Üniversite’nin</w:t>
            </w:r>
            <w:proofErr w:type="spellEnd"/>
            <w:r w:rsidRPr="00D73108">
              <w:t xml:space="preserve"> http://www.comu.edu.tr/atama-kriterleri internet sayfasında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w:t>
            </w:r>
            <w:proofErr w:type="spellStart"/>
            <w:r w:rsidRPr="00D73108">
              <w:t>Öğretim</w:t>
            </w:r>
            <w:proofErr w:type="spellEnd"/>
            <w:r w:rsidRPr="00D73108">
              <w:t xml:space="preserve"> Elemanı Kadrolarına </w:t>
            </w:r>
            <w:proofErr w:type="spellStart"/>
            <w:r w:rsidRPr="00D73108">
              <w:t>Başvuru</w:t>
            </w:r>
            <w:proofErr w:type="spellEnd"/>
            <w:r w:rsidRPr="00D73108">
              <w:t xml:space="preserve">, </w:t>
            </w:r>
            <w:proofErr w:type="spellStart"/>
            <w:r w:rsidRPr="00D73108">
              <w:t>Görev</w:t>
            </w:r>
            <w:proofErr w:type="spellEnd"/>
            <w:r w:rsidRPr="00D73108">
              <w:t xml:space="preserve"> </w:t>
            </w:r>
            <w:proofErr w:type="spellStart"/>
            <w:r w:rsidRPr="00D73108">
              <w:t>Süresi</w:t>
            </w:r>
            <w:proofErr w:type="spellEnd"/>
            <w:r w:rsidRPr="00D73108">
              <w:t xml:space="preserve"> Uzatımı ve Performans </w:t>
            </w:r>
            <w:proofErr w:type="spellStart"/>
            <w:r w:rsidRPr="00D73108">
              <w:t>Değerlendirme</w:t>
            </w:r>
            <w:proofErr w:type="spellEnd"/>
            <w:r w:rsidRPr="00D73108">
              <w:t xml:space="preserve"> Kriterleri” </w:t>
            </w:r>
            <w:proofErr w:type="spellStart"/>
            <w:r w:rsidRPr="00D73108">
              <w:t>başlığı</w:t>
            </w:r>
            <w:proofErr w:type="spellEnd"/>
            <w:r w:rsidRPr="00D73108">
              <w:t xml:space="preserve"> altında </w:t>
            </w:r>
            <w:proofErr w:type="spellStart"/>
            <w:r w:rsidRPr="00D73108">
              <w:t>yayımlanmıs</w:t>
            </w:r>
            <w:proofErr w:type="spellEnd"/>
            <w:r w:rsidRPr="00D73108">
              <w:t xml:space="preserve">̧ olup 2020 itibarıyla yeni kriterler </w:t>
            </w:r>
            <w:proofErr w:type="spellStart"/>
            <w:r w:rsidRPr="00D73108">
              <w:t>yürürlüğe</w:t>
            </w:r>
            <w:proofErr w:type="spellEnd"/>
            <w:r w:rsidRPr="00D73108">
              <w:t xml:space="preserve"> </w:t>
            </w:r>
            <w:proofErr w:type="spellStart"/>
            <w:r w:rsidRPr="00D73108">
              <w:t>girmiştir</w:t>
            </w:r>
            <w:proofErr w:type="spellEnd"/>
            <w:r w:rsidRPr="00D73108">
              <w:t xml:space="preserve">. Bu </w:t>
            </w:r>
            <w:proofErr w:type="spellStart"/>
            <w:r w:rsidRPr="00D73108">
              <w:t>çerçevede</w:t>
            </w:r>
            <w:proofErr w:type="spellEnd"/>
            <w:r w:rsidRPr="00D73108">
              <w:t xml:space="preserve"> genel olarak </w:t>
            </w:r>
            <w:proofErr w:type="spellStart"/>
            <w:r w:rsidRPr="00D73108">
              <w:t>öğretim</w:t>
            </w:r>
            <w:proofErr w:type="spellEnd"/>
            <w:r w:rsidRPr="00D73108">
              <w:t xml:space="preserve"> </w:t>
            </w:r>
            <w:proofErr w:type="spellStart"/>
            <w:r w:rsidRPr="00D73108">
              <w:t>üyelerinin</w:t>
            </w:r>
            <w:proofErr w:type="spellEnd"/>
            <w:r w:rsidRPr="00D73108">
              <w:t xml:space="preserve">, </w:t>
            </w:r>
            <w:proofErr w:type="spellStart"/>
            <w:r w:rsidRPr="00D73108">
              <w:t>çalıştıkları</w:t>
            </w:r>
            <w:proofErr w:type="spellEnd"/>
            <w:r w:rsidRPr="00D73108">
              <w:t xml:space="preserve"> alanda evrensel </w:t>
            </w:r>
            <w:proofErr w:type="spellStart"/>
            <w:r w:rsidRPr="00D73108">
              <w:t>düzeyde</w:t>
            </w:r>
            <w:proofErr w:type="spellEnd"/>
            <w:r w:rsidRPr="00D73108">
              <w:t xml:space="preserve"> </w:t>
            </w:r>
            <w:proofErr w:type="spellStart"/>
            <w:r w:rsidRPr="00D73108">
              <w:t>araştırma</w:t>
            </w:r>
            <w:proofErr w:type="spellEnd"/>
            <w:r w:rsidRPr="00D73108">
              <w:t xml:space="preserve"> yapmaları, bu </w:t>
            </w:r>
            <w:proofErr w:type="spellStart"/>
            <w:r w:rsidRPr="00D73108">
              <w:t>araştırmalarını</w:t>
            </w:r>
            <w:proofErr w:type="spellEnd"/>
            <w:r w:rsidRPr="00D73108">
              <w:t xml:space="preserve"> ulusal ve uluslararası </w:t>
            </w:r>
            <w:proofErr w:type="spellStart"/>
            <w:r w:rsidRPr="00D73108">
              <w:t>düzeyde</w:t>
            </w:r>
            <w:proofErr w:type="spellEnd"/>
            <w:r w:rsidRPr="00D73108">
              <w:t xml:space="preserve"> bilgi </w:t>
            </w:r>
            <w:proofErr w:type="spellStart"/>
            <w:r w:rsidRPr="00D73108">
              <w:t>paylaşım</w:t>
            </w:r>
            <w:proofErr w:type="spellEnd"/>
            <w:r w:rsidRPr="00D73108">
              <w:t xml:space="preserve"> ortamlarına aktarmaları ve bu sayede bilim </w:t>
            </w:r>
            <w:proofErr w:type="spellStart"/>
            <w:r w:rsidRPr="00D73108">
              <w:t>dünyasına</w:t>
            </w:r>
            <w:proofErr w:type="spellEnd"/>
            <w:r w:rsidRPr="00D73108">
              <w:t xml:space="preserve"> katkıda bulunmaları; yerel, ulusal ve uluslararası bilimsel toplantılar </w:t>
            </w:r>
            <w:proofErr w:type="spellStart"/>
            <w:r w:rsidRPr="00D73108">
              <w:t>düzenleyerek</w:t>
            </w:r>
            <w:proofErr w:type="spellEnd"/>
            <w:r w:rsidRPr="00D73108">
              <w:t xml:space="preserve">, hem kendi </w:t>
            </w:r>
            <w:proofErr w:type="spellStart"/>
            <w:r w:rsidRPr="00D73108">
              <w:t>çalışmalarını</w:t>
            </w:r>
            <w:proofErr w:type="spellEnd"/>
            <w:r w:rsidRPr="00D73108">
              <w:t xml:space="preserve"> sergilemeleri hem de </w:t>
            </w:r>
            <w:proofErr w:type="spellStart"/>
            <w:r w:rsidRPr="00D73108">
              <w:t>diğer</w:t>
            </w:r>
            <w:proofErr w:type="spellEnd"/>
            <w:r w:rsidRPr="00D73108">
              <w:t xml:space="preserve"> bilim dallarındaki </w:t>
            </w:r>
            <w:proofErr w:type="spellStart"/>
            <w:r w:rsidRPr="00D73108">
              <w:t>araştırmacıların</w:t>
            </w:r>
            <w:proofErr w:type="spellEnd"/>
            <w:r w:rsidRPr="00D73108">
              <w:t xml:space="preserve"> da </w:t>
            </w:r>
            <w:proofErr w:type="spellStart"/>
            <w:r w:rsidRPr="00D73108">
              <w:t>çalışmalarını</w:t>
            </w:r>
            <w:proofErr w:type="spellEnd"/>
            <w:r w:rsidRPr="00D73108">
              <w:t xml:space="preserve"> sergilemelerini </w:t>
            </w:r>
            <w:proofErr w:type="spellStart"/>
            <w:r w:rsidRPr="00D73108">
              <w:t>sağlamak</w:t>
            </w:r>
            <w:proofErr w:type="spellEnd"/>
            <w:r w:rsidRPr="00D73108">
              <w:t xml:space="preserve"> ve bilimsel </w:t>
            </w:r>
            <w:proofErr w:type="spellStart"/>
            <w:r w:rsidRPr="00D73108">
              <w:t>tartışma</w:t>
            </w:r>
            <w:proofErr w:type="spellEnd"/>
            <w:r w:rsidRPr="00D73108">
              <w:t xml:space="preserve"> ortamının </w:t>
            </w:r>
            <w:proofErr w:type="spellStart"/>
            <w:r w:rsidRPr="00D73108">
              <w:t>oluşmasına</w:t>
            </w:r>
            <w:proofErr w:type="spellEnd"/>
            <w:r w:rsidRPr="00D73108">
              <w:t xml:space="preserve"> katkı sunmaları gibi kriterlere bakılmaktadır. Uygulanmaktadır. </w:t>
            </w:r>
          </w:p>
          <w:p w14:paraId="7DBC8CC2" w14:textId="77777777" w:rsidR="006A1222" w:rsidRPr="00D73108" w:rsidRDefault="006A1222" w:rsidP="006A1222">
            <w:pPr>
              <w:pStyle w:val="NormalWeb"/>
              <w:spacing w:line="360" w:lineRule="auto"/>
              <w:jc w:val="both"/>
            </w:pPr>
            <w:r w:rsidRPr="00D73108">
              <w:rPr>
                <w:b/>
                <w:bCs/>
              </w:rPr>
              <w:t xml:space="preserve">A- </w:t>
            </w:r>
            <w:proofErr w:type="spellStart"/>
            <w:r w:rsidRPr="00D73108">
              <w:rPr>
                <w:b/>
                <w:bCs/>
              </w:rPr>
              <w:t>Profesör</w:t>
            </w:r>
            <w:proofErr w:type="spellEnd"/>
            <w:r w:rsidRPr="00D73108">
              <w:rPr>
                <w:b/>
                <w:bCs/>
              </w:rPr>
              <w:t xml:space="preserve"> kadrolarına </w:t>
            </w:r>
            <w:proofErr w:type="spellStart"/>
            <w:r w:rsidRPr="00D73108">
              <w:rPr>
                <w:b/>
                <w:bCs/>
              </w:rPr>
              <w:t>başvurmak</w:t>
            </w:r>
            <w:proofErr w:type="spellEnd"/>
            <w:r w:rsidRPr="00D73108">
              <w:rPr>
                <w:b/>
                <w:bCs/>
              </w:rPr>
              <w:t xml:space="preserve"> </w:t>
            </w:r>
            <w:proofErr w:type="spellStart"/>
            <w:r w:rsidRPr="00D73108">
              <w:rPr>
                <w:b/>
                <w:bCs/>
              </w:rPr>
              <w:t>için</w:t>
            </w:r>
            <w:proofErr w:type="spellEnd"/>
            <w:r w:rsidRPr="00D73108">
              <w:t xml:space="preserve">; </w:t>
            </w:r>
            <w:proofErr w:type="spellStart"/>
            <w:r w:rsidRPr="00D73108">
              <w:t>Profesörlüğe</w:t>
            </w:r>
            <w:proofErr w:type="spellEnd"/>
            <w:r w:rsidRPr="00D73108">
              <w:t xml:space="preserve"> </w:t>
            </w:r>
            <w:proofErr w:type="spellStart"/>
            <w:r w:rsidRPr="00D73108">
              <w:t>yükseltilme</w:t>
            </w:r>
            <w:proofErr w:type="spellEnd"/>
            <w:r w:rsidRPr="00D73108">
              <w:t xml:space="preserve"> ve atama </w:t>
            </w:r>
            <w:proofErr w:type="spellStart"/>
            <w:r w:rsidRPr="00D73108">
              <w:t>işlemleri</w:t>
            </w:r>
            <w:proofErr w:type="spellEnd"/>
            <w:r w:rsidRPr="00D73108">
              <w:t xml:space="preserve">, 2547 sayılı Kanun’un 26. maddesinde tanımlanan </w:t>
            </w:r>
            <w:proofErr w:type="spellStart"/>
            <w:r w:rsidRPr="00D73108">
              <w:t>koşullara</w:t>
            </w:r>
            <w:proofErr w:type="spellEnd"/>
            <w:r w:rsidRPr="00D73108">
              <w:t xml:space="preserve"> </w:t>
            </w:r>
            <w:proofErr w:type="spellStart"/>
            <w:r w:rsidRPr="00D73108">
              <w:t>göre</w:t>
            </w:r>
            <w:proofErr w:type="spellEnd"/>
            <w:r w:rsidRPr="00D73108">
              <w:t xml:space="preserve"> yapılır. Bunlara ek olarak </w:t>
            </w:r>
            <w:proofErr w:type="spellStart"/>
            <w:r w:rsidRPr="00D73108">
              <w:t>Üniversitenin</w:t>
            </w:r>
            <w:proofErr w:type="spellEnd"/>
            <w:r w:rsidRPr="00D73108">
              <w:t xml:space="preserve"> </w:t>
            </w:r>
            <w:proofErr w:type="spellStart"/>
            <w:r w:rsidRPr="00D73108">
              <w:t>belirlediği</w:t>
            </w:r>
            <w:proofErr w:type="spellEnd"/>
            <w:r w:rsidRPr="00D73108">
              <w:t xml:space="preserve"> ilgili temel alan </w:t>
            </w:r>
            <w:proofErr w:type="spellStart"/>
            <w:r w:rsidRPr="00D73108">
              <w:t>koşulları</w:t>
            </w:r>
            <w:proofErr w:type="spellEnd"/>
            <w:r w:rsidRPr="00D73108">
              <w:t xml:space="preserve"> aranır. </w:t>
            </w:r>
          </w:p>
          <w:p w14:paraId="4570DB6C" w14:textId="77777777" w:rsidR="006A1222" w:rsidRPr="00D73108" w:rsidRDefault="006A1222" w:rsidP="006A1222">
            <w:pPr>
              <w:pStyle w:val="NormalWeb"/>
              <w:spacing w:line="360" w:lineRule="auto"/>
              <w:jc w:val="both"/>
            </w:pPr>
            <w:r w:rsidRPr="00D73108">
              <w:rPr>
                <w:b/>
                <w:bCs/>
              </w:rPr>
              <w:t xml:space="preserve">B- </w:t>
            </w:r>
            <w:proofErr w:type="spellStart"/>
            <w:r w:rsidRPr="00D73108">
              <w:rPr>
                <w:b/>
                <w:bCs/>
              </w:rPr>
              <w:t>Doçent</w:t>
            </w:r>
            <w:proofErr w:type="spellEnd"/>
            <w:r w:rsidRPr="00D73108">
              <w:rPr>
                <w:b/>
                <w:bCs/>
              </w:rPr>
              <w:t xml:space="preserve"> kadrolarına </w:t>
            </w:r>
            <w:proofErr w:type="spellStart"/>
            <w:r w:rsidRPr="00D73108">
              <w:rPr>
                <w:b/>
                <w:bCs/>
              </w:rPr>
              <w:t>başvurmak</w:t>
            </w:r>
            <w:proofErr w:type="spellEnd"/>
            <w:r w:rsidRPr="00D73108">
              <w:rPr>
                <w:b/>
                <w:bCs/>
              </w:rPr>
              <w:t xml:space="preserve"> </w:t>
            </w:r>
            <w:proofErr w:type="spellStart"/>
            <w:r w:rsidRPr="00D73108">
              <w:rPr>
                <w:b/>
                <w:bCs/>
              </w:rPr>
              <w:t>için</w:t>
            </w:r>
            <w:proofErr w:type="spellEnd"/>
            <w:r w:rsidRPr="00D73108">
              <w:rPr>
                <w:b/>
                <w:bCs/>
              </w:rPr>
              <w:t>;</w:t>
            </w:r>
            <w:r w:rsidRPr="00D73108">
              <w:t xml:space="preserve"> </w:t>
            </w:r>
            <w:proofErr w:type="spellStart"/>
            <w:r w:rsidRPr="00D73108">
              <w:t>Doçentliğe</w:t>
            </w:r>
            <w:proofErr w:type="spellEnd"/>
            <w:r w:rsidRPr="00D73108">
              <w:t xml:space="preserve"> </w:t>
            </w:r>
            <w:proofErr w:type="spellStart"/>
            <w:r w:rsidRPr="00D73108">
              <w:t>yükseltilme</w:t>
            </w:r>
            <w:proofErr w:type="spellEnd"/>
            <w:r w:rsidRPr="00D73108">
              <w:t xml:space="preserve"> ve atama </w:t>
            </w:r>
            <w:proofErr w:type="spellStart"/>
            <w:r w:rsidRPr="00D73108">
              <w:t>işlemleri</w:t>
            </w:r>
            <w:proofErr w:type="spellEnd"/>
            <w:r w:rsidRPr="00D73108">
              <w:t xml:space="preserve">, 2547 sayılı Kanun’un 24. maddesinde tanımlanan </w:t>
            </w:r>
            <w:proofErr w:type="spellStart"/>
            <w:r w:rsidRPr="00D73108">
              <w:t>koşullara</w:t>
            </w:r>
            <w:proofErr w:type="spellEnd"/>
            <w:r w:rsidRPr="00D73108">
              <w:t xml:space="preserve"> </w:t>
            </w:r>
            <w:proofErr w:type="spellStart"/>
            <w:r w:rsidRPr="00D73108">
              <w:t>göre</w:t>
            </w:r>
            <w:proofErr w:type="spellEnd"/>
            <w:r w:rsidRPr="00D73108">
              <w:t xml:space="preserve"> yapılır. Bunlara ek olarak </w:t>
            </w:r>
            <w:proofErr w:type="spellStart"/>
            <w:r w:rsidRPr="00D73108">
              <w:t>Üniversitenin</w:t>
            </w:r>
            <w:proofErr w:type="spellEnd"/>
            <w:r w:rsidRPr="00D73108">
              <w:t xml:space="preserve"> </w:t>
            </w:r>
            <w:proofErr w:type="spellStart"/>
            <w:r w:rsidRPr="00D73108">
              <w:t>belirlediği</w:t>
            </w:r>
            <w:proofErr w:type="spellEnd"/>
            <w:r w:rsidRPr="00D73108">
              <w:t xml:space="preserve"> ilgili temel alan </w:t>
            </w:r>
            <w:proofErr w:type="spellStart"/>
            <w:r w:rsidRPr="00D73108">
              <w:t>koşulları</w:t>
            </w:r>
            <w:proofErr w:type="spellEnd"/>
            <w:r w:rsidRPr="00D73108">
              <w:t xml:space="preserve"> aranır. </w:t>
            </w:r>
          </w:p>
          <w:p w14:paraId="159E9C46" w14:textId="77777777" w:rsidR="006A1222" w:rsidRPr="00D73108" w:rsidRDefault="006A1222" w:rsidP="006A1222">
            <w:pPr>
              <w:pStyle w:val="NormalWeb"/>
              <w:spacing w:line="360" w:lineRule="auto"/>
              <w:jc w:val="both"/>
            </w:pPr>
            <w:r w:rsidRPr="00D73108">
              <w:rPr>
                <w:b/>
                <w:bCs/>
              </w:rPr>
              <w:t xml:space="preserve">C- Doktor </w:t>
            </w:r>
            <w:proofErr w:type="spellStart"/>
            <w:r w:rsidRPr="00D73108">
              <w:rPr>
                <w:b/>
                <w:bCs/>
              </w:rPr>
              <w:t>Öğretim</w:t>
            </w:r>
            <w:proofErr w:type="spellEnd"/>
            <w:r w:rsidRPr="00D73108">
              <w:rPr>
                <w:b/>
                <w:bCs/>
              </w:rPr>
              <w:t xml:space="preserve"> </w:t>
            </w:r>
            <w:proofErr w:type="spellStart"/>
            <w:r w:rsidRPr="00D73108">
              <w:rPr>
                <w:b/>
                <w:bCs/>
              </w:rPr>
              <w:t>Üyesi</w:t>
            </w:r>
            <w:proofErr w:type="spellEnd"/>
            <w:r w:rsidRPr="00D73108">
              <w:rPr>
                <w:b/>
                <w:bCs/>
              </w:rPr>
              <w:t xml:space="preserve"> kadrolarına </w:t>
            </w:r>
            <w:proofErr w:type="spellStart"/>
            <w:r w:rsidRPr="00D73108">
              <w:rPr>
                <w:b/>
                <w:bCs/>
              </w:rPr>
              <w:t>başvurmak</w:t>
            </w:r>
            <w:proofErr w:type="spellEnd"/>
            <w:r w:rsidRPr="00D73108">
              <w:rPr>
                <w:b/>
                <w:bCs/>
              </w:rPr>
              <w:t xml:space="preserve"> </w:t>
            </w:r>
            <w:proofErr w:type="spellStart"/>
            <w:r w:rsidRPr="00D73108">
              <w:rPr>
                <w:b/>
                <w:bCs/>
              </w:rPr>
              <w:t>için</w:t>
            </w:r>
            <w:proofErr w:type="spellEnd"/>
            <w:r w:rsidRPr="00D73108">
              <w:t xml:space="preserve">; Doktor </w:t>
            </w:r>
            <w:proofErr w:type="spellStart"/>
            <w:r w:rsidRPr="00D73108">
              <w:t>Öğretim</w:t>
            </w:r>
            <w:proofErr w:type="spellEnd"/>
            <w:r w:rsidRPr="00D73108">
              <w:t xml:space="preserve"> </w:t>
            </w:r>
            <w:proofErr w:type="spellStart"/>
            <w:r w:rsidRPr="00D73108">
              <w:t>Üyeliğine</w:t>
            </w:r>
            <w:proofErr w:type="spellEnd"/>
            <w:r w:rsidRPr="00D73108">
              <w:t xml:space="preserve"> </w:t>
            </w:r>
            <w:proofErr w:type="spellStart"/>
            <w:r w:rsidRPr="00D73108">
              <w:t>yükseltilme</w:t>
            </w:r>
            <w:proofErr w:type="spellEnd"/>
            <w:r w:rsidRPr="00D73108">
              <w:t xml:space="preserve"> ve atama </w:t>
            </w:r>
            <w:proofErr w:type="spellStart"/>
            <w:r w:rsidRPr="00D73108">
              <w:t>işlemleri</w:t>
            </w:r>
            <w:proofErr w:type="spellEnd"/>
            <w:r w:rsidRPr="00D73108">
              <w:t xml:space="preserve"> 2547 sayılı Kanun’un 23. maddesinde ayrıntılı </w:t>
            </w:r>
            <w:proofErr w:type="spellStart"/>
            <w:r w:rsidRPr="00D73108">
              <w:t>biçimde</w:t>
            </w:r>
            <w:proofErr w:type="spellEnd"/>
            <w:r w:rsidRPr="00D73108">
              <w:t xml:space="preserve"> </w:t>
            </w:r>
            <w:proofErr w:type="spellStart"/>
            <w:r w:rsidRPr="00D73108">
              <w:t>tanımlanmıştır</w:t>
            </w:r>
            <w:proofErr w:type="spellEnd"/>
            <w:r w:rsidRPr="00D73108">
              <w:t xml:space="preserve">. Bunlara ek olarak ilgili temel alan </w:t>
            </w:r>
            <w:proofErr w:type="spellStart"/>
            <w:r w:rsidRPr="00D73108">
              <w:t>koşulları</w:t>
            </w:r>
            <w:proofErr w:type="spellEnd"/>
            <w:r w:rsidRPr="00D73108">
              <w:t xml:space="preserve"> aranır. </w:t>
            </w:r>
          </w:p>
          <w:p w14:paraId="00DDDB56" w14:textId="77777777" w:rsidR="006A1222" w:rsidRPr="00D73108" w:rsidRDefault="006A1222" w:rsidP="006A1222">
            <w:pPr>
              <w:pStyle w:val="NormalWeb"/>
              <w:spacing w:line="360" w:lineRule="auto"/>
              <w:jc w:val="both"/>
              <w:rPr>
                <w:b/>
                <w:bCs/>
              </w:rPr>
            </w:pPr>
            <w:r w:rsidRPr="00D73108">
              <w:rPr>
                <w:b/>
                <w:bCs/>
              </w:rPr>
              <w:t xml:space="preserve">DOKTOR ÖĞRETİM ÜYESİ KADROSUNA İLK DEFA ATANMA İÇİN: </w:t>
            </w:r>
          </w:p>
          <w:p w14:paraId="5A3424AB" w14:textId="77777777" w:rsidR="006A1222" w:rsidRPr="00D73108" w:rsidRDefault="006A1222" w:rsidP="006A1222">
            <w:pPr>
              <w:pStyle w:val="NormalWeb"/>
              <w:spacing w:line="360" w:lineRule="auto"/>
              <w:jc w:val="both"/>
            </w:pPr>
            <w:r w:rsidRPr="00D73108">
              <w:t xml:space="preserve">1) Doktora ya da sanatta yeterlik tezi kapsamında uluslararası indeksler tarafından taranan hakemli bir dergide en az 1 adet makale </w:t>
            </w:r>
            <w:proofErr w:type="spellStart"/>
            <w:r w:rsidRPr="00D73108">
              <w:t>yapmıs</w:t>
            </w:r>
            <w:proofErr w:type="spellEnd"/>
            <w:r w:rsidRPr="00D73108">
              <w:t xml:space="preserve">̧ olmak, ayrıca doktora veya sanatta yeterlik sonrası </w:t>
            </w:r>
            <w:proofErr w:type="spellStart"/>
            <w:r w:rsidRPr="00D73108">
              <w:t>lisansüstu</w:t>
            </w:r>
            <w:proofErr w:type="spellEnd"/>
            <w:r w:rsidRPr="00D73108">
              <w:t xml:space="preserve">̈ tezlerden </w:t>
            </w:r>
            <w:proofErr w:type="spellStart"/>
            <w:r w:rsidRPr="00D73108">
              <w:t>üretilmemis</w:t>
            </w:r>
            <w:proofErr w:type="spellEnd"/>
            <w:r w:rsidRPr="00D73108">
              <w:t xml:space="preserve">̧ olmak kaydıyla hakemli dergilerde bilimsel makale </w:t>
            </w:r>
            <w:proofErr w:type="spellStart"/>
            <w:r w:rsidRPr="00D73108">
              <w:t>niteliğine</w:t>
            </w:r>
            <w:proofErr w:type="spellEnd"/>
            <w:r w:rsidRPr="00D73108">
              <w:t xml:space="preserve"> sahip en az 1 adet yayın </w:t>
            </w:r>
            <w:proofErr w:type="spellStart"/>
            <w:r w:rsidRPr="00D73108">
              <w:t>yapmıs</w:t>
            </w:r>
            <w:proofErr w:type="spellEnd"/>
            <w:r w:rsidRPr="00D73108">
              <w:t xml:space="preserve">̧ olmak, </w:t>
            </w:r>
          </w:p>
          <w:p w14:paraId="1D6F9754" w14:textId="77777777" w:rsidR="006A1222" w:rsidRPr="00D73108" w:rsidRDefault="006A1222" w:rsidP="006A1222">
            <w:pPr>
              <w:pStyle w:val="NormalWeb"/>
              <w:spacing w:line="360" w:lineRule="auto"/>
              <w:jc w:val="both"/>
            </w:pPr>
            <w:r w:rsidRPr="00D73108">
              <w:lastRenderedPageBreak/>
              <w:t xml:space="preserve">2) Akademik etkinlik </w:t>
            </w:r>
            <w:proofErr w:type="spellStart"/>
            <w:r w:rsidRPr="00D73108">
              <w:t>değerlendirmesinden</w:t>
            </w:r>
            <w:proofErr w:type="spellEnd"/>
            <w:r w:rsidRPr="00D73108">
              <w:t xml:space="preserve"> en az 400 puan </w:t>
            </w:r>
            <w:proofErr w:type="spellStart"/>
            <w:r w:rsidRPr="00D73108">
              <w:t>almıs</w:t>
            </w:r>
            <w:proofErr w:type="spellEnd"/>
            <w:r w:rsidRPr="00D73108">
              <w:t xml:space="preserve">̧ olmak ve bu puanın en az </w:t>
            </w:r>
            <w:proofErr w:type="gramStart"/>
            <w:r w:rsidRPr="00D73108">
              <w:t>%50</w:t>
            </w:r>
            <w:proofErr w:type="gramEnd"/>
            <w:r w:rsidRPr="00D73108">
              <w:t xml:space="preserve">’sini akademik etkinlik </w:t>
            </w:r>
            <w:proofErr w:type="spellStart"/>
            <w:r w:rsidRPr="00D73108">
              <w:t>değerlendirmesinin</w:t>
            </w:r>
            <w:proofErr w:type="spellEnd"/>
            <w:r w:rsidRPr="00D73108">
              <w:t xml:space="preserve"> 1-12. arası maddelerinden almak, Yeniden atanma </w:t>
            </w:r>
            <w:proofErr w:type="spellStart"/>
            <w:r w:rsidRPr="00D73108">
              <w:t>için</w:t>
            </w:r>
            <w:proofErr w:type="spellEnd"/>
            <w:r w:rsidRPr="00D73108">
              <w:t xml:space="preserve">: Tamamlanan atanma </w:t>
            </w:r>
            <w:proofErr w:type="spellStart"/>
            <w:r w:rsidRPr="00D73108">
              <w:t>dönemi</w:t>
            </w:r>
            <w:proofErr w:type="spellEnd"/>
            <w:r w:rsidRPr="00D73108">
              <w:t xml:space="preserve"> </w:t>
            </w:r>
            <w:proofErr w:type="spellStart"/>
            <w:r w:rsidRPr="00D73108">
              <w:t>içerisinde</w:t>
            </w:r>
            <w:proofErr w:type="spellEnd"/>
            <w:r w:rsidRPr="00D73108">
              <w:t xml:space="preserve"> </w:t>
            </w:r>
            <w:proofErr w:type="spellStart"/>
            <w:r w:rsidRPr="00D73108">
              <w:t>gerçekleştirilmis</w:t>
            </w:r>
            <w:proofErr w:type="spellEnd"/>
            <w:r w:rsidRPr="00D73108">
              <w:t xml:space="preserve">̧ olan etkinlikler dikkate alınarak </w:t>
            </w:r>
          </w:p>
          <w:p w14:paraId="5D0D4356" w14:textId="77777777" w:rsidR="006A1222" w:rsidRPr="00D73108" w:rsidRDefault="006A1222" w:rsidP="006A1222">
            <w:pPr>
              <w:pStyle w:val="NormalWeb"/>
              <w:spacing w:line="360" w:lineRule="auto"/>
              <w:jc w:val="both"/>
            </w:pPr>
            <w:r w:rsidRPr="00D73108">
              <w:t xml:space="preserve">1) Akademik etkinlik </w:t>
            </w:r>
            <w:proofErr w:type="spellStart"/>
            <w:r w:rsidRPr="00D73108">
              <w:t>değerlendirmesinden</w:t>
            </w:r>
            <w:proofErr w:type="spellEnd"/>
            <w:r w:rsidRPr="00D73108">
              <w:t xml:space="preserve"> 2 yıllık </w:t>
            </w:r>
            <w:proofErr w:type="spellStart"/>
            <w:r w:rsidRPr="00D73108">
              <w:t>görev</w:t>
            </w:r>
            <w:proofErr w:type="spellEnd"/>
            <w:r w:rsidRPr="00D73108">
              <w:t xml:space="preserve"> </w:t>
            </w:r>
            <w:proofErr w:type="spellStart"/>
            <w:r w:rsidRPr="00D73108">
              <w:t>süresi</w:t>
            </w:r>
            <w:proofErr w:type="spellEnd"/>
            <w:r w:rsidRPr="00D73108">
              <w:t xml:space="preserve"> uzatımı </w:t>
            </w:r>
            <w:proofErr w:type="spellStart"/>
            <w:r w:rsidRPr="00D73108">
              <w:t>için</w:t>
            </w:r>
            <w:proofErr w:type="spellEnd"/>
            <w:r w:rsidRPr="00D73108">
              <w:t xml:space="preserve"> toplam en az 150 puan, 3 yıllık </w:t>
            </w:r>
            <w:proofErr w:type="spellStart"/>
            <w:r w:rsidRPr="00D73108">
              <w:t>görev</w:t>
            </w:r>
            <w:proofErr w:type="spellEnd"/>
            <w:r w:rsidRPr="00D73108">
              <w:t xml:space="preserve"> </w:t>
            </w:r>
            <w:proofErr w:type="spellStart"/>
            <w:r w:rsidRPr="00D73108">
              <w:t>süresi</w:t>
            </w:r>
            <w:proofErr w:type="spellEnd"/>
            <w:r w:rsidRPr="00D73108">
              <w:t xml:space="preserve"> uzatımı </w:t>
            </w:r>
            <w:proofErr w:type="spellStart"/>
            <w:r w:rsidRPr="00D73108">
              <w:t>için</w:t>
            </w:r>
            <w:proofErr w:type="spellEnd"/>
            <w:r w:rsidRPr="00D73108">
              <w:t xml:space="preserve"> toplam en az 225 puan veya 4 yıl </w:t>
            </w:r>
            <w:proofErr w:type="spellStart"/>
            <w:r w:rsidRPr="00D73108">
              <w:t>için</w:t>
            </w:r>
            <w:proofErr w:type="spellEnd"/>
            <w:r w:rsidRPr="00D73108">
              <w:t xml:space="preserve"> 300 puan almak, bu puanın en az </w:t>
            </w:r>
            <w:proofErr w:type="gramStart"/>
            <w:r w:rsidRPr="00D73108">
              <w:t>%65</w:t>
            </w:r>
            <w:proofErr w:type="gramEnd"/>
            <w:r w:rsidRPr="00D73108">
              <w:t xml:space="preserve">’ini akademik etkinlik </w:t>
            </w:r>
            <w:proofErr w:type="spellStart"/>
            <w:r w:rsidRPr="00D73108">
              <w:t>değerlendirmesinin</w:t>
            </w:r>
            <w:proofErr w:type="spellEnd"/>
            <w:r w:rsidRPr="00D73108">
              <w:t xml:space="preserve"> 1-12. arası maddelerinden, en az %15’ini de 20-23. arası maddelerinden </w:t>
            </w:r>
            <w:proofErr w:type="spellStart"/>
            <w:r w:rsidRPr="00D73108">
              <w:t>almıs</w:t>
            </w:r>
            <w:proofErr w:type="spellEnd"/>
            <w:r w:rsidRPr="00D73108">
              <w:t xml:space="preserve">̧ olmak. </w:t>
            </w:r>
          </w:p>
          <w:p w14:paraId="60DD2191" w14:textId="77777777" w:rsidR="006A1222" w:rsidRPr="00D73108" w:rsidRDefault="006A1222" w:rsidP="006A1222">
            <w:pPr>
              <w:pStyle w:val="NormalWeb"/>
              <w:spacing w:line="360" w:lineRule="auto"/>
              <w:jc w:val="both"/>
            </w:pPr>
            <w:r w:rsidRPr="00D73108">
              <w:t xml:space="preserve">2) Uluslararası indeksler tarafından taranan hakemli bir dergide en az 1 adet makale </w:t>
            </w:r>
            <w:proofErr w:type="spellStart"/>
            <w:r w:rsidRPr="00D73108">
              <w:t>yapmıs</w:t>
            </w:r>
            <w:proofErr w:type="spellEnd"/>
            <w:r w:rsidRPr="00D73108">
              <w:t xml:space="preserve">̧ olmak. </w:t>
            </w:r>
          </w:p>
          <w:p w14:paraId="1E5DA406" w14:textId="77777777" w:rsidR="006A1222" w:rsidRPr="00D73108" w:rsidRDefault="006A1222" w:rsidP="006A1222">
            <w:pPr>
              <w:pStyle w:val="NormalWeb"/>
              <w:spacing w:line="360" w:lineRule="auto"/>
              <w:jc w:val="both"/>
            </w:pPr>
            <w:r w:rsidRPr="00D73108">
              <w:rPr>
                <w:b/>
                <w:bCs/>
              </w:rPr>
              <w:t>DOÇENT KADROSUNA ATANMA İÇİN:</w:t>
            </w:r>
            <w:r w:rsidRPr="00D73108">
              <w:t xml:space="preserve"> 1) </w:t>
            </w:r>
            <w:proofErr w:type="spellStart"/>
            <w:r w:rsidRPr="00D73108">
              <w:t>Yükseköğretim</w:t>
            </w:r>
            <w:proofErr w:type="spellEnd"/>
            <w:r w:rsidRPr="00D73108">
              <w:t xml:space="preserve"> Kurulu tarafından belirlenen merkezî bir yabancı dil sınavından en az </w:t>
            </w:r>
            <w:proofErr w:type="spellStart"/>
            <w:r w:rsidRPr="00D73108">
              <w:t>altmışbes</w:t>
            </w:r>
            <w:proofErr w:type="spellEnd"/>
            <w:r w:rsidRPr="00D73108">
              <w:t xml:space="preserve">̧ (65) puan veya uluslararası </w:t>
            </w:r>
            <w:proofErr w:type="spellStart"/>
            <w:r w:rsidRPr="00D73108">
              <w:t>geçerliliği</w:t>
            </w:r>
            <w:proofErr w:type="spellEnd"/>
            <w:r w:rsidRPr="00D73108">
              <w:t xml:space="preserve"> </w:t>
            </w:r>
            <w:proofErr w:type="spellStart"/>
            <w:r w:rsidRPr="00D73108">
              <w:t>Yükseköğretim</w:t>
            </w:r>
            <w:proofErr w:type="spellEnd"/>
            <w:r w:rsidRPr="00D73108">
              <w:t xml:space="preserve"> Kurulu tarafından kabul edilen bir yabancı dil sınavından buna denk bir puan </w:t>
            </w:r>
            <w:proofErr w:type="spellStart"/>
            <w:r w:rsidRPr="00D73108">
              <w:t>almıs</w:t>
            </w:r>
            <w:proofErr w:type="spellEnd"/>
            <w:r w:rsidRPr="00D73108">
              <w:t xml:space="preserve">̧ olmak, </w:t>
            </w:r>
            <w:proofErr w:type="spellStart"/>
            <w:r w:rsidRPr="00D73108">
              <w:t>doçentlik</w:t>
            </w:r>
            <w:proofErr w:type="spellEnd"/>
            <w:r w:rsidRPr="00D73108">
              <w:t xml:space="preserve"> bilim alanının belli bir yabancı dille ilgili olması halinde ise (</w:t>
            </w:r>
            <w:proofErr w:type="spellStart"/>
            <w:r w:rsidRPr="00D73108">
              <w:t>örneğin</w:t>
            </w:r>
            <w:proofErr w:type="spellEnd"/>
            <w:r w:rsidRPr="00D73108">
              <w:t xml:space="preserve">: </w:t>
            </w:r>
            <w:proofErr w:type="spellStart"/>
            <w:r w:rsidRPr="00D73108">
              <w:t>İngiliz</w:t>
            </w:r>
            <w:proofErr w:type="spellEnd"/>
            <w:r w:rsidRPr="00D73108">
              <w:t xml:space="preserve"> Dili </w:t>
            </w:r>
            <w:proofErr w:type="spellStart"/>
            <w:r w:rsidRPr="00D73108">
              <w:t>Eğitimi</w:t>
            </w:r>
            <w:proofErr w:type="spellEnd"/>
            <w:r w:rsidRPr="00D73108">
              <w:t xml:space="preserve">, </w:t>
            </w:r>
            <w:proofErr w:type="spellStart"/>
            <w:r w:rsidRPr="00D73108">
              <w:t>İngiliz</w:t>
            </w:r>
            <w:proofErr w:type="spellEnd"/>
            <w:r w:rsidRPr="00D73108">
              <w:t xml:space="preserve"> Dili Edebiyatı, Fransız Dili Edebiyatı gibi) bu sınavı </w:t>
            </w:r>
            <w:proofErr w:type="spellStart"/>
            <w:r w:rsidRPr="00D73108">
              <w:t>başka</w:t>
            </w:r>
            <w:proofErr w:type="spellEnd"/>
            <w:r w:rsidRPr="00D73108">
              <w:t xml:space="preserve"> bir yabancı dilde vermek ve en az </w:t>
            </w:r>
            <w:proofErr w:type="spellStart"/>
            <w:r w:rsidRPr="00D73108">
              <w:t>altmışbes</w:t>
            </w:r>
            <w:proofErr w:type="spellEnd"/>
            <w:r w:rsidRPr="00D73108">
              <w:t xml:space="preserve">̧ (65) puan veya uluslararası </w:t>
            </w:r>
            <w:proofErr w:type="spellStart"/>
            <w:r w:rsidRPr="00D73108">
              <w:t>geçerliliği</w:t>
            </w:r>
            <w:proofErr w:type="spellEnd"/>
            <w:r w:rsidRPr="00D73108">
              <w:t xml:space="preserve"> </w:t>
            </w:r>
            <w:proofErr w:type="spellStart"/>
            <w:r w:rsidRPr="00D73108">
              <w:t>Yükseköğretim</w:t>
            </w:r>
            <w:proofErr w:type="spellEnd"/>
            <w:r w:rsidRPr="00D73108">
              <w:t xml:space="preserve"> Kurulu tarafından kabul edilen bir yabancı dil sınavından buna denk bir puan </w:t>
            </w:r>
            <w:proofErr w:type="spellStart"/>
            <w:r w:rsidRPr="00D73108">
              <w:t>almıs</w:t>
            </w:r>
            <w:proofErr w:type="spellEnd"/>
            <w:r w:rsidRPr="00D73108">
              <w:t xml:space="preserve">̧ olmak (YÖK tarafından kabul edilen </w:t>
            </w:r>
            <w:proofErr w:type="spellStart"/>
            <w:r w:rsidRPr="00D73108">
              <w:t>güncel</w:t>
            </w:r>
            <w:proofErr w:type="spellEnd"/>
            <w:r w:rsidRPr="00D73108">
              <w:t xml:space="preserve"> yabancı dil sınavı </w:t>
            </w:r>
            <w:proofErr w:type="spellStart"/>
            <w:r w:rsidRPr="00D73108">
              <w:t>eşdeğerlik</w:t>
            </w:r>
            <w:proofErr w:type="spellEnd"/>
            <w:r w:rsidRPr="00D73108">
              <w:t xml:space="preserve"> tablosu </w:t>
            </w:r>
            <w:proofErr w:type="spellStart"/>
            <w:r w:rsidRPr="00D73108">
              <w:t>geçerli</w:t>
            </w:r>
            <w:proofErr w:type="spellEnd"/>
            <w:r w:rsidRPr="00D73108">
              <w:t xml:space="preserve"> kabul edilecektir). </w:t>
            </w:r>
          </w:p>
          <w:p w14:paraId="096A46AF" w14:textId="77777777" w:rsidR="006A1222" w:rsidRPr="00D73108" w:rsidRDefault="006A1222" w:rsidP="006A1222">
            <w:pPr>
              <w:pStyle w:val="NormalWeb"/>
              <w:spacing w:line="360" w:lineRule="auto"/>
              <w:jc w:val="both"/>
            </w:pPr>
            <w:r w:rsidRPr="00D73108">
              <w:t xml:space="preserve">2) Doktora sonrasında akademik etkinlik </w:t>
            </w:r>
            <w:proofErr w:type="spellStart"/>
            <w:r w:rsidRPr="00D73108">
              <w:t>değerlendirmesinin</w:t>
            </w:r>
            <w:proofErr w:type="spellEnd"/>
            <w:r w:rsidRPr="00D73108">
              <w:t xml:space="preserve"> 1-12. maddelerinden 500 puan </w:t>
            </w:r>
            <w:proofErr w:type="spellStart"/>
            <w:r w:rsidRPr="00D73108">
              <w:t>almıs</w:t>
            </w:r>
            <w:proofErr w:type="spellEnd"/>
            <w:r w:rsidRPr="00D73108">
              <w:t xml:space="preserve">̧ olmak ve bu puanın en az </w:t>
            </w:r>
            <w:proofErr w:type="gramStart"/>
            <w:r w:rsidRPr="00D73108">
              <w:t>%50</w:t>
            </w:r>
            <w:proofErr w:type="gramEnd"/>
            <w:r w:rsidRPr="00D73108">
              <w:t xml:space="preserve">’sini akademik etkinlik </w:t>
            </w:r>
            <w:proofErr w:type="spellStart"/>
            <w:r w:rsidRPr="00D73108">
              <w:t>değerlendirmesinin</w:t>
            </w:r>
            <w:proofErr w:type="spellEnd"/>
            <w:r w:rsidRPr="00D73108">
              <w:t xml:space="preserve"> 1-5. maddelerinden almak (</w:t>
            </w:r>
            <w:proofErr w:type="spellStart"/>
            <w:r w:rsidRPr="00D73108">
              <w:t>Güzel</w:t>
            </w:r>
            <w:proofErr w:type="spellEnd"/>
            <w:r w:rsidRPr="00D73108">
              <w:t xml:space="preserve"> Sanatlar temel alanı </w:t>
            </w:r>
            <w:proofErr w:type="spellStart"/>
            <w:r w:rsidRPr="00D73108">
              <w:t>için</w:t>
            </w:r>
            <w:proofErr w:type="spellEnd"/>
            <w:r w:rsidRPr="00D73108">
              <w:t xml:space="preserve"> 1-7. maddeler arası), </w:t>
            </w:r>
          </w:p>
          <w:p w14:paraId="4D266C82" w14:textId="77777777" w:rsidR="006A1222" w:rsidRPr="00D73108" w:rsidRDefault="006A1222" w:rsidP="006A1222">
            <w:pPr>
              <w:pStyle w:val="NormalWeb"/>
              <w:spacing w:line="360" w:lineRule="auto"/>
              <w:jc w:val="both"/>
            </w:pPr>
            <w:r w:rsidRPr="00D73108">
              <w:t xml:space="preserve">3) Bir bilimsel projede* </w:t>
            </w:r>
            <w:proofErr w:type="spellStart"/>
            <w:r w:rsidRPr="00D73108">
              <w:t>görev</w:t>
            </w:r>
            <w:proofErr w:type="spellEnd"/>
            <w:r w:rsidRPr="00D73108">
              <w:t xml:space="preserve"> </w:t>
            </w:r>
            <w:proofErr w:type="spellStart"/>
            <w:r w:rsidRPr="00D73108">
              <w:t>almıs</w:t>
            </w:r>
            <w:proofErr w:type="spellEnd"/>
            <w:r w:rsidRPr="00D73108">
              <w:t xml:space="preserve">̧ ya da </w:t>
            </w:r>
            <w:proofErr w:type="spellStart"/>
            <w:r w:rsidRPr="00D73108">
              <w:t>görev</w:t>
            </w:r>
            <w:proofErr w:type="spellEnd"/>
            <w:r w:rsidRPr="00D73108">
              <w:t xml:space="preserve"> alıyor olmak, 4) Toplam en az 1000 puan </w:t>
            </w:r>
            <w:proofErr w:type="spellStart"/>
            <w:r w:rsidRPr="00D73108">
              <w:t>almıs</w:t>
            </w:r>
            <w:proofErr w:type="spellEnd"/>
            <w:r w:rsidRPr="00D73108">
              <w:t xml:space="preserve">̧ olmak, </w:t>
            </w:r>
          </w:p>
          <w:p w14:paraId="561D9543" w14:textId="77777777" w:rsidR="006A1222" w:rsidRPr="00D73108" w:rsidRDefault="006A1222" w:rsidP="006A1222">
            <w:pPr>
              <w:pStyle w:val="NormalWeb"/>
              <w:spacing w:line="360" w:lineRule="auto"/>
              <w:jc w:val="both"/>
            </w:pPr>
            <w:r w:rsidRPr="00D73108">
              <w:rPr>
                <w:b/>
                <w:bCs/>
              </w:rPr>
              <w:t>PROFESÖR KADROSUNA ATANMA İÇİN:</w:t>
            </w:r>
            <w:r w:rsidRPr="00D73108">
              <w:t xml:space="preserve"> 1) </w:t>
            </w:r>
            <w:proofErr w:type="spellStart"/>
            <w:r w:rsidRPr="00D73108">
              <w:t>Profesörlük</w:t>
            </w:r>
            <w:proofErr w:type="spellEnd"/>
            <w:r w:rsidRPr="00D73108">
              <w:t xml:space="preserve"> </w:t>
            </w:r>
            <w:proofErr w:type="spellStart"/>
            <w:r w:rsidRPr="00D73108">
              <w:t>başlıca</w:t>
            </w:r>
            <w:proofErr w:type="spellEnd"/>
            <w:r w:rsidRPr="00D73108">
              <w:t xml:space="preserve"> eseri olarak </w:t>
            </w:r>
            <w:proofErr w:type="spellStart"/>
            <w:r w:rsidRPr="00D73108">
              <w:t>doçent</w:t>
            </w:r>
            <w:proofErr w:type="spellEnd"/>
            <w:r w:rsidRPr="00D73108">
              <w:t xml:space="preserve"> unvanını aldıktan sonra ilgili bilim alanında uygulamaya </w:t>
            </w:r>
            <w:proofErr w:type="spellStart"/>
            <w:r w:rsidRPr="00D73108">
              <w:t>yönelik</w:t>
            </w:r>
            <w:proofErr w:type="spellEnd"/>
            <w:r w:rsidRPr="00D73108">
              <w:t xml:space="preserve"> </w:t>
            </w:r>
            <w:proofErr w:type="spellStart"/>
            <w:r w:rsidRPr="00D73108">
              <w:t>çalışmalar</w:t>
            </w:r>
            <w:proofErr w:type="spellEnd"/>
            <w:r w:rsidRPr="00D73108">
              <w:t xml:space="preserve"> veya uluslararası </w:t>
            </w:r>
            <w:proofErr w:type="spellStart"/>
            <w:r w:rsidRPr="00D73108">
              <w:t>düzeyde</w:t>
            </w:r>
            <w:proofErr w:type="spellEnd"/>
            <w:r w:rsidRPr="00D73108">
              <w:t xml:space="preserve"> </w:t>
            </w:r>
            <w:proofErr w:type="spellStart"/>
            <w:r w:rsidRPr="00D73108">
              <w:t>araştırmaya</w:t>
            </w:r>
            <w:proofErr w:type="spellEnd"/>
            <w:r w:rsidRPr="00D73108">
              <w:t xml:space="preserve"> dayalı </w:t>
            </w:r>
            <w:proofErr w:type="spellStart"/>
            <w:r w:rsidRPr="00D73108">
              <w:t>özgün</w:t>
            </w:r>
            <w:proofErr w:type="spellEnd"/>
            <w:r w:rsidRPr="00D73108">
              <w:t xml:space="preserve"> bir eser yayınlamak, </w:t>
            </w:r>
            <w:proofErr w:type="spellStart"/>
            <w:r w:rsidRPr="00D73108">
              <w:t>başlıca</w:t>
            </w:r>
            <w:proofErr w:type="spellEnd"/>
            <w:r w:rsidRPr="00D73108">
              <w:t xml:space="preserve"> eserin makale olması halinde eserin SCI, SCI- </w:t>
            </w:r>
            <w:proofErr w:type="spellStart"/>
            <w:r w:rsidRPr="00D73108">
              <w:t>Expanded</w:t>
            </w:r>
            <w:proofErr w:type="spellEnd"/>
            <w:r w:rsidRPr="00D73108">
              <w:t xml:space="preserve">, SSCI, ESCI veya AHCI kapsamında yer alan dergilerde yayımlanması, </w:t>
            </w:r>
          </w:p>
          <w:p w14:paraId="47F4039B" w14:textId="77777777" w:rsidR="006A1222" w:rsidRPr="00D73108" w:rsidRDefault="006A1222" w:rsidP="006A1222">
            <w:pPr>
              <w:pStyle w:val="NormalWeb"/>
              <w:spacing w:line="360" w:lineRule="auto"/>
              <w:jc w:val="both"/>
            </w:pPr>
            <w:r w:rsidRPr="00D73108">
              <w:lastRenderedPageBreak/>
              <w:t xml:space="preserve">2) </w:t>
            </w:r>
            <w:proofErr w:type="spellStart"/>
            <w:r w:rsidRPr="00D73108">
              <w:t>Doçentlik</w:t>
            </w:r>
            <w:proofErr w:type="spellEnd"/>
            <w:r w:rsidRPr="00D73108">
              <w:t xml:space="preserve"> sonrası </w:t>
            </w:r>
            <w:proofErr w:type="spellStart"/>
            <w:r w:rsidRPr="00D73108">
              <w:t>için</w:t>
            </w:r>
            <w:proofErr w:type="spellEnd"/>
            <w:r w:rsidRPr="00D73108">
              <w:t xml:space="preserve"> akademik etkinlik </w:t>
            </w:r>
            <w:proofErr w:type="spellStart"/>
            <w:r w:rsidRPr="00D73108">
              <w:t>değerlendirmesinin</w:t>
            </w:r>
            <w:proofErr w:type="spellEnd"/>
            <w:r w:rsidRPr="00D73108">
              <w:t xml:space="preserve"> 1-12. arası maddelerinden en az 700 puan </w:t>
            </w:r>
            <w:proofErr w:type="spellStart"/>
            <w:r w:rsidRPr="00D73108">
              <w:t>almıs</w:t>
            </w:r>
            <w:proofErr w:type="spellEnd"/>
            <w:r w:rsidRPr="00D73108">
              <w:t xml:space="preserve">̧ olmak ve bu puanın en az </w:t>
            </w:r>
            <w:proofErr w:type="gramStart"/>
            <w:r w:rsidRPr="00D73108">
              <w:t>%50</w:t>
            </w:r>
            <w:proofErr w:type="gramEnd"/>
            <w:r w:rsidRPr="00D73108">
              <w:t xml:space="preserve">’sini akademik etkinlik </w:t>
            </w:r>
            <w:proofErr w:type="spellStart"/>
            <w:r w:rsidRPr="00D73108">
              <w:t>değerlendirmesinin</w:t>
            </w:r>
            <w:proofErr w:type="spellEnd"/>
            <w:r w:rsidRPr="00D73108">
              <w:t xml:space="preserve"> 1-5. maddelerinden </w:t>
            </w:r>
            <w:proofErr w:type="spellStart"/>
            <w:r w:rsidRPr="00D73108">
              <w:t>almıs</w:t>
            </w:r>
            <w:proofErr w:type="spellEnd"/>
            <w:r w:rsidRPr="00D73108">
              <w:t>̧ olmak (</w:t>
            </w:r>
            <w:proofErr w:type="spellStart"/>
            <w:r w:rsidRPr="00D73108">
              <w:t>Güzel</w:t>
            </w:r>
            <w:proofErr w:type="spellEnd"/>
            <w:r w:rsidRPr="00D73108">
              <w:t xml:space="preserve"> Sanatlar temel alanı </w:t>
            </w:r>
            <w:proofErr w:type="spellStart"/>
            <w:r w:rsidRPr="00D73108">
              <w:t>için</w:t>
            </w:r>
            <w:proofErr w:type="spellEnd"/>
            <w:r w:rsidRPr="00D73108">
              <w:t xml:space="preserve"> 1-7. maddeler arası), </w:t>
            </w:r>
          </w:p>
          <w:p w14:paraId="773B2A18" w14:textId="77777777" w:rsidR="006A1222" w:rsidRPr="00D73108" w:rsidRDefault="006A1222" w:rsidP="006A1222">
            <w:pPr>
              <w:pStyle w:val="NormalWeb"/>
              <w:spacing w:line="360" w:lineRule="auto"/>
              <w:jc w:val="both"/>
            </w:pPr>
            <w:r w:rsidRPr="00D73108">
              <w:t xml:space="preserve">3) Bir bilimsel projede </w:t>
            </w:r>
            <w:proofErr w:type="spellStart"/>
            <w:r w:rsidRPr="00D73108">
              <w:t>görev</w:t>
            </w:r>
            <w:proofErr w:type="spellEnd"/>
            <w:r w:rsidRPr="00D73108">
              <w:t xml:space="preserve"> </w:t>
            </w:r>
            <w:proofErr w:type="spellStart"/>
            <w:r w:rsidRPr="00D73108">
              <w:t>almıs</w:t>
            </w:r>
            <w:proofErr w:type="spellEnd"/>
            <w:r w:rsidRPr="00D73108">
              <w:t xml:space="preserve">̧ ya da </w:t>
            </w:r>
            <w:proofErr w:type="spellStart"/>
            <w:r w:rsidRPr="00D73108">
              <w:t>görev</w:t>
            </w:r>
            <w:proofErr w:type="spellEnd"/>
            <w:r w:rsidRPr="00D73108">
              <w:t xml:space="preserve"> alıyor olmak, </w:t>
            </w:r>
          </w:p>
          <w:p w14:paraId="33CAE44A" w14:textId="77777777" w:rsidR="006A1222" w:rsidRPr="00D73108" w:rsidRDefault="006A1222" w:rsidP="006A1222">
            <w:pPr>
              <w:pStyle w:val="NormalWeb"/>
              <w:spacing w:line="360" w:lineRule="auto"/>
              <w:jc w:val="both"/>
            </w:pPr>
            <w:r w:rsidRPr="00D73108">
              <w:t xml:space="preserve">4) </w:t>
            </w:r>
            <w:proofErr w:type="spellStart"/>
            <w:r w:rsidRPr="00D73108">
              <w:t>Doçentlik</w:t>
            </w:r>
            <w:proofErr w:type="spellEnd"/>
            <w:r w:rsidRPr="00D73108">
              <w:t xml:space="preserve"> sonrası kendi bilim alanında en az 2 bilimsel toplantıya/</w:t>
            </w:r>
            <w:proofErr w:type="spellStart"/>
            <w:r w:rsidRPr="00D73108">
              <w:t>gösteriye</w:t>
            </w:r>
            <w:proofErr w:type="spellEnd"/>
            <w:r w:rsidRPr="00D73108">
              <w:t xml:space="preserve"> katılmak ve sunum </w:t>
            </w:r>
            <w:proofErr w:type="spellStart"/>
            <w:r w:rsidRPr="00D73108">
              <w:t>yapmıs</w:t>
            </w:r>
            <w:proofErr w:type="spellEnd"/>
            <w:r w:rsidRPr="00D73108">
              <w:t xml:space="preserve">̧ olmak. </w:t>
            </w:r>
          </w:p>
          <w:p w14:paraId="03339DD4" w14:textId="25E17385" w:rsidR="00697B89" w:rsidRPr="006A1222" w:rsidRDefault="006A1222" w:rsidP="006A1222">
            <w:pPr>
              <w:pStyle w:val="NormalWeb"/>
              <w:spacing w:line="360" w:lineRule="auto"/>
              <w:jc w:val="both"/>
            </w:pPr>
            <w:r w:rsidRPr="00D73108">
              <w:t xml:space="preserve">5) Toplam en az 1500 puan </w:t>
            </w:r>
            <w:proofErr w:type="spellStart"/>
            <w:r w:rsidRPr="00D73108">
              <w:t>almıs</w:t>
            </w:r>
            <w:proofErr w:type="spellEnd"/>
            <w:r w:rsidRPr="00D73108">
              <w:t xml:space="preserve">̧ </w:t>
            </w:r>
            <w:proofErr w:type="gramStart"/>
            <w:r w:rsidRPr="00D73108">
              <w:t>olmak,</w:t>
            </w:r>
            <w:proofErr w:type="gramEnd"/>
            <w:r w:rsidRPr="00D73108">
              <w:t xml:space="preserve"> veya yukarıdaki kriterler yerine </w:t>
            </w:r>
            <w:proofErr w:type="spellStart"/>
            <w:r w:rsidRPr="00D73108">
              <w:t>Doçent</w:t>
            </w:r>
            <w:proofErr w:type="spellEnd"/>
            <w:r w:rsidRPr="00D73108">
              <w:t xml:space="preserve"> unvanını </w:t>
            </w:r>
            <w:proofErr w:type="spellStart"/>
            <w:r w:rsidRPr="00D73108">
              <w:t>aldığı</w:t>
            </w:r>
            <w:proofErr w:type="spellEnd"/>
            <w:r w:rsidRPr="00D73108">
              <w:t xml:space="preserve"> tarihten itibaren </w:t>
            </w:r>
            <w:proofErr w:type="spellStart"/>
            <w:r w:rsidRPr="00D73108">
              <w:t>profesör</w:t>
            </w:r>
            <w:proofErr w:type="spellEnd"/>
            <w:r w:rsidRPr="00D73108">
              <w:t xml:space="preserve"> kadrosuna </w:t>
            </w:r>
            <w:proofErr w:type="spellStart"/>
            <w:r w:rsidRPr="00D73108">
              <w:t>başvurduğu</w:t>
            </w:r>
            <w:proofErr w:type="spellEnd"/>
            <w:r w:rsidRPr="00D73108">
              <w:t xml:space="preserve"> tarihe kadar </w:t>
            </w:r>
            <w:proofErr w:type="spellStart"/>
            <w:r w:rsidRPr="00D73108">
              <w:t>geçen</w:t>
            </w:r>
            <w:proofErr w:type="spellEnd"/>
            <w:r w:rsidRPr="00D73108">
              <w:t xml:space="preserve"> </w:t>
            </w:r>
            <w:proofErr w:type="spellStart"/>
            <w:r w:rsidRPr="00D73108">
              <w:t>sürede</w:t>
            </w:r>
            <w:proofErr w:type="spellEnd"/>
            <w:r w:rsidRPr="00D73108">
              <w:t xml:space="preserve">; </w:t>
            </w:r>
            <w:proofErr w:type="spellStart"/>
            <w:r w:rsidRPr="00D73108">
              <w:t>yürürlükte</w:t>
            </w:r>
            <w:proofErr w:type="spellEnd"/>
            <w:r w:rsidRPr="00D73108">
              <w:t xml:space="preserve"> olan </w:t>
            </w:r>
            <w:proofErr w:type="spellStart"/>
            <w:r w:rsidRPr="00D73108">
              <w:t>Üniversitelerarası</w:t>
            </w:r>
            <w:proofErr w:type="spellEnd"/>
            <w:r w:rsidRPr="00D73108">
              <w:t xml:space="preserve"> Kurulun </w:t>
            </w:r>
            <w:proofErr w:type="spellStart"/>
            <w:r w:rsidRPr="00D73108">
              <w:t>geliştirdiği</w:t>
            </w:r>
            <w:proofErr w:type="spellEnd"/>
            <w:r w:rsidRPr="00D73108">
              <w:t xml:space="preserve"> </w:t>
            </w:r>
            <w:proofErr w:type="spellStart"/>
            <w:r w:rsidRPr="00D73108">
              <w:t>doçentlik</w:t>
            </w:r>
            <w:proofErr w:type="spellEnd"/>
            <w:r w:rsidRPr="00D73108">
              <w:t xml:space="preserve"> kriterlerini bir kez daha </w:t>
            </w:r>
            <w:proofErr w:type="spellStart"/>
            <w:r w:rsidRPr="00D73108">
              <w:t>sağlamıs</w:t>
            </w:r>
            <w:proofErr w:type="spellEnd"/>
            <w:r w:rsidRPr="00D73108">
              <w:t xml:space="preserve">̧ olmak. </w:t>
            </w:r>
          </w:p>
        </w:tc>
      </w:tr>
      <w:tr w:rsidR="00697B89" w:rsidRPr="00890EE9" w14:paraId="3200597F" w14:textId="77777777" w:rsidTr="00C53E17">
        <w:tc>
          <w:tcPr>
            <w:tcW w:w="9062" w:type="dxa"/>
            <w:gridSpan w:val="2"/>
          </w:tcPr>
          <w:p w14:paraId="53A6860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6714211" w14:textId="4B969CC1" w:rsidR="00697B89" w:rsidRPr="00890EE9" w:rsidRDefault="006A1222" w:rsidP="00C53E17">
            <w:pPr>
              <w:jc w:val="both"/>
              <w:rPr>
                <w:rFonts w:ascii="Times New Roman" w:hAnsi="Times New Roman" w:cs="Times New Roman"/>
                <w:color w:val="000000" w:themeColor="text1"/>
                <w:sz w:val="24"/>
                <w:szCs w:val="24"/>
              </w:rPr>
            </w:pPr>
            <w:r w:rsidRPr="001800D2">
              <w:rPr>
                <w:color w:val="0000FF"/>
              </w:rPr>
              <w:t>http://www.comu.edu.tr/atama-kriterleri</w:t>
            </w:r>
          </w:p>
        </w:tc>
      </w:tr>
      <w:tr w:rsidR="00C53E17" w:rsidRPr="00890EE9" w14:paraId="1A2F0BDA" w14:textId="77777777" w:rsidTr="00C53E17">
        <w:tc>
          <w:tcPr>
            <w:tcW w:w="1413" w:type="dxa"/>
          </w:tcPr>
          <w:p w14:paraId="5276366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10E787"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F8EFA09" w14:textId="0AA3BF63"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B1B1CDD"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9E65B33" w14:textId="77777777" w:rsidR="00697B89" w:rsidRPr="00890EE9" w:rsidRDefault="00697B89" w:rsidP="00C53E17">
      <w:pPr>
        <w:jc w:val="both"/>
        <w:rPr>
          <w:rFonts w:ascii="Times New Roman" w:hAnsi="Times New Roman" w:cs="Times New Roman"/>
          <w:color w:val="000000" w:themeColor="text1"/>
          <w:sz w:val="24"/>
          <w:szCs w:val="24"/>
        </w:rPr>
      </w:pPr>
    </w:p>
    <w:p w14:paraId="3545856D"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6.3-Öğretim üyesi atama ve yükseltme kriterleri yukarıda sıralananları sağlamaya ve geliştirmeye yönelik olarak belirlenmiş ve uygulanıyor olmalıdır.</w:t>
      </w:r>
    </w:p>
    <w:tbl>
      <w:tblPr>
        <w:tblStyle w:val="TableGrid"/>
        <w:tblW w:w="0" w:type="auto"/>
        <w:tblLook w:val="04A0" w:firstRow="1" w:lastRow="0" w:firstColumn="1" w:lastColumn="0" w:noHBand="0" w:noVBand="1"/>
      </w:tblPr>
      <w:tblGrid>
        <w:gridCol w:w="1413"/>
        <w:gridCol w:w="7649"/>
      </w:tblGrid>
      <w:tr w:rsidR="00C53E17" w:rsidRPr="00890EE9" w14:paraId="542C0DD1" w14:textId="77777777" w:rsidTr="00C53E17">
        <w:tc>
          <w:tcPr>
            <w:tcW w:w="9062" w:type="dxa"/>
            <w:gridSpan w:val="2"/>
          </w:tcPr>
          <w:p w14:paraId="471C6E87" w14:textId="77777777" w:rsidR="00697B89" w:rsidRPr="00890EE9" w:rsidRDefault="00697B89" w:rsidP="00C53E17">
            <w:pPr>
              <w:jc w:val="both"/>
              <w:rPr>
                <w:rFonts w:ascii="Times New Roman" w:hAnsi="Times New Roman" w:cs="Times New Roman"/>
                <w:color w:val="000000" w:themeColor="text1"/>
                <w:sz w:val="24"/>
                <w:szCs w:val="24"/>
              </w:rPr>
            </w:pPr>
          </w:p>
          <w:p w14:paraId="7C3C995C" w14:textId="77777777" w:rsidR="006A1222" w:rsidRPr="00D73108" w:rsidRDefault="006A1222" w:rsidP="006A1222">
            <w:pPr>
              <w:pStyle w:val="NormalWeb"/>
              <w:spacing w:line="360" w:lineRule="auto"/>
              <w:jc w:val="both"/>
              <w:rPr>
                <w:b/>
                <w:bCs/>
              </w:rPr>
            </w:pPr>
            <w:r w:rsidRPr="00D73108">
              <w:rPr>
                <w:b/>
                <w:bCs/>
              </w:rPr>
              <w:t xml:space="preserve">DOKTOR ÖĞRETİM ÜYESİ KADROSUNA İLK DEFA ATANMA İÇİN: </w:t>
            </w:r>
          </w:p>
          <w:p w14:paraId="3BD44C1E" w14:textId="77777777" w:rsidR="006A1222" w:rsidRPr="00D73108" w:rsidRDefault="006A1222" w:rsidP="006A1222">
            <w:pPr>
              <w:pStyle w:val="NormalWeb"/>
              <w:spacing w:line="360" w:lineRule="auto"/>
              <w:jc w:val="both"/>
            </w:pPr>
            <w:r w:rsidRPr="00D73108">
              <w:t xml:space="preserve">1) Doktora ya da sanatta yeterlik tezi kapsamında uluslararası indeksler tarafından taranan hakemli bir dergide en az 1 adet makale </w:t>
            </w:r>
            <w:proofErr w:type="spellStart"/>
            <w:r w:rsidRPr="00D73108">
              <w:t>yapmıs</w:t>
            </w:r>
            <w:proofErr w:type="spellEnd"/>
            <w:r w:rsidRPr="00D73108">
              <w:t xml:space="preserve">̧ olmak, ayrıca doktora veya sanatta yeterlik sonrası </w:t>
            </w:r>
            <w:proofErr w:type="spellStart"/>
            <w:r w:rsidRPr="00D73108">
              <w:t>lisansüstu</w:t>
            </w:r>
            <w:proofErr w:type="spellEnd"/>
            <w:r w:rsidRPr="00D73108">
              <w:t xml:space="preserve">̈ tezlerden </w:t>
            </w:r>
            <w:proofErr w:type="spellStart"/>
            <w:r w:rsidRPr="00D73108">
              <w:t>üretilmemis</w:t>
            </w:r>
            <w:proofErr w:type="spellEnd"/>
            <w:r w:rsidRPr="00D73108">
              <w:t xml:space="preserve">̧ olmak kaydıyla hakemli dergilerde bilimsel makale </w:t>
            </w:r>
            <w:proofErr w:type="spellStart"/>
            <w:r w:rsidRPr="00D73108">
              <w:t>niteliğine</w:t>
            </w:r>
            <w:proofErr w:type="spellEnd"/>
            <w:r w:rsidRPr="00D73108">
              <w:t xml:space="preserve"> sahip en az 1 adet yayın </w:t>
            </w:r>
            <w:proofErr w:type="spellStart"/>
            <w:r w:rsidRPr="00D73108">
              <w:t>yapmıs</w:t>
            </w:r>
            <w:proofErr w:type="spellEnd"/>
            <w:r w:rsidRPr="00D73108">
              <w:t xml:space="preserve">̧ olmak, </w:t>
            </w:r>
          </w:p>
          <w:p w14:paraId="5A78F1BD" w14:textId="77777777" w:rsidR="006A1222" w:rsidRPr="00D73108" w:rsidRDefault="006A1222" w:rsidP="006A1222">
            <w:pPr>
              <w:pStyle w:val="NormalWeb"/>
              <w:spacing w:line="360" w:lineRule="auto"/>
              <w:jc w:val="both"/>
            </w:pPr>
            <w:r w:rsidRPr="00D73108">
              <w:t xml:space="preserve">2) Akademik etkinlik </w:t>
            </w:r>
            <w:proofErr w:type="spellStart"/>
            <w:r w:rsidRPr="00D73108">
              <w:t>değerlendirmesinden</w:t>
            </w:r>
            <w:proofErr w:type="spellEnd"/>
            <w:r w:rsidRPr="00D73108">
              <w:t xml:space="preserve"> en az 400 puan </w:t>
            </w:r>
            <w:proofErr w:type="spellStart"/>
            <w:r w:rsidRPr="00D73108">
              <w:t>almıs</w:t>
            </w:r>
            <w:proofErr w:type="spellEnd"/>
            <w:r w:rsidRPr="00D73108">
              <w:t xml:space="preserve">̧ olmak ve bu puanın en az </w:t>
            </w:r>
            <w:proofErr w:type="gramStart"/>
            <w:r w:rsidRPr="00D73108">
              <w:t>%50</w:t>
            </w:r>
            <w:proofErr w:type="gramEnd"/>
            <w:r w:rsidRPr="00D73108">
              <w:t xml:space="preserve">’sini akademik etkinlik </w:t>
            </w:r>
            <w:proofErr w:type="spellStart"/>
            <w:r w:rsidRPr="00D73108">
              <w:t>değerlendirmesinin</w:t>
            </w:r>
            <w:proofErr w:type="spellEnd"/>
            <w:r w:rsidRPr="00D73108">
              <w:t xml:space="preserve"> 1-12. arası maddelerinden almak, Yeniden atanma </w:t>
            </w:r>
            <w:proofErr w:type="spellStart"/>
            <w:r w:rsidRPr="00D73108">
              <w:t>için</w:t>
            </w:r>
            <w:proofErr w:type="spellEnd"/>
            <w:r w:rsidRPr="00D73108">
              <w:t xml:space="preserve">: Tamamlanan atanma </w:t>
            </w:r>
            <w:proofErr w:type="spellStart"/>
            <w:r w:rsidRPr="00D73108">
              <w:t>dönemi</w:t>
            </w:r>
            <w:proofErr w:type="spellEnd"/>
            <w:r w:rsidRPr="00D73108">
              <w:t xml:space="preserve"> </w:t>
            </w:r>
            <w:proofErr w:type="spellStart"/>
            <w:r w:rsidRPr="00D73108">
              <w:t>içerisinde</w:t>
            </w:r>
            <w:proofErr w:type="spellEnd"/>
            <w:r w:rsidRPr="00D73108">
              <w:t xml:space="preserve"> </w:t>
            </w:r>
            <w:proofErr w:type="spellStart"/>
            <w:r w:rsidRPr="00D73108">
              <w:t>gerçekleştirilmis</w:t>
            </w:r>
            <w:proofErr w:type="spellEnd"/>
            <w:r w:rsidRPr="00D73108">
              <w:t xml:space="preserve">̧ olan etkinlikler dikkate alınarak </w:t>
            </w:r>
          </w:p>
          <w:p w14:paraId="6CDECD81" w14:textId="77777777" w:rsidR="006A1222" w:rsidRPr="00D73108" w:rsidRDefault="006A1222" w:rsidP="006A1222">
            <w:pPr>
              <w:pStyle w:val="NormalWeb"/>
              <w:spacing w:line="360" w:lineRule="auto"/>
              <w:jc w:val="both"/>
            </w:pPr>
            <w:r w:rsidRPr="00D73108">
              <w:t xml:space="preserve">1) Akademik etkinlik </w:t>
            </w:r>
            <w:proofErr w:type="spellStart"/>
            <w:r w:rsidRPr="00D73108">
              <w:t>değerlendirmesinden</w:t>
            </w:r>
            <w:proofErr w:type="spellEnd"/>
            <w:r w:rsidRPr="00D73108">
              <w:t xml:space="preserve"> 2 yıllık </w:t>
            </w:r>
            <w:proofErr w:type="spellStart"/>
            <w:r w:rsidRPr="00D73108">
              <w:t>görev</w:t>
            </w:r>
            <w:proofErr w:type="spellEnd"/>
            <w:r w:rsidRPr="00D73108">
              <w:t xml:space="preserve"> </w:t>
            </w:r>
            <w:proofErr w:type="spellStart"/>
            <w:r w:rsidRPr="00D73108">
              <w:t>süresi</w:t>
            </w:r>
            <w:proofErr w:type="spellEnd"/>
            <w:r w:rsidRPr="00D73108">
              <w:t xml:space="preserve"> uzatımı </w:t>
            </w:r>
            <w:proofErr w:type="spellStart"/>
            <w:r w:rsidRPr="00D73108">
              <w:t>için</w:t>
            </w:r>
            <w:proofErr w:type="spellEnd"/>
            <w:r w:rsidRPr="00D73108">
              <w:t xml:space="preserve"> toplam en az 150 puan, 3 yıllık </w:t>
            </w:r>
            <w:proofErr w:type="spellStart"/>
            <w:r w:rsidRPr="00D73108">
              <w:t>görev</w:t>
            </w:r>
            <w:proofErr w:type="spellEnd"/>
            <w:r w:rsidRPr="00D73108">
              <w:t xml:space="preserve"> </w:t>
            </w:r>
            <w:proofErr w:type="spellStart"/>
            <w:r w:rsidRPr="00D73108">
              <w:t>süresi</w:t>
            </w:r>
            <w:proofErr w:type="spellEnd"/>
            <w:r w:rsidRPr="00D73108">
              <w:t xml:space="preserve"> uzatımı </w:t>
            </w:r>
            <w:proofErr w:type="spellStart"/>
            <w:r w:rsidRPr="00D73108">
              <w:t>için</w:t>
            </w:r>
            <w:proofErr w:type="spellEnd"/>
            <w:r w:rsidRPr="00D73108">
              <w:t xml:space="preserve"> toplam en az 225 puan veya 4 yıl </w:t>
            </w:r>
            <w:proofErr w:type="spellStart"/>
            <w:r w:rsidRPr="00D73108">
              <w:t>için</w:t>
            </w:r>
            <w:proofErr w:type="spellEnd"/>
            <w:r w:rsidRPr="00D73108">
              <w:t xml:space="preserve"> 300 puan </w:t>
            </w:r>
            <w:r w:rsidRPr="00D73108">
              <w:lastRenderedPageBreak/>
              <w:t xml:space="preserve">almak, bu puanın en az </w:t>
            </w:r>
            <w:proofErr w:type="gramStart"/>
            <w:r w:rsidRPr="00D73108">
              <w:t>%65</w:t>
            </w:r>
            <w:proofErr w:type="gramEnd"/>
            <w:r w:rsidRPr="00D73108">
              <w:t xml:space="preserve">’ini akademik etkinlik </w:t>
            </w:r>
            <w:proofErr w:type="spellStart"/>
            <w:r w:rsidRPr="00D73108">
              <w:t>değerlendirmesinin</w:t>
            </w:r>
            <w:proofErr w:type="spellEnd"/>
            <w:r w:rsidRPr="00D73108">
              <w:t xml:space="preserve"> 1-12. arası maddelerinden, en az %15’ini de 20-23. arası maddelerinden </w:t>
            </w:r>
            <w:proofErr w:type="spellStart"/>
            <w:r w:rsidRPr="00D73108">
              <w:t>almıs</w:t>
            </w:r>
            <w:proofErr w:type="spellEnd"/>
            <w:r w:rsidRPr="00D73108">
              <w:t xml:space="preserve">̧ olmak. </w:t>
            </w:r>
          </w:p>
          <w:p w14:paraId="3A7EB2A4" w14:textId="77777777" w:rsidR="006A1222" w:rsidRPr="00D73108" w:rsidRDefault="006A1222" w:rsidP="006A1222">
            <w:pPr>
              <w:pStyle w:val="NormalWeb"/>
              <w:spacing w:line="360" w:lineRule="auto"/>
              <w:jc w:val="both"/>
            </w:pPr>
            <w:r w:rsidRPr="00D73108">
              <w:t xml:space="preserve">2) Uluslararası indeksler tarafından taranan hakemli bir dergide en az 1 adet makale </w:t>
            </w:r>
            <w:proofErr w:type="spellStart"/>
            <w:r w:rsidRPr="00D73108">
              <w:t>yapmıs</w:t>
            </w:r>
            <w:proofErr w:type="spellEnd"/>
            <w:r w:rsidRPr="00D73108">
              <w:t xml:space="preserve">̧ olmak. </w:t>
            </w:r>
          </w:p>
          <w:p w14:paraId="29982342" w14:textId="77777777" w:rsidR="006A1222" w:rsidRPr="00D73108" w:rsidRDefault="006A1222" w:rsidP="006A1222">
            <w:pPr>
              <w:pStyle w:val="NormalWeb"/>
              <w:spacing w:line="360" w:lineRule="auto"/>
              <w:jc w:val="both"/>
            </w:pPr>
            <w:r w:rsidRPr="00D73108">
              <w:rPr>
                <w:b/>
                <w:bCs/>
              </w:rPr>
              <w:t>DOÇENT KADROSUNA ATANMA İÇİN:</w:t>
            </w:r>
            <w:r w:rsidRPr="00D73108">
              <w:t xml:space="preserve"> 1) </w:t>
            </w:r>
            <w:proofErr w:type="spellStart"/>
            <w:r w:rsidRPr="00D73108">
              <w:t>Yükseköğretim</w:t>
            </w:r>
            <w:proofErr w:type="spellEnd"/>
            <w:r w:rsidRPr="00D73108">
              <w:t xml:space="preserve"> Kurulu tarafından belirlenen merkezî bir yabancı dil sınavından en az </w:t>
            </w:r>
            <w:proofErr w:type="spellStart"/>
            <w:r w:rsidRPr="00D73108">
              <w:t>altmışbes</w:t>
            </w:r>
            <w:proofErr w:type="spellEnd"/>
            <w:r w:rsidRPr="00D73108">
              <w:t xml:space="preserve">̧ (65) puan veya uluslararası </w:t>
            </w:r>
            <w:proofErr w:type="spellStart"/>
            <w:r w:rsidRPr="00D73108">
              <w:t>geçerliliği</w:t>
            </w:r>
            <w:proofErr w:type="spellEnd"/>
            <w:r w:rsidRPr="00D73108">
              <w:t xml:space="preserve"> </w:t>
            </w:r>
            <w:proofErr w:type="spellStart"/>
            <w:r w:rsidRPr="00D73108">
              <w:t>Yükseköğretim</w:t>
            </w:r>
            <w:proofErr w:type="spellEnd"/>
            <w:r w:rsidRPr="00D73108">
              <w:t xml:space="preserve"> Kurulu tarafından kabul edilen bir yabancı dil sınavından buna denk bir puan </w:t>
            </w:r>
            <w:proofErr w:type="spellStart"/>
            <w:r w:rsidRPr="00D73108">
              <w:t>almıs</w:t>
            </w:r>
            <w:proofErr w:type="spellEnd"/>
            <w:r w:rsidRPr="00D73108">
              <w:t xml:space="preserve">̧ olmak, </w:t>
            </w:r>
            <w:proofErr w:type="spellStart"/>
            <w:r w:rsidRPr="00D73108">
              <w:t>doçentlik</w:t>
            </w:r>
            <w:proofErr w:type="spellEnd"/>
            <w:r w:rsidRPr="00D73108">
              <w:t xml:space="preserve"> bilim alanının belli bir yabancı dille ilgili olması halinde ise (</w:t>
            </w:r>
            <w:proofErr w:type="spellStart"/>
            <w:r w:rsidRPr="00D73108">
              <w:t>örneğin</w:t>
            </w:r>
            <w:proofErr w:type="spellEnd"/>
            <w:r w:rsidRPr="00D73108">
              <w:t xml:space="preserve">: </w:t>
            </w:r>
            <w:proofErr w:type="spellStart"/>
            <w:r w:rsidRPr="00D73108">
              <w:t>İngiliz</w:t>
            </w:r>
            <w:proofErr w:type="spellEnd"/>
            <w:r w:rsidRPr="00D73108">
              <w:t xml:space="preserve"> Dili </w:t>
            </w:r>
            <w:proofErr w:type="spellStart"/>
            <w:r w:rsidRPr="00D73108">
              <w:t>Eğitimi</w:t>
            </w:r>
            <w:proofErr w:type="spellEnd"/>
            <w:r w:rsidRPr="00D73108">
              <w:t xml:space="preserve">, </w:t>
            </w:r>
            <w:proofErr w:type="spellStart"/>
            <w:r w:rsidRPr="00D73108">
              <w:t>İngiliz</w:t>
            </w:r>
            <w:proofErr w:type="spellEnd"/>
            <w:r w:rsidRPr="00D73108">
              <w:t xml:space="preserve"> Dili Edebiyatı, Fransız Dili Edebiyatı gibi) bu sınavı </w:t>
            </w:r>
            <w:proofErr w:type="spellStart"/>
            <w:r w:rsidRPr="00D73108">
              <w:t>başka</w:t>
            </w:r>
            <w:proofErr w:type="spellEnd"/>
            <w:r w:rsidRPr="00D73108">
              <w:t xml:space="preserve"> bir yabancı dilde vermek ve en az </w:t>
            </w:r>
            <w:proofErr w:type="spellStart"/>
            <w:r w:rsidRPr="00D73108">
              <w:t>altmışbes</w:t>
            </w:r>
            <w:proofErr w:type="spellEnd"/>
            <w:r w:rsidRPr="00D73108">
              <w:t xml:space="preserve">̧ (65) puan veya uluslararası </w:t>
            </w:r>
            <w:proofErr w:type="spellStart"/>
            <w:r w:rsidRPr="00D73108">
              <w:t>geçerliliği</w:t>
            </w:r>
            <w:proofErr w:type="spellEnd"/>
            <w:r w:rsidRPr="00D73108">
              <w:t xml:space="preserve"> </w:t>
            </w:r>
            <w:proofErr w:type="spellStart"/>
            <w:r w:rsidRPr="00D73108">
              <w:t>Yükseköğretim</w:t>
            </w:r>
            <w:proofErr w:type="spellEnd"/>
            <w:r w:rsidRPr="00D73108">
              <w:t xml:space="preserve"> Kurulu tarafından kabul edilen bir yabancı dil sınavından buna denk bir puan </w:t>
            </w:r>
            <w:proofErr w:type="spellStart"/>
            <w:r w:rsidRPr="00D73108">
              <w:t>almıs</w:t>
            </w:r>
            <w:proofErr w:type="spellEnd"/>
            <w:r w:rsidRPr="00D73108">
              <w:t xml:space="preserve">̧ olmak (YÖK tarafından kabul edilen </w:t>
            </w:r>
            <w:proofErr w:type="spellStart"/>
            <w:r w:rsidRPr="00D73108">
              <w:t>güncel</w:t>
            </w:r>
            <w:proofErr w:type="spellEnd"/>
            <w:r w:rsidRPr="00D73108">
              <w:t xml:space="preserve"> yabancı dil sınavı </w:t>
            </w:r>
            <w:proofErr w:type="spellStart"/>
            <w:r w:rsidRPr="00D73108">
              <w:t>eşdeğerlik</w:t>
            </w:r>
            <w:proofErr w:type="spellEnd"/>
            <w:r w:rsidRPr="00D73108">
              <w:t xml:space="preserve"> tablosu </w:t>
            </w:r>
            <w:proofErr w:type="spellStart"/>
            <w:r w:rsidRPr="00D73108">
              <w:t>geçerli</w:t>
            </w:r>
            <w:proofErr w:type="spellEnd"/>
            <w:r w:rsidRPr="00D73108">
              <w:t xml:space="preserve"> kabul edilecektir). </w:t>
            </w:r>
          </w:p>
          <w:p w14:paraId="4C8D611C" w14:textId="77777777" w:rsidR="006A1222" w:rsidRPr="00D73108" w:rsidRDefault="006A1222" w:rsidP="006A1222">
            <w:pPr>
              <w:pStyle w:val="NormalWeb"/>
              <w:spacing w:line="360" w:lineRule="auto"/>
              <w:jc w:val="both"/>
            </w:pPr>
            <w:r w:rsidRPr="00D73108">
              <w:t xml:space="preserve">2) Doktora sonrasında akademik etkinlik </w:t>
            </w:r>
            <w:proofErr w:type="spellStart"/>
            <w:r w:rsidRPr="00D73108">
              <w:t>değerlendirmesinin</w:t>
            </w:r>
            <w:proofErr w:type="spellEnd"/>
            <w:r w:rsidRPr="00D73108">
              <w:t xml:space="preserve"> 1-12. maddelerinden 500 puan </w:t>
            </w:r>
            <w:proofErr w:type="spellStart"/>
            <w:r w:rsidRPr="00D73108">
              <w:t>almıs</w:t>
            </w:r>
            <w:proofErr w:type="spellEnd"/>
            <w:r w:rsidRPr="00D73108">
              <w:t xml:space="preserve">̧ olmak ve bu puanın en az </w:t>
            </w:r>
            <w:proofErr w:type="gramStart"/>
            <w:r w:rsidRPr="00D73108">
              <w:t>%50</w:t>
            </w:r>
            <w:proofErr w:type="gramEnd"/>
            <w:r w:rsidRPr="00D73108">
              <w:t xml:space="preserve">’sini akademik etkinlik </w:t>
            </w:r>
            <w:proofErr w:type="spellStart"/>
            <w:r w:rsidRPr="00D73108">
              <w:t>değerlendirmesinin</w:t>
            </w:r>
            <w:proofErr w:type="spellEnd"/>
            <w:r w:rsidRPr="00D73108">
              <w:t xml:space="preserve"> 1-5. maddelerinden almak (</w:t>
            </w:r>
            <w:proofErr w:type="spellStart"/>
            <w:r w:rsidRPr="00D73108">
              <w:t>Güzel</w:t>
            </w:r>
            <w:proofErr w:type="spellEnd"/>
            <w:r w:rsidRPr="00D73108">
              <w:t xml:space="preserve"> Sanatlar temel alanı </w:t>
            </w:r>
            <w:proofErr w:type="spellStart"/>
            <w:r w:rsidRPr="00D73108">
              <w:t>için</w:t>
            </w:r>
            <w:proofErr w:type="spellEnd"/>
            <w:r w:rsidRPr="00D73108">
              <w:t xml:space="preserve"> 1-7. maddeler arası), </w:t>
            </w:r>
          </w:p>
          <w:p w14:paraId="66D3499C" w14:textId="77777777" w:rsidR="006A1222" w:rsidRPr="00D73108" w:rsidRDefault="006A1222" w:rsidP="006A1222">
            <w:pPr>
              <w:pStyle w:val="NormalWeb"/>
              <w:spacing w:line="360" w:lineRule="auto"/>
              <w:jc w:val="both"/>
            </w:pPr>
            <w:r w:rsidRPr="00D73108">
              <w:t xml:space="preserve">3) Bir bilimsel projede* </w:t>
            </w:r>
            <w:proofErr w:type="spellStart"/>
            <w:r w:rsidRPr="00D73108">
              <w:t>görev</w:t>
            </w:r>
            <w:proofErr w:type="spellEnd"/>
            <w:r w:rsidRPr="00D73108">
              <w:t xml:space="preserve"> </w:t>
            </w:r>
            <w:proofErr w:type="spellStart"/>
            <w:r w:rsidRPr="00D73108">
              <w:t>almıs</w:t>
            </w:r>
            <w:proofErr w:type="spellEnd"/>
            <w:r w:rsidRPr="00D73108">
              <w:t xml:space="preserve">̧ ya da </w:t>
            </w:r>
            <w:proofErr w:type="spellStart"/>
            <w:r w:rsidRPr="00D73108">
              <w:t>görev</w:t>
            </w:r>
            <w:proofErr w:type="spellEnd"/>
            <w:r w:rsidRPr="00D73108">
              <w:t xml:space="preserve"> alıyor olmak, 4) Toplam en az 1000 puan </w:t>
            </w:r>
            <w:proofErr w:type="spellStart"/>
            <w:r w:rsidRPr="00D73108">
              <w:t>almıs</w:t>
            </w:r>
            <w:proofErr w:type="spellEnd"/>
            <w:r w:rsidRPr="00D73108">
              <w:t xml:space="preserve">̧ olmak, </w:t>
            </w:r>
          </w:p>
          <w:p w14:paraId="52BBC8BA" w14:textId="77777777" w:rsidR="006A1222" w:rsidRPr="00D73108" w:rsidRDefault="006A1222" w:rsidP="006A1222">
            <w:pPr>
              <w:pStyle w:val="NormalWeb"/>
              <w:spacing w:line="360" w:lineRule="auto"/>
              <w:jc w:val="both"/>
            </w:pPr>
            <w:r w:rsidRPr="00D73108">
              <w:rPr>
                <w:b/>
                <w:bCs/>
              </w:rPr>
              <w:t>PROFESÖR KADROSUNA ATANMA İÇİN:</w:t>
            </w:r>
            <w:r w:rsidRPr="00D73108">
              <w:t xml:space="preserve"> 1) </w:t>
            </w:r>
            <w:proofErr w:type="spellStart"/>
            <w:r w:rsidRPr="00D73108">
              <w:t>Profesörlük</w:t>
            </w:r>
            <w:proofErr w:type="spellEnd"/>
            <w:r w:rsidRPr="00D73108">
              <w:t xml:space="preserve"> </w:t>
            </w:r>
            <w:proofErr w:type="spellStart"/>
            <w:r w:rsidRPr="00D73108">
              <w:t>başlıca</w:t>
            </w:r>
            <w:proofErr w:type="spellEnd"/>
            <w:r w:rsidRPr="00D73108">
              <w:t xml:space="preserve"> eseri olarak </w:t>
            </w:r>
            <w:proofErr w:type="spellStart"/>
            <w:r w:rsidRPr="00D73108">
              <w:t>doçent</w:t>
            </w:r>
            <w:proofErr w:type="spellEnd"/>
            <w:r w:rsidRPr="00D73108">
              <w:t xml:space="preserve"> unvanını aldıktan sonra ilgili bilim alanında uygulamaya </w:t>
            </w:r>
            <w:proofErr w:type="spellStart"/>
            <w:r w:rsidRPr="00D73108">
              <w:t>yönelik</w:t>
            </w:r>
            <w:proofErr w:type="spellEnd"/>
            <w:r w:rsidRPr="00D73108">
              <w:t xml:space="preserve"> </w:t>
            </w:r>
            <w:proofErr w:type="spellStart"/>
            <w:r w:rsidRPr="00D73108">
              <w:t>çalışmalar</w:t>
            </w:r>
            <w:proofErr w:type="spellEnd"/>
            <w:r w:rsidRPr="00D73108">
              <w:t xml:space="preserve"> veya uluslararası </w:t>
            </w:r>
            <w:proofErr w:type="spellStart"/>
            <w:r w:rsidRPr="00D73108">
              <w:t>düzeyde</w:t>
            </w:r>
            <w:proofErr w:type="spellEnd"/>
            <w:r w:rsidRPr="00D73108">
              <w:t xml:space="preserve"> </w:t>
            </w:r>
            <w:proofErr w:type="spellStart"/>
            <w:r w:rsidRPr="00D73108">
              <w:t>araştırmaya</w:t>
            </w:r>
            <w:proofErr w:type="spellEnd"/>
            <w:r w:rsidRPr="00D73108">
              <w:t xml:space="preserve"> dayalı </w:t>
            </w:r>
            <w:proofErr w:type="spellStart"/>
            <w:r w:rsidRPr="00D73108">
              <w:t>özgün</w:t>
            </w:r>
            <w:proofErr w:type="spellEnd"/>
            <w:r w:rsidRPr="00D73108">
              <w:t xml:space="preserve"> bir eser yayınlamak, </w:t>
            </w:r>
            <w:proofErr w:type="spellStart"/>
            <w:r w:rsidRPr="00D73108">
              <w:t>başlıca</w:t>
            </w:r>
            <w:proofErr w:type="spellEnd"/>
            <w:r w:rsidRPr="00D73108">
              <w:t xml:space="preserve"> eserin makale olması halinde eserin SCI, SCI- </w:t>
            </w:r>
            <w:proofErr w:type="spellStart"/>
            <w:r w:rsidRPr="00D73108">
              <w:t>Expanded</w:t>
            </w:r>
            <w:proofErr w:type="spellEnd"/>
            <w:r w:rsidRPr="00D73108">
              <w:t xml:space="preserve">, SSCI, ESCI veya AHCI kapsamında yer alan dergilerde yayımlanması, </w:t>
            </w:r>
          </w:p>
          <w:p w14:paraId="0910665C" w14:textId="77777777" w:rsidR="006A1222" w:rsidRPr="00D73108" w:rsidRDefault="006A1222" w:rsidP="006A1222">
            <w:pPr>
              <w:pStyle w:val="NormalWeb"/>
              <w:spacing w:line="360" w:lineRule="auto"/>
              <w:jc w:val="both"/>
            </w:pPr>
            <w:r w:rsidRPr="00D73108">
              <w:t xml:space="preserve">2) </w:t>
            </w:r>
            <w:proofErr w:type="spellStart"/>
            <w:r w:rsidRPr="00D73108">
              <w:t>Doçentlik</w:t>
            </w:r>
            <w:proofErr w:type="spellEnd"/>
            <w:r w:rsidRPr="00D73108">
              <w:t xml:space="preserve"> sonrası </w:t>
            </w:r>
            <w:proofErr w:type="spellStart"/>
            <w:r w:rsidRPr="00D73108">
              <w:t>için</w:t>
            </w:r>
            <w:proofErr w:type="spellEnd"/>
            <w:r w:rsidRPr="00D73108">
              <w:t xml:space="preserve"> akademik etkinlik </w:t>
            </w:r>
            <w:proofErr w:type="spellStart"/>
            <w:r w:rsidRPr="00D73108">
              <w:t>değerlendirmesinin</w:t>
            </w:r>
            <w:proofErr w:type="spellEnd"/>
            <w:r w:rsidRPr="00D73108">
              <w:t xml:space="preserve"> 1-12. arası maddelerinden en az 700 puan </w:t>
            </w:r>
            <w:proofErr w:type="spellStart"/>
            <w:r w:rsidRPr="00D73108">
              <w:t>almıs</w:t>
            </w:r>
            <w:proofErr w:type="spellEnd"/>
            <w:r w:rsidRPr="00D73108">
              <w:t xml:space="preserve">̧ olmak ve bu puanın en az </w:t>
            </w:r>
            <w:proofErr w:type="gramStart"/>
            <w:r w:rsidRPr="00D73108">
              <w:t>%50</w:t>
            </w:r>
            <w:proofErr w:type="gramEnd"/>
            <w:r w:rsidRPr="00D73108">
              <w:t xml:space="preserve">’sini akademik etkinlik </w:t>
            </w:r>
            <w:proofErr w:type="spellStart"/>
            <w:r w:rsidRPr="00D73108">
              <w:t>değerlendirmesinin</w:t>
            </w:r>
            <w:proofErr w:type="spellEnd"/>
            <w:r w:rsidRPr="00D73108">
              <w:t xml:space="preserve"> 1-5. maddelerinden </w:t>
            </w:r>
            <w:proofErr w:type="spellStart"/>
            <w:r w:rsidRPr="00D73108">
              <w:t>almıs</w:t>
            </w:r>
            <w:proofErr w:type="spellEnd"/>
            <w:r w:rsidRPr="00D73108">
              <w:t>̧ olmak (</w:t>
            </w:r>
            <w:proofErr w:type="spellStart"/>
            <w:r w:rsidRPr="00D73108">
              <w:t>Güzel</w:t>
            </w:r>
            <w:proofErr w:type="spellEnd"/>
            <w:r w:rsidRPr="00D73108">
              <w:t xml:space="preserve"> Sanatlar temel alanı </w:t>
            </w:r>
            <w:proofErr w:type="spellStart"/>
            <w:r w:rsidRPr="00D73108">
              <w:t>için</w:t>
            </w:r>
            <w:proofErr w:type="spellEnd"/>
            <w:r w:rsidRPr="00D73108">
              <w:t xml:space="preserve"> 1-7. maddeler arası), </w:t>
            </w:r>
          </w:p>
          <w:p w14:paraId="55338248" w14:textId="77777777" w:rsidR="006A1222" w:rsidRPr="00D73108" w:rsidRDefault="006A1222" w:rsidP="006A1222">
            <w:pPr>
              <w:pStyle w:val="NormalWeb"/>
              <w:spacing w:line="360" w:lineRule="auto"/>
              <w:jc w:val="both"/>
            </w:pPr>
            <w:r w:rsidRPr="00D73108">
              <w:t xml:space="preserve">3) Bir bilimsel projede </w:t>
            </w:r>
            <w:proofErr w:type="spellStart"/>
            <w:r w:rsidRPr="00D73108">
              <w:t>görev</w:t>
            </w:r>
            <w:proofErr w:type="spellEnd"/>
            <w:r w:rsidRPr="00D73108">
              <w:t xml:space="preserve"> </w:t>
            </w:r>
            <w:proofErr w:type="spellStart"/>
            <w:r w:rsidRPr="00D73108">
              <w:t>almıs</w:t>
            </w:r>
            <w:proofErr w:type="spellEnd"/>
            <w:r w:rsidRPr="00D73108">
              <w:t xml:space="preserve">̧ ya da </w:t>
            </w:r>
            <w:proofErr w:type="spellStart"/>
            <w:r w:rsidRPr="00D73108">
              <w:t>görev</w:t>
            </w:r>
            <w:proofErr w:type="spellEnd"/>
            <w:r w:rsidRPr="00D73108">
              <w:t xml:space="preserve"> alıyor olmak, </w:t>
            </w:r>
          </w:p>
          <w:p w14:paraId="3419DA1A" w14:textId="77777777" w:rsidR="006A1222" w:rsidRPr="00D73108" w:rsidRDefault="006A1222" w:rsidP="006A1222">
            <w:pPr>
              <w:pStyle w:val="NormalWeb"/>
              <w:spacing w:line="360" w:lineRule="auto"/>
              <w:jc w:val="both"/>
            </w:pPr>
            <w:r w:rsidRPr="00D73108">
              <w:lastRenderedPageBreak/>
              <w:t xml:space="preserve">4) </w:t>
            </w:r>
            <w:proofErr w:type="spellStart"/>
            <w:r w:rsidRPr="00D73108">
              <w:t>Doçentlik</w:t>
            </w:r>
            <w:proofErr w:type="spellEnd"/>
            <w:r w:rsidRPr="00D73108">
              <w:t xml:space="preserve"> sonrası kendi bilim alanında en az 2 bilimsel toplantıya/</w:t>
            </w:r>
            <w:proofErr w:type="spellStart"/>
            <w:r w:rsidRPr="00D73108">
              <w:t>gösteriye</w:t>
            </w:r>
            <w:proofErr w:type="spellEnd"/>
            <w:r w:rsidRPr="00D73108">
              <w:t xml:space="preserve"> katılmak ve sunum </w:t>
            </w:r>
            <w:proofErr w:type="spellStart"/>
            <w:r w:rsidRPr="00D73108">
              <w:t>yapmıs</w:t>
            </w:r>
            <w:proofErr w:type="spellEnd"/>
            <w:r w:rsidRPr="00D73108">
              <w:t xml:space="preserve">̧ olmak. </w:t>
            </w:r>
          </w:p>
          <w:p w14:paraId="739271FE" w14:textId="46E997CA" w:rsidR="00697B89" w:rsidRPr="006A1222" w:rsidRDefault="006A1222" w:rsidP="006A1222">
            <w:pPr>
              <w:pStyle w:val="NormalWeb"/>
              <w:spacing w:line="360" w:lineRule="auto"/>
              <w:jc w:val="both"/>
            </w:pPr>
            <w:r w:rsidRPr="00D73108">
              <w:t xml:space="preserve">5) Toplam en az 1500 puan </w:t>
            </w:r>
            <w:proofErr w:type="spellStart"/>
            <w:r w:rsidRPr="00D73108">
              <w:t>almıs</w:t>
            </w:r>
            <w:proofErr w:type="spellEnd"/>
            <w:r w:rsidRPr="00D73108">
              <w:t xml:space="preserve">̧ </w:t>
            </w:r>
            <w:proofErr w:type="gramStart"/>
            <w:r w:rsidRPr="00D73108">
              <w:t>olmak,</w:t>
            </w:r>
            <w:proofErr w:type="gramEnd"/>
            <w:r w:rsidRPr="00D73108">
              <w:t xml:space="preserve"> veya yukarıdaki kriterler yerine </w:t>
            </w:r>
            <w:proofErr w:type="spellStart"/>
            <w:r w:rsidRPr="00D73108">
              <w:t>Doçent</w:t>
            </w:r>
            <w:proofErr w:type="spellEnd"/>
            <w:r w:rsidRPr="00D73108">
              <w:t xml:space="preserve"> unvanını </w:t>
            </w:r>
            <w:proofErr w:type="spellStart"/>
            <w:r w:rsidRPr="00D73108">
              <w:t>aldığı</w:t>
            </w:r>
            <w:proofErr w:type="spellEnd"/>
            <w:r w:rsidRPr="00D73108">
              <w:t xml:space="preserve"> tarihten itibaren </w:t>
            </w:r>
            <w:proofErr w:type="spellStart"/>
            <w:r w:rsidRPr="00D73108">
              <w:t>profesör</w:t>
            </w:r>
            <w:proofErr w:type="spellEnd"/>
            <w:r w:rsidRPr="00D73108">
              <w:t xml:space="preserve"> kadrosuna </w:t>
            </w:r>
            <w:proofErr w:type="spellStart"/>
            <w:r w:rsidRPr="00D73108">
              <w:t>başvurduğu</w:t>
            </w:r>
            <w:proofErr w:type="spellEnd"/>
            <w:r w:rsidRPr="00D73108">
              <w:t xml:space="preserve"> tarihe kadar </w:t>
            </w:r>
            <w:proofErr w:type="spellStart"/>
            <w:r w:rsidRPr="00D73108">
              <w:t>geçen</w:t>
            </w:r>
            <w:proofErr w:type="spellEnd"/>
            <w:r w:rsidRPr="00D73108">
              <w:t xml:space="preserve"> </w:t>
            </w:r>
            <w:proofErr w:type="spellStart"/>
            <w:r w:rsidRPr="00D73108">
              <w:t>sürede</w:t>
            </w:r>
            <w:proofErr w:type="spellEnd"/>
            <w:r w:rsidRPr="00D73108">
              <w:t xml:space="preserve">; </w:t>
            </w:r>
            <w:proofErr w:type="spellStart"/>
            <w:r w:rsidRPr="00D73108">
              <w:t>yürürlükte</w:t>
            </w:r>
            <w:proofErr w:type="spellEnd"/>
            <w:r w:rsidRPr="00D73108">
              <w:t xml:space="preserve"> olan </w:t>
            </w:r>
            <w:proofErr w:type="spellStart"/>
            <w:r w:rsidRPr="00D73108">
              <w:t>Üniversitelerarası</w:t>
            </w:r>
            <w:proofErr w:type="spellEnd"/>
            <w:r w:rsidRPr="00D73108">
              <w:t xml:space="preserve"> Kurulun </w:t>
            </w:r>
            <w:proofErr w:type="spellStart"/>
            <w:r w:rsidRPr="00D73108">
              <w:t>geliştirdiği</w:t>
            </w:r>
            <w:proofErr w:type="spellEnd"/>
            <w:r w:rsidRPr="00D73108">
              <w:t xml:space="preserve"> </w:t>
            </w:r>
            <w:proofErr w:type="spellStart"/>
            <w:r w:rsidRPr="00D73108">
              <w:t>doçentlik</w:t>
            </w:r>
            <w:proofErr w:type="spellEnd"/>
            <w:r w:rsidRPr="00D73108">
              <w:t xml:space="preserve"> kriterlerini bir kez daha </w:t>
            </w:r>
            <w:proofErr w:type="spellStart"/>
            <w:r w:rsidRPr="00D73108">
              <w:t>sağlamıs</w:t>
            </w:r>
            <w:proofErr w:type="spellEnd"/>
            <w:r w:rsidRPr="00D73108">
              <w:t xml:space="preserve">̧ olmak. </w:t>
            </w:r>
          </w:p>
        </w:tc>
      </w:tr>
      <w:tr w:rsidR="00697B89" w:rsidRPr="00890EE9" w14:paraId="71090AED" w14:textId="77777777" w:rsidTr="00C53E17">
        <w:tc>
          <w:tcPr>
            <w:tcW w:w="9062" w:type="dxa"/>
            <w:gridSpan w:val="2"/>
          </w:tcPr>
          <w:p w14:paraId="391AF51A" w14:textId="0A695C22"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6A1222">
              <w:rPr>
                <w:rFonts w:ascii="Times New Roman" w:hAnsi="Times New Roman" w:cs="Times New Roman"/>
                <w:b/>
                <w:color w:val="000000" w:themeColor="text1"/>
                <w:sz w:val="24"/>
                <w:szCs w:val="24"/>
              </w:rPr>
              <w:t xml:space="preserve"> </w:t>
            </w:r>
            <w:r w:rsidR="006A1222" w:rsidRPr="001800D2">
              <w:rPr>
                <w:color w:val="0000FF"/>
              </w:rPr>
              <w:t>http://www.comu.edu.tr/atama-kriterleri</w:t>
            </w:r>
          </w:p>
          <w:p w14:paraId="5A39A8AE"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121C76D" w14:textId="77777777" w:rsidTr="00C53E17">
        <w:tc>
          <w:tcPr>
            <w:tcW w:w="1413" w:type="dxa"/>
          </w:tcPr>
          <w:p w14:paraId="02F51FA3"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0CB554F"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39467CE"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F5F2BD7" w14:textId="49B80058"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57EC5EC9" w14:textId="77777777" w:rsidR="00697B89" w:rsidRPr="00890EE9" w:rsidRDefault="00697B89" w:rsidP="00C53E17">
      <w:pPr>
        <w:jc w:val="both"/>
        <w:rPr>
          <w:rFonts w:ascii="Times New Roman" w:hAnsi="Times New Roman" w:cs="Times New Roman"/>
          <w:color w:val="000000" w:themeColor="text1"/>
          <w:sz w:val="24"/>
          <w:szCs w:val="24"/>
        </w:rPr>
      </w:pPr>
    </w:p>
    <w:p w14:paraId="21FD3C15" w14:textId="77777777" w:rsidR="00697B89" w:rsidRPr="00AB162E" w:rsidRDefault="00697B89" w:rsidP="00890EE9">
      <w:pPr>
        <w:pStyle w:val="Heading1"/>
        <w:rPr>
          <w:rFonts w:ascii="Times New Roman" w:hAnsi="Times New Roman" w:cs="Times New Roman"/>
          <w:b/>
          <w:color w:val="000000" w:themeColor="text1"/>
          <w:sz w:val="24"/>
          <w:szCs w:val="24"/>
        </w:rPr>
      </w:pPr>
      <w:bookmarkStart w:id="45" w:name="_Toc155173921"/>
      <w:r w:rsidRPr="00AB162E">
        <w:rPr>
          <w:rFonts w:ascii="Times New Roman" w:hAnsi="Times New Roman" w:cs="Times New Roman"/>
          <w:b/>
          <w:color w:val="000000" w:themeColor="text1"/>
          <w:sz w:val="24"/>
          <w:szCs w:val="24"/>
        </w:rPr>
        <w:t>7-ALTYAPI</w:t>
      </w:r>
      <w:bookmarkEnd w:id="45"/>
    </w:p>
    <w:p w14:paraId="0AF6BD29"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eGrid"/>
        <w:tblW w:w="0" w:type="auto"/>
        <w:tblLook w:val="04A0" w:firstRow="1" w:lastRow="0" w:firstColumn="1" w:lastColumn="0" w:noHBand="0" w:noVBand="1"/>
      </w:tblPr>
      <w:tblGrid>
        <w:gridCol w:w="1413"/>
        <w:gridCol w:w="7649"/>
      </w:tblGrid>
      <w:tr w:rsidR="00C53E17" w:rsidRPr="00890EE9" w14:paraId="1FAEFBCC" w14:textId="77777777" w:rsidTr="00C53E17">
        <w:tc>
          <w:tcPr>
            <w:tcW w:w="9062" w:type="dxa"/>
            <w:gridSpan w:val="2"/>
          </w:tcPr>
          <w:p w14:paraId="63AE6991" w14:textId="77777777" w:rsidR="006A1222" w:rsidRPr="00D73108" w:rsidRDefault="006A1222" w:rsidP="006A1222">
            <w:pPr>
              <w:pStyle w:val="Heading2"/>
              <w:spacing w:line="360" w:lineRule="auto"/>
              <w:jc w:val="both"/>
            </w:pPr>
            <w:bookmarkStart w:id="46" w:name="_Toc82724037"/>
            <w:proofErr w:type="spellStart"/>
            <w:r w:rsidRPr="00D73108">
              <w:t>Eğitim</w:t>
            </w:r>
            <w:proofErr w:type="spellEnd"/>
            <w:r w:rsidRPr="00D73108">
              <w:t xml:space="preserve"> </w:t>
            </w:r>
            <w:proofErr w:type="spellStart"/>
            <w:r w:rsidRPr="00D73108">
              <w:t>Öğretim</w:t>
            </w:r>
            <w:proofErr w:type="spellEnd"/>
            <w:r w:rsidRPr="00D73108">
              <w:t xml:space="preserve"> </w:t>
            </w:r>
            <w:proofErr w:type="spellStart"/>
            <w:r w:rsidRPr="00D73108">
              <w:t>İçin</w:t>
            </w:r>
            <w:proofErr w:type="spellEnd"/>
            <w:r w:rsidRPr="00D73108">
              <w:t xml:space="preserve"> Kullanılan </w:t>
            </w:r>
            <w:proofErr w:type="spellStart"/>
            <w:r w:rsidRPr="00D73108">
              <w:t>Tüm</w:t>
            </w:r>
            <w:proofErr w:type="spellEnd"/>
            <w:r w:rsidRPr="00D73108">
              <w:t xml:space="preserve"> Alanlar</w:t>
            </w:r>
            <w:bookmarkEnd w:id="46"/>
          </w:p>
          <w:p w14:paraId="3514D517" w14:textId="77777777" w:rsidR="006A1222" w:rsidRPr="00D73108" w:rsidRDefault="006A1222" w:rsidP="006A1222">
            <w:pPr>
              <w:pStyle w:val="NormalWeb"/>
              <w:spacing w:line="360" w:lineRule="auto"/>
              <w:jc w:val="both"/>
            </w:pPr>
            <w:r w:rsidRPr="00D73108">
              <w:rPr>
                <w:sz w:val="22"/>
                <w:szCs w:val="22"/>
              </w:rPr>
              <w:t xml:space="preserve">Derslikler: Matematik ve Fen Bilimleri Eğitimi bölümüne ait </w:t>
            </w:r>
            <w:r>
              <w:rPr>
                <w:sz w:val="22"/>
                <w:szCs w:val="22"/>
              </w:rPr>
              <w:t>1</w:t>
            </w:r>
            <w:r w:rsidRPr="00D73108">
              <w:rPr>
                <w:sz w:val="22"/>
                <w:szCs w:val="22"/>
              </w:rPr>
              <w:t>0 adet derslik mevcuttur ancak hepsinde projeksiyon cihazı bulunmamaktadır.</w:t>
            </w:r>
          </w:p>
          <w:p w14:paraId="7B3F9F08" w14:textId="77777777" w:rsidR="006A1222" w:rsidRPr="00084CC4" w:rsidRDefault="006A1222" w:rsidP="006A1222">
            <w:pPr>
              <w:pStyle w:val="NormalWeb"/>
              <w:spacing w:line="360" w:lineRule="auto"/>
              <w:jc w:val="both"/>
            </w:pPr>
            <w:r w:rsidRPr="00D73108">
              <w:rPr>
                <w:sz w:val="22"/>
                <w:szCs w:val="22"/>
              </w:rPr>
              <w:t xml:space="preserve">Toplantı Salonu: </w:t>
            </w:r>
            <w:r>
              <w:rPr>
                <w:sz w:val="22"/>
                <w:szCs w:val="22"/>
              </w:rPr>
              <w:t xml:space="preserve">Eğitim fakültemizde </w:t>
            </w:r>
            <w:r w:rsidRPr="00D73108">
              <w:rPr>
                <w:sz w:val="22"/>
                <w:szCs w:val="22"/>
              </w:rPr>
              <w:t xml:space="preserve">bir adet toplantı salonu mevcut olup, ihtiyaca cevap verecek donanıma sahiptir. </w:t>
            </w:r>
            <w:r>
              <w:rPr>
                <w:sz w:val="22"/>
                <w:szCs w:val="22"/>
              </w:rPr>
              <w:t>Anabilim dalı, bölüm ve program toplantılarımız toplantı salonunda gerçekleştirilmektedir.</w:t>
            </w:r>
          </w:p>
          <w:p w14:paraId="56AC00FE" w14:textId="16F95B78" w:rsidR="00697B89" w:rsidRPr="006A1222" w:rsidRDefault="006A1222" w:rsidP="006A1222">
            <w:pPr>
              <w:pStyle w:val="NormalWeb"/>
              <w:spacing w:line="360" w:lineRule="auto"/>
              <w:jc w:val="both"/>
            </w:pPr>
            <w:r w:rsidRPr="00D73108">
              <w:rPr>
                <w:sz w:val="22"/>
                <w:szCs w:val="22"/>
              </w:rPr>
              <w:t xml:space="preserve">Konferans Salonu; Eğitim Fakültemiz konferans, seminer, panel, sunum gibi bilimsel faaliyetlerin </w:t>
            </w:r>
            <w:proofErr w:type="spellStart"/>
            <w:r w:rsidRPr="00D73108">
              <w:rPr>
                <w:sz w:val="22"/>
                <w:szCs w:val="22"/>
              </w:rPr>
              <w:t>gerçekleştirildiği</w:t>
            </w:r>
            <w:proofErr w:type="spellEnd"/>
            <w:r w:rsidRPr="00D73108">
              <w:rPr>
                <w:sz w:val="22"/>
                <w:szCs w:val="22"/>
              </w:rPr>
              <w:t xml:space="preserve">, </w:t>
            </w:r>
            <w:proofErr w:type="spellStart"/>
            <w:r w:rsidRPr="00D73108">
              <w:rPr>
                <w:sz w:val="22"/>
                <w:szCs w:val="22"/>
              </w:rPr>
              <w:t>mefruşat</w:t>
            </w:r>
            <w:proofErr w:type="spellEnd"/>
            <w:r w:rsidRPr="00D73108">
              <w:rPr>
                <w:sz w:val="22"/>
                <w:szCs w:val="22"/>
              </w:rPr>
              <w:t xml:space="preserve"> ve ses sisteminin yeterli </w:t>
            </w:r>
            <w:proofErr w:type="spellStart"/>
            <w:r w:rsidRPr="00D73108">
              <w:rPr>
                <w:sz w:val="22"/>
                <w:szCs w:val="22"/>
              </w:rPr>
              <w:t>düzeyde</w:t>
            </w:r>
            <w:proofErr w:type="spellEnd"/>
            <w:r w:rsidRPr="00D73108">
              <w:rPr>
                <w:sz w:val="22"/>
                <w:szCs w:val="22"/>
              </w:rPr>
              <w:t xml:space="preserve"> dizayn </w:t>
            </w:r>
            <w:proofErr w:type="spellStart"/>
            <w:r w:rsidRPr="00D73108">
              <w:rPr>
                <w:sz w:val="22"/>
                <w:szCs w:val="22"/>
              </w:rPr>
              <w:t>edildiği</w:t>
            </w:r>
            <w:proofErr w:type="spellEnd"/>
            <w:r w:rsidRPr="00D73108">
              <w:rPr>
                <w:sz w:val="22"/>
                <w:szCs w:val="22"/>
              </w:rPr>
              <w:t xml:space="preserve"> modern bir konferans salonuna sahiptir. Konferans salonumuzda </w:t>
            </w:r>
            <w:proofErr w:type="spellStart"/>
            <w:r w:rsidRPr="00D73108">
              <w:rPr>
                <w:sz w:val="22"/>
                <w:szCs w:val="22"/>
              </w:rPr>
              <w:t>öğretim</w:t>
            </w:r>
            <w:proofErr w:type="spellEnd"/>
            <w:r w:rsidRPr="00D73108">
              <w:rPr>
                <w:sz w:val="22"/>
                <w:szCs w:val="22"/>
              </w:rPr>
              <w:t xml:space="preserve"> elemanlarımız haricinde, alanında uzman </w:t>
            </w:r>
            <w:proofErr w:type="spellStart"/>
            <w:r w:rsidRPr="00D73108">
              <w:rPr>
                <w:sz w:val="22"/>
                <w:szCs w:val="22"/>
              </w:rPr>
              <w:t>kişiler</w:t>
            </w:r>
            <w:proofErr w:type="spellEnd"/>
            <w:r w:rsidRPr="00D73108">
              <w:rPr>
                <w:sz w:val="22"/>
                <w:szCs w:val="22"/>
              </w:rPr>
              <w:t xml:space="preserve"> bilimsel </w:t>
            </w:r>
            <w:proofErr w:type="spellStart"/>
            <w:r w:rsidRPr="00D73108">
              <w:rPr>
                <w:sz w:val="22"/>
                <w:szCs w:val="22"/>
              </w:rPr>
              <w:t>çalışmalarını</w:t>
            </w:r>
            <w:proofErr w:type="spellEnd"/>
            <w:r w:rsidRPr="00D73108">
              <w:rPr>
                <w:sz w:val="22"/>
                <w:szCs w:val="22"/>
              </w:rPr>
              <w:t xml:space="preserve"> sergileme </w:t>
            </w:r>
            <w:proofErr w:type="spellStart"/>
            <w:r w:rsidRPr="00D73108">
              <w:rPr>
                <w:sz w:val="22"/>
                <w:szCs w:val="22"/>
              </w:rPr>
              <w:t>olanağı</w:t>
            </w:r>
            <w:proofErr w:type="spellEnd"/>
            <w:r w:rsidRPr="00D73108">
              <w:rPr>
                <w:sz w:val="22"/>
                <w:szCs w:val="22"/>
              </w:rPr>
              <w:t xml:space="preserve"> bulabilmektedir. </w:t>
            </w:r>
          </w:p>
        </w:tc>
      </w:tr>
      <w:tr w:rsidR="00697B89" w:rsidRPr="00890EE9" w14:paraId="77BF6604" w14:textId="77777777" w:rsidTr="00C53E17">
        <w:tc>
          <w:tcPr>
            <w:tcW w:w="9062" w:type="dxa"/>
            <w:gridSpan w:val="2"/>
          </w:tcPr>
          <w:p w14:paraId="16FE8DB0" w14:textId="6F35EA44"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sidR="006A1222">
              <w:rPr>
                <w:rFonts w:ascii="Times New Roman" w:hAnsi="Times New Roman" w:cs="Times New Roman"/>
                <w:b/>
                <w:color w:val="000000" w:themeColor="text1"/>
                <w:sz w:val="24"/>
                <w:szCs w:val="24"/>
              </w:rPr>
              <w:t xml:space="preserve"> </w:t>
            </w:r>
            <w:hyperlink r:id="rId33" w:history="1">
              <w:r w:rsidR="006A1222" w:rsidRPr="001800D2">
                <w:rPr>
                  <w:rStyle w:val="Hyperlink"/>
                  <w:color w:val="000000" w:themeColor="text1"/>
                </w:rPr>
                <w:t>http://egitim.comu.edu.tr/fakultemiz/fakultemiz-hakkinda.html</w:t>
              </w:r>
            </w:hyperlink>
          </w:p>
          <w:p w14:paraId="3E8E64D7"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099A127" w14:textId="77777777" w:rsidTr="00C53E17">
        <w:tc>
          <w:tcPr>
            <w:tcW w:w="1413" w:type="dxa"/>
          </w:tcPr>
          <w:p w14:paraId="04B9A67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133ABD8"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16547967" w14:textId="1CB28A0B"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1C22887"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0C83467" w14:textId="77777777" w:rsidR="00697B89" w:rsidRPr="00890EE9" w:rsidRDefault="00697B89" w:rsidP="00C53E17">
      <w:pPr>
        <w:jc w:val="both"/>
        <w:rPr>
          <w:rFonts w:ascii="Times New Roman" w:hAnsi="Times New Roman" w:cs="Times New Roman"/>
          <w:color w:val="000000" w:themeColor="text1"/>
          <w:sz w:val="24"/>
          <w:szCs w:val="24"/>
        </w:rPr>
      </w:pPr>
    </w:p>
    <w:p w14:paraId="0B8F2817"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eGrid"/>
        <w:tblW w:w="0" w:type="auto"/>
        <w:tblLook w:val="04A0" w:firstRow="1" w:lastRow="0" w:firstColumn="1" w:lastColumn="0" w:noHBand="0" w:noVBand="1"/>
      </w:tblPr>
      <w:tblGrid>
        <w:gridCol w:w="1413"/>
        <w:gridCol w:w="7649"/>
      </w:tblGrid>
      <w:tr w:rsidR="00C53E17" w:rsidRPr="00890EE9" w14:paraId="501DB3CB" w14:textId="77777777" w:rsidTr="00C53E17">
        <w:tc>
          <w:tcPr>
            <w:tcW w:w="9062" w:type="dxa"/>
            <w:gridSpan w:val="2"/>
          </w:tcPr>
          <w:p w14:paraId="71F6D319" w14:textId="77777777" w:rsidR="006A1222" w:rsidRPr="00D73108" w:rsidRDefault="006A1222" w:rsidP="006A1222">
            <w:pPr>
              <w:pStyle w:val="Heading2"/>
              <w:spacing w:line="360" w:lineRule="auto"/>
              <w:jc w:val="both"/>
            </w:pPr>
            <w:bookmarkStart w:id="47" w:name="_Toc82724038"/>
            <w:proofErr w:type="spellStart"/>
            <w:r w:rsidRPr="00D73108">
              <w:lastRenderedPageBreak/>
              <w:t>Diğer</w:t>
            </w:r>
            <w:proofErr w:type="spellEnd"/>
            <w:r w:rsidRPr="00D73108">
              <w:t xml:space="preserve"> Alanlar ve Alt Yapı</w:t>
            </w:r>
            <w:bookmarkEnd w:id="47"/>
          </w:p>
          <w:p w14:paraId="250D6B02" w14:textId="77777777" w:rsidR="006A1222" w:rsidRPr="00D73108" w:rsidRDefault="006A1222" w:rsidP="006A1222">
            <w:pPr>
              <w:pStyle w:val="NormalWeb"/>
              <w:spacing w:line="360" w:lineRule="auto"/>
              <w:ind w:firstLine="720"/>
              <w:jc w:val="both"/>
            </w:pPr>
            <w:r w:rsidRPr="00D73108">
              <w:rPr>
                <w:sz w:val="22"/>
                <w:szCs w:val="22"/>
              </w:rPr>
              <w:t xml:space="preserve">Eğitim Fakültemiz; konferans, seminer, panel, sunum gibi bilimsel faaliyetlerin </w:t>
            </w:r>
            <w:proofErr w:type="spellStart"/>
            <w:r w:rsidRPr="00D73108">
              <w:rPr>
                <w:sz w:val="22"/>
                <w:szCs w:val="22"/>
              </w:rPr>
              <w:t>gerçekleştirildiği</w:t>
            </w:r>
            <w:proofErr w:type="spellEnd"/>
            <w:r w:rsidRPr="00D73108">
              <w:rPr>
                <w:sz w:val="22"/>
                <w:szCs w:val="22"/>
              </w:rPr>
              <w:t xml:space="preserve">, </w:t>
            </w:r>
            <w:proofErr w:type="spellStart"/>
            <w:r w:rsidRPr="00D73108">
              <w:rPr>
                <w:sz w:val="22"/>
                <w:szCs w:val="22"/>
              </w:rPr>
              <w:t>mefruşat</w:t>
            </w:r>
            <w:proofErr w:type="spellEnd"/>
            <w:r w:rsidRPr="00D73108">
              <w:rPr>
                <w:sz w:val="22"/>
                <w:szCs w:val="22"/>
              </w:rPr>
              <w:t xml:space="preserve"> ve ses sisteminin yeterli </w:t>
            </w:r>
            <w:proofErr w:type="spellStart"/>
            <w:r w:rsidRPr="00D73108">
              <w:rPr>
                <w:sz w:val="22"/>
                <w:szCs w:val="22"/>
              </w:rPr>
              <w:t>düzeyde</w:t>
            </w:r>
            <w:proofErr w:type="spellEnd"/>
            <w:r w:rsidRPr="00D73108">
              <w:rPr>
                <w:sz w:val="22"/>
                <w:szCs w:val="22"/>
              </w:rPr>
              <w:t xml:space="preserve"> dizayn </w:t>
            </w:r>
            <w:proofErr w:type="spellStart"/>
            <w:r w:rsidRPr="00D73108">
              <w:rPr>
                <w:sz w:val="22"/>
                <w:szCs w:val="22"/>
              </w:rPr>
              <w:t>edildiği</w:t>
            </w:r>
            <w:proofErr w:type="spellEnd"/>
            <w:r w:rsidRPr="00D73108">
              <w:rPr>
                <w:sz w:val="22"/>
                <w:szCs w:val="22"/>
              </w:rPr>
              <w:t xml:space="preserve"> modern bir konferans salonuna sahiptir. Konferans salonumuzda </w:t>
            </w:r>
            <w:proofErr w:type="spellStart"/>
            <w:r w:rsidRPr="00D73108">
              <w:rPr>
                <w:sz w:val="22"/>
                <w:szCs w:val="22"/>
              </w:rPr>
              <w:t>öğretim</w:t>
            </w:r>
            <w:proofErr w:type="spellEnd"/>
            <w:r w:rsidRPr="00D73108">
              <w:rPr>
                <w:sz w:val="22"/>
                <w:szCs w:val="22"/>
              </w:rPr>
              <w:t xml:space="preserve"> elemanlarımız haricinde, alanında uzman </w:t>
            </w:r>
            <w:proofErr w:type="spellStart"/>
            <w:r w:rsidRPr="00D73108">
              <w:rPr>
                <w:sz w:val="22"/>
                <w:szCs w:val="22"/>
              </w:rPr>
              <w:t>kişiler</w:t>
            </w:r>
            <w:proofErr w:type="spellEnd"/>
            <w:r w:rsidRPr="00D73108">
              <w:rPr>
                <w:sz w:val="22"/>
                <w:szCs w:val="22"/>
              </w:rPr>
              <w:t xml:space="preserve"> bilimsel </w:t>
            </w:r>
            <w:proofErr w:type="spellStart"/>
            <w:r w:rsidRPr="00D73108">
              <w:rPr>
                <w:sz w:val="22"/>
                <w:szCs w:val="22"/>
              </w:rPr>
              <w:t>çalışmalarını</w:t>
            </w:r>
            <w:proofErr w:type="spellEnd"/>
            <w:r w:rsidRPr="00D73108">
              <w:rPr>
                <w:sz w:val="22"/>
                <w:szCs w:val="22"/>
              </w:rPr>
              <w:t xml:space="preserve"> sergileme </w:t>
            </w:r>
            <w:proofErr w:type="spellStart"/>
            <w:r w:rsidRPr="00D73108">
              <w:rPr>
                <w:sz w:val="22"/>
                <w:szCs w:val="22"/>
              </w:rPr>
              <w:t>olanağı</w:t>
            </w:r>
            <w:proofErr w:type="spellEnd"/>
            <w:r w:rsidRPr="00D73108">
              <w:rPr>
                <w:sz w:val="22"/>
                <w:szCs w:val="22"/>
              </w:rPr>
              <w:t xml:space="preserve"> bulabilmektedir. </w:t>
            </w:r>
            <w:proofErr w:type="spellStart"/>
            <w:r w:rsidRPr="00D73108">
              <w:rPr>
                <w:sz w:val="22"/>
                <w:szCs w:val="22"/>
              </w:rPr>
              <w:t>Kampüs</w:t>
            </w:r>
            <w:proofErr w:type="spellEnd"/>
            <w:r w:rsidRPr="00D73108">
              <w:rPr>
                <w:sz w:val="22"/>
                <w:szCs w:val="22"/>
              </w:rPr>
              <w:t xml:space="preserve"> alanı </w:t>
            </w:r>
            <w:proofErr w:type="spellStart"/>
            <w:r w:rsidRPr="00D73108">
              <w:rPr>
                <w:sz w:val="22"/>
                <w:szCs w:val="22"/>
              </w:rPr>
              <w:t>içerisinde</w:t>
            </w:r>
            <w:proofErr w:type="spellEnd"/>
            <w:r w:rsidRPr="00D73108">
              <w:rPr>
                <w:sz w:val="22"/>
                <w:szCs w:val="22"/>
              </w:rPr>
              <w:t xml:space="preserve"> </w:t>
            </w:r>
            <w:proofErr w:type="spellStart"/>
            <w:r w:rsidRPr="00D73108">
              <w:rPr>
                <w:sz w:val="22"/>
                <w:szCs w:val="22"/>
              </w:rPr>
              <w:t>öğrencilerimizin</w:t>
            </w:r>
            <w:proofErr w:type="spellEnd"/>
            <w:r w:rsidRPr="00D73108">
              <w:rPr>
                <w:sz w:val="22"/>
                <w:szCs w:val="22"/>
              </w:rPr>
              <w:t xml:space="preserve"> ve </w:t>
            </w:r>
            <w:proofErr w:type="spellStart"/>
            <w:r w:rsidRPr="00D73108">
              <w:rPr>
                <w:sz w:val="22"/>
                <w:szCs w:val="22"/>
              </w:rPr>
              <w:t>çalışanlarımızın</w:t>
            </w:r>
            <w:proofErr w:type="spellEnd"/>
            <w:r w:rsidRPr="00D73108">
              <w:rPr>
                <w:sz w:val="22"/>
                <w:szCs w:val="22"/>
              </w:rPr>
              <w:t xml:space="preserve"> hijyenik </w:t>
            </w:r>
            <w:proofErr w:type="spellStart"/>
            <w:r w:rsidRPr="00D73108">
              <w:rPr>
                <w:sz w:val="22"/>
                <w:szCs w:val="22"/>
              </w:rPr>
              <w:t>koşullarda</w:t>
            </w:r>
            <w:proofErr w:type="spellEnd"/>
            <w:r w:rsidRPr="00D73108">
              <w:rPr>
                <w:sz w:val="22"/>
                <w:szCs w:val="22"/>
              </w:rPr>
              <w:t xml:space="preserve"> </w:t>
            </w:r>
            <w:proofErr w:type="spellStart"/>
            <w:r w:rsidRPr="00D73108">
              <w:rPr>
                <w:sz w:val="22"/>
                <w:szCs w:val="22"/>
              </w:rPr>
              <w:t>öğle</w:t>
            </w:r>
            <w:proofErr w:type="spellEnd"/>
            <w:r w:rsidRPr="00D73108">
              <w:rPr>
                <w:sz w:val="22"/>
                <w:szCs w:val="22"/>
              </w:rPr>
              <w:t xml:space="preserve"> ve </w:t>
            </w:r>
            <w:proofErr w:type="spellStart"/>
            <w:r w:rsidRPr="00D73108">
              <w:rPr>
                <w:sz w:val="22"/>
                <w:szCs w:val="22"/>
              </w:rPr>
              <w:t>akşam</w:t>
            </w:r>
            <w:proofErr w:type="spellEnd"/>
            <w:r w:rsidRPr="00D73108">
              <w:rPr>
                <w:sz w:val="22"/>
                <w:szCs w:val="22"/>
              </w:rPr>
              <w:t xml:space="preserve"> yemeklerini yiyebilecekleri bir adet yemekhane, iki adet kantin mevcuttur. Binamızda iki adet </w:t>
            </w:r>
            <w:proofErr w:type="spellStart"/>
            <w:r w:rsidRPr="00D73108">
              <w:rPr>
                <w:sz w:val="22"/>
                <w:szCs w:val="22"/>
              </w:rPr>
              <w:t>öğrenci</w:t>
            </w:r>
            <w:proofErr w:type="spellEnd"/>
            <w:r w:rsidRPr="00D73108">
              <w:rPr>
                <w:sz w:val="22"/>
                <w:szCs w:val="22"/>
              </w:rPr>
              <w:t xml:space="preserve"> kantini ve </w:t>
            </w:r>
            <w:r>
              <w:rPr>
                <w:sz w:val="22"/>
                <w:szCs w:val="22"/>
              </w:rPr>
              <w:t xml:space="preserve">öğrencilerin </w:t>
            </w:r>
            <w:r w:rsidRPr="00D73108">
              <w:rPr>
                <w:sz w:val="22"/>
                <w:szCs w:val="22"/>
              </w:rPr>
              <w:t>boş zaman aktiviteleri</w:t>
            </w:r>
            <w:r>
              <w:rPr>
                <w:sz w:val="22"/>
                <w:szCs w:val="22"/>
              </w:rPr>
              <w:t>ni gerçekleştirebilmeleri</w:t>
            </w:r>
            <w:r w:rsidRPr="00D73108">
              <w:rPr>
                <w:sz w:val="22"/>
                <w:szCs w:val="22"/>
              </w:rPr>
              <w:t xml:space="preserve"> </w:t>
            </w:r>
            <w:proofErr w:type="spellStart"/>
            <w:r w:rsidRPr="00D73108">
              <w:rPr>
                <w:sz w:val="22"/>
                <w:szCs w:val="22"/>
              </w:rPr>
              <w:t>için</w:t>
            </w:r>
            <w:proofErr w:type="spellEnd"/>
            <w:r w:rsidRPr="00D73108">
              <w:rPr>
                <w:sz w:val="22"/>
                <w:szCs w:val="22"/>
              </w:rPr>
              <w:t xml:space="preserve"> gerekli oyun ekipmanları mevcuttur. </w:t>
            </w:r>
            <w:proofErr w:type="spellStart"/>
            <w:r w:rsidRPr="00D73108">
              <w:rPr>
                <w:sz w:val="22"/>
                <w:szCs w:val="22"/>
              </w:rPr>
              <w:t>Kampüs</w:t>
            </w:r>
            <w:proofErr w:type="spellEnd"/>
            <w:r w:rsidRPr="00D73108">
              <w:rPr>
                <w:sz w:val="22"/>
                <w:szCs w:val="22"/>
              </w:rPr>
              <w:t xml:space="preserve"> alanı </w:t>
            </w:r>
            <w:proofErr w:type="spellStart"/>
            <w:r w:rsidRPr="00D73108">
              <w:rPr>
                <w:sz w:val="22"/>
                <w:szCs w:val="22"/>
              </w:rPr>
              <w:t>içerisinde</w:t>
            </w:r>
            <w:proofErr w:type="spellEnd"/>
            <w:r w:rsidRPr="00D73108">
              <w:rPr>
                <w:sz w:val="22"/>
                <w:szCs w:val="22"/>
              </w:rPr>
              <w:t xml:space="preserve"> </w:t>
            </w:r>
            <w:proofErr w:type="spellStart"/>
            <w:r w:rsidRPr="00D73108">
              <w:rPr>
                <w:sz w:val="22"/>
                <w:szCs w:val="22"/>
              </w:rPr>
              <w:t>öğrencilerimizin</w:t>
            </w:r>
            <w:proofErr w:type="spellEnd"/>
            <w:r w:rsidRPr="00D73108">
              <w:rPr>
                <w:sz w:val="22"/>
                <w:szCs w:val="22"/>
              </w:rPr>
              <w:t xml:space="preserve"> ve </w:t>
            </w:r>
            <w:proofErr w:type="spellStart"/>
            <w:r w:rsidRPr="00D73108">
              <w:rPr>
                <w:sz w:val="22"/>
                <w:szCs w:val="22"/>
              </w:rPr>
              <w:t>çalışanlarımızın</w:t>
            </w:r>
            <w:proofErr w:type="spellEnd"/>
            <w:r w:rsidRPr="00D73108">
              <w:rPr>
                <w:sz w:val="22"/>
                <w:szCs w:val="22"/>
              </w:rPr>
              <w:t xml:space="preserve"> hijyenik </w:t>
            </w:r>
            <w:proofErr w:type="spellStart"/>
            <w:r w:rsidRPr="00D73108">
              <w:rPr>
                <w:sz w:val="22"/>
                <w:szCs w:val="22"/>
              </w:rPr>
              <w:t>koşullarda</w:t>
            </w:r>
            <w:proofErr w:type="spellEnd"/>
            <w:r w:rsidRPr="00D73108">
              <w:rPr>
                <w:sz w:val="22"/>
                <w:szCs w:val="22"/>
              </w:rPr>
              <w:t xml:space="preserve"> </w:t>
            </w:r>
            <w:proofErr w:type="spellStart"/>
            <w:r w:rsidRPr="00D73108">
              <w:rPr>
                <w:sz w:val="22"/>
                <w:szCs w:val="22"/>
              </w:rPr>
              <w:t>öğle</w:t>
            </w:r>
            <w:proofErr w:type="spellEnd"/>
            <w:r w:rsidRPr="00D73108">
              <w:rPr>
                <w:sz w:val="22"/>
                <w:szCs w:val="22"/>
              </w:rPr>
              <w:t xml:space="preserve"> ve </w:t>
            </w:r>
            <w:proofErr w:type="spellStart"/>
            <w:r w:rsidRPr="00D73108">
              <w:rPr>
                <w:sz w:val="22"/>
                <w:szCs w:val="22"/>
              </w:rPr>
              <w:t>akşam</w:t>
            </w:r>
            <w:proofErr w:type="spellEnd"/>
            <w:r w:rsidRPr="00D73108">
              <w:rPr>
                <w:sz w:val="22"/>
                <w:szCs w:val="22"/>
              </w:rPr>
              <w:t xml:space="preserve"> yemeklerini yiyebilecekleri bir adet yemekhane, iki adet kantin mevcuttur. Bir adet kırtasiye, spor aktivitelerinin </w:t>
            </w:r>
            <w:proofErr w:type="spellStart"/>
            <w:r w:rsidRPr="00D73108">
              <w:rPr>
                <w:sz w:val="22"/>
                <w:szCs w:val="22"/>
              </w:rPr>
              <w:t>gerçekleştiği</w:t>
            </w:r>
            <w:proofErr w:type="spellEnd"/>
            <w:r w:rsidRPr="00D73108">
              <w:rPr>
                <w:sz w:val="22"/>
                <w:szCs w:val="22"/>
              </w:rPr>
              <w:t xml:space="preserve"> Anafartalar Spor </w:t>
            </w:r>
            <w:proofErr w:type="gramStart"/>
            <w:r w:rsidRPr="00D73108">
              <w:rPr>
                <w:sz w:val="22"/>
                <w:szCs w:val="22"/>
              </w:rPr>
              <w:t>Salonu,</w:t>
            </w:r>
            <w:proofErr w:type="gramEnd"/>
            <w:r w:rsidRPr="00D73108">
              <w:rPr>
                <w:sz w:val="22"/>
                <w:szCs w:val="22"/>
              </w:rPr>
              <w:t xml:space="preserve"> ve bir adet konferans salonu bulunmaktadır.</w:t>
            </w:r>
          </w:p>
          <w:p w14:paraId="5EBE9317" w14:textId="77777777" w:rsidR="00697B89" w:rsidRPr="00890EE9" w:rsidRDefault="00697B89" w:rsidP="006A1222">
            <w:pPr>
              <w:jc w:val="both"/>
              <w:rPr>
                <w:rFonts w:ascii="Times New Roman" w:hAnsi="Times New Roman" w:cs="Times New Roman"/>
                <w:color w:val="000000" w:themeColor="text1"/>
                <w:sz w:val="24"/>
                <w:szCs w:val="24"/>
              </w:rPr>
            </w:pPr>
          </w:p>
        </w:tc>
      </w:tr>
      <w:tr w:rsidR="00697B89" w:rsidRPr="00890EE9" w14:paraId="3F594D33" w14:textId="77777777" w:rsidTr="00C53E17">
        <w:tc>
          <w:tcPr>
            <w:tcW w:w="9062" w:type="dxa"/>
            <w:gridSpan w:val="2"/>
          </w:tcPr>
          <w:p w14:paraId="1E8755C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8F37842"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D33D540" w14:textId="77777777" w:rsidTr="00C53E17">
        <w:tc>
          <w:tcPr>
            <w:tcW w:w="1413" w:type="dxa"/>
          </w:tcPr>
          <w:p w14:paraId="5FF37378"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9A1A98C" w14:textId="152C7E05"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w:t>
            </w:r>
            <w:proofErr w:type="gramStart"/>
            <w:r w:rsidR="00697B89" w:rsidRPr="00890EE9">
              <w:rPr>
                <w:rFonts w:ascii="Times New Roman" w:hAnsi="Times New Roman" w:cs="Times New Roman"/>
                <w:color w:val="000000" w:themeColor="text1"/>
                <w:sz w:val="24"/>
                <w:szCs w:val="24"/>
                <w:shd w:val="clear" w:color="auto" w:fill="FFFFFF"/>
              </w:rPr>
              <w:t>Yok</w:t>
            </w:r>
            <w:proofErr w:type="gramEnd"/>
          </w:p>
          <w:p w14:paraId="69F2295D"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0A29B5E5"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888E7E5" w14:textId="77777777" w:rsidR="00697B89" w:rsidRPr="00890EE9" w:rsidRDefault="00697B89" w:rsidP="00C53E17">
      <w:pPr>
        <w:jc w:val="both"/>
        <w:rPr>
          <w:rFonts w:ascii="Times New Roman" w:hAnsi="Times New Roman" w:cs="Times New Roman"/>
          <w:color w:val="000000" w:themeColor="text1"/>
          <w:sz w:val="24"/>
          <w:szCs w:val="24"/>
        </w:rPr>
      </w:pPr>
    </w:p>
    <w:p w14:paraId="4735088B"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eGrid"/>
        <w:tblW w:w="0" w:type="auto"/>
        <w:tblLook w:val="04A0" w:firstRow="1" w:lastRow="0" w:firstColumn="1" w:lastColumn="0" w:noHBand="0" w:noVBand="1"/>
      </w:tblPr>
      <w:tblGrid>
        <w:gridCol w:w="1413"/>
        <w:gridCol w:w="7649"/>
      </w:tblGrid>
      <w:tr w:rsidR="00C53E17" w:rsidRPr="00890EE9" w14:paraId="09F05DA6" w14:textId="77777777" w:rsidTr="00C53E17">
        <w:tc>
          <w:tcPr>
            <w:tcW w:w="9062" w:type="dxa"/>
            <w:gridSpan w:val="2"/>
          </w:tcPr>
          <w:p w14:paraId="589599DB" w14:textId="77777777" w:rsidR="00697B89" w:rsidRPr="00890EE9" w:rsidRDefault="00697B89" w:rsidP="00C53E17">
            <w:pPr>
              <w:jc w:val="both"/>
              <w:rPr>
                <w:rFonts w:ascii="Times New Roman" w:hAnsi="Times New Roman" w:cs="Times New Roman"/>
                <w:color w:val="000000" w:themeColor="text1"/>
                <w:sz w:val="24"/>
                <w:szCs w:val="24"/>
              </w:rPr>
            </w:pPr>
          </w:p>
          <w:p w14:paraId="3EFFC75C" w14:textId="77777777" w:rsidR="006A1222" w:rsidRPr="00D73108" w:rsidRDefault="006A1222" w:rsidP="006A1222">
            <w:pPr>
              <w:pStyle w:val="Heading2"/>
              <w:spacing w:line="360" w:lineRule="auto"/>
              <w:jc w:val="both"/>
            </w:pPr>
            <w:bookmarkStart w:id="48" w:name="_Toc82724039"/>
            <w:r w:rsidRPr="00D73108">
              <w:t>Teknik Alt Yapı</w:t>
            </w:r>
            <w:bookmarkEnd w:id="48"/>
          </w:p>
          <w:p w14:paraId="758FE27F" w14:textId="77777777" w:rsidR="006A1222" w:rsidRPr="00D73108" w:rsidRDefault="006A1222" w:rsidP="006A1222">
            <w:pPr>
              <w:pStyle w:val="NormalWeb"/>
              <w:spacing w:line="360" w:lineRule="auto"/>
              <w:ind w:firstLine="720"/>
              <w:jc w:val="both"/>
              <w:rPr>
                <w:sz w:val="22"/>
                <w:szCs w:val="22"/>
              </w:rPr>
            </w:pPr>
            <w:r w:rsidRPr="00D73108">
              <w:rPr>
                <w:sz w:val="22"/>
                <w:szCs w:val="22"/>
              </w:rPr>
              <w:t>Amacı</w:t>
            </w:r>
            <w:r>
              <w:rPr>
                <w:sz w:val="22"/>
                <w:szCs w:val="22"/>
              </w:rPr>
              <w:t xml:space="preserve"> </w:t>
            </w:r>
            <w:r w:rsidRPr="00D73108">
              <w:rPr>
                <w:sz w:val="22"/>
                <w:szCs w:val="22"/>
              </w:rPr>
              <w:t xml:space="preserve">çağın yeterliliklerine sahip öğretmen yetiştirmek olan programımız, amacına hizmet edecek donanım, altyapı ve </w:t>
            </w:r>
            <w:proofErr w:type="gramStart"/>
            <w:r w:rsidRPr="00D73108">
              <w:rPr>
                <w:sz w:val="22"/>
                <w:szCs w:val="22"/>
              </w:rPr>
              <w:t>mekan</w:t>
            </w:r>
            <w:proofErr w:type="gramEnd"/>
            <w:r w:rsidRPr="00D73108">
              <w:rPr>
                <w:sz w:val="22"/>
                <w:szCs w:val="22"/>
              </w:rPr>
              <w:t xml:space="preserve"> hazırlamayı hedefine </w:t>
            </w:r>
            <w:proofErr w:type="spellStart"/>
            <w:r w:rsidRPr="00D73108">
              <w:rPr>
                <w:sz w:val="22"/>
                <w:szCs w:val="22"/>
              </w:rPr>
              <w:t>oturtmuştur</w:t>
            </w:r>
            <w:proofErr w:type="spellEnd"/>
            <w:r w:rsidRPr="00D73108">
              <w:rPr>
                <w:sz w:val="22"/>
                <w:szCs w:val="22"/>
              </w:rPr>
              <w:t>. Bu bağlamda yenilenen binamızla öğrencilerimizin derslikleri yenilenmiştir. Sınıflarımızın birçoğunda projeksiyon ve akıllı tahta yer almaktadır. Ancak tüm sınıflarımıza projeksiyon getirilmesi gerekmektedir. Sınıflarımızdaki internet (</w:t>
            </w:r>
            <w:proofErr w:type="spellStart"/>
            <w:r w:rsidRPr="00D73108">
              <w:rPr>
                <w:sz w:val="22"/>
                <w:szCs w:val="22"/>
              </w:rPr>
              <w:t>eduroam</w:t>
            </w:r>
            <w:proofErr w:type="spellEnd"/>
            <w:r w:rsidRPr="00D73108">
              <w:rPr>
                <w:sz w:val="22"/>
                <w:szCs w:val="22"/>
              </w:rPr>
              <w:t xml:space="preserve">) bağlantısının güçlendirilmesi gerekmektedir. </w:t>
            </w:r>
            <w:proofErr w:type="spellStart"/>
            <w:r w:rsidRPr="00D73108">
              <w:rPr>
                <w:sz w:val="22"/>
                <w:szCs w:val="22"/>
              </w:rPr>
              <w:t>Öğrencilerimizin</w:t>
            </w:r>
            <w:proofErr w:type="spellEnd"/>
            <w:r w:rsidRPr="00D73108">
              <w:rPr>
                <w:sz w:val="22"/>
                <w:szCs w:val="22"/>
              </w:rPr>
              <w:t xml:space="preserve"> bilgiye </w:t>
            </w:r>
            <w:proofErr w:type="spellStart"/>
            <w:r w:rsidRPr="00D73108">
              <w:rPr>
                <w:sz w:val="22"/>
                <w:szCs w:val="22"/>
              </w:rPr>
              <w:t>erişimini</w:t>
            </w:r>
            <w:proofErr w:type="spellEnd"/>
            <w:r w:rsidRPr="00D73108">
              <w:rPr>
                <w:sz w:val="22"/>
                <w:szCs w:val="22"/>
              </w:rPr>
              <w:t xml:space="preserve"> </w:t>
            </w:r>
            <w:proofErr w:type="spellStart"/>
            <w:r w:rsidRPr="00D73108">
              <w:rPr>
                <w:sz w:val="22"/>
                <w:szCs w:val="22"/>
              </w:rPr>
              <w:t>kolaylaştırmak</w:t>
            </w:r>
            <w:proofErr w:type="spellEnd"/>
            <w:r w:rsidRPr="00D73108">
              <w:rPr>
                <w:sz w:val="22"/>
                <w:szCs w:val="22"/>
              </w:rPr>
              <w:t xml:space="preserve"> amacıyla Anafartalar Kampüsü bünyesinde bir adet </w:t>
            </w:r>
            <w:proofErr w:type="spellStart"/>
            <w:r w:rsidRPr="00D73108">
              <w:rPr>
                <w:sz w:val="22"/>
                <w:szCs w:val="22"/>
              </w:rPr>
              <w:t>kütüphane</w:t>
            </w:r>
            <w:proofErr w:type="spellEnd"/>
            <w:r w:rsidRPr="00D73108">
              <w:rPr>
                <w:sz w:val="22"/>
                <w:szCs w:val="22"/>
              </w:rPr>
              <w:t xml:space="preserve"> </w:t>
            </w:r>
            <w:proofErr w:type="spellStart"/>
            <w:r w:rsidRPr="00D73108">
              <w:rPr>
                <w:sz w:val="22"/>
                <w:szCs w:val="22"/>
              </w:rPr>
              <w:t>oluşturulmus</w:t>
            </w:r>
            <w:proofErr w:type="spellEnd"/>
            <w:r w:rsidRPr="00D73108">
              <w:rPr>
                <w:sz w:val="22"/>
                <w:szCs w:val="22"/>
              </w:rPr>
              <w:t xml:space="preserve">̧ olup yeterli kapasiteye </w:t>
            </w:r>
            <w:proofErr w:type="spellStart"/>
            <w:r w:rsidRPr="00D73108">
              <w:rPr>
                <w:sz w:val="22"/>
                <w:szCs w:val="22"/>
              </w:rPr>
              <w:t>ulaşması</w:t>
            </w:r>
            <w:proofErr w:type="spellEnd"/>
            <w:r w:rsidRPr="00D73108">
              <w:rPr>
                <w:sz w:val="22"/>
                <w:szCs w:val="22"/>
              </w:rPr>
              <w:t xml:space="preserve"> </w:t>
            </w:r>
            <w:proofErr w:type="spellStart"/>
            <w:r w:rsidRPr="00D73108">
              <w:rPr>
                <w:sz w:val="22"/>
                <w:szCs w:val="22"/>
              </w:rPr>
              <w:t>için</w:t>
            </w:r>
            <w:proofErr w:type="spellEnd"/>
            <w:r w:rsidRPr="00D73108">
              <w:rPr>
                <w:sz w:val="22"/>
                <w:szCs w:val="22"/>
              </w:rPr>
              <w:t xml:space="preserve"> </w:t>
            </w:r>
            <w:proofErr w:type="spellStart"/>
            <w:r w:rsidRPr="00D73108">
              <w:rPr>
                <w:sz w:val="22"/>
                <w:szCs w:val="22"/>
              </w:rPr>
              <w:t>çalışmalar</w:t>
            </w:r>
            <w:proofErr w:type="spellEnd"/>
            <w:r w:rsidRPr="00D73108">
              <w:rPr>
                <w:sz w:val="22"/>
                <w:szCs w:val="22"/>
              </w:rPr>
              <w:t xml:space="preserve"> </w:t>
            </w:r>
            <w:proofErr w:type="spellStart"/>
            <w:r w:rsidRPr="00D73108">
              <w:rPr>
                <w:sz w:val="22"/>
                <w:szCs w:val="22"/>
              </w:rPr>
              <w:t>sürdürülmektedir</w:t>
            </w:r>
            <w:proofErr w:type="spellEnd"/>
            <w:r w:rsidRPr="00D73108">
              <w:rPr>
                <w:sz w:val="22"/>
                <w:szCs w:val="22"/>
              </w:rPr>
              <w:t xml:space="preserve">. </w:t>
            </w:r>
            <w:proofErr w:type="spellStart"/>
            <w:r w:rsidRPr="00D73108">
              <w:rPr>
                <w:sz w:val="22"/>
                <w:szCs w:val="22"/>
              </w:rPr>
              <w:t>Öğrencilerimizin</w:t>
            </w:r>
            <w:proofErr w:type="spellEnd"/>
            <w:r w:rsidRPr="00D73108">
              <w:rPr>
                <w:sz w:val="22"/>
                <w:szCs w:val="22"/>
              </w:rPr>
              <w:t xml:space="preserve"> </w:t>
            </w:r>
            <w:proofErr w:type="spellStart"/>
            <w:r w:rsidRPr="00D73108">
              <w:rPr>
                <w:sz w:val="22"/>
                <w:szCs w:val="22"/>
              </w:rPr>
              <w:t>bilişim</w:t>
            </w:r>
            <w:proofErr w:type="spellEnd"/>
            <w:r w:rsidRPr="00D73108">
              <w:rPr>
                <w:sz w:val="22"/>
                <w:szCs w:val="22"/>
              </w:rPr>
              <w:t xml:space="preserve"> </w:t>
            </w:r>
            <w:proofErr w:type="spellStart"/>
            <w:r w:rsidRPr="00D73108">
              <w:rPr>
                <w:sz w:val="22"/>
                <w:szCs w:val="22"/>
              </w:rPr>
              <w:t>dünyasının</w:t>
            </w:r>
            <w:proofErr w:type="spellEnd"/>
            <w:r w:rsidRPr="00D73108">
              <w:rPr>
                <w:sz w:val="22"/>
                <w:szCs w:val="22"/>
              </w:rPr>
              <w:t xml:space="preserve"> </w:t>
            </w:r>
            <w:proofErr w:type="spellStart"/>
            <w:r w:rsidRPr="00D73108">
              <w:rPr>
                <w:sz w:val="22"/>
                <w:szCs w:val="22"/>
              </w:rPr>
              <w:t>vazgeçilmezi</w:t>
            </w:r>
            <w:proofErr w:type="spellEnd"/>
            <w:r w:rsidRPr="00D73108">
              <w:rPr>
                <w:sz w:val="22"/>
                <w:szCs w:val="22"/>
              </w:rPr>
              <w:t xml:space="preserve"> olan internetten de yeterince faydalanabilmesi </w:t>
            </w:r>
            <w:proofErr w:type="spellStart"/>
            <w:r w:rsidRPr="00D73108">
              <w:rPr>
                <w:sz w:val="22"/>
                <w:szCs w:val="22"/>
              </w:rPr>
              <w:t>için</w:t>
            </w:r>
            <w:proofErr w:type="spellEnd"/>
            <w:r w:rsidRPr="00D73108">
              <w:rPr>
                <w:sz w:val="22"/>
                <w:szCs w:val="22"/>
              </w:rPr>
              <w:t xml:space="preserve"> </w:t>
            </w:r>
            <w:proofErr w:type="spellStart"/>
            <w:r w:rsidRPr="00D73108">
              <w:rPr>
                <w:sz w:val="22"/>
                <w:szCs w:val="22"/>
              </w:rPr>
              <w:t>kütüphanemizde</w:t>
            </w:r>
            <w:proofErr w:type="spellEnd"/>
            <w:r w:rsidRPr="00D73108">
              <w:rPr>
                <w:sz w:val="22"/>
                <w:szCs w:val="22"/>
              </w:rPr>
              <w:t xml:space="preserve"> internet </w:t>
            </w:r>
            <w:proofErr w:type="spellStart"/>
            <w:r w:rsidRPr="00D73108">
              <w:rPr>
                <w:sz w:val="22"/>
                <w:szCs w:val="22"/>
              </w:rPr>
              <w:t>erişimi</w:t>
            </w:r>
            <w:proofErr w:type="spellEnd"/>
            <w:r w:rsidRPr="00D73108">
              <w:rPr>
                <w:sz w:val="22"/>
                <w:szCs w:val="22"/>
              </w:rPr>
              <w:t xml:space="preserve"> mevcuttur. Fen Bilgisi Eğitimi Programına ait 2 adet kuru laboratuvar bulunmaktadır. Sayısının artması ve ıslak laboratuvarlar kurulması beklenmektedir.</w:t>
            </w:r>
          </w:p>
          <w:p w14:paraId="2BA8E89B" w14:textId="3BD183FE" w:rsidR="00697B89" w:rsidRPr="006A1222" w:rsidRDefault="006A1222" w:rsidP="006A1222">
            <w:pPr>
              <w:pStyle w:val="NormalWeb"/>
              <w:spacing w:line="360" w:lineRule="auto"/>
              <w:ind w:firstLine="720"/>
              <w:jc w:val="both"/>
            </w:pPr>
            <w:proofErr w:type="spellStart"/>
            <w:r w:rsidRPr="00D73108">
              <w:rPr>
                <w:sz w:val="22"/>
                <w:szCs w:val="22"/>
              </w:rPr>
              <w:lastRenderedPageBreak/>
              <w:t>Öğretim</w:t>
            </w:r>
            <w:proofErr w:type="spellEnd"/>
            <w:r w:rsidRPr="00D73108">
              <w:rPr>
                <w:sz w:val="22"/>
                <w:szCs w:val="22"/>
              </w:rPr>
              <w:t xml:space="preserve"> elemanlarımız da </w:t>
            </w:r>
            <w:proofErr w:type="spellStart"/>
            <w:r w:rsidRPr="00D73108">
              <w:rPr>
                <w:sz w:val="22"/>
                <w:szCs w:val="22"/>
              </w:rPr>
              <w:t>çalışma</w:t>
            </w:r>
            <w:proofErr w:type="spellEnd"/>
            <w:r w:rsidRPr="00D73108">
              <w:rPr>
                <w:sz w:val="22"/>
                <w:szCs w:val="22"/>
              </w:rPr>
              <w:t xml:space="preserve"> odalarından internet hizmetinden yararlanarak rahatlıkla </w:t>
            </w:r>
            <w:proofErr w:type="spellStart"/>
            <w:r w:rsidRPr="00D73108">
              <w:rPr>
                <w:sz w:val="22"/>
                <w:szCs w:val="22"/>
              </w:rPr>
              <w:t>araştırma</w:t>
            </w:r>
            <w:proofErr w:type="spellEnd"/>
            <w:r w:rsidRPr="00D73108">
              <w:rPr>
                <w:sz w:val="22"/>
                <w:szCs w:val="22"/>
              </w:rPr>
              <w:t xml:space="preserve"> yapılabilmektedir. Öğretim üyelerimize internet kablolu internet aracılığıyla sağlanmaktadır. Ancak bölümümüze yeni gele</w:t>
            </w:r>
            <w:r>
              <w:rPr>
                <w:sz w:val="22"/>
                <w:szCs w:val="22"/>
              </w:rPr>
              <w:t>c</w:t>
            </w:r>
            <w:r w:rsidRPr="00D73108">
              <w:rPr>
                <w:sz w:val="22"/>
                <w:szCs w:val="22"/>
              </w:rPr>
              <w:t xml:space="preserve">ek öğretim üyeleri için oda bulunmamaktadır. Bölümümüzün ofis kapasitesi dolmuştur. Ayrıca ofis mobilyaları ve teknolojik ihtiyaçlar karşılanamamaktadır. Onun dışında çok sayıda elektronik veri tabanı </w:t>
            </w:r>
            <w:proofErr w:type="spellStart"/>
            <w:r w:rsidRPr="00D73108">
              <w:rPr>
                <w:sz w:val="22"/>
                <w:szCs w:val="22"/>
              </w:rPr>
              <w:t>erişimi</w:t>
            </w:r>
            <w:proofErr w:type="spellEnd"/>
            <w:r w:rsidRPr="00D73108">
              <w:rPr>
                <w:sz w:val="22"/>
                <w:szCs w:val="22"/>
              </w:rPr>
              <w:t xml:space="preserve"> vasıtasıyla </w:t>
            </w:r>
            <w:proofErr w:type="spellStart"/>
            <w:r w:rsidRPr="00D73108">
              <w:rPr>
                <w:sz w:val="22"/>
                <w:szCs w:val="22"/>
              </w:rPr>
              <w:t>süreli</w:t>
            </w:r>
            <w:proofErr w:type="spellEnd"/>
            <w:r w:rsidRPr="00D73108">
              <w:rPr>
                <w:sz w:val="22"/>
                <w:szCs w:val="22"/>
              </w:rPr>
              <w:t xml:space="preserve"> yayın, e-dergi, </w:t>
            </w:r>
            <w:proofErr w:type="spellStart"/>
            <w:r w:rsidRPr="00D73108">
              <w:rPr>
                <w:sz w:val="22"/>
                <w:szCs w:val="22"/>
              </w:rPr>
              <w:t>etez</w:t>
            </w:r>
            <w:proofErr w:type="spellEnd"/>
            <w:r w:rsidRPr="00D73108">
              <w:rPr>
                <w:sz w:val="22"/>
                <w:szCs w:val="22"/>
              </w:rPr>
              <w:t xml:space="preserve">, e-gazete ve e-kitaplara </w:t>
            </w:r>
            <w:proofErr w:type="spellStart"/>
            <w:r w:rsidRPr="00D73108">
              <w:rPr>
                <w:sz w:val="22"/>
                <w:szCs w:val="22"/>
              </w:rPr>
              <w:t>ulaşılabilmektedir</w:t>
            </w:r>
            <w:proofErr w:type="spellEnd"/>
            <w:r w:rsidRPr="00D73108">
              <w:rPr>
                <w:sz w:val="22"/>
                <w:szCs w:val="22"/>
              </w:rPr>
              <w:t xml:space="preserve">. Ayrıca, </w:t>
            </w:r>
            <w:proofErr w:type="spellStart"/>
            <w:r w:rsidRPr="00D73108">
              <w:rPr>
                <w:sz w:val="22"/>
                <w:szCs w:val="22"/>
              </w:rPr>
              <w:t>Turnitin</w:t>
            </w:r>
            <w:proofErr w:type="spellEnd"/>
            <w:r w:rsidRPr="00D73108">
              <w:rPr>
                <w:sz w:val="22"/>
                <w:szCs w:val="22"/>
              </w:rPr>
              <w:t xml:space="preserve">, </w:t>
            </w:r>
            <w:proofErr w:type="spellStart"/>
            <w:r w:rsidRPr="00D73108">
              <w:rPr>
                <w:sz w:val="22"/>
                <w:szCs w:val="22"/>
              </w:rPr>
              <w:t>iThenticate</w:t>
            </w:r>
            <w:proofErr w:type="spellEnd"/>
            <w:r w:rsidRPr="00D73108">
              <w:rPr>
                <w:sz w:val="22"/>
                <w:szCs w:val="22"/>
              </w:rPr>
              <w:t xml:space="preserve">, </w:t>
            </w:r>
            <w:proofErr w:type="spellStart"/>
            <w:r w:rsidRPr="00D73108">
              <w:rPr>
                <w:sz w:val="22"/>
                <w:szCs w:val="22"/>
              </w:rPr>
              <w:t>Flow</w:t>
            </w:r>
            <w:proofErr w:type="spellEnd"/>
            <w:r w:rsidRPr="00D73108">
              <w:rPr>
                <w:sz w:val="22"/>
                <w:szCs w:val="22"/>
              </w:rPr>
              <w:t xml:space="preserve"> ve </w:t>
            </w:r>
            <w:proofErr w:type="spellStart"/>
            <w:r w:rsidRPr="00D73108">
              <w:rPr>
                <w:sz w:val="22"/>
                <w:szCs w:val="22"/>
              </w:rPr>
              <w:t>Mendeley</w:t>
            </w:r>
            <w:proofErr w:type="spellEnd"/>
            <w:r w:rsidRPr="00D73108">
              <w:rPr>
                <w:sz w:val="22"/>
                <w:szCs w:val="22"/>
              </w:rPr>
              <w:t xml:space="preserve"> gibi programlar kullanıcıların hizmetine sunulmaktadır. Elektronik veri tabanları ve </w:t>
            </w:r>
            <w:proofErr w:type="spellStart"/>
            <w:r w:rsidRPr="00D73108">
              <w:rPr>
                <w:sz w:val="22"/>
                <w:szCs w:val="22"/>
              </w:rPr>
              <w:t>çeşitli</w:t>
            </w:r>
            <w:proofErr w:type="spellEnd"/>
            <w:r w:rsidRPr="00D73108">
              <w:rPr>
                <w:sz w:val="22"/>
                <w:szCs w:val="22"/>
              </w:rPr>
              <w:t xml:space="preserve"> yazılım programlarına </w:t>
            </w:r>
            <w:proofErr w:type="spellStart"/>
            <w:r w:rsidRPr="00D73108">
              <w:rPr>
                <w:sz w:val="22"/>
                <w:szCs w:val="22"/>
              </w:rPr>
              <w:t>yönelik</w:t>
            </w:r>
            <w:proofErr w:type="spellEnd"/>
            <w:r w:rsidRPr="00D73108">
              <w:rPr>
                <w:sz w:val="22"/>
                <w:szCs w:val="22"/>
              </w:rPr>
              <w:t xml:space="preserve"> </w:t>
            </w:r>
            <w:proofErr w:type="spellStart"/>
            <w:r w:rsidRPr="00D73108">
              <w:rPr>
                <w:sz w:val="22"/>
                <w:szCs w:val="22"/>
              </w:rPr>
              <w:t>üniversite</w:t>
            </w:r>
            <w:proofErr w:type="spellEnd"/>
            <w:r w:rsidRPr="00D73108">
              <w:rPr>
                <w:sz w:val="22"/>
                <w:szCs w:val="22"/>
              </w:rPr>
              <w:t xml:space="preserve"> </w:t>
            </w:r>
            <w:proofErr w:type="spellStart"/>
            <w:r w:rsidRPr="00D73108">
              <w:rPr>
                <w:sz w:val="22"/>
                <w:szCs w:val="22"/>
              </w:rPr>
              <w:t>bünyesinde</w:t>
            </w:r>
            <w:proofErr w:type="spellEnd"/>
            <w:r w:rsidRPr="00D73108">
              <w:rPr>
                <w:sz w:val="22"/>
                <w:szCs w:val="22"/>
              </w:rPr>
              <w:t xml:space="preserve"> </w:t>
            </w:r>
            <w:proofErr w:type="spellStart"/>
            <w:r w:rsidRPr="00D73108">
              <w:rPr>
                <w:sz w:val="22"/>
                <w:szCs w:val="22"/>
              </w:rPr>
              <w:t>yüzyüze</w:t>
            </w:r>
            <w:proofErr w:type="spellEnd"/>
            <w:r w:rsidRPr="00D73108">
              <w:rPr>
                <w:sz w:val="22"/>
                <w:szCs w:val="22"/>
              </w:rPr>
              <w:t xml:space="preserve"> ve online </w:t>
            </w:r>
            <w:proofErr w:type="spellStart"/>
            <w:r w:rsidRPr="00D73108">
              <w:rPr>
                <w:sz w:val="22"/>
                <w:szCs w:val="22"/>
              </w:rPr>
              <w:t>eğitimler</w:t>
            </w:r>
            <w:proofErr w:type="spellEnd"/>
            <w:r w:rsidRPr="00D73108">
              <w:rPr>
                <w:sz w:val="22"/>
                <w:szCs w:val="22"/>
              </w:rPr>
              <w:t xml:space="preserve"> </w:t>
            </w:r>
            <w:proofErr w:type="spellStart"/>
            <w:r w:rsidRPr="00D73108">
              <w:rPr>
                <w:sz w:val="22"/>
                <w:szCs w:val="22"/>
              </w:rPr>
              <w:t>düzenlenmektedir</w:t>
            </w:r>
            <w:proofErr w:type="spellEnd"/>
            <w:r w:rsidRPr="00D73108">
              <w:rPr>
                <w:sz w:val="22"/>
                <w:szCs w:val="22"/>
              </w:rPr>
              <w:t xml:space="preserve">. </w:t>
            </w:r>
            <w:proofErr w:type="spellStart"/>
            <w:r w:rsidRPr="00D73108">
              <w:rPr>
                <w:sz w:val="22"/>
                <w:szCs w:val="22"/>
              </w:rPr>
              <w:t>Özetle</w:t>
            </w:r>
            <w:proofErr w:type="spellEnd"/>
            <w:r w:rsidRPr="00D73108">
              <w:rPr>
                <w:sz w:val="22"/>
                <w:szCs w:val="22"/>
              </w:rPr>
              <w:t xml:space="preserve"> bu </w:t>
            </w:r>
            <w:proofErr w:type="spellStart"/>
            <w:r w:rsidRPr="00D73108">
              <w:rPr>
                <w:sz w:val="22"/>
                <w:szCs w:val="22"/>
              </w:rPr>
              <w:t>ölçüt</w:t>
            </w:r>
            <w:proofErr w:type="spellEnd"/>
            <w:r w:rsidRPr="00D73108">
              <w:rPr>
                <w:sz w:val="22"/>
                <w:szCs w:val="22"/>
              </w:rPr>
              <w:t xml:space="preserve"> de </w:t>
            </w:r>
            <w:proofErr w:type="spellStart"/>
            <w:r w:rsidRPr="00D73108">
              <w:rPr>
                <w:sz w:val="22"/>
                <w:szCs w:val="22"/>
              </w:rPr>
              <w:t>karşılanmaktadır</w:t>
            </w:r>
            <w:proofErr w:type="spellEnd"/>
            <w:r w:rsidRPr="00D73108">
              <w:rPr>
                <w:sz w:val="22"/>
                <w:szCs w:val="22"/>
              </w:rPr>
              <w:t xml:space="preserve">. </w:t>
            </w:r>
          </w:p>
        </w:tc>
      </w:tr>
      <w:tr w:rsidR="00697B89" w:rsidRPr="00890EE9" w14:paraId="4D24FC66" w14:textId="77777777" w:rsidTr="00C53E17">
        <w:tc>
          <w:tcPr>
            <w:tcW w:w="9062" w:type="dxa"/>
            <w:gridSpan w:val="2"/>
          </w:tcPr>
          <w:p w14:paraId="65456CE3"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9D151C1" w14:textId="77777777" w:rsidR="006A1222" w:rsidRPr="001800D2" w:rsidRDefault="006A1222" w:rsidP="006A1222">
            <w:pPr>
              <w:pStyle w:val="NormalWeb"/>
              <w:spacing w:line="360" w:lineRule="auto"/>
              <w:jc w:val="both"/>
              <w:rPr>
                <w:color w:val="000000" w:themeColor="text1"/>
              </w:rPr>
            </w:pPr>
            <w:hyperlink r:id="rId34" w:history="1">
              <w:r w:rsidRPr="001800D2">
                <w:rPr>
                  <w:rStyle w:val="Hyperlink"/>
                  <w:color w:val="000000" w:themeColor="text1"/>
                </w:rPr>
                <w:t>http://media.wix.com/ugd/5b21bf_81859af2be214344a12cb417a7b70226.pdf</w:t>
              </w:r>
            </w:hyperlink>
            <w:r w:rsidRPr="001800D2">
              <w:rPr>
                <w:color w:val="000000" w:themeColor="text1"/>
              </w:rPr>
              <w:br/>
            </w:r>
            <w:hyperlink r:id="rId35" w:history="1">
              <w:r w:rsidRPr="001800D2">
                <w:rPr>
                  <w:rStyle w:val="Hyperlink"/>
                  <w:color w:val="000000" w:themeColor="text1"/>
                </w:rPr>
                <w:t>http://egitim.comu.edu.tr/ef-kalite-guvencesi/efdad-belgeler-ve-formlar.html</w:t>
              </w:r>
            </w:hyperlink>
          </w:p>
          <w:p w14:paraId="336F3A86"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66CBC48" w14:textId="77777777" w:rsidTr="00C53E17">
        <w:tc>
          <w:tcPr>
            <w:tcW w:w="1413" w:type="dxa"/>
          </w:tcPr>
          <w:p w14:paraId="1EF3A71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45E6651"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487EB0C" w14:textId="3C8C5C7E"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D50F8FC"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47FDCBE" w14:textId="77777777" w:rsidR="00697B89" w:rsidRPr="00890EE9" w:rsidRDefault="00697B89" w:rsidP="00C53E17">
      <w:pPr>
        <w:jc w:val="both"/>
        <w:rPr>
          <w:rFonts w:ascii="Times New Roman" w:hAnsi="Times New Roman" w:cs="Times New Roman"/>
          <w:color w:val="000000" w:themeColor="text1"/>
          <w:sz w:val="24"/>
          <w:szCs w:val="24"/>
        </w:rPr>
      </w:pPr>
    </w:p>
    <w:p w14:paraId="08441C8D"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eGrid"/>
        <w:tblW w:w="0" w:type="auto"/>
        <w:tblLook w:val="04A0" w:firstRow="1" w:lastRow="0" w:firstColumn="1" w:lastColumn="0" w:noHBand="0" w:noVBand="1"/>
      </w:tblPr>
      <w:tblGrid>
        <w:gridCol w:w="1413"/>
        <w:gridCol w:w="7649"/>
      </w:tblGrid>
      <w:tr w:rsidR="00C53E17" w:rsidRPr="00890EE9" w14:paraId="60AF9B7E" w14:textId="77777777" w:rsidTr="00C53E17">
        <w:tc>
          <w:tcPr>
            <w:tcW w:w="9062" w:type="dxa"/>
            <w:gridSpan w:val="2"/>
          </w:tcPr>
          <w:p w14:paraId="3807F130" w14:textId="77777777" w:rsidR="00697B89" w:rsidRPr="00890EE9" w:rsidRDefault="00697B89" w:rsidP="00C53E17">
            <w:pPr>
              <w:jc w:val="both"/>
              <w:rPr>
                <w:rFonts w:ascii="Times New Roman" w:hAnsi="Times New Roman" w:cs="Times New Roman"/>
                <w:color w:val="000000" w:themeColor="text1"/>
                <w:sz w:val="24"/>
                <w:szCs w:val="24"/>
              </w:rPr>
            </w:pPr>
          </w:p>
          <w:p w14:paraId="55B4DE20" w14:textId="77777777" w:rsidR="006A1222" w:rsidRPr="00D73108" w:rsidRDefault="006A1222" w:rsidP="006A1222">
            <w:pPr>
              <w:pStyle w:val="Heading2"/>
              <w:spacing w:line="360" w:lineRule="auto"/>
              <w:jc w:val="both"/>
            </w:pPr>
            <w:bookmarkStart w:id="49" w:name="_Toc82724040"/>
            <w:proofErr w:type="spellStart"/>
            <w:r w:rsidRPr="00D73108">
              <w:t>Kütüphane</w:t>
            </w:r>
            <w:bookmarkEnd w:id="49"/>
            <w:proofErr w:type="spellEnd"/>
            <w:r w:rsidRPr="00D73108">
              <w:br/>
            </w:r>
          </w:p>
          <w:p w14:paraId="16BA67DD" w14:textId="77777777" w:rsidR="006A1222" w:rsidRPr="00D73108" w:rsidRDefault="006A1222" w:rsidP="006A1222">
            <w:pPr>
              <w:pStyle w:val="NormalWeb"/>
              <w:spacing w:before="0" w:beforeAutospacing="0" w:after="150" w:afterAutospacing="0" w:line="360" w:lineRule="auto"/>
              <w:ind w:firstLine="720"/>
              <w:jc w:val="both"/>
              <w:rPr>
                <w:color w:val="333333"/>
              </w:rPr>
            </w:pPr>
            <w:r w:rsidRPr="00D73108">
              <w:rPr>
                <w:color w:val="333333"/>
              </w:rPr>
              <w:t xml:space="preserve">Üniversite Kütüphaneleri, eğitim-öğretim ve araştırma faaliyetlerini desteklemek, personel, öğrenci ve öğretim elemanlarının akademik program ve bilimsel araştırmalarından doğan bilgi ihtiyaçlarını karşılamak ve bulundukları bölgedeki halkın da bilgi donanımının artmasına katkıda bulunmak amacıyla </w:t>
            </w:r>
            <w:proofErr w:type="spellStart"/>
            <w:r w:rsidRPr="00D73108">
              <w:rPr>
                <w:color w:val="333333"/>
              </w:rPr>
              <w:t>kurulurlar.Çanakkale</w:t>
            </w:r>
            <w:proofErr w:type="spellEnd"/>
            <w:r w:rsidRPr="00D73108">
              <w:rPr>
                <w:color w:val="333333"/>
              </w:rPr>
              <w:t xml:space="preserve"> </w:t>
            </w:r>
            <w:proofErr w:type="spellStart"/>
            <w:r w:rsidRPr="00D73108">
              <w:rPr>
                <w:color w:val="333333"/>
              </w:rPr>
              <w:t>Onsekiz</w:t>
            </w:r>
            <w:proofErr w:type="spellEnd"/>
            <w:r w:rsidRPr="00D73108">
              <w:rPr>
                <w:color w:val="333333"/>
              </w:rPr>
              <w:t xml:space="preserve"> Mart Üniversitesi Kütüphane ve Dokümantasyon Daire Başkanlığı 20.10.1993 tarihinde Anafartalar Kampusu içerisinde faaliyete başlamış ve 2005–2006 eğitim öğretim yılından itibaren Terzioğlu Yerleşkesindeki 5.000 m² kapalı alana sahip mevcut binasına taşınmıştır. 2014 yılında kullanıma açılan ek binası </w:t>
            </w:r>
            <w:proofErr w:type="gramStart"/>
            <w:r w:rsidRPr="00D73108">
              <w:rPr>
                <w:color w:val="333333"/>
              </w:rPr>
              <w:t>ile birlikte</w:t>
            </w:r>
            <w:proofErr w:type="gramEnd"/>
            <w:r w:rsidRPr="00D73108">
              <w:rPr>
                <w:color w:val="333333"/>
              </w:rPr>
              <w:t xml:space="preserve"> şu an 8000 m2 kapalı alanda 1000 kişilik oturma alanı 17 km raf uzunluğuna sahip zengin basılı ve elektronik koleksiyonu ile kullanıcılarına hizmet vermeye devam etmektedir.</w:t>
            </w:r>
          </w:p>
          <w:p w14:paraId="082F54E4" w14:textId="77777777" w:rsidR="006A1222" w:rsidRPr="00D73108" w:rsidRDefault="006A1222" w:rsidP="006A1222">
            <w:pPr>
              <w:pStyle w:val="NormalWeb"/>
              <w:spacing w:before="0" w:beforeAutospacing="0" w:after="150" w:afterAutospacing="0" w:line="360" w:lineRule="auto"/>
              <w:ind w:firstLine="720"/>
              <w:jc w:val="both"/>
              <w:rPr>
                <w:color w:val="333333"/>
              </w:rPr>
            </w:pPr>
            <w:r w:rsidRPr="00D73108">
              <w:rPr>
                <w:color w:val="333333"/>
              </w:rPr>
              <w:t xml:space="preserve">ÇOMÜ Kütüphanesi gerek zengin basılı ve elektronik koleksiyonu gerekse fiziksel donanım ve imkanları ile Türkiye’nin sayılı araştırma kütüphaneleri arasında yer almaktadır. </w:t>
            </w:r>
            <w:r w:rsidRPr="00D73108">
              <w:rPr>
                <w:color w:val="333333"/>
              </w:rPr>
              <w:lastRenderedPageBreak/>
              <w:t xml:space="preserve">ÇOMÜ Kütüphanesi, gösterdiği dikkat çekici performansıyla Türkiye’nin en hızlı büyüyen Üniversite kütüphanesi </w:t>
            </w:r>
            <w:proofErr w:type="spellStart"/>
            <w:proofErr w:type="gramStart"/>
            <w:r w:rsidRPr="00D73108">
              <w:rPr>
                <w:color w:val="333333"/>
              </w:rPr>
              <w:t>olmuştur.ÇOMÜ</w:t>
            </w:r>
            <w:proofErr w:type="spellEnd"/>
            <w:proofErr w:type="gramEnd"/>
            <w:r w:rsidRPr="00D73108">
              <w:rPr>
                <w:color w:val="333333"/>
              </w:rPr>
              <w:t xml:space="preserve"> Kütüphanesi açık raf sistemi ve </w:t>
            </w:r>
            <w:proofErr w:type="spellStart"/>
            <w:r w:rsidRPr="00D73108">
              <w:rPr>
                <w:color w:val="333333"/>
              </w:rPr>
              <w:t>Dewey</w:t>
            </w:r>
            <w:proofErr w:type="spellEnd"/>
            <w:r w:rsidRPr="00D73108">
              <w:rPr>
                <w:color w:val="333333"/>
              </w:rPr>
              <w:t xml:space="preserve"> </w:t>
            </w:r>
            <w:proofErr w:type="spellStart"/>
            <w:r w:rsidRPr="00D73108">
              <w:rPr>
                <w:color w:val="333333"/>
              </w:rPr>
              <w:t>Decimal</w:t>
            </w:r>
            <w:proofErr w:type="spellEnd"/>
            <w:r w:rsidRPr="00D73108">
              <w:rPr>
                <w:color w:val="333333"/>
              </w:rPr>
              <w:t xml:space="preserve"> </w:t>
            </w:r>
            <w:proofErr w:type="spellStart"/>
            <w:r w:rsidRPr="00D73108">
              <w:rPr>
                <w:color w:val="333333"/>
              </w:rPr>
              <w:t>Classification</w:t>
            </w:r>
            <w:proofErr w:type="spellEnd"/>
            <w:r w:rsidRPr="00D73108">
              <w:rPr>
                <w:color w:val="333333"/>
              </w:rPr>
              <w:t xml:space="preserve"> </w:t>
            </w:r>
            <w:proofErr w:type="spellStart"/>
            <w:r w:rsidRPr="00D73108">
              <w:rPr>
                <w:color w:val="333333"/>
              </w:rPr>
              <w:t>konusal</w:t>
            </w:r>
            <w:proofErr w:type="spellEnd"/>
            <w:r w:rsidRPr="00D73108">
              <w:rPr>
                <w:color w:val="333333"/>
              </w:rPr>
              <w:t xml:space="preserve"> sınıflama sistemi ile kullanıcılarına hizmet vererek araştırmacılarının kolaylıkla aradıkları yayınlara ulaşabilmesini amaçlamaktadır. Kütüphanede bulunan yayınlara ait künye bilgilerine, kütüphane web sitesinde yer alan online katalog tarama sorgulamasından erişilebilir. Anafartalar </w:t>
            </w:r>
            <w:proofErr w:type="spellStart"/>
            <w:r w:rsidRPr="00D73108">
              <w:rPr>
                <w:color w:val="333333"/>
              </w:rPr>
              <w:t>Yerleşkesi'nde</w:t>
            </w:r>
            <w:proofErr w:type="spellEnd"/>
            <w:r w:rsidRPr="00D73108">
              <w:rPr>
                <w:color w:val="333333"/>
              </w:rPr>
              <w:t xml:space="preserve"> bulunan Eğitim Kütüphanesi eğitim ve ilgili disiplinlerde 16.000'den fazla basılı yayını barındırmaktadır.</w:t>
            </w:r>
          </w:p>
          <w:p w14:paraId="326B7D38" w14:textId="77777777" w:rsidR="005C29A0" w:rsidRPr="00890EE9" w:rsidRDefault="005C29A0" w:rsidP="006A1222">
            <w:pPr>
              <w:jc w:val="both"/>
              <w:rPr>
                <w:rFonts w:ascii="Times New Roman" w:hAnsi="Times New Roman" w:cs="Times New Roman"/>
                <w:color w:val="000000" w:themeColor="text1"/>
                <w:sz w:val="24"/>
                <w:szCs w:val="24"/>
              </w:rPr>
            </w:pPr>
          </w:p>
        </w:tc>
      </w:tr>
      <w:tr w:rsidR="00697B89" w:rsidRPr="00890EE9" w14:paraId="717457E2" w14:textId="77777777" w:rsidTr="00C53E17">
        <w:tc>
          <w:tcPr>
            <w:tcW w:w="9062" w:type="dxa"/>
            <w:gridSpan w:val="2"/>
          </w:tcPr>
          <w:p w14:paraId="4BED1BEC" w14:textId="77777777"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A0EAA04" w14:textId="02E9FF11" w:rsidR="006A1222" w:rsidRPr="006A1222" w:rsidRDefault="006A1222" w:rsidP="006A1222">
            <w:pPr>
              <w:pStyle w:val="NormalWeb"/>
              <w:spacing w:line="360" w:lineRule="auto"/>
              <w:rPr>
                <w:color w:val="000000" w:themeColor="text1"/>
              </w:rPr>
            </w:pPr>
            <w:hyperlink r:id="rId36" w:history="1">
              <w:r w:rsidRPr="001800D2">
                <w:rPr>
                  <w:rStyle w:val="Hyperlink"/>
                  <w:color w:val="000000" w:themeColor="text1"/>
                </w:rPr>
                <w:t>http://lib.comu.edu.tr/hakkimizda/genel-tanitim.html</w:t>
              </w:r>
            </w:hyperlink>
            <w:r w:rsidRPr="001800D2">
              <w:rPr>
                <w:color w:val="000000" w:themeColor="text1"/>
              </w:rPr>
              <w:br/>
            </w:r>
            <w:hyperlink r:id="rId37" w:history="1">
              <w:r w:rsidRPr="001800D2">
                <w:rPr>
                  <w:rStyle w:val="Hyperlink"/>
                  <w:color w:val="000000" w:themeColor="text1"/>
                </w:rPr>
                <w:t>http://lib.comu.ed</w:t>
              </w:r>
              <w:r w:rsidRPr="001800D2">
                <w:rPr>
                  <w:rStyle w:val="Hyperlink"/>
                  <w:color w:val="000000" w:themeColor="text1"/>
                </w:rPr>
                <w:t>u</w:t>
              </w:r>
              <w:r w:rsidRPr="001800D2">
                <w:rPr>
                  <w:rStyle w:val="Hyperlink"/>
                  <w:color w:val="000000" w:themeColor="text1"/>
                </w:rPr>
                <w:t>.tr/hakkimizda/fa</w:t>
              </w:r>
              <w:r w:rsidRPr="001800D2">
                <w:rPr>
                  <w:rStyle w:val="Hyperlink"/>
                  <w:color w:val="000000" w:themeColor="text1"/>
                </w:rPr>
                <w:t>k</w:t>
              </w:r>
              <w:r w:rsidRPr="001800D2">
                <w:rPr>
                  <w:rStyle w:val="Hyperlink"/>
                  <w:color w:val="000000" w:themeColor="text1"/>
                </w:rPr>
                <w:t>ulte-kutuphaneleri.html</w:t>
              </w:r>
            </w:hyperlink>
          </w:p>
          <w:p w14:paraId="6254FCD5"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C99D8B9" w14:textId="77777777" w:rsidTr="00C53E17">
        <w:tc>
          <w:tcPr>
            <w:tcW w:w="1413" w:type="dxa"/>
          </w:tcPr>
          <w:p w14:paraId="175C778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1617A30"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399539D" w14:textId="1F030BD1"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C296F26"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51C1BD4" w14:textId="77777777" w:rsidR="00697B89" w:rsidRPr="00890EE9" w:rsidRDefault="00697B89" w:rsidP="00C53E17">
      <w:pPr>
        <w:jc w:val="both"/>
        <w:rPr>
          <w:rFonts w:ascii="Times New Roman" w:hAnsi="Times New Roman" w:cs="Times New Roman"/>
          <w:color w:val="000000" w:themeColor="text1"/>
          <w:sz w:val="24"/>
          <w:szCs w:val="24"/>
        </w:rPr>
      </w:pPr>
    </w:p>
    <w:p w14:paraId="0264802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eGrid"/>
        <w:tblW w:w="0" w:type="auto"/>
        <w:tblLook w:val="04A0" w:firstRow="1" w:lastRow="0" w:firstColumn="1" w:lastColumn="0" w:noHBand="0" w:noVBand="1"/>
      </w:tblPr>
      <w:tblGrid>
        <w:gridCol w:w="1413"/>
        <w:gridCol w:w="7649"/>
      </w:tblGrid>
      <w:tr w:rsidR="00C53E17" w:rsidRPr="00890EE9" w14:paraId="3D450C6D" w14:textId="77777777" w:rsidTr="00C53E17">
        <w:tc>
          <w:tcPr>
            <w:tcW w:w="9062" w:type="dxa"/>
            <w:gridSpan w:val="2"/>
          </w:tcPr>
          <w:p w14:paraId="64949CAC" w14:textId="77777777" w:rsidR="00697B89" w:rsidRPr="00890EE9" w:rsidRDefault="00697B89" w:rsidP="00C53E17">
            <w:pPr>
              <w:jc w:val="both"/>
              <w:rPr>
                <w:rFonts w:ascii="Times New Roman" w:hAnsi="Times New Roman" w:cs="Times New Roman"/>
                <w:color w:val="000000" w:themeColor="text1"/>
                <w:sz w:val="24"/>
                <w:szCs w:val="24"/>
              </w:rPr>
            </w:pPr>
          </w:p>
          <w:p w14:paraId="6062528E" w14:textId="77777777" w:rsidR="006A1222" w:rsidRPr="00D73108" w:rsidRDefault="006A1222" w:rsidP="006A1222">
            <w:pPr>
              <w:pStyle w:val="Heading2"/>
              <w:spacing w:line="360" w:lineRule="auto"/>
              <w:jc w:val="both"/>
            </w:pPr>
            <w:bookmarkStart w:id="50" w:name="_Toc82724041"/>
            <w:proofErr w:type="spellStart"/>
            <w:r w:rsidRPr="00D73108">
              <w:t>Özel</w:t>
            </w:r>
            <w:proofErr w:type="spellEnd"/>
            <w:r w:rsidRPr="00D73108">
              <w:t xml:space="preserve"> </w:t>
            </w:r>
            <w:proofErr w:type="spellStart"/>
            <w:r w:rsidRPr="00D73108">
              <w:t>Önlemler</w:t>
            </w:r>
            <w:bookmarkEnd w:id="50"/>
            <w:proofErr w:type="spellEnd"/>
          </w:p>
          <w:p w14:paraId="5FBF028F" w14:textId="1952FC90" w:rsidR="00697B89" w:rsidRPr="006A1222" w:rsidRDefault="006A1222" w:rsidP="006A1222">
            <w:pPr>
              <w:pStyle w:val="NormalWeb"/>
              <w:spacing w:line="360" w:lineRule="auto"/>
              <w:ind w:firstLine="720"/>
              <w:jc w:val="both"/>
            </w:pPr>
            <w:r w:rsidRPr="00D73108">
              <w:t xml:space="preserve">Programımızın </w:t>
            </w:r>
            <w:proofErr w:type="spellStart"/>
            <w:r w:rsidRPr="00D73108">
              <w:t>bulunduğu</w:t>
            </w:r>
            <w:proofErr w:type="spellEnd"/>
            <w:r w:rsidRPr="00D73108">
              <w:t xml:space="preserve"> bina ve </w:t>
            </w:r>
            <w:proofErr w:type="spellStart"/>
            <w:r w:rsidRPr="00D73108">
              <w:t>çevresinde</w:t>
            </w:r>
            <w:proofErr w:type="spellEnd"/>
            <w:r w:rsidRPr="00D73108">
              <w:t xml:space="preserve"> 24 saat boyunca </w:t>
            </w:r>
            <w:proofErr w:type="spellStart"/>
            <w:r w:rsidRPr="00D73108">
              <w:t>güvenlik</w:t>
            </w:r>
            <w:proofErr w:type="spellEnd"/>
            <w:r w:rsidRPr="00D73108">
              <w:t xml:space="preserve"> personeli </w:t>
            </w:r>
            <w:proofErr w:type="spellStart"/>
            <w:r w:rsidRPr="00D73108">
              <w:t>görev</w:t>
            </w:r>
            <w:proofErr w:type="spellEnd"/>
            <w:r w:rsidRPr="00D73108">
              <w:t xml:space="preserve"> yapmaktadır. Programımızın </w:t>
            </w:r>
            <w:proofErr w:type="spellStart"/>
            <w:r w:rsidRPr="00D73108">
              <w:t>bulunduğu</w:t>
            </w:r>
            <w:proofErr w:type="spellEnd"/>
            <w:r w:rsidRPr="00D73108">
              <w:t xml:space="preserve"> binalarda, engelli </w:t>
            </w:r>
            <w:proofErr w:type="spellStart"/>
            <w:r w:rsidRPr="00D73108">
              <w:t>öğrencilerin</w:t>
            </w:r>
            <w:proofErr w:type="spellEnd"/>
            <w:r w:rsidRPr="00D73108">
              <w:t xml:space="preserve"> ve </w:t>
            </w:r>
            <w:proofErr w:type="spellStart"/>
            <w:r w:rsidRPr="00D73108">
              <w:t>öğretim</w:t>
            </w:r>
            <w:proofErr w:type="spellEnd"/>
            <w:r w:rsidRPr="00D73108">
              <w:t xml:space="preserve"> elemanlarının katlara </w:t>
            </w:r>
            <w:proofErr w:type="spellStart"/>
            <w:r w:rsidRPr="00D73108">
              <w:t>ulaşmasını</w:t>
            </w:r>
            <w:proofErr w:type="spellEnd"/>
            <w:r w:rsidRPr="00D73108">
              <w:t xml:space="preserve"> </w:t>
            </w:r>
            <w:proofErr w:type="spellStart"/>
            <w:r w:rsidRPr="00D73108">
              <w:t>sağlayabilecek</w:t>
            </w:r>
            <w:proofErr w:type="spellEnd"/>
            <w:r w:rsidRPr="00D73108">
              <w:t xml:space="preserve"> engelli asansörü bulunmaktadır. Bunun yanı sıra binaların </w:t>
            </w:r>
            <w:proofErr w:type="spellStart"/>
            <w:r w:rsidRPr="00D73108">
              <w:t>çevresindeki</w:t>
            </w:r>
            <w:proofErr w:type="spellEnd"/>
            <w:r w:rsidRPr="00D73108">
              <w:t xml:space="preserve"> kaldırımlarda ve bina </w:t>
            </w:r>
            <w:proofErr w:type="spellStart"/>
            <w:r w:rsidRPr="00D73108">
              <w:t>girişinde</w:t>
            </w:r>
            <w:proofErr w:type="spellEnd"/>
            <w:r w:rsidRPr="00D73108">
              <w:t xml:space="preserve"> tekerlekli sandalye/araba </w:t>
            </w:r>
            <w:proofErr w:type="spellStart"/>
            <w:r w:rsidRPr="00D73108">
              <w:t>geçişine</w:t>
            </w:r>
            <w:proofErr w:type="spellEnd"/>
            <w:r w:rsidRPr="00D73108">
              <w:t xml:space="preserve"> olanak </w:t>
            </w:r>
            <w:proofErr w:type="spellStart"/>
            <w:r w:rsidRPr="00D73108">
              <w:t>sağlayan</w:t>
            </w:r>
            <w:proofErr w:type="spellEnd"/>
            <w:r w:rsidRPr="00D73108">
              <w:t xml:space="preserve"> rampalar bulunmaktadır. </w:t>
            </w:r>
            <w:proofErr w:type="spellStart"/>
            <w:r w:rsidRPr="00D73108">
              <w:t>Özetle</w:t>
            </w:r>
            <w:proofErr w:type="spellEnd"/>
            <w:r w:rsidRPr="00D73108">
              <w:t xml:space="preserve"> engelliler </w:t>
            </w:r>
            <w:proofErr w:type="spellStart"/>
            <w:r w:rsidRPr="00D73108">
              <w:t>için</w:t>
            </w:r>
            <w:proofErr w:type="spellEnd"/>
            <w:r w:rsidRPr="00D73108">
              <w:t xml:space="preserve"> alınan tedbirler yeterli </w:t>
            </w:r>
            <w:r>
              <w:t>bulunmak</w:t>
            </w:r>
            <w:r w:rsidRPr="00D73108">
              <w:t>tadır.</w:t>
            </w:r>
          </w:p>
          <w:p w14:paraId="3DD20636"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CD1AD62" w14:textId="77777777" w:rsidTr="00C53E17">
        <w:tc>
          <w:tcPr>
            <w:tcW w:w="9062" w:type="dxa"/>
            <w:gridSpan w:val="2"/>
          </w:tcPr>
          <w:p w14:paraId="1CFA7E07" w14:textId="39D80179"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sidR="006A1222">
              <w:rPr>
                <w:rFonts w:ascii="Times New Roman" w:hAnsi="Times New Roman" w:cs="Times New Roman"/>
                <w:b/>
                <w:color w:val="000000" w:themeColor="text1"/>
                <w:sz w:val="24"/>
                <w:szCs w:val="24"/>
              </w:rPr>
              <w:t xml:space="preserve"> </w:t>
            </w:r>
            <w:hyperlink r:id="rId38" w:history="1">
              <w:r w:rsidR="006A1222" w:rsidRPr="00D73108">
                <w:rPr>
                  <w:rStyle w:val="Hyperlink"/>
                </w:rPr>
                <w:t>http://egitim.comu.edu.tr</w:t>
              </w:r>
            </w:hyperlink>
          </w:p>
          <w:p w14:paraId="50C19082"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3B01BCA8" w14:textId="77777777" w:rsidTr="00C53E17">
        <w:tc>
          <w:tcPr>
            <w:tcW w:w="1413" w:type="dxa"/>
          </w:tcPr>
          <w:p w14:paraId="02F5607F"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A839E16"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6548371" w14:textId="4A682C8C"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343618A"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CAF447C" w14:textId="77777777" w:rsidR="00697B89" w:rsidRPr="00890EE9" w:rsidRDefault="00697B89" w:rsidP="00C53E17">
      <w:pPr>
        <w:jc w:val="both"/>
        <w:rPr>
          <w:rFonts w:ascii="Times New Roman" w:hAnsi="Times New Roman" w:cs="Times New Roman"/>
          <w:color w:val="000000" w:themeColor="text1"/>
          <w:sz w:val="24"/>
          <w:szCs w:val="24"/>
        </w:rPr>
      </w:pPr>
    </w:p>
    <w:p w14:paraId="7AE31F83" w14:textId="77777777" w:rsidR="00697B89" w:rsidRPr="00AB162E" w:rsidRDefault="00697B89" w:rsidP="00890EE9">
      <w:pPr>
        <w:pStyle w:val="Heading1"/>
        <w:rPr>
          <w:rFonts w:ascii="Times New Roman" w:hAnsi="Times New Roman" w:cs="Times New Roman"/>
          <w:b/>
          <w:color w:val="000000" w:themeColor="text1"/>
          <w:sz w:val="24"/>
          <w:szCs w:val="24"/>
        </w:rPr>
      </w:pPr>
      <w:bookmarkStart w:id="51" w:name="_Toc155173922"/>
      <w:r w:rsidRPr="00AB162E">
        <w:rPr>
          <w:rFonts w:ascii="Times New Roman" w:hAnsi="Times New Roman" w:cs="Times New Roman"/>
          <w:b/>
          <w:color w:val="000000" w:themeColor="text1"/>
          <w:sz w:val="24"/>
          <w:szCs w:val="24"/>
        </w:rPr>
        <w:lastRenderedPageBreak/>
        <w:t>8-KURUM DESTEĞİ VE PARASAL KAYNAKLAR</w:t>
      </w:r>
      <w:bookmarkEnd w:id="51"/>
    </w:p>
    <w:p w14:paraId="763CD5F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eGrid"/>
        <w:tblW w:w="0" w:type="auto"/>
        <w:tblLook w:val="04A0" w:firstRow="1" w:lastRow="0" w:firstColumn="1" w:lastColumn="0" w:noHBand="0" w:noVBand="1"/>
      </w:tblPr>
      <w:tblGrid>
        <w:gridCol w:w="1413"/>
        <w:gridCol w:w="7649"/>
      </w:tblGrid>
      <w:tr w:rsidR="00C53E17" w:rsidRPr="00890EE9" w14:paraId="4EF5D2AC" w14:textId="77777777" w:rsidTr="00C53E17">
        <w:tc>
          <w:tcPr>
            <w:tcW w:w="9062" w:type="dxa"/>
            <w:gridSpan w:val="2"/>
          </w:tcPr>
          <w:p w14:paraId="16E8EB1A" w14:textId="77777777" w:rsidR="00697B89" w:rsidRPr="00890EE9" w:rsidRDefault="00697B89" w:rsidP="00C53E17">
            <w:pPr>
              <w:jc w:val="both"/>
              <w:rPr>
                <w:rFonts w:ascii="Times New Roman" w:hAnsi="Times New Roman" w:cs="Times New Roman"/>
                <w:color w:val="000000" w:themeColor="text1"/>
                <w:sz w:val="24"/>
                <w:szCs w:val="24"/>
              </w:rPr>
            </w:pPr>
          </w:p>
          <w:p w14:paraId="43EE1889" w14:textId="77777777" w:rsidR="006A1222" w:rsidRPr="00D73108" w:rsidRDefault="006A1222" w:rsidP="006A1222">
            <w:pPr>
              <w:pStyle w:val="Heading2"/>
              <w:spacing w:line="360" w:lineRule="auto"/>
              <w:jc w:val="both"/>
            </w:pPr>
            <w:bookmarkStart w:id="52" w:name="_Toc82724043"/>
            <w:proofErr w:type="spellStart"/>
            <w:r w:rsidRPr="00D73108">
              <w:t>Bütçe</w:t>
            </w:r>
            <w:proofErr w:type="spellEnd"/>
            <w:r w:rsidRPr="00D73108">
              <w:t xml:space="preserve"> </w:t>
            </w:r>
            <w:proofErr w:type="spellStart"/>
            <w:r w:rsidRPr="00D73108">
              <w:t>Süreci</w:t>
            </w:r>
            <w:proofErr w:type="spellEnd"/>
            <w:r w:rsidRPr="00D73108">
              <w:t xml:space="preserve"> ve Kurumsal Destek</w:t>
            </w:r>
            <w:bookmarkEnd w:id="52"/>
          </w:p>
          <w:p w14:paraId="76A910C8" w14:textId="6D2018FD" w:rsidR="00697B89" w:rsidRPr="006A1222" w:rsidRDefault="006A1222" w:rsidP="006A1222">
            <w:pPr>
              <w:pStyle w:val="NormalWeb"/>
              <w:spacing w:line="360" w:lineRule="auto"/>
              <w:ind w:firstLine="720"/>
              <w:jc w:val="both"/>
              <w:rPr>
                <w:sz w:val="28"/>
                <w:szCs w:val="28"/>
              </w:rPr>
            </w:pPr>
            <w:proofErr w:type="spellStart"/>
            <w:r w:rsidRPr="00D73108">
              <w:t>Bölüm</w:t>
            </w:r>
            <w:proofErr w:type="spellEnd"/>
            <w:r w:rsidRPr="00D73108">
              <w:t xml:space="preserve"> ve programımızda yapılan harcamaların temel </w:t>
            </w:r>
            <w:proofErr w:type="spellStart"/>
            <w:r w:rsidRPr="00D73108">
              <w:t>kaynağını</w:t>
            </w:r>
            <w:proofErr w:type="spellEnd"/>
            <w:r w:rsidRPr="00D73108">
              <w:t xml:space="preserve"> katma </w:t>
            </w:r>
            <w:proofErr w:type="spellStart"/>
            <w:r w:rsidRPr="00D73108">
              <w:t>bütçe</w:t>
            </w:r>
            <w:proofErr w:type="spellEnd"/>
            <w:r w:rsidRPr="00D73108">
              <w:t xml:space="preserve"> gelirleri </w:t>
            </w:r>
            <w:proofErr w:type="spellStart"/>
            <w:r w:rsidRPr="00D73108">
              <w:t>oluşturmaktadır</w:t>
            </w:r>
            <w:proofErr w:type="spellEnd"/>
            <w:r w:rsidRPr="00D73108">
              <w:t xml:space="preserve">. Katma </w:t>
            </w:r>
            <w:proofErr w:type="spellStart"/>
            <w:r w:rsidRPr="00D73108">
              <w:t>Bütçe</w:t>
            </w:r>
            <w:proofErr w:type="spellEnd"/>
            <w:r w:rsidRPr="00D73108">
              <w:t xml:space="preserve"> Maliye </w:t>
            </w:r>
            <w:proofErr w:type="spellStart"/>
            <w:r w:rsidRPr="00D73108">
              <w:t>Bakanlığı</w:t>
            </w:r>
            <w:proofErr w:type="spellEnd"/>
            <w:r w:rsidRPr="00D73108">
              <w:t xml:space="preserve"> tarafından her yıl </w:t>
            </w:r>
            <w:proofErr w:type="spellStart"/>
            <w:r w:rsidRPr="00D73108">
              <w:t>üniversitelerden</w:t>
            </w:r>
            <w:proofErr w:type="spellEnd"/>
            <w:r w:rsidRPr="00D73108">
              <w:t xml:space="preserve"> gelen </w:t>
            </w:r>
            <w:proofErr w:type="spellStart"/>
            <w:r w:rsidRPr="00D73108">
              <w:t>öneriler</w:t>
            </w:r>
            <w:proofErr w:type="spellEnd"/>
            <w:r w:rsidRPr="00D73108">
              <w:t xml:space="preserve"> dikkate alınarak </w:t>
            </w:r>
            <w:proofErr w:type="spellStart"/>
            <w:r w:rsidRPr="00D73108">
              <w:t>yılbaşında</w:t>
            </w:r>
            <w:proofErr w:type="spellEnd"/>
            <w:r w:rsidRPr="00D73108">
              <w:t xml:space="preserve"> </w:t>
            </w:r>
            <w:proofErr w:type="spellStart"/>
            <w:r w:rsidRPr="00D73108">
              <w:t>üniversitelere</w:t>
            </w:r>
            <w:proofErr w:type="spellEnd"/>
            <w:r w:rsidRPr="00D73108">
              <w:t xml:space="preserve"> aktarılmaktadır. Dolayısıyla bir devlet </w:t>
            </w:r>
            <w:proofErr w:type="spellStart"/>
            <w:r w:rsidRPr="00D73108">
              <w:t>Üniversitesi</w:t>
            </w:r>
            <w:proofErr w:type="spellEnd"/>
            <w:r w:rsidRPr="00D73108">
              <w:t xml:space="preserve"> olan </w:t>
            </w: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Üniversitesi'nin</w:t>
            </w:r>
            <w:proofErr w:type="spellEnd"/>
            <w:r w:rsidRPr="00D73108">
              <w:t xml:space="preserve"> </w:t>
            </w:r>
            <w:proofErr w:type="spellStart"/>
            <w:r w:rsidRPr="00D73108">
              <w:t>bütçesi</w:t>
            </w:r>
            <w:proofErr w:type="spellEnd"/>
            <w:r w:rsidRPr="00D73108">
              <w:t xml:space="preserve">, ilgili yasal </w:t>
            </w:r>
            <w:proofErr w:type="spellStart"/>
            <w:r w:rsidRPr="00D73108">
              <w:t>düzenlemelere</w:t>
            </w:r>
            <w:proofErr w:type="spellEnd"/>
            <w:r w:rsidRPr="00D73108">
              <w:t xml:space="preserve"> uygun olarak her yıl TBMM Plan ve </w:t>
            </w:r>
            <w:proofErr w:type="spellStart"/>
            <w:r w:rsidRPr="00D73108">
              <w:t>Bütçe</w:t>
            </w:r>
            <w:proofErr w:type="spellEnd"/>
            <w:r w:rsidRPr="00D73108">
              <w:t xml:space="preserve"> Komisyonu'nda </w:t>
            </w:r>
            <w:proofErr w:type="spellStart"/>
            <w:r w:rsidRPr="00D73108">
              <w:t>üniversiteler</w:t>
            </w:r>
            <w:proofErr w:type="spellEnd"/>
            <w:r w:rsidRPr="00D73108">
              <w:t xml:space="preserve"> </w:t>
            </w:r>
            <w:proofErr w:type="spellStart"/>
            <w:r w:rsidRPr="00D73108">
              <w:t>için</w:t>
            </w:r>
            <w:proofErr w:type="spellEnd"/>
            <w:r w:rsidRPr="00D73108">
              <w:t xml:space="preserve"> yapılan </w:t>
            </w:r>
            <w:proofErr w:type="spellStart"/>
            <w:r w:rsidRPr="00D73108">
              <w:t>bütçe</w:t>
            </w:r>
            <w:proofErr w:type="spellEnd"/>
            <w:r w:rsidRPr="00D73108">
              <w:t xml:space="preserve"> </w:t>
            </w:r>
            <w:proofErr w:type="spellStart"/>
            <w:r w:rsidRPr="00D73108">
              <w:t>görüşmelerinin</w:t>
            </w:r>
            <w:proofErr w:type="spellEnd"/>
            <w:r w:rsidRPr="00D73108">
              <w:t xml:space="preserve"> ardından belirlenmektedir. Ardından bu </w:t>
            </w:r>
            <w:proofErr w:type="spellStart"/>
            <w:r w:rsidRPr="00D73108">
              <w:t>bütçe</w:t>
            </w:r>
            <w:proofErr w:type="spellEnd"/>
            <w:r w:rsidRPr="00D73108">
              <w:t xml:space="preserve"> </w:t>
            </w:r>
            <w:proofErr w:type="spellStart"/>
            <w:r w:rsidRPr="00D73108">
              <w:t>üniversitemizin</w:t>
            </w:r>
            <w:proofErr w:type="spellEnd"/>
            <w:r w:rsidRPr="00D73108">
              <w:t xml:space="preserve"> Strateji </w:t>
            </w:r>
            <w:proofErr w:type="spellStart"/>
            <w:r w:rsidRPr="00D73108">
              <w:t>Geliştirme</w:t>
            </w:r>
            <w:proofErr w:type="spellEnd"/>
            <w:r w:rsidRPr="00D73108">
              <w:t xml:space="preserve"> Daire </w:t>
            </w:r>
            <w:proofErr w:type="spellStart"/>
            <w:r w:rsidRPr="00D73108">
              <w:t>Başkanlığı'nca</w:t>
            </w:r>
            <w:proofErr w:type="spellEnd"/>
            <w:r w:rsidRPr="00D73108">
              <w:t xml:space="preserve"> </w:t>
            </w:r>
            <w:proofErr w:type="spellStart"/>
            <w:r w:rsidRPr="00D73108">
              <w:t>üniversitemiz</w:t>
            </w:r>
            <w:proofErr w:type="spellEnd"/>
            <w:r w:rsidRPr="00D73108">
              <w:t xml:space="preserve"> birimleri arasında gerekli </w:t>
            </w:r>
            <w:proofErr w:type="spellStart"/>
            <w:r w:rsidRPr="00D73108">
              <w:t>ihtiyac</w:t>
            </w:r>
            <w:proofErr w:type="spellEnd"/>
            <w:r w:rsidRPr="00D73108">
              <w:t xml:space="preserve">̧ ve talepler </w:t>
            </w:r>
            <w:proofErr w:type="spellStart"/>
            <w:r w:rsidRPr="00D73108">
              <w:t>gözetilerek</w:t>
            </w:r>
            <w:proofErr w:type="spellEnd"/>
            <w:r w:rsidRPr="00D73108">
              <w:t xml:space="preserve"> </w:t>
            </w:r>
            <w:proofErr w:type="spellStart"/>
            <w:r w:rsidRPr="00D73108">
              <w:t>dağıtılmaktadır</w:t>
            </w:r>
            <w:proofErr w:type="spellEnd"/>
            <w:r w:rsidRPr="00D73108">
              <w:t xml:space="preserve">. Eğitim Fakültesi </w:t>
            </w:r>
            <w:proofErr w:type="spellStart"/>
            <w:r w:rsidRPr="00D73108">
              <w:t>bünyesinde</w:t>
            </w:r>
            <w:proofErr w:type="spellEnd"/>
            <w:r w:rsidRPr="00D73108">
              <w:t xml:space="preserve"> yer alan programımız hedeflerine </w:t>
            </w:r>
            <w:proofErr w:type="spellStart"/>
            <w:r w:rsidRPr="00D73108">
              <w:t>ulaşmak</w:t>
            </w:r>
            <w:proofErr w:type="spellEnd"/>
            <w:r w:rsidRPr="00D73108">
              <w:t xml:space="preserve"> </w:t>
            </w:r>
            <w:proofErr w:type="spellStart"/>
            <w:r w:rsidRPr="00D73108">
              <w:t>için</w:t>
            </w:r>
            <w:proofErr w:type="spellEnd"/>
            <w:r w:rsidRPr="00D73108">
              <w:t xml:space="preserve"> </w:t>
            </w:r>
            <w:proofErr w:type="spellStart"/>
            <w:r w:rsidRPr="00D73108">
              <w:t>ihtiyac</w:t>
            </w:r>
            <w:proofErr w:type="spellEnd"/>
            <w:r w:rsidRPr="00D73108">
              <w:t xml:space="preserve">̧ </w:t>
            </w:r>
            <w:proofErr w:type="spellStart"/>
            <w:r w:rsidRPr="00D73108">
              <w:t>duyduğu</w:t>
            </w:r>
            <w:proofErr w:type="spellEnd"/>
            <w:r w:rsidRPr="00D73108">
              <w:t xml:space="preserve"> takdirde Eğitim Fakültesi olanakları </w:t>
            </w:r>
            <w:proofErr w:type="spellStart"/>
            <w:r w:rsidRPr="00D73108">
              <w:t>ölçüsünde</w:t>
            </w:r>
            <w:proofErr w:type="spellEnd"/>
            <w:r w:rsidRPr="00D73108">
              <w:t xml:space="preserve"> kendisine parasal kaynak </w:t>
            </w:r>
            <w:proofErr w:type="spellStart"/>
            <w:r w:rsidRPr="00D73108">
              <w:t>sağlanmaktadır</w:t>
            </w:r>
            <w:proofErr w:type="spellEnd"/>
            <w:r w:rsidRPr="00D73108">
              <w:t xml:space="preserve">. </w:t>
            </w:r>
            <w:proofErr w:type="spellStart"/>
            <w:r w:rsidRPr="00D73108">
              <w:t>İnsan</w:t>
            </w:r>
            <w:proofErr w:type="spellEnd"/>
            <w:r w:rsidRPr="00D73108">
              <w:t xml:space="preserve"> kaynaklarının </w:t>
            </w:r>
            <w:proofErr w:type="spellStart"/>
            <w:r w:rsidRPr="00D73108">
              <w:t>yönetimi</w:t>
            </w:r>
            <w:proofErr w:type="spellEnd"/>
            <w:r w:rsidRPr="00D73108">
              <w:t xml:space="preserve"> stratejileri kurumumuz personel daire </w:t>
            </w:r>
            <w:proofErr w:type="spellStart"/>
            <w:r w:rsidRPr="00D73108">
              <w:t>başkanlığı</w:t>
            </w:r>
            <w:proofErr w:type="spellEnd"/>
            <w:r w:rsidRPr="00D73108">
              <w:t xml:space="preserve"> ve strateji daire </w:t>
            </w:r>
            <w:proofErr w:type="spellStart"/>
            <w:r w:rsidRPr="00D73108">
              <w:t>başkanlığı</w:t>
            </w:r>
            <w:proofErr w:type="spellEnd"/>
            <w:r w:rsidRPr="00D73108">
              <w:t xml:space="preserve"> </w:t>
            </w:r>
            <w:proofErr w:type="spellStart"/>
            <w:r w:rsidRPr="00D73108">
              <w:t>bünyesinde</w:t>
            </w:r>
            <w:proofErr w:type="spellEnd"/>
            <w:r w:rsidRPr="00D73108">
              <w:t xml:space="preserve"> birimlerin </w:t>
            </w:r>
            <w:proofErr w:type="spellStart"/>
            <w:r w:rsidRPr="00D73108">
              <w:t>oluşturdukları</w:t>
            </w:r>
            <w:proofErr w:type="spellEnd"/>
            <w:r w:rsidRPr="00D73108">
              <w:t xml:space="preserve"> norm kadro sayılarına ve atama kriterlerine </w:t>
            </w:r>
            <w:proofErr w:type="spellStart"/>
            <w:r w:rsidRPr="00D73108">
              <w:t>göre</w:t>
            </w:r>
            <w:proofErr w:type="spellEnd"/>
            <w:r w:rsidRPr="00D73108">
              <w:t xml:space="preserve"> planlanmakta olup takibi </w:t>
            </w:r>
            <w:proofErr w:type="spellStart"/>
            <w:r w:rsidRPr="00D73108">
              <w:t>rektörlüğümüz</w:t>
            </w:r>
            <w:proofErr w:type="spellEnd"/>
            <w:r w:rsidRPr="00D73108">
              <w:t xml:space="preserve"> ve genel </w:t>
            </w:r>
            <w:proofErr w:type="spellStart"/>
            <w:r w:rsidRPr="00D73108">
              <w:t>sekreterliğimizce</w:t>
            </w:r>
            <w:proofErr w:type="spellEnd"/>
            <w:r w:rsidRPr="00D73108">
              <w:t xml:space="preserve"> yapılmaktadır. Akademik ve idari ve destek hizmetleri sunan birimlerinde </w:t>
            </w:r>
            <w:proofErr w:type="spellStart"/>
            <w:r w:rsidRPr="00D73108">
              <w:t>görev</w:t>
            </w:r>
            <w:proofErr w:type="spellEnd"/>
            <w:r w:rsidRPr="00D73108">
              <w:t xml:space="preserve"> alan </w:t>
            </w:r>
            <w:proofErr w:type="spellStart"/>
            <w:r w:rsidRPr="00D73108">
              <w:t>tüm</w:t>
            </w:r>
            <w:proofErr w:type="spellEnd"/>
            <w:r w:rsidRPr="00D73108">
              <w:t xml:space="preserve"> personelin </w:t>
            </w:r>
            <w:proofErr w:type="spellStart"/>
            <w:r w:rsidRPr="00D73108">
              <w:t>eğitim</w:t>
            </w:r>
            <w:proofErr w:type="spellEnd"/>
            <w:r w:rsidRPr="00D73108">
              <w:t xml:space="preserve"> ve liyakatlerinin </w:t>
            </w:r>
            <w:proofErr w:type="spellStart"/>
            <w:r w:rsidRPr="00D73108">
              <w:t>üstlendikleri</w:t>
            </w:r>
            <w:proofErr w:type="spellEnd"/>
            <w:r w:rsidRPr="00D73108">
              <w:t xml:space="preserve"> </w:t>
            </w:r>
            <w:proofErr w:type="spellStart"/>
            <w:r w:rsidRPr="00D73108">
              <w:t>görevlerle</w:t>
            </w:r>
            <w:proofErr w:type="spellEnd"/>
            <w:r w:rsidRPr="00D73108">
              <w:t xml:space="preserve"> uyumunu </w:t>
            </w:r>
            <w:proofErr w:type="spellStart"/>
            <w:r w:rsidRPr="00D73108">
              <w:t>sağlamak</w:t>
            </w:r>
            <w:proofErr w:type="spellEnd"/>
            <w:r w:rsidRPr="00D73108">
              <w:t xml:space="preserve"> </w:t>
            </w:r>
            <w:proofErr w:type="spellStart"/>
            <w:r w:rsidRPr="00D73108">
              <w:t>üzere</w:t>
            </w:r>
            <w:proofErr w:type="spellEnd"/>
            <w:r w:rsidRPr="00D73108">
              <w:t xml:space="preserve"> hizmet </w:t>
            </w:r>
            <w:proofErr w:type="spellStart"/>
            <w:r w:rsidRPr="00D73108">
              <w:t>içi</w:t>
            </w:r>
            <w:proofErr w:type="spellEnd"/>
            <w:r w:rsidRPr="00D73108">
              <w:t xml:space="preserve"> </w:t>
            </w:r>
            <w:proofErr w:type="spellStart"/>
            <w:r w:rsidRPr="00D73108">
              <w:t>eğitimler</w:t>
            </w:r>
            <w:proofErr w:type="spellEnd"/>
            <w:r w:rsidRPr="00D73108">
              <w:t xml:space="preserve"> </w:t>
            </w:r>
            <w:proofErr w:type="spellStart"/>
            <w:r w:rsidRPr="00D73108">
              <w:t>düzenlenmektedir</w:t>
            </w:r>
            <w:proofErr w:type="spellEnd"/>
            <w:r w:rsidRPr="00D73108">
              <w:t xml:space="preserve">. </w:t>
            </w:r>
            <w:proofErr w:type="spellStart"/>
            <w:r w:rsidRPr="00D73108">
              <w:t>Taşınır</w:t>
            </w:r>
            <w:proofErr w:type="spellEnd"/>
            <w:r w:rsidRPr="00D73108">
              <w:t xml:space="preserve"> ve </w:t>
            </w:r>
            <w:proofErr w:type="spellStart"/>
            <w:r w:rsidRPr="00D73108">
              <w:t>taşınmaz</w:t>
            </w:r>
            <w:proofErr w:type="spellEnd"/>
            <w:r w:rsidRPr="00D73108">
              <w:t xml:space="preserve"> kaynakların </w:t>
            </w:r>
            <w:proofErr w:type="spellStart"/>
            <w:r w:rsidRPr="00D73108">
              <w:t>yönetimi</w:t>
            </w:r>
            <w:proofErr w:type="spellEnd"/>
            <w:r w:rsidRPr="00D73108">
              <w:t xml:space="preserve"> eğitim fakültesi </w:t>
            </w:r>
            <w:proofErr w:type="spellStart"/>
            <w:r w:rsidRPr="00D73108">
              <w:t>yönetimi</w:t>
            </w:r>
            <w:proofErr w:type="spellEnd"/>
            <w:r w:rsidRPr="00D73108">
              <w:t xml:space="preserve"> ve </w:t>
            </w:r>
            <w:proofErr w:type="spellStart"/>
            <w:r w:rsidRPr="00D73108">
              <w:t>sekreterliğince</w:t>
            </w:r>
            <w:proofErr w:type="spellEnd"/>
            <w:r w:rsidRPr="00D73108">
              <w:t xml:space="preserve"> takip edilmekte olup ilgili dosyalarda gerekli evraklar bulundurulmaktadır. </w:t>
            </w:r>
          </w:p>
        </w:tc>
      </w:tr>
      <w:tr w:rsidR="00697B89" w:rsidRPr="00890EE9" w14:paraId="4FD3E63D" w14:textId="77777777" w:rsidTr="00C53E17">
        <w:tc>
          <w:tcPr>
            <w:tcW w:w="9062" w:type="dxa"/>
            <w:gridSpan w:val="2"/>
          </w:tcPr>
          <w:p w14:paraId="47A000CD" w14:textId="4010A5FB" w:rsidR="00697B89" w:rsidRPr="00890EE9" w:rsidRDefault="00697B89" w:rsidP="00C53E17">
            <w:pPr>
              <w:jc w:val="both"/>
              <w:rPr>
                <w:rFonts w:ascii="Times New Roman" w:hAnsi="Times New Roman" w:cs="Times New Roman"/>
                <w:b/>
                <w:color w:val="000000" w:themeColor="text1"/>
                <w:sz w:val="24"/>
                <w:szCs w:val="24"/>
              </w:rPr>
            </w:pPr>
            <w:proofErr w:type="gramStart"/>
            <w:r w:rsidRPr="00890EE9">
              <w:rPr>
                <w:rFonts w:ascii="Times New Roman" w:hAnsi="Times New Roman" w:cs="Times New Roman"/>
                <w:b/>
                <w:color w:val="000000" w:themeColor="text1"/>
                <w:sz w:val="24"/>
                <w:szCs w:val="24"/>
              </w:rPr>
              <w:t>Kanıtlar</w:t>
            </w:r>
            <w:r w:rsidR="006A1222">
              <w:rPr>
                <w:rFonts w:ascii="Times New Roman" w:hAnsi="Times New Roman" w:cs="Times New Roman"/>
                <w:b/>
                <w:color w:val="000000" w:themeColor="text1"/>
                <w:sz w:val="24"/>
                <w:szCs w:val="24"/>
              </w:rPr>
              <w:t xml:space="preserve"> </w:t>
            </w:r>
            <w:r w:rsidR="006A1222" w:rsidRPr="001800D2">
              <w:rPr>
                <w:color w:val="000000" w:themeColor="text1"/>
              </w:rPr>
              <w:t>:</w:t>
            </w:r>
            <w:proofErr w:type="gramEnd"/>
            <w:r w:rsidR="006A1222" w:rsidRPr="001800D2">
              <w:rPr>
                <w:color w:val="000000" w:themeColor="text1"/>
              </w:rPr>
              <w:t xml:space="preserve"> http://kalite.comu.edu.tr/dokumanlar.html</w:t>
            </w:r>
          </w:p>
          <w:p w14:paraId="604B9D06"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E4267E2" w14:textId="77777777" w:rsidTr="00C53E17">
        <w:tc>
          <w:tcPr>
            <w:tcW w:w="1413" w:type="dxa"/>
          </w:tcPr>
          <w:p w14:paraId="0F34A40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1866428"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BBD3FC7" w14:textId="4F29530B"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64488D7"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549849C1" w14:textId="77777777" w:rsidR="00697B89" w:rsidRPr="00890EE9" w:rsidRDefault="00697B89" w:rsidP="00C53E17">
      <w:pPr>
        <w:jc w:val="both"/>
        <w:rPr>
          <w:rFonts w:ascii="Times New Roman" w:hAnsi="Times New Roman" w:cs="Times New Roman"/>
          <w:color w:val="000000" w:themeColor="text1"/>
          <w:sz w:val="24"/>
          <w:szCs w:val="24"/>
        </w:rPr>
      </w:pPr>
    </w:p>
    <w:p w14:paraId="7152464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eGrid"/>
        <w:tblW w:w="0" w:type="auto"/>
        <w:tblLook w:val="04A0" w:firstRow="1" w:lastRow="0" w:firstColumn="1" w:lastColumn="0" w:noHBand="0" w:noVBand="1"/>
      </w:tblPr>
      <w:tblGrid>
        <w:gridCol w:w="1413"/>
        <w:gridCol w:w="7649"/>
      </w:tblGrid>
      <w:tr w:rsidR="00C53E17" w:rsidRPr="00890EE9" w14:paraId="72F334A6" w14:textId="77777777" w:rsidTr="00C53E17">
        <w:tc>
          <w:tcPr>
            <w:tcW w:w="9062" w:type="dxa"/>
            <w:gridSpan w:val="2"/>
          </w:tcPr>
          <w:p w14:paraId="7C600C54" w14:textId="77777777" w:rsidR="00697B89" w:rsidRPr="00890EE9" w:rsidRDefault="00697B89" w:rsidP="00C53E17">
            <w:pPr>
              <w:jc w:val="both"/>
              <w:rPr>
                <w:rFonts w:ascii="Times New Roman" w:hAnsi="Times New Roman" w:cs="Times New Roman"/>
                <w:color w:val="000000" w:themeColor="text1"/>
                <w:sz w:val="24"/>
                <w:szCs w:val="24"/>
              </w:rPr>
            </w:pPr>
          </w:p>
          <w:p w14:paraId="14D48B3D" w14:textId="77777777" w:rsidR="006A1222" w:rsidRPr="00D73108" w:rsidRDefault="006A1222" w:rsidP="006A1222">
            <w:pPr>
              <w:pStyle w:val="Heading2"/>
              <w:spacing w:line="360" w:lineRule="auto"/>
              <w:jc w:val="both"/>
            </w:pPr>
            <w:bookmarkStart w:id="53" w:name="_Toc82724044"/>
            <w:proofErr w:type="spellStart"/>
            <w:r w:rsidRPr="00D73108">
              <w:t>Bütçenin</w:t>
            </w:r>
            <w:proofErr w:type="spellEnd"/>
            <w:r w:rsidRPr="00D73108">
              <w:t xml:space="preserve"> </w:t>
            </w:r>
            <w:proofErr w:type="spellStart"/>
            <w:r w:rsidRPr="00D73108">
              <w:t>Öğretim</w:t>
            </w:r>
            <w:proofErr w:type="spellEnd"/>
            <w:r w:rsidRPr="00D73108">
              <w:t xml:space="preserve"> Kadrosu </w:t>
            </w:r>
            <w:proofErr w:type="spellStart"/>
            <w:r w:rsidRPr="00D73108">
              <w:t>Açısından</w:t>
            </w:r>
            <w:proofErr w:type="spellEnd"/>
            <w:r w:rsidRPr="00D73108">
              <w:t xml:space="preserve"> </w:t>
            </w:r>
            <w:proofErr w:type="spellStart"/>
            <w:r w:rsidRPr="00D73108">
              <w:t>Yeterliliği</w:t>
            </w:r>
            <w:bookmarkEnd w:id="53"/>
            <w:proofErr w:type="spellEnd"/>
          </w:p>
          <w:p w14:paraId="38EE6506" w14:textId="77777777" w:rsidR="006A1222" w:rsidRPr="00D73108" w:rsidRDefault="006A1222" w:rsidP="006A1222">
            <w:pPr>
              <w:pStyle w:val="NormalWeb"/>
              <w:spacing w:line="360" w:lineRule="auto"/>
              <w:ind w:firstLine="720"/>
              <w:jc w:val="both"/>
              <w:rPr>
                <w:sz w:val="22"/>
                <w:szCs w:val="22"/>
              </w:rPr>
            </w:pPr>
            <w:r w:rsidRPr="00D73108">
              <w:rPr>
                <w:sz w:val="22"/>
                <w:szCs w:val="22"/>
              </w:rPr>
              <w:t xml:space="preserve">Devlet </w:t>
            </w:r>
            <w:proofErr w:type="spellStart"/>
            <w:r w:rsidRPr="00D73108">
              <w:rPr>
                <w:sz w:val="22"/>
                <w:szCs w:val="22"/>
              </w:rPr>
              <w:t>Üniversitesi’ne</w:t>
            </w:r>
            <w:proofErr w:type="spellEnd"/>
            <w:r w:rsidRPr="00D73108">
              <w:rPr>
                <w:sz w:val="22"/>
                <w:szCs w:val="22"/>
              </w:rPr>
              <w:t xml:space="preserve"> </w:t>
            </w:r>
            <w:proofErr w:type="spellStart"/>
            <w:r w:rsidRPr="00D73108">
              <w:rPr>
                <w:sz w:val="22"/>
                <w:szCs w:val="22"/>
              </w:rPr>
              <w:t>bağlı</w:t>
            </w:r>
            <w:proofErr w:type="spellEnd"/>
            <w:r w:rsidRPr="00D73108">
              <w:rPr>
                <w:sz w:val="22"/>
                <w:szCs w:val="22"/>
              </w:rPr>
              <w:t xml:space="preserve"> bir program olmamız nedeniyle </w:t>
            </w:r>
            <w:proofErr w:type="spellStart"/>
            <w:r w:rsidRPr="00D73108">
              <w:rPr>
                <w:sz w:val="22"/>
                <w:szCs w:val="22"/>
              </w:rPr>
              <w:t>bütçemiz</w:t>
            </w:r>
            <w:proofErr w:type="spellEnd"/>
            <w:r w:rsidRPr="00D73108">
              <w:rPr>
                <w:sz w:val="22"/>
                <w:szCs w:val="22"/>
              </w:rPr>
              <w:t xml:space="preserve"> kısıtlıdır. </w:t>
            </w:r>
            <w:proofErr w:type="spellStart"/>
            <w:r w:rsidRPr="00D73108">
              <w:rPr>
                <w:sz w:val="22"/>
                <w:szCs w:val="22"/>
              </w:rPr>
              <w:t>İnsan</w:t>
            </w:r>
            <w:proofErr w:type="spellEnd"/>
            <w:r w:rsidRPr="00D73108">
              <w:rPr>
                <w:sz w:val="22"/>
                <w:szCs w:val="22"/>
              </w:rPr>
              <w:t xml:space="preserve"> kaynaklarının </w:t>
            </w:r>
            <w:proofErr w:type="spellStart"/>
            <w:r w:rsidRPr="00D73108">
              <w:rPr>
                <w:sz w:val="22"/>
                <w:szCs w:val="22"/>
              </w:rPr>
              <w:t>yönetimi</w:t>
            </w:r>
            <w:proofErr w:type="spellEnd"/>
            <w:r w:rsidRPr="00D73108">
              <w:rPr>
                <w:sz w:val="22"/>
                <w:szCs w:val="22"/>
              </w:rPr>
              <w:t xml:space="preserve"> stratejileri kurumumuz personel daire </w:t>
            </w:r>
            <w:proofErr w:type="spellStart"/>
            <w:r w:rsidRPr="00D73108">
              <w:rPr>
                <w:sz w:val="22"/>
                <w:szCs w:val="22"/>
              </w:rPr>
              <w:t>başkanlığı</w:t>
            </w:r>
            <w:proofErr w:type="spellEnd"/>
            <w:r w:rsidRPr="00D73108">
              <w:rPr>
                <w:sz w:val="22"/>
                <w:szCs w:val="22"/>
              </w:rPr>
              <w:t xml:space="preserve"> ve strateji daire </w:t>
            </w:r>
            <w:proofErr w:type="spellStart"/>
            <w:r w:rsidRPr="00D73108">
              <w:rPr>
                <w:sz w:val="22"/>
                <w:szCs w:val="22"/>
              </w:rPr>
              <w:t>başkanlığı</w:t>
            </w:r>
            <w:proofErr w:type="spellEnd"/>
            <w:r w:rsidRPr="00D73108">
              <w:rPr>
                <w:sz w:val="22"/>
                <w:szCs w:val="22"/>
              </w:rPr>
              <w:t xml:space="preserve"> </w:t>
            </w:r>
            <w:proofErr w:type="spellStart"/>
            <w:r w:rsidRPr="00D73108">
              <w:rPr>
                <w:sz w:val="22"/>
                <w:szCs w:val="22"/>
              </w:rPr>
              <w:lastRenderedPageBreak/>
              <w:t>bünyesinde</w:t>
            </w:r>
            <w:proofErr w:type="spellEnd"/>
            <w:r w:rsidRPr="00D73108">
              <w:rPr>
                <w:sz w:val="22"/>
                <w:szCs w:val="22"/>
              </w:rPr>
              <w:t xml:space="preserve"> birimlerin </w:t>
            </w:r>
            <w:proofErr w:type="spellStart"/>
            <w:r w:rsidRPr="00D73108">
              <w:rPr>
                <w:sz w:val="22"/>
                <w:szCs w:val="22"/>
              </w:rPr>
              <w:t>oluşturdukları</w:t>
            </w:r>
            <w:proofErr w:type="spellEnd"/>
            <w:r w:rsidRPr="00D73108">
              <w:rPr>
                <w:sz w:val="22"/>
                <w:szCs w:val="22"/>
              </w:rPr>
              <w:t xml:space="preserve"> norm kadro sayılarına ve atama kriterlerine </w:t>
            </w:r>
            <w:proofErr w:type="spellStart"/>
            <w:r w:rsidRPr="00D73108">
              <w:rPr>
                <w:sz w:val="22"/>
                <w:szCs w:val="22"/>
              </w:rPr>
              <w:t>göre</w:t>
            </w:r>
            <w:proofErr w:type="spellEnd"/>
            <w:r w:rsidRPr="00D73108">
              <w:rPr>
                <w:sz w:val="22"/>
                <w:szCs w:val="22"/>
              </w:rPr>
              <w:t xml:space="preserve"> planlanmakta olup takibi </w:t>
            </w:r>
            <w:proofErr w:type="spellStart"/>
            <w:r w:rsidRPr="00D73108">
              <w:rPr>
                <w:sz w:val="22"/>
                <w:szCs w:val="22"/>
              </w:rPr>
              <w:t>rektörlüğümüz</w:t>
            </w:r>
            <w:proofErr w:type="spellEnd"/>
            <w:r w:rsidRPr="00D73108">
              <w:rPr>
                <w:sz w:val="22"/>
                <w:szCs w:val="22"/>
              </w:rPr>
              <w:t xml:space="preserve"> ve genel </w:t>
            </w:r>
            <w:proofErr w:type="spellStart"/>
            <w:r w:rsidRPr="00D73108">
              <w:rPr>
                <w:sz w:val="22"/>
                <w:szCs w:val="22"/>
              </w:rPr>
              <w:t>sekreterliğimizce</w:t>
            </w:r>
            <w:proofErr w:type="spellEnd"/>
            <w:r w:rsidRPr="00D73108">
              <w:rPr>
                <w:sz w:val="22"/>
                <w:szCs w:val="22"/>
              </w:rPr>
              <w:t xml:space="preserve"> yapılmaktadır. Program </w:t>
            </w:r>
            <w:proofErr w:type="spellStart"/>
            <w:r w:rsidRPr="00D73108">
              <w:rPr>
                <w:sz w:val="22"/>
                <w:szCs w:val="22"/>
              </w:rPr>
              <w:t>öğretim</w:t>
            </w:r>
            <w:proofErr w:type="spellEnd"/>
            <w:r w:rsidRPr="00D73108">
              <w:rPr>
                <w:sz w:val="22"/>
                <w:szCs w:val="22"/>
              </w:rPr>
              <w:t xml:space="preserve"> </w:t>
            </w:r>
            <w:proofErr w:type="spellStart"/>
            <w:r w:rsidRPr="00D73108">
              <w:rPr>
                <w:sz w:val="22"/>
                <w:szCs w:val="22"/>
              </w:rPr>
              <w:t>elemanalarının</w:t>
            </w:r>
            <w:proofErr w:type="spellEnd"/>
            <w:r w:rsidRPr="00D73108">
              <w:rPr>
                <w:sz w:val="22"/>
                <w:szCs w:val="22"/>
              </w:rPr>
              <w:t xml:space="preserve"> </w:t>
            </w:r>
            <w:proofErr w:type="spellStart"/>
            <w:r w:rsidRPr="00D73108">
              <w:rPr>
                <w:sz w:val="22"/>
                <w:szCs w:val="22"/>
              </w:rPr>
              <w:t>maas</w:t>
            </w:r>
            <w:proofErr w:type="spellEnd"/>
            <w:r w:rsidRPr="00D73108">
              <w:rPr>
                <w:sz w:val="22"/>
                <w:szCs w:val="22"/>
              </w:rPr>
              <w:t xml:space="preserve">̧ ve ek ders </w:t>
            </w:r>
            <w:proofErr w:type="spellStart"/>
            <w:r w:rsidRPr="00D73108">
              <w:rPr>
                <w:sz w:val="22"/>
                <w:szCs w:val="22"/>
              </w:rPr>
              <w:t>ücretleri</w:t>
            </w:r>
            <w:proofErr w:type="spellEnd"/>
            <w:r w:rsidRPr="00D73108">
              <w:rPr>
                <w:sz w:val="22"/>
                <w:szCs w:val="22"/>
              </w:rPr>
              <w:t xml:space="preserve"> Eğitim Fakültesi </w:t>
            </w:r>
            <w:proofErr w:type="spellStart"/>
            <w:r w:rsidRPr="00D73108">
              <w:rPr>
                <w:sz w:val="22"/>
                <w:szCs w:val="22"/>
              </w:rPr>
              <w:t>bütçesinden</w:t>
            </w:r>
            <w:proofErr w:type="spellEnd"/>
            <w:r w:rsidRPr="00D73108">
              <w:rPr>
                <w:sz w:val="22"/>
                <w:szCs w:val="22"/>
              </w:rPr>
              <w:t xml:space="preserve">, </w:t>
            </w:r>
            <w:proofErr w:type="spellStart"/>
            <w:r w:rsidRPr="00D73108">
              <w:rPr>
                <w:sz w:val="22"/>
                <w:szCs w:val="22"/>
              </w:rPr>
              <w:t>döner</w:t>
            </w:r>
            <w:proofErr w:type="spellEnd"/>
            <w:r w:rsidRPr="00D73108">
              <w:rPr>
                <w:sz w:val="22"/>
                <w:szCs w:val="22"/>
              </w:rPr>
              <w:t xml:space="preserve"> sermaye gelirleri ise </w:t>
            </w:r>
            <w:proofErr w:type="spellStart"/>
            <w:r w:rsidRPr="00D73108">
              <w:rPr>
                <w:sz w:val="22"/>
                <w:szCs w:val="22"/>
              </w:rPr>
              <w:t>Rektörlük</w:t>
            </w:r>
            <w:proofErr w:type="spellEnd"/>
            <w:r w:rsidRPr="00D73108">
              <w:rPr>
                <w:sz w:val="22"/>
                <w:szCs w:val="22"/>
              </w:rPr>
              <w:t xml:space="preserve"> </w:t>
            </w:r>
            <w:proofErr w:type="spellStart"/>
            <w:r w:rsidRPr="00D73108">
              <w:rPr>
                <w:sz w:val="22"/>
                <w:szCs w:val="22"/>
              </w:rPr>
              <w:t>Döner</w:t>
            </w:r>
            <w:proofErr w:type="spellEnd"/>
            <w:r w:rsidRPr="00D73108">
              <w:rPr>
                <w:sz w:val="22"/>
                <w:szCs w:val="22"/>
              </w:rPr>
              <w:t xml:space="preserve"> Sermaye </w:t>
            </w:r>
            <w:proofErr w:type="spellStart"/>
            <w:r w:rsidRPr="00D73108">
              <w:rPr>
                <w:sz w:val="22"/>
                <w:szCs w:val="22"/>
              </w:rPr>
              <w:t>bütçesinden</w:t>
            </w:r>
            <w:proofErr w:type="spellEnd"/>
            <w:r w:rsidRPr="00D73108">
              <w:rPr>
                <w:sz w:val="22"/>
                <w:szCs w:val="22"/>
              </w:rPr>
              <w:t xml:space="preserve"> </w:t>
            </w:r>
            <w:proofErr w:type="spellStart"/>
            <w:r w:rsidRPr="00D73108">
              <w:rPr>
                <w:sz w:val="22"/>
                <w:szCs w:val="22"/>
              </w:rPr>
              <w:t>karşılanmaktadır</w:t>
            </w:r>
            <w:proofErr w:type="spellEnd"/>
            <w:r w:rsidRPr="00D73108">
              <w:rPr>
                <w:sz w:val="22"/>
                <w:szCs w:val="22"/>
              </w:rPr>
              <w:t xml:space="preserve">. </w:t>
            </w:r>
            <w:proofErr w:type="spellStart"/>
            <w:r w:rsidRPr="00D73108">
              <w:rPr>
                <w:sz w:val="22"/>
                <w:szCs w:val="22"/>
              </w:rPr>
              <w:t>Öğretim</w:t>
            </w:r>
            <w:proofErr w:type="spellEnd"/>
            <w:r w:rsidRPr="00D73108">
              <w:rPr>
                <w:sz w:val="22"/>
                <w:szCs w:val="22"/>
              </w:rPr>
              <w:t xml:space="preserve"> </w:t>
            </w:r>
            <w:proofErr w:type="spellStart"/>
            <w:r w:rsidRPr="00D73108">
              <w:rPr>
                <w:sz w:val="22"/>
                <w:szCs w:val="22"/>
              </w:rPr>
              <w:t>üyelerinin</w:t>
            </w:r>
            <w:proofErr w:type="spellEnd"/>
            <w:r w:rsidRPr="00D73108">
              <w:rPr>
                <w:sz w:val="22"/>
                <w:szCs w:val="22"/>
              </w:rPr>
              <w:t xml:space="preserve"> </w:t>
            </w:r>
            <w:proofErr w:type="spellStart"/>
            <w:r w:rsidRPr="00D73108">
              <w:rPr>
                <w:sz w:val="22"/>
                <w:szCs w:val="22"/>
              </w:rPr>
              <w:t>maaşları</w:t>
            </w:r>
            <w:proofErr w:type="spellEnd"/>
            <w:r w:rsidRPr="00D73108">
              <w:rPr>
                <w:sz w:val="22"/>
                <w:szCs w:val="22"/>
              </w:rPr>
              <w:t xml:space="preserve"> 657 sayılı devlet memuru kanunu ve 2547 sayılı kanunun akademik personel </w:t>
            </w:r>
            <w:proofErr w:type="spellStart"/>
            <w:r w:rsidRPr="00D73108">
              <w:rPr>
                <w:sz w:val="22"/>
                <w:szCs w:val="22"/>
              </w:rPr>
              <w:t>maas</w:t>
            </w:r>
            <w:proofErr w:type="spellEnd"/>
            <w:r w:rsidRPr="00D73108">
              <w:rPr>
                <w:sz w:val="22"/>
                <w:szCs w:val="22"/>
              </w:rPr>
              <w:t xml:space="preserve">̧ </w:t>
            </w:r>
            <w:proofErr w:type="spellStart"/>
            <w:r w:rsidRPr="00D73108">
              <w:rPr>
                <w:sz w:val="22"/>
                <w:szCs w:val="22"/>
              </w:rPr>
              <w:t>ücretleri</w:t>
            </w:r>
            <w:proofErr w:type="spellEnd"/>
            <w:r w:rsidRPr="00D73108">
              <w:rPr>
                <w:sz w:val="22"/>
                <w:szCs w:val="22"/>
              </w:rPr>
              <w:t xml:space="preserve"> hesaplama usullerine bakılarak hesaplanmaktadır. </w:t>
            </w:r>
            <w:proofErr w:type="spellStart"/>
            <w:r w:rsidRPr="00D73108">
              <w:rPr>
                <w:sz w:val="22"/>
                <w:szCs w:val="22"/>
              </w:rPr>
              <w:t>Öğretim</w:t>
            </w:r>
            <w:proofErr w:type="spellEnd"/>
            <w:r w:rsidRPr="00D73108">
              <w:rPr>
                <w:sz w:val="22"/>
                <w:szCs w:val="22"/>
              </w:rPr>
              <w:t xml:space="preserve"> elemanlarının ek ders </w:t>
            </w:r>
            <w:proofErr w:type="spellStart"/>
            <w:r w:rsidRPr="00D73108">
              <w:rPr>
                <w:sz w:val="22"/>
                <w:szCs w:val="22"/>
              </w:rPr>
              <w:t>ücretleri</w:t>
            </w:r>
            <w:proofErr w:type="spellEnd"/>
            <w:r w:rsidRPr="00D73108">
              <w:rPr>
                <w:sz w:val="22"/>
                <w:szCs w:val="22"/>
              </w:rPr>
              <w:t xml:space="preserve"> 2547 </w:t>
            </w:r>
            <w:proofErr w:type="spellStart"/>
            <w:r w:rsidRPr="00D73108">
              <w:rPr>
                <w:sz w:val="22"/>
                <w:szCs w:val="22"/>
              </w:rPr>
              <w:t>nolu</w:t>
            </w:r>
            <w:proofErr w:type="spellEnd"/>
            <w:r w:rsidRPr="00D73108">
              <w:rPr>
                <w:sz w:val="22"/>
                <w:szCs w:val="22"/>
              </w:rPr>
              <w:t xml:space="preserve"> kanunun Ek Ders </w:t>
            </w:r>
            <w:proofErr w:type="spellStart"/>
            <w:r w:rsidRPr="00D73108">
              <w:rPr>
                <w:sz w:val="22"/>
                <w:szCs w:val="22"/>
              </w:rPr>
              <w:t>Usulu</w:t>
            </w:r>
            <w:proofErr w:type="spellEnd"/>
            <w:r w:rsidRPr="00D73108">
              <w:rPr>
                <w:sz w:val="22"/>
                <w:szCs w:val="22"/>
              </w:rPr>
              <w:t xml:space="preserve">̈ ve </w:t>
            </w:r>
            <w:proofErr w:type="spellStart"/>
            <w:r w:rsidRPr="00D73108">
              <w:rPr>
                <w:sz w:val="22"/>
                <w:szCs w:val="22"/>
              </w:rPr>
              <w:t>Esasları’na</w:t>
            </w:r>
            <w:proofErr w:type="spellEnd"/>
            <w:r w:rsidRPr="00D73108">
              <w:rPr>
                <w:sz w:val="22"/>
                <w:szCs w:val="22"/>
              </w:rPr>
              <w:t xml:space="preserve"> </w:t>
            </w:r>
            <w:proofErr w:type="spellStart"/>
            <w:r w:rsidRPr="00D73108">
              <w:rPr>
                <w:sz w:val="22"/>
                <w:szCs w:val="22"/>
              </w:rPr>
              <w:t>göre</w:t>
            </w:r>
            <w:proofErr w:type="spellEnd"/>
            <w:r w:rsidRPr="00D73108">
              <w:rPr>
                <w:sz w:val="22"/>
                <w:szCs w:val="22"/>
              </w:rPr>
              <w:t xml:space="preserve"> </w:t>
            </w:r>
            <w:proofErr w:type="spellStart"/>
            <w:r w:rsidRPr="00D73108">
              <w:rPr>
                <w:sz w:val="22"/>
                <w:szCs w:val="22"/>
              </w:rPr>
              <w:t>düzenlenmektedir</w:t>
            </w:r>
            <w:proofErr w:type="spellEnd"/>
            <w:r w:rsidRPr="00D73108">
              <w:rPr>
                <w:sz w:val="22"/>
                <w:szCs w:val="22"/>
              </w:rPr>
              <w:t xml:space="preserve">. 14 Kasım 2014’te </w:t>
            </w:r>
            <w:proofErr w:type="spellStart"/>
            <w:r w:rsidRPr="00D73108">
              <w:rPr>
                <w:sz w:val="22"/>
                <w:szCs w:val="22"/>
              </w:rPr>
              <w:t>yürürlüğe</w:t>
            </w:r>
            <w:proofErr w:type="spellEnd"/>
            <w:r w:rsidRPr="00D73108">
              <w:rPr>
                <w:sz w:val="22"/>
                <w:szCs w:val="22"/>
              </w:rPr>
              <w:t xml:space="preserve"> giren </w:t>
            </w:r>
            <w:proofErr w:type="spellStart"/>
            <w:r w:rsidRPr="00D73108">
              <w:rPr>
                <w:sz w:val="22"/>
                <w:szCs w:val="22"/>
              </w:rPr>
              <w:t>Yükseköğretim</w:t>
            </w:r>
            <w:proofErr w:type="spellEnd"/>
            <w:r w:rsidRPr="00D73108">
              <w:rPr>
                <w:sz w:val="22"/>
                <w:szCs w:val="22"/>
              </w:rPr>
              <w:t xml:space="preserve"> Personel Kanunu’nda </w:t>
            </w:r>
            <w:proofErr w:type="spellStart"/>
            <w:r w:rsidRPr="00D73108">
              <w:rPr>
                <w:sz w:val="22"/>
                <w:szCs w:val="22"/>
              </w:rPr>
              <w:t>Değişiklik</w:t>
            </w:r>
            <w:proofErr w:type="spellEnd"/>
            <w:r w:rsidRPr="00D73108">
              <w:rPr>
                <w:sz w:val="22"/>
                <w:szCs w:val="22"/>
              </w:rPr>
              <w:t xml:space="preserve"> Yapılmasına Dair </w:t>
            </w:r>
            <w:proofErr w:type="gramStart"/>
            <w:r w:rsidRPr="00D73108">
              <w:rPr>
                <w:sz w:val="22"/>
                <w:szCs w:val="22"/>
              </w:rPr>
              <w:t>Kanunla birlikte</w:t>
            </w:r>
            <w:proofErr w:type="gramEnd"/>
            <w:r w:rsidRPr="00D73108">
              <w:rPr>
                <w:sz w:val="22"/>
                <w:szCs w:val="22"/>
              </w:rPr>
              <w:t xml:space="preserve"> </w:t>
            </w:r>
            <w:proofErr w:type="spellStart"/>
            <w:r w:rsidRPr="00D73108">
              <w:rPr>
                <w:sz w:val="22"/>
                <w:szCs w:val="22"/>
              </w:rPr>
              <w:t>Öğretim</w:t>
            </w:r>
            <w:proofErr w:type="spellEnd"/>
            <w:r w:rsidRPr="00D73108">
              <w:rPr>
                <w:sz w:val="22"/>
                <w:szCs w:val="22"/>
              </w:rPr>
              <w:t xml:space="preserve"> </w:t>
            </w:r>
            <w:proofErr w:type="spellStart"/>
            <w:r w:rsidRPr="00D73108">
              <w:rPr>
                <w:sz w:val="22"/>
                <w:szCs w:val="22"/>
              </w:rPr>
              <w:t>Üye</w:t>
            </w:r>
            <w:proofErr w:type="spellEnd"/>
            <w:r w:rsidRPr="00D73108">
              <w:rPr>
                <w:sz w:val="22"/>
                <w:szCs w:val="22"/>
              </w:rPr>
              <w:t xml:space="preserve"> ve Yardımcılarının </w:t>
            </w:r>
            <w:proofErr w:type="spellStart"/>
            <w:r w:rsidRPr="00D73108">
              <w:rPr>
                <w:sz w:val="22"/>
                <w:szCs w:val="22"/>
              </w:rPr>
              <w:t>maaşlarında</w:t>
            </w:r>
            <w:proofErr w:type="spellEnd"/>
            <w:r w:rsidRPr="00D73108">
              <w:rPr>
                <w:sz w:val="22"/>
                <w:szCs w:val="22"/>
              </w:rPr>
              <w:t xml:space="preserve"> olumlu bir </w:t>
            </w:r>
            <w:proofErr w:type="spellStart"/>
            <w:r w:rsidRPr="00D73108">
              <w:rPr>
                <w:sz w:val="22"/>
                <w:szCs w:val="22"/>
              </w:rPr>
              <w:t>iyileştirmeye</w:t>
            </w:r>
            <w:proofErr w:type="spellEnd"/>
            <w:r w:rsidRPr="00D73108">
              <w:rPr>
                <w:sz w:val="22"/>
                <w:szCs w:val="22"/>
              </w:rPr>
              <w:t xml:space="preserve"> </w:t>
            </w:r>
            <w:proofErr w:type="spellStart"/>
            <w:r w:rsidRPr="00D73108">
              <w:rPr>
                <w:sz w:val="22"/>
                <w:szCs w:val="22"/>
              </w:rPr>
              <w:t>gidilmis</w:t>
            </w:r>
            <w:proofErr w:type="spellEnd"/>
            <w:r w:rsidRPr="00D73108">
              <w:rPr>
                <w:sz w:val="22"/>
                <w:szCs w:val="22"/>
              </w:rPr>
              <w:t xml:space="preserve">̧ olması </w:t>
            </w:r>
            <w:proofErr w:type="spellStart"/>
            <w:r w:rsidRPr="00D73108">
              <w:rPr>
                <w:sz w:val="22"/>
                <w:szCs w:val="22"/>
              </w:rPr>
              <w:t>ülkemizde</w:t>
            </w:r>
            <w:proofErr w:type="spellEnd"/>
            <w:r w:rsidRPr="00D73108">
              <w:rPr>
                <w:sz w:val="22"/>
                <w:szCs w:val="22"/>
              </w:rPr>
              <w:t xml:space="preserve"> nitelikli </w:t>
            </w:r>
            <w:proofErr w:type="spellStart"/>
            <w:r w:rsidRPr="00D73108">
              <w:rPr>
                <w:sz w:val="22"/>
                <w:szCs w:val="22"/>
              </w:rPr>
              <w:t>öğretim</w:t>
            </w:r>
            <w:proofErr w:type="spellEnd"/>
            <w:r w:rsidRPr="00D73108">
              <w:rPr>
                <w:sz w:val="22"/>
                <w:szCs w:val="22"/>
              </w:rPr>
              <w:t xml:space="preserve"> kadrosunu </w:t>
            </w:r>
            <w:proofErr w:type="spellStart"/>
            <w:r w:rsidRPr="00D73108">
              <w:rPr>
                <w:sz w:val="22"/>
                <w:szCs w:val="22"/>
              </w:rPr>
              <w:t>çekme</w:t>
            </w:r>
            <w:proofErr w:type="spellEnd"/>
            <w:r w:rsidRPr="00D73108">
              <w:rPr>
                <w:sz w:val="22"/>
                <w:szCs w:val="22"/>
              </w:rPr>
              <w:t xml:space="preserve"> ve </w:t>
            </w:r>
            <w:proofErr w:type="spellStart"/>
            <w:r w:rsidRPr="00D73108">
              <w:rPr>
                <w:sz w:val="22"/>
                <w:szCs w:val="22"/>
              </w:rPr>
              <w:t>devamlılığını</w:t>
            </w:r>
            <w:proofErr w:type="spellEnd"/>
            <w:r w:rsidRPr="00D73108">
              <w:rPr>
                <w:sz w:val="22"/>
                <w:szCs w:val="22"/>
              </w:rPr>
              <w:t xml:space="preserve"> </w:t>
            </w:r>
            <w:proofErr w:type="spellStart"/>
            <w:r w:rsidRPr="00D73108">
              <w:rPr>
                <w:sz w:val="22"/>
                <w:szCs w:val="22"/>
              </w:rPr>
              <w:t>sağlama</w:t>
            </w:r>
            <w:proofErr w:type="spellEnd"/>
            <w:r w:rsidRPr="00D73108">
              <w:rPr>
                <w:sz w:val="22"/>
                <w:szCs w:val="22"/>
              </w:rPr>
              <w:t xml:space="preserve"> noktasında </w:t>
            </w:r>
            <w:proofErr w:type="spellStart"/>
            <w:r w:rsidRPr="00D73108">
              <w:rPr>
                <w:sz w:val="22"/>
                <w:szCs w:val="22"/>
              </w:rPr>
              <w:t>önemli</w:t>
            </w:r>
            <w:proofErr w:type="spellEnd"/>
            <w:r w:rsidRPr="00D73108">
              <w:rPr>
                <w:sz w:val="22"/>
                <w:szCs w:val="22"/>
              </w:rPr>
              <w:t xml:space="preserve"> bir </w:t>
            </w:r>
            <w:proofErr w:type="spellStart"/>
            <w:r w:rsidRPr="00D73108">
              <w:rPr>
                <w:sz w:val="22"/>
                <w:szCs w:val="22"/>
              </w:rPr>
              <w:t>teşvik</w:t>
            </w:r>
            <w:proofErr w:type="spellEnd"/>
            <w:r w:rsidRPr="00D73108">
              <w:rPr>
                <w:sz w:val="22"/>
                <w:szCs w:val="22"/>
              </w:rPr>
              <w:t xml:space="preserve"> </w:t>
            </w:r>
            <w:proofErr w:type="spellStart"/>
            <w:r w:rsidRPr="00D73108">
              <w:rPr>
                <w:sz w:val="22"/>
                <w:szCs w:val="22"/>
              </w:rPr>
              <w:t>sağlamıştır</w:t>
            </w:r>
            <w:proofErr w:type="spellEnd"/>
            <w:r w:rsidRPr="00D73108">
              <w:rPr>
                <w:sz w:val="22"/>
                <w:szCs w:val="22"/>
              </w:rPr>
              <w:t xml:space="preserve">. </w:t>
            </w:r>
            <w:proofErr w:type="spellStart"/>
            <w:r w:rsidRPr="00D73108">
              <w:rPr>
                <w:sz w:val="22"/>
                <w:szCs w:val="22"/>
              </w:rPr>
              <w:t>Öğretim</w:t>
            </w:r>
            <w:proofErr w:type="spellEnd"/>
            <w:r w:rsidRPr="00D73108">
              <w:rPr>
                <w:sz w:val="22"/>
                <w:szCs w:val="22"/>
              </w:rPr>
              <w:t xml:space="preserve"> elemanlarımız yaptıkları TÜBİTAK ve BAP projeleri kanalıyla da ek gelir edinme imkanına sahiptir. Ayrıca program </w:t>
            </w:r>
            <w:proofErr w:type="spellStart"/>
            <w:r w:rsidRPr="00D73108">
              <w:rPr>
                <w:sz w:val="22"/>
                <w:szCs w:val="22"/>
              </w:rPr>
              <w:t>öğretim</w:t>
            </w:r>
            <w:proofErr w:type="spellEnd"/>
            <w:r w:rsidRPr="00D73108">
              <w:rPr>
                <w:sz w:val="22"/>
                <w:szCs w:val="22"/>
              </w:rPr>
              <w:t xml:space="preserve"> elemanlarının bazıları </w:t>
            </w:r>
            <w:proofErr w:type="spellStart"/>
            <w:r w:rsidRPr="00D73108">
              <w:rPr>
                <w:sz w:val="22"/>
                <w:szCs w:val="22"/>
              </w:rPr>
              <w:t>üniversitemizin</w:t>
            </w:r>
            <w:proofErr w:type="spellEnd"/>
            <w:r w:rsidRPr="00D73108">
              <w:rPr>
                <w:sz w:val="22"/>
                <w:szCs w:val="22"/>
              </w:rPr>
              <w:t xml:space="preserve"> Bilimsel </w:t>
            </w:r>
            <w:proofErr w:type="spellStart"/>
            <w:r w:rsidRPr="00D73108">
              <w:rPr>
                <w:sz w:val="22"/>
                <w:szCs w:val="22"/>
              </w:rPr>
              <w:t>Araştırma</w:t>
            </w:r>
            <w:proofErr w:type="spellEnd"/>
            <w:r w:rsidRPr="00D73108">
              <w:rPr>
                <w:sz w:val="22"/>
                <w:szCs w:val="22"/>
              </w:rPr>
              <w:t xml:space="preserve"> Projeleri (BAP) ile bazıları ise sanayi ortaklı projeler ile bilimsel </w:t>
            </w:r>
            <w:proofErr w:type="spellStart"/>
            <w:r w:rsidRPr="00D73108">
              <w:rPr>
                <w:sz w:val="22"/>
                <w:szCs w:val="22"/>
              </w:rPr>
              <w:t>çalışmalara</w:t>
            </w:r>
            <w:proofErr w:type="spellEnd"/>
            <w:r w:rsidRPr="00D73108">
              <w:rPr>
                <w:sz w:val="22"/>
                <w:szCs w:val="22"/>
              </w:rPr>
              <w:t xml:space="preserve"> katkıda bulunmaktadırlar. Ayrıca 14 Aralık 2015 tarihinde Bakanlar Kurulu kararı ile </w:t>
            </w:r>
            <w:proofErr w:type="spellStart"/>
            <w:r w:rsidRPr="00D73108">
              <w:rPr>
                <w:sz w:val="22"/>
                <w:szCs w:val="22"/>
              </w:rPr>
              <w:t>yürürlüğe</w:t>
            </w:r>
            <w:proofErr w:type="spellEnd"/>
            <w:r w:rsidRPr="00D73108">
              <w:rPr>
                <w:sz w:val="22"/>
                <w:szCs w:val="22"/>
              </w:rPr>
              <w:t xml:space="preserve"> giren Akademik </w:t>
            </w:r>
            <w:proofErr w:type="spellStart"/>
            <w:r w:rsidRPr="00D73108">
              <w:rPr>
                <w:sz w:val="22"/>
                <w:szCs w:val="22"/>
              </w:rPr>
              <w:t>Teşvik</w:t>
            </w:r>
            <w:proofErr w:type="spellEnd"/>
            <w:r w:rsidRPr="00D73108">
              <w:rPr>
                <w:sz w:val="22"/>
                <w:szCs w:val="22"/>
              </w:rPr>
              <w:t xml:space="preserve"> </w:t>
            </w:r>
            <w:proofErr w:type="spellStart"/>
            <w:r w:rsidRPr="00D73108">
              <w:rPr>
                <w:sz w:val="22"/>
                <w:szCs w:val="22"/>
              </w:rPr>
              <w:t>Ödeneği</w:t>
            </w:r>
            <w:proofErr w:type="spellEnd"/>
            <w:r w:rsidRPr="00D73108">
              <w:rPr>
                <w:sz w:val="22"/>
                <w:szCs w:val="22"/>
              </w:rPr>
              <w:t xml:space="preserve"> </w:t>
            </w:r>
            <w:proofErr w:type="spellStart"/>
            <w:r w:rsidRPr="00D73108">
              <w:rPr>
                <w:sz w:val="22"/>
                <w:szCs w:val="22"/>
              </w:rPr>
              <w:t>Yönetmeliği’ne</w:t>
            </w:r>
            <w:proofErr w:type="spellEnd"/>
            <w:r w:rsidRPr="00D73108">
              <w:rPr>
                <w:sz w:val="22"/>
                <w:szCs w:val="22"/>
              </w:rPr>
              <w:t xml:space="preserve"> dayanarak </w:t>
            </w:r>
            <w:proofErr w:type="spellStart"/>
            <w:r w:rsidRPr="00D73108">
              <w:rPr>
                <w:sz w:val="22"/>
                <w:szCs w:val="22"/>
              </w:rPr>
              <w:t>öğretim</w:t>
            </w:r>
            <w:proofErr w:type="spellEnd"/>
            <w:r w:rsidRPr="00D73108">
              <w:rPr>
                <w:sz w:val="22"/>
                <w:szCs w:val="22"/>
              </w:rPr>
              <w:t xml:space="preserve"> </w:t>
            </w:r>
            <w:proofErr w:type="spellStart"/>
            <w:r w:rsidRPr="00D73108">
              <w:rPr>
                <w:sz w:val="22"/>
                <w:szCs w:val="22"/>
              </w:rPr>
              <w:t>üyelerimiz</w:t>
            </w:r>
            <w:proofErr w:type="spellEnd"/>
            <w:r w:rsidRPr="00D73108">
              <w:rPr>
                <w:sz w:val="22"/>
                <w:szCs w:val="22"/>
              </w:rPr>
              <w:t xml:space="preserve"> proje, </w:t>
            </w:r>
            <w:proofErr w:type="spellStart"/>
            <w:r w:rsidRPr="00D73108">
              <w:rPr>
                <w:sz w:val="22"/>
                <w:szCs w:val="22"/>
              </w:rPr>
              <w:t>araştırma</w:t>
            </w:r>
            <w:proofErr w:type="spellEnd"/>
            <w:r w:rsidRPr="00D73108">
              <w:rPr>
                <w:sz w:val="22"/>
                <w:szCs w:val="22"/>
              </w:rPr>
              <w:t xml:space="preserve">, yayın, tasarım, sergi, patent, atıflar, </w:t>
            </w:r>
            <w:proofErr w:type="spellStart"/>
            <w:r w:rsidRPr="00D73108">
              <w:rPr>
                <w:sz w:val="22"/>
                <w:szCs w:val="22"/>
              </w:rPr>
              <w:t>teblig</w:t>
            </w:r>
            <w:proofErr w:type="spellEnd"/>
            <w:r w:rsidRPr="00D73108">
              <w:rPr>
                <w:sz w:val="22"/>
                <w:szCs w:val="22"/>
              </w:rPr>
              <w:t xml:space="preserve">̆ ve </w:t>
            </w:r>
            <w:proofErr w:type="spellStart"/>
            <w:r w:rsidRPr="00D73108">
              <w:rPr>
                <w:sz w:val="22"/>
                <w:szCs w:val="22"/>
              </w:rPr>
              <w:t>almıs</w:t>
            </w:r>
            <w:proofErr w:type="spellEnd"/>
            <w:r w:rsidRPr="00D73108">
              <w:rPr>
                <w:sz w:val="22"/>
                <w:szCs w:val="22"/>
              </w:rPr>
              <w:t xml:space="preserve">̧ </w:t>
            </w:r>
            <w:proofErr w:type="spellStart"/>
            <w:r w:rsidRPr="00D73108">
              <w:rPr>
                <w:sz w:val="22"/>
                <w:szCs w:val="22"/>
              </w:rPr>
              <w:t>olduğu</w:t>
            </w:r>
            <w:proofErr w:type="spellEnd"/>
            <w:r w:rsidRPr="00D73108">
              <w:rPr>
                <w:sz w:val="22"/>
                <w:szCs w:val="22"/>
              </w:rPr>
              <w:t xml:space="preserve"> akademik </w:t>
            </w:r>
            <w:proofErr w:type="spellStart"/>
            <w:r w:rsidRPr="00D73108">
              <w:rPr>
                <w:sz w:val="22"/>
                <w:szCs w:val="22"/>
              </w:rPr>
              <w:t>ödüller</w:t>
            </w:r>
            <w:proofErr w:type="spellEnd"/>
            <w:r w:rsidRPr="00D73108">
              <w:rPr>
                <w:sz w:val="22"/>
                <w:szCs w:val="22"/>
              </w:rPr>
              <w:t xml:space="preserve"> gibi akademik faaliyetleri </w:t>
            </w:r>
            <w:proofErr w:type="spellStart"/>
            <w:r w:rsidRPr="00D73108">
              <w:rPr>
                <w:sz w:val="22"/>
                <w:szCs w:val="22"/>
              </w:rPr>
              <w:t>için</w:t>
            </w:r>
            <w:proofErr w:type="spellEnd"/>
            <w:r w:rsidRPr="00D73108">
              <w:rPr>
                <w:sz w:val="22"/>
                <w:szCs w:val="22"/>
              </w:rPr>
              <w:t xml:space="preserve"> akademik </w:t>
            </w:r>
            <w:proofErr w:type="spellStart"/>
            <w:r w:rsidRPr="00D73108">
              <w:rPr>
                <w:sz w:val="22"/>
                <w:szCs w:val="22"/>
              </w:rPr>
              <w:t>teşvik</w:t>
            </w:r>
            <w:proofErr w:type="spellEnd"/>
            <w:r w:rsidRPr="00D73108">
              <w:rPr>
                <w:sz w:val="22"/>
                <w:szCs w:val="22"/>
              </w:rPr>
              <w:t xml:space="preserve"> </w:t>
            </w:r>
            <w:proofErr w:type="spellStart"/>
            <w:r w:rsidRPr="00D73108">
              <w:rPr>
                <w:sz w:val="22"/>
                <w:szCs w:val="22"/>
              </w:rPr>
              <w:t>ödeneği</w:t>
            </w:r>
            <w:proofErr w:type="spellEnd"/>
            <w:r w:rsidRPr="00D73108">
              <w:rPr>
                <w:sz w:val="22"/>
                <w:szCs w:val="22"/>
              </w:rPr>
              <w:t xml:space="preserve"> almaktadırlar. </w:t>
            </w:r>
            <w:proofErr w:type="spellStart"/>
            <w:r w:rsidRPr="00D73108">
              <w:rPr>
                <w:sz w:val="22"/>
                <w:szCs w:val="22"/>
              </w:rPr>
              <w:t>Düzenli</w:t>
            </w:r>
            <w:proofErr w:type="spellEnd"/>
            <w:r w:rsidRPr="00D73108">
              <w:rPr>
                <w:sz w:val="22"/>
                <w:szCs w:val="22"/>
              </w:rPr>
              <w:t xml:space="preserve"> olarak, </w:t>
            </w:r>
            <w:proofErr w:type="spellStart"/>
            <w:r w:rsidRPr="00D73108">
              <w:rPr>
                <w:sz w:val="22"/>
                <w:szCs w:val="22"/>
              </w:rPr>
              <w:t>Öğretim</w:t>
            </w:r>
            <w:proofErr w:type="spellEnd"/>
            <w:r w:rsidRPr="00D73108">
              <w:rPr>
                <w:sz w:val="22"/>
                <w:szCs w:val="22"/>
              </w:rPr>
              <w:t xml:space="preserve"> </w:t>
            </w:r>
            <w:proofErr w:type="spellStart"/>
            <w:r w:rsidRPr="00D73108">
              <w:rPr>
                <w:sz w:val="22"/>
                <w:szCs w:val="22"/>
              </w:rPr>
              <w:t>Üye</w:t>
            </w:r>
            <w:proofErr w:type="spellEnd"/>
            <w:r w:rsidRPr="00D73108">
              <w:rPr>
                <w:sz w:val="22"/>
                <w:szCs w:val="22"/>
              </w:rPr>
              <w:t xml:space="preserve"> ve Yardımcılarının istekleri </w:t>
            </w:r>
            <w:proofErr w:type="spellStart"/>
            <w:r w:rsidRPr="00D73108">
              <w:rPr>
                <w:sz w:val="22"/>
                <w:szCs w:val="22"/>
              </w:rPr>
              <w:t>doğrultusunda</w:t>
            </w:r>
            <w:proofErr w:type="spellEnd"/>
            <w:r w:rsidRPr="00D73108">
              <w:rPr>
                <w:sz w:val="22"/>
                <w:szCs w:val="22"/>
              </w:rPr>
              <w:t xml:space="preserve"> </w:t>
            </w:r>
            <w:proofErr w:type="spellStart"/>
            <w:r w:rsidRPr="00D73108">
              <w:rPr>
                <w:sz w:val="22"/>
                <w:szCs w:val="22"/>
              </w:rPr>
              <w:t>kütüphaneye</w:t>
            </w:r>
            <w:proofErr w:type="spellEnd"/>
            <w:r w:rsidRPr="00D73108">
              <w:rPr>
                <w:sz w:val="22"/>
                <w:szCs w:val="22"/>
              </w:rPr>
              <w:t xml:space="preserve"> kitap alımları </w:t>
            </w:r>
            <w:proofErr w:type="spellStart"/>
            <w:r w:rsidRPr="00D73108">
              <w:rPr>
                <w:sz w:val="22"/>
                <w:szCs w:val="22"/>
              </w:rPr>
              <w:t>gerçekleştirilmekte</w:t>
            </w:r>
            <w:proofErr w:type="spellEnd"/>
            <w:r w:rsidRPr="00D73108">
              <w:rPr>
                <w:sz w:val="22"/>
                <w:szCs w:val="22"/>
              </w:rPr>
              <w:t xml:space="preserve">, </w:t>
            </w:r>
            <w:proofErr w:type="spellStart"/>
            <w:r w:rsidRPr="00D73108">
              <w:rPr>
                <w:sz w:val="22"/>
                <w:szCs w:val="22"/>
              </w:rPr>
              <w:t>üye</w:t>
            </w:r>
            <w:proofErr w:type="spellEnd"/>
            <w:r w:rsidRPr="00D73108">
              <w:rPr>
                <w:sz w:val="22"/>
                <w:szCs w:val="22"/>
              </w:rPr>
              <w:t xml:space="preserve"> olunan bilimsel veri tabanı sayısı arttırılarak bilimsel yayınlara </w:t>
            </w:r>
            <w:proofErr w:type="spellStart"/>
            <w:r w:rsidRPr="00D73108">
              <w:rPr>
                <w:sz w:val="22"/>
                <w:szCs w:val="22"/>
              </w:rPr>
              <w:t>ulaşım</w:t>
            </w:r>
            <w:proofErr w:type="spellEnd"/>
            <w:r w:rsidRPr="00D73108">
              <w:rPr>
                <w:sz w:val="22"/>
                <w:szCs w:val="22"/>
              </w:rPr>
              <w:t xml:space="preserve"> </w:t>
            </w:r>
            <w:proofErr w:type="spellStart"/>
            <w:r w:rsidRPr="00D73108">
              <w:rPr>
                <w:sz w:val="22"/>
                <w:szCs w:val="22"/>
              </w:rPr>
              <w:t>imkânları</w:t>
            </w:r>
            <w:proofErr w:type="spellEnd"/>
            <w:r w:rsidRPr="00D73108">
              <w:rPr>
                <w:sz w:val="22"/>
                <w:szCs w:val="22"/>
              </w:rPr>
              <w:t xml:space="preserve"> </w:t>
            </w:r>
            <w:proofErr w:type="spellStart"/>
            <w:r w:rsidRPr="00D73108">
              <w:rPr>
                <w:sz w:val="22"/>
                <w:szCs w:val="22"/>
              </w:rPr>
              <w:t>genişletilmektedir</w:t>
            </w:r>
            <w:proofErr w:type="spellEnd"/>
            <w:r w:rsidRPr="00D73108">
              <w:rPr>
                <w:sz w:val="22"/>
                <w:szCs w:val="22"/>
              </w:rPr>
              <w:t>.</w:t>
            </w:r>
          </w:p>
          <w:p w14:paraId="535B5C5D" w14:textId="77777777" w:rsidR="00697B89" w:rsidRPr="00890EE9" w:rsidRDefault="00697B89" w:rsidP="006A1222">
            <w:pPr>
              <w:jc w:val="both"/>
              <w:rPr>
                <w:rFonts w:ascii="Times New Roman" w:hAnsi="Times New Roman" w:cs="Times New Roman"/>
                <w:color w:val="000000" w:themeColor="text1"/>
                <w:sz w:val="24"/>
                <w:szCs w:val="24"/>
              </w:rPr>
            </w:pPr>
          </w:p>
        </w:tc>
      </w:tr>
      <w:tr w:rsidR="00697B89" w:rsidRPr="00890EE9" w14:paraId="5D433199" w14:textId="77777777" w:rsidTr="00C53E17">
        <w:tc>
          <w:tcPr>
            <w:tcW w:w="9062" w:type="dxa"/>
            <w:gridSpan w:val="2"/>
          </w:tcPr>
          <w:p w14:paraId="7737C57A" w14:textId="60581412"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6A1222">
              <w:rPr>
                <w:rFonts w:ascii="Times New Roman" w:hAnsi="Times New Roman" w:cs="Times New Roman"/>
                <w:b/>
                <w:color w:val="000000" w:themeColor="text1"/>
                <w:sz w:val="24"/>
                <w:szCs w:val="24"/>
              </w:rPr>
              <w:t xml:space="preserve"> </w:t>
            </w:r>
            <w:r w:rsidR="006A1222" w:rsidRPr="00D73108">
              <w:rPr>
                <w:color w:val="0000FF"/>
              </w:rPr>
              <w:t>http://personel.comu.edu.tr/</w:t>
            </w:r>
          </w:p>
          <w:p w14:paraId="319FDF38"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09FDEDD" w14:textId="77777777" w:rsidTr="00C53E17">
        <w:tc>
          <w:tcPr>
            <w:tcW w:w="1413" w:type="dxa"/>
          </w:tcPr>
          <w:p w14:paraId="75D294A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A9D6485"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3260F6A" w14:textId="1F5F5D32"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162A5231"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035C5E9" w14:textId="77777777" w:rsidR="00697B89" w:rsidRPr="00890EE9" w:rsidRDefault="00697B89" w:rsidP="00C53E17">
      <w:pPr>
        <w:jc w:val="both"/>
        <w:rPr>
          <w:rFonts w:ascii="Times New Roman" w:hAnsi="Times New Roman" w:cs="Times New Roman"/>
          <w:color w:val="000000" w:themeColor="text1"/>
          <w:sz w:val="24"/>
          <w:szCs w:val="24"/>
        </w:rPr>
      </w:pPr>
    </w:p>
    <w:p w14:paraId="69F65EC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eGrid"/>
        <w:tblW w:w="0" w:type="auto"/>
        <w:tblLook w:val="04A0" w:firstRow="1" w:lastRow="0" w:firstColumn="1" w:lastColumn="0" w:noHBand="0" w:noVBand="1"/>
      </w:tblPr>
      <w:tblGrid>
        <w:gridCol w:w="1413"/>
        <w:gridCol w:w="7649"/>
      </w:tblGrid>
      <w:tr w:rsidR="00C53E17" w:rsidRPr="00890EE9" w14:paraId="4C971E71" w14:textId="77777777" w:rsidTr="00C53E17">
        <w:tc>
          <w:tcPr>
            <w:tcW w:w="9062" w:type="dxa"/>
            <w:gridSpan w:val="2"/>
          </w:tcPr>
          <w:p w14:paraId="2B9EB7AF" w14:textId="77777777" w:rsidR="00697B89" w:rsidRPr="00890EE9" w:rsidRDefault="00697B89" w:rsidP="00C53E17">
            <w:pPr>
              <w:jc w:val="both"/>
              <w:rPr>
                <w:rFonts w:ascii="Times New Roman" w:hAnsi="Times New Roman" w:cs="Times New Roman"/>
                <w:color w:val="000000" w:themeColor="text1"/>
                <w:sz w:val="24"/>
                <w:szCs w:val="24"/>
              </w:rPr>
            </w:pPr>
          </w:p>
          <w:p w14:paraId="2FA0F300" w14:textId="6D4615C0" w:rsidR="00697B89" w:rsidRPr="006A1222" w:rsidRDefault="006A1222" w:rsidP="006A1222">
            <w:pPr>
              <w:pStyle w:val="NormalWeb"/>
              <w:spacing w:line="360" w:lineRule="auto"/>
              <w:ind w:firstLine="720"/>
              <w:jc w:val="both"/>
              <w:rPr>
                <w:sz w:val="22"/>
                <w:szCs w:val="22"/>
              </w:rPr>
            </w:pPr>
            <w:r w:rsidRPr="00D73108">
              <w:rPr>
                <w:sz w:val="22"/>
                <w:szCs w:val="22"/>
              </w:rPr>
              <w:t xml:space="preserve">Program </w:t>
            </w:r>
            <w:proofErr w:type="spellStart"/>
            <w:r w:rsidRPr="00D73108">
              <w:rPr>
                <w:sz w:val="22"/>
                <w:szCs w:val="22"/>
              </w:rPr>
              <w:t>için</w:t>
            </w:r>
            <w:proofErr w:type="spellEnd"/>
            <w:r w:rsidRPr="00D73108">
              <w:rPr>
                <w:sz w:val="22"/>
                <w:szCs w:val="22"/>
              </w:rPr>
              <w:t xml:space="preserve"> gerekli altyapı ve </w:t>
            </w:r>
            <w:proofErr w:type="spellStart"/>
            <w:r w:rsidRPr="00D73108">
              <w:rPr>
                <w:sz w:val="22"/>
                <w:szCs w:val="22"/>
              </w:rPr>
              <w:t>teçhizat</w:t>
            </w:r>
            <w:proofErr w:type="spellEnd"/>
            <w:r w:rsidRPr="00D73108">
              <w:rPr>
                <w:sz w:val="22"/>
                <w:szCs w:val="22"/>
              </w:rPr>
              <w:t xml:space="preserve"> </w:t>
            </w:r>
            <w:proofErr w:type="spellStart"/>
            <w:r w:rsidRPr="00D73108">
              <w:rPr>
                <w:sz w:val="22"/>
                <w:szCs w:val="22"/>
              </w:rPr>
              <w:t>desteği</w:t>
            </w:r>
            <w:proofErr w:type="spellEnd"/>
            <w:r w:rsidRPr="00D73108">
              <w:rPr>
                <w:sz w:val="22"/>
                <w:szCs w:val="22"/>
              </w:rPr>
              <w:t xml:space="preserve">, </w:t>
            </w:r>
            <w:proofErr w:type="spellStart"/>
            <w:r w:rsidRPr="00D73108">
              <w:rPr>
                <w:sz w:val="22"/>
                <w:szCs w:val="22"/>
              </w:rPr>
              <w:t>üniversitemiz</w:t>
            </w:r>
            <w:proofErr w:type="spellEnd"/>
            <w:r w:rsidRPr="00D73108">
              <w:rPr>
                <w:sz w:val="22"/>
                <w:szCs w:val="22"/>
              </w:rPr>
              <w:t xml:space="preserve"> Eğitim Fakültesi </w:t>
            </w:r>
            <w:proofErr w:type="spellStart"/>
            <w:r w:rsidRPr="00D73108">
              <w:rPr>
                <w:sz w:val="22"/>
                <w:szCs w:val="22"/>
              </w:rPr>
              <w:t>bütçesinin</w:t>
            </w:r>
            <w:proofErr w:type="spellEnd"/>
            <w:r w:rsidRPr="00D73108">
              <w:rPr>
                <w:sz w:val="22"/>
                <w:szCs w:val="22"/>
              </w:rPr>
              <w:t xml:space="preserve"> </w:t>
            </w:r>
            <w:proofErr w:type="spellStart"/>
            <w:r w:rsidRPr="00D73108">
              <w:rPr>
                <w:sz w:val="22"/>
                <w:szCs w:val="22"/>
              </w:rPr>
              <w:t>bölüm</w:t>
            </w:r>
            <w:proofErr w:type="spellEnd"/>
            <w:r w:rsidRPr="00D73108">
              <w:rPr>
                <w:sz w:val="22"/>
                <w:szCs w:val="22"/>
              </w:rPr>
              <w:t xml:space="preserve"> </w:t>
            </w:r>
            <w:proofErr w:type="spellStart"/>
            <w:r w:rsidRPr="00D73108">
              <w:rPr>
                <w:sz w:val="22"/>
                <w:szCs w:val="22"/>
              </w:rPr>
              <w:t>için</w:t>
            </w:r>
            <w:proofErr w:type="spellEnd"/>
            <w:r w:rsidRPr="00D73108">
              <w:rPr>
                <w:sz w:val="22"/>
                <w:szCs w:val="22"/>
              </w:rPr>
              <w:t xml:space="preserve"> ayrılan kısmından </w:t>
            </w:r>
            <w:proofErr w:type="spellStart"/>
            <w:r w:rsidRPr="00D73108">
              <w:rPr>
                <w:sz w:val="22"/>
                <w:szCs w:val="22"/>
              </w:rPr>
              <w:t>karşılanmaktadır</w:t>
            </w:r>
            <w:proofErr w:type="spellEnd"/>
            <w:r w:rsidRPr="00D73108">
              <w:rPr>
                <w:sz w:val="22"/>
                <w:szCs w:val="22"/>
              </w:rPr>
              <w:t xml:space="preserve">. </w:t>
            </w:r>
            <w:proofErr w:type="spellStart"/>
            <w:r w:rsidRPr="00D73108">
              <w:rPr>
                <w:sz w:val="22"/>
                <w:szCs w:val="22"/>
              </w:rPr>
              <w:t>Bölümler</w:t>
            </w:r>
            <w:proofErr w:type="spellEnd"/>
            <w:r w:rsidRPr="00D73108">
              <w:rPr>
                <w:sz w:val="22"/>
                <w:szCs w:val="22"/>
              </w:rPr>
              <w:t xml:space="preserve"> program </w:t>
            </w:r>
            <w:proofErr w:type="spellStart"/>
            <w:r w:rsidRPr="00D73108">
              <w:rPr>
                <w:sz w:val="22"/>
                <w:szCs w:val="22"/>
              </w:rPr>
              <w:t>başkanlarından</w:t>
            </w:r>
            <w:proofErr w:type="spellEnd"/>
            <w:r w:rsidRPr="00D73108">
              <w:rPr>
                <w:sz w:val="22"/>
                <w:szCs w:val="22"/>
              </w:rPr>
              <w:t xml:space="preserve"> gelen talepler </w:t>
            </w:r>
            <w:proofErr w:type="spellStart"/>
            <w:r w:rsidRPr="00D73108">
              <w:rPr>
                <w:sz w:val="22"/>
                <w:szCs w:val="22"/>
              </w:rPr>
              <w:t>doğrultusunda</w:t>
            </w:r>
            <w:proofErr w:type="spellEnd"/>
            <w:r w:rsidRPr="00D73108">
              <w:rPr>
                <w:sz w:val="22"/>
                <w:szCs w:val="22"/>
              </w:rPr>
              <w:t xml:space="preserve"> alt yapı ile ilgili isteklerini </w:t>
            </w:r>
            <w:proofErr w:type="spellStart"/>
            <w:r w:rsidRPr="00D73108">
              <w:rPr>
                <w:sz w:val="22"/>
                <w:szCs w:val="22"/>
              </w:rPr>
              <w:t>müdürlüğe</w:t>
            </w:r>
            <w:proofErr w:type="spellEnd"/>
            <w:r w:rsidRPr="00D73108">
              <w:rPr>
                <w:sz w:val="22"/>
                <w:szCs w:val="22"/>
              </w:rPr>
              <w:t xml:space="preserve"> yazılı olarak bildirir. </w:t>
            </w:r>
            <w:proofErr w:type="spellStart"/>
            <w:r w:rsidRPr="00D73108">
              <w:rPr>
                <w:sz w:val="22"/>
                <w:szCs w:val="22"/>
              </w:rPr>
              <w:t>Müdürlük</w:t>
            </w:r>
            <w:proofErr w:type="spellEnd"/>
            <w:r w:rsidRPr="00D73108">
              <w:rPr>
                <w:sz w:val="22"/>
                <w:szCs w:val="22"/>
              </w:rPr>
              <w:t xml:space="preserve"> ilgili </w:t>
            </w:r>
            <w:proofErr w:type="spellStart"/>
            <w:r w:rsidRPr="00D73108">
              <w:rPr>
                <w:sz w:val="22"/>
                <w:szCs w:val="22"/>
              </w:rPr>
              <w:t>ihtiyac</w:t>
            </w:r>
            <w:proofErr w:type="spellEnd"/>
            <w:r w:rsidRPr="00D73108">
              <w:rPr>
                <w:sz w:val="22"/>
                <w:szCs w:val="22"/>
              </w:rPr>
              <w:t xml:space="preserve">̧ ve istekleri </w:t>
            </w:r>
            <w:proofErr w:type="spellStart"/>
            <w:r w:rsidRPr="00D73108">
              <w:rPr>
                <w:sz w:val="22"/>
                <w:szCs w:val="22"/>
              </w:rPr>
              <w:t>Rektörlük</w:t>
            </w:r>
            <w:proofErr w:type="spellEnd"/>
            <w:r w:rsidRPr="00D73108">
              <w:rPr>
                <w:sz w:val="22"/>
                <w:szCs w:val="22"/>
              </w:rPr>
              <w:t xml:space="preserve"> Yapı </w:t>
            </w:r>
            <w:proofErr w:type="spellStart"/>
            <w:r w:rsidRPr="00D73108">
              <w:rPr>
                <w:sz w:val="22"/>
                <w:szCs w:val="22"/>
              </w:rPr>
              <w:t>İşleri</w:t>
            </w:r>
            <w:proofErr w:type="spellEnd"/>
            <w:r w:rsidRPr="00D73108">
              <w:rPr>
                <w:sz w:val="22"/>
                <w:szCs w:val="22"/>
              </w:rPr>
              <w:t xml:space="preserve"> ve Teknik Daire </w:t>
            </w:r>
            <w:proofErr w:type="spellStart"/>
            <w:r w:rsidRPr="00D73108">
              <w:rPr>
                <w:sz w:val="22"/>
                <w:szCs w:val="22"/>
              </w:rPr>
              <w:t>Başkanlığına</w:t>
            </w:r>
            <w:proofErr w:type="spellEnd"/>
            <w:r w:rsidRPr="00D73108">
              <w:rPr>
                <w:sz w:val="22"/>
                <w:szCs w:val="22"/>
              </w:rPr>
              <w:t xml:space="preserve"> bildirerek </w:t>
            </w:r>
            <w:proofErr w:type="spellStart"/>
            <w:r w:rsidRPr="00D73108">
              <w:rPr>
                <w:sz w:val="22"/>
                <w:szCs w:val="22"/>
              </w:rPr>
              <w:t>bütçe</w:t>
            </w:r>
            <w:proofErr w:type="spellEnd"/>
            <w:r w:rsidRPr="00D73108">
              <w:rPr>
                <w:sz w:val="22"/>
                <w:szCs w:val="22"/>
              </w:rPr>
              <w:t xml:space="preserve"> imkanları dahilinde </w:t>
            </w:r>
            <w:proofErr w:type="spellStart"/>
            <w:r w:rsidRPr="00D73108">
              <w:rPr>
                <w:sz w:val="22"/>
                <w:szCs w:val="22"/>
              </w:rPr>
              <w:t>bölümlerin</w:t>
            </w:r>
            <w:proofErr w:type="spellEnd"/>
            <w:r w:rsidRPr="00D73108">
              <w:rPr>
                <w:sz w:val="22"/>
                <w:szCs w:val="22"/>
              </w:rPr>
              <w:t xml:space="preserve"> alt yapı istekleri giderilmeye </w:t>
            </w:r>
            <w:proofErr w:type="spellStart"/>
            <w:r w:rsidRPr="00D73108">
              <w:rPr>
                <w:sz w:val="22"/>
                <w:szCs w:val="22"/>
              </w:rPr>
              <w:t>çalışılmaktadır</w:t>
            </w:r>
            <w:proofErr w:type="spellEnd"/>
            <w:r w:rsidRPr="00D73108">
              <w:rPr>
                <w:sz w:val="22"/>
                <w:szCs w:val="22"/>
              </w:rPr>
              <w:t xml:space="preserve">. </w:t>
            </w:r>
            <w:proofErr w:type="spellStart"/>
            <w:r w:rsidRPr="00D73108">
              <w:rPr>
                <w:sz w:val="22"/>
                <w:szCs w:val="22"/>
              </w:rPr>
              <w:t>Müdürlük</w:t>
            </w:r>
            <w:proofErr w:type="spellEnd"/>
            <w:r w:rsidRPr="00D73108">
              <w:rPr>
                <w:sz w:val="22"/>
                <w:szCs w:val="22"/>
              </w:rPr>
              <w:t xml:space="preserve"> ilgili istekleri inceleyerek kendi </w:t>
            </w:r>
            <w:proofErr w:type="spellStart"/>
            <w:r w:rsidRPr="00D73108">
              <w:rPr>
                <w:sz w:val="22"/>
                <w:szCs w:val="22"/>
              </w:rPr>
              <w:t>bütçe</w:t>
            </w:r>
            <w:proofErr w:type="spellEnd"/>
            <w:r w:rsidRPr="00D73108">
              <w:rPr>
                <w:sz w:val="22"/>
                <w:szCs w:val="22"/>
              </w:rPr>
              <w:t xml:space="preserve"> imkanları dahilinde yapılması gerekenleri yerine getirmektedir. </w:t>
            </w:r>
            <w:proofErr w:type="spellStart"/>
            <w:r w:rsidRPr="00D73108">
              <w:rPr>
                <w:sz w:val="22"/>
                <w:szCs w:val="22"/>
              </w:rPr>
              <w:t>İlgili</w:t>
            </w:r>
            <w:proofErr w:type="spellEnd"/>
            <w:r w:rsidRPr="00D73108">
              <w:rPr>
                <w:sz w:val="22"/>
                <w:szCs w:val="22"/>
              </w:rPr>
              <w:t xml:space="preserve"> istek ve </w:t>
            </w:r>
            <w:proofErr w:type="spellStart"/>
            <w:r w:rsidRPr="00D73108">
              <w:rPr>
                <w:sz w:val="22"/>
                <w:szCs w:val="22"/>
              </w:rPr>
              <w:t>ihtiyaçların</w:t>
            </w:r>
            <w:proofErr w:type="spellEnd"/>
            <w:r w:rsidRPr="00D73108">
              <w:rPr>
                <w:sz w:val="22"/>
                <w:szCs w:val="22"/>
              </w:rPr>
              <w:t xml:space="preserve"> </w:t>
            </w:r>
            <w:proofErr w:type="spellStart"/>
            <w:r w:rsidRPr="00D73108">
              <w:rPr>
                <w:sz w:val="22"/>
                <w:szCs w:val="22"/>
              </w:rPr>
              <w:t>müdrülük</w:t>
            </w:r>
            <w:proofErr w:type="spellEnd"/>
            <w:r w:rsidRPr="00D73108">
              <w:rPr>
                <w:sz w:val="22"/>
                <w:szCs w:val="22"/>
              </w:rPr>
              <w:t xml:space="preserve"> </w:t>
            </w:r>
            <w:proofErr w:type="spellStart"/>
            <w:r w:rsidRPr="00D73108">
              <w:rPr>
                <w:sz w:val="22"/>
                <w:szCs w:val="22"/>
              </w:rPr>
              <w:t>bütçesini</w:t>
            </w:r>
            <w:proofErr w:type="spellEnd"/>
            <w:r w:rsidRPr="00D73108">
              <w:rPr>
                <w:sz w:val="22"/>
                <w:szCs w:val="22"/>
              </w:rPr>
              <w:t xml:space="preserve"> </w:t>
            </w:r>
            <w:proofErr w:type="spellStart"/>
            <w:r w:rsidRPr="00D73108">
              <w:rPr>
                <w:sz w:val="22"/>
                <w:szCs w:val="22"/>
              </w:rPr>
              <w:t>aştığı</w:t>
            </w:r>
            <w:proofErr w:type="spellEnd"/>
            <w:r w:rsidRPr="00D73108">
              <w:rPr>
                <w:sz w:val="22"/>
                <w:szCs w:val="22"/>
              </w:rPr>
              <w:t xml:space="preserve"> durumlarda, </w:t>
            </w:r>
            <w:proofErr w:type="spellStart"/>
            <w:r w:rsidRPr="00D73108">
              <w:rPr>
                <w:sz w:val="22"/>
                <w:szCs w:val="22"/>
              </w:rPr>
              <w:t>rektörlük</w:t>
            </w:r>
            <w:proofErr w:type="spellEnd"/>
            <w:r w:rsidRPr="00D73108">
              <w:rPr>
                <w:sz w:val="22"/>
                <w:szCs w:val="22"/>
              </w:rPr>
              <w:t xml:space="preserve"> tarafından </w:t>
            </w:r>
            <w:proofErr w:type="spellStart"/>
            <w:r w:rsidRPr="00D73108">
              <w:rPr>
                <w:sz w:val="22"/>
                <w:szCs w:val="22"/>
              </w:rPr>
              <w:t>karşılanır</w:t>
            </w:r>
            <w:proofErr w:type="spellEnd"/>
            <w:r w:rsidRPr="00D73108">
              <w:rPr>
                <w:sz w:val="22"/>
                <w:szCs w:val="22"/>
              </w:rPr>
              <w:t xml:space="preserve">. </w:t>
            </w:r>
            <w:proofErr w:type="spellStart"/>
            <w:r w:rsidRPr="00D73108">
              <w:rPr>
                <w:sz w:val="22"/>
                <w:szCs w:val="22"/>
              </w:rPr>
              <w:t>Müdürlük</w:t>
            </w:r>
            <w:proofErr w:type="spellEnd"/>
            <w:r w:rsidRPr="00D73108">
              <w:rPr>
                <w:sz w:val="22"/>
                <w:szCs w:val="22"/>
              </w:rPr>
              <w:t xml:space="preserve"> </w:t>
            </w:r>
            <w:proofErr w:type="spellStart"/>
            <w:r w:rsidRPr="00D73108">
              <w:rPr>
                <w:sz w:val="22"/>
                <w:szCs w:val="22"/>
              </w:rPr>
              <w:t>bütçesinin</w:t>
            </w:r>
            <w:proofErr w:type="spellEnd"/>
            <w:r w:rsidRPr="00D73108">
              <w:rPr>
                <w:sz w:val="22"/>
                <w:szCs w:val="22"/>
              </w:rPr>
              <w:t xml:space="preserve"> tamamı </w:t>
            </w:r>
            <w:proofErr w:type="spellStart"/>
            <w:r w:rsidRPr="00D73108">
              <w:rPr>
                <w:sz w:val="22"/>
                <w:szCs w:val="22"/>
              </w:rPr>
              <w:lastRenderedPageBreak/>
              <w:t>kullanıldığında</w:t>
            </w:r>
            <w:proofErr w:type="spellEnd"/>
            <w:r w:rsidRPr="00D73108">
              <w:rPr>
                <w:sz w:val="22"/>
                <w:szCs w:val="22"/>
              </w:rPr>
              <w:t xml:space="preserve"> </w:t>
            </w:r>
            <w:proofErr w:type="spellStart"/>
            <w:r w:rsidRPr="00D73108">
              <w:rPr>
                <w:sz w:val="22"/>
                <w:szCs w:val="22"/>
              </w:rPr>
              <w:t>gerekrise</w:t>
            </w:r>
            <w:proofErr w:type="spellEnd"/>
            <w:r w:rsidRPr="00D73108">
              <w:rPr>
                <w:sz w:val="22"/>
                <w:szCs w:val="22"/>
              </w:rPr>
              <w:t xml:space="preserve"> ek </w:t>
            </w:r>
            <w:proofErr w:type="spellStart"/>
            <w:r w:rsidRPr="00D73108">
              <w:rPr>
                <w:sz w:val="22"/>
                <w:szCs w:val="22"/>
              </w:rPr>
              <w:t>bütçe</w:t>
            </w:r>
            <w:proofErr w:type="spellEnd"/>
            <w:r w:rsidRPr="00D73108">
              <w:rPr>
                <w:sz w:val="22"/>
                <w:szCs w:val="22"/>
              </w:rPr>
              <w:t xml:space="preserve"> talebinde bulunulur ve alınan ek </w:t>
            </w:r>
            <w:proofErr w:type="spellStart"/>
            <w:r w:rsidRPr="00D73108">
              <w:rPr>
                <w:sz w:val="22"/>
                <w:szCs w:val="22"/>
              </w:rPr>
              <w:t>bütçe</w:t>
            </w:r>
            <w:proofErr w:type="spellEnd"/>
            <w:r w:rsidRPr="00D73108">
              <w:rPr>
                <w:sz w:val="22"/>
                <w:szCs w:val="22"/>
              </w:rPr>
              <w:t xml:space="preserve"> ile </w:t>
            </w:r>
            <w:proofErr w:type="spellStart"/>
            <w:r w:rsidRPr="00D73108">
              <w:rPr>
                <w:sz w:val="22"/>
                <w:szCs w:val="22"/>
              </w:rPr>
              <w:t>bölümlere</w:t>
            </w:r>
            <w:proofErr w:type="spellEnd"/>
            <w:r w:rsidRPr="00D73108">
              <w:rPr>
                <w:sz w:val="22"/>
                <w:szCs w:val="22"/>
              </w:rPr>
              <w:t xml:space="preserve"> gerekli destek </w:t>
            </w:r>
            <w:proofErr w:type="spellStart"/>
            <w:r w:rsidRPr="00D73108">
              <w:rPr>
                <w:sz w:val="22"/>
                <w:szCs w:val="22"/>
              </w:rPr>
              <w:t>sağlanır</w:t>
            </w:r>
            <w:proofErr w:type="spellEnd"/>
            <w:r w:rsidRPr="00D73108">
              <w:rPr>
                <w:sz w:val="22"/>
                <w:szCs w:val="22"/>
              </w:rPr>
              <w:t xml:space="preserve">. Bunun yanı sıra TUBİTAK tarafından verilen proje destekleri ile de laboratuvar malzemelerinin alımlarının yapılması hedeflenmektedir. Programımız modern bir yapıya sahip olan dersliklerinde </w:t>
            </w:r>
            <w:proofErr w:type="spellStart"/>
            <w:r w:rsidRPr="00D73108">
              <w:rPr>
                <w:sz w:val="22"/>
                <w:szCs w:val="22"/>
              </w:rPr>
              <w:t>eğitim</w:t>
            </w:r>
            <w:proofErr w:type="spellEnd"/>
            <w:r w:rsidRPr="00D73108">
              <w:rPr>
                <w:sz w:val="22"/>
                <w:szCs w:val="22"/>
              </w:rPr>
              <w:t xml:space="preserve"> ve </w:t>
            </w:r>
            <w:proofErr w:type="spellStart"/>
            <w:r w:rsidRPr="00D73108">
              <w:rPr>
                <w:sz w:val="22"/>
                <w:szCs w:val="22"/>
              </w:rPr>
              <w:t>öğretimini</w:t>
            </w:r>
            <w:proofErr w:type="spellEnd"/>
            <w:r w:rsidRPr="00D73108">
              <w:rPr>
                <w:sz w:val="22"/>
                <w:szCs w:val="22"/>
              </w:rPr>
              <w:t xml:space="preserve"> </w:t>
            </w:r>
            <w:proofErr w:type="spellStart"/>
            <w:r w:rsidRPr="00D73108">
              <w:rPr>
                <w:sz w:val="22"/>
                <w:szCs w:val="22"/>
              </w:rPr>
              <w:t>gerçekleştirmektedir</w:t>
            </w:r>
            <w:proofErr w:type="spellEnd"/>
            <w:r w:rsidRPr="00D73108">
              <w:rPr>
                <w:sz w:val="22"/>
                <w:szCs w:val="22"/>
              </w:rPr>
              <w:t xml:space="preserve">. Fen Bilgisi Eğitimi Programına ait aktif 2 adet kuru laboratuvar bulunmaktadır. Bu laboratuvarların sayısının arttırılması ve ıslak laboratuvar yapılması bölümümüz öğrencilerinin uygulamalı derslerinin daha efektif işlenmesini sağlayacaktır. </w:t>
            </w:r>
          </w:p>
        </w:tc>
      </w:tr>
      <w:tr w:rsidR="00697B89" w:rsidRPr="00890EE9" w14:paraId="2273D150" w14:textId="77777777" w:rsidTr="00C53E17">
        <w:tc>
          <w:tcPr>
            <w:tcW w:w="9062" w:type="dxa"/>
            <w:gridSpan w:val="2"/>
          </w:tcPr>
          <w:p w14:paraId="5C77ADE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657D42E" w14:textId="5C7A85FB" w:rsidR="00697B89" w:rsidRPr="00890EE9" w:rsidRDefault="006A1222" w:rsidP="00C53E17">
            <w:pPr>
              <w:jc w:val="both"/>
              <w:rPr>
                <w:rFonts w:ascii="Times New Roman" w:hAnsi="Times New Roman" w:cs="Times New Roman"/>
                <w:color w:val="000000" w:themeColor="text1"/>
                <w:sz w:val="24"/>
                <w:szCs w:val="24"/>
              </w:rPr>
            </w:pPr>
            <w:hyperlink r:id="rId39" w:history="1">
              <w:r w:rsidRPr="00D73108">
                <w:rPr>
                  <w:rStyle w:val="Hyperlink"/>
                </w:rPr>
                <w:t>http://kalite.comu.edu.tr/dokumanlar.html</w:t>
              </w:r>
            </w:hyperlink>
          </w:p>
        </w:tc>
      </w:tr>
      <w:tr w:rsidR="00C53E17" w:rsidRPr="00890EE9" w14:paraId="04EE1A1D" w14:textId="77777777" w:rsidTr="00C53E17">
        <w:tc>
          <w:tcPr>
            <w:tcW w:w="1413" w:type="dxa"/>
          </w:tcPr>
          <w:p w14:paraId="5031B36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DBCE30B"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25EE84C" w14:textId="1C30D9DD"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E029A81"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D6C7672" w14:textId="77777777" w:rsidR="005C29A0" w:rsidRPr="00890EE9" w:rsidRDefault="005C29A0" w:rsidP="00C53E17">
      <w:pPr>
        <w:jc w:val="both"/>
        <w:rPr>
          <w:rFonts w:ascii="Times New Roman" w:hAnsi="Times New Roman" w:cs="Times New Roman"/>
          <w:color w:val="000000" w:themeColor="text1"/>
          <w:sz w:val="24"/>
          <w:szCs w:val="24"/>
        </w:rPr>
      </w:pPr>
    </w:p>
    <w:p w14:paraId="0508B7D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eGrid"/>
        <w:tblW w:w="0" w:type="auto"/>
        <w:tblLook w:val="04A0" w:firstRow="1" w:lastRow="0" w:firstColumn="1" w:lastColumn="0" w:noHBand="0" w:noVBand="1"/>
      </w:tblPr>
      <w:tblGrid>
        <w:gridCol w:w="1413"/>
        <w:gridCol w:w="7649"/>
      </w:tblGrid>
      <w:tr w:rsidR="00C53E17" w:rsidRPr="00890EE9" w14:paraId="4D32DC2E" w14:textId="77777777" w:rsidTr="00C53E17">
        <w:tc>
          <w:tcPr>
            <w:tcW w:w="9062" w:type="dxa"/>
            <w:gridSpan w:val="2"/>
          </w:tcPr>
          <w:p w14:paraId="3A80ED46" w14:textId="77777777" w:rsidR="00697B89" w:rsidRPr="00890EE9" w:rsidRDefault="00697B89" w:rsidP="00C53E17">
            <w:pPr>
              <w:jc w:val="both"/>
              <w:rPr>
                <w:rFonts w:ascii="Times New Roman" w:hAnsi="Times New Roman" w:cs="Times New Roman"/>
                <w:color w:val="000000" w:themeColor="text1"/>
                <w:sz w:val="24"/>
                <w:szCs w:val="24"/>
              </w:rPr>
            </w:pPr>
          </w:p>
          <w:p w14:paraId="06AFA466" w14:textId="77777777" w:rsidR="006A1222" w:rsidRPr="00D73108" w:rsidRDefault="006A1222" w:rsidP="006A1222">
            <w:pPr>
              <w:pStyle w:val="NormalWeb"/>
              <w:spacing w:line="360" w:lineRule="auto"/>
              <w:ind w:firstLine="360"/>
              <w:jc w:val="both"/>
            </w:pPr>
            <w:r w:rsidRPr="00D73108">
              <w:rPr>
                <w:sz w:val="22"/>
                <w:szCs w:val="22"/>
              </w:rPr>
              <w:t xml:space="preserve">Kurumun, </w:t>
            </w:r>
            <w:proofErr w:type="spellStart"/>
            <w:r w:rsidRPr="00D73108">
              <w:rPr>
                <w:sz w:val="22"/>
                <w:szCs w:val="22"/>
              </w:rPr>
              <w:t>yönetim</w:t>
            </w:r>
            <w:proofErr w:type="spellEnd"/>
            <w:r w:rsidRPr="00D73108">
              <w:rPr>
                <w:sz w:val="22"/>
                <w:szCs w:val="22"/>
              </w:rPr>
              <w:t xml:space="preserve"> ve idari yapılanmasında kurumsal </w:t>
            </w:r>
            <w:proofErr w:type="spellStart"/>
            <w:r w:rsidRPr="00D73108">
              <w:rPr>
                <w:sz w:val="22"/>
                <w:szCs w:val="22"/>
              </w:rPr>
              <w:t>yönetişim</w:t>
            </w:r>
            <w:proofErr w:type="spellEnd"/>
            <w:r w:rsidRPr="00D73108">
              <w:rPr>
                <w:sz w:val="22"/>
                <w:szCs w:val="22"/>
              </w:rPr>
              <w:t xml:space="preserve"> ve toplam kalite uygulamalarını esas almakta organizasyon yapısını, yetki ve sorumluluklarını buna </w:t>
            </w:r>
            <w:proofErr w:type="spellStart"/>
            <w:r w:rsidRPr="00D73108">
              <w:rPr>
                <w:sz w:val="22"/>
                <w:szCs w:val="22"/>
              </w:rPr>
              <w:t>göre</w:t>
            </w:r>
            <w:proofErr w:type="spellEnd"/>
            <w:r w:rsidRPr="00D73108">
              <w:rPr>
                <w:sz w:val="22"/>
                <w:szCs w:val="22"/>
              </w:rPr>
              <w:t xml:space="preserve"> tasarlamakta ve </w:t>
            </w:r>
            <w:proofErr w:type="spellStart"/>
            <w:r w:rsidRPr="00D73108">
              <w:rPr>
                <w:sz w:val="22"/>
                <w:szCs w:val="22"/>
              </w:rPr>
              <w:t>olabildiğince</w:t>
            </w:r>
            <w:proofErr w:type="spellEnd"/>
            <w:r w:rsidRPr="00D73108">
              <w:rPr>
                <w:sz w:val="22"/>
                <w:szCs w:val="22"/>
              </w:rPr>
              <w:t xml:space="preserve"> yatay ve yalın bir model sunmaktadır. </w:t>
            </w:r>
            <w:proofErr w:type="spellStart"/>
            <w:r w:rsidRPr="00D73108">
              <w:rPr>
                <w:sz w:val="22"/>
                <w:szCs w:val="22"/>
              </w:rPr>
              <w:t>Eğitim-öğretim</w:t>
            </w:r>
            <w:proofErr w:type="spellEnd"/>
            <w:r w:rsidRPr="00D73108">
              <w:rPr>
                <w:sz w:val="22"/>
                <w:szCs w:val="22"/>
              </w:rPr>
              <w:t xml:space="preserve"> ve </w:t>
            </w:r>
            <w:proofErr w:type="spellStart"/>
            <w:r w:rsidRPr="00D73108">
              <w:rPr>
                <w:sz w:val="22"/>
                <w:szCs w:val="22"/>
              </w:rPr>
              <w:t>araştırma</w:t>
            </w:r>
            <w:proofErr w:type="spellEnd"/>
            <w:r w:rsidRPr="00D73108">
              <w:rPr>
                <w:sz w:val="22"/>
                <w:szCs w:val="22"/>
              </w:rPr>
              <w:t xml:space="preserve"> </w:t>
            </w:r>
            <w:proofErr w:type="spellStart"/>
            <w:r w:rsidRPr="00D73108">
              <w:rPr>
                <w:sz w:val="22"/>
                <w:szCs w:val="22"/>
              </w:rPr>
              <w:t>süreçleri</w:t>
            </w:r>
            <w:proofErr w:type="spellEnd"/>
            <w:r w:rsidRPr="00D73108">
              <w:rPr>
                <w:sz w:val="22"/>
                <w:szCs w:val="22"/>
              </w:rPr>
              <w:t xml:space="preserve"> </w:t>
            </w:r>
            <w:proofErr w:type="spellStart"/>
            <w:r w:rsidRPr="00D73108">
              <w:rPr>
                <w:sz w:val="22"/>
                <w:szCs w:val="22"/>
              </w:rPr>
              <w:t>ihtiyac</w:t>
            </w:r>
            <w:proofErr w:type="spellEnd"/>
            <w:r w:rsidRPr="00D73108">
              <w:rPr>
                <w:sz w:val="22"/>
                <w:szCs w:val="22"/>
              </w:rPr>
              <w:t xml:space="preserve">̧ halinde idari personelin </w:t>
            </w:r>
            <w:proofErr w:type="spellStart"/>
            <w:r w:rsidRPr="00D73108">
              <w:rPr>
                <w:sz w:val="22"/>
                <w:szCs w:val="22"/>
              </w:rPr>
              <w:t>desteğiyle</w:t>
            </w:r>
            <w:proofErr w:type="spellEnd"/>
            <w:r w:rsidRPr="00D73108">
              <w:rPr>
                <w:sz w:val="22"/>
                <w:szCs w:val="22"/>
              </w:rPr>
              <w:t xml:space="preserve"> Matematik ve Fen Bilimleri Eğitimi </w:t>
            </w:r>
            <w:proofErr w:type="spellStart"/>
            <w:r w:rsidRPr="00D73108">
              <w:rPr>
                <w:sz w:val="22"/>
                <w:szCs w:val="22"/>
              </w:rPr>
              <w:t>yönlendirmesinde</w:t>
            </w:r>
            <w:proofErr w:type="spellEnd"/>
            <w:r w:rsidRPr="00D73108">
              <w:rPr>
                <w:sz w:val="22"/>
                <w:szCs w:val="22"/>
              </w:rPr>
              <w:t xml:space="preserve"> </w:t>
            </w:r>
            <w:proofErr w:type="spellStart"/>
            <w:r w:rsidRPr="00D73108">
              <w:rPr>
                <w:sz w:val="22"/>
                <w:szCs w:val="22"/>
              </w:rPr>
              <w:t>yürütülmektedir</w:t>
            </w:r>
            <w:proofErr w:type="spellEnd"/>
            <w:r w:rsidRPr="00D73108">
              <w:rPr>
                <w:sz w:val="22"/>
                <w:szCs w:val="22"/>
              </w:rPr>
              <w:t xml:space="preserve">. Ayrıca; </w:t>
            </w:r>
          </w:p>
          <w:p w14:paraId="1B4281EC" w14:textId="77777777" w:rsidR="006A1222" w:rsidRPr="00D73108" w:rsidRDefault="006A1222" w:rsidP="006A1222">
            <w:pPr>
              <w:pStyle w:val="NormalWeb"/>
              <w:numPr>
                <w:ilvl w:val="0"/>
                <w:numId w:val="2"/>
              </w:numPr>
              <w:spacing w:line="360" w:lineRule="auto"/>
              <w:jc w:val="both"/>
            </w:pPr>
            <w:proofErr w:type="spellStart"/>
            <w:r w:rsidRPr="00D73108">
              <w:rPr>
                <w:sz w:val="22"/>
                <w:szCs w:val="22"/>
              </w:rPr>
              <w:t>Üniversitenin</w:t>
            </w:r>
            <w:proofErr w:type="spellEnd"/>
            <w:r w:rsidRPr="00D73108">
              <w:rPr>
                <w:sz w:val="22"/>
                <w:szCs w:val="22"/>
              </w:rPr>
              <w:t xml:space="preserve"> </w:t>
            </w:r>
            <w:proofErr w:type="spellStart"/>
            <w:r w:rsidRPr="00D73108">
              <w:rPr>
                <w:sz w:val="22"/>
                <w:szCs w:val="22"/>
              </w:rPr>
              <w:t>yönetim</w:t>
            </w:r>
            <w:proofErr w:type="spellEnd"/>
            <w:r w:rsidRPr="00D73108">
              <w:rPr>
                <w:sz w:val="22"/>
                <w:szCs w:val="22"/>
              </w:rPr>
              <w:t xml:space="preserve"> kademelerinde bulunanları, modern bir </w:t>
            </w:r>
            <w:proofErr w:type="spellStart"/>
            <w:r w:rsidRPr="00D73108">
              <w:rPr>
                <w:sz w:val="22"/>
                <w:szCs w:val="22"/>
              </w:rPr>
              <w:t>yöneticide</w:t>
            </w:r>
            <w:proofErr w:type="spellEnd"/>
            <w:r w:rsidRPr="00D73108">
              <w:rPr>
                <w:sz w:val="22"/>
                <w:szCs w:val="22"/>
              </w:rPr>
              <w:t xml:space="preserve"> bulunması gereken bilgilerle donatmak.</w:t>
            </w:r>
          </w:p>
          <w:p w14:paraId="617EFC4B" w14:textId="77777777" w:rsidR="006A1222" w:rsidRPr="00D73108" w:rsidRDefault="006A1222" w:rsidP="006A1222">
            <w:pPr>
              <w:pStyle w:val="NormalWeb"/>
              <w:numPr>
                <w:ilvl w:val="0"/>
                <w:numId w:val="2"/>
              </w:numPr>
              <w:spacing w:line="360" w:lineRule="auto"/>
              <w:jc w:val="both"/>
            </w:pPr>
            <w:r w:rsidRPr="00D73108">
              <w:rPr>
                <w:sz w:val="22"/>
                <w:szCs w:val="22"/>
              </w:rPr>
              <w:t xml:space="preserve">Bunun </w:t>
            </w:r>
            <w:proofErr w:type="spellStart"/>
            <w:r w:rsidRPr="00D73108">
              <w:rPr>
                <w:sz w:val="22"/>
                <w:szCs w:val="22"/>
              </w:rPr>
              <w:t>gerçekleşebilmesi</w:t>
            </w:r>
            <w:proofErr w:type="spellEnd"/>
            <w:r w:rsidRPr="00D73108">
              <w:rPr>
                <w:sz w:val="22"/>
                <w:szCs w:val="22"/>
              </w:rPr>
              <w:t xml:space="preserve"> </w:t>
            </w:r>
            <w:proofErr w:type="spellStart"/>
            <w:r w:rsidRPr="00D73108">
              <w:rPr>
                <w:sz w:val="22"/>
                <w:szCs w:val="22"/>
              </w:rPr>
              <w:t>için</w:t>
            </w:r>
            <w:proofErr w:type="spellEnd"/>
            <w:r w:rsidRPr="00D73108">
              <w:rPr>
                <w:sz w:val="22"/>
                <w:szCs w:val="22"/>
              </w:rPr>
              <w:t xml:space="preserve"> </w:t>
            </w:r>
            <w:proofErr w:type="spellStart"/>
            <w:r w:rsidRPr="00D73108">
              <w:rPr>
                <w:sz w:val="22"/>
                <w:szCs w:val="22"/>
              </w:rPr>
              <w:t>yönetici</w:t>
            </w:r>
            <w:proofErr w:type="spellEnd"/>
            <w:r w:rsidRPr="00D73108">
              <w:rPr>
                <w:sz w:val="22"/>
                <w:szCs w:val="22"/>
              </w:rPr>
              <w:t xml:space="preserve"> </w:t>
            </w:r>
            <w:proofErr w:type="spellStart"/>
            <w:r w:rsidRPr="00D73108">
              <w:rPr>
                <w:sz w:val="22"/>
                <w:szCs w:val="22"/>
              </w:rPr>
              <w:t>geliştirme</w:t>
            </w:r>
            <w:proofErr w:type="spellEnd"/>
            <w:r w:rsidRPr="00D73108">
              <w:rPr>
                <w:sz w:val="22"/>
                <w:szCs w:val="22"/>
              </w:rPr>
              <w:t xml:space="preserve"> programları </w:t>
            </w:r>
            <w:proofErr w:type="spellStart"/>
            <w:r w:rsidRPr="00D73108">
              <w:rPr>
                <w:sz w:val="22"/>
                <w:szCs w:val="22"/>
              </w:rPr>
              <w:t>düzenlemek</w:t>
            </w:r>
            <w:proofErr w:type="spellEnd"/>
            <w:r w:rsidRPr="00D73108">
              <w:rPr>
                <w:sz w:val="22"/>
                <w:szCs w:val="22"/>
              </w:rPr>
              <w:t>,</w:t>
            </w:r>
          </w:p>
          <w:p w14:paraId="5FA1C6F9" w14:textId="77777777" w:rsidR="006A1222" w:rsidRPr="00D73108" w:rsidRDefault="006A1222" w:rsidP="006A1222">
            <w:pPr>
              <w:pStyle w:val="NormalWeb"/>
              <w:numPr>
                <w:ilvl w:val="0"/>
                <w:numId w:val="2"/>
              </w:numPr>
              <w:spacing w:line="360" w:lineRule="auto"/>
              <w:jc w:val="both"/>
            </w:pPr>
            <w:proofErr w:type="spellStart"/>
            <w:r w:rsidRPr="00D73108">
              <w:rPr>
                <w:sz w:val="22"/>
                <w:szCs w:val="22"/>
              </w:rPr>
              <w:t>Yöneticilerin</w:t>
            </w:r>
            <w:proofErr w:type="spellEnd"/>
            <w:r w:rsidRPr="00D73108">
              <w:rPr>
                <w:sz w:val="22"/>
                <w:szCs w:val="22"/>
              </w:rPr>
              <w:t xml:space="preserve"> </w:t>
            </w:r>
            <w:proofErr w:type="spellStart"/>
            <w:r w:rsidRPr="00D73108">
              <w:rPr>
                <w:sz w:val="22"/>
                <w:szCs w:val="22"/>
              </w:rPr>
              <w:t>yönetsel</w:t>
            </w:r>
            <w:proofErr w:type="spellEnd"/>
            <w:r w:rsidRPr="00D73108">
              <w:rPr>
                <w:sz w:val="22"/>
                <w:szCs w:val="22"/>
              </w:rPr>
              <w:t xml:space="preserve"> faaliyetlerinde pozitif motivasyon esasına uymalarını </w:t>
            </w:r>
            <w:proofErr w:type="spellStart"/>
            <w:r w:rsidRPr="00D73108">
              <w:rPr>
                <w:sz w:val="22"/>
                <w:szCs w:val="22"/>
              </w:rPr>
              <w:t>sağlamak</w:t>
            </w:r>
            <w:proofErr w:type="spellEnd"/>
            <w:r w:rsidRPr="00D73108">
              <w:rPr>
                <w:sz w:val="22"/>
                <w:szCs w:val="22"/>
              </w:rPr>
              <w:t xml:space="preserve">, </w:t>
            </w:r>
          </w:p>
          <w:p w14:paraId="5C5B36B7" w14:textId="77777777" w:rsidR="006A1222" w:rsidRPr="00D73108" w:rsidRDefault="006A1222" w:rsidP="006A1222">
            <w:pPr>
              <w:pStyle w:val="NormalWeb"/>
              <w:numPr>
                <w:ilvl w:val="0"/>
                <w:numId w:val="2"/>
              </w:numPr>
              <w:spacing w:line="360" w:lineRule="auto"/>
              <w:jc w:val="both"/>
            </w:pPr>
            <w:proofErr w:type="spellStart"/>
            <w:r w:rsidRPr="00D73108">
              <w:rPr>
                <w:sz w:val="22"/>
                <w:szCs w:val="22"/>
              </w:rPr>
              <w:t>Yönetilenlere</w:t>
            </w:r>
            <w:proofErr w:type="spellEnd"/>
            <w:r w:rsidRPr="00D73108">
              <w:rPr>
                <w:sz w:val="22"/>
                <w:szCs w:val="22"/>
              </w:rPr>
              <w:t xml:space="preserve"> </w:t>
            </w:r>
            <w:proofErr w:type="spellStart"/>
            <w:r w:rsidRPr="00D73108">
              <w:rPr>
                <w:sz w:val="22"/>
                <w:szCs w:val="22"/>
              </w:rPr>
              <w:t>karşı</w:t>
            </w:r>
            <w:proofErr w:type="spellEnd"/>
            <w:r w:rsidRPr="00D73108">
              <w:rPr>
                <w:sz w:val="22"/>
                <w:szCs w:val="22"/>
              </w:rPr>
              <w:t xml:space="preserve"> </w:t>
            </w:r>
            <w:proofErr w:type="spellStart"/>
            <w:r w:rsidRPr="00D73108">
              <w:rPr>
                <w:sz w:val="22"/>
                <w:szCs w:val="22"/>
              </w:rPr>
              <w:t>tüm</w:t>
            </w:r>
            <w:proofErr w:type="spellEnd"/>
            <w:r w:rsidRPr="00D73108">
              <w:rPr>
                <w:sz w:val="22"/>
                <w:szCs w:val="22"/>
              </w:rPr>
              <w:t xml:space="preserve"> uygulamalarda </w:t>
            </w:r>
            <w:proofErr w:type="spellStart"/>
            <w:r w:rsidRPr="00D73108">
              <w:rPr>
                <w:sz w:val="22"/>
                <w:szCs w:val="22"/>
              </w:rPr>
              <w:t>yüksek</w:t>
            </w:r>
            <w:proofErr w:type="spellEnd"/>
            <w:r w:rsidRPr="00D73108">
              <w:rPr>
                <w:sz w:val="22"/>
                <w:szCs w:val="22"/>
              </w:rPr>
              <w:t xml:space="preserve"> performans ve </w:t>
            </w:r>
            <w:proofErr w:type="spellStart"/>
            <w:r w:rsidRPr="00D73108">
              <w:rPr>
                <w:sz w:val="22"/>
                <w:szCs w:val="22"/>
              </w:rPr>
              <w:t>başarı</w:t>
            </w:r>
            <w:proofErr w:type="spellEnd"/>
            <w:r w:rsidRPr="00D73108">
              <w:rPr>
                <w:sz w:val="22"/>
                <w:szCs w:val="22"/>
              </w:rPr>
              <w:t xml:space="preserve"> </w:t>
            </w:r>
            <w:proofErr w:type="spellStart"/>
            <w:r w:rsidRPr="00D73108">
              <w:rPr>
                <w:sz w:val="22"/>
                <w:szCs w:val="22"/>
              </w:rPr>
              <w:t>ölçütleri</w:t>
            </w:r>
            <w:proofErr w:type="spellEnd"/>
            <w:r w:rsidRPr="00D73108">
              <w:rPr>
                <w:sz w:val="22"/>
                <w:szCs w:val="22"/>
              </w:rPr>
              <w:t xml:space="preserve"> esas alınarak </w:t>
            </w:r>
            <w:proofErr w:type="spellStart"/>
            <w:r w:rsidRPr="00D73108">
              <w:rPr>
                <w:sz w:val="22"/>
                <w:szCs w:val="22"/>
              </w:rPr>
              <w:t>değerlendirmeler</w:t>
            </w:r>
            <w:proofErr w:type="spellEnd"/>
            <w:r w:rsidRPr="00D73108">
              <w:rPr>
                <w:sz w:val="22"/>
                <w:szCs w:val="22"/>
              </w:rPr>
              <w:t xml:space="preserve"> yapmak. </w:t>
            </w:r>
            <w:proofErr w:type="spellStart"/>
            <w:r w:rsidRPr="00D73108">
              <w:rPr>
                <w:sz w:val="22"/>
                <w:szCs w:val="22"/>
              </w:rPr>
              <w:t>Eşitlik</w:t>
            </w:r>
            <w:proofErr w:type="spellEnd"/>
            <w:r w:rsidRPr="00D73108">
              <w:rPr>
                <w:sz w:val="22"/>
                <w:szCs w:val="22"/>
              </w:rPr>
              <w:t xml:space="preserve"> ve adalet ilkesinden </w:t>
            </w:r>
            <w:proofErr w:type="spellStart"/>
            <w:r w:rsidRPr="00D73108">
              <w:rPr>
                <w:sz w:val="22"/>
                <w:szCs w:val="22"/>
              </w:rPr>
              <w:t>ödün</w:t>
            </w:r>
            <w:proofErr w:type="spellEnd"/>
            <w:r w:rsidRPr="00D73108">
              <w:rPr>
                <w:sz w:val="22"/>
                <w:szCs w:val="22"/>
              </w:rPr>
              <w:t xml:space="preserve"> vermemek, </w:t>
            </w:r>
          </w:p>
          <w:p w14:paraId="324EF8C7" w14:textId="77777777" w:rsidR="006A1222" w:rsidRPr="00D73108" w:rsidRDefault="006A1222" w:rsidP="006A1222">
            <w:pPr>
              <w:pStyle w:val="NormalWeb"/>
              <w:numPr>
                <w:ilvl w:val="0"/>
                <w:numId w:val="2"/>
              </w:numPr>
              <w:spacing w:line="360" w:lineRule="auto"/>
              <w:jc w:val="both"/>
            </w:pPr>
            <w:proofErr w:type="spellStart"/>
            <w:r w:rsidRPr="00D73108">
              <w:rPr>
                <w:sz w:val="22"/>
                <w:szCs w:val="22"/>
              </w:rPr>
              <w:t>Yöneticilerin</w:t>
            </w:r>
            <w:proofErr w:type="spellEnd"/>
            <w:r w:rsidRPr="00D73108">
              <w:rPr>
                <w:sz w:val="22"/>
                <w:szCs w:val="22"/>
              </w:rPr>
              <w:t xml:space="preserve"> birbirleriyle </w:t>
            </w:r>
            <w:proofErr w:type="spellStart"/>
            <w:r w:rsidRPr="00D73108">
              <w:rPr>
                <w:sz w:val="22"/>
                <w:szCs w:val="22"/>
              </w:rPr>
              <w:t>dayanışma</w:t>
            </w:r>
            <w:proofErr w:type="spellEnd"/>
            <w:r w:rsidRPr="00D73108">
              <w:rPr>
                <w:sz w:val="22"/>
                <w:szCs w:val="22"/>
              </w:rPr>
              <w:t xml:space="preserve"> ve destek </w:t>
            </w:r>
            <w:proofErr w:type="spellStart"/>
            <w:r w:rsidRPr="00D73108">
              <w:rPr>
                <w:sz w:val="22"/>
                <w:szCs w:val="22"/>
              </w:rPr>
              <w:t>anlayışı</w:t>
            </w:r>
            <w:proofErr w:type="spellEnd"/>
            <w:r w:rsidRPr="00D73108">
              <w:rPr>
                <w:sz w:val="22"/>
                <w:szCs w:val="22"/>
              </w:rPr>
              <w:t xml:space="preserve"> </w:t>
            </w:r>
            <w:proofErr w:type="spellStart"/>
            <w:r w:rsidRPr="00D73108">
              <w:rPr>
                <w:sz w:val="22"/>
                <w:szCs w:val="22"/>
              </w:rPr>
              <w:t>içerisinde</w:t>
            </w:r>
            <w:proofErr w:type="spellEnd"/>
            <w:r w:rsidRPr="00D73108">
              <w:rPr>
                <w:sz w:val="22"/>
                <w:szCs w:val="22"/>
              </w:rPr>
              <w:t xml:space="preserve"> olmalarını </w:t>
            </w:r>
            <w:proofErr w:type="spellStart"/>
            <w:r w:rsidRPr="00D73108">
              <w:rPr>
                <w:sz w:val="22"/>
                <w:szCs w:val="22"/>
              </w:rPr>
              <w:t>sağlamak</w:t>
            </w:r>
            <w:proofErr w:type="spellEnd"/>
            <w:r w:rsidRPr="00D73108">
              <w:rPr>
                <w:sz w:val="22"/>
                <w:szCs w:val="22"/>
              </w:rPr>
              <w:t xml:space="preserve">, </w:t>
            </w:r>
          </w:p>
          <w:p w14:paraId="1AAAAC28" w14:textId="77777777" w:rsidR="006A1222" w:rsidRPr="00D73108" w:rsidRDefault="006A1222" w:rsidP="006A1222">
            <w:pPr>
              <w:pStyle w:val="NormalWeb"/>
              <w:numPr>
                <w:ilvl w:val="0"/>
                <w:numId w:val="2"/>
              </w:numPr>
              <w:spacing w:line="360" w:lineRule="auto"/>
              <w:jc w:val="both"/>
            </w:pPr>
            <w:proofErr w:type="spellStart"/>
            <w:r w:rsidRPr="00D73108">
              <w:rPr>
                <w:sz w:val="22"/>
                <w:szCs w:val="22"/>
              </w:rPr>
              <w:t>Yönetsel</w:t>
            </w:r>
            <w:proofErr w:type="spellEnd"/>
            <w:r w:rsidRPr="00D73108">
              <w:rPr>
                <w:sz w:val="22"/>
                <w:szCs w:val="22"/>
              </w:rPr>
              <w:t xml:space="preserve"> kadro </w:t>
            </w:r>
            <w:proofErr w:type="spellStart"/>
            <w:r w:rsidRPr="00D73108">
              <w:rPr>
                <w:sz w:val="22"/>
                <w:szCs w:val="22"/>
              </w:rPr>
              <w:t>değişimlerinde</w:t>
            </w:r>
            <w:proofErr w:type="spellEnd"/>
            <w:r w:rsidRPr="00D73108">
              <w:rPr>
                <w:sz w:val="22"/>
                <w:szCs w:val="22"/>
              </w:rPr>
              <w:t xml:space="preserve"> kurumsal faaliyetlerde zafiyete yol </w:t>
            </w:r>
            <w:proofErr w:type="spellStart"/>
            <w:r w:rsidRPr="00D73108">
              <w:rPr>
                <w:sz w:val="22"/>
                <w:szCs w:val="22"/>
              </w:rPr>
              <w:t>açmamak</w:t>
            </w:r>
            <w:proofErr w:type="spellEnd"/>
            <w:r w:rsidRPr="00D73108">
              <w:rPr>
                <w:sz w:val="22"/>
                <w:szCs w:val="22"/>
              </w:rPr>
              <w:t xml:space="preserve"> </w:t>
            </w:r>
            <w:proofErr w:type="spellStart"/>
            <w:r w:rsidRPr="00D73108">
              <w:rPr>
                <w:sz w:val="22"/>
                <w:szCs w:val="22"/>
              </w:rPr>
              <w:t>için</w:t>
            </w:r>
            <w:proofErr w:type="spellEnd"/>
            <w:r w:rsidRPr="00D73108">
              <w:rPr>
                <w:sz w:val="22"/>
                <w:szCs w:val="22"/>
              </w:rPr>
              <w:t xml:space="preserve"> bilgi ve deneyimin aktarılmasını </w:t>
            </w:r>
            <w:proofErr w:type="spellStart"/>
            <w:r w:rsidRPr="00D73108">
              <w:rPr>
                <w:sz w:val="22"/>
                <w:szCs w:val="22"/>
              </w:rPr>
              <w:t>sistemleştirmek</w:t>
            </w:r>
            <w:proofErr w:type="spellEnd"/>
            <w:r w:rsidRPr="00D73108">
              <w:rPr>
                <w:sz w:val="22"/>
                <w:szCs w:val="22"/>
              </w:rPr>
              <w:t xml:space="preserve">, </w:t>
            </w:r>
          </w:p>
          <w:p w14:paraId="209B4769" w14:textId="77777777" w:rsidR="006A1222" w:rsidRPr="00D73108" w:rsidRDefault="006A1222" w:rsidP="006A1222">
            <w:pPr>
              <w:pStyle w:val="NormalWeb"/>
              <w:numPr>
                <w:ilvl w:val="0"/>
                <w:numId w:val="2"/>
              </w:numPr>
              <w:spacing w:line="360" w:lineRule="auto"/>
              <w:jc w:val="both"/>
            </w:pPr>
            <w:r w:rsidRPr="00D73108">
              <w:rPr>
                <w:sz w:val="22"/>
                <w:szCs w:val="22"/>
              </w:rPr>
              <w:t xml:space="preserve">Elektronik Belge </w:t>
            </w:r>
            <w:proofErr w:type="spellStart"/>
            <w:r w:rsidRPr="00D73108">
              <w:rPr>
                <w:sz w:val="22"/>
                <w:szCs w:val="22"/>
              </w:rPr>
              <w:t>Yönetim</w:t>
            </w:r>
            <w:proofErr w:type="spellEnd"/>
            <w:r w:rsidRPr="00D73108">
              <w:rPr>
                <w:sz w:val="22"/>
                <w:szCs w:val="22"/>
              </w:rPr>
              <w:t xml:space="preserve"> Sistemi’nden bilgi </w:t>
            </w:r>
            <w:proofErr w:type="spellStart"/>
            <w:r w:rsidRPr="00D73108">
              <w:rPr>
                <w:sz w:val="22"/>
                <w:szCs w:val="22"/>
              </w:rPr>
              <w:t>akışını</w:t>
            </w:r>
            <w:proofErr w:type="spellEnd"/>
            <w:r w:rsidRPr="00D73108">
              <w:rPr>
                <w:sz w:val="22"/>
                <w:szCs w:val="22"/>
              </w:rPr>
              <w:t xml:space="preserve"> zamanında yerine getirmek,</w:t>
            </w:r>
          </w:p>
          <w:p w14:paraId="000F4890" w14:textId="77777777" w:rsidR="006A1222" w:rsidRPr="00D73108" w:rsidRDefault="006A1222" w:rsidP="006A1222">
            <w:pPr>
              <w:pStyle w:val="NormalWeb"/>
              <w:numPr>
                <w:ilvl w:val="0"/>
                <w:numId w:val="2"/>
              </w:numPr>
              <w:spacing w:line="360" w:lineRule="auto"/>
              <w:jc w:val="both"/>
            </w:pPr>
            <w:proofErr w:type="spellStart"/>
            <w:r w:rsidRPr="00D73108">
              <w:rPr>
                <w:sz w:val="22"/>
                <w:szCs w:val="22"/>
              </w:rPr>
              <w:t>Üniversite</w:t>
            </w:r>
            <w:proofErr w:type="spellEnd"/>
            <w:r w:rsidRPr="00D73108">
              <w:rPr>
                <w:sz w:val="22"/>
                <w:szCs w:val="22"/>
              </w:rPr>
              <w:t xml:space="preserve"> hakkında </w:t>
            </w:r>
            <w:proofErr w:type="spellStart"/>
            <w:r w:rsidRPr="00D73108">
              <w:rPr>
                <w:sz w:val="22"/>
                <w:szCs w:val="22"/>
              </w:rPr>
              <w:t>ihtiyac</w:t>
            </w:r>
            <w:proofErr w:type="spellEnd"/>
            <w:r w:rsidRPr="00D73108">
              <w:rPr>
                <w:sz w:val="22"/>
                <w:szCs w:val="22"/>
              </w:rPr>
              <w:t xml:space="preserve">̧ duyulan istatistiksel bilgileri </w:t>
            </w:r>
            <w:proofErr w:type="spellStart"/>
            <w:r w:rsidRPr="00D73108">
              <w:rPr>
                <w:sz w:val="22"/>
                <w:szCs w:val="22"/>
              </w:rPr>
              <w:t>sistemleştirmek</w:t>
            </w:r>
            <w:proofErr w:type="spellEnd"/>
            <w:r w:rsidRPr="00D73108">
              <w:rPr>
                <w:sz w:val="22"/>
                <w:szCs w:val="22"/>
              </w:rPr>
              <w:t xml:space="preserve"> (</w:t>
            </w:r>
            <w:proofErr w:type="spellStart"/>
            <w:r w:rsidRPr="00D73108">
              <w:rPr>
                <w:sz w:val="22"/>
                <w:szCs w:val="22"/>
              </w:rPr>
              <w:t>Yönetim</w:t>
            </w:r>
            <w:proofErr w:type="spellEnd"/>
            <w:r w:rsidRPr="00D73108">
              <w:rPr>
                <w:sz w:val="22"/>
                <w:szCs w:val="22"/>
              </w:rPr>
              <w:t xml:space="preserve"> Bilgi Sistemini etkin bir </w:t>
            </w:r>
            <w:proofErr w:type="spellStart"/>
            <w:r w:rsidRPr="00D73108">
              <w:rPr>
                <w:sz w:val="22"/>
                <w:szCs w:val="22"/>
              </w:rPr>
              <w:t>şekilde</w:t>
            </w:r>
            <w:proofErr w:type="spellEnd"/>
            <w:r w:rsidRPr="00D73108">
              <w:rPr>
                <w:sz w:val="22"/>
                <w:szCs w:val="22"/>
              </w:rPr>
              <w:t xml:space="preserve"> hizmete hazır tutmak) gibi idari kadroların destek faaliyetleri de birimimizde bulunmaktadır.</w:t>
            </w:r>
          </w:p>
          <w:p w14:paraId="655F5F61" w14:textId="77777777" w:rsidR="006A1222" w:rsidRPr="00D73108" w:rsidRDefault="006A1222" w:rsidP="006A1222">
            <w:pPr>
              <w:pStyle w:val="NormalWeb"/>
              <w:spacing w:line="360" w:lineRule="auto"/>
              <w:ind w:firstLine="720"/>
              <w:jc w:val="both"/>
            </w:pPr>
            <w:proofErr w:type="spellStart"/>
            <w:r w:rsidRPr="00D73108">
              <w:rPr>
                <w:sz w:val="22"/>
                <w:szCs w:val="22"/>
              </w:rPr>
              <w:t>İc</w:t>
            </w:r>
            <w:proofErr w:type="spellEnd"/>
            <w:r w:rsidRPr="00D73108">
              <w:rPr>
                <w:sz w:val="22"/>
                <w:szCs w:val="22"/>
              </w:rPr>
              <w:t xml:space="preserve">̧ kontrol standartlarına uyum eylem planının </w:t>
            </w:r>
            <w:proofErr w:type="spellStart"/>
            <w:r w:rsidRPr="00D73108">
              <w:rPr>
                <w:sz w:val="22"/>
                <w:szCs w:val="22"/>
              </w:rPr>
              <w:t>sorumluluğu</w:t>
            </w:r>
            <w:proofErr w:type="spellEnd"/>
            <w:r w:rsidRPr="00D73108">
              <w:rPr>
                <w:sz w:val="22"/>
                <w:szCs w:val="22"/>
              </w:rPr>
              <w:t xml:space="preserve"> idari personel </w:t>
            </w:r>
            <w:proofErr w:type="spellStart"/>
            <w:r w:rsidRPr="00D73108">
              <w:rPr>
                <w:sz w:val="22"/>
                <w:szCs w:val="22"/>
              </w:rPr>
              <w:t>açısından</w:t>
            </w:r>
            <w:proofErr w:type="spellEnd"/>
            <w:r w:rsidRPr="00D73108">
              <w:rPr>
                <w:sz w:val="22"/>
                <w:szCs w:val="22"/>
              </w:rPr>
              <w:t xml:space="preserve"> fakülte sekreterindedir. Bu da yetki </w:t>
            </w:r>
            <w:proofErr w:type="spellStart"/>
            <w:r w:rsidRPr="00D73108">
              <w:rPr>
                <w:sz w:val="22"/>
                <w:szCs w:val="22"/>
              </w:rPr>
              <w:t>paylaşımı</w:t>
            </w:r>
            <w:proofErr w:type="spellEnd"/>
            <w:r w:rsidRPr="00D73108">
              <w:rPr>
                <w:sz w:val="22"/>
                <w:szCs w:val="22"/>
              </w:rPr>
              <w:t xml:space="preserve"> </w:t>
            </w:r>
            <w:proofErr w:type="spellStart"/>
            <w:r w:rsidRPr="00D73108">
              <w:rPr>
                <w:sz w:val="22"/>
                <w:szCs w:val="22"/>
              </w:rPr>
              <w:t>açısından</w:t>
            </w:r>
            <w:proofErr w:type="spellEnd"/>
            <w:r w:rsidRPr="00D73108">
              <w:rPr>
                <w:sz w:val="22"/>
                <w:szCs w:val="22"/>
              </w:rPr>
              <w:t xml:space="preserve"> </w:t>
            </w:r>
            <w:proofErr w:type="spellStart"/>
            <w:r w:rsidRPr="00D73108">
              <w:rPr>
                <w:sz w:val="22"/>
                <w:szCs w:val="22"/>
              </w:rPr>
              <w:t>önem</w:t>
            </w:r>
            <w:proofErr w:type="spellEnd"/>
            <w:r w:rsidRPr="00D73108">
              <w:rPr>
                <w:sz w:val="22"/>
                <w:szCs w:val="22"/>
              </w:rPr>
              <w:t xml:space="preserve"> arz etmektedir. Bu bilgiler </w:t>
            </w:r>
            <w:proofErr w:type="spellStart"/>
            <w:r w:rsidRPr="00D73108">
              <w:rPr>
                <w:sz w:val="22"/>
                <w:szCs w:val="22"/>
              </w:rPr>
              <w:t>ışığında</w:t>
            </w:r>
            <w:proofErr w:type="spellEnd"/>
            <w:r w:rsidRPr="00D73108">
              <w:rPr>
                <w:sz w:val="22"/>
                <w:szCs w:val="22"/>
              </w:rPr>
              <w:t xml:space="preserve"> bu </w:t>
            </w:r>
            <w:proofErr w:type="spellStart"/>
            <w:r w:rsidRPr="00D73108">
              <w:rPr>
                <w:sz w:val="22"/>
                <w:szCs w:val="22"/>
              </w:rPr>
              <w:t>bölümde</w:t>
            </w:r>
            <w:proofErr w:type="spellEnd"/>
            <w:r w:rsidRPr="00D73108">
              <w:rPr>
                <w:sz w:val="22"/>
                <w:szCs w:val="22"/>
              </w:rPr>
              <w:t xml:space="preserve"> </w:t>
            </w:r>
            <w:r w:rsidRPr="00D73108">
              <w:rPr>
                <w:sz w:val="22"/>
                <w:szCs w:val="22"/>
              </w:rPr>
              <w:lastRenderedPageBreak/>
              <w:t xml:space="preserve">fakültemiz ile ilgili idari birimlerin faaliyetlerine </w:t>
            </w:r>
            <w:proofErr w:type="spellStart"/>
            <w:r w:rsidRPr="00D73108">
              <w:rPr>
                <w:sz w:val="22"/>
                <w:szCs w:val="22"/>
              </w:rPr>
              <w:t>yönelik</w:t>
            </w:r>
            <w:proofErr w:type="spellEnd"/>
            <w:r w:rsidRPr="00D73108">
              <w:rPr>
                <w:sz w:val="22"/>
                <w:szCs w:val="22"/>
              </w:rPr>
              <w:t xml:space="preserve"> bazı bilgiler aktarılacaktır. Organizasyon </w:t>
            </w:r>
            <w:proofErr w:type="spellStart"/>
            <w:r w:rsidRPr="00D73108">
              <w:rPr>
                <w:sz w:val="22"/>
                <w:szCs w:val="22"/>
              </w:rPr>
              <w:t>bünyesinde</w:t>
            </w:r>
            <w:proofErr w:type="spellEnd"/>
            <w:r w:rsidRPr="00D73108">
              <w:rPr>
                <w:sz w:val="22"/>
                <w:szCs w:val="22"/>
              </w:rPr>
              <w:t xml:space="preserve"> </w:t>
            </w:r>
            <w:proofErr w:type="spellStart"/>
            <w:r w:rsidRPr="00D73108">
              <w:rPr>
                <w:sz w:val="22"/>
                <w:szCs w:val="22"/>
              </w:rPr>
              <w:t>görev</w:t>
            </w:r>
            <w:proofErr w:type="spellEnd"/>
            <w:r w:rsidRPr="00D73108">
              <w:rPr>
                <w:sz w:val="22"/>
                <w:szCs w:val="22"/>
              </w:rPr>
              <w:t xml:space="preserve"> ve sorumluluklar bellidir. </w:t>
            </w:r>
            <w:proofErr w:type="spellStart"/>
            <w:r w:rsidRPr="00D73108">
              <w:rPr>
                <w:sz w:val="22"/>
                <w:szCs w:val="22"/>
              </w:rPr>
              <w:t>Yönetim</w:t>
            </w:r>
            <w:proofErr w:type="spellEnd"/>
            <w:r w:rsidRPr="00D73108">
              <w:rPr>
                <w:sz w:val="22"/>
                <w:szCs w:val="22"/>
              </w:rPr>
              <w:t xml:space="preserve"> </w:t>
            </w:r>
            <w:proofErr w:type="spellStart"/>
            <w:r w:rsidRPr="00D73108">
              <w:rPr>
                <w:sz w:val="22"/>
                <w:szCs w:val="22"/>
              </w:rPr>
              <w:t>sorumluluğu</w:t>
            </w:r>
            <w:proofErr w:type="spellEnd"/>
            <w:r w:rsidRPr="00D73108">
              <w:rPr>
                <w:sz w:val="22"/>
                <w:szCs w:val="22"/>
              </w:rPr>
              <w:t xml:space="preserve"> ilgili </w:t>
            </w:r>
            <w:proofErr w:type="spellStart"/>
            <w:r w:rsidRPr="00D73108">
              <w:rPr>
                <w:sz w:val="22"/>
                <w:szCs w:val="22"/>
              </w:rPr>
              <w:t>prosedürlerde</w:t>
            </w:r>
            <w:proofErr w:type="spellEnd"/>
            <w:r w:rsidRPr="00D73108">
              <w:rPr>
                <w:sz w:val="22"/>
                <w:szCs w:val="22"/>
              </w:rPr>
              <w:t xml:space="preserve"> ayrıntılı olarak </w:t>
            </w:r>
            <w:proofErr w:type="spellStart"/>
            <w:r w:rsidRPr="00D73108">
              <w:rPr>
                <w:sz w:val="22"/>
                <w:szCs w:val="22"/>
              </w:rPr>
              <w:t>belirtilmiştir</w:t>
            </w:r>
            <w:proofErr w:type="spellEnd"/>
            <w:r w:rsidRPr="00D73108">
              <w:rPr>
                <w:sz w:val="22"/>
                <w:szCs w:val="22"/>
              </w:rPr>
              <w:t xml:space="preserve">. </w:t>
            </w:r>
          </w:p>
          <w:p w14:paraId="48750AF9" w14:textId="77777777" w:rsidR="00697B89" w:rsidRPr="00890EE9" w:rsidRDefault="00697B89" w:rsidP="006A1222">
            <w:pPr>
              <w:jc w:val="both"/>
              <w:rPr>
                <w:rFonts w:ascii="Times New Roman" w:hAnsi="Times New Roman" w:cs="Times New Roman"/>
                <w:color w:val="000000" w:themeColor="text1"/>
                <w:sz w:val="24"/>
                <w:szCs w:val="24"/>
              </w:rPr>
            </w:pPr>
          </w:p>
        </w:tc>
      </w:tr>
      <w:tr w:rsidR="00697B89" w:rsidRPr="00890EE9" w14:paraId="359D0412" w14:textId="77777777" w:rsidTr="00C53E17">
        <w:tc>
          <w:tcPr>
            <w:tcW w:w="9062" w:type="dxa"/>
            <w:gridSpan w:val="2"/>
          </w:tcPr>
          <w:p w14:paraId="3335B5DE" w14:textId="4E64245C"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6A1222">
              <w:rPr>
                <w:rFonts w:ascii="Times New Roman" w:hAnsi="Times New Roman" w:cs="Times New Roman"/>
                <w:b/>
                <w:color w:val="000000" w:themeColor="text1"/>
                <w:sz w:val="24"/>
                <w:szCs w:val="24"/>
              </w:rPr>
              <w:t xml:space="preserve"> </w:t>
            </w:r>
            <w:hyperlink r:id="rId40" w:history="1">
              <w:r w:rsidR="006A1222" w:rsidRPr="00D73108">
                <w:rPr>
                  <w:rStyle w:val="Hyperlink"/>
                </w:rPr>
                <w:t>http://kalite.comu.edu.tr/dokumanlar.html</w:t>
              </w:r>
            </w:hyperlink>
          </w:p>
          <w:p w14:paraId="2E8EC15E"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3EB7AD5C" w14:textId="77777777" w:rsidTr="00C53E17">
        <w:tc>
          <w:tcPr>
            <w:tcW w:w="1413" w:type="dxa"/>
          </w:tcPr>
          <w:p w14:paraId="63B206F8"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FC24F88"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1C71DC6A" w14:textId="72140B79"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7219756"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7828A93" w14:textId="77777777" w:rsidR="00697B89" w:rsidRPr="00890EE9" w:rsidRDefault="00697B89" w:rsidP="00C53E17">
      <w:pPr>
        <w:jc w:val="both"/>
        <w:rPr>
          <w:rFonts w:ascii="Times New Roman" w:hAnsi="Times New Roman" w:cs="Times New Roman"/>
          <w:color w:val="000000" w:themeColor="text1"/>
          <w:sz w:val="24"/>
          <w:szCs w:val="24"/>
        </w:rPr>
      </w:pPr>
    </w:p>
    <w:p w14:paraId="560AEF4F" w14:textId="77777777" w:rsidR="00697B89" w:rsidRPr="00AB162E" w:rsidRDefault="00697B89" w:rsidP="00890EE9">
      <w:pPr>
        <w:pStyle w:val="Heading1"/>
        <w:rPr>
          <w:rFonts w:ascii="Times New Roman" w:hAnsi="Times New Roman" w:cs="Times New Roman"/>
          <w:b/>
          <w:color w:val="000000" w:themeColor="text1"/>
          <w:sz w:val="24"/>
          <w:szCs w:val="24"/>
        </w:rPr>
      </w:pPr>
      <w:bookmarkStart w:id="54" w:name="_Toc155173923"/>
      <w:r w:rsidRPr="00AB162E">
        <w:rPr>
          <w:rFonts w:ascii="Times New Roman" w:hAnsi="Times New Roman" w:cs="Times New Roman"/>
          <w:b/>
          <w:color w:val="000000" w:themeColor="text1"/>
          <w:sz w:val="24"/>
          <w:szCs w:val="24"/>
        </w:rPr>
        <w:t>9-ORGANİZASYON VE KARAR ALMA SÜREÇLERİ</w:t>
      </w:r>
      <w:bookmarkEnd w:id="54"/>
    </w:p>
    <w:p w14:paraId="7C8B9598"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eGrid"/>
        <w:tblW w:w="0" w:type="auto"/>
        <w:tblLook w:val="04A0" w:firstRow="1" w:lastRow="0" w:firstColumn="1" w:lastColumn="0" w:noHBand="0" w:noVBand="1"/>
      </w:tblPr>
      <w:tblGrid>
        <w:gridCol w:w="1413"/>
        <w:gridCol w:w="7649"/>
      </w:tblGrid>
      <w:tr w:rsidR="00C53E17" w:rsidRPr="00890EE9" w14:paraId="2E24B578" w14:textId="77777777" w:rsidTr="00C53E17">
        <w:tc>
          <w:tcPr>
            <w:tcW w:w="9062" w:type="dxa"/>
            <w:gridSpan w:val="2"/>
          </w:tcPr>
          <w:p w14:paraId="09AA0C7F" w14:textId="77777777" w:rsidR="006A1222" w:rsidRPr="00D73108" w:rsidRDefault="006A1222" w:rsidP="006A1222">
            <w:pPr>
              <w:pStyle w:val="Heading2"/>
              <w:spacing w:line="360" w:lineRule="auto"/>
              <w:jc w:val="both"/>
            </w:pPr>
            <w:bookmarkStart w:id="55" w:name="_Toc82724047"/>
            <w:r w:rsidRPr="00D73108">
              <w:lastRenderedPageBreak/>
              <w:t xml:space="preserve">Kurum </w:t>
            </w:r>
            <w:proofErr w:type="spellStart"/>
            <w:r w:rsidRPr="00D73108">
              <w:t>Desteği</w:t>
            </w:r>
            <w:proofErr w:type="spellEnd"/>
            <w:r w:rsidRPr="00D73108">
              <w:t xml:space="preserve">̇ </w:t>
            </w:r>
            <w:proofErr w:type="gramStart"/>
            <w:r w:rsidRPr="00D73108">
              <w:t>Ve</w:t>
            </w:r>
            <w:proofErr w:type="gramEnd"/>
            <w:r w:rsidRPr="00D73108">
              <w:t xml:space="preserve"> Parasal Kaynaklar</w:t>
            </w:r>
            <w:bookmarkEnd w:id="55"/>
            <w:r w:rsidRPr="00D73108">
              <w:t xml:space="preserve"> </w:t>
            </w:r>
          </w:p>
          <w:p w14:paraId="5BAE2A1E" w14:textId="77777777" w:rsidR="006A1222" w:rsidRPr="00D73108" w:rsidRDefault="006A1222" w:rsidP="006A1222">
            <w:pPr>
              <w:pStyle w:val="NormalWeb"/>
              <w:spacing w:line="360" w:lineRule="auto"/>
              <w:ind w:firstLine="720"/>
              <w:jc w:val="both"/>
              <w:rPr>
                <w:sz w:val="28"/>
                <w:szCs w:val="28"/>
              </w:rPr>
            </w:pPr>
            <w:proofErr w:type="spellStart"/>
            <w:r w:rsidRPr="00D73108">
              <w:t>Üniversitemiz</w:t>
            </w:r>
            <w:proofErr w:type="spellEnd"/>
            <w:r w:rsidRPr="00D73108">
              <w:t xml:space="preserve"> </w:t>
            </w:r>
            <w:proofErr w:type="spellStart"/>
            <w:r w:rsidRPr="00D73108">
              <w:t>yönetim</w:t>
            </w:r>
            <w:proofErr w:type="spellEnd"/>
            <w:r w:rsidRPr="00D73108">
              <w:t xml:space="preserve"> ve organizasyonunda 2547 sayılı </w:t>
            </w:r>
            <w:proofErr w:type="spellStart"/>
            <w:r w:rsidRPr="00D73108">
              <w:t>Yüksek</w:t>
            </w:r>
            <w:proofErr w:type="spellEnd"/>
            <w:r w:rsidRPr="00D73108">
              <w:t xml:space="preserve"> </w:t>
            </w:r>
            <w:proofErr w:type="spellStart"/>
            <w:r w:rsidRPr="00D73108">
              <w:t>Öğretim</w:t>
            </w:r>
            <w:proofErr w:type="spellEnd"/>
            <w:r w:rsidRPr="00D73108">
              <w:t xml:space="preserve"> Kanunu </w:t>
            </w:r>
            <w:proofErr w:type="spellStart"/>
            <w:r w:rsidRPr="00D73108">
              <w:t>hükümlerini</w:t>
            </w:r>
            <w:proofErr w:type="spellEnd"/>
            <w:r w:rsidRPr="00D73108">
              <w:t xml:space="preserve"> uygulamaktadır. </w:t>
            </w:r>
            <w:proofErr w:type="spellStart"/>
            <w:r w:rsidRPr="00D73108">
              <w:t>Üniversitenin</w:t>
            </w:r>
            <w:proofErr w:type="spellEnd"/>
            <w:r w:rsidRPr="00D73108">
              <w:t xml:space="preserve"> </w:t>
            </w:r>
            <w:proofErr w:type="spellStart"/>
            <w:r w:rsidRPr="00D73108">
              <w:t>yönetim</w:t>
            </w:r>
            <w:proofErr w:type="spellEnd"/>
            <w:r w:rsidRPr="00D73108">
              <w:t xml:space="preserve"> organları </w:t>
            </w:r>
            <w:proofErr w:type="spellStart"/>
            <w:r w:rsidRPr="00D73108">
              <w:t>Rektör</w:t>
            </w:r>
            <w:proofErr w:type="spellEnd"/>
            <w:r w:rsidRPr="00D73108">
              <w:t xml:space="preserve">, </w:t>
            </w:r>
            <w:proofErr w:type="spellStart"/>
            <w:r w:rsidRPr="00D73108">
              <w:t>Üniversite</w:t>
            </w:r>
            <w:proofErr w:type="spellEnd"/>
            <w:r w:rsidRPr="00D73108">
              <w:t xml:space="preserve"> Senatosu ve </w:t>
            </w:r>
            <w:proofErr w:type="spellStart"/>
            <w:r w:rsidRPr="00D73108">
              <w:t>Üniversite</w:t>
            </w:r>
            <w:proofErr w:type="spellEnd"/>
            <w:r w:rsidRPr="00D73108">
              <w:t xml:space="preserve"> </w:t>
            </w:r>
            <w:proofErr w:type="spellStart"/>
            <w:r w:rsidRPr="00D73108">
              <w:t>Yönetim</w:t>
            </w:r>
            <w:proofErr w:type="spellEnd"/>
            <w:r w:rsidRPr="00D73108">
              <w:t xml:space="preserve"> Kuruludur. </w:t>
            </w:r>
            <w:proofErr w:type="spellStart"/>
            <w:r w:rsidRPr="00D73108">
              <w:t>Yüksekokul</w:t>
            </w:r>
            <w:proofErr w:type="spellEnd"/>
            <w:r w:rsidRPr="00D73108">
              <w:t xml:space="preserve"> </w:t>
            </w:r>
            <w:proofErr w:type="spellStart"/>
            <w:r w:rsidRPr="00D73108">
              <w:t>düzeyinde</w:t>
            </w:r>
            <w:proofErr w:type="spellEnd"/>
            <w:r w:rsidRPr="00D73108">
              <w:t xml:space="preserve"> </w:t>
            </w:r>
            <w:proofErr w:type="spellStart"/>
            <w:r w:rsidRPr="00D73108">
              <w:t>yönetim</w:t>
            </w:r>
            <w:proofErr w:type="spellEnd"/>
            <w:r w:rsidRPr="00D73108">
              <w:t xml:space="preserve"> organları </w:t>
            </w:r>
            <w:proofErr w:type="spellStart"/>
            <w:r w:rsidRPr="00D73108">
              <w:t>aşağıdaki</w:t>
            </w:r>
            <w:proofErr w:type="spellEnd"/>
            <w:r w:rsidRPr="00D73108">
              <w:t xml:space="preserve"> gibidir: </w:t>
            </w:r>
          </w:p>
          <w:p w14:paraId="4392B3C3" w14:textId="77777777" w:rsidR="006A1222" w:rsidRPr="00D73108" w:rsidRDefault="006A1222" w:rsidP="006A1222">
            <w:pPr>
              <w:pStyle w:val="NormalWeb"/>
              <w:spacing w:line="360" w:lineRule="auto"/>
              <w:jc w:val="both"/>
              <w:rPr>
                <w:sz w:val="28"/>
                <w:szCs w:val="28"/>
              </w:rPr>
            </w:pPr>
            <w:proofErr w:type="spellStart"/>
            <w:proofErr w:type="gramStart"/>
            <w:r w:rsidRPr="00D73108">
              <w:rPr>
                <w:b/>
                <w:bCs/>
              </w:rPr>
              <w:t>Rektör:Madde</w:t>
            </w:r>
            <w:proofErr w:type="spellEnd"/>
            <w:proofErr w:type="gramEnd"/>
            <w:r w:rsidRPr="00D73108">
              <w:rPr>
                <w:b/>
                <w:bCs/>
              </w:rPr>
              <w:t xml:space="preserve"> 13 </w:t>
            </w:r>
            <w:r w:rsidRPr="00D73108">
              <w:t>–a) (</w:t>
            </w:r>
            <w:proofErr w:type="spellStart"/>
            <w:r w:rsidRPr="00D73108">
              <w:t>Değişik</w:t>
            </w:r>
            <w:proofErr w:type="spellEnd"/>
            <w:r w:rsidRPr="00D73108">
              <w:t xml:space="preserve">: 17/8/1983 - 2880/7 </w:t>
            </w:r>
            <w:proofErr w:type="spellStart"/>
            <w:r w:rsidRPr="00D73108">
              <w:t>md.</w:t>
            </w:r>
            <w:proofErr w:type="spellEnd"/>
            <w:r w:rsidRPr="00D73108">
              <w:t>) (</w:t>
            </w:r>
            <w:proofErr w:type="spellStart"/>
            <w:r w:rsidRPr="00D73108">
              <w:t>Değişik</w:t>
            </w:r>
            <w:proofErr w:type="spellEnd"/>
            <w:r w:rsidRPr="00D73108">
              <w:t xml:space="preserve"> birinci paragraf: 18/6/2008- 5772/2 </w:t>
            </w:r>
            <w:proofErr w:type="spellStart"/>
            <w:r w:rsidRPr="00D73108">
              <w:t>md.</w:t>
            </w:r>
            <w:proofErr w:type="spellEnd"/>
            <w:r w:rsidRPr="00D73108">
              <w:t xml:space="preserve">) Devlet </w:t>
            </w:r>
            <w:proofErr w:type="spellStart"/>
            <w:r w:rsidRPr="00D73108">
              <w:t>üniversitelerinde</w:t>
            </w:r>
            <w:proofErr w:type="spellEnd"/>
            <w:r w:rsidRPr="00D73108">
              <w:t xml:space="preserve"> </w:t>
            </w:r>
            <w:proofErr w:type="spellStart"/>
            <w:r w:rsidRPr="00D73108">
              <w:t>rektör</w:t>
            </w:r>
            <w:proofErr w:type="spellEnd"/>
            <w:r w:rsidRPr="00D73108">
              <w:t xml:space="preserve">, </w:t>
            </w:r>
            <w:proofErr w:type="spellStart"/>
            <w:r w:rsidRPr="00D73108">
              <w:t>profesör</w:t>
            </w:r>
            <w:proofErr w:type="spellEnd"/>
            <w:r w:rsidRPr="00D73108">
              <w:t xml:space="preserve"> akademik unvanına sahip </w:t>
            </w:r>
            <w:proofErr w:type="spellStart"/>
            <w:r w:rsidRPr="00D73108">
              <w:t>kişiler</w:t>
            </w:r>
            <w:proofErr w:type="spellEnd"/>
            <w:r w:rsidRPr="00D73108">
              <w:t xml:space="preserve"> arasından </w:t>
            </w:r>
            <w:proofErr w:type="spellStart"/>
            <w:r w:rsidRPr="00D73108">
              <w:t>görevdeki</w:t>
            </w:r>
            <w:proofErr w:type="spellEnd"/>
            <w:r w:rsidRPr="00D73108">
              <w:t xml:space="preserve"> </w:t>
            </w:r>
            <w:proofErr w:type="spellStart"/>
            <w:r w:rsidRPr="00D73108">
              <w:t>rektörün</w:t>
            </w:r>
            <w:proofErr w:type="spellEnd"/>
            <w:r w:rsidRPr="00D73108">
              <w:t xml:space="preserve"> </w:t>
            </w:r>
            <w:proofErr w:type="spellStart"/>
            <w:r w:rsidRPr="00D73108">
              <w:t>çağrısı</w:t>
            </w:r>
            <w:proofErr w:type="spellEnd"/>
            <w:r w:rsidRPr="00D73108">
              <w:t xml:space="preserve"> ile toplanacak </w:t>
            </w:r>
            <w:proofErr w:type="spellStart"/>
            <w:r w:rsidRPr="00D73108">
              <w:t>üniversite</w:t>
            </w:r>
            <w:proofErr w:type="spellEnd"/>
            <w:r w:rsidRPr="00D73108">
              <w:t xml:space="preserve"> </w:t>
            </w:r>
            <w:proofErr w:type="spellStart"/>
            <w:r w:rsidRPr="00D73108">
              <w:t>öğretim</w:t>
            </w:r>
            <w:proofErr w:type="spellEnd"/>
            <w:r w:rsidRPr="00D73108">
              <w:t xml:space="preserve"> </w:t>
            </w:r>
            <w:proofErr w:type="spellStart"/>
            <w:r w:rsidRPr="00D73108">
              <w:t>üyeleri</w:t>
            </w:r>
            <w:proofErr w:type="spellEnd"/>
            <w:r w:rsidRPr="00D73108">
              <w:t xml:space="preserve"> tarafından </w:t>
            </w:r>
            <w:proofErr w:type="spellStart"/>
            <w:r w:rsidRPr="00D73108">
              <w:t>seçilecek</w:t>
            </w:r>
            <w:proofErr w:type="spellEnd"/>
            <w:r w:rsidRPr="00D73108">
              <w:t xml:space="preserve"> adaylar arasından </w:t>
            </w:r>
            <w:proofErr w:type="spellStart"/>
            <w:r w:rsidRPr="00D73108">
              <w:t>Cumhurbaşkanınca</w:t>
            </w:r>
            <w:proofErr w:type="spellEnd"/>
            <w:r w:rsidRPr="00D73108">
              <w:t xml:space="preserve"> atanır. </w:t>
            </w:r>
            <w:proofErr w:type="spellStart"/>
            <w:r w:rsidRPr="00D73108">
              <w:t>Rektörün</w:t>
            </w:r>
            <w:proofErr w:type="spellEnd"/>
            <w:r w:rsidRPr="00D73108">
              <w:t xml:space="preserve"> </w:t>
            </w:r>
            <w:proofErr w:type="spellStart"/>
            <w:r w:rsidRPr="00D73108">
              <w:t>görev</w:t>
            </w:r>
            <w:proofErr w:type="spellEnd"/>
            <w:r w:rsidRPr="00D73108">
              <w:t xml:space="preserve"> </w:t>
            </w:r>
            <w:proofErr w:type="spellStart"/>
            <w:r w:rsidRPr="00D73108">
              <w:t>süresi</w:t>
            </w:r>
            <w:proofErr w:type="spellEnd"/>
            <w:r w:rsidRPr="00D73108">
              <w:t xml:space="preserve"> 4 yıldır. </w:t>
            </w:r>
            <w:proofErr w:type="spellStart"/>
            <w:r w:rsidRPr="00D73108">
              <w:t>Süresi</w:t>
            </w:r>
            <w:proofErr w:type="spellEnd"/>
            <w:r w:rsidRPr="00D73108">
              <w:t xml:space="preserve"> sona erenler aynı </w:t>
            </w:r>
            <w:proofErr w:type="spellStart"/>
            <w:r w:rsidRPr="00D73108">
              <w:t>yöntemle</w:t>
            </w:r>
            <w:proofErr w:type="spellEnd"/>
            <w:r w:rsidRPr="00D73108">
              <w:t xml:space="preserve"> yeniden atanabilirler. Ancak iki </w:t>
            </w:r>
            <w:proofErr w:type="spellStart"/>
            <w:r w:rsidRPr="00D73108">
              <w:t>dönemden</w:t>
            </w:r>
            <w:proofErr w:type="spellEnd"/>
            <w:r w:rsidRPr="00D73108">
              <w:t xml:space="preserve"> fazla </w:t>
            </w:r>
            <w:proofErr w:type="spellStart"/>
            <w:r w:rsidRPr="00D73108">
              <w:t>rektörlük</w:t>
            </w:r>
            <w:proofErr w:type="spellEnd"/>
            <w:r w:rsidRPr="00D73108">
              <w:t xml:space="preserve"> yapılamaz. </w:t>
            </w:r>
            <w:proofErr w:type="spellStart"/>
            <w:r w:rsidRPr="00D73108">
              <w:t>Rektör</w:t>
            </w:r>
            <w:proofErr w:type="spellEnd"/>
            <w:r w:rsidRPr="00D73108">
              <w:t xml:space="preserve">, </w:t>
            </w:r>
            <w:proofErr w:type="spellStart"/>
            <w:r w:rsidRPr="00D73108">
              <w:t>üniversite</w:t>
            </w:r>
            <w:proofErr w:type="spellEnd"/>
            <w:r w:rsidRPr="00D73108">
              <w:t xml:space="preserve"> veya </w:t>
            </w:r>
            <w:proofErr w:type="spellStart"/>
            <w:r w:rsidRPr="00D73108">
              <w:t>yüksek</w:t>
            </w:r>
            <w:proofErr w:type="spellEnd"/>
            <w:r w:rsidRPr="00D73108">
              <w:t xml:space="preserve"> teknoloji </w:t>
            </w:r>
            <w:proofErr w:type="spellStart"/>
            <w:r w:rsidRPr="00D73108">
              <w:t>enstitüsu</w:t>
            </w:r>
            <w:proofErr w:type="spellEnd"/>
            <w:r w:rsidRPr="00D73108">
              <w:t xml:space="preserve">̈ </w:t>
            </w:r>
            <w:proofErr w:type="spellStart"/>
            <w:r w:rsidRPr="00D73108">
              <w:t>tüzel</w:t>
            </w:r>
            <w:proofErr w:type="spellEnd"/>
            <w:r w:rsidRPr="00D73108">
              <w:t xml:space="preserve"> </w:t>
            </w:r>
            <w:proofErr w:type="spellStart"/>
            <w:r w:rsidRPr="00D73108">
              <w:t>kişiliğini</w:t>
            </w:r>
            <w:proofErr w:type="spellEnd"/>
            <w:r w:rsidRPr="00D73108">
              <w:t xml:space="preserve"> temsil eder. </w:t>
            </w:r>
            <w:proofErr w:type="spellStart"/>
            <w:r w:rsidRPr="00D73108">
              <w:t>Rektör</w:t>
            </w:r>
            <w:proofErr w:type="spellEnd"/>
            <w:r w:rsidRPr="00D73108">
              <w:t xml:space="preserve"> adayı </w:t>
            </w:r>
            <w:proofErr w:type="spellStart"/>
            <w:r w:rsidRPr="00D73108">
              <w:t>seçimleri</w:t>
            </w:r>
            <w:proofErr w:type="spellEnd"/>
            <w:r w:rsidRPr="00D73108">
              <w:t xml:space="preserve"> gizli oyla yapılır. Oy veren her </w:t>
            </w:r>
            <w:proofErr w:type="spellStart"/>
            <w:r w:rsidRPr="00D73108">
              <w:t>öğretim</w:t>
            </w:r>
            <w:proofErr w:type="spellEnd"/>
            <w:r w:rsidRPr="00D73108">
              <w:t xml:space="preserve"> </w:t>
            </w:r>
            <w:proofErr w:type="spellStart"/>
            <w:r w:rsidRPr="00D73108">
              <w:t>üyesi</w:t>
            </w:r>
            <w:proofErr w:type="spellEnd"/>
            <w:r w:rsidRPr="00D73108">
              <w:t xml:space="preserve"> oy pusulasına yalnız bir isim yazabilir. </w:t>
            </w:r>
          </w:p>
          <w:p w14:paraId="6E072B22" w14:textId="77777777" w:rsidR="006A1222" w:rsidRPr="00D73108" w:rsidRDefault="006A1222" w:rsidP="006A1222">
            <w:pPr>
              <w:pStyle w:val="NormalWeb"/>
              <w:spacing w:line="360" w:lineRule="auto"/>
              <w:jc w:val="both"/>
              <w:rPr>
                <w:sz w:val="28"/>
                <w:szCs w:val="28"/>
              </w:rPr>
            </w:pPr>
            <w:r w:rsidRPr="00D73108">
              <w:t xml:space="preserve">Birinci toplantıda </w:t>
            </w:r>
            <w:proofErr w:type="spellStart"/>
            <w:r w:rsidRPr="00D73108">
              <w:t>öğretim</w:t>
            </w:r>
            <w:proofErr w:type="spellEnd"/>
            <w:r w:rsidRPr="00D73108">
              <w:t xml:space="preserve"> </w:t>
            </w:r>
            <w:proofErr w:type="spellStart"/>
            <w:r w:rsidRPr="00D73108">
              <w:t>üyelerinin</w:t>
            </w:r>
            <w:proofErr w:type="spellEnd"/>
            <w:r w:rsidRPr="00D73108">
              <w:t xml:space="preserve"> en az yarısının hazır bulunması </w:t>
            </w:r>
            <w:proofErr w:type="spellStart"/>
            <w:r w:rsidRPr="00D73108">
              <w:t>şarttır</w:t>
            </w:r>
            <w:proofErr w:type="spellEnd"/>
            <w:r w:rsidRPr="00D73108">
              <w:t xml:space="preserve">. Bu </w:t>
            </w:r>
            <w:proofErr w:type="spellStart"/>
            <w:r w:rsidRPr="00D73108">
              <w:t>sağlanamadığı</w:t>
            </w:r>
            <w:proofErr w:type="spellEnd"/>
            <w:r w:rsidRPr="00D73108">
              <w:t xml:space="preserve"> takdirde toplantı 48 saat ertelenir ve nisap aranmaksızın </w:t>
            </w:r>
            <w:proofErr w:type="spellStart"/>
            <w:r w:rsidRPr="00D73108">
              <w:t>seçime</w:t>
            </w:r>
            <w:proofErr w:type="spellEnd"/>
            <w:r w:rsidRPr="00D73108">
              <w:t xml:space="preserve"> </w:t>
            </w:r>
            <w:proofErr w:type="spellStart"/>
            <w:r w:rsidRPr="00D73108">
              <w:t>geçilir</w:t>
            </w:r>
            <w:proofErr w:type="spellEnd"/>
            <w:r w:rsidRPr="00D73108">
              <w:t xml:space="preserve">. Bu toplantıda en </w:t>
            </w:r>
            <w:proofErr w:type="spellStart"/>
            <w:r w:rsidRPr="00D73108">
              <w:t>çok</w:t>
            </w:r>
            <w:proofErr w:type="spellEnd"/>
            <w:r w:rsidRPr="00D73108">
              <w:t xml:space="preserve"> oy alan altı </w:t>
            </w:r>
            <w:proofErr w:type="spellStart"/>
            <w:r w:rsidRPr="00D73108">
              <w:t>kişi</w:t>
            </w:r>
            <w:proofErr w:type="spellEnd"/>
            <w:r w:rsidRPr="00D73108">
              <w:t xml:space="preserve"> aday olarak </w:t>
            </w:r>
            <w:proofErr w:type="spellStart"/>
            <w:r w:rsidRPr="00D73108">
              <w:t>seçilmis</w:t>
            </w:r>
            <w:proofErr w:type="spellEnd"/>
            <w:r w:rsidRPr="00D73108">
              <w:t xml:space="preserve">̧ sayılır. </w:t>
            </w:r>
            <w:proofErr w:type="spellStart"/>
            <w:r w:rsidRPr="00D73108">
              <w:t>Yükseköğretim</w:t>
            </w:r>
            <w:proofErr w:type="spellEnd"/>
            <w:r w:rsidRPr="00D73108">
              <w:t xml:space="preserve"> Genel Kurulunun bu adaylar arasından </w:t>
            </w:r>
            <w:proofErr w:type="spellStart"/>
            <w:r w:rsidRPr="00D73108">
              <w:t>seçeceği</w:t>
            </w:r>
            <w:proofErr w:type="spellEnd"/>
            <w:r w:rsidRPr="00D73108">
              <w:t xml:space="preserve"> </w:t>
            </w:r>
            <w:proofErr w:type="spellStart"/>
            <w:r w:rsidRPr="00D73108">
              <w:t>üc</w:t>
            </w:r>
            <w:proofErr w:type="spellEnd"/>
            <w:r w:rsidRPr="00D73108">
              <w:t xml:space="preserve">̧ </w:t>
            </w:r>
            <w:proofErr w:type="spellStart"/>
            <w:r w:rsidRPr="00D73108">
              <w:t>kişi</w:t>
            </w:r>
            <w:proofErr w:type="spellEnd"/>
            <w:r w:rsidRPr="00D73108">
              <w:t xml:space="preserve"> </w:t>
            </w:r>
            <w:proofErr w:type="spellStart"/>
            <w:r w:rsidRPr="00D73108">
              <w:t>Cumhurbaşkanlığına</w:t>
            </w:r>
            <w:proofErr w:type="spellEnd"/>
            <w:r w:rsidRPr="00D73108">
              <w:t xml:space="preserve"> sunulur. </w:t>
            </w:r>
            <w:proofErr w:type="spellStart"/>
            <w:r w:rsidRPr="00D73108">
              <w:t>Cumhurbaşkanı</w:t>
            </w:r>
            <w:proofErr w:type="spellEnd"/>
            <w:r w:rsidRPr="00D73108">
              <w:t xml:space="preserve">, bunlar arasından birini </w:t>
            </w:r>
            <w:proofErr w:type="spellStart"/>
            <w:r w:rsidRPr="00D73108">
              <w:t>seçer</w:t>
            </w:r>
            <w:proofErr w:type="spellEnd"/>
            <w:r w:rsidRPr="00D73108">
              <w:t xml:space="preserve"> ve </w:t>
            </w:r>
            <w:proofErr w:type="spellStart"/>
            <w:r w:rsidRPr="00D73108">
              <w:t>rektör</w:t>
            </w:r>
            <w:proofErr w:type="spellEnd"/>
            <w:r w:rsidRPr="00D73108">
              <w:t xml:space="preserve"> olarak atar. Yeni kurulan </w:t>
            </w:r>
            <w:proofErr w:type="spellStart"/>
            <w:r w:rsidRPr="00D73108">
              <w:t>üniversitelere</w:t>
            </w:r>
            <w:proofErr w:type="spellEnd"/>
            <w:r w:rsidRPr="00D73108">
              <w:t xml:space="preserve"> </w:t>
            </w:r>
            <w:proofErr w:type="spellStart"/>
            <w:r w:rsidRPr="00D73108">
              <w:t>rektör</w:t>
            </w:r>
            <w:proofErr w:type="spellEnd"/>
            <w:r w:rsidRPr="00D73108">
              <w:t xml:space="preserve"> adayı olarak </w:t>
            </w:r>
            <w:proofErr w:type="spellStart"/>
            <w:r w:rsidRPr="00D73108">
              <w:t>başvuran</w:t>
            </w:r>
            <w:proofErr w:type="spellEnd"/>
            <w:r w:rsidRPr="00D73108">
              <w:t xml:space="preserve"> </w:t>
            </w:r>
            <w:proofErr w:type="spellStart"/>
            <w:r w:rsidRPr="00D73108">
              <w:t>profesörler</w:t>
            </w:r>
            <w:proofErr w:type="spellEnd"/>
            <w:r w:rsidRPr="00D73108">
              <w:t xml:space="preserve"> arasından </w:t>
            </w:r>
            <w:proofErr w:type="spellStart"/>
            <w:r w:rsidRPr="00D73108">
              <w:t>Yükseköğretim</w:t>
            </w:r>
            <w:proofErr w:type="spellEnd"/>
            <w:r w:rsidRPr="00D73108">
              <w:t xml:space="preserve"> Genel Kurulunun </w:t>
            </w:r>
            <w:proofErr w:type="spellStart"/>
            <w:r w:rsidRPr="00D73108">
              <w:t>seçeceği</w:t>
            </w:r>
            <w:proofErr w:type="spellEnd"/>
            <w:r w:rsidRPr="00D73108">
              <w:t xml:space="preserve"> </w:t>
            </w:r>
            <w:proofErr w:type="spellStart"/>
            <w:r w:rsidRPr="00D73108">
              <w:t>üc</w:t>
            </w:r>
            <w:proofErr w:type="spellEnd"/>
            <w:r w:rsidRPr="00D73108">
              <w:t xml:space="preserve">̧ aday </w:t>
            </w:r>
            <w:proofErr w:type="spellStart"/>
            <w:r w:rsidRPr="00D73108">
              <w:t>Cumhurbaşkanlığına</w:t>
            </w:r>
            <w:proofErr w:type="spellEnd"/>
            <w:r w:rsidRPr="00D73108">
              <w:t xml:space="preserve"> sunulur. </w:t>
            </w:r>
            <w:proofErr w:type="spellStart"/>
            <w:r w:rsidRPr="00D73108">
              <w:t>Cumhurbaşkanı</w:t>
            </w:r>
            <w:proofErr w:type="spellEnd"/>
            <w:r w:rsidRPr="00D73108">
              <w:t xml:space="preserve">, bunlar arasından birini </w:t>
            </w:r>
            <w:proofErr w:type="spellStart"/>
            <w:r w:rsidRPr="00D73108">
              <w:t>seçer</w:t>
            </w:r>
            <w:proofErr w:type="spellEnd"/>
            <w:r w:rsidRPr="00D73108">
              <w:t xml:space="preserve"> ve </w:t>
            </w:r>
            <w:proofErr w:type="spellStart"/>
            <w:r w:rsidRPr="00D73108">
              <w:t>rektör</w:t>
            </w:r>
            <w:proofErr w:type="spellEnd"/>
            <w:r w:rsidRPr="00D73108">
              <w:t xml:space="preserve"> olarak atar. Vakıflarca kurulan </w:t>
            </w:r>
            <w:proofErr w:type="spellStart"/>
            <w:r w:rsidRPr="00D73108">
              <w:t>üniversitelerde</w:t>
            </w:r>
            <w:proofErr w:type="spellEnd"/>
            <w:r w:rsidRPr="00D73108">
              <w:t xml:space="preserve"> </w:t>
            </w:r>
            <w:proofErr w:type="spellStart"/>
            <w:r w:rsidRPr="00D73108">
              <w:t>rektör</w:t>
            </w:r>
            <w:proofErr w:type="spellEnd"/>
            <w:r w:rsidRPr="00D73108">
              <w:t xml:space="preserve"> adaylarının </w:t>
            </w:r>
            <w:proofErr w:type="spellStart"/>
            <w:r w:rsidRPr="00D73108">
              <w:t>seçimi</w:t>
            </w:r>
            <w:proofErr w:type="spellEnd"/>
            <w:r w:rsidRPr="00D73108">
              <w:t xml:space="preserve"> ve </w:t>
            </w:r>
            <w:proofErr w:type="spellStart"/>
            <w:r w:rsidRPr="00D73108">
              <w:t>rektörün</w:t>
            </w:r>
            <w:proofErr w:type="spellEnd"/>
            <w:r w:rsidRPr="00D73108">
              <w:t xml:space="preserve"> atanması ilgili </w:t>
            </w:r>
            <w:proofErr w:type="spellStart"/>
            <w:r w:rsidRPr="00D73108">
              <w:t>mütevelli</w:t>
            </w:r>
            <w:proofErr w:type="spellEnd"/>
            <w:r w:rsidRPr="00D73108">
              <w:t xml:space="preserve"> heyet tarafından yapılır. </w:t>
            </w:r>
            <w:proofErr w:type="spellStart"/>
            <w:r w:rsidRPr="00D73108">
              <w:t>Rektörlerin</w:t>
            </w:r>
            <w:proofErr w:type="spellEnd"/>
            <w:r w:rsidRPr="00D73108">
              <w:t xml:space="preserve"> yaş haddi 67 </w:t>
            </w:r>
            <w:proofErr w:type="spellStart"/>
            <w:r w:rsidRPr="00D73108">
              <w:t>yaştır</w:t>
            </w:r>
            <w:proofErr w:type="spellEnd"/>
            <w:r w:rsidRPr="00D73108">
              <w:t xml:space="preserve">. Ancak </w:t>
            </w:r>
            <w:proofErr w:type="spellStart"/>
            <w:r w:rsidRPr="00D73108">
              <w:t>rektör</w:t>
            </w:r>
            <w:proofErr w:type="spellEnd"/>
            <w:r w:rsidRPr="00D73108">
              <w:t xml:space="preserve"> olarak </w:t>
            </w:r>
            <w:proofErr w:type="spellStart"/>
            <w:r w:rsidRPr="00D73108">
              <w:t>atanmıs</w:t>
            </w:r>
            <w:proofErr w:type="spellEnd"/>
            <w:r w:rsidRPr="00D73108">
              <w:t xml:space="preserve">̧ olanlarda </w:t>
            </w:r>
            <w:proofErr w:type="spellStart"/>
            <w:r w:rsidRPr="00D73108">
              <w:t>görev</w:t>
            </w:r>
            <w:proofErr w:type="spellEnd"/>
            <w:r w:rsidRPr="00D73108">
              <w:t xml:space="preserve"> </w:t>
            </w:r>
            <w:proofErr w:type="spellStart"/>
            <w:r w:rsidRPr="00D73108">
              <w:t>süreleri</w:t>
            </w:r>
            <w:proofErr w:type="spellEnd"/>
            <w:r w:rsidRPr="00D73108">
              <w:t xml:space="preserve"> bitinceye kadar yaş haddi aranmaz. (</w:t>
            </w:r>
            <w:proofErr w:type="spellStart"/>
            <w:r w:rsidRPr="00D73108">
              <w:t>Değişik</w:t>
            </w:r>
            <w:proofErr w:type="spellEnd"/>
            <w:r w:rsidRPr="00D73108">
              <w:t xml:space="preserve"> birinci </w:t>
            </w:r>
            <w:proofErr w:type="spellStart"/>
            <w:r w:rsidRPr="00D73108">
              <w:t>cümle</w:t>
            </w:r>
            <w:proofErr w:type="spellEnd"/>
            <w:r w:rsidRPr="00D73108">
              <w:t xml:space="preserve">: 20/8/2016-6745/14 </w:t>
            </w:r>
            <w:proofErr w:type="spellStart"/>
            <w:r w:rsidRPr="00D73108">
              <w:t>md.</w:t>
            </w:r>
            <w:proofErr w:type="spellEnd"/>
            <w:r w:rsidRPr="00D73108">
              <w:t xml:space="preserve">) </w:t>
            </w:r>
            <w:proofErr w:type="spellStart"/>
            <w:r w:rsidRPr="00D73108">
              <w:t>Rektör</w:t>
            </w:r>
            <w:proofErr w:type="spellEnd"/>
            <w:r w:rsidRPr="00D73108">
              <w:t xml:space="preserve">, </w:t>
            </w:r>
            <w:proofErr w:type="spellStart"/>
            <w:r w:rsidRPr="00D73108">
              <w:t>çalışmalarında</w:t>
            </w:r>
            <w:proofErr w:type="spellEnd"/>
            <w:r w:rsidRPr="00D73108">
              <w:t xml:space="preserve"> kendisine yardım etmek </w:t>
            </w:r>
            <w:proofErr w:type="spellStart"/>
            <w:r w:rsidRPr="00D73108">
              <w:t>üzere</w:t>
            </w:r>
            <w:proofErr w:type="spellEnd"/>
            <w:r w:rsidRPr="00D73108">
              <w:t xml:space="preserve">, </w:t>
            </w:r>
            <w:proofErr w:type="spellStart"/>
            <w:r w:rsidRPr="00D73108">
              <w:t>üniversitenin</w:t>
            </w:r>
            <w:proofErr w:type="spellEnd"/>
            <w:r w:rsidRPr="00D73108">
              <w:t xml:space="preserve"> aylıklı </w:t>
            </w:r>
            <w:proofErr w:type="spellStart"/>
            <w:r w:rsidRPr="00D73108">
              <w:t>profesörleri</w:t>
            </w:r>
            <w:proofErr w:type="spellEnd"/>
            <w:r w:rsidRPr="00D73108">
              <w:t xml:space="preserve"> arasından en </w:t>
            </w:r>
            <w:proofErr w:type="spellStart"/>
            <w:r w:rsidRPr="00D73108">
              <w:t>çok</w:t>
            </w:r>
            <w:proofErr w:type="spellEnd"/>
            <w:r w:rsidRPr="00D73108">
              <w:t xml:space="preserve"> </w:t>
            </w:r>
            <w:proofErr w:type="spellStart"/>
            <w:r w:rsidRPr="00D73108">
              <w:t>üc</w:t>
            </w:r>
            <w:proofErr w:type="spellEnd"/>
            <w:r w:rsidRPr="00D73108">
              <w:t xml:space="preserve">̧ </w:t>
            </w:r>
            <w:proofErr w:type="spellStart"/>
            <w:r w:rsidRPr="00D73108">
              <w:t>kişiyi</w:t>
            </w:r>
            <w:proofErr w:type="spellEnd"/>
            <w:r w:rsidRPr="00D73108">
              <w:t xml:space="preserve"> kendi </w:t>
            </w:r>
            <w:proofErr w:type="spellStart"/>
            <w:r w:rsidRPr="00D73108">
              <w:t>rektörlük</w:t>
            </w:r>
            <w:proofErr w:type="spellEnd"/>
            <w:r w:rsidRPr="00D73108">
              <w:t xml:space="preserve"> </w:t>
            </w:r>
            <w:proofErr w:type="spellStart"/>
            <w:r w:rsidRPr="00D73108">
              <w:t>görev</w:t>
            </w:r>
            <w:proofErr w:type="spellEnd"/>
            <w:r w:rsidRPr="00D73108">
              <w:t xml:space="preserve"> </w:t>
            </w:r>
            <w:proofErr w:type="spellStart"/>
            <w:r w:rsidRPr="00D73108">
              <w:t>süresiyle</w:t>
            </w:r>
            <w:proofErr w:type="spellEnd"/>
            <w:r w:rsidRPr="00D73108">
              <w:t xml:space="preserve"> sınırlı olmak kaydıyla </w:t>
            </w:r>
            <w:proofErr w:type="spellStart"/>
            <w:r w:rsidRPr="00D73108">
              <w:t>rektör</w:t>
            </w:r>
            <w:proofErr w:type="spellEnd"/>
            <w:r w:rsidRPr="00D73108">
              <w:t xml:space="preserve"> yardımcısı olarak </w:t>
            </w:r>
            <w:proofErr w:type="spellStart"/>
            <w:r w:rsidRPr="00D73108">
              <w:t>seçer</w:t>
            </w:r>
            <w:proofErr w:type="spellEnd"/>
            <w:r w:rsidRPr="00D73108">
              <w:t>. (Ek: 2 /1/</w:t>
            </w:r>
            <w:proofErr w:type="gramStart"/>
            <w:r w:rsidRPr="00D73108">
              <w:t>1990 -</w:t>
            </w:r>
            <w:proofErr w:type="gramEnd"/>
            <w:r w:rsidRPr="00D73108">
              <w:t xml:space="preserve"> KHK - 398/1 </w:t>
            </w:r>
            <w:proofErr w:type="spellStart"/>
            <w:r w:rsidRPr="00D73108">
              <w:t>md.</w:t>
            </w:r>
            <w:proofErr w:type="spellEnd"/>
            <w:r w:rsidRPr="00D73108">
              <w:t xml:space="preserve">; Aynen Kabul: 7/3/1990 -3614/1 </w:t>
            </w:r>
            <w:proofErr w:type="spellStart"/>
            <w:r w:rsidRPr="00D73108">
              <w:t>md.</w:t>
            </w:r>
            <w:proofErr w:type="spellEnd"/>
            <w:r w:rsidRPr="00D73108">
              <w:t xml:space="preserve">) Ancak, merkezi </w:t>
            </w:r>
            <w:proofErr w:type="spellStart"/>
            <w:r w:rsidRPr="00D73108">
              <w:t>açıköğretim</w:t>
            </w:r>
            <w:proofErr w:type="spellEnd"/>
            <w:r w:rsidRPr="00D73108">
              <w:t xml:space="preserve"> yapmakla </w:t>
            </w:r>
            <w:proofErr w:type="spellStart"/>
            <w:r w:rsidRPr="00D73108">
              <w:t>görevli</w:t>
            </w:r>
            <w:proofErr w:type="spellEnd"/>
            <w:r w:rsidRPr="00D73108">
              <w:t xml:space="preserve"> </w:t>
            </w:r>
            <w:proofErr w:type="spellStart"/>
            <w:r w:rsidRPr="00D73108">
              <w:t>üniversitelerde</w:t>
            </w:r>
            <w:proofErr w:type="spellEnd"/>
            <w:r w:rsidRPr="00D73108">
              <w:t xml:space="preserve">, gerekli hallerde </w:t>
            </w:r>
            <w:proofErr w:type="spellStart"/>
            <w:r w:rsidRPr="00D73108">
              <w:t>rektör</w:t>
            </w:r>
            <w:proofErr w:type="spellEnd"/>
            <w:r w:rsidRPr="00D73108">
              <w:t xml:space="preserve"> tarafından </w:t>
            </w:r>
            <w:proofErr w:type="spellStart"/>
            <w:r w:rsidRPr="00D73108">
              <w:t>bes</w:t>
            </w:r>
            <w:proofErr w:type="spellEnd"/>
            <w:r w:rsidRPr="00D73108">
              <w:t xml:space="preserve">̧ </w:t>
            </w:r>
            <w:proofErr w:type="spellStart"/>
            <w:r w:rsidRPr="00D73108">
              <w:t>rektör</w:t>
            </w:r>
            <w:proofErr w:type="spellEnd"/>
            <w:r w:rsidRPr="00D73108">
              <w:t xml:space="preserve"> yardımcısı </w:t>
            </w:r>
            <w:proofErr w:type="spellStart"/>
            <w:proofErr w:type="gramStart"/>
            <w:r w:rsidRPr="00D73108">
              <w:t>seçilebilir.Rektör</w:t>
            </w:r>
            <w:proofErr w:type="spellEnd"/>
            <w:proofErr w:type="gramEnd"/>
            <w:r w:rsidRPr="00D73108">
              <w:t xml:space="preserve"> yardımcıları, </w:t>
            </w:r>
            <w:proofErr w:type="spellStart"/>
            <w:r w:rsidRPr="00D73108">
              <w:t>rektör</w:t>
            </w:r>
            <w:proofErr w:type="spellEnd"/>
            <w:r w:rsidRPr="00D73108">
              <w:t xml:space="preserve"> tarafından atanır. (1) </w:t>
            </w:r>
            <w:proofErr w:type="spellStart"/>
            <w:r w:rsidRPr="00D73108">
              <w:t>Rektör</w:t>
            </w:r>
            <w:proofErr w:type="spellEnd"/>
            <w:r w:rsidRPr="00D73108">
              <w:t xml:space="preserve">, </w:t>
            </w:r>
            <w:proofErr w:type="spellStart"/>
            <w:r w:rsidRPr="00D73108">
              <w:t>görevi</w:t>
            </w:r>
            <w:proofErr w:type="spellEnd"/>
            <w:r w:rsidRPr="00D73108">
              <w:t xml:space="preserve"> </w:t>
            </w:r>
            <w:proofErr w:type="spellStart"/>
            <w:r w:rsidRPr="00D73108">
              <w:t>başında</w:t>
            </w:r>
            <w:proofErr w:type="spellEnd"/>
            <w:r w:rsidRPr="00D73108">
              <w:t xml:space="preserve"> </w:t>
            </w:r>
            <w:proofErr w:type="spellStart"/>
            <w:r w:rsidRPr="00D73108">
              <w:t>olmadığı</w:t>
            </w:r>
            <w:proofErr w:type="spellEnd"/>
            <w:r w:rsidRPr="00D73108">
              <w:t xml:space="preserve"> zaman yardımcılarından birisini yerine vekil bırakır. </w:t>
            </w:r>
            <w:proofErr w:type="spellStart"/>
            <w:r w:rsidRPr="00D73108">
              <w:t>Rektör</w:t>
            </w:r>
            <w:proofErr w:type="spellEnd"/>
            <w:r w:rsidRPr="00D73108">
              <w:t xml:space="preserve"> </w:t>
            </w:r>
            <w:proofErr w:type="spellStart"/>
            <w:r w:rsidRPr="00D73108">
              <w:t>görevi</w:t>
            </w:r>
            <w:proofErr w:type="spellEnd"/>
            <w:r w:rsidRPr="00D73108">
              <w:t xml:space="preserve"> </w:t>
            </w:r>
            <w:proofErr w:type="spellStart"/>
            <w:r w:rsidRPr="00D73108">
              <w:t>başından</w:t>
            </w:r>
            <w:proofErr w:type="spellEnd"/>
            <w:r w:rsidRPr="00D73108">
              <w:t xml:space="preserve"> iki haftadan </w:t>
            </w:r>
            <w:r w:rsidRPr="00D73108">
              <w:lastRenderedPageBreak/>
              <w:t xml:space="preserve">fazla </w:t>
            </w:r>
            <w:proofErr w:type="spellStart"/>
            <w:r w:rsidRPr="00D73108">
              <w:t>uzaklaştığında</w:t>
            </w:r>
            <w:proofErr w:type="spellEnd"/>
            <w:r w:rsidRPr="00D73108">
              <w:t xml:space="preserve"> </w:t>
            </w:r>
            <w:proofErr w:type="spellStart"/>
            <w:r w:rsidRPr="00D73108">
              <w:t>Yükseköğretim</w:t>
            </w:r>
            <w:proofErr w:type="spellEnd"/>
            <w:r w:rsidRPr="00D73108">
              <w:t xml:space="preserve"> Kuruluna bilgi verir. </w:t>
            </w:r>
            <w:proofErr w:type="spellStart"/>
            <w:r w:rsidRPr="00D73108">
              <w:t>Göreve</w:t>
            </w:r>
            <w:proofErr w:type="spellEnd"/>
            <w:r w:rsidRPr="00D73108">
              <w:t xml:space="preserve"> vekalet altı aydan fazla </w:t>
            </w:r>
            <w:proofErr w:type="spellStart"/>
            <w:r w:rsidRPr="00D73108">
              <w:t>sürerse</w:t>
            </w:r>
            <w:proofErr w:type="spellEnd"/>
            <w:r w:rsidRPr="00D73108">
              <w:t xml:space="preserve"> yeni bir </w:t>
            </w:r>
            <w:proofErr w:type="spellStart"/>
            <w:r w:rsidRPr="00D73108">
              <w:t>rektör</w:t>
            </w:r>
            <w:proofErr w:type="spellEnd"/>
            <w:r w:rsidRPr="00D73108">
              <w:t xml:space="preserve"> atanır. </w:t>
            </w:r>
          </w:p>
          <w:p w14:paraId="240EBBC0" w14:textId="77777777" w:rsidR="006A1222" w:rsidRPr="00D73108" w:rsidRDefault="006A1222" w:rsidP="006A1222">
            <w:pPr>
              <w:pStyle w:val="NormalWeb"/>
              <w:spacing w:line="360" w:lineRule="auto"/>
              <w:jc w:val="both"/>
            </w:pPr>
            <w:r w:rsidRPr="00D73108">
              <w:rPr>
                <w:sz w:val="22"/>
                <w:szCs w:val="22"/>
              </w:rPr>
              <w:t xml:space="preserve">b) </w:t>
            </w:r>
            <w:proofErr w:type="spellStart"/>
            <w:r w:rsidRPr="00D73108">
              <w:rPr>
                <w:sz w:val="22"/>
                <w:szCs w:val="22"/>
              </w:rPr>
              <w:t>Görev</w:t>
            </w:r>
            <w:proofErr w:type="spellEnd"/>
            <w:r w:rsidRPr="00D73108">
              <w:rPr>
                <w:sz w:val="22"/>
                <w:szCs w:val="22"/>
              </w:rPr>
              <w:t xml:space="preserve">, yetki ve sorumlulukları: </w:t>
            </w:r>
          </w:p>
          <w:p w14:paraId="64458D17" w14:textId="77777777" w:rsidR="006A1222" w:rsidRPr="00D73108" w:rsidRDefault="006A1222" w:rsidP="006A1222">
            <w:pPr>
              <w:pStyle w:val="NormalWeb"/>
              <w:spacing w:line="360" w:lineRule="auto"/>
              <w:jc w:val="both"/>
            </w:pPr>
            <w:r w:rsidRPr="00D73108">
              <w:rPr>
                <w:sz w:val="22"/>
                <w:szCs w:val="22"/>
              </w:rPr>
              <w:t xml:space="preserve">(1) </w:t>
            </w:r>
            <w:proofErr w:type="spellStart"/>
            <w:r w:rsidRPr="00D73108">
              <w:rPr>
                <w:sz w:val="22"/>
                <w:szCs w:val="22"/>
              </w:rPr>
              <w:t>Üniversite</w:t>
            </w:r>
            <w:proofErr w:type="spellEnd"/>
            <w:r w:rsidRPr="00D73108">
              <w:rPr>
                <w:sz w:val="22"/>
                <w:szCs w:val="22"/>
              </w:rPr>
              <w:t xml:space="preserve"> kurullarına </w:t>
            </w:r>
            <w:proofErr w:type="spellStart"/>
            <w:r w:rsidRPr="00D73108">
              <w:rPr>
                <w:sz w:val="22"/>
                <w:szCs w:val="22"/>
              </w:rPr>
              <w:t>başkanlık</w:t>
            </w:r>
            <w:proofErr w:type="spellEnd"/>
            <w:r w:rsidRPr="00D73108">
              <w:rPr>
                <w:sz w:val="22"/>
                <w:szCs w:val="22"/>
              </w:rPr>
              <w:t xml:space="preserve"> etmek, </w:t>
            </w:r>
            <w:proofErr w:type="spellStart"/>
            <w:r w:rsidRPr="00D73108">
              <w:rPr>
                <w:sz w:val="22"/>
                <w:szCs w:val="22"/>
              </w:rPr>
              <w:t>yükseköğretim</w:t>
            </w:r>
            <w:proofErr w:type="spellEnd"/>
            <w:r w:rsidRPr="00D73108">
              <w:rPr>
                <w:sz w:val="22"/>
                <w:szCs w:val="22"/>
              </w:rPr>
              <w:t xml:space="preserve"> </w:t>
            </w:r>
            <w:proofErr w:type="spellStart"/>
            <w:r w:rsidRPr="00D73108">
              <w:rPr>
                <w:sz w:val="22"/>
                <w:szCs w:val="22"/>
              </w:rPr>
              <w:t>üst</w:t>
            </w:r>
            <w:proofErr w:type="spellEnd"/>
            <w:r w:rsidRPr="00D73108">
              <w:rPr>
                <w:sz w:val="22"/>
                <w:szCs w:val="22"/>
              </w:rPr>
              <w:t xml:space="preserve"> </w:t>
            </w:r>
            <w:proofErr w:type="spellStart"/>
            <w:r w:rsidRPr="00D73108">
              <w:rPr>
                <w:sz w:val="22"/>
                <w:szCs w:val="22"/>
              </w:rPr>
              <w:t>kuruluşlarının</w:t>
            </w:r>
            <w:proofErr w:type="spellEnd"/>
            <w:r w:rsidRPr="00D73108">
              <w:rPr>
                <w:sz w:val="22"/>
                <w:szCs w:val="22"/>
              </w:rPr>
              <w:t xml:space="preserve"> kararlarını uygulamak, </w:t>
            </w:r>
            <w:proofErr w:type="spellStart"/>
            <w:r w:rsidRPr="00D73108">
              <w:rPr>
                <w:sz w:val="22"/>
                <w:szCs w:val="22"/>
              </w:rPr>
              <w:t>üniversite</w:t>
            </w:r>
            <w:proofErr w:type="spellEnd"/>
            <w:r w:rsidRPr="00D73108">
              <w:rPr>
                <w:sz w:val="22"/>
                <w:szCs w:val="22"/>
              </w:rPr>
              <w:t xml:space="preserve"> kurullarının </w:t>
            </w:r>
            <w:proofErr w:type="spellStart"/>
            <w:r w:rsidRPr="00D73108">
              <w:rPr>
                <w:sz w:val="22"/>
                <w:szCs w:val="22"/>
              </w:rPr>
              <w:t>önerilerini</w:t>
            </w:r>
            <w:proofErr w:type="spellEnd"/>
            <w:r w:rsidRPr="00D73108">
              <w:rPr>
                <w:sz w:val="22"/>
                <w:szCs w:val="22"/>
              </w:rPr>
              <w:t xml:space="preserve"> inceleyerek karara </w:t>
            </w:r>
            <w:proofErr w:type="spellStart"/>
            <w:r w:rsidRPr="00D73108">
              <w:rPr>
                <w:sz w:val="22"/>
                <w:szCs w:val="22"/>
              </w:rPr>
              <w:t>bağlamak</w:t>
            </w:r>
            <w:proofErr w:type="spellEnd"/>
            <w:r w:rsidRPr="00D73108">
              <w:rPr>
                <w:sz w:val="22"/>
                <w:szCs w:val="22"/>
              </w:rPr>
              <w:t xml:space="preserve"> ve </w:t>
            </w:r>
            <w:proofErr w:type="spellStart"/>
            <w:r w:rsidRPr="00D73108">
              <w:rPr>
                <w:sz w:val="22"/>
                <w:szCs w:val="22"/>
              </w:rPr>
              <w:t>üniversiteye</w:t>
            </w:r>
            <w:proofErr w:type="spellEnd"/>
            <w:r w:rsidRPr="00D73108">
              <w:rPr>
                <w:sz w:val="22"/>
                <w:szCs w:val="22"/>
              </w:rPr>
              <w:t xml:space="preserve"> </w:t>
            </w:r>
            <w:proofErr w:type="spellStart"/>
            <w:r w:rsidRPr="00D73108">
              <w:rPr>
                <w:sz w:val="22"/>
                <w:szCs w:val="22"/>
              </w:rPr>
              <w:t>bağlı</w:t>
            </w:r>
            <w:proofErr w:type="spellEnd"/>
            <w:r w:rsidRPr="00D73108">
              <w:rPr>
                <w:sz w:val="22"/>
                <w:szCs w:val="22"/>
              </w:rPr>
              <w:t xml:space="preserve"> </w:t>
            </w:r>
            <w:proofErr w:type="spellStart"/>
            <w:r w:rsidRPr="00D73108">
              <w:rPr>
                <w:sz w:val="22"/>
                <w:szCs w:val="22"/>
              </w:rPr>
              <w:t>kuruluşlar</w:t>
            </w:r>
            <w:proofErr w:type="spellEnd"/>
            <w:r w:rsidRPr="00D73108">
              <w:rPr>
                <w:sz w:val="22"/>
                <w:szCs w:val="22"/>
              </w:rPr>
              <w:t xml:space="preserve"> arasında </w:t>
            </w:r>
            <w:proofErr w:type="spellStart"/>
            <w:r w:rsidRPr="00D73108">
              <w:rPr>
                <w:sz w:val="22"/>
                <w:szCs w:val="22"/>
              </w:rPr>
              <w:t>düzenli</w:t>
            </w:r>
            <w:proofErr w:type="spellEnd"/>
            <w:r w:rsidRPr="00D73108">
              <w:rPr>
                <w:sz w:val="22"/>
                <w:szCs w:val="22"/>
              </w:rPr>
              <w:t xml:space="preserve"> </w:t>
            </w:r>
            <w:proofErr w:type="spellStart"/>
            <w:r w:rsidRPr="00D73108">
              <w:rPr>
                <w:sz w:val="22"/>
                <w:szCs w:val="22"/>
              </w:rPr>
              <w:t>çalışmayı</w:t>
            </w:r>
            <w:proofErr w:type="spellEnd"/>
            <w:r w:rsidRPr="00D73108">
              <w:rPr>
                <w:sz w:val="22"/>
                <w:szCs w:val="22"/>
              </w:rPr>
              <w:t xml:space="preserve"> </w:t>
            </w:r>
            <w:proofErr w:type="spellStart"/>
            <w:r w:rsidRPr="00D73108">
              <w:rPr>
                <w:sz w:val="22"/>
                <w:szCs w:val="22"/>
              </w:rPr>
              <w:t>sağlamak</w:t>
            </w:r>
            <w:proofErr w:type="spellEnd"/>
            <w:r w:rsidRPr="00D73108">
              <w:rPr>
                <w:sz w:val="22"/>
                <w:szCs w:val="22"/>
              </w:rPr>
              <w:t xml:space="preserve">, </w:t>
            </w:r>
          </w:p>
          <w:p w14:paraId="5B428B1D" w14:textId="77777777" w:rsidR="006A1222" w:rsidRPr="00D73108" w:rsidRDefault="006A1222" w:rsidP="006A1222">
            <w:pPr>
              <w:pStyle w:val="NormalWeb"/>
              <w:spacing w:line="360" w:lineRule="auto"/>
              <w:jc w:val="both"/>
            </w:pPr>
            <w:r w:rsidRPr="00D73108">
              <w:rPr>
                <w:sz w:val="22"/>
                <w:szCs w:val="22"/>
              </w:rPr>
              <w:t xml:space="preserve">(2) Her </w:t>
            </w:r>
            <w:proofErr w:type="spellStart"/>
            <w:proofErr w:type="gramStart"/>
            <w:r w:rsidRPr="00D73108">
              <w:rPr>
                <w:sz w:val="22"/>
                <w:szCs w:val="22"/>
              </w:rPr>
              <w:t>eğitim</w:t>
            </w:r>
            <w:proofErr w:type="spellEnd"/>
            <w:r w:rsidRPr="00D73108">
              <w:rPr>
                <w:sz w:val="22"/>
                <w:szCs w:val="22"/>
              </w:rPr>
              <w:t xml:space="preserve"> -</w:t>
            </w:r>
            <w:proofErr w:type="gramEnd"/>
            <w:r w:rsidRPr="00D73108">
              <w:rPr>
                <w:sz w:val="22"/>
                <w:szCs w:val="22"/>
              </w:rPr>
              <w:t xml:space="preserve"> </w:t>
            </w:r>
            <w:proofErr w:type="spellStart"/>
            <w:r w:rsidRPr="00D73108">
              <w:rPr>
                <w:sz w:val="22"/>
                <w:szCs w:val="22"/>
              </w:rPr>
              <w:t>öğretim</w:t>
            </w:r>
            <w:proofErr w:type="spellEnd"/>
            <w:r w:rsidRPr="00D73108">
              <w:rPr>
                <w:sz w:val="22"/>
                <w:szCs w:val="22"/>
              </w:rPr>
              <w:t xml:space="preserve"> yılı sonunda ve </w:t>
            </w:r>
            <w:proofErr w:type="spellStart"/>
            <w:r w:rsidRPr="00D73108">
              <w:rPr>
                <w:sz w:val="22"/>
                <w:szCs w:val="22"/>
              </w:rPr>
              <w:t>gerektiğinde</w:t>
            </w:r>
            <w:proofErr w:type="spellEnd"/>
            <w:r w:rsidRPr="00D73108">
              <w:rPr>
                <w:sz w:val="22"/>
                <w:szCs w:val="22"/>
              </w:rPr>
              <w:t xml:space="preserve"> </w:t>
            </w:r>
            <w:proofErr w:type="spellStart"/>
            <w:r w:rsidRPr="00D73108">
              <w:rPr>
                <w:sz w:val="22"/>
                <w:szCs w:val="22"/>
              </w:rPr>
              <w:t>üniversitenin</w:t>
            </w:r>
            <w:proofErr w:type="spellEnd"/>
            <w:r w:rsidRPr="00D73108">
              <w:rPr>
                <w:sz w:val="22"/>
                <w:szCs w:val="22"/>
              </w:rPr>
              <w:t xml:space="preserve"> </w:t>
            </w:r>
            <w:proofErr w:type="spellStart"/>
            <w:r w:rsidRPr="00D73108">
              <w:rPr>
                <w:sz w:val="22"/>
                <w:szCs w:val="22"/>
              </w:rPr>
              <w:t>eğitim</w:t>
            </w:r>
            <w:proofErr w:type="spellEnd"/>
            <w:r w:rsidRPr="00D73108">
              <w:rPr>
                <w:sz w:val="22"/>
                <w:szCs w:val="22"/>
              </w:rPr>
              <w:t xml:space="preserve"> </w:t>
            </w:r>
            <w:proofErr w:type="spellStart"/>
            <w:r w:rsidRPr="00D73108">
              <w:rPr>
                <w:sz w:val="22"/>
                <w:szCs w:val="22"/>
              </w:rPr>
              <w:t>öğretim</w:t>
            </w:r>
            <w:proofErr w:type="spellEnd"/>
            <w:r w:rsidRPr="00D73108">
              <w:rPr>
                <w:sz w:val="22"/>
                <w:szCs w:val="22"/>
              </w:rPr>
              <w:t xml:space="preserve">, bilimsel </w:t>
            </w:r>
            <w:proofErr w:type="spellStart"/>
            <w:r w:rsidRPr="00D73108">
              <w:rPr>
                <w:sz w:val="22"/>
                <w:szCs w:val="22"/>
              </w:rPr>
              <w:t>araştırma</w:t>
            </w:r>
            <w:proofErr w:type="spellEnd"/>
            <w:r w:rsidRPr="00D73108">
              <w:rPr>
                <w:sz w:val="22"/>
                <w:szCs w:val="22"/>
              </w:rPr>
              <w:t xml:space="preserve"> ve </w:t>
            </w:r>
          </w:p>
          <w:p w14:paraId="22DFB69F" w14:textId="77777777" w:rsidR="006A1222" w:rsidRPr="00D73108" w:rsidRDefault="006A1222" w:rsidP="006A1222">
            <w:pPr>
              <w:pStyle w:val="NormalWeb"/>
              <w:spacing w:line="360" w:lineRule="auto"/>
              <w:jc w:val="both"/>
            </w:pPr>
            <w:proofErr w:type="gramStart"/>
            <w:r w:rsidRPr="00D73108">
              <w:rPr>
                <w:sz w:val="22"/>
                <w:szCs w:val="22"/>
              </w:rPr>
              <w:t>yayım</w:t>
            </w:r>
            <w:proofErr w:type="gramEnd"/>
            <w:r w:rsidRPr="00D73108">
              <w:rPr>
                <w:sz w:val="22"/>
                <w:szCs w:val="22"/>
              </w:rPr>
              <w:t xml:space="preserve"> faaliyetleri hakkında </w:t>
            </w:r>
            <w:proofErr w:type="spellStart"/>
            <w:r w:rsidRPr="00D73108">
              <w:rPr>
                <w:sz w:val="22"/>
                <w:szCs w:val="22"/>
              </w:rPr>
              <w:t>Üniversitelerarası</w:t>
            </w:r>
            <w:proofErr w:type="spellEnd"/>
            <w:r w:rsidRPr="00D73108">
              <w:rPr>
                <w:sz w:val="22"/>
                <w:szCs w:val="22"/>
              </w:rPr>
              <w:t xml:space="preserve"> Kurula bilgi vermek, </w:t>
            </w:r>
          </w:p>
          <w:p w14:paraId="7B6DB87E" w14:textId="77777777" w:rsidR="006A1222" w:rsidRPr="00D73108" w:rsidRDefault="006A1222" w:rsidP="006A1222">
            <w:pPr>
              <w:pStyle w:val="NormalWeb"/>
              <w:spacing w:line="360" w:lineRule="auto"/>
              <w:jc w:val="both"/>
            </w:pPr>
            <w:r w:rsidRPr="00D73108">
              <w:rPr>
                <w:sz w:val="22"/>
                <w:szCs w:val="22"/>
              </w:rPr>
              <w:t xml:space="preserve">(3) </w:t>
            </w:r>
            <w:proofErr w:type="spellStart"/>
            <w:r w:rsidRPr="00D73108">
              <w:rPr>
                <w:sz w:val="22"/>
                <w:szCs w:val="22"/>
              </w:rPr>
              <w:t>Üniversitenin</w:t>
            </w:r>
            <w:proofErr w:type="spellEnd"/>
            <w:r w:rsidRPr="00D73108">
              <w:rPr>
                <w:sz w:val="22"/>
                <w:szCs w:val="22"/>
              </w:rPr>
              <w:t xml:space="preserve"> yatırım programlarını, </w:t>
            </w:r>
            <w:proofErr w:type="spellStart"/>
            <w:r w:rsidRPr="00D73108">
              <w:rPr>
                <w:sz w:val="22"/>
                <w:szCs w:val="22"/>
              </w:rPr>
              <w:t>bütçesini</w:t>
            </w:r>
            <w:proofErr w:type="spellEnd"/>
            <w:r w:rsidRPr="00D73108">
              <w:rPr>
                <w:sz w:val="22"/>
                <w:szCs w:val="22"/>
              </w:rPr>
              <w:t xml:space="preserve"> ve kadro </w:t>
            </w:r>
            <w:proofErr w:type="spellStart"/>
            <w:r w:rsidRPr="00D73108">
              <w:rPr>
                <w:sz w:val="22"/>
                <w:szCs w:val="22"/>
              </w:rPr>
              <w:t>ihtiyaçlarını</w:t>
            </w:r>
            <w:proofErr w:type="spellEnd"/>
            <w:r w:rsidRPr="00D73108">
              <w:rPr>
                <w:sz w:val="22"/>
                <w:szCs w:val="22"/>
              </w:rPr>
              <w:t xml:space="preserve">, </w:t>
            </w:r>
            <w:proofErr w:type="spellStart"/>
            <w:r w:rsidRPr="00D73108">
              <w:rPr>
                <w:sz w:val="22"/>
                <w:szCs w:val="22"/>
              </w:rPr>
              <w:t>bağlı</w:t>
            </w:r>
            <w:proofErr w:type="spellEnd"/>
            <w:r w:rsidRPr="00D73108">
              <w:rPr>
                <w:sz w:val="22"/>
                <w:szCs w:val="22"/>
              </w:rPr>
              <w:t xml:space="preserve"> birimlerinin ve </w:t>
            </w:r>
            <w:proofErr w:type="spellStart"/>
            <w:r w:rsidRPr="00D73108">
              <w:rPr>
                <w:sz w:val="22"/>
                <w:szCs w:val="22"/>
              </w:rPr>
              <w:t>üniversite</w:t>
            </w:r>
            <w:proofErr w:type="spellEnd"/>
            <w:r w:rsidRPr="00D73108">
              <w:rPr>
                <w:sz w:val="22"/>
                <w:szCs w:val="22"/>
              </w:rPr>
              <w:t xml:space="preserve"> </w:t>
            </w:r>
            <w:proofErr w:type="spellStart"/>
            <w:r w:rsidRPr="00D73108">
              <w:rPr>
                <w:sz w:val="22"/>
                <w:szCs w:val="22"/>
              </w:rPr>
              <w:t>yönetim</w:t>
            </w:r>
            <w:proofErr w:type="spellEnd"/>
            <w:r w:rsidRPr="00D73108">
              <w:rPr>
                <w:sz w:val="22"/>
                <w:szCs w:val="22"/>
              </w:rPr>
              <w:t xml:space="preserve"> kurulu ile senatonun </w:t>
            </w:r>
            <w:proofErr w:type="spellStart"/>
            <w:r w:rsidRPr="00D73108">
              <w:rPr>
                <w:sz w:val="22"/>
                <w:szCs w:val="22"/>
              </w:rPr>
              <w:t>görüs</w:t>
            </w:r>
            <w:proofErr w:type="spellEnd"/>
            <w:r w:rsidRPr="00D73108">
              <w:rPr>
                <w:sz w:val="22"/>
                <w:szCs w:val="22"/>
              </w:rPr>
              <w:t xml:space="preserve">̧ ve </w:t>
            </w:r>
            <w:proofErr w:type="spellStart"/>
            <w:r w:rsidRPr="00D73108">
              <w:rPr>
                <w:sz w:val="22"/>
                <w:szCs w:val="22"/>
              </w:rPr>
              <w:t>önerilerini</w:t>
            </w:r>
            <w:proofErr w:type="spellEnd"/>
            <w:r w:rsidRPr="00D73108">
              <w:rPr>
                <w:sz w:val="22"/>
                <w:szCs w:val="22"/>
              </w:rPr>
              <w:t xml:space="preserve"> aldıktan sonra hazırlamak ve </w:t>
            </w:r>
            <w:proofErr w:type="spellStart"/>
            <w:r w:rsidRPr="00D73108">
              <w:rPr>
                <w:sz w:val="22"/>
                <w:szCs w:val="22"/>
              </w:rPr>
              <w:t>Yükseköğretim</w:t>
            </w:r>
            <w:proofErr w:type="spellEnd"/>
            <w:r w:rsidRPr="00D73108">
              <w:rPr>
                <w:sz w:val="22"/>
                <w:szCs w:val="22"/>
              </w:rPr>
              <w:t xml:space="preserve"> Kuruluna sunmak, </w:t>
            </w:r>
          </w:p>
          <w:p w14:paraId="3B4BA599" w14:textId="77777777" w:rsidR="006A1222" w:rsidRPr="00D73108" w:rsidRDefault="006A1222" w:rsidP="006A1222">
            <w:pPr>
              <w:pStyle w:val="NormalWeb"/>
              <w:spacing w:line="360" w:lineRule="auto"/>
              <w:jc w:val="both"/>
            </w:pPr>
            <w:r w:rsidRPr="00D73108">
              <w:rPr>
                <w:sz w:val="22"/>
                <w:szCs w:val="22"/>
              </w:rPr>
              <w:t xml:space="preserve">(4) Gerekli </w:t>
            </w:r>
            <w:proofErr w:type="spellStart"/>
            <w:r w:rsidRPr="00D73108">
              <w:rPr>
                <w:sz w:val="22"/>
                <w:szCs w:val="22"/>
              </w:rPr>
              <w:t>gördüğu</w:t>
            </w:r>
            <w:proofErr w:type="spellEnd"/>
            <w:r w:rsidRPr="00D73108">
              <w:rPr>
                <w:sz w:val="22"/>
                <w:szCs w:val="22"/>
              </w:rPr>
              <w:t xml:space="preserve">̈ hallerde </w:t>
            </w:r>
            <w:proofErr w:type="spellStart"/>
            <w:r w:rsidRPr="00D73108">
              <w:rPr>
                <w:sz w:val="22"/>
                <w:szCs w:val="22"/>
              </w:rPr>
              <w:t>üniversiteyi</w:t>
            </w:r>
            <w:proofErr w:type="spellEnd"/>
            <w:r w:rsidRPr="00D73108">
              <w:rPr>
                <w:sz w:val="22"/>
                <w:szCs w:val="22"/>
              </w:rPr>
              <w:t xml:space="preserve"> </w:t>
            </w:r>
            <w:proofErr w:type="spellStart"/>
            <w:r w:rsidRPr="00D73108">
              <w:rPr>
                <w:sz w:val="22"/>
                <w:szCs w:val="22"/>
              </w:rPr>
              <w:t>oluşturan</w:t>
            </w:r>
            <w:proofErr w:type="spellEnd"/>
            <w:r w:rsidRPr="00D73108">
              <w:rPr>
                <w:sz w:val="22"/>
                <w:szCs w:val="22"/>
              </w:rPr>
              <w:t xml:space="preserve"> </w:t>
            </w:r>
            <w:proofErr w:type="spellStart"/>
            <w:r w:rsidRPr="00D73108">
              <w:rPr>
                <w:sz w:val="22"/>
                <w:szCs w:val="22"/>
              </w:rPr>
              <w:t>kurulus</w:t>
            </w:r>
            <w:proofErr w:type="spellEnd"/>
            <w:r w:rsidRPr="00D73108">
              <w:rPr>
                <w:sz w:val="22"/>
                <w:szCs w:val="22"/>
              </w:rPr>
              <w:t xml:space="preserve">̧ ve birimlerde </w:t>
            </w:r>
            <w:proofErr w:type="spellStart"/>
            <w:r w:rsidRPr="00D73108">
              <w:rPr>
                <w:sz w:val="22"/>
                <w:szCs w:val="22"/>
              </w:rPr>
              <w:t>görevli</w:t>
            </w:r>
            <w:proofErr w:type="spellEnd"/>
            <w:r w:rsidRPr="00D73108">
              <w:rPr>
                <w:sz w:val="22"/>
                <w:szCs w:val="22"/>
              </w:rPr>
              <w:t xml:space="preserve"> </w:t>
            </w:r>
            <w:proofErr w:type="spellStart"/>
            <w:r w:rsidRPr="00D73108">
              <w:rPr>
                <w:sz w:val="22"/>
                <w:szCs w:val="22"/>
              </w:rPr>
              <w:t>öğretim</w:t>
            </w:r>
            <w:proofErr w:type="spellEnd"/>
            <w:r w:rsidRPr="00D73108">
              <w:rPr>
                <w:sz w:val="22"/>
                <w:szCs w:val="22"/>
              </w:rPr>
              <w:t xml:space="preserve"> elemanlarının ve </w:t>
            </w:r>
            <w:proofErr w:type="spellStart"/>
            <w:r w:rsidRPr="00D73108">
              <w:rPr>
                <w:sz w:val="22"/>
                <w:szCs w:val="22"/>
              </w:rPr>
              <w:t>diğer</w:t>
            </w:r>
            <w:proofErr w:type="spellEnd"/>
            <w:r w:rsidRPr="00D73108">
              <w:rPr>
                <w:sz w:val="22"/>
                <w:szCs w:val="22"/>
              </w:rPr>
              <w:t xml:space="preserve"> personelin </w:t>
            </w:r>
            <w:proofErr w:type="spellStart"/>
            <w:r w:rsidRPr="00D73108">
              <w:rPr>
                <w:sz w:val="22"/>
                <w:szCs w:val="22"/>
              </w:rPr>
              <w:t>görev</w:t>
            </w:r>
            <w:proofErr w:type="spellEnd"/>
            <w:r w:rsidRPr="00D73108">
              <w:rPr>
                <w:sz w:val="22"/>
                <w:szCs w:val="22"/>
              </w:rPr>
              <w:t xml:space="preserve"> yerlerini </w:t>
            </w:r>
            <w:proofErr w:type="spellStart"/>
            <w:r w:rsidRPr="00D73108">
              <w:rPr>
                <w:sz w:val="22"/>
                <w:szCs w:val="22"/>
              </w:rPr>
              <w:t>değiştirmek</w:t>
            </w:r>
            <w:proofErr w:type="spellEnd"/>
            <w:r w:rsidRPr="00D73108">
              <w:rPr>
                <w:sz w:val="22"/>
                <w:szCs w:val="22"/>
              </w:rPr>
              <w:t xml:space="preserve"> veya bunlara yeni </w:t>
            </w:r>
            <w:proofErr w:type="spellStart"/>
            <w:r w:rsidRPr="00D73108">
              <w:rPr>
                <w:sz w:val="22"/>
                <w:szCs w:val="22"/>
              </w:rPr>
              <w:t>görevler</w:t>
            </w:r>
            <w:proofErr w:type="spellEnd"/>
            <w:r w:rsidRPr="00D73108">
              <w:rPr>
                <w:sz w:val="22"/>
                <w:szCs w:val="22"/>
              </w:rPr>
              <w:t xml:space="preserve"> vermek, </w:t>
            </w:r>
          </w:p>
          <w:p w14:paraId="601CA0BE" w14:textId="77777777" w:rsidR="006A1222" w:rsidRPr="00D73108" w:rsidRDefault="006A1222" w:rsidP="006A1222">
            <w:pPr>
              <w:pStyle w:val="NormalWeb"/>
              <w:spacing w:line="360" w:lineRule="auto"/>
              <w:jc w:val="both"/>
            </w:pPr>
            <w:r w:rsidRPr="00D73108">
              <w:rPr>
                <w:sz w:val="22"/>
                <w:szCs w:val="22"/>
              </w:rPr>
              <w:t xml:space="preserve">(5) </w:t>
            </w:r>
            <w:proofErr w:type="spellStart"/>
            <w:r w:rsidRPr="00D73108">
              <w:rPr>
                <w:sz w:val="22"/>
                <w:szCs w:val="22"/>
              </w:rPr>
              <w:t>Üniversitenin</w:t>
            </w:r>
            <w:proofErr w:type="spellEnd"/>
            <w:r w:rsidRPr="00D73108">
              <w:rPr>
                <w:sz w:val="22"/>
                <w:szCs w:val="22"/>
              </w:rPr>
              <w:t xml:space="preserve"> birimleri ve her </w:t>
            </w:r>
            <w:proofErr w:type="spellStart"/>
            <w:r w:rsidRPr="00D73108">
              <w:rPr>
                <w:sz w:val="22"/>
                <w:szCs w:val="22"/>
              </w:rPr>
              <w:t>düzeydeki</w:t>
            </w:r>
            <w:proofErr w:type="spellEnd"/>
            <w:r w:rsidRPr="00D73108">
              <w:rPr>
                <w:sz w:val="22"/>
                <w:szCs w:val="22"/>
              </w:rPr>
              <w:t xml:space="preserve"> personeli </w:t>
            </w:r>
            <w:proofErr w:type="spellStart"/>
            <w:r w:rsidRPr="00D73108">
              <w:rPr>
                <w:sz w:val="22"/>
                <w:szCs w:val="22"/>
              </w:rPr>
              <w:t>üzerinde</w:t>
            </w:r>
            <w:proofErr w:type="spellEnd"/>
            <w:r w:rsidRPr="00D73108">
              <w:rPr>
                <w:sz w:val="22"/>
                <w:szCs w:val="22"/>
              </w:rPr>
              <w:t xml:space="preserve"> genel </w:t>
            </w:r>
            <w:proofErr w:type="spellStart"/>
            <w:r w:rsidRPr="00D73108">
              <w:rPr>
                <w:sz w:val="22"/>
                <w:szCs w:val="22"/>
              </w:rPr>
              <w:t>gözetim</w:t>
            </w:r>
            <w:proofErr w:type="spellEnd"/>
            <w:r w:rsidRPr="00D73108">
              <w:rPr>
                <w:sz w:val="22"/>
                <w:szCs w:val="22"/>
              </w:rPr>
              <w:t xml:space="preserve"> ve denetim </w:t>
            </w:r>
            <w:proofErr w:type="spellStart"/>
            <w:r w:rsidRPr="00D73108">
              <w:rPr>
                <w:sz w:val="22"/>
                <w:szCs w:val="22"/>
              </w:rPr>
              <w:t>görevini</w:t>
            </w:r>
            <w:proofErr w:type="spellEnd"/>
            <w:r w:rsidRPr="00D73108">
              <w:rPr>
                <w:sz w:val="22"/>
                <w:szCs w:val="22"/>
              </w:rPr>
              <w:t xml:space="preserve"> yapmak, </w:t>
            </w:r>
          </w:p>
          <w:p w14:paraId="454F81C6" w14:textId="77777777" w:rsidR="006A1222" w:rsidRPr="00D73108" w:rsidRDefault="006A1222" w:rsidP="006A1222">
            <w:pPr>
              <w:pStyle w:val="NormalWeb"/>
              <w:spacing w:line="360" w:lineRule="auto"/>
              <w:jc w:val="both"/>
            </w:pPr>
            <w:r w:rsidRPr="00D73108">
              <w:rPr>
                <w:sz w:val="22"/>
                <w:szCs w:val="22"/>
              </w:rPr>
              <w:t xml:space="preserve">(6) Bu kanun ile kendisine verilen </w:t>
            </w:r>
            <w:proofErr w:type="spellStart"/>
            <w:r w:rsidRPr="00D73108">
              <w:rPr>
                <w:sz w:val="22"/>
                <w:szCs w:val="22"/>
              </w:rPr>
              <w:t>diğer</w:t>
            </w:r>
            <w:proofErr w:type="spellEnd"/>
            <w:r w:rsidRPr="00D73108">
              <w:rPr>
                <w:sz w:val="22"/>
                <w:szCs w:val="22"/>
              </w:rPr>
              <w:t xml:space="preserve"> </w:t>
            </w:r>
            <w:proofErr w:type="spellStart"/>
            <w:r w:rsidRPr="00D73108">
              <w:rPr>
                <w:sz w:val="22"/>
                <w:szCs w:val="22"/>
              </w:rPr>
              <w:t>görevleri</w:t>
            </w:r>
            <w:proofErr w:type="spellEnd"/>
            <w:r w:rsidRPr="00D73108">
              <w:rPr>
                <w:sz w:val="22"/>
                <w:szCs w:val="22"/>
              </w:rPr>
              <w:t xml:space="preserve"> yapmaktır. </w:t>
            </w:r>
          </w:p>
          <w:p w14:paraId="16326039" w14:textId="77777777" w:rsidR="006A1222" w:rsidRPr="00D73108" w:rsidRDefault="006A1222" w:rsidP="006A1222">
            <w:pPr>
              <w:pStyle w:val="NormalWeb"/>
              <w:spacing w:line="360" w:lineRule="auto"/>
              <w:jc w:val="both"/>
            </w:pPr>
            <w:proofErr w:type="spellStart"/>
            <w:r w:rsidRPr="00D73108">
              <w:rPr>
                <w:sz w:val="22"/>
                <w:szCs w:val="22"/>
              </w:rPr>
              <w:t>Üniversitenin</w:t>
            </w:r>
            <w:proofErr w:type="spellEnd"/>
            <w:r w:rsidRPr="00D73108">
              <w:rPr>
                <w:sz w:val="22"/>
                <w:szCs w:val="22"/>
              </w:rPr>
              <w:t xml:space="preserve"> ve </w:t>
            </w:r>
            <w:proofErr w:type="spellStart"/>
            <w:r w:rsidRPr="00D73108">
              <w:rPr>
                <w:sz w:val="22"/>
                <w:szCs w:val="22"/>
              </w:rPr>
              <w:t>bağlı</w:t>
            </w:r>
            <w:proofErr w:type="spellEnd"/>
            <w:r w:rsidRPr="00D73108">
              <w:rPr>
                <w:sz w:val="22"/>
                <w:szCs w:val="22"/>
              </w:rPr>
              <w:t xml:space="preserve"> birimlerinin </w:t>
            </w:r>
            <w:proofErr w:type="spellStart"/>
            <w:r w:rsidRPr="00D73108">
              <w:rPr>
                <w:sz w:val="22"/>
                <w:szCs w:val="22"/>
              </w:rPr>
              <w:t>öğretim</w:t>
            </w:r>
            <w:proofErr w:type="spellEnd"/>
            <w:r w:rsidRPr="00D73108">
              <w:rPr>
                <w:sz w:val="22"/>
                <w:szCs w:val="22"/>
              </w:rPr>
              <w:t xml:space="preserve"> kapasitesinin rasyonel bir </w:t>
            </w:r>
            <w:proofErr w:type="spellStart"/>
            <w:r w:rsidRPr="00D73108">
              <w:rPr>
                <w:sz w:val="22"/>
                <w:szCs w:val="22"/>
              </w:rPr>
              <w:t>şekilde</w:t>
            </w:r>
            <w:proofErr w:type="spellEnd"/>
            <w:r w:rsidRPr="00D73108">
              <w:rPr>
                <w:sz w:val="22"/>
                <w:szCs w:val="22"/>
              </w:rPr>
              <w:t xml:space="preserve"> kullanılmasında ve </w:t>
            </w:r>
            <w:proofErr w:type="spellStart"/>
            <w:r w:rsidRPr="00D73108">
              <w:rPr>
                <w:sz w:val="22"/>
                <w:szCs w:val="22"/>
              </w:rPr>
              <w:t>geliştirilmesinde</w:t>
            </w:r>
            <w:proofErr w:type="spellEnd"/>
            <w:r w:rsidRPr="00D73108">
              <w:rPr>
                <w:sz w:val="22"/>
                <w:szCs w:val="22"/>
              </w:rPr>
              <w:t xml:space="preserve">, </w:t>
            </w:r>
            <w:proofErr w:type="spellStart"/>
            <w:r w:rsidRPr="00D73108">
              <w:rPr>
                <w:sz w:val="22"/>
                <w:szCs w:val="22"/>
              </w:rPr>
              <w:t>öğrencilere</w:t>
            </w:r>
            <w:proofErr w:type="spellEnd"/>
            <w:r w:rsidRPr="00D73108">
              <w:rPr>
                <w:sz w:val="22"/>
                <w:szCs w:val="22"/>
              </w:rPr>
              <w:t xml:space="preserve"> gerekli sosyal hizmetlerin </w:t>
            </w:r>
            <w:proofErr w:type="spellStart"/>
            <w:r w:rsidRPr="00D73108">
              <w:rPr>
                <w:sz w:val="22"/>
                <w:szCs w:val="22"/>
              </w:rPr>
              <w:t>sağlanmasında</w:t>
            </w:r>
            <w:proofErr w:type="spellEnd"/>
            <w:r w:rsidRPr="00D73108">
              <w:rPr>
                <w:sz w:val="22"/>
                <w:szCs w:val="22"/>
              </w:rPr>
              <w:t xml:space="preserve">, </w:t>
            </w:r>
            <w:proofErr w:type="spellStart"/>
            <w:r w:rsidRPr="00D73108">
              <w:rPr>
                <w:sz w:val="22"/>
                <w:szCs w:val="22"/>
              </w:rPr>
              <w:t>gerektiği</w:t>
            </w:r>
            <w:proofErr w:type="spellEnd"/>
            <w:r w:rsidRPr="00D73108">
              <w:rPr>
                <w:sz w:val="22"/>
                <w:szCs w:val="22"/>
              </w:rPr>
              <w:t xml:space="preserve"> zaman </w:t>
            </w:r>
            <w:proofErr w:type="spellStart"/>
            <w:r w:rsidRPr="00D73108">
              <w:rPr>
                <w:sz w:val="22"/>
                <w:szCs w:val="22"/>
              </w:rPr>
              <w:t>güvenlik</w:t>
            </w:r>
            <w:proofErr w:type="spellEnd"/>
            <w:r w:rsidRPr="00D73108">
              <w:rPr>
                <w:sz w:val="22"/>
                <w:szCs w:val="22"/>
              </w:rPr>
              <w:t xml:space="preserve"> </w:t>
            </w:r>
            <w:proofErr w:type="spellStart"/>
            <w:r w:rsidRPr="00D73108">
              <w:rPr>
                <w:sz w:val="22"/>
                <w:szCs w:val="22"/>
              </w:rPr>
              <w:t>önlemlerinin</w:t>
            </w:r>
            <w:proofErr w:type="spellEnd"/>
            <w:r w:rsidRPr="00D73108">
              <w:rPr>
                <w:sz w:val="22"/>
                <w:szCs w:val="22"/>
              </w:rPr>
              <w:t xml:space="preserve"> alınmasında, </w:t>
            </w:r>
            <w:proofErr w:type="spellStart"/>
            <w:r w:rsidRPr="00D73108">
              <w:rPr>
                <w:sz w:val="22"/>
                <w:szCs w:val="22"/>
              </w:rPr>
              <w:t>eğitim</w:t>
            </w:r>
            <w:proofErr w:type="spellEnd"/>
            <w:r w:rsidRPr="00D73108">
              <w:rPr>
                <w:sz w:val="22"/>
                <w:szCs w:val="22"/>
              </w:rPr>
              <w:t xml:space="preserve"> - </w:t>
            </w:r>
            <w:proofErr w:type="spellStart"/>
            <w:r w:rsidRPr="00D73108">
              <w:rPr>
                <w:sz w:val="22"/>
                <w:szCs w:val="22"/>
              </w:rPr>
              <w:t>öğretim</w:t>
            </w:r>
            <w:proofErr w:type="spellEnd"/>
            <w:r w:rsidRPr="00D73108">
              <w:rPr>
                <w:sz w:val="22"/>
                <w:szCs w:val="22"/>
              </w:rPr>
              <w:t xml:space="preserve">, bilimsel </w:t>
            </w:r>
            <w:proofErr w:type="spellStart"/>
            <w:r w:rsidRPr="00D73108">
              <w:rPr>
                <w:sz w:val="22"/>
                <w:szCs w:val="22"/>
              </w:rPr>
              <w:t>araştırma</w:t>
            </w:r>
            <w:proofErr w:type="spellEnd"/>
            <w:r w:rsidRPr="00D73108">
              <w:rPr>
                <w:sz w:val="22"/>
                <w:szCs w:val="22"/>
              </w:rPr>
              <w:t xml:space="preserve"> ve yayım faaliyetlerinin devlet kalkınma plan, ilke ve hedefleri </w:t>
            </w:r>
            <w:proofErr w:type="spellStart"/>
            <w:r w:rsidRPr="00D73108">
              <w:rPr>
                <w:sz w:val="22"/>
                <w:szCs w:val="22"/>
              </w:rPr>
              <w:t>doğrultusunda</w:t>
            </w:r>
            <w:proofErr w:type="spellEnd"/>
            <w:r w:rsidRPr="00D73108">
              <w:rPr>
                <w:sz w:val="22"/>
                <w:szCs w:val="22"/>
              </w:rPr>
              <w:t xml:space="preserve"> planlanıp </w:t>
            </w:r>
            <w:proofErr w:type="spellStart"/>
            <w:r w:rsidRPr="00D73108">
              <w:rPr>
                <w:sz w:val="22"/>
                <w:szCs w:val="22"/>
              </w:rPr>
              <w:t>yürütülmesinde</w:t>
            </w:r>
            <w:proofErr w:type="spellEnd"/>
            <w:r w:rsidRPr="00D73108">
              <w:rPr>
                <w:sz w:val="22"/>
                <w:szCs w:val="22"/>
              </w:rPr>
              <w:t xml:space="preserve">, bilimsel ve idari </w:t>
            </w:r>
            <w:proofErr w:type="spellStart"/>
            <w:r w:rsidRPr="00D73108">
              <w:rPr>
                <w:sz w:val="22"/>
                <w:szCs w:val="22"/>
              </w:rPr>
              <w:t>gözetim</w:t>
            </w:r>
            <w:proofErr w:type="spellEnd"/>
            <w:r w:rsidRPr="00D73108">
              <w:rPr>
                <w:sz w:val="22"/>
                <w:szCs w:val="22"/>
              </w:rPr>
              <w:t xml:space="preserve"> ve denetimin yapılmasında ve bu </w:t>
            </w:r>
            <w:proofErr w:type="spellStart"/>
            <w:r w:rsidRPr="00D73108">
              <w:rPr>
                <w:sz w:val="22"/>
                <w:szCs w:val="22"/>
              </w:rPr>
              <w:t>görevlerin</w:t>
            </w:r>
            <w:proofErr w:type="spellEnd"/>
            <w:r w:rsidRPr="00D73108">
              <w:rPr>
                <w:sz w:val="22"/>
                <w:szCs w:val="22"/>
              </w:rPr>
              <w:t xml:space="preserve"> alt birimlere aktarılmasında, takip ve kontrol edilmesinde ve </w:t>
            </w:r>
            <w:proofErr w:type="spellStart"/>
            <w:r w:rsidRPr="00D73108">
              <w:rPr>
                <w:sz w:val="22"/>
                <w:szCs w:val="22"/>
              </w:rPr>
              <w:t>sonuçlarının</w:t>
            </w:r>
            <w:proofErr w:type="spellEnd"/>
            <w:r w:rsidRPr="00D73108">
              <w:rPr>
                <w:sz w:val="22"/>
                <w:szCs w:val="22"/>
              </w:rPr>
              <w:t xml:space="preserve"> alınmasında birinci derecede yetkili ve sorumludur. </w:t>
            </w:r>
          </w:p>
          <w:p w14:paraId="25A235A3" w14:textId="77777777" w:rsidR="006A1222" w:rsidRPr="00D73108" w:rsidRDefault="006A1222" w:rsidP="006A1222">
            <w:pPr>
              <w:pStyle w:val="NormalWeb"/>
              <w:spacing w:line="360" w:lineRule="auto"/>
              <w:jc w:val="both"/>
            </w:pPr>
            <w:r w:rsidRPr="00D73108">
              <w:rPr>
                <w:b/>
                <w:bCs/>
                <w:sz w:val="22"/>
                <w:szCs w:val="22"/>
              </w:rPr>
              <w:t>Senato: Madde 14</w:t>
            </w:r>
            <w:r w:rsidRPr="00D73108">
              <w:rPr>
                <w:sz w:val="22"/>
                <w:szCs w:val="22"/>
              </w:rPr>
              <w:t xml:space="preserve"> – a) </w:t>
            </w:r>
            <w:proofErr w:type="spellStart"/>
            <w:r w:rsidRPr="00D73108">
              <w:rPr>
                <w:sz w:val="22"/>
                <w:szCs w:val="22"/>
              </w:rPr>
              <w:t>Kurulus</w:t>
            </w:r>
            <w:proofErr w:type="spellEnd"/>
            <w:r w:rsidRPr="00D73108">
              <w:rPr>
                <w:sz w:val="22"/>
                <w:szCs w:val="22"/>
              </w:rPr>
              <w:t xml:space="preserve">̧ ve </w:t>
            </w:r>
            <w:proofErr w:type="spellStart"/>
            <w:r w:rsidRPr="00D73108">
              <w:rPr>
                <w:sz w:val="22"/>
                <w:szCs w:val="22"/>
              </w:rPr>
              <w:t>işleyişi</w:t>
            </w:r>
            <w:proofErr w:type="spellEnd"/>
            <w:r w:rsidRPr="00D73108">
              <w:rPr>
                <w:sz w:val="22"/>
                <w:szCs w:val="22"/>
              </w:rPr>
              <w:t xml:space="preserve">: Senato, </w:t>
            </w:r>
            <w:proofErr w:type="spellStart"/>
            <w:r w:rsidRPr="00D73108">
              <w:rPr>
                <w:sz w:val="22"/>
                <w:szCs w:val="22"/>
              </w:rPr>
              <w:t>rektörün</w:t>
            </w:r>
            <w:proofErr w:type="spellEnd"/>
            <w:r w:rsidRPr="00D73108">
              <w:rPr>
                <w:sz w:val="22"/>
                <w:szCs w:val="22"/>
              </w:rPr>
              <w:t xml:space="preserve"> </w:t>
            </w:r>
            <w:proofErr w:type="spellStart"/>
            <w:r w:rsidRPr="00D73108">
              <w:rPr>
                <w:sz w:val="22"/>
                <w:szCs w:val="22"/>
              </w:rPr>
              <w:t>başkanlığında</w:t>
            </w:r>
            <w:proofErr w:type="spellEnd"/>
            <w:r w:rsidRPr="00D73108">
              <w:rPr>
                <w:sz w:val="22"/>
                <w:szCs w:val="22"/>
              </w:rPr>
              <w:t xml:space="preserve">, </w:t>
            </w:r>
            <w:proofErr w:type="spellStart"/>
            <w:r w:rsidRPr="00D73108">
              <w:rPr>
                <w:sz w:val="22"/>
                <w:szCs w:val="22"/>
              </w:rPr>
              <w:t>rektör</w:t>
            </w:r>
            <w:proofErr w:type="spellEnd"/>
            <w:r w:rsidRPr="00D73108">
              <w:rPr>
                <w:sz w:val="22"/>
                <w:szCs w:val="22"/>
              </w:rPr>
              <w:t xml:space="preserve"> yardımcıları, dekanlar ve her </w:t>
            </w:r>
            <w:proofErr w:type="spellStart"/>
            <w:r w:rsidRPr="00D73108">
              <w:rPr>
                <w:sz w:val="22"/>
                <w:szCs w:val="22"/>
              </w:rPr>
              <w:t>fakülteden</w:t>
            </w:r>
            <w:proofErr w:type="spellEnd"/>
            <w:r w:rsidRPr="00D73108">
              <w:rPr>
                <w:sz w:val="22"/>
                <w:szCs w:val="22"/>
              </w:rPr>
              <w:t xml:space="preserve"> </w:t>
            </w:r>
            <w:proofErr w:type="spellStart"/>
            <w:r w:rsidRPr="00D73108">
              <w:rPr>
                <w:sz w:val="22"/>
                <w:szCs w:val="22"/>
              </w:rPr>
              <w:t>fakülte</w:t>
            </w:r>
            <w:proofErr w:type="spellEnd"/>
            <w:r w:rsidRPr="00D73108">
              <w:rPr>
                <w:sz w:val="22"/>
                <w:szCs w:val="22"/>
              </w:rPr>
              <w:t xml:space="preserve"> kurullarınca </w:t>
            </w:r>
            <w:proofErr w:type="spellStart"/>
            <w:r w:rsidRPr="00D73108">
              <w:rPr>
                <w:sz w:val="22"/>
                <w:szCs w:val="22"/>
              </w:rPr>
              <w:t>üc</w:t>
            </w:r>
            <w:proofErr w:type="spellEnd"/>
            <w:r w:rsidRPr="00D73108">
              <w:rPr>
                <w:sz w:val="22"/>
                <w:szCs w:val="22"/>
              </w:rPr>
              <w:t xml:space="preserve">̧ yıl </w:t>
            </w:r>
            <w:proofErr w:type="spellStart"/>
            <w:r w:rsidRPr="00D73108">
              <w:rPr>
                <w:sz w:val="22"/>
                <w:szCs w:val="22"/>
              </w:rPr>
              <w:t>için</w:t>
            </w:r>
            <w:proofErr w:type="spellEnd"/>
            <w:r w:rsidRPr="00D73108">
              <w:rPr>
                <w:sz w:val="22"/>
                <w:szCs w:val="22"/>
              </w:rPr>
              <w:t xml:space="preserve"> </w:t>
            </w:r>
            <w:proofErr w:type="spellStart"/>
            <w:r w:rsidRPr="00D73108">
              <w:rPr>
                <w:sz w:val="22"/>
                <w:szCs w:val="22"/>
              </w:rPr>
              <w:t>seçilecek</w:t>
            </w:r>
            <w:proofErr w:type="spellEnd"/>
            <w:r w:rsidRPr="00D73108">
              <w:rPr>
                <w:sz w:val="22"/>
                <w:szCs w:val="22"/>
              </w:rPr>
              <w:t xml:space="preserve"> birer </w:t>
            </w:r>
            <w:proofErr w:type="spellStart"/>
            <w:r w:rsidRPr="00D73108">
              <w:rPr>
                <w:sz w:val="22"/>
                <w:szCs w:val="22"/>
              </w:rPr>
              <w:t>öğretim</w:t>
            </w:r>
            <w:proofErr w:type="spellEnd"/>
            <w:r w:rsidRPr="00D73108">
              <w:rPr>
                <w:sz w:val="22"/>
                <w:szCs w:val="22"/>
              </w:rPr>
              <w:t xml:space="preserve"> </w:t>
            </w:r>
            <w:proofErr w:type="spellStart"/>
            <w:r w:rsidRPr="00D73108">
              <w:rPr>
                <w:sz w:val="22"/>
                <w:szCs w:val="22"/>
              </w:rPr>
              <w:t>üyesi</w:t>
            </w:r>
            <w:proofErr w:type="spellEnd"/>
            <w:r w:rsidRPr="00D73108">
              <w:rPr>
                <w:sz w:val="22"/>
                <w:szCs w:val="22"/>
              </w:rPr>
              <w:t xml:space="preserve"> ile </w:t>
            </w:r>
            <w:proofErr w:type="spellStart"/>
            <w:r w:rsidRPr="00D73108">
              <w:rPr>
                <w:sz w:val="22"/>
                <w:szCs w:val="22"/>
              </w:rPr>
              <w:t>rektörlüğe</w:t>
            </w:r>
            <w:proofErr w:type="spellEnd"/>
            <w:r w:rsidRPr="00D73108">
              <w:rPr>
                <w:sz w:val="22"/>
                <w:szCs w:val="22"/>
              </w:rPr>
              <w:t xml:space="preserve"> </w:t>
            </w:r>
            <w:proofErr w:type="spellStart"/>
            <w:r w:rsidRPr="00D73108">
              <w:rPr>
                <w:sz w:val="22"/>
                <w:szCs w:val="22"/>
              </w:rPr>
              <w:t>bağlı</w:t>
            </w:r>
            <w:proofErr w:type="spellEnd"/>
            <w:r w:rsidRPr="00D73108">
              <w:rPr>
                <w:sz w:val="22"/>
                <w:szCs w:val="22"/>
              </w:rPr>
              <w:t xml:space="preserve"> </w:t>
            </w:r>
            <w:proofErr w:type="spellStart"/>
            <w:r w:rsidRPr="00D73108">
              <w:rPr>
                <w:sz w:val="22"/>
                <w:szCs w:val="22"/>
              </w:rPr>
              <w:t>enstitu</w:t>
            </w:r>
            <w:proofErr w:type="spellEnd"/>
            <w:r w:rsidRPr="00D73108">
              <w:rPr>
                <w:sz w:val="22"/>
                <w:szCs w:val="22"/>
              </w:rPr>
              <w:t xml:space="preserve">̈ ve </w:t>
            </w:r>
            <w:proofErr w:type="spellStart"/>
            <w:r w:rsidRPr="00D73108">
              <w:rPr>
                <w:sz w:val="22"/>
                <w:szCs w:val="22"/>
              </w:rPr>
              <w:t>yüksekokul</w:t>
            </w:r>
            <w:proofErr w:type="spellEnd"/>
            <w:r w:rsidRPr="00D73108">
              <w:rPr>
                <w:sz w:val="22"/>
                <w:szCs w:val="22"/>
              </w:rPr>
              <w:t xml:space="preserve"> </w:t>
            </w:r>
            <w:proofErr w:type="spellStart"/>
            <w:r w:rsidRPr="00D73108">
              <w:rPr>
                <w:sz w:val="22"/>
                <w:szCs w:val="22"/>
              </w:rPr>
              <w:t>müdürlerinden</w:t>
            </w:r>
            <w:proofErr w:type="spellEnd"/>
            <w:r w:rsidRPr="00D73108">
              <w:rPr>
                <w:sz w:val="22"/>
                <w:szCs w:val="22"/>
              </w:rPr>
              <w:t xml:space="preserve"> </w:t>
            </w:r>
            <w:proofErr w:type="spellStart"/>
            <w:r w:rsidRPr="00D73108">
              <w:rPr>
                <w:sz w:val="22"/>
                <w:szCs w:val="22"/>
              </w:rPr>
              <w:t>teşekkül</w:t>
            </w:r>
            <w:proofErr w:type="spellEnd"/>
            <w:r w:rsidRPr="00D73108">
              <w:rPr>
                <w:sz w:val="22"/>
                <w:szCs w:val="22"/>
              </w:rPr>
              <w:t xml:space="preserve"> eder. Senato, her </w:t>
            </w:r>
            <w:proofErr w:type="spellStart"/>
            <w:proofErr w:type="gramStart"/>
            <w:r w:rsidRPr="00D73108">
              <w:rPr>
                <w:sz w:val="22"/>
                <w:szCs w:val="22"/>
              </w:rPr>
              <w:t>eğitim</w:t>
            </w:r>
            <w:proofErr w:type="spellEnd"/>
            <w:r w:rsidRPr="00D73108">
              <w:rPr>
                <w:sz w:val="22"/>
                <w:szCs w:val="22"/>
              </w:rPr>
              <w:t xml:space="preserve"> -</w:t>
            </w:r>
            <w:proofErr w:type="gramEnd"/>
            <w:r w:rsidRPr="00D73108">
              <w:rPr>
                <w:sz w:val="22"/>
                <w:szCs w:val="22"/>
              </w:rPr>
              <w:t xml:space="preserve"> </w:t>
            </w:r>
            <w:proofErr w:type="spellStart"/>
            <w:r w:rsidRPr="00D73108">
              <w:rPr>
                <w:sz w:val="22"/>
                <w:szCs w:val="22"/>
              </w:rPr>
              <w:t>öğretim</w:t>
            </w:r>
            <w:proofErr w:type="spellEnd"/>
            <w:r w:rsidRPr="00D73108">
              <w:rPr>
                <w:sz w:val="22"/>
                <w:szCs w:val="22"/>
              </w:rPr>
              <w:t xml:space="preserve"> yılı </w:t>
            </w:r>
            <w:proofErr w:type="spellStart"/>
            <w:r w:rsidRPr="00D73108">
              <w:rPr>
                <w:sz w:val="22"/>
                <w:szCs w:val="22"/>
              </w:rPr>
              <w:t>başında</w:t>
            </w:r>
            <w:proofErr w:type="spellEnd"/>
            <w:r w:rsidRPr="00D73108">
              <w:rPr>
                <w:sz w:val="22"/>
                <w:szCs w:val="22"/>
              </w:rPr>
              <w:t xml:space="preserve"> ve sonunda olmak </w:t>
            </w:r>
            <w:proofErr w:type="spellStart"/>
            <w:r w:rsidRPr="00D73108">
              <w:rPr>
                <w:sz w:val="22"/>
                <w:szCs w:val="22"/>
              </w:rPr>
              <w:t>üzere</w:t>
            </w:r>
            <w:proofErr w:type="spellEnd"/>
            <w:r w:rsidRPr="00D73108">
              <w:rPr>
                <w:sz w:val="22"/>
                <w:szCs w:val="22"/>
              </w:rPr>
              <w:t xml:space="preserve"> yılda en az iki defa toplanır. </w:t>
            </w:r>
            <w:proofErr w:type="spellStart"/>
            <w:r w:rsidRPr="00D73108">
              <w:rPr>
                <w:sz w:val="22"/>
                <w:szCs w:val="22"/>
              </w:rPr>
              <w:t>Rektör</w:t>
            </w:r>
            <w:proofErr w:type="spellEnd"/>
            <w:r w:rsidRPr="00D73108">
              <w:rPr>
                <w:sz w:val="22"/>
                <w:szCs w:val="22"/>
              </w:rPr>
              <w:t xml:space="preserve"> gerekli </w:t>
            </w:r>
            <w:proofErr w:type="spellStart"/>
            <w:r w:rsidRPr="00D73108">
              <w:rPr>
                <w:sz w:val="22"/>
                <w:szCs w:val="22"/>
              </w:rPr>
              <w:t>gördüğu</w:t>
            </w:r>
            <w:proofErr w:type="spellEnd"/>
            <w:r w:rsidRPr="00D73108">
              <w:rPr>
                <w:sz w:val="22"/>
                <w:szCs w:val="22"/>
              </w:rPr>
              <w:t xml:space="preserve">̈ hallerde senatoyu toplantıya </w:t>
            </w:r>
            <w:proofErr w:type="spellStart"/>
            <w:r w:rsidRPr="00D73108">
              <w:rPr>
                <w:sz w:val="22"/>
                <w:szCs w:val="22"/>
              </w:rPr>
              <w:t>çağırır</w:t>
            </w:r>
            <w:proofErr w:type="spellEnd"/>
            <w:r w:rsidRPr="00D73108">
              <w:rPr>
                <w:sz w:val="22"/>
                <w:szCs w:val="22"/>
              </w:rPr>
              <w:t xml:space="preserve">. </w:t>
            </w:r>
          </w:p>
          <w:p w14:paraId="5AF07A44" w14:textId="77777777" w:rsidR="006A1222" w:rsidRPr="00D73108" w:rsidRDefault="006A1222" w:rsidP="006A1222">
            <w:pPr>
              <w:pStyle w:val="NormalWeb"/>
              <w:spacing w:line="360" w:lineRule="auto"/>
              <w:jc w:val="both"/>
            </w:pPr>
            <w:r w:rsidRPr="00D73108">
              <w:rPr>
                <w:sz w:val="22"/>
                <w:szCs w:val="22"/>
              </w:rPr>
              <w:lastRenderedPageBreak/>
              <w:t xml:space="preserve">b) </w:t>
            </w:r>
            <w:proofErr w:type="spellStart"/>
            <w:r w:rsidRPr="00D73108">
              <w:rPr>
                <w:sz w:val="22"/>
                <w:szCs w:val="22"/>
              </w:rPr>
              <w:t>Görevleri</w:t>
            </w:r>
            <w:proofErr w:type="spellEnd"/>
            <w:r w:rsidRPr="00D73108">
              <w:rPr>
                <w:sz w:val="22"/>
                <w:szCs w:val="22"/>
              </w:rPr>
              <w:t xml:space="preserve">: Senato, </w:t>
            </w:r>
            <w:proofErr w:type="spellStart"/>
            <w:r w:rsidRPr="00D73108">
              <w:rPr>
                <w:sz w:val="22"/>
                <w:szCs w:val="22"/>
              </w:rPr>
              <w:t>üniversitenin</w:t>
            </w:r>
            <w:proofErr w:type="spellEnd"/>
            <w:r w:rsidRPr="00D73108">
              <w:rPr>
                <w:sz w:val="22"/>
                <w:szCs w:val="22"/>
              </w:rPr>
              <w:t xml:space="preserve"> akademik organı olup </w:t>
            </w:r>
            <w:proofErr w:type="spellStart"/>
            <w:r w:rsidRPr="00D73108">
              <w:rPr>
                <w:sz w:val="22"/>
                <w:szCs w:val="22"/>
              </w:rPr>
              <w:t>aşağıdaki</w:t>
            </w:r>
            <w:proofErr w:type="spellEnd"/>
            <w:r w:rsidRPr="00D73108">
              <w:rPr>
                <w:sz w:val="22"/>
                <w:szCs w:val="22"/>
              </w:rPr>
              <w:t xml:space="preserve"> </w:t>
            </w:r>
            <w:proofErr w:type="spellStart"/>
            <w:r w:rsidRPr="00D73108">
              <w:rPr>
                <w:sz w:val="22"/>
                <w:szCs w:val="22"/>
              </w:rPr>
              <w:t>görevleri</w:t>
            </w:r>
            <w:proofErr w:type="spellEnd"/>
            <w:r w:rsidRPr="00D73108">
              <w:rPr>
                <w:sz w:val="22"/>
                <w:szCs w:val="22"/>
              </w:rPr>
              <w:t xml:space="preserve"> yapar: </w:t>
            </w:r>
          </w:p>
          <w:p w14:paraId="568F6A8D" w14:textId="77777777" w:rsidR="006A1222" w:rsidRPr="00D73108" w:rsidRDefault="006A1222" w:rsidP="006A1222">
            <w:pPr>
              <w:pStyle w:val="NormalWeb"/>
              <w:spacing w:line="360" w:lineRule="auto"/>
              <w:jc w:val="both"/>
            </w:pPr>
            <w:r w:rsidRPr="00D73108">
              <w:rPr>
                <w:sz w:val="22"/>
                <w:szCs w:val="22"/>
              </w:rPr>
              <w:t xml:space="preserve">(1) </w:t>
            </w:r>
            <w:proofErr w:type="spellStart"/>
            <w:r w:rsidRPr="00D73108">
              <w:rPr>
                <w:sz w:val="22"/>
                <w:szCs w:val="22"/>
              </w:rPr>
              <w:t>Üniversitenin</w:t>
            </w:r>
            <w:proofErr w:type="spellEnd"/>
            <w:r w:rsidRPr="00D73108">
              <w:rPr>
                <w:sz w:val="22"/>
                <w:szCs w:val="22"/>
              </w:rPr>
              <w:t xml:space="preserve"> </w:t>
            </w:r>
            <w:proofErr w:type="spellStart"/>
            <w:proofErr w:type="gramStart"/>
            <w:r w:rsidRPr="00D73108">
              <w:rPr>
                <w:sz w:val="22"/>
                <w:szCs w:val="22"/>
              </w:rPr>
              <w:t>eğitim</w:t>
            </w:r>
            <w:proofErr w:type="spellEnd"/>
            <w:r w:rsidRPr="00D73108">
              <w:rPr>
                <w:sz w:val="22"/>
                <w:szCs w:val="22"/>
              </w:rPr>
              <w:t xml:space="preserve"> -</w:t>
            </w:r>
            <w:proofErr w:type="gramEnd"/>
            <w:r w:rsidRPr="00D73108">
              <w:rPr>
                <w:sz w:val="22"/>
                <w:szCs w:val="22"/>
              </w:rPr>
              <w:t xml:space="preserve"> </w:t>
            </w:r>
            <w:proofErr w:type="spellStart"/>
            <w:r w:rsidRPr="00D73108">
              <w:rPr>
                <w:sz w:val="22"/>
                <w:szCs w:val="22"/>
              </w:rPr>
              <w:t>öğretim</w:t>
            </w:r>
            <w:proofErr w:type="spellEnd"/>
            <w:r w:rsidRPr="00D73108">
              <w:rPr>
                <w:sz w:val="22"/>
                <w:szCs w:val="22"/>
              </w:rPr>
              <w:t xml:space="preserve">, bilimsel </w:t>
            </w:r>
            <w:proofErr w:type="spellStart"/>
            <w:r w:rsidRPr="00D73108">
              <w:rPr>
                <w:sz w:val="22"/>
                <w:szCs w:val="22"/>
              </w:rPr>
              <w:t>araştırma</w:t>
            </w:r>
            <w:proofErr w:type="spellEnd"/>
            <w:r w:rsidRPr="00D73108">
              <w:rPr>
                <w:sz w:val="22"/>
                <w:szCs w:val="22"/>
              </w:rPr>
              <w:t xml:space="preserve"> ve yayım faaliyetlerinin esasları hakkında karar almak, </w:t>
            </w:r>
          </w:p>
          <w:p w14:paraId="56F799FC" w14:textId="77777777" w:rsidR="006A1222" w:rsidRPr="00D73108" w:rsidRDefault="006A1222" w:rsidP="006A1222">
            <w:pPr>
              <w:pStyle w:val="NormalWeb"/>
              <w:spacing w:line="360" w:lineRule="auto"/>
              <w:jc w:val="both"/>
            </w:pPr>
            <w:r w:rsidRPr="00D73108">
              <w:rPr>
                <w:sz w:val="22"/>
                <w:szCs w:val="22"/>
              </w:rPr>
              <w:t xml:space="preserve">(2) </w:t>
            </w:r>
            <w:proofErr w:type="spellStart"/>
            <w:r w:rsidRPr="00D73108">
              <w:rPr>
                <w:sz w:val="22"/>
                <w:szCs w:val="22"/>
              </w:rPr>
              <w:t>Üniversitenin</w:t>
            </w:r>
            <w:proofErr w:type="spellEnd"/>
            <w:r w:rsidRPr="00D73108">
              <w:rPr>
                <w:sz w:val="22"/>
                <w:szCs w:val="22"/>
              </w:rPr>
              <w:t xml:space="preserve"> </w:t>
            </w:r>
            <w:proofErr w:type="spellStart"/>
            <w:r w:rsidRPr="00D73108">
              <w:rPr>
                <w:sz w:val="22"/>
                <w:szCs w:val="22"/>
              </w:rPr>
              <w:t>bütününu</w:t>
            </w:r>
            <w:proofErr w:type="spellEnd"/>
            <w:r w:rsidRPr="00D73108">
              <w:rPr>
                <w:sz w:val="22"/>
                <w:szCs w:val="22"/>
              </w:rPr>
              <w:t xml:space="preserve">̈ ilgilendiren kanun ve </w:t>
            </w:r>
            <w:proofErr w:type="spellStart"/>
            <w:r w:rsidRPr="00D73108">
              <w:rPr>
                <w:sz w:val="22"/>
                <w:szCs w:val="22"/>
              </w:rPr>
              <w:t>yönetmelik</w:t>
            </w:r>
            <w:proofErr w:type="spellEnd"/>
            <w:r w:rsidRPr="00D73108">
              <w:rPr>
                <w:sz w:val="22"/>
                <w:szCs w:val="22"/>
              </w:rPr>
              <w:t xml:space="preserve"> taslaklarını hazırlamak veya </w:t>
            </w:r>
            <w:proofErr w:type="spellStart"/>
            <w:r w:rsidRPr="00D73108">
              <w:rPr>
                <w:sz w:val="22"/>
                <w:szCs w:val="22"/>
              </w:rPr>
              <w:t>görüs</w:t>
            </w:r>
            <w:proofErr w:type="spellEnd"/>
            <w:r w:rsidRPr="00D73108">
              <w:rPr>
                <w:sz w:val="22"/>
                <w:szCs w:val="22"/>
              </w:rPr>
              <w:t xml:space="preserve">̧ bildirmek, </w:t>
            </w:r>
          </w:p>
          <w:p w14:paraId="73DB2E90" w14:textId="77777777" w:rsidR="006A1222" w:rsidRPr="00D73108" w:rsidRDefault="006A1222" w:rsidP="006A1222">
            <w:pPr>
              <w:pStyle w:val="NormalWeb"/>
              <w:spacing w:line="360" w:lineRule="auto"/>
              <w:jc w:val="both"/>
              <w:rPr>
                <w:sz w:val="22"/>
                <w:szCs w:val="22"/>
              </w:rPr>
            </w:pPr>
            <w:r w:rsidRPr="00D73108">
              <w:rPr>
                <w:sz w:val="22"/>
                <w:szCs w:val="22"/>
              </w:rPr>
              <w:t xml:space="preserve">(3) </w:t>
            </w:r>
            <w:proofErr w:type="spellStart"/>
            <w:r w:rsidRPr="00D73108">
              <w:rPr>
                <w:sz w:val="22"/>
                <w:szCs w:val="22"/>
              </w:rPr>
              <w:t>Rektörün</w:t>
            </w:r>
            <w:proofErr w:type="spellEnd"/>
            <w:r w:rsidRPr="00D73108">
              <w:rPr>
                <w:sz w:val="22"/>
                <w:szCs w:val="22"/>
              </w:rPr>
              <w:t xml:space="preserve"> onayından sonra </w:t>
            </w:r>
            <w:proofErr w:type="gramStart"/>
            <w:r w:rsidRPr="00D73108">
              <w:rPr>
                <w:sz w:val="22"/>
                <w:szCs w:val="22"/>
              </w:rPr>
              <w:t>Resmi</w:t>
            </w:r>
            <w:proofErr w:type="gramEnd"/>
            <w:r w:rsidRPr="00D73108">
              <w:rPr>
                <w:sz w:val="22"/>
                <w:szCs w:val="22"/>
              </w:rPr>
              <w:t xml:space="preserve"> </w:t>
            </w:r>
            <w:proofErr w:type="spellStart"/>
            <w:r w:rsidRPr="00D73108">
              <w:rPr>
                <w:sz w:val="22"/>
                <w:szCs w:val="22"/>
              </w:rPr>
              <w:t>Gazete'de</w:t>
            </w:r>
            <w:proofErr w:type="spellEnd"/>
            <w:r w:rsidRPr="00D73108">
              <w:rPr>
                <w:sz w:val="22"/>
                <w:szCs w:val="22"/>
              </w:rPr>
              <w:t xml:space="preserve"> yayınlanarak </w:t>
            </w:r>
            <w:proofErr w:type="spellStart"/>
            <w:r w:rsidRPr="00D73108">
              <w:rPr>
                <w:sz w:val="22"/>
                <w:szCs w:val="22"/>
              </w:rPr>
              <w:t>yürürlüğe</w:t>
            </w:r>
            <w:proofErr w:type="spellEnd"/>
            <w:r w:rsidRPr="00D73108">
              <w:rPr>
                <w:sz w:val="22"/>
                <w:szCs w:val="22"/>
              </w:rPr>
              <w:t xml:space="preserve"> girecek olan </w:t>
            </w:r>
            <w:proofErr w:type="spellStart"/>
            <w:r w:rsidRPr="00D73108">
              <w:rPr>
                <w:sz w:val="22"/>
                <w:szCs w:val="22"/>
              </w:rPr>
              <w:t>üniversite</w:t>
            </w:r>
            <w:proofErr w:type="spellEnd"/>
            <w:r w:rsidRPr="00D73108">
              <w:rPr>
                <w:sz w:val="22"/>
                <w:szCs w:val="22"/>
              </w:rPr>
              <w:t xml:space="preserve"> veya </w:t>
            </w:r>
            <w:proofErr w:type="spellStart"/>
            <w:r w:rsidRPr="00D73108">
              <w:rPr>
                <w:sz w:val="22"/>
                <w:szCs w:val="22"/>
              </w:rPr>
              <w:t>üniversitenin</w:t>
            </w:r>
            <w:proofErr w:type="spellEnd"/>
            <w:r w:rsidRPr="00D73108">
              <w:rPr>
                <w:sz w:val="22"/>
                <w:szCs w:val="22"/>
              </w:rPr>
              <w:t xml:space="preserve"> birimleri ile ilgili </w:t>
            </w:r>
            <w:proofErr w:type="spellStart"/>
            <w:r w:rsidRPr="00D73108">
              <w:rPr>
                <w:sz w:val="22"/>
                <w:szCs w:val="22"/>
              </w:rPr>
              <w:t>yönetmelikleri</w:t>
            </w:r>
            <w:proofErr w:type="spellEnd"/>
            <w:r w:rsidRPr="00D73108">
              <w:rPr>
                <w:sz w:val="22"/>
                <w:szCs w:val="22"/>
              </w:rPr>
              <w:t xml:space="preserve"> hazırlamak, </w:t>
            </w:r>
          </w:p>
          <w:p w14:paraId="3A96383C" w14:textId="77777777" w:rsidR="006A1222" w:rsidRPr="00D73108" w:rsidRDefault="006A1222" w:rsidP="006A1222">
            <w:pPr>
              <w:pStyle w:val="NormalWeb"/>
              <w:spacing w:line="360" w:lineRule="auto"/>
              <w:jc w:val="both"/>
            </w:pPr>
            <w:r w:rsidRPr="00D73108">
              <w:rPr>
                <w:sz w:val="22"/>
                <w:szCs w:val="22"/>
              </w:rPr>
              <w:t xml:space="preserve">(4) </w:t>
            </w:r>
            <w:proofErr w:type="spellStart"/>
            <w:r w:rsidRPr="00D73108">
              <w:rPr>
                <w:sz w:val="22"/>
                <w:szCs w:val="22"/>
              </w:rPr>
              <w:t>Üniversitenin</w:t>
            </w:r>
            <w:proofErr w:type="spellEnd"/>
            <w:r w:rsidRPr="00D73108">
              <w:rPr>
                <w:sz w:val="22"/>
                <w:szCs w:val="22"/>
              </w:rPr>
              <w:t xml:space="preserve"> yıllık </w:t>
            </w:r>
            <w:proofErr w:type="spellStart"/>
            <w:proofErr w:type="gramStart"/>
            <w:r w:rsidRPr="00D73108">
              <w:rPr>
                <w:sz w:val="22"/>
                <w:szCs w:val="22"/>
              </w:rPr>
              <w:t>eğitim</w:t>
            </w:r>
            <w:proofErr w:type="spellEnd"/>
            <w:r w:rsidRPr="00D73108">
              <w:rPr>
                <w:sz w:val="22"/>
                <w:szCs w:val="22"/>
              </w:rPr>
              <w:t xml:space="preserve"> -</w:t>
            </w:r>
            <w:proofErr w:type="gramEnd"/>
            <w:r w:rsidRPr="00D73108">
              <w:rPr>
                <w:sz w:val="22"/>
                <w:szCs w:val="22"/>
              </w:rPr>
              <w:t xml:space="preserve"> </w:t>
            </w:r>
            <w:proofErr w:type="spellStart"/>
            <w:r w:rsidRPr="00D73108">
              <w:rPr>
                <w:sz w:val="22"/>
                <w:szCs w:val="22"/>
              </w:rPr>
              <w:t>öğretim</w:t>
            </w:r>
            <w:proofErr w:type="spellEnd"/>
            <w:r w:rsidRPr="00D73108">
              <w:rPr>
                <w:sz w:val="22"/>
                <w:szCs w:val="22"/>
              </w:rPr>
              <w:t xml:space="preserve"> programını ve takvimini inceleyerek karara </w:t>
            </w:r>
            <w:proofErr w:type="spellStart"/>
            <w:r w:rsidRPr="00D73108">
              <w:rPr>
                <w:sz w:val="22"/>
                <w:szCs w:val="22"/>
              </w:rPr>
              <w:t>bağlamak</w:t>
            </w:r>
            <w:proofErr w:type="spellEnd"/>
            <w:r w:rsidRPr="00D73108">
              <w:rPr>
                <w:sz w:val="22"/>
                <w:szCs w:val="22"/>
              </w:rPr>
              <w:t xml:space="preserve">, </w:t>
            </w:r>
          </w:p>
          <w:p w14:paraId="2FF81B42" w14:textId="77777777" w:rsidR="006A1222" w:rsidRPr="00D73108" w:rsidRDefault="006A1222" w:rsidP="006A1222">
            <w:pPr>
              <w:pStyle w:val="NormalWeb"/>
              <w:spacing w:line="360" w:lineRule="auto"/>
              <w:jc w:val="both"/>
            </w:pPr>
            <w:r w:rsidRPr="00D73108">
              <w:rPr>
                <w:sz w:val="22"/>
                <w:szCs w:val="22"/>
              </w:rPr>
              <w:t xml:space="preserve">(5) Bir sınava </w:t>
            </w:r>
            <w:proofErr w:type="spellStart"/>
            <w:r w:rsidRPr="00D73108">
              <w:rPr>
                <w:sz w:val="22"/>
                <w:szCs w:val="22"/>
              </w:rPr>
              <w:t>bağlı</w:t>
            </w:r>
            <w:proofErr w:type="spellEnd"/>
            <w:r w:rsidRPr="00D73108">
              <w:rPr>
                <w:sz w:val="22"/>
                <w:szCs w:val="22"/>
              </w:rPr>
              <w:t xml:space="preserve"> olmayan fahri akademik </w:t>
            </w:r>
            <w:proofErr w:type="spellStart"/>
            <w:r w:rsidRPr="00D73108">
              <w:rPr>
                <w:sz w:val="22"/>
                <w:szCs w:val="22"/>
              </w:rPr>
              <w:t>ünvanlar</w:t>
            </w:r>
            <w:proofErr w:type="spellEnd"/>
            <w:r w:rsidRPr="00D73108">
              <w:rPr>
                <w:sz w:val="22"/>
                <w:szCs w:val="22"/>
              </w:rPr>
              <w:t xml:space="preserve"> vermek ve </w:t>
            </w:r>
            <w:proofErr w:type="spellStart"/>
            <w:r w:rsidRPr="00D73108">
              <w:rPr>
                <w:sz w:val="22"/>
                <w:szCs w:val="22"/>
              </w:rPr>
              <w:t>fakülte</w:t>
            </w:r>
            <w:proofErr w:type="spellEnd"/>
            <w:r w:rsidRPr="00D73108">
              <w:rPr>
                <w:sz w:val="22"/>
                <w:szCs w:val="22"/>
              </w:rPr>
              <w:t xml:space="preserve"> kurullarının bu konudaki </w:t>
            </w:r>
            <w:proofErr w:type="spellStart"/>
            <w:r w:rsidRPr="00D73108">
              <w:rPr>
                <w:sz w:val="22"/>
                <w:szCs w:val="22"/>
              </w:rPr>
              <w:t>önerilerini</w:t>
            </w:r>
            <w:proofErr w:type="spellEnd"/>
            <w:r w:rsidRPr="00D73108">
              <w:rPr>
                <w:sz w:val="22"/>
                <w:szCs w:val="22"/>
              </w:rPr>
              <w:t xml:space="preserve"> karara </w:t>
            </w:r>
            <w:proofErr w:type="spellStart"/>
            <w:r w:rsidRPr="00D73108">
              <w:rPr>
                <w:sz w:val="22"/>
                <w:szCs w:val="22"/>
              </w:rPr>
              <w:t>bağlamak</w:t>
            </w:r>
            <w:proofErr w:type="spellEnd"/>
            <w:r w:rsidRPr="00D73108">
              <w:rPr>
                <w:sz w:val="22"/>
                <w:szCs w:val="22"/>
              </w:rPr>
              <w:t xml:space="preserve">, </w:t>
            </w:r>
          </w:p>
          <w:p w14:paraId="5C3A7510" w14:textId="77777777" w:rsidR="006A1222" w:rsidRPr="00D73108" w:rsidRDefault="006A1222" w:rsidP="006A1222">
            <w:pPr>
              <w:pStyle w:val="NormalWeb"/>
              <w:spacing w:line="360" w:lineRule="auto"/>
              <w:jc w:val="both"/>
            </w:pPr>
            <w:r w:rsidRPr="00D73108">
              <w:rPr>
                <w:sz w:val="22"/>
                <w:szCs w:val="22"/>
              </w:rPr>
              <w:t xml:space="preserve">(6) </w:t>
            </w:r>
            <w:proofErr w:type="spellStart"/>
            <w:r w:rsidRPr="00D73108">
              <w:rPr>
                <w:sz w:val="22"/>
                <w:szCs w:val="22"/>
              </w:rPr>
              <w:t>Fakülte</w:t>
            </w:r>
            <w:proofErr w:type="spellEnd"/>
            <w:r w:rsidRPr="00D73108">
              <w:rPr>
                <w:sz w:val="22"/>
                <w:szCs w:val="22"/>
              </w:rPr>
              <w:t xml:space="preserve"> kurulları ile </w:t>
            </w:r>
            <w:proofErr w:type="spellStart"/>
            <w:r w:rsidRPr="00D73108">
              <w:rPr>
                <w:sz w:val="22"/>
                <w:szCs w:val="22"/>
              </w:rPr>
              <w:t>rektörlüğe</w:t>
            </w:r>
            <w:proofErr w:type="spellEnd"/>
            <w:r w:rsidRPr="00D73108">
              <w:rPr>
                <w:sz w:val="22"/>
                <w:szCs w:val="22"/>
              </w:rPr>
              <w:t xml:space="preserve"> </w:t>
            </w:r>
            <w:proofErr w:type="spellStart"/>
            <w:r w:rsidRPr="00D73108">
              <w:rPr>
                <w:sz w:val="22"/>
                <w:szCs w:val="22"/>
              </w:rPr>
              <w:t>bağlı</w:t>
            </w:r>
            <w:proofErr w:type="spellEnd"/>
            <w:r w:rsidRPr="00D73108">
              <w:rPr>
                <w:sz w:val="22"/>
                <w:szCs w:val="22"/>
              </w:rPr>
              <w:t xml:space="preserve"> </w:t>
            </w:r>
            <w:proofErr w:type="spellStart"/>
            <w:r w:rsidRPr="00D73108">
              <w:rPr>
                <w:sz w:val="22"/>
                <w:szCs w:val="22"/>
              </w:rPr>
              <w:t>enstitu</w:t>
            </w:r>
            <w:proofErr w:type="spellEnd"/>
            <w:r w:rsidRPr="00D73108">
              <w:rPr>
                <w:sz w:val="22"/>
                <w:szCs w:val="22"/>
              </w:rPr>
              <w:t xml:space="preserve">̈ ve </w:t>
            </w:r>
            <w:proofErr w:type="spellStart"/>
            <w:r w:rsidRPr="00D73108">
              <w:rPr>
                <w:sz w:val="22"/>
                <w:szCs w:val="22"/>
              </w:rPr>
              <w:t>yüksekokul</w:t>
            </w:r>
            <w:proofErr w:type="spellEnd"/>
            <w:r w:rsidRPr="00D73108">
              <w:rPr>
                <w:sz w:val="22"/>
                <w:szCs w:val="22"/>
              </w:rPr>
              <w:t xml:space="preserve"> kurullarının kararlarına yapılacak itirazları inceleyerek karara </w:t>
            </w:r>
            <w:proofErr w:type="spellStart"/>
            <w:r w:rsidRPr="00D73108">
              <w:rPr>
                <w:sz w:val="22"/>
                <w:szCs w:val="22"/>
              </w:rPr>
              <w:t>bağlamak</w:t>
            </w:r>
            <w:proofErr w:type="spellEnd"/>
            <w:r w:rsidRPr="00D73108">
              <w:rPr>
                <w:sz w:val="22"/>
                <w:szCs w:val="22"/>
              </w:rPr>
              <w:t xml:space="preserve">, </w:t>
            </w:r>
          </w:p>
          <w:p w14:paraId="49A9C898" w14:textId="77777777" w:rsidR="006A1222" w:rsidRPr="00D73108" w:rsidRDefault="006A1222" w:rsidP="006A1222">
            <w:pPr>
              <w:pStyle w:val="NormalWeb"/>
              <w:spacing w:line="360" w:lineRule="auto"/>
            </w:pPr>
            <w:r w:rsidRPr="00D73108">
              <w:rPr>
                <w:sz w:val="22"/>
                <w:szCs w:val="22"/>
              </w:rPr>
              <w:t xml:space="preserve">(7) </w:t>
            </w:r>
            <w:proofErr w:type="spellStart"/>
            <w:r w:rsidRPr="00D73108">
              <w:rPr>
                <w:sz w:val="22"/>
                <w:szCs w:val="22"/>
              </w:rPr>
              <w:t>Üniversite</w:t>
            </w:r>
            <w:proofErr w:type="spellEnd"/>
            <w:r w:rsidRPr="00D73108">
              <w:rPr>
                <w:sz w:val="22"/>
                <w:szCs w:val="22"/>
              </w:rPr>
              <w:t xml:space="preserve"> </w:t>
            </w:r>
            <w:proofErr w:type="spellStart"/>
            <w:r w:rsidRPr="00D73108">
              <w:rPr>
                <w:sz w:val="22"/>
                <w:szCs w:val="22"/>
              </w:rPr>
              <w:t>yönetim</w:t>
            </w:r>
            <w:proofErr w:type="spellEnd"/>
            <w:r w:rsidRPr="00D73108">
              <w:rPr>
                <w:sz w:val="22"/>
                <w:szCs w:val="22"/>
              </w:rPr>
              <w:t xml:space="preserve"> kuruluna </w:t>
            </w:r>
            <w:proofErr w:type="spellStart"/>
            <w:r w:rsidRPr="00D73108">
              <w:rPr>
                <w:sz w:val="22"/>
                <w:szCs w:val="22"/>
              </w:rPr>
              <w:t>üye</w:t>
            </w:r>
            <w:proofErr w:type="spellEnd"/>
            <w:r w:rsidRPr="00D73108">
              <w:rPr>
                <w:sz w:val="22"/>
                <w:szCs w:val="22"/>
              </w:rPr>
              <w:t xml:space="preserve"> </w:t>
            </w:r>
            <w:proofErr w:type="spellStart"/>
            <w:r w:rsidRPr="00D73108">
              <w:rPr>
                <w:sz w:val="22"/>
                <w:szCs w:val="22"/>
              </w:rPr>
              <w:t>seçmek</w:t>
            </w:r>
            <w:proofErr w:type="spellEnd"/>
            <w:r w:rsidRPr="00D73108">
              <w:rPr>
                <w:sz w:val="22"/>
                <w:szCs w:val="22"/>
              </w:rPr>
              <w:t>,</w:t>
            </w:r>
            <w:r w:rsidRPr="00D73108">
              <w:rPr>
                <w:sz w:val="22"/>
                <w:szCs w:val="22"/>
              </w:rPr>
              <w:br/>
              <w:t xml:space="preserve">(8) Bu kanunla kendisine verilen </w:t>
            </w:r>
            <w:proofErr w:type="spellStart"/>
            <w:r w:rsidRPr="00D73108">
              <w:rPr>
                <w:sz w:val="22"/>
                <w:szCs w:val="22"/>
              </w:rPr>
              <w:t>diğer</w:t>
            </w:r>
            <w:proofErr w:type="spellEnd"/>
            <w:r w:rsidRPr="00D73108">
              <w:rPr>
                <w:sz w:val="22"/>
                <w:szCs w:val="22"/>
              </w:rPr>
              <w:t xml:space="preserve"> </w:t>
            </w:r>
            <w:proofErr w:type="spellStart"/>
            <w:r w:rsidRPr="00D73108">
              <w:rPr>
                <w:sz w:val="22"/>
                <w:szCs w:val="22"/>
              </w:rPr>
              <w:t>görevleri</w:t>
            </w:r>
            <w:proofErr w:type="spellEnd"/>
            <w:r w:rsidRPr="00D73108">
              <w:rPr>
                <w:sz w:val="22"/>
                <w:szCs w:val="22"/>
              </w:rPr>
              <w:t xml:space="preserve"> yapmaktır. </w:t>
            </w:r>
          </w:p>
          <w:p w14:paraId="11814AA2" w14:textId="77777777" w:rsidR="006A1222" w:rsidRPr="00D73108" w:rsidRDefault="006A1222" w:rsidP="006A1222">
            <w:pPr>
              <w:pStyle w:val="NormalWeb"/>
              <w:spacing w:line="360" w:lineRule="auto"/>
              <w:jc w:val="both"/>
            </w:pPr>
            <w:proofErr w:type="spellStart"/>
            <w:r w:rsidRPr="00D73108">
              <w:rPr>
                <w:b/>
                <w:bCs/>
                <w:sz w:val="22"/>
                <w:szCs w:val="22"/>
              </w:rPr>
              <w:t>Üniversite</w:t>
            </w:r>
            <w:proofErr w:type="spellEnd"/>
            <w:r w:rsidRPr="00D73108">
              <w:rPr>
                <w:b/>
                <w:bCs/>
                <w:sz w:val="22"/>
                <w:szCs w:val="22"/>
              </w:rPr>
              <w:t xml:space="preserve"> </w:t>
            </w:r>
            <w:proofErr w:type="spellStart"/>
            <w:r w:rsidRPr="00D73108">
              <w:rPr>
                <w:b/>
                <w:bCs/>
                <w:sz w:val="22"/>
                <w:szCs w:val="22"/>
              </w:rPr>
              <w:t>Yönetim</w:t>
            </w:r>
            <w:proofErr w:type="spellEnd"/>
            <w:r w:rsidRPr="00D73108">
              <w:rPr>
                <w:b/>
                <w:bCs/>
                <w:sz w:val="22"/>
                <w:szCs w:val="22"/>
              </w:rPr>
              <w:t xml:space="preserve"> Kurulu Madde 15</w:t>
            </w:r>
            <w:r w:rsidRPr="00D73108">
              <w:rPr>
                <w:sz w:val="22"/>
                <w:szCs w:val="22"/>
              </w:rPr>
              <w:t xml:space="preserve"> – </w:t>
            </w:r>
            <w:r w:rsidRPr="00D73108">
              <w:rPr>
                <w:b/>
                <w:bCs/>
                <w:sz w:val="22"/>
                <w:szCs w:val="22"/>
              </w:rPr>
              <w:t xml:space="preserve">a. </w:t>
            </w:r>
            <w:proofErr w:type="spellStart"/>
            <w:r w:rsidRPr="00D73108">
              <w:rPr>
                <w:b/>
                <w:bCs/>
                <w:sz w:val="22"/>
                <w:szCs w:val="22"/>
              </w:rPr>
              <w:t>Kurulus</w:t>
            </w:r>
            <w:proofErr w:type="spellEnd"/>
            <w:r w:rsidRPr="00D73108">
              <w:rPr>
                <w:b/>
                <w:bCs/>
                <w:sz w:val="22"/>
                <w:szCs w:val="22"/>
              </w:rPr>
              <w:t xml:space="preserve">̧ ve </w:t>
            </w:r>
            <w:proofErr w:type="spellStart"/>
            <w:r w:rsidRPr="00D73108">
              <w:rPr>
                <w:b/>
                <w:bCs/>
                <w:sz w:val="22"/>
                <w:szCs w:val="22"/>
              </w:rPr>
              <w:t>işleyişi</w:t>
            </w:r>
            <w:proofErr w:type="spellEnd"/>
            <w:r w:rsidRPr="00D73108">
              <w:rPr>
                <w:sz w:val="22"/>
                <w:szCs w:val="22"/>
              </w:rPr>
              <w:t xml:space="preserve">: </w:t>
            </w:r>
            <w:proofErr w:type="spellStart"/>
            <w:r w:rsidRPr="00D73108">
              <w:rPr>
                <w:sz w:val="22"/>
                <w:szCs w:val="22"/>
              </w:rPr>
              <w:t>Üniversite</w:t>
            </w:r>
            <w:proofErr w:type="spellEnd"/>
            <w:r w:rsidRPr="00D73108">
              <w:rPr>
                <w:sz w:val="22"/>
                <w:szCs w:val="22"/>
              </w:rPr>
              <w:t xml:space="preserve"> </w:t>
            </w:r>
            <w:proofErr w:type="spellStart"/>
            <w:r w:rsidRPr="00D73108">
              <w:rPr>
                <w:sz w:val="22"/>
                <w:szCs w:val="22"/>
              </w:rPr>
              <w:t>yönetim</w:t>
            </w:r>
            <w:proofErr w:type="spellEnd"/>
            <w:r w:rsidRPr="00D73108">
              <w:rPr>
                <w:sz w:val="22"/>
                <w:szCs w:val="22"/>
              </w:rPr>
              <w:t xml:space="preserve"> kurulu; </w:t>
            </w:r>
            <w:proofErr w:type="spellStart"/>
            <w:r w:rsidRPr="00D73108">
              <w:rPr>
                <w:sz w:val="22"/>
                <w:szCs w:val="22"/>
              </w:rPr>
              <w:t>rektörün</w:t>
            </w:r>
            <w:proofErr w:type="spellEnd"/>
            <w:r w:rsidRPr="00D73108">
              <w:rPr>
                <w:sz w:val="22"/>
                <w:szCs w:val="22"/>
              </w:rPr>
              <w:t xml:space="preserve"> </w:t>
            </w:r>
            <w:proofErr w:type="spellStart"/>
            <w:r w:rsidRPr="00D73108">
              <w:rPr>
                <w:sz w:val="22"/>
                <w:szCs w:val="22"/>
              </w:rPr>
              <w:t>başkanlığında</w:t>
            </w:r>
            <w:proofErr w:type="spellEnd"/>
            <w:r w:rsidRPr="00D73108">
              <w:rPr>
                <w:sz w:val="22"/>
                <w:szCs w:val="22"/>
              </w:rPr>
              <w:t xml:space="preserve"> dekanlardan, </w:t>
            </w:r>
            <w:proofErr w:type="spellStart"/>
            <w:r w:rsidRPr="00D73108">
              <w:rPr>
                <w:sz w:val="22"/>
                <w:szCs w:val="22"/>
              </w:rPr>
              <w:t>üniversiteye</w:t>
            </w:r>
            <w:proofErr w:type="spellEnd"/>
            <w:r w:rsidRPr="00D73108">
              <w:rPr>
                <w:sz w:val="22"/>
                <w:szCs w:val="22"/>
              </w:rPr>
              <w:t xml:space="preserve"> </w:t>
            </w:r>
            <w:proofErr w:type="spellStart"/>
            <w:r w:rsidRPr="00D73108">
              <w:rPr>
                <w:sz w:val="22"/>
                <w:szCs w:val="22"/>
              </w:rPr>
              <w:t>bağlı</w:t>
            </w:r>
            <w:proofErr w:type="spellEnd"/>
            <w:r w:rsidRPr="00D73108">
              <w:rPr>
                <w:sz w:val="22"/>
                <w:szCs w:val="22"/>
              </w:rPr>
              <w:t xml:space="preserve"> </w:t>
            </w:r>
            <w:proofErr w:type="spellStart"/>
            <w:r w:rsidRPr="00D73108">
              <w:rPr>
                <w:sz w:val="22"/>
                <w:szCs w:val="22"/>
              </w:rPr>
              <w:t>değişik</w:t>
            </w:r>
            <w:proofErr w:type="spellEnd"/>
            <w:r w:rsidRPr="00D73108">
              <w:rPr>
                <w:sz w:val="22"/>
                <w:szCs w:val="22"/>
              </w:rPr>
              <w:t xml:space="preserve"> </w:t>
            </w:r>
            <w:proofErr w:type="spellStart"/>
            <w:r w:rsidRPr="00D73108">
              <w:rPr>
                <w:sz w:val="22"/>
                <w:szCs w:val="22"/>
              </w:rPr>
              <w:t>öğretim</w:t>
            </w:r>
            <w:proofErr w:type="spellEnd"/>
            <w:r w:rsidRPr="00D73108">
              <w:rPr>
                <w:sz w:val="22"/>
                <w:szCs w:val="22"/>
              </w:rPr>
              <w:t xml:space="preserve"> birim ve alanlarını temsil edecek </w:t>
            </w:r>
            <w:proofErr w:type="spellStart"/>
            <w:r w:rsidRPr="00D73108">
              <w:rPr>
                <w:sz w:val="22"/>
                <w:szCs w:val="22"/>
              </w:rPr>
              <w:t>şekilde</w:t>
            </w:r>
            <w:proofErr w:type="spellEnd"/>
            <w:r w:rsidRPr="00D73108">
              <w:rPr>
                <w:sz w:val="22"/>
                <w:szCs w:val="22"/>
              </w:rPr>
              <w:t xml:space="preserve"> senatoca </w:t>
            </w:r>
            <w:proofErr w:type="spellStart"/>
            <w:r w:rsidRPr="00D73108">
              <w:rPr>
                <w:sz w:val="22"/>
                <w:szCs w:val="22"/>
              </w:rPr>
              <w:t>dört</w:t>
            </w:r>
            <w:proofErr w:type="spellEnd"/>
            <w:r w:rsidRPr="00D73108">
              <w:rPr>
                <w:sz w:val="22"/>
                <w:szCs w:val="22"/>
              </w:rPr>
              <w:t xml:space="preserve"> yıl </w:t>
            </w:r>
            <w:proofErr w:type="spellStart"/>
            <w:r w:rsidRPr="00D73108">
              <w:rPr>
                <w:sz w:val="22"/>
                <w:szCs w:val="22"/>
              </w:rPr>
              <w:t>için</w:t>
            </w:r>
            <w:proofErr w:type="spellEnd"/>
            <w:r w:rsidRPr="00D73108">
              <w:rPr>
                <w:sz w:val="22"/>
                <w:szCs w:val="22"/>
              </w:rPr>
              <w:t xml:space="preserve"> </w:t>
            </w:r>
            <w:proofErr w:type="spellStart"/>
            <w:r w:rsidRPr="00D73108">
              <w:rPr>
                <w:sz w:val="22"/>
                <w:szCs w:val="22"/>
              </w:rPr>
              <w:t>seçilecek</w:t>
            </w:r>
            <w:proofErr w:type="spellEnd"/>
            <w:r w:rsidRPr="00D73108">
              <w:rPr>
                <w:sz w:val="22"/>
                <w:szCs w:val="22"/>
              </w:rPr>
              <w:t xml:space="preserve"> </w:t>
            </w:r>
            <w:proofErr w:type="spellStart"/>
            <w:r w:rsidRPr="00D73108">
              <w:rPr>
                <w:sz w:val="22"/>
                <w:szCs w:val="22"/>
              </w:rPr>
              <w:t>üc</w:t>
            </w:r>
            <w:proofErr w:type="spellEnd"/>
            <w:r w:rsidRPr="00D73108">
              <w:rPr>
                <w:sz w:val="22"/>
                <w:szCs w:val="22"/>
              </w:rPr>
              <w:t xml:space="preserve">̧ </w:t>
            </w:r>
            <w:proofErr w:type="spellStart"/>
            <w:r w:rsidRPr="00D73108">
              <w:rPr>
                <w:sz w:val="22"/>
                <w:szCs w:val="22"/>
              </w:rPr>
              <w:t>profesörden</w:t>
            </w:r>
            <w:proofErr w:type="spellEnd"/>
            <w:r w:rsidRPr="00D73108">
              <w:rPr>
                <w:sz w:val="22"/>
                <w:szCs w:val="22"/>
              </w:rPr>
              <w:t xml:space="preserve"> </w:t>
            </w:r>
            <w:proofErr w:type="spellStart"/>
            <w:r w:rsidRPr="00D73108">
              <w:rPr>
                <w:sz w:val="22"/>
                <w:szCs w:val="22"/>
              </w:rPr>
              <w:t>oluşur</w:t>
            </w:r>
            <w:proofErr w:type="spellEnd"/>
            <w:r w:rsidRPr="00D73108">
              <w:rPr>
                <w:sz w:val="22"/>
                <w:szCs w:val="22"/>
              </w:rPr>
              <w:t xml:space="preserve">. </w:t>
            </w:r>
            <w:proofErr w:type="spellStart"/>
            <w:r w:rsidRPr="00D73108">
              <w:rPr>
                <w:sz w:val="22"/>
                <w:szCs w:val="22"/>
              </w:rPr>
              <w:t>Rektör</w:t>
            </w:r>
            <w:proofErr w:type="spellEnd"/>
            <w:r w:rsidRPr="00D73108">
              <w:rPr>
                <w:sz w:val="22"/>
                <w:szCs w:val="22"/>
              </w:rPr>
              <w:t xml:space="preserve"> </w:t>
            </w:r>
            <w:proofErr w:type="spellStart"/>
            <w:r w:rsidRPr="00D73108">
              <w:rPr>
                <w:sz w:val="22"/>
                <w:szCs w:val="22"/>
              </w:rPr>
              <w:t>gerektiğinde</w:t>
            </w:r>
            <w:proofErr w:type="spellEnd"/>
            <w:r w:rsidRPr="00D73108">
              <w:rPr>
                <w:sz w:val="22"/>
                <w:szCs w:val="22"/>
              </w:rPr>
              <w:t xml:space="preserve"> </w:t>
            </w:r>
            <w:proofErr w:type="spellStart"/>
            <w:r w:rsidRPr="00D73108">
              <w:rPr>
                <w:sz w:val="22"/>
                <w:szCs w:val="22"/>
              </w:rPr>
              <w:t>yönetim</w:t>
            </w:r>
            <w:proofErr w:type="spellEnd"/>
            <w:r w:rsidRPr="00D73108">
              <w:rPr>
                <w:sz w:val="22"/>
                <w:szCs w:val="22"/>
              </w:rPr>
              <w:t xml:space="preserve"> kurulunu toplantıya </w:t>
            </w:r>
            <w:proofErr w:type="spellStart"/>
            <w:r w:rsidRPr="00D73108">
              <w:rPr>
                <w:sz w:val="22"/>
                <w:szCs w:val="22"/>
              </w:rPr>
              <w:t>çağırır</w:t>
            </w:r>
            <w:proofErr w:type="spellEnd"/>
            <w:r w:rsidRPr="00D73108">
              <w:rPr>
                <w:sz w:val="22"/>
                <w:szCs w:val="22"/>
              </w:rPr>
              <w:t xml:space="preserve">. </w:t>
            </w:r>
            <w:proofErr w:type="spellStart"/>
            <w:r w:rsidRPr="00D73108">
              <w:rPr>
                <w:sz w:val="22"/>
                <w:szCs w:val="22"/>
              </w:rPr>
              <w:t>Rektör</w:t>
            </w:r>
            <w:proofErr w:type="spellEnd"/>
            <w:r w:rsidRPr="00D73108">
              <w:rPr>
                <w:sz w:val="22"/>
                <w:szCs w:val="22"/>
              </w:rPr>
              <w:t xml:space="preserve"> yardımcıları oy hakkı olmaksızın </w:t>
            </w:r>
            <w:proofErr w:type="spellStart"/>
            <w:r w:rsidRPr="00D73108">
              <w:rPr>
                <w:sz w:val="22"/>
                <w:szCs w:val="22"/>
              </w:rPr>
              <w:t>yönetim</w:t>
            </w:r>
            <w:proofErr w:type="spellEnd"/>
            <w:r w:rsidRPr="00D73108">
              <w:rPr>
                <w:sz w:val="22"/>
                <w:szCs w:val="22"/>
              </w:rPr>
              <w:t xml:space="preserve"> kurulu toplantılarına katılabilirler. </w:t>
            </w:r>
          </w:p>
          <w:p w14:paraId="2818F368" w14:textId="77777777" w:rsidR="006A1222" w:rsidRPr="00D73108" w:rsidRDefault="006A1222" w:rsidP="006A1222">
            <w:pPr>
              <w:pStyle w:val="NormalWeb"/>
              <w:spacing w:line="360" w:lineRule="auto"/>
              <w:jc w:val="both"/>
            </w:pPr>
            <w:r w:rsidRPr="00D73108">
              <w:rPr>
                <w:sz w:val="22"/>
                <w:szCs w:val="22"/>
              </w:rPr>
              <w:t xml:space="preserve">b) </w:t>
            </w:r>
            <w:proofErr w:type="spellStart"/>
            <w:r w:rsidRPr="00D73108">
              <w:rPr>
                <w:sz w:val="22"/>
                <w:szCs w:val="22"/>
              </w:rPr>
              <w:t>Görevleri</w:t>
            </w:r>
            <w:proofErr w:type="spellEnd"/>
            <w:r w:rsidRPr="00D73108">
              <w:rPr>
                <w:sz w:val="22"/>
                <w:szCs w:val="22"/>
              </w:rPr>
              <w:t xml:space="preserve">: </w:t>
            </w:r>
            <w:proofErr w:type="spellStart"/>
            <w:r w:rsidRPr="00D73108">
              <w:rPr>
                <w:sz w:val="22"/>
                <w:szCs w:val="22"/>
              </w:rPr>
              <w:t>Üniversite</w:t>
            </w:r>
            <w:proofErr w:type="spellEnd"/>
            <w:r w:rsidRPr="00D73108">
              <w:rPr>
                <w:sz w:val="22"/>
                <w:szCs w:val="22"/>
              </w:rPr>
              <w:t xml:space="preserve"> </w:t>
            </w:r>
            <w:proofErr w:type="spellStart"/>
            <w:r w:rsidRPr="00D73108">
              <w:rPr>
                <w:sz w:val="22"/>
                <w:szCs w:val="22"/>
              </w:rPr>
              <w:t>yönetim</w:t>
            </w:r>
            <w:proofErr w:type="spellEnd"/>
            <w:r w:rsidRPr="00D73108">
              <w:rPr>
                <w:sz w:val="22"/>
                <w:szCs w:val="22"/>
              </w:rPr>
              <w:t xml:space="preserve"> kurulu idari faaliyetlerde </w:t>
            </w:r>
            <w:proofErr w:type="spellStart"/>
            <w:r w:rsidRPr="00D73108">
              <w:rPr>
                <w:sz w:val="22"/>
                <w:szCs w:val="22"/>
              </w:rPr>
              <w:t>rektöre</w:t>
            </w:r>
            <w:proofErr w:type="spellEnd"/>
            <w:r w:rsidRPr="00D73108">
              <w:rPr>
                <w:sz w:val="22"/>
                <w:szCs w:val="22"/>
              </w:rPr>
              <w:t xml:space="preserve"> yardımcı bir organ olup </w:t>
            </w:r>
            <w:proofErr w:type="spellStart"/>
            <w:r w:rsidRPr="00D73108">
              <w:rPr>
                <w:sz w:val="22"/>
                <w:szCs w:val="22"/>
              </w:rPr>
              <w:t>aşağıdaki</w:t>
            </w:r>
            <w:proofErr w:type="spellEnd"/>
            <w:r w:rsidRPr="00D73108">
              <w:rPr>
                <w:sz w:val="22"/>
                <w:szCs w:val="22"/>
              </w:rPr>
              <w:t xml:space="preserve"> </w:t>
            </w:r>
            <w:proofErr w:type="spellStart"/>
            <w:r w:rsidRPr="00D73108">
              <w:rPr>
                <w:sz w:val="22"/>
                <w:szCs w:val="22"/>
              </w:rPr>
              <w:t>görevleri</w:t>
            </w:r>
            <w:proofErr w:type="spellEnd"/>
            <w:r w:rsidRPr="00D73108">
              <w:rPr>
                <w:sz w:val="22"/>
                <w:szCs w:val="22"/>
              </w:rPr>
              <w:t xml:space="preserve"> yapar: </w:t>
            </w:r>
          </w:p>
          <w:p w14:paraId="603EAC5A" w14:textId="77777777" w:rsidR="006A1222" w:rsidRPr="00D73108" w:rsidRDefault="006A1222" w:rsidP="006A1222">
            <w:pPr>
              <w:pStyle w:val="NormalWeb"/>
              <w:spacing w:line="360" w:lineRule="auto"/>
              <w:jc w:val="both"/>
            </w:pPr>
            <w:r w:rsidRPr="00D73108">
              <w:rPr>
                <w:sz w:val="22"/>
                <w:szCs w:val="22"/>
              </w:rPr>
              <w:t xml:space="preserve">(1) </w:t>
            </w:r>
            <w:proofErr w:type="spellStart"/>
            <w:r w:rsidRPr="00D73108">
              <w:rPr>
                <w:sz w:val="22"/>
                <w:szCs w:val="22"/>
              </w:rPr>
              <w:t>Yükseköğretim</w:t>
            </w:r>
            <w:proofErr w:type="spellEnd"/>
            <w:r w:rsidRPr="00D73108">
              <w:rPr>
                <w:sz w:val="22"/>
                <w:szCs w:val="22"/>
              </w:rPr>
              <w:t xml:space="preserve"> </w:t>
            </w:r>
            <w:proofErr w:type="spellStart"/>
            <w:r w:rsidRPr="00D73108">
              <w:rPr>
                <w:sz w:val="22"/>
                <w:szCs w:val="22"/>
              </w:rPr>
              <w:t>üst</w:t>
            </w:r>
            <w:proofErr w:type="spellEnd"/>
            <w:r w:rsidRPr="00D73108">
              <w:rPr>
                <w:sz w:val="22"/>
                <w:szCs w:val="22"/>
              </w:rPr>
              <w:t xml:space="preserve"> </w:t>
            </w:r>
            <w:proofErr w:type="spellStart"/>
            <w:r w:rsidRPr="00D73108">
              <w:rPr>
                <w:sz w:val="22"/>
                <w:szCs w:val="22"/>
              </w:rPr>
              <w:t>kuruluşları</w:t>
            </w:r>
            <w:proofErr w:type="spellEnd"/>
            <w:r w:rsidRPr="00D73108">
              <w:rPr>
                <w:sz w:val="22"/>
                <w:szCs w:val="22"/>
              </w:rPr>
              <w:t xml:space="preserve"> ile senato kararlarının uygulanmasında, belirlenen plan ve programlar </w:t>
            </w:r>
            <w:proofErr w:type="spellStart"/>
            <w:r w:rsidRPr="00D73108">
              <w:rPr>
                <w:sz w:val="22"/>
                <w:szCs w:val="22"/>
              </w:rPr>
              <w:t>doğrultusunda</w:t>
            </w:r>
            <w:proofErr w:type="spellEnd"/>
            <w:r w:rsidRPr="00D73108">
              <w:rPr>
                <w:sz w:val="22"/>
                <w:szCs w:val="22"/>
              </w:rPr>
              <w:t xml:space="preserve"> </w:t>
            </w:r>
            <w:proofErr w:type="spellStart"/>
            <w:r w:rsidRPr="00D73108">
              <w:rPr>
                <w:sz w:val="22"/>
                <w:szCs w:val="22"/>
              </w:rPr>
              <w:t>rektöre</w:t>
            </w:r>
            <w:proofErr w:type="spellEnd"/>
            <w:r w:rsidRPr="00D73108">
              <w:rPr>
                <w:sz w:val="22"/>
                <w:szCs w:val="22"/>
              </w:rPr>
              <w:t xml:space="preserve"> yardım etmek, </w:t>
            </w:r>
          </w:p>
          <w:p w14:paraId="5F66F526" w14:textId="77777777" w:rsidR="006A1222" w:rsidRPr="00D73108" w:rsidRDefault="006A1222" w:rsidP="006A1222">
            <w:pPr>
              <w:pStyle w:val="NormalWeb"/>
              <w:spacing w:line="360" w:lineRule="auto"/>
              <w:jc w:val="both"/>
            </w:pPr>
            <w:r w:rsidRPr="00D73108">
              <w:rPr>
                <w:sz w:val="22"/>
                <w:szCs w:val="22"/>
              </w:rPr>
              <w:t xml:space="preserve">(2) Faaliyet plan ve programlarının uygulanmasını </w:t>
            </w:r>
            <w:proofErr w:type="spellStart"/>
            <w:r w:rsidRPr="00D73108">
              <w:rPr>
                <w:sz w:val="22"/>
                <w:szCs w:val="22"/>
              </w:rPr>
              <w:t>sağlamak</w:t>
            </w:r>
            <w:proofErr w:type="spellEnd"/>
            <w:r w:rsidRPr="00D73108">
              <w:rPr>
                <w:sz w:val="22"/>
                <w:szCs w:val="22"/>
              </w:rPr>
              <w:t xml:space="preserve">; </w:t>
            </w:r>
            <w:proofErr w:type="spellStart"/>
            <w:r w:rsidRPr="00D73108">
              <w:rPr>
                <w:sz w:val="22"/>
                <w:szCs w:val="22"/>
              </w:rPr>
              <w:t>üniversiteye</w:t>
            </w:r>
            <w:proofErr w:type="spellEnd"/>
            <w:r w:rsidRPr="00D73108">
              <w:rPr>
                <w:sz w:val="22"/>
                <w:szCs w:val="22"/>
              </w:rPr>
              <w:t xml:space="preserve"> </w:t>
            </w:r>
            <w:proofErr w:type="spellStart"/>
            <w:r w:rsidRPr="00D73108">
              <w:rPr>
                <w:sz w:val="22"/>
                <w:szCs w:val="22"/>
              </w:rPr>
              <w:t>bağlı</w:t>
            </w:r>
            <w:proofErr w:type="spellEnd"/>
            <w:r w:rsidRPr="00D73108">
              <w:rPr>
                <w:sz w:val="22"/>
                <w:szCs w:val="22"/>
              </w:rPr>
              <w:t xml:space="preserve"> birimlerin </w:t>
            </w:r>
            <w:proofErr w:type="spellStart"/>
            <w:r w:rsidRPr="00D73108">
              <w:rPr>
                <w:sz w:val="22"/>
                <w:szCs w:val="22"/>
              </w:rPr>
              <w:t>önerilerini</w:t>
            </w:r>
            <w:proofErr w:type="spellEnd"/>
            <w:r w:rsidRPr="00D73108">
              <w:rPr>
                <w:sz w:val="22"/>
                <w:szCs w:val="22"/>
              </w:rPr>
              <w:t xml:space="preserve"> dikkate alarak yatırım programını, </w:t>
            </w:r>
            <w:proofErr w:type="spellStart"/>
            <w:r w:rsidRPr="00D73108">
              <w:rPr>
                <w:sz w:val="22"/>
                <w:szCs w:val="22"/>
              </w:rPr>
              <w:t>bütçe</w:t>
            </w:r>
            <w:proofErr w:type="spellEnd"/>
            <w:r w:rsidRPr="00D73108">
              <w:rPr>
                <w:sz w:val="22"/>
                <w:szCs w:val="22"/>
              </w:rPr>
              <w:t xml:space="preserve"> tasarısı </w:t>
            </w:r>
            <w:proofErr w:type="spellStart"/>
            <w:r w:rsidRPr="00D73108">
              <w:rPr>
                <w:sz w:val="22"/>
                <w:szCs w:val="22"/>
              </w:rPr>
              <w:t>taslağını</w:t>
            </w:r>
            <w:proofErr w:type="spellEnd"/>
            <w:r w:rsidRPr="00D73108">
              <w:rPr>
                <w:sz w:val="22"/>
                <w:szCs w:val="22"/>
              </w:rPr>
              <w:t xml:space="preserve"> incelemek ve kendi </w:t>
            </w:r>
            <w:proofErr w:type="spellStart"/>
            <w:r w:rsidRPr="00D73108">
              <w:rPr>
                <w:sz w:val="22"/>
                <w:szCs w:val="22"/>
              </w:rPr>
              <w:t>önerileri</w:t>
            </w:r>
            <w:proofErr w:type="spellEnd"/>
            <w:r w:rsidRPr="00D73108">
              <w:rPr>
                <w:sz w:val="22"/>
                <w:szCs w:val="22"/>
              </w:rPr>
              <w:t xml:space="preserve"> ile birlikte </w:t>
            </w:r>
            <w:proofErr w:type="spellStart"/>
            <w:proofErr w:type="gramStart"/>
            <w:r w:rsidRPr="00D73108">
              <w:rPr>
                <w:sz w:val="22"/>
                <w:szCs w:val="22"/>
              </w:rPr>
              <w:t>rektörlüğe</w:t>
            </w:r>
            <w:proofErr w:type="spellEnd"/>
            <w:r w:rsidRPr="00D73108">
              <w:rPr>
                <w:sz w:val="22"/>
                <w:szCs w:val="22"/>
              </w:rPr>
              <w:t xml:space="preserve"> ,vakıf</w:t>
            </w:r>
            <w:proofErr w:type="gramEnd"/>
            <w:r w:rsidRPr="00D73108">
              <w:rPr>
                <w:sz w:val="22"/>
                <w:szCs w:val="22"/>
              </w:rPr>
              <w:t xml:space="preserve"> </w:t>
            </w:r>
            <w:proofErr w:type="spellStart"/>
            <w:r w:rsidRPr="00D73108">
              <w:rPr>
                <w:sz w:val="22"/>
                <w:szCs w:val="22"/>
              </w:rPr>
              <w:t>üniversitelerinde</w:t>
            </w:r>
            <w:proofErr w:type="spellEnd"/>
            <w:r w:rsidRPr="00D73108">
              <w:rPr>
                <w:sz w:val="22"/>
                <w:szCs w:val="22"/>
              </w:rPr>
              <w:t xml:space="preserve"> ise </w:t>
            </w:r>
            <w:proofErr w:type="spellStart"/>
            <w:r w:rsidRPr="00D73108">
              <w:rPr>
                <w:sz w:val="22"/>
                <w:szCs w:val="22"/>
              </w:rPr>
              <w:t>mütevelli</w:t>
            </w:r>
            <w:proofErr w:type="spellEnd"/>
            <w:r w:rsidRPr="00D73108">
              <w:rPr>
                <w:sz w:val="22"/>
                <w:szCs w:val="22"/>
              </w:rPr>
              <w:t xml:space="preserve"> heyetine sunmak,(1) </w:t>
            </w:r>
          </w:p>
          <w:p w14:paraId="0BD7A7B2" w14:textId="77777777" w:rsidR="006A1222" w:rsidRPr="00D73108" w:rsidRDefault="006A1222" w:rsidP="006A1222">
            <w:pPr>
              <w:pStyle w:val="NormalWeb"/>
              <w:spacing w:line="360" w:lineRule="auto"/>
              <w:jc w:val="both"/>
            </w:pPr>
            <w:r w:rsidRPr="00D73108">
              <w:rPr>
                <w:sz w:val="22"/>
                <w:szCs w:val="22"/>
              </w:rPr>
              <w:t xml:space="preserve">(3) </w:t>
            </w:r>
            <w:proofErr w:type="spellStart"/>
            <w:r w:rsidRPr="00D73108">
              <w:rPr>
                <w:sz w:val="22"/>
                <w:szCs w:val="22"/>
              </w:rPr>
              <w:t>Üniversite</w:t>
            </w:r>
            <w:proofErr w:type="spellEnd"/>
            <w:r w:rsidRPr="00D73108">
              <w:rPr>
                <w:sz w:val="22"/>
                <w:szCs w:val="22"/>
              </w:rPr>
              <w:t xml:space="preserve"> </w:t>
            </w:r>
            <w:proofErr w:type="spellStart"/>
            <w:r w:rsidRPr="00D73108">
              <w:rPr>
                <w:sz w:val="22"/>
                <w:szCs w:val="22"/>
              </w:rPr>
              <w:t>yönetimi</w:t>
            </w:r>
            <w:proofErr w:type="spellEnd"/>
            <w:r w:rsidRPr="00D73108">
              <w:rPr>
                <w:sz w:val="22"/>
                <w:szCs w:val="22"/>
              </w:rPr>
              <w:t xml:space="preserve"> ile ilgili </w:t>
            </w:r>
            <w:proofErr w:type="spellStart"/>
            <w:r w:rsidRPr="00D73108">
              <w:rPr>
                <w:sz w:val="22"/>
                <w:szCs w:val="22"/>
              </w:rPr>
              <w:t>rektörün</w:t>
            </w:r>
            <w:proofErr w:type="spellEnd"/>
            <w:r w:rsidRPr="00D73108">
              <w:rPr>
                <w:sz w:val="22"/>
                <w:szCs w:val="22"/>
              </w:rPr>
              <w:t xml:space="preserve"> </w:t>
            </w:r>
            <w:proofErr w:type="spellStart"/>
            <w:r w:rsidRPr="00D73108">
              <w:rPr>
                <w:sz w:val="22"/>
                <w:szCs w:val="22"/>
              </w:rPr>
              <w:t>getireceği</w:t>
            </w:r>
            <w:proofErr w:type="spellEnd"/>
            <w:r w:rsidRPr="00D73108">
              <w:rPr>
                <w:sz w:val="22"/>
                <w:szCs w:val="22"/>
              </w:rPr>
              <w:t xml:space="preserve"> konularda karar almak, </w:t>
            </w:r>
          </w:p>
          <w:p w14:paraId="6B4918ED" w14:textId="77777777" w:rsidR="006A1222" w:rsidRPr="00D73108" w:rsidRDefault="006A1222" w:rsidP="006A1222">
            <w:pPr>
              <w:pStyle w:val="NormalWeb"/>
              <w:spacing w:line="360" w:lineRule="auto"/>
              <w:jc w:val="both"/>
            </w:pPr>
            <w:r w:rsidRPr="00D73108">
              <w:rPr>
                <w:sz w:val="22"/>
                <w:szCs w:val="22"/>
              </w:rPr>
              <w:lastRenderedPageBreak/>
              <w:t xml:space="preserve">(4) </w:t>
            </w:r>
            <w:proofErr w:type="spellStart"/>
            <w:r w:rsidRPr="00D73108">
              <w:rPr>
                <w:sz w:val="22"/>
                <w:szCs w:val="22"/>
              </w:rPr>
              <w:t>Fakülte</w:t>
            </w:r>
            <w:proofErr w:type="spellEnd"/>
            <w:r w:rsidRPr="00D73108">
              <w:rPr>
                <w:sz w:val="22"/>
                <w:szCs w:val="22"/>
              </w:rPr>
              <w:t xml:space="preserve">, </w:t>
            </w:r>
            <w:proofErr w:type="spellStart"/>
            <w:r w:rsidRPr="00D73108">
              <w:rPr>
                <w:sz w:val="22"/>
                <w:szCs w:val="22"/>
              </w:rPr>
              <w:t>enstitu</w:t>
            </w:r>
            <w:proofErr w:type="spellEnd"/>
            <w:r w:rsidRPr="00D73108">
              <w:rPr>
                <w:sz w:val="22"/>
                <w:szCs w:val="22"/>
              </w:rPr>
              <w:t xml:space="preserve">̈ ve </w:t>
            </w:r>
            <w:proofErr w:type="spellStart"/>
            <w:r w:rsidRPr="00D73108">
              <w:rPr>
                <w:sz w:val="22"/>
                <w:szCs w:val="22"/>
              </w:rPr>
              <w:t>yüksekokul</w:t>
            </w:r>
            <w:proofErr w:type="spellEnd"/>
            <w:r w:rsidRPr="00D73108">
              <w:rPr>
                <w:sz w:val="22"/>
                <w:szCs w:val="22"/>
              </w:rPr>
              <w:t xml:space="preserve"> </w:t>
            </w:r>
            <w:proofErr w:type="spellStart"/>
            <w:r w:rsidRPr="00D73108">
              <w:rPr>
                <w:sz w:val="22"/>
                <w:szCs w:val="22"/>
              </w:rPr>
              <w:t>yönetim</w:t>
            </w:r>
            <w:proofErr w:type="spellEnd"/>
            <w:r w:rsidRPr="00D73108">
              <w:rPr>
                <w:sz w:val="22"/>
                <w:szCs w:val="22"/>
              </w:rPr>
              <w:t xml:space="preserve"> kurullarının kararlarına yapılacak itirazları inceleyerek kesin karara </w:t>
            </w:r>
            <w:proofErr w:type="spellStart"/>
            <w:r w:rsidRPr="00D73108">
              <w:rPr>
                <w:sz w:val="22"/>
                <w:szCs w:val="22"/>
              </w:rPr>
              <w:t>bağlamak</w:t>
            </w:r>
            <w:proofErr w:type="spellEnd"/>
            <w:r w:rsidRPr="00D73108">
              <w:rPr>
                <w:sz w:val="22"/>
                <w:szCs w:val="22"/>
              </w:rPr>
              <w:t xml:space="preserve">, </w:t>
            </w:r>
          </w:p>
          <w:p w14:paraId="6E4E1DF4" w14:textId="77777777" w:rsidR="006A1222" w:rsidRPr="00D73108" w:rsidRDefault="006A1222" w:rsidP="006A1222">
            <w:pPr>
              <w:pStyle w:val="NormalWeb"/>
              <w:spacing w:line="360" w:lineRule="auto"/>
              <w:jc w:val="both"/>
            </w:pPr>
            <w:r w:rsidRPr="00D73108">
              <w:rPr>
                <w:sz w:val="22"/>
                <w:szCs w:val="22"/>
              </w:rPr>
              <w:t xml:space="preserve">(5) Bu kanun ile verilen </w:t>
            </w:r>
            <w:proofErr w:type="spellStart"/>
            <w:r w:rsidRPr="00D73108">
              <w:rPr>
                <w:sz w:val="22"/>
                <w:szCs w:val="22"/>
              </w:rPr>
              <w:t>diğer</w:t>
            </w:r>
            <w:proofErr w:type="spellEnd"/>
            <w:r w:rsidRPr="00D73108">
              <w:rPr>
                <w:sz w:val="22"/>
                <w:szCs w:val="22"/>
              </w:rPr>
              <w:t xml:space="preserve"> </w:t>
            </w:r>
            <w:proofErr w:type="spellStart"/>
            <w:r w:rsidRPr="00D73108">
              <w:rPr>
                <w:sz w:val="22"/>
                <w:szCs w:val="22"/>
              </w:rPr>
              <w:t>görevleri</w:t>
            </w:r>
            <w:proofErr w:type="spellEnd"/>
            <w:r w:rsidRPr="00D73108">
              <w:rPr>
                <w:sz w:val="22"/>
                <w:szCs w:val="22"/>
              </w:rPr>
              <w:t xml:space="preserve"> yapmaktır. </w:t>
            </w:r>
          </w:p>
          <w:p w14:paraId="45DFFC2C" w14:textId="77777777" w:rsidR="006A1222" w:rsidRPr="00D73108" w:rsidRDefault="006A1222" w:rsidP="006A1222">
            <w:pPr>
              <w:pStyle w:val="NormalWeb"/>
              <w:spacing w:line="360" w:lineRule="auto"/>
              <w:jc w:val="both"/>
            </w:pPr>
            <w:r w:rsidRPr="00D73108">
              <w:rPr>
                <w:b/>
                <w:bCs/>
                <w:sz w:val="22"/>
                <w:szCs w:val="22"/>
              </w:rPr>
              <w:t xml:space="preserve">Program </w:t>
            </w:r>
            <w:proofErr w:type="spellStart"/>
            <w:r w:rsidRPr="00D73108">
              <w:rPr>
                <w:b/>
                <w:bCs/>
                <w:sz w:val="22"/>
                <w:szCs w:val="22"/>
              </w:rPr>
              <w:t>Danışmanı</w:t>
            </w:r>
            <w:proofErr w:type="spellEnd"/>
            <w:r w:rsidRPr="00D73108">
              <w:rPr>
                <w:b/>
                <w:bCs/>
                <w:sz w:val="22"/>
                <w:szCs w:val="22"/>
              </w:rPr>
              <w:t>;</w:t>
            </w:r>
            <w:r w:rsidRPr="00D73108">
              <w:rPr>
                <w:sz w:val="22"/>
                <w:szCs w:val="22"/>
              </w:rPr>
              <w:t xml:space="preserve"> ilgili programın faaliyetlerini </w:t>
            </w:r>
            <w:proofErr w:type="spellStart"/>
            <w:r w:rsidRPr="00D73108">
              <w:rPr>
                <w:sz w:val="22"/>
                <w:szCs w:val="22"/>
              </w:rPr>
              <w:t>yürütmek</w:t>
            </w:r>
            <w:proofErr w:type="spellEnd"/>
            <w:r w:rsidRPr="00D73108">
              <w:rPr>
                <w:sz w:val="22"/>
                <w:szCs w:val="22"/>
              </w:rPr>
              <w:t xml:space="preserve"> </w:t>
            </w:r>
            <w:proofErr w:type="spellStart"/>
            <w:r w:rsidRPr="00D73108">
              <w:rPr>
                <w:sz w:val="22"/>
                <w:szCs w:val="22"/>
              </w:rPr>
              <w:t>öğrenci</w:t>
            </w:r>
            <w:proofErr w:type="spellEnd"/>
            <w:r w:rsidRPr="00D73108">
              <w:rPr>
                <w:sz w:val="22"/>
                <w:szCs w:val="22"/>
              </w:rPr>
              <w:t xml:space="preserve"> kayıtlarında </w:t>
            </w:r>
            <w:proofErr w:type="spellStart"/>
            <w:r w:rsidRPr="00D73108">
              <w:rPr>
                <w:sz w:val="22"/>
                <w:szCs w:val="22"/>
              </w:rPr>
              <w:t>öğrencileri</w:t>
            </w:r>
            <w:proofErr w:type="spellEnd"/>
            <w:r w:rsidRPr="00D73108">
              <w:rPr>
                <w:sz w:val="22"/>
                <w:szCs w:val="22"/>
              </w:rPr>
              <w:t xml:space="preserve"> </w:t>
            </w:r>
            <w:proofErr w:type="spellStart"/>
            <w:r w:rsidRPr="00D73108">
              <w:rPr>
                <w:sz w:val="22"/>
                <w:szCs w:val="22"/>
              </w:rPr>
              <w:t>yönlendirmek</w:t>
            </w:r>
            <w:proofErr w:type="spellEnd"/>
            <w:r w:rsidRPr="00D73108">
              <w:rPr>
                <w:sz w:val="22"/>
                <w:szCs w:val="22"/>
              </w:rPr>
              <w:t xml:space="preserve">, staj </w:t>
            </w:r>
            <w:proofErr w:type="spellStart"/>
            <w:r w:rsidRPr="00D73108">
              <w:rPr>
                <w:sz w:val="22"/>
                <w:szCs w:val="22"/>
              </w:rPr>
              <w:t>işlemlerini</w:t>
            </w:r>
            <w:proofErr w:type="spellEnd"/>
            <w:r w:rsidRPr="00D73108">
              <w:rPr>
                <w:sz w:val="22"/>
                <w:szCs w:val="22"/>
              </w:rPr>
              <w:t xml:space="preserve"> </w:t>
            </w:r>
            <w:proofErr w:type="spellStart"/>
            <w:r w:rsidRPr="00D73108">
              <w:rPr>
                <w:sz w:val="22"/>
                <w:szCs w:val="22"/>
              </w:rPr>
              <w:t>yürütmek</w:t>
            </w:r>
            <w:proofErr w:type="spellEnd"/>
            <w:r w:rsidRPr="00D73108">
              <w:rPr>
                <w:sz w:val="22"/>
                <w:szCs w:val="22"/>
              </w:rPr>
              <w:t xml:space="preserve">, </w:t>
            </w:r>
            <w:proofErr w:type="spellStart"/>
            <w:r w:rsidRPr="00D73108">
              <w:rPr>
                <w:sz w:val="22"/>
                <w:szCs w:val="22"/>
              </w:rPr>
              <w:t>öğrencilere</w:t>
            </w:r>
            <w:proofErr w:type="spellEnd"/>
            <w:r w:rsidRPr="00D73108">
              <w:rPr>
                <w:sz w:val="22"/>
                <w:szCs w:val="22"/>
              </w:rPr>
              <w:t xml:space="preserve"> </w:t>
            </w:r>
            <w:proofErr w:type="spellStart"/>
            <w:r w:rsidRPr="00D73108">
              <w:rPr>
                <w:sz w:val="22"/>
                <w:szCs w:val="22"/>
              </w:rPr>
              <w:t>danışmanlık</w:t>
            </w:r>
            <w:proofErr w:type="spellEnd"/>
            <w:r w:rsidRPr="00D73108">
              <w:rPr>
                <w:sz w:val="22"/>
                <w:szCs w:val="22"/>
              </w:rPr>
              <w:t xml:space="preserve"> etmek, program kalite </w:t>
            </w:r>
            <w:proofErr w:type="spellStart"/>
            <w:r w:rsidRPr="00D73108">
              <w:rPr>
                <w:sz w:val="22"/>
                <w:szCs w:val="22"/>
              </w:rPr>
              <w:t>süreçlerini</w:t>
            </w:r>
            <w:proofErr w:type="spellEnd"/>
            <w:r w:rsidRPr="00D73108">
              <w:rPr>
                <w:sz w:val="22"/>
                <w:szCs w:val="22"/>
              </w:rPr>
              <w:t xml:space="preserve"> </w:t>
            </w:r>
            <w:proofErr w:type="spellStart"/>
            <w:r w:rsidRPr="00D73108">
              <w:rPr>
                <w:sz w:val="22"/>
                <w:szCs w:val="22"/>
              </w:rPr>
              <w:t>yürütmekle</w:t>
            </w:r>
            <w:proofErr w:type="spellEnd"/>
            <w:r w:rsidRPr="00D73108">
              <w:rPr>
                <w:sz w:val="22"/>
                <w:szCs w:val="22"/>
              </w:rPr>
              <w:t xml:space="preserve"> sorumludur. </w:t>
            </w:r>
          </w:p>
          <w:p w14:paraId="11F6D7A4" w14:textId="3CD9F86E" w:rsidR="00697B89" w:rsidRPr="00890EE9" w:rsidRDefault="006A1222" w:rsidP="006A1222">
            <w:pPr>
              <w:jc w:val="both"/>
              <w:rPr>
                <w:rFonts w:ascii="Times New Roman" w:hAnsi="Times New Roman" w:cs="Times New Roman"/>
                <w:color w:val="000000" w:themeColor="text1"/>
                <w:sz w:val="24"/>
                <w:szCs w:val="24"/>
              </w:rPr>
            </w:pPr>
            <w:proofErr w:type="spellStart"/>
            <w:r w:rsidRPr="00D73108">
              <w:t>Yüksekokul</w:t>
            </w:r>
            <w:proofErr w:type="spellEnd"/>
            <w:r w:rsidRPr="00D73108">
              <w:t xml:space="preserve"> </w:t>
            </w:r>
            <w:proofErr w:type="spellStart"/>
            <w:r w:rsidRPr="00D73108">
              <w:t>Müdüru</w:t>
            </w:r>
            <w:proofErr w:type="spellEnd"/>
            <w:r w:rsidRPr="00D73108">
              <w:t xml:space="preserve">̈, </w:t>
            </w:r>
            <w:proofErr w:type="spellStart"/>
            <w:r w:rsidRPr="00D73108">
              <w:t>Müdür</w:t>
            </w:r>
            <w:proofErr w:type="spellEnd"/>
            <w:r w:rsidRPr="00D73108">
              <w:t xml:space="preserve"> Yardımcıları, </w:t>
            </w:r>
            <w:proofErr w:type="spellStart"/>
            <w:r w:rsidRPr="00D73108">
              <w:t>Yüksekokul</w:t>
            </w:r>
            <w:proofErr w:type="spellEnd"/>
            <w:r w:rsidRPr="00D73108">
              <w:t xml:space="preserve"> Sekreteri, </w:t>
            </w:r>
            <w:proofErr w:type="spellStart"/>
            <w:r w:rsidRPr="00D73108">
              <w:t>Yüksekokul</w:t>
            </w:r>
            <w:proofErr w:type="spellEnd"/>
            <w:r w:rsidRPr="00D73108">
              <w:t xml:space="preserve"> Kurulu, </w:t>
            </w:r>
            <w:proofErr w:type="spellStart"/>
            <w:r w:rsidRPr="00D73108">
              <w:t>Yüksekokul</w:t>
            </w:r>
            <w:proofErr w:type="spellEnd"/>
            <w:r w:rsidRPr="00D73108">
              <w:t xml:space="preserve"> </w:t>
            </w:r>
            <w:proofErr w:type="spellStart"/>
            <w:r w:rsidRPr="00D73108">
              <w:t>Yönetim</w:t>
            </w:r>
            <w:proofErr w:type="spellEnd"/>
            <w:r w:rsidRPr="00D73108">
              <w:t xml:space="preserve"> Kurulu, </w:t>
            </w:r>
            <w:proofErr w:type="spellStart"/>
            <w:r w:rsidRPr="00D73108">
              <w:t>Bölüm</w:t>
            </w:r>
            <w:proofErr w:type="spellEnd"/>
            <w:r w:rsidRPr="00D73108">
              <w:t xml:space="preserve"> </w:t>
            </w:r>
            <w:proofErr w:type="spellStart"/>
            <w:r w:rsidRPr="00D73108">
              <w:t>Başkanlıkları</w:t>
            </w:r>
            <w:proofErr w:type="spellEnd"/>
            <w:r w:rsidRPr="00D73108">
              <w:t xml:space="preserve">, </w:t>
            </w:r>
            <w:proofErr w:type="spellStart"/>
            <w:r w:rsidRPr="00D73108">
              <w:t>Bölüm</w:t>
            </w:r>
            <w:proofErr w:type="spellEnd"/>
            <w:r w:rsidRPr="00D73108">
              <w:t xml:space="preserve"> </w:t>
            </w:r>
            <w:proofErr w:type="spellStart"/>
            <w:r w:rsidRPr="00D73108">
              <w:t>Başkan</w:t>
            </w:r>
            <w:proofErr w:type="spellEnd"/>
            <w:r w:rsidRPr="00D73108">
              <w:t xml:space="preserve"> Yardımcıları, Program </w:t>
            </w:r>
            <w:proofErr w:type="spellStart"/>
            <w:r w:rsidRPr="00D73108">
              <w:t>Danışmanları</w:t>
            </w:r>
            <w:proofErr w:type="spellEnd"/>
            <w:r w:rsidRPr="00D73108">
              <w:t xml:space="preserve"> arasında </w:t>
            </w:r>
            <w:proofErr w:type="spellStart"/>
            <w:r w:rsidRPr="00D73108">
              <w:t>görev</w:t>
            </w:r>
            <w:proofErr w:type="spellEnd"/>
            <w:r w:rsidRPr="00D73108">
              <w:t xml:space="preserve"> </w:t>
            </w:r>
            <w:proofErr w:type="spellStart"/>
            <w:r w:rsidRPr="00D73108">
              <w:t>dağılımı</w:t>
            </w:r>
            <w:proofErr w:type="spellEnd"/>
            <w:r w:rsidRPr="00D73108">
              <w:t xml:space="preserve"> </w:t>
            </w:r>
            <w:proofErr w:type="spellStart"/>
            <w:r w:rsidRPr="00D73108">
              <w:t>yapılmıs</w:t>
            </w:r>
            <w:proofErr w:type="spellEnd"/>
            <w:r w:rsidRPr="00D73108">
              <w:t xml:space="preserve">̧ ve sorumluluklar </w:t>
            </w:r>
            <w:proofErr w:type="spellStart"/>
            <w:r w:rsidRPr="00D73108">
              <w:t>paylaştırılmıştır</w:t>
            </w:r>
            <w:proofErr w:type="spellEnd"/>
            <w:r w:rsidRPr="00D73108">
              <w:t xml:space="preserve">. Organizasyon yapısına ait </w:t>
            </w:r>
            <w:proofErr w:type="spellStart"/>
            <w:r w:rsidRPr="00D73108">
              <w:t>tüm</w:t>
            </w:r>
            <w:proofErr w:type="spellEnd"/>
            <w:r w:rsidRPr="00D73108">
              <w:t xml:space="preserve"> </w:t>
            </w:r>
            <w:proofErr w:type="spellStart"/>
            <w:r w:rsidRPr="00D73108">
              <w:t>örgüt</w:t>
            </w:r>
            <w:proofErr w:type="spellEnd"/>
            <w:r w:rsidRPr="00D73108">
              <w:t xml:space="preserve"> </w:t>
            </w:r>
            <w:proofErr w:type="spellStart"/>
            <w:r w:rsidRPr="00D73108">
              <w:t>şemaları</w:t>
            </w:r>
            <w:proofErr w:type="spellEnd"/>
            <w:r w:rsidRPr="00D73108">
              <w:t xml:space="preserve"> ve mevcut personelin </w:t>
            </w:r>
            <w:proofErr w:type="spellStart"/>
            <w:r w:rsidRPr="00D73108">
              <w:t>görev</w:t>
            </w:r>
            <w:proofErr w:type="spellEnd"/>
            <w:r w:rsidRPr="00D73108">
              <w:t xml:space="preserve"> tanımları dosya ekinde bilgilerinize </w:t>
            </w:r>
            <w:proofErr w:type="spellStart"/>
            <w:r w:rsidRPr="00D73108">
              <w:t>sunulmuştur</w:t>
            </w:r>
            <w:proofErr w:type="spellEnd"/>
            <w:r w:rsidRPr="00D73108">
              <w:t xml:space="preserve">. </w:t>
            </w:r>
            <w:proofErr w:type="spellStart"/>
            <w:r w:rsidRPr="00D73108">
              <w:t>Yüksekokul</w:t>
            </w:r>
            <w:proofErr w:type="spellEnd"/>
            <w:r w:rsidRPr="00D73108">
              <w:t xml:space="preserve"> </w:t>
            </w:r>
            <w:proofErr w:type="spellStart"/>
            <w:r w:rsidRPr="00D73108">
              <w:t>Yönetimi</w:t>
            </w:r>
            <w:proofErr w:type="spellEnd"/>
            <w:r w:rsidRPr="00D73108">
              <w:t xml:space="preserve">, aktif, </w:t>
            </w:r>
            <w:proofErr w:type="spellStart"/>
            <w:r w:rsidRPr="00D73108">
              <w:t>sürekli</w:t>
            </w:r>
            <w:proofErr w:type="spellEnd"/>
            <w:r w:rsidRPr="00D73108">
              <w:t xml:space="preserve"> </w:t>
            </w:r>
            <w:proofErr w:type="spellStart"/>
            <w:r w:rsidRPr="00D73108">
              <w:t>gelişmeyi</w:t>
            </w:r>
            <w:proofErr w:type="spellEnd"/>
            <w:r w:rsidRPr="00D73108">
              <w:t xml:space="preserve"> ve devamlı yenilenmeyi temel almaktadır. Ayrıca kalite standartlarının yerine getirilmesi, hizmet kalitesi performansının </w:t>
            </w:r>
            <w:proofErr w:type="spellStart"/>
            <w:r w:rsidRPr="00D73108">
              <w:t>yükseltilmesini</w:t>
            </w:r>
            <w:proofErr w:type="spellEnd"/>
            <w:r w:rsidRPr="00D73108">
              <w:t xml:space="preserve"> hedef </w:t>
            </w:r>
            <w:proofErr w:type="spellStart"/>
            <w:r w:rsidRPr="00D73108">
              <w:t>seçmiştir</w:t>
            </w:r>
            <w:proofErr w:type="spellEnd"/>
            <w:r w:rsidRPr="00D73108">
              <w:t xml:space="preserve">. Bu </w:t>
            </w:r>
            <w:proofErr w:type="spellStart"/>
            <w:r w:rsidRPr="00D73108">
              <w:t>amaçla</w:t>
            </w:r>
            <w:proofErr w:type="spellEnd"/>
            <w:r w:rsidRPr="00D73108">
              <w:t xml:space="preserve"> </w:t>
            </w:r>
            <w:proofErr w:type="spellStart"/>
            <w:r w:rsidRPr="00D73108">
              <w:t>düzenli</w:t>
            </w:r>
            <w:proofErr w:type="spellEnd"/>
            <w:r w:rsidRPr="00D73108">
              <w:t xml:space="preserve"> akademik ve idari toplantılar </w:t>
            </w:r>
            <w:proofErr w:type="spellStart"/>
            <w:r w:rsidRPr="00D73108">
              <w:t>düzenlenerek</w:t>
            </w:r>
            <w:proofErr w:type="spellEnd"/>
            <w:r w:rsidRPr="00D73108">
              <w:t xml:space="preserve"> </w:t>
            </w:r>
            <w:proofErr w:type="spellStart"/>
            <w:r w:rsidRPr="00D73108">
              <w:t>ic</w:t>
            </w:r>
            <w:proofErr w:type="spellEnd"/>
            <w:r w:rsidRPr="00D73108">
              <w:t xml:space="preserve">̧ kontrol mekanizması dinamik tutulmaya </w:t>
            </w:r>
            <w:proofErr w:type="spellStart"/>
            <w:r w:rsidRPr="00D73108">
              <w:t>çalışılmaktadır</w:t>
            </w:r>
            <w:proofErr w:type="spellEnd"/>
            <w:r w:rsidRPr="00D73108">
              <w:t xml:space="preserve">. Ayrıca organizasyon </w:t>
            </w:r>
            <w:proofErr w:type="spellStart"/>
            <w:r w:rsidRPr="00D73108">
              <w:t>sürecine</w:t>
            </w:r>
            <w:proofErr w:type="spellEnd"/>
            <w:r w:rsidRPr="00D73108">
              <w:t xml:space="preserve"> </w:t>
            </w:r>
            <w:proofErr w:type="spellStart"/>
            <w:r w:rsidRPr="00D73108">
              <w:t>Yüksekokul</w:t>
            </w:r>
            <w:proofErr w:type="spellEnd"/>
            <w:r w:rsidRPr="00D73108">
              <w:t xml:space="preserve"> Kurulu ve </w:t>
            </w:r>
            <w:proofErr w:type="spellStart"/>
            <w:r w:rsidRPr="00D73108">
              <w:t>Yüksekokul</w:t>
            </w:r>
            <w:proofErr w:type="spellEnd"/>
            <w:r w:rsidRPr="00D73108">
              <w:t xml:space="preserve"> </w:t>
            </w:r>
            <w:proofErr w:type="spellStart"/>
            <w:r w:rsidRPr="00D73108">
              <w:t>Yönetim</w:t>
            </w:r>
            <w:proofErr w:type="spellEnd"/>
            <w:r w:rsidRPr="00D73108">
              <w:t xml:space="preserve"> Kurulu dahil edilerek </w:t>
            </w:r>
            <w:proofErr w:type="spellStart"/>
            <w:r w:rsidRPr="00D73108">
              <w:t>ic</w:t>
            </w:r>
            <w:proofErr w:type="spellEnd"/>
            <w:r w:rsidRPr="00D73108">
              <w:t xml:space="preserve">̧ kontrolde etkinlik </w:t>
            </w:r>
            <w:proofErr w:type="spellStart"/>
            <w:r w:rsidRPr="00D73108">
              <w:t>sağlanmaya</w:t>
            </w:r>
            <w:proofErr w:type="spellEnd"/>
            <w:r w:rsidRPr="00D73108">
              <w:t xml:space="preserve"> </w:t>
            </w:r>
            <w:proofErr w:type="spellStart"/>
            <w:r w:rsidRPr="00D73108">
              <w:t>çalışılmaktadır</w:t>
            </w:r>
            <w:proofErr w:type="spellEnd"/>
            <w:r w:rsidRPr="00D73108">
              <w:t xml:space="preserve">. Bunun yanında mali konularda denetim </w:t>
            </w:r>
            <w:proofErr w:type="spellStart"/>
            <w:r w:rsidRPr="00D73108">
              <w:t>için</w:t>
            </w:r>
            <w:proofErr w:type="spellEnd"/>
            <w:r w:rsidRPr="00D73108">
              <w:t xml:space="preserve">, alanında etkin personelden </w:t>
            </w:r>
            <w:proofErr w:type="spellStart"/>
            <w:r w:rsidRPr="00D73108">
              <w:t>müteşekkil</w:t>
            </w:r>
            <w:proofErr w:type="spellEnd"/>
            <w:r w:rsidRPr="00D73108">
              <w:t xml:space="preserve"> komisyonlar kurulmak suretiyle denetim </w:t>
            </w:r>
            <w:proofErr w:type="spellStart"/>
            <w:r w:rsidRPr="00D73108">
              <w:t>sağlanmaktadır</w:t>
            </w:r>
            <w:proofErr w:type="spellEnd"/>
            <w:r w:rsidRPr="00D73108">
              <w:t>.</w:t>
            </w:r>
          </w:p>
          <w:p w14:paraId="45BB65F3" w14:textId="77777777" w:rsidR="00697B89" w:rsidRPr="00890EE9" w:rsidRDefault="00697B89" w:rsidP="00C53E17">
            <w:pPr>
              <w:jc w:val="both"/>
              <w:rPr>
                <w:rFonts w:ascii="Times New Roman" w:hAnsi="Times New Roman" w:cs="Times New Roman"/>
                <w:color w:val="000000" w:themeColor="text1"/>
                <w:sz w:val="24"/>
                <w:szCs w:val="24"/>
              </w:rPr>
            </w:pPr>
          </w:p>
          <w:p w14:paraId="6B14853D" w14:textId="77777777" w:rsidR="00697B89" w:rsidRPr="00890EE9" w:rsidRDefault="00697B89" w:rsidP="00C53E17">
            <w:pPr>
              <w:jc w:val="both"/>
              <w:rPr>
                <w:rFonts w:ascii="Times New Roman" w:hAnsi="Times New Roman" w:cs="Times New Roman"/>
                <w:color w:val="000000" w:themeColor="text1"/>
                <w:sz w:val="24"/>
                <w:szCs w:val="24"/>
              </w:rPr>
            </w:pPr>
          </w:p>
          <w:p w14:paraId="0D486A5A"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378DF61" w14:textId="77777777" w:rsidTr="00C53E17">
        <w:tc>
          <w:tcPr>
            <w:tcW w:w="9062" w:type="dxa"/>
            <w:gridSpan w:val="2"/>
          </w:tcPr>
          <w:p w14:paraId="51528DF7"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71D209C"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EB77133" w14:textId="77777777" w:rsidTr="00C53E17">
        <w:tc>
          <w:tcPr>
            <w:tcW w:w="1413" w:type="dxa"/>
          </w:tcPr>
          <w:p w14:paraId="2F1E7CD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FA8B79F" w14:textId="6550CF36"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w:t>
            </w:r>
            <w:proofErr w:type="gramStart"/>
            <w:r w:rsidR="00697B89" w:rsidRPr="00890EE9">
              <w:rPr>
                <w:rFonts w:ascii="Times New Roman" w:hAnsi="Times New Roman" w:cs="Times New Roman"/>
                <w:color w:val="000000" w:themeColor="text1"/>
                <w:sz w:val="24"/>
                <w:szCs w:val="24"/>
                <w:shd w:val="clear" w:color="auto" w:fill="FFFFFF"/>
              </w:rPr>
              <w:t>Yok</w:t>
            </w:r>
            <w:proofErr w:type="gramEnd"/>
          </w:p>
          <w:p w14:paraId="46993557"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EA017A1"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E7E9927" w14:textId="77777777" w:rsidR="00697B89" w:rsidRPr="00890EE9" w:rsidRDefault="00697B89" w:rsidP="00C53E17">
      <w:pPr>
        <w:jc w:val="both"/>
        <w:rPr>
          <w:rFonts w:ascii="Times New Roman" w:hAnsi="Times New Roman" w:cs="Times New Roman"/>
          <w:color w:val="000000" w:themeColor="text1"/>
          <w:sz w:val="24"/>
          <w:szCs w:val="24"/>
        </w:rPr>
      </w:pPr>
    </w:p>
    <w:p w14:paraId="19C64F07"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14:paraId="67D27B8F"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eGrid"/>
        <w:tblW w:w="0" w:type="auto"/>
        <w:tblLook w:val="04A0" w:firstRow="1" w:lastRow="0" w:firstColumn="1" w:lastColumn="0" w:noHBand="0" w:noVBand="1"/>
      </w:tblPr>
      <w:tblGrid>
        <w:gridCol w:w="1413"/>
        <w:gridCol w:w="7649"/>
      </w:tblGrid>
      <w:tr w:rsidR="00C53E17" w:rsidRPr="00890EE9" w14:paraId="3511AA86" w14:textId="77777777" w:rsidTr="00C53E17">
        <w:tc>
          <w:tcPr>
            <w:tcW w:w="9062" w:type="dxa"/>
            <w:gridSpan w:val="2"/>
          </w:tcPr>
          <w:p w14:paraId="2B5B11DB" w14:textId="17E5F4CE" w:rsidR="00697B89" w:rsidRPr="006A1222" w:rsidRDefault="006A1222" w:rsidP="006A1222">
            <w:pPr>
              <w:pStyle w:val="NormalWeb"/>
              <w:spacing w:line="360" w:lineRule="auto"/>
              <w:ind w:firstLine="720"/>
              <w:jc w:val="both"/>
            </w:pPr>
            <w:proofErr w:type="spellStart"/>
            <w:r w:rsidRPr="00D73108">
              <w:t>Çanakkale</w:t>
            </w:r>
            <w:proofErr w:type="spellEnd"/>
            <w:r w:rsidRPr="00D73108">
              <w:t xml:space="preserve"> </w:t>
            </w:r>
            <w:proofErr w:type="spellStart"/>
            <w:r w:rsidRPr="00D73108">
              <w:t>Onsekiz</w:t>
            </w:r>
            <w:proofErr w:type="spellEnd"/>
            <w:r w:rsidRPr="00D73108">
              <w:t xml:space="preserve"> Mart </w:t>
            </w:r>
            <w:proofErr w:type="spellStart"/>
            <w:r w:rsidRPr="00D73108">
              <w:t>Üniversitesi</w:t>
            </w:r>
            <w:proofErr w:type="spellEnd"/>
            <w:r w:rsidRPr="00D73108">
              <w:t xml:space="preserve"> Eğitim Fakültesi Fen Bilgisi Öğretmenliği Programı’ndan mezun olan </w:t>
            </w:r>
            <w:proofErr w:type="spellStart"/>
            <w:r w:rsidRPr="00D73108">
              <w:t>tüm</w:t>
            </w:r>
            <w:proofErr w:type="spellEnd"/>
            <w:r w:rsidRPr="00D73108">
              <w:t xml:space="preserve"> </w:t>
            </w:r>
            <w:proofErr w:type="spellStart"/>
            <w:r w:rsidRPr="00D73108">
              <w:t>öğrencilerimiz</w:t>
            </w:r>
            <w:proofErr w:type="spellEnd"/>
            <w:r w:rsidRPr="00D73108">
              <w:t xml:space="preserve"> program </w:t>
            </w:r>
            <w:proofErr w:type="spellStart"/>
            <w:r w:rsidRPr="00D73108">
              <w:t>çıktılarında</w:t>
            </w:r>
            <w:proofErr w:type="spellEnd"/>
            <w:r w:rsidRPr="00D73108">
              <w:t xml:space="preserve"> yer alan yetkinlikleri </w:t>
            </w:r>
            <w:proofErr w:type="spellStart"/>
            <w:r w:rsidRPr="00D73108">
              <w:t>kazanmıs</w:t>
            </w:r>
            <w:proofErr w:type="spellEnd"/>
            <w:r w:rsidRPr="00D73108">
              <w:t xml:space="preserve">̧ olarak mezun olmaktadırlar. Bunlara </w:t>
            </w:r>
            <w:proofErr w:type="spellStart"/>
            <w:r w:rsidRPr="00D73108">
              <w:t>yönelik</w:t>
            </w:r>
            <w:proofErr w:type="spellEnd"/>
            <w:r w:rsidRPr="00D73108">
              <w:t xml:space="preserve"> program </w:t>
            </w:r>
            <w:proofErr w:type="spellStart"/>
            <w:r w:rsidRPr="00D73108">
              <w:t>çıktıları</w:t>
            </w:r>
            <w:proofErr w:type="spellEnd"/>
            <w:r w:rsidRPr="00D73108">
              <w:t xml:space="preserve"> matrisi ve ders izlenceleri ekteki kanıtlarda bilgilerinize </w:t>
            </w:r>
            <w:proofErr w:type="spellStart"/>
            <w:r w:rsidRPr="00D73108">
              <w:t>sunulmuştur</w:t>
            </w:r>
            <w:proofErr w:type="spellEnd"/>
            <w:r w:rsidRPr="00D73108">
              <w:t xml:space="preserve">. Bunlar </w:t>
            </w:r>
            <w:proofErr w:type="spellStart"/>
            <w:r w:rsidRPr="00D73108">
              <w:t>dışında</w:t>
            </w:r>
            <w:proofErr w:type="spellEnd"/>
            <w:r w:rsidRPr="00D73108">
              <w:t xml:space="preserve"> ayrıca </w:t>
            </w:r>
            <w:proofErr w:type="spellStart"/>
            <w:r w:rsidRPr="00D73108">
              <w:t>özel</w:t>
            </w:r>
            <w:proofErr w:type="spellEnd"/>
            <w:r w:rsidRPr="00D73108">
              <w:t xml:space="preserve"> </w:t>
            </w:r>
            <w:proofErr w:type="spellStart"/>
            <w:r w:rsidRPr="00D73108">
              <w:t>ölçüt</w:t>
            </w:r>
            <w:proofErr w:type="spellEnd"/>
            <w:r w:rsidRPr="00D73108">
              <w:t xml:space="preserve"> </w:t>
            </w:r>
            <w:proofErr w:type="spellStart"/>
            <w:r w:rsidRPr="00D73108">
              <w:t>belirlenmemiştir</w:t>
            </w:r>
            <w:proofErr w:type="spellEnd"/>
            <w:r w:rsidRPr="00D73108">
              <w:t xml:space="preserve"> fakat </w:t>
            </w:r>
            <w:proofErr w:type="spellStart"/>
            <w:r w:rsidRPr="00D73108">
              <w:t>özel</w:t>
            </w:r>
            <w:proofErr w:type="spellEnd"/>
            <w:r w:rsidRPr="00D73108">
              <w:t xml:space="preserve"> </w:t>
            </w:r>
            <w:proofErr w:type="spellStart"/>
            <w:r w:rsidRPr="00D73108">
              <w:t>ölçütler</w:t>
            </w:r>
            <w:proofErr w:type="spellEnd"/>
            <w:r w:rsidRPr="00D73108">
              <w:t xml:space="preserve"> belirlemeye </w:t>
            </w:r>
            <w:proofErr w:type="spellStart"/>
            <w:r w:rsidRPr="00D73108">
              <w:t>yönelik</w:t>
            </w:r>
            <w:proofErr w:type="spellEnd"/>
            <w:r w:rsidRPr="00D73108">
              <w:t xml:space="preserve"> </w:t>
            </w:r>
            <w:proofErr w:type="spellStart"/>
            <w:r w:rsidRPr="00D73108">
              <w:t>çalışmalar</w:t>
            </w:r>
            <w:proofErr w:type="spellEnd"/>
            <w:r w:rsidRPr="00D73108">
              <w:t xml:space="preserve"> devam etmektedir</w:t>
            </w:r>
            <w:r w:rsidRPr="00D73108">
              <w:rPr>
                <w:sz w:val="22"/>
                <w:szCs w:val="22"/>
              </w:rPr>
              <w:t>.</w:t>
            </w:r>
          </w:p>
          <w:p w14:paraId="5FC8CA9C"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E833814" w14:textId="77777777" w:rsidTr="00C53E17">
        <w:tc>
          <w:tcPr>
            <w:tcW w:w="9062" w:type="dxa"/>
            <w:gridSpan w:val="2"/>
          </w:tcPr>
          <w:p w14:paraId="01C7A715" w14:textId="77777777"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4904911" w14:textId="77777777" w:rsidR="006A1222" w:rsidRPr="001800D2" w:rsidRDefault="006A1222" w:rsidP="006A1222">
            <w:pPr>
              <w:pStyle w:val="TOC1"/>
              <w:spacing w:line="360" w:lineRule="auto"/>
              <w:jc w:val="both"/>
              <w:rPr>
                <w:b/>
                <w:bCs/>
                <w:color w:val="000000" w:themeColor="text1"/>
              </w:rPr>
            </w:pPr>
            <w:r w:rsidRPr="001800D2">
              <w:rPr>
                <w:color w:val="000000" w:themeColor="text1"/>
              </w:rPr>
              <w:t xml:space="preserve">https://ubys.comu.edu.tr/AIS/OutcomeBasedLearning/Home/Index </w:t>
            </w:r>
          </w:p>
          <w:p w14:paraId="6E4FEE62" w14:textId="77777777" w:rsidR="006A1222" w:rsidRPr="001800D2" w:rsidRDefault="006A1222" w:rsidP="006A1222">
            <w:pPr>
              <w:pStyle w:val="TOC1"/>
              <w:spacing w:line="360" w:lineRule="auto"/>
              <w:jc w:val="both"/>
              <w:rPr>
                <w:b/>
                <w:bCs/>
                <w:color w:val="000000" w:themeColor="text1"/>
              </w:rPr>
            </w:pPr>
            <w:hyperlink r:id="rId41" w:history="1">
              <w:r w:rsidRPr="001800D2">
                <w:rPr>
                  <w:rStyle w:val="Hyperlink"/>
                  <w:color w:val="000000" w:themeColor="text1"/>
                </w:rPr>
                <w:t>https://ubys.comu.edu.tr/</w:t>
              </w:r>
            </w:hyperlink>
          </w:p>
          <w:p w14:paraId="69037444" w14:textId="77777777" w:rsidR="006A1222" w:rsidRPr="00890EE9" w:rsidRDefault="006A1222" w:rsidP="00C53E17">
            <w:pPr>
              <w:jc w:val="both"/>
              <w:rPr>
                <w:rFonts w:ascii="Times New Roman" w:hAnsi="Times New Roman" w:cs="Times New Roman"/>
                <w:b/>
                <w:color w:val="000000" w:themeColor="text1"/>
                <w:sz w:val="24"/>
                <w:szCs w:val="24"/>
              </w:rPr>
            </w:pPr>
          </w:p>
          <w:p w14:paraId="63618048"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2F78BD29" w14:textId="77777777" w:rsidTr="00C53E17">
        <w:tc>
          <w:tcPr>
            <w:tcW w:w="1413" w:type="dxa"/>
          </w:tcPr>
          <w:p w14:paraId="7B0B33A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77C96615"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45E1A5C"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925F019"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5FD8BB6" w14:textId="77777777" w:rsidR="00697B89" w:rsidRPr="00890EE9" w:rsidRDefault="00697B89" w:rsidP="00C53E17">
      <w:pPr>
        <w:jc w:val="both"/>
        <w:rPr>
          <w:rFonts w:ascii="Times New Roman" w:hAnsi="Times New Roman" w:cs="Times New Roman"/>
          <w:color w:val="000000" w:themeColor="text1"/>
          <w:sz w:val="24"/>
          <w:szCs w:val="24"/>
        </w:rPr>
      </w:pPr>
    </w:p>
    <w:p w14:paraId="2AE59957" w14:textId="77777777" w:rsidR="00697B89" w:rsidRPr="00AB162E" w:rsidRDefault="00697B89" w:rsidP="00890EE9">
      <w:pPr>
        <w:pStyle w:val="Heading1"/>
        <w:rPr>
          <w:rFonts w:ascii="Times New Roman" w:hAnsi="Times New Roman" w:cs="Times New Roman"/>
          <w:b/>
          <w:color w:val="000000" w:themeColor="text1"/>
          <w:sz w:val="24"/>
          <w:szCs w:val="24"/>
        </w:rPr>
      </w:pPr>
      <w:bookmarkStart w:id="56" w:name="_Toc155173924"/>
      <w:r w:rsidRPr="00AB162E">
        <w:rPr>
          <w:rFonts w:ascii="Times New Roman" w:hAnsi="Times New Roman" w:cs="Times New Roman"/>
          <w:b/>
          <w:color w:val="000000" w:themeColor="text1"/>
          <w:sz w:val="24"/>
          <w:szCs w:val="24"/>
        </w:rPr>
        <w:t>SONUÇ</w:t>
      </w:r>
      <w:bookmarkEnd w:id="56"/>
    </w:p>
    <w:tbl>
      <w:tblPr>
        <w:tblStyle w:val="TableGrid"/>
        <w:tblW w:w="0" w:type="auto"/>
        <w:tblLook w:val="04A0" w:firstRow="1" w:lastRow="0" w:firstColumn="1" w:lastColumn="0" w:noHBand="0" w:noVBand="1"/>
      </w:tblPr>
      <w:tblGrid>
        <w:gridCol w:w="1413"/>
        <w:gridCol w:w="7649"/>
      </w:tblGrid>
      <w:tr w:rsidR="00C53E17" w:rsidRPr="00890EE9" w14:paraId="57CCE4AB" w14:textId="77777777" w:rsidTr="00C53E17">
        <w:tc>
          <w:tcPr>
            <w:tcW w:w="9062" w:type="dxa"/>
            <w:gridSpan w:val="2"/>
          </w:tcPr>
          <w:p w14:paraId="45385860" w14:textId="0779575B" w:rsidR="00697B89" w:rsidRPr="00890EE9" w:rsidRDefault="006A1222" w:rsidP="00C53E17">
            <w:pPr>
              <w:jc w:val="both"/>
              <w:rPr>
                <w:rFonts w:ascii="Times New Roman" w:hAnsi="Times New Roman" w:cs="Times New Roman"/>
                <w:color w:val="000000" w:themeColor="text1"/>
                <w:sz w:val="24"/>
                <w:szCs w:val="24"/>
              </w:rPr>
            </w:pPr>
            <w:proofErr w:type="spellStart"/>
            <w:r w:rsidRPr="00D73108">
              <w:t>Üniversitemizin</w:t>
            </w:r>
            <w:proofErr w:type="spellEnd"/>
            <w:r w:rsidRPr="00D73108">
              <w:t xml:space="preserve"> Kalite </w:t>
            </w:r>
            <w:proofErr w:type="spellStart"/>
            <w:r w:rsidRPr="00D73108">
              <w:t>Güvencesi</w:t>
            </w:r>
            <w:proofErr w:type="spellEnd"/>
            <w:r w:rsidRPr="00D73108">
              <w:t xml:space="preserve"> </w:t>
            </w:r>
            <w:proofErr w:type="spellStart"/>
            <w:r w:rsidRPr="00D73108">
              <w:t>çalışmaları</w:t>
            </w:r>
            <w:proofErr w:type="spellEnd"/>
            <w:r w:rsidRPr="00D73108">
              <w:t xml:space="preserve"> kapsamında programımız gerekli </w:t>
            </w:r>
            <w:proofErr w:type="spellStart"/>
            <w:r w:rsidRPr="00D73108">
              <w:t>görülen</w:t>
            </w:r>
            <w:proofErr w:type="spellEnd"/>
            <w:r w:rsidRPr="00D73108">
              <w:t xml:space="preserve"> </w:t>
            </w:r>
            <w:proofErr w:type="spellStart"/>
            <w:r w:rsidRPr="00D73108">
              <w:t>tüm</w:t>
            </w:r>
            <w:proofErr w:type="spellEnd"/>
            <w:r w:rsidRPr="00D73108">
              <w:t xml:space="preserve"> </w:t>
            </w:r>
            <w:proofErr w:type="spellStart"/>
            <w:r w:rsidRPr="00D73108">
              <w:t>çalışmaları</w:t>
            </w:r>
            <w:proofErr w:type="spellEnd"/>
            <w:r w:rsidRPr="00D73108">
              <w:t xml:space="preserve"> yerine getirmek için çalışmalara başlamış ilgili komisyonlar anabilim dalı başkanlığımızca kurulmuştur</w:t>
            </w:r>
            <w:r>
              <w:t xml:space="preserve">. </w:t>
            </w:r>
            <w:r w:rsidRPr="00D73108">
              <w:t xml:space="preserve">Bu </w:t>
            </w:r>
            <w:proofErr w:type="spellStart"/>
            <w:r w:rsidRPr="00D73108">
              <w:t>bağlamda</w:t>
            </w:r>
            <w:proofErr w:type="spellEnd"/>
            <w:r w:rsidRPr="00D73108">
              <w:t xml:space="preserve"> ilk etapta ilgili komisyonlarda organizasyon </w:t>
            </w:r>
            <w:proofErr w:type="spellStart"/>
            <w:r w:rsidRPr="00D73108">
              <w:t>şemaları</w:t>
            </w:r>
            <w:proofErr w:type="spellEnd"/>
            <w:r w:rsidRPr="00D73108">
              <w:t xml:space="preserve">, </w:t>
            </w:r>
            <w:proofErr w:type="spellStart"/>
            <w:r w:rsidRPr="00D73108">
              <w:t>görev</w:t>
            </w:r>
            <w:proofErr w:type="spellEnd"/>
            <w:r w:rsidRPr="00D73108">
              <w:t xml:space="preserve"> tanımları ve iş </w:t>
            </w:r>
            <w:proofErr w:type="spellStart"/>
            <w:r w:rsidRPr="00D73108">
              <w:t>akıs</w:t>
            </w:r>
            <w:proofErr w:type="spellEnd"/>
            <w:r w:rsidRPr="00D73108">
              <w:t xml:space="preserve">̧ </w:t>
            </w:r>
            <w:proofErr w:type="spellStart"/>
            <w:r w:rsidRPr="00D73108">
              <w:t>şemaları</w:t>
            </w:r>
            <w:proofErr w:type="spellEnd"/>
            <w:r w:rsidRPr="00D73108">
              <w:t xml:space="preserve"> tamamlanacaktır. </w:t>
            </w:r>
            <w:proofErr w:type="spellStart"/>
            <w:r w:rsidRPr="00D73108">
              <w:t>Pandemi</w:t>
            </w:r>
            <w:proofErr w:type="spellEnd"/>
            <w:r w:rsidRPr="00D73108">
              <w:t xml:space="preserve"> sebebiyle programımıza ait SWOT Analizi ve PUKÖ çalışmaları sekteye uğramıştır. Yüz yüze eğitime geçildiği zaman daha sağlıklı veri toplanabilecektir. Ayrıca </w:t>
            </w:r>
            <w:proofErr w:type="spellStart"/>
            <w:r w:rsidRPr="00D73108">
              <w:t>bes</w:t>
            </w:r>
            <w:proofErr w:type="spellEnd"/>
            <w:r w:rsidRPr="00D73108">
              <w:t xml:space="preserve">̧ yılda bir stratejik plan hazırlanmaktadır. Programımız 2020-2025 yılları için öğretim üyelerimizden gerekli verileri toplamaya başlamıştır. Hazırlanacak stratejik plan Üniversitemizin 2020-2025 stratejik planı dikkate alınarak hazırlanacaktır. Mezun </w:t>
            </w:r>
            <w:proofErr w:type="spellStart"/>
            <w:r w:rsidRPr="00D73108">
              <w:t>ilişkilerimiz</w:t>
            </w:r>
            <w:proofErr w:type="spellEnd"/>
            <w:r w:rsidRPr="00D73108">
              <w:t xml:space="preserve"> daha sıkı hale getirilmeye </w:t>
            </w:r>
            <w:proofErr w:type="spellStart"/>
            <w:r w:rsidRPr="00D73108">
              <w:t>çalışmaktadır</w:t>
            </w:r>
            <w:proofErr w:type="spellEnd"/>
            <w:r w:rsidRPr="00D73108">
              <w:t>. Programımı</w:t>
            </w:r>
            <w:r>
              <w:t>z</w:t>
            </w:r>
            <w:r w:rsidRPr="00D73108">
              <w:t xml:space="preserve">da </w:t>
            </w:r>
            <w:proofErr w:type="spellStart"/>
            <w:r>
              <w:t>b</w:t>
            </w:r>
            <w:r w:rsidRPr="00D73108">
              <w:t>ütün</w:t>
            </w:r>
            <w:proofErr w:type="spellEnd"/>
            <w:r w:rsidRPr="00D73108">
              <w:t xml:space="preserve"> bunlar </w:t>
            </w:r>
            <w:proofErr w:type="spellStart"/>
            <w:r w:rsidRPr="00D73108">
              <w:t>şaffaf</w:t>
            </w:r>
            <w:proofErr w:type="spellEnd"/>
            <w:r w:rsidRPr="00D73108">
              <w:t xml:space="preserve"> ve katılımcı bir </w:t>
            </w:r>
            <w:proofErr w:type="spellStart"/>
            <w:r w:rsidRPr="00D73108">
              <w:t>yönetim</w:t>
            </w:r>
            <w:proofErr w:type="spellEnd"/>
            <w:r w:rsidRPr="00D73108">
              <w:t xml:space="preserve"> tarzıyla </w:t>
            </w:r>
            <w:proofErr w:type="spellStart"/>
            <w:r w:rsidRPr="00D73108">
              <w:t>bimizin</w:t>
            </w:r>
            <w:proofErr w:type="spellEnd"/>
            <w:r w:rsidRPr="00D73108">
              <w:t xml:space="preserve"> web sitesinde kamuya </w:t>
            </w:r>
            <w:proofErr w:type="spellStart"/>
            <w:r w:rsidRPr="00D73108">
              <w:t>açık</w:t>
            </w:r>
            <w:proofErr w:type="spellEnd"/>
            <w:r w:rsidRPr="00D73108">
              <w:t xml:space="preserve"> bir </w:t>
            </w:r>
            <w:proofErr w:type="spellStart"/>
            <w:r w:rsidRPr="00D73108">
              <w:t>biçimde</w:t>
            </w:r>
            <w:proofErr w:type="spellEnd"/>
            <w:r w:rsidRPr="00D73108">
              <w:t xml:space="preserve"> </w:t>
            </w:r>
            <w:proofErr w:type="spellStart"/>
            <w:r w:rsidRPr="00D73108">
              <w:t>tüm</w:t>
            </w:r>
            <w:proofErr w:type="spellEnd"/>
            <w:r w:rsidRPr="00D73108">
              <w:t xml:space="preserve"> </w:t>
            </w:r>
            <w:proofErr w:type="spellStart"/>
            <w:r w:rsidRPr="00D73108">
              <w:t>paydaşlarımızla</w:t>
            </w:r>
            <w:proofErr w:type="spellEnd"/>
            <w:r w:rsidRPr="00D73108">
              <w:t xml:space="preserve"> </w:t>
            </w:r>
            <w:proofErr w:type="spellStart"/>
            <w:r w:rsidRPr="00D73108">
              <w:t>paylaşılmaktadır</w:t>
            </w:r>
            <w:proofErr w:type="spellEnd"/>
            <w:r w:rsidRPr="00D73108">
              <w:t xml:space="preserve">. Program </w:t>
            </w:r>
            <w:proofErr w:type="spellStart"/>
            <w:r w:rsidRPr="00D73108">
              <w:t>tamemen</w:t>
            </w:r>
            <w:proofErr w:type="spellEnd"/>
            <w:r w:rsidRPr="00D73108">
              <w:t xml:space="preserve"> </w:t>
            </w:r>
            <w:proofErr w:type="spellStart"/>
            <w:r w:rsidRPr="00D73108">
              <w:t>öğrencilerinin</w:t>
            </w:r>
            <w:proofErr w:type="spellEnd"/>
            <w:r w:rsidRPr="00D73108">
              <w:t xml:space="preserve"> mezuniyetlerine </w:t>
            </w:r>
            <w:proofErr w:type="spellStart"/>
            <w:r w:rsidRPr="00D73108">
              <w:t>odaklanmıs</w:t>
            </w:r>
            <w:proofErr w:type="spellEnd"/>
            <w:r w:rsidRPr="00D73108">
              <w:t xml:space="preserve">̧ olmayıp; aynı zamanda </w:t>
            </w:r>
            <w:proofErr w:type="spellStart"/>
            <w:r w:rsidRPr="00D73108">
              <w:t>aldığı</w:t>
            </w:r>
            <w:proofErr w:type="spellEnd"/>
            <w:r w:rsidRPr="00D73108">
              <w:t xml:space="preserve"> kararlar ile </w:t>
            </w:r>
            <w:proofErr w:type="spellStart"/>
            <w:r w:rsidRPr="00D73108">
              <w:t>öğrencileri</w:t>
            </w:r>
            <w:proofErr w:type="spellEnd"/>
            <w:r w:rsidRPr="00D73108">
              <w:t xml:space="preserve"> ile sosyal </w:t>
            </w:r>
            <w:proofErr w:type="spellStart"/>
            <w:r w:rsidRPr="00D73108">
              <w:t>yönden</w:t>
            </w:r>
            <w:proofErr w:type="spellEnd"/>
            <w:r w:rsidRPr="00D73108">
              <w:t xml:space="preserve"> de etkin bir </w:t>
            </w:r>
            <w:proofErr w:type="spellStart"/>
            <w:r w:rsidRPr="00D73108">
              <w:t>şekilde</w:t>
            </w:r>
            <w:proofErr w:type="spellEnd"/>
            <w:r w:rsidRPr="00D73108">
              <w:t xml:space="preserve"> </w:t>
            </w:r>
            <w:proofErr w:type="spellStart"/>
            <w:r w:rsidRPr="00D73108">
              <w:t>iletişim</w:t>
            </w:r>
            <w:proofErr w:type="spellEnd"/>
            <w:r w:rsidRPr="00D73108">
              <w:t xml:space="preserve"> </w:t>
            </w:r>
            <w:proofErr w:type="spellStart"/>
            <w:r w:rsidRPr="00D73108">
              <w:t>içerisinde</w:t>
            </w:r>
            <w:proofErr w:type="spellEnd"/>
            <w:r w:rsidRPr="00D73108">
              <w:t xml:space="preserve"> olmayı </w:t>
            </w:r>
            <w:proofErr w:type="spellStart"/>
            <w:r w:rsidRPr="00D73108">
              <w:t>başarmıştır</w:t>
            </w:r>
            <w:proofErr w:type="spellEnd"/>
            <w:r w:rsidRPr="00D73108">
              <w:t xml:space="preserve">. </w:t>
            </w:r>
            <w:proofErr w:type="spellStart"/>
            <w:r w:rsidRPr="00D73108">
              <w:t>Sonuc</w:t>
            </w:r>
            <w:proofErr w:type="spellEnd"/>
            <w:r w:rsidRPr="00D73108">
              <w:t xml:space="preserve">̧ olarak programımızda yer alan ilgili </w:t>
            </w:r>
            <w:proofErr w:type="spellStart"/>
            <w:r w:rsidRPr="00D73108">
              <w:t>tüm</w:t>
            </w:r>
            <w:proofErr w:type="spellEnd"/>
            <w:r w:rsidRPr="00D73108">
              <w:t xml:space="preserve"> yargıları, raporun alt </w:t>
            </w:r>
            <w:proofErr w:type="spellStart"/>
            <w:r w:rsidRPr="00D73108">
              <w:t>başlıklarına</w:t>
            </w:r>
            <w:proofErr w:type="spellEnd"/>
            <w:r w:rsidRPr="00D73108">
              <w:t xml:space="preserve"> eklenen kanıtlar ile </w:t>
            </w:r>
            <w:proofErr w:type="spellStart"/>
            <w:r w:rsidRPr="00D73108">
              <w:t>desteklendiği</w:t>
            </w:r>
            <w:proofErr w:type="spellEnd"/>
            <w:r w:rsidRPr="00D73108">
              <w:t xml:space="preserve"> </w:t>
            </w:r>
            <w:proofErr w:type="spellStart"/>
            <w:r w:rsidRPr="00D73108">
              <w:t>görülmektedi</w:t>
            </w:r>
            <w:r>
              <w:t>r</w:t>
            </w:r>
            <w:proofErr w:type="spellEnd"/>
            <w:r>
              <w:t>.</w:t>
            </w:r>
          </w:p>
          <w:p w14:paraId="1DA33671" w14:textId="77777777" w:rsidR="00697B89" w:rsidRPr="00890EE9" w:rsidRDefault="00697B89" w:rsidP="00C53E17">
            <w:pPr>
              <w:jc w:val="both"/>
              <w:rPr>
                <w:rFonts w:ascii="Times New Roman" w:hAnsi="Times New Roman" w:cs="Times New Roman"/>
                <w:color w:val="000000" w:themeColor="text1"/>
                <w:sz w:val="24"/>
                <w:szCs w:val="24"/>
              </w:rPr>
            </w:pPr>
          </w:p>
          <w:p w14:paraId="196C3F2E" w14:textId="77777777" w:rsidR="00697B89" w:rsidRPr="00890EE9" w:rsidRDefault="00697B89" w:rsidP="00C53E17">
            <w:pPr>
              <w:jc w:val="both"/>
              <w:rPr>
                <w:rFonts w:ascii="Times New Roman" w:hAnsi="Times New Roman" w:cs="Times New Roman"/>
                <w:color w:val="000000" w:themeColor="text1"/>
                <w:sz w:val="24"/>
                <w:szCs w:val="24"/>
              </w:rPr>
            </w:pPr>
          </w:p>
          <w:p w14:paraId="68C08F0A" w14:textId="77777777" w:rsidR="00697B89" w:rsidRPr="00890EE9" w:rsidRDefault="00697B89" w:rsidP="00C53E17">
            <w:pPr>
              <w:jc w:val="both"/>
              <w:rPr>
                <w:rFonts w:ascii="Times New Roman" w:hAnsi="Times New Roman" w:cs="Times New Roman"/>
                <w:color w:val="000000" w:themeColor="text1"/>
                <w:sz w:val="24"/>
                <w:szCs w:val="24"/>
              </w:rPr>
            </w:pPr>
          </w:p>
          <w:p w14:paraId="3E3C6FD7" w14:textId="77777777" w:rsidR="00697B89" w:rsidRPr="00890EE9" w:rsidRDefault="00697B89" w:rsidP="00C53E17">
            <w:pPr>
              <w:jc w:val="both"/>
              <w:rPr>
                <w:rFonts w:ascii="Times New Roman" w:hAnsi="Times New Roman" w:cs="Times New Roman"/>
                <w:color w:val="000000" w:themeColor="text1"/>
                <w:sz w:val="24"/>
                <w:szCs w:val="24"/>
              </w:rPr>
            </w:pPr>
          </w:p>
          <w:p w14:paraId="2F9B5297" w14:textId="77777777" w:rsidR="00697B89" w:rsidRPr="00890EE9" w:rsidRDefault="00697B89" w:rsidP="00C53E17">
            <w:pPr>
              <w:jc w:val="both"/>
              <w:rPr>
                <w:rFonts w:ascii="Times New Roman" w:hAnsi="Times New Roman" w:cs="Times New Roman"/>
                <w:color w:val="000000" w:themeColor="text1"/>
                <w:sz w:val="24"/>
                <w:szCs w:val="24"/>
              </w:rPr>
            </w:pPr>
          </w:p>
          <w:p w14:paraId="74BC2945" w14:textId="77777777" w:rsidR="00697B89" w:rsidRPr="00890EE9" w:rsidRDefault="00697B89" w:rsidP="00C53E17">
            <w:pPr>
              <w:jc w:val="both"/>
              <w:rPr>
                <w:rFonts w:ascii="Times New Roman" w:hAnsi="Times New Roman" w:cs="Times New Roman"/>
                <w:color w:val="000000" w:themeColor="text1"/>
                <w:sz w:val="24"/>
                <w:szCs w:val="24"/>
              </w:rPr>
            </w:pPr>
          </w:p>
          <w:p w14:paraId="718821AB" w14:textId="77777777" w:rsidR="00697B89" w:rsidRPr="00890EE9" w:rsidRDefault="00697B89" w:rsidP="00C53E17">
            <w:pPr>
              <w:jc w:val="both"/>
              <w:rPr>
                <w:rFonts w:ascii="Times New Roman" w:hAnsi="Times New Roman" w:cs="Times New Roman"/>
                <w:color w:val="000000" w:themeColor="text1"/>
                <w:sz w:val="24"/>
                <w:szCs w:val="24"/>
              </w:rPr>
            </w:pPr>
          </w:p>
          <w:p w14:paraId="0E8082A7" w14:textId="77777777" w:rsidR="00697B89" w:rsidRPr="00890EE9" w:rsidRDefault="00697B89" w:rsidP="00C53E17">
            <w:pPr>
              <w:jc w:val="both"/>
              <w:rPr>
                <w:rFonts w:ascii="Times New Roman" w:hAnsi="Times New Roman" w:cs="Times New Roman"/>
                <w:color w:val="000000" w:themeColor="text1"/>
                <w:sz w:val="24"/>
                <w:szCs w:val="24"/>
              </w:rPr>
            </w:pPr>
          </w:p>
          <w:p w14:paraId="7320F8F0" w14:textId="77777777" w:rsidR="005C29A0" w:rsidRPr="00890EE9" w:rsidRDefault="005C29A0" w:rsidP="00C53E17">
            <w:pPr>
              <w:jc w:val="both"/>
              <w:rPr>
                <w:rFonts w:ascii="Times New Roman" w:hAnsi="Times New Roman" w:cs="Times New Roman"/>
                <w:color w:val="000000" w:themeColor="text1"/>
                <w:sz w:val="24"/>
                <w:szCs w:val="24"/>
              </w:rPr>
            </w:pPr>
          </w:p>
          <w:p w14:paraId="52FAF8D6" w14:textId="77777777" w:rsidR="005C29A0" w:rsidRPr="00890EE9" w:rsidRDefault="005C29A0" w:rsidP="00C53E17">
            <w:pPr>
              <w:jc w:val="both"/>
              <w:rPr>
                <w:rFonts w:ascii="Times New Roman" w:hAnsi="Times New Roman" w:cs="Times New Roman"/>
                <w:color w:val="000000" w:themeColor="text1"/>
                <w:sz w:val="24"/>
                <w:szCs w:val="24"/>
              </w:rPr>
            </w:pPr>
          </w:p>
          <w:p w14:paraId="01290815" w14:textId="77777777" w:rsidR="005C29A0" w:rsidRPr="00890EE9" w:rsidRDefault="005C29A0" w:rsidP="00C53E17">
            <w:pPr>
              <w:jc w:val="both"/>
              <w:rPr>
                <w:rFonts w:ascii="Times New Roman" w:hAnsi="Times New Roman" w:cs="Times New Roman"/>
                <w:color w:val="000000" w:themeColor="text1"/>
                <w:sz w:val="24"/>
                <w:szCs w:val="24"/>
              </w:rPr>
            </w:pPr>
          </w:p>
          <w:p w14:paraId="1E27B50B" w14:textId="77777777" w:rsidR="00697B89" w:rsidRPr="00890EE9" w:rsidRDefault="00697B89" w:rsidP="00C53E17">
            <w:pPr>
              <w:jc w:val="both"/>
              <w:rPr>
                <w:rFonts w:ascii="Times New Roman" w:hAnsi="Times New Roman" w:cs="Times New Roman"/>
                <w:color w:val="000000" w:themeColor="text1"/>
                <w:sz w:val="24"/>
                <w:szCs w:val="24"/>
              </w:rPr>
            </w:pPr>
          </w:p>
          <w:p w14:paraId="74592F4D" w14:textId="77777777" w:rsidR="00697B89" w:rsidRPr="00890EE9" w:rsidRDefault="00697B89" w:rsidP="00C53E17">
            <w:pPr>
              <w:jc w:val="both"/>
              <w:rPr>
                <w:rFonts w:ascii="Times New Roman" w:hAnsi="Times New Roman" w:cs="Times New Roman"/>
                <w:color w:val="000000" w:themeColor="text1"/>
                <w:sz w:val="24"/>
                <w:szCs w:val="24"/>
              </w:rPr>
            </w:pPr>
          </w:p>
          <w:p w14:paraId="1C788D2E"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14AC4643" w14:textId="77777777" w:rsidTr="00C53E17">
        <w:tc>
          <w:tcPr>
            <w:tcW w:w="9062" w:type="dxa"/>
            <w:gridSpan w:val="2"/>
          </w:tcPr>
          <w:p w14:paraId="6A6D4E7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E68C721"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3E6716EB" w14:textId="77777777" w:rsidTr="00C53E17">
        <w:tc>
          <w:tcPr>
            <w:tcW w:w="1413" w:type="dxa"/>
          </w:tcPr>
          <w:p w14:paraId="301022D3"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614D21D" w14:textId="39362399"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1"/>
                  <w14:checkedState w14:val="2612" w14:font="MS Gothic"/>
                  <w14:uncheckedState w14:val="2610" w14:font="MS Gothic"/>
                </w14:checkbox>
              </w:sdtPr>
              <w:sdtContent>
                <w:r w:rsidR="006A122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17CD9E18"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636C66D"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3E70E9D" w14:textId="77777777"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5C29A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rtaSans Light">
    <w:altName w:val="Arial"/>
    <w:panose1 w:val="020B0604020202020204"/>
    <w:charset w:val="EE"/>
    <w:family w:val="swiss"/>
    <w:notTrueType/>
    <w:pitch w:val="default"/>
    <w:sig w:usb0="00000005" w:usb1="00000000" w:usb2="00000000" w:usb3="00000000" w:csb0="00000002" w:csb1="00000000"/>
  </w:font>
  <w:font w:name="CertaSans">
    <w:altName w:val="Calibri"/>
    <w:panose1 w:val="020B0604020202020204"/>
    <w:charset w:val="A2"/>
    <w:family w:val="swiss"/>
    <w:notTrueType/>
    <w:pitch w:val="default"/>
    <w:sig w:usb0="00000005" w:usb1="00000000" w:usb2="00000000" w:usb3="00000000" w:csb0="00000012" w:csb1="00000000"/>
  </w:font>
  <w:font w:name="Segoe Condensed">
    <w:altName w:val="Arial"/>
    <w:panose1 w:val="020B0604020202020204"/>
    <w:charset w:val="A2"/>
    <w:family w:val="swiss"/>
    <w:pitch w:val="default"/>
    <w:sig w:usb0="00000001"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036"/>
    <w:multiLevelType w:val="multilevel"/>
    <w:tmpl w:val="0192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56907"/>
    <w:multiLevelType w:val="hybridMultilevel"/>
    <w:tmpl w:val="047C6C5E"/>
    <w:lvl w:ilvl="0" w:tplc="DEF01C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B296B"/>
    <w:multiLevelType w:val="multilevel"/>
    <w:tmpl w:val="758A9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368B0"/>
    <w:multiLevelType w:val="multilevel"/>
    <w:tmpl w:val="74B48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913C6"/>
    <w:multiLevelType w:val="multilevel"/>
    <w:tmpl w:val="8200C058"/>
    <w:lvl w:ilvl="0">
      <w:start w:val="1"/>
      <w:numFmt w:val="bullet"/>
      <w:lvlText w:val=""/>
      <w:lvlJc w:val="left"/>
      <w:pPr>
        <w:tabs>
          <w:tab w:val="num" w:pos="720"/>
        </w:tabs>
        <w:ind w:left="720" w:hanging="360"/>
      </w:pPr>
      <w:rPr>
        <w:rFonts w:ascii="Symbol" w:hAnsi="Symbol" w:hint="default"/>
        <w:sz w:val="20"/>
      </w:rPr>
    </w:lvl>
    <w:lvl w:ilvl="1">
      <w:start w:val="1"/>
      <w:numFmt w:val="decimalZero"/>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7987994">
    <w:abstractNumId w:val="1"/>
  </w:num>
  <w:num w:numId="2" w16cid:durableId="1505708029">
    <w:abstractNumId w:val="4"/>
  </w:num>
  <w:num w:numId="3" w16cid:durableId="1176845092">
    <w:abstractNumId w:val="0"/>
  </w:num>
  <w:num w:numId="4" w16cid:durableId="1532692960">
    <w:abstractNumId w:val="3"/>
  </w:num>
  <w:num w:numId="5" w16cid:durableId="760954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99"/>
    <w:rsid w:val="0005515A"/>
    <w:rsid w:val="00146E30"/>
    <w:rsid w:val="00305681"/>
    <w:rsid w:val="0054227A"/>
    <w:rsid w:val="005C29A0"/>
    <w:rsid w:val="00697B89"/>
    <w:rsid w:val="006A1222"/>
    <w:rsid w:val="006B65A3"/>
    <w:rsid w:val="007D0E0F"/>
    <w:rsid w:val="00890EE9"/>
    <w:rsid w:val="008C1A2B"/>
    <w:rsid w:val="00AB162E"/>
    <w:rsid w:val="00C53E17"/>
    <w:rsid w:val="00D32515"/>
    <w:rsid w:val="00E43E6B"/>
    <w:rsid w:val="00EF5BCE"/>
    <w:rsid w:val="00F35A99"/>
    <w:rsid w:val="00FA7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1EE0"/>
  <w15:chartTrackingRefBased/>
  <w15:docId w15:val="{05D97F85-7896-41CF-A6CE-9EBE06C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43E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nt">
    <w:name w:val="bold-font"/>
    <w:basedOn w:val="DefaultParagraphFont"/>
    <w:rsid w:val="007D0E0F"/>
  </w:style>
  <w:style w:type="paragraph" w:styleId="NoSpacing">
    <w:name w:val="No Spacing"/>
    <w:link w:val="NoSpacingChar"/>
    <w:uiPriority w:val="1"/>
    <w:qFormat/>
    <w:rsid w:val="005C29A0"/>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5C29A0"/>
    <w:rPr>
      <w:rFonts w:eastAsiaTheme="minorEastAsia"/>
      <w:lang w:eastAsia="tr-TR"/>
    </w:rPr>
  </w:style>
  <w:style w:type="character" w:customStyle="1" w:styleId="Heading1Char">
    <w:name w:val="Heading 1 Char"/>
    <w:basedOn w:val="DefaultParagraphFont"/>
    <w:link w:val="Heading1"/>
    <w:uiPriority w:val="9"/>
    <w:rsid w:val="00FA70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A70E8"/>
    <w:pPr>
      <w:outlineLvl w:val="9"/>
    </w:pPr>
    <w:rPr>
      <w:lang w:eastAsia="tr-TR"/>
    </w:rPr>
  </w:style>
  <w:style w:type="paragraph" w:styleId="TOC1">
    <w:name w:val="toc 1"/>
    <w:basedOn w:val="Normal"/>
    <w:next w:val="Normal"/>
    <w:autoRedefine/>
    <w:uiPriority w:val="39"/>
    <w:unhideWhenUsed/>
    <w:rsid w:val="00890EE9"/>
    <w:pPr>
      <w:spacing w:after="100"/>
    </w:pPr>
  </w:style>
  <w:style w:type="character" w:styleId="Hyperlink">
    <w:name w:val="Hyperlink"/>
    <w:basedOn w:val="DefaultParagraphFont"/>
    <w:uiPriority w:val="99"/>
    <w:unhideWhenUsed/>
    <w:rsid w:val="00890EE9"/>
    <w:rPr>
      <w:color w:val="0563C1" w:themeColor="hyperlink"/>
      <w:u w:val="single"/>
    </w:rPr>
  </w:style>
  <w:style w:type="character" w:customStyle="1" w:styleId="Heading2Char">
    <w:name w:val="Heading 2 Char"/>
    <w:basedOn w:val="DefaultParagraphFont"/>
    <w:link w:val="Heading2"/>
    <w:uiPriority w:val="9"/>
    <w:semiHidden/>
    <w:rsid w:val="00E43E6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E43E6B"/>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43E6B"/>
    <w:rPr>
      <w:rFonts w:ascii="Times New Roman" w:eastAsia="Times New Roman" w:hAnsi="Times New Roman" w:cs="Times New Roman"/>
      <w:sz w:val="24"/>
      <w:szCs w:val="24"/>
    </w:rPr>
  </w:style>
  <w:style w:type="paragraph" w:styleId="NormalWeb">
    <w:name w:val="Normal (Web)"/>
    <w:basedOn w:val="Normal"/>
    <w:uiPriority w:val="99"/>
    <w:unhideWhenUsed/>
    <w:rsid w:val="00E43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43E6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43E6B"/>
    <w:pPr>
      <w:spacing w:after="0" w:line="240" w:lineRule="auto"/>
      <w:ind w:left="1344" w:hanging="421"/>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E43E6B"/>
    <w:pPr>
      <w:spacing w:after="100"/>
      <w:ind w:left="220"/>
    </w:pPr>
  </w:style>
  <w:style w:type="character" w:styleId="Strong">
    <w:name w:val="Strong"/>
    <w:basedOn w:val="DefaultParagraphFont"/>
    <w:uiPriority w:val="22"/>
    <w:qFormat/>
    <w:rsid w:val="0054227A"/>
    <w:rPr>
      <w:b/>
      <w:bCs/>
    </w:rPr>
  </w:style>
  <w:style w:type="character" w:customStyle="1" w:styleId="A5">
    <w:name w:val="A5"/>
    <w:uiPriority w:val="99"/>
    <w:rsid w:val="0054227A"/>
    <w:rPr>
      <w:rFonts w:cs="CertaSans Light"/>
      <w:color w:val="000000"/>
      <w:sz w:val="18"/>
      <w:szCs w:val="18"/>
    </w:rPr>
  </w:style>
  <w:style w:type="paragraph" w:customStyle="1" w:styleId="Pa2">
    <w:name w:val="Pa2"/>
    <w:basedOn w:val="Normal"/>
    <w:next w:val="Normal"/>
    <w:uiPriority w:val="99"/>
    <w:rsid w:val="0054227A"/>
    <w:pPr>
      <w:autoSpaceDE w:val="0"/>
      <w:autoSpaceDN w:val="0"/>
      <w:adjustRightInd w:val="0"/>
      <w:spacing w:after="0" w:line="241" w:lineRule="atLeast"/>
    </w:pPr>
    <w:rPr>
      <w:rFonts w:ascii="CertaSans" w:hAnsi="CertaSans"/>
      <w:sz w:val="24"/>
      <w:szCs w:val="24"/>
    </w:rPr>
  </w:style>
  <w:style w:type="paragraph" w:customStyle="1" w:styleId="Pa5">
    <w:name w:val="Pa5"/>
    <w:basedOn w:val="Normal"/>
    <w:next w:val="Normal"/>
    <w:uiPriority w:val="99"/>
    <w:rsid w:val="0054227A"/>
    <w:pPr>
      <w:autoSpaceDE w:val="0"/>
      <w:autoSpaceDN w:val="0"/>
      <w:adjustRightInd w:val="0"/>
      <w:spacing w:after="0" w:line="241" w:lineRule="atLeast"/>
    </w:pPr>
    <w:rPr>
      <w:rFonts w:ascii="CertaSans Light" w:hAnsi="CertaSans Light"/>
      <w:sz w:val="24"/>
      <w:szCs w:val="24"/>
    </w:rPr>
  </w:style>
  <w:style w:type="paragraph" w:customStyle="1" w:styleId="Pa82">
    <w:name w:val="Pa82"/>
    <w:basedOn w:val="Normal"/>
    <w:next w:val="Normal"/>
    <w:uiPriority w:val="99"/>
    <w:rsid w:val="0054227A"/>
    <w:pPr>
      <w:autoSpaceDE w:val="0"/>
      <w:autoSpaceDN w:val="0"/>
      <w:adjustRightInd w:val="0"/>
      <w:spacing w:after="0" w:line="241" w:lineRule="atLeast"/>
    </w:pPr>
    <w:rPr>
      <w:rFonts w:ascii="CertaSans Light" w:hAnsi="CertaSans Light"/>
      <w:sz w:val="24"/>
      <w:szCs w:val="24"/>
    </w:rPr>
  </w:style>
  <w:style w:type="character" w:customStyle="1" w:styleId="A17">
    <w:name w:val="A17"/>
    <w:uiPriority w:val="99"/>
    <w:rsid w:val="0054227A"/>
    <w:rPr>
      <w:rFonts w:cs="Segoe Condensed"/>
      <w:color w:val="000000"/>
      <w:sz w:val="16"/>
      <w:szCs w:val="16"/>
    </w:rPr>
  </w:style>
  <w:style w:type="paragraph" w:customStyle="1" w:styleId="Pa88">
    <w:name w:val="Pa88"/>
    <w:basedOn w:val="Normal"/>
    <w:next w:val="Normal"/>
    <w:uiPriority w:val="99"/>
    <w:rsid w:val="0054227A"/>
    <w:pPr>
      <w:autoSpaceDE w:val="0"/>
      <w:autoSpaceDN w:val="0"/>
      <w:adjustRightInd w:val="0"/>
      <w:spacing w:after="0" w:line="241" w:lineRule="atLeast"/>
    </w:pPr>
    <w:rPr>
      <w:rFonts w:ascii="Segoe Condensed" w:hAnsi="Segoe Condensed"/>
      <w:sz w:val="24"/>
      <w:szCs w:val="24"/>
    </w:rPr>
  </w:style>
  <w:style w:type="character" w:styleId="FollowedHyperlink">
    <w:name w:val="FollowedHyperlink"/>
    <w:basedOn w:val="DefaultParagraphFont"/>
    <w:uiPriority w:val="99"/>
    <w:semiHidden/>
    <w:unhideWhenUsed/>
    <w:rsid w:val="006A1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wix.com/ugd/5b21bf_0e9b6163024c41d5bd1731a7007261c6.pdf" TargetMode="External"/><Relationship Id="rId18" Type="http://schemas.openxmlformats.org/officeDocument/2006/relationships/hyperlink" Target="http://kalite.comu.edu.tr" TargetMode="External"/><Relationship Id="rId26" Type="http://schemas.openxmlformats.org/officeDocument/2006/relationships/hyperlink" Target="https://ubys.comu.edu.tr/AIS/OutcomeBasedLearning/Home/Index?id=6187" TargetMode="External"/><Relationship Id="rId39" Type="http://schemas.openxmlformats.org/officeDocument/2006/relationships/hyperlink" Target="http://kalite.comu.edu.tr/dokumanlar.html" TargetMode="External"/><Relationship Id="rId21" Type="http://schemas.openxmlformats.org/officeDocument/2006/relationships/hyperlink" Target="http://mfbe.egitim.comu.edu.tr/anabilim-dallari/fen-bilgisi-egitimi.html" TargetMode="External"/><Relationship Id="rId34" Type="http://schemas.openxmlformats.org/officeDocument/2006/relationships/hyperlink" Target="http://media.wix.com/ugd/5b21bf_81859af2be214344a12cb417a7b70226.pdf" TargetMode="External"/><Relationship Id="rId42" Type="http://schemas.openxmlformats.org/officeDocument/2006/relationships/fontTable" Target="fontTable.xml"/><Relationship Id="rId7" Type="http://schemas.openxmlformats.org/officeDocument/2006/relationships/hyperlink" Target="http://mfbe.egitim.comu.edu.tr/anabilim-dallari/fen-bilgisi-egitimi.html" TargetMode="External"/><Relationship Id="rId2" Type="http://schemas.openxmlformats.org/officeDocument/2006/relationships/numbering" Target="numbering.xml"/><Relationship Id="rId16" Type="http://schemas.openxmlformats.org/officeDocument/2006/relationships/hyperlink" Target="http://media.wix.com/ugd/5b21bf_0e9b6163024c41d5bd1731a7007261c6.pdf" TargetMode="External"/><Relationship Id="rId20" Type="http://schemas.openxmlformats.org/officeDocument/2006/relationships/hyperlink" Target="https://ubys.comu.edu.tr/AIS/OutcomeBasedLearning/Home/Index?id=6187" TargetMode="External"/><Relationship Id="rId29" Type="http://schemas.openxmlformats.org/officeDocument/2006/relationships/hyperlink" Target="https://ubys.comu.edu.tr/AIS/OutcomeBasedLearning/Home/Index?id=6187" TargetMode="External"/><Relationship Id="rId41" Type="http://schemas.openxmlformats.org/officeDocument/2006/relationships/hyperlink" Target="https://ubys.comu.edu.t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gitim.comu.edu.tr/ef-kalite-guvencesi/efdad-belgeler-ve-formlar.html" TargetMode="External"/><Relationship Id="rId24" Type="http://schemas.openxmlformats.org/officeDocument/2006/relationships/image" Target="media/image2.png"/><Relationship Id="rId32" Type="http://schemas.openxmlformats.org/officeDocument/2006/relationships/hyperlink" Target="http://egitim.comu.edu.tr" TargetMode="External"/><Relationship Id="rId37" Type="http://schemas.openxmlformats.org/officeDocument/2006/relationships/hyperlink" Target="http://lib.comu.edu.tr/hakkimizda/fakulte-kutuphaneleri.html" TargetMode="External"/><Relationship Id="rId40" Type="http://schemas.openxmlformats.org/officeDocument/2006/relationships/hyperlink" Target="http://kalite.comu.edu.tr/dokumanlar.html" TargetMode="External"/><Relationship Id="rId5" Type="http://schemas.openxmlformats.org/officeDocument/2006/relationships/webSettings" Target="webSettings.xml"/><Relationship Id="rId15" Type="http://schemas.openxmlformats.org/officeDocument/2006/relationships/hyperlink" Target="http://kalite.comu.edu.tr" TargetMode="External"/><Relationship Id="rId23" Type="http://schemas.openxmlformats.org/officeDocument/2006/relationships/hyperlink" Target="https://www.comu.edu.tr/haber-20099.html" TargetMode="External"/><Relationship Id="rId28" Type="http://schemas.openxmlformats.org/officeDocument/2006/relationships/hyperlink" Target="http://mfbe.egitim.comu.edu.tr/anabilim-dallari/fen-bilgisi-egitimi.html" TargetMode="External"/><Relationship Id="rId36" Type="http://schemas.openxmlformats.org/officeDocument/2006/relationships/hyperlink" Target="http://lib.comu.edu.tr/hakkimizda/genel-tanitim.html" TargetMode="External"/><Relationship Id="rId10" Type="http://schemas.openxmlformats.org/officeDocument/2006/relationships/hyperlink" Target="http://egitim.comu.edu.tr/fakultemiz/vizyon-misyon.html" TargetMode="External"/><Relationship Id="rId19" Type="http://schemas.openxmlformats.org/officeDocument/2006/relationships/hyperlink" Target="http://media.wix.com/ugd/5b21bf_0e9b6163024c41d5bd1731a7007261c6.pdf" TargetMode="External"/><Relationship Id="rId31" Type="http://schemas.openxmlformats.org/officeDocument/2006/relationships/hyperlink" Target="https://ubys.comu.edu.tr/AIS/OutcomeBasedLearning/Home/Index?id=6187" TargetMode="External"/><Relationship Id="rId4" Type="http://schemas.openxmlformats.org/officeDocument/2006/relationships/settings" Target="settings.xml"/><Relationship Id="rId9" Type="http://schemas.openxmlformats.org/officeDocument/2006/relationships/hyperlink" Target="http://mfbe.egitim.comu.edu.tr/anabilim-dallari/fen-bilgisi-egitimi.html" TargetMode="External"/><Relationship Id="rId14" Type="http://schemas.openxmlformats.org/officeDocument/2006/relationships/hyperlink" Target="http://egitim.comu.edu.tr/ef-kalite-guvencesi/efdad-belgeler-ve-formlar.html" TargetMode="External"/><Relationship Id="rId22" Type="http://schemas.openxmlformats.org/officeDocument/2006/relationships/hyperlink" Target="https://www.resmigazete.gov.tr/eskiler/2014/05/20140507-5.html" TargetMode="External"/><Relationship Id="rId27" Type="http://schemas.openxmlformats.org/officeDocument/2006/relationships/hyperlink" Target="https://ubys.comu.edu.tr/AIS/OutcomeBasedLearning/Home/Index?id=6187" TargetMode="External"/><Relationship Id="rId30" Type="http://schemas.openxmlformats.org/officeDocument/2006/relationships/hyperlink" Target="https://ubys.comu.edu.tr/AIS/OutcomeBasedLearning/Home/Index?id=6187" TargetMode="External"/><Relationship Id="rId35" Type="http://schemas.openxmlformats.org/officeDocument/2006/relationships/hyperlink" Target="http://egitim.comu.edu.tr/ef-kalite-guvencesi/efdad-belgeler-ve-formlar.html" TargetMode="External"/><Relationship Id="rId43" Type="http://schemas.openxmlformats.org/officeDocument/2006/relationships/theme" Target="theme/theme1.xml"/><Relationship Id="rId8" Type="http://schemas.openxmlformats.org/officeDocument/2006/relationships/hyperlink" Target="http://mfbe.egitim.comu.edu.tr/anabilim-dallari/fen-bilgisi-egitimi.html" TargetMode="External"/><Relationship Id="rId3" Type="http://schemas.openxmlformats.org/officeDocument/2006/relationships/styles" Target="styles.xml"/><Relationship Id="rId12" Type="http://schemas.openxmlformats.org/officeDocument/2006/relationships/hyperlink" Target="http://kalite.comu.edu.tr" TargetMode="External"/><Relationship Id="rId17" Type="http://schemas.openxmlformats.org/officeDocument/2006/relationships/hyperlink" Target="http://egitim.comu.edu.tr/ef-kalite-guvencesi/efdad-belgeler-ve-formlar.html" TargetMode="External"/><Relationship Id="rId25" Type="http://schemas.openxmlformats.org/officeDocument/2006/relationships/hyperlink" Target="http://mfbe.egitim.comu.edu.tr/anabilim-dallari/fen-bilgisi-egitimi.html" TargetMode="External"/><Relationship Id="rId33" Type="http://schemas.openxmlformats.org/officeDocument/2006/relationships/hyperlink" Target="http://egitim.comu.edu.tr/fakultemiz/fakultemiz-hakkinda.html" TargetMode="External"/><Relationship Id="rId38" Type="http://schemas.openxmlformats.org/officeDocument/2006/relationships/hyperlink" Target="http://egitim.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5F48-A611-4258-8CD9-F73EBDF2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64</Pages>
  <Words>17894</Words>
  <Characters>101999</Characters>
  <Application>Microsoft Office Word</Application>
  <DocSecurity>0</DocSecurity>
  <Lines>849</Lines>
  <Paragraphs>239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Ilgım Özergun</cp:lastModifiedBy>
  <cp:revision>3</cp:revision>
  <dcterms:created xsi:type="dcterms:W3CDTF">2024-01-24T07:40:00Z</dcterms:created>
  <dcterms:modified xsi:type="dcterms:W3CDTF">2024-01-24T08:19:00Z</dcterms:modified>
</cp:coreProperties>
</file>