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C2BC8" w14:textId="77777777" w:rsidR="00660CD4" w:rsidRDefault="00660CD4" w:rsidP="00660CD4">
      <w:pPr>
        <w:spacing w:after="0"/>
        <w:ind w:left="0" w:firstLine="0"/>
        <w:rPr>
          <w:b/>
          <w:sz w:val="36"/>
        </w:rPr>
      </w:pPr>
    </w:p>
    <w:p w14:paraId="731DD538" w14:textId="139D7A2B" w:rsidR="00660CD4" w:rsidRDefault="00660CD4" w:rsidP="00660CD4">
      <w:pPr>
        <w:spacing w:after="0"/>
        <w:jc w:val="center"/>
        <w:rPr>
          <w:b/>
          <w:sz w:val="36"/>
        </w:rPr>
      </w:pPr>
      <w:r>
        <w:fldChar w:fldCharType="begin"/>
      </w:r>
      <w:r>
        <w:instrText xml:space="preserve"> INCLUDEPICTURE "/Users/ilgimozergun/Library/Group Containers/UBF8T346G9.ms/WebArchiveCopyPasteTempFiles/com.microsoft.Word/images?q=tbnANd9GcTbAriy5NiRE3vEF_K71dzrkM8y9x8OM3L2TA&amp;s" \* MERGEFORMATINET </w:instrText>
      </w:r>
      <w:r>
        <w:fldChar w:fldCharType="separate"/>
      </w:r>
      <w:r>
        <w:rPr>
          <w:noProof/>
        </w:rPr>
        <w:drawing>
          <wp:inline distT="0" distB="0" distL="0" distR="0" wp14:anchorId="14461E9D" wp14:editId="6709D875">
            <wp:extent cx="1480457" cy="1472895"/>
            <wp:effectExtent l="0" t="0" r="5715" b="635"/>
            <wp:docPr id="175971738" name="Picture 99" descr="ÇOMÜ | Çanakkale Onsekiz Mart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OMÜ | Çanakkale Onsekiz Mart Üniversites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6256" cy="1478664"/>
                    </a:xfrm>
                    <a:prstGeom prst="rect">
                      <a:avLst/>
                    </a:prstGeom>
                    <a:noFill/>
                    <a:ln>
                      <a:noFill/>
                    </a:ln>
                  </pic:spPr>
                </pic:pic>
              </a:graphicData>
            </a:graphic>
          </wp:inline>
        </w:drawing>
      </w:r>
      <w:r>
        <w:fldChar w:fldCharType="end"/>
      </w:r>
    </w:p>
    <w:p w14:paraId="6EE00678" w14:textId="77777777" w:rsidR="00660CD4" w:rsidRDefault="00660CD4" w:rsidP="00660CD4">
      <w:pPr>
        <w:spacing w:after="0"/>
        <w:jc w:val="center"/>
        <w:rPr>
          <w:b/>
          <w:sz w:val="36"/>
        </w:rPr>
      </w:pPr>
    </w:p>
    <w:p w14:paraId="0C5EFD35" w14:textId="5A89ADDE" w:rsidR="004F698E" w:rsidRDefault="00660CD4" w:rsidP="00660CD4">
      <w:pPr>
        <w:spacing w:after="0"/>
        <w:jc w:val="center"/>
        <w:rPr>
          <w:b/>
          <w:sz w:val="36"/>
        </w:rPr>
      </w:pPr>
      <w:r>
        <w:rPr>
          <w:b/>
          <w:sz w:val="36"/>
        </w:rPr>
        <w:t>ÇANAKKALE ONSSEKİZ MART ÜNİVERSİTESİ</w:t>
      </w:r>
    </w:p>
    <w:p w14:paraId="37B51875" w14:textId="77777777" w:rsidR="00660CD4" w:rsidRDefault="00660CD4" w:rsidP="00660CD4">
      <w:pPr>
        <w:spacing w:after="0"/>
        <w:jc w:val="center"/>
        <w:rPr>
          <w:b/>
          <w:sz w:val="36"/>
        </w:rPr>
      </w:pPr>
    </w:p>
    <w:p w14:paraId="51328125" w14:textId="77777777" w:rsidR="00660CD4" w:rsidRDefault="00660CD4" w:rsidP="00660CD4">
      <w:pPr>
        <w:spacing w:after="0"/>
        <w:jc w:val="center"/>
      </w:pPr>
    </w:p>
    <w:p w14:paraId="6C0576B3" w14:textId="77777777" w:rsidR="00660CD4" w:rsidRDefault="00660CD4" w:rsidP="00660CD4">
      <w:pPr>
        <w:spacing w:after="0"/>
        <w:jc w:val="center"/>
        <w:rPr>
          <w:b/>
          <w:sz w:val="36"/>
        </w:rPr>
      </w:pPr>
      <w:r>
        <w:rPr>
          <w:b/>
          <w:sz w:val="36"/>
        </w:rPr>
        <w:t>EĞİTİM FAKÜLTESİ</w:t>
      </w:r>
    </w:p>
    <w:p w14:paraId="78434C50" w14:textId="77777777" w:rsidR="00660CD4" w:rsidRDefault="00660CD4" w:rsidP="00660CD4">
      <w:pPr>
        <w:spacing w:after="0"/>
        <w:jc w:val="center"/>
        <w:rPr>
          <w:b/>
          <w:sz w:val="36"/>
        </w:rPr>
      </w:pPr>
    </w:p>
    <w:p w14:paraId="75D4583E" w14:textId="77777777" w:rsidR="00660CD4" w:rsidRDefault="00660CD4" w:rsidP="00660CD4">
      <w:pPr>
        <w:spacing w:after="0"/>
        <w:jc w:val="center"/>
        <w:rPr>
          <w:b/>
          <w:sz w:val="36"/>
        </w:rPr>
      </w:pPr>
    </w:p>
    <w:p w14:paraId="3F5ECEC5" w14:textId="3161692A" w:rsidR="00660CD4" w:rsidRDefault="00660CD4" w:rsidP="00660CD4">
      <w:pPr>
        <w:spacing w:after="0"/>
        <w:jc w:val="center"/>
        <w:rPr>
          <w:b/>
          <w:sz w:val="36"/>
        </w:rPr>
      </w:pPr>
      <w:r>
        <w:rPr>
          <w:b/>
          <w:sz w:val="36"/>
        </w:rPr>
        <w:t>MATEMATİK VE FEN BİLİMLERİ EĞİTİMİ BÖLÜMÜ</w:t>
      </w:r>
    </w:p>
    <w:p w14:paraId="2F39EA90" w14:textId="77777777" w:rsidR="00660CD4" w:rsidRDefault="00660CD4" w:rsidP="00660CD4">
      <w:pPr>
        <w:spacing w:after="0"/>
        <w:jc w:val="center"/>
        <w:rPr>
          <w:b/>
          <w:sz w:val="36"/>
        </w:rPr>
      </w:pPr>
    </w:p>
    <w:p w14:paraId="7AC80C04" w14:textId="77777777" w:rsidR="00660CD4" w:rsidRDefault="00660CD4" w:rsidP="00660CD4">
      <w:pPr>
        <w:spacing w:after="0"/>
        <w:jc w:val="center"/>
        <w:rPr>
          <w:b/>
          <w:sz w:val="36"/>
        </w:rPr>
      </w:pPr>
    </w:p>
    <w:p w14:paraId="33249453" w14:textId="14D93651" w:rsidR="004F698E" w:rsidRDefault="00000000" w:rsidP="00660CD4">
      <w:pPr>
        <w:spacing w:after="0"/>
        <w:jc w:val="center"/>
        <w:rPr>
          <w:b/>
          <w:sz w:val="36"/>
        </w:rPr>
      </w:pPr>
      <w:r>
        <w:rPr>
          <w:b/>
          <w:sz w:val="36"/>
        </w:rPr>
        <w:t>Fen Bilgisi Öğretmenliği</w:t>
      </w:r>
    </w:p>
    <w:p w14:paraId="7DD155C3" w14:textId="77777777" w:rsidR="00660CD4" w:rsidRDefault="00660CD4" w:rsidP="00660CD4">
      <w:pPr>
        <w:spacing w:after="0"/>
        <w:jc w:val="center"/>
        <w:rPr>
          <w:b/>
          <w:sz w:val="36"/>
        </w:rPr>
      </w:pPr>
    </w:p>
    <w:p w14:paraId="7AB36F4C" w14:textId="577081D6" w:rsidR="00660CD4" w:rsidRDefault="00660CD4" w:rsidP="00660CD4">
      <w:pPr>
        <w:spacing w:after="0"/>
        <w:jc w:val="center"/>
        <w:rPr>
          <w:b/>
          <w:sz w:val="36"/>
        </w:rPr>
      </w:pPr>
      <w:r>
        <w:rPr>
          <w:b/>
          <w:sz w:val="36"/>
        </w:rPr>
        <w:t>2024 YILI ÖZ DEĞERLENDİRME RAPORU</w:t>
      </w:r>
    </w:p>
    <w:p w14:paraId="62227AA1" w14:textId="77777777" w:rsidR="00660CD4" w:rsidRDefault="00660CD4" w:rsidP="00660CD4">
      <w:pPr>
        <w:spacing w:after="0"/>
        <w:jc w:val="center"/>
        <w:rPr>
          <w:b/>
          <w:sz w:val="36"/>
        </w:rPr>
      </w:pPr>
    </w:p>
    <w:p w14:paraId="535526F9" w14:textId="77777777" w:rsidR="00660CD4" w:rsidRDefault="00660CD4" w:rsidP="00660CD4">
      <w:pPr>
        <w:spacing w:after="0"/>
        <w:ind w:left="0" w:firstLine="0"/>
        <w:rPr>
          <w:b/>
          <w:sz w:val="36"/>
        </w:rPr>
      </w:pPr>
    </w:p>
    <w:p w14:paraId="16928976" w14:textId="77777777" w:rsidR="00660CD4" w:rsidRDefault="00660CD4" w:rsidP="00660CD4">
      <w:pPr>
        <w:spacing w:after="0"/>
        <w:jc w:val="center"/>
        <w:rPr>
          <w:b/>
          <w:sz w:val="36"/>
        </w:rPr>
      </w:pPr>
    </w:p>
    <w:p w14:paraId="18383D41" w14:textId="77777777" w:rsidR="00660CD4" w:rsidRDefault="00660CD4" w:rsidP="00660CD4">
      <w:pPr>
        <w:spacing w:after="0"/>
        <w:jc w:val="center"/>
        <w:rPr>
          <w:b/>
          <w:sz w:val="36"/>
        </w:rPr>
      </w:pPr>
    </w:p>
    <w:p w14:paraId="545C0872" w14:textId="77777777" w:rsidR="00660CD4" w:rsidRPr="00660CD4" w:rsidRDefault="00660CD4" w:rsidP="00660CD4">
      <w:pPr>
        <w:spacing w:after="0"/>
        <w:jc w:val="center"/>
        <w:rPr>
          <w:b/>
          <w:sz w:val="36"/>
        </w:rPr>
      </w:pPr>
    </w:p>
    <w:p w14:paraId="3C52C170" w14:textId="5EB5EEB0" w:rsidR="00660CD4" w:rsidRPr="00660CD4" w:rsidRDefault="00660CD4" w:rsidP="00660CD4">
      <w:pPr>
        <w:spacing w:after="0"/>
        <w:jc w:val="center"/>
        <w:rPr>
          <w:b/>
          <w:sz w:val="32"/>
          <w:szCs w:val="22"/>
        </w:rPr>
      </w:pPr>
      <w:r w:rsidRPr="00660CD4">
        <w:rPr>
          <w:b/>
          <w:sz w:val="32"/>
          <w:szCs w:val="22"/>
        </w:rPr>
        <w:t>Prof. Dr. Serkan TİMUR (Başkan)</w:t>
      </w:r>
    </w:p>
    <w:p w14:paraId="0A8AF5AD" w14:textId="3D881DE7" w:rsidR="00660CD4" w:rsidRPr="00660CD4" w:rsidRDefault="00660CD4" w:rsidP="00660CD4">
      <w:pPr>
        <w:spacing w:after="0"/>
        <w:jc w:val="center"/>
        <w:rPr>
          <w:b/>
          <w:sz w:val="32"/>
          <w:szCs w:val="22"/>
        </w:rPr>
      </w:pPr>
      <w:r w:rsidRPr="00660CD4">
        <w:rPr>
          <w:b/>
          <w:sz w:val="32"/>
          <w:szCs w:val="22"/>
        </w:rPr>
        <w:t>Doç. Dr. Nagihan İMER ÇETİN (Üye)</w:t>
      </w:r>
    </w:p>
    <w:p w14:paraId="7853F8E5" w14:textId="31EC3136" w:rsidR="00660CD4" w:rsidRPr="00660CD4" w:rsidRDefault="00660CD4" w:rsidP="00660CD4">
      <w:pPr>
        <w:spacing w:after="0"/>
        <w:jc w:val="center"/>
        <w:rPr>
          <w:b/>
          <w:sz w:val="32"/>
          <w:szCs w:val="22"/>
        </w:rPr>
      </w:pPr>
      <w:r w:rsidRPr="00660CD4">
        <w:rPr>
          <w:b/>
          <w:sz w:val="32"/>
          <w:szCs w:val="22"/>
        </w:rPr>
        <w:t>Doç. Dr. Gamze TEZCAN (Üye)</w:t>
      </w:r>
    </w:p>
    <w:p w14:paraId="2F953AE0" w14:textId="77F3EF01" w:rsidR="00660CD4" w:rsidRPr="00660CD4" w:rsidRDefault="00660CD4" w:rsidP="00660CD4">
      <w:pPr>
        <w:spacing w:after="0"/>
        <w:jc w:val="center"/>
        <w:rPr>
          <w:b/>
          <w:sz w:val="32"/>
          <w:szCs w:val="22"/>
        </w:rPr>
      </w:pPr>
      <w:r w:rsidRPr="00660CD4">
        <w:rPr>
          <w:b/>
          <w:sz w:val="32"/>
          <w:szCs w:val="22"/>
        </w:rPr>
        <w:t>Arş. Gör. Ilgım ÖZERGUN KÖSE (Üye)</w:t>
      </w:r>
    </w:p>
    <w:p w14:paraId="35DAE9EC" w14:textId="77777777" w:rsidR="00660CD4" w:rsidRDefault="00660CD4" w:rsidP="00660CD4">
      <w:pPr>
        <w:spacing w:after="0"/>
        <w:ind w:left="0" w:firstLine="0"/>
        <w:rPr>
          <w:b/>
          <w:sz w:val="36"/>
        </w:rPr>
      </w:pPr>
    </w:p>
    <w:p w14:paraId="0DDDDA4B" w14:textId="77777777" w:rsidR="00660CD4" w:rsidRDefault="00660CD4" w:rsidP="00660CD4">
      <w:pPr>
        <w:spacing w:after="0"/>
        <w:ind w:left="0" w:firstLine="0"/>
        <w:rPr>
          <w:b/>
          <w:sz w:val="36"/>
        </w:rPr>
      </w:pPr>
    </w:p>
    <w:p w14:paraId="526F1275" w14:textId="77777777" w:rsidR="00660CD4" w:rsidRDefault="00660CD4" w:rsidP="00660CD4">
      <w:pPr>
        <w:spacing w:after="0"/>
        <w:jc w:val="center"/>
        <w:rPr>
          <w:b/>
          <w:sz w:val="36"/>
        </w:rPr>
      </w:pPr>
    </w:p>
    <w:p w14:paraId="20B88BED" w14:textId="77777777" w:rsidR="00660CD4" w:rsidRDefault="00660CD4" w:rsidP="00660CD4">
      <w:pPr>
        <w:spacing w:after="0"/>
        <w:jc w:val="center"/>
        <w:rPr>
          <w:b/>
          <w:sz w:val="36"/>
        </w:rPr>
      </w:pPr>
    </w:p>
    <w:p w14:paraId="49E48519" w14:textId="77777777" w:rsidR="00660CD4" w:rsidRDefault="00660CD4" w:rsidP="00660CD4">
      <w:pPr>
        <w:spacing w:after="0"/>
        <w:jc w:val="center"/>
        <w:rPr>
          <w:b/>
          <w:sz w:val="36"/>
        </w:rPr>
      </w:pPr>
    </w:p>
    <w:p w14:paraId="5CB830A8" w14:textId="77777777" w:rsidR="00660CD4" w:rsidRDefault="00660CD4" w:rsidP="00660CD4">
      <w:pPr>
        <w:spacing w:after="0"/>
        <w:jc w:val="center"/>
        <w:rPr>
          <w:b/>
          <w:sz w:val="36"/>
        </w:rPr>
      </w:pPr>
    </w:p>
    <w:p w14:paraId="47E44A14" w14:textId="4DD3BD94" w:rsidR="004F698E" w:rsidRPr="003F0986" w:rsidRDefault="003F0986" w:rsidP="00660CD4">
      <w:pPr>
        <w:spacing w:after="0"/>
        <w:jc w:val="center"/>
        <w:rPr>
          <w:b/>
          <w:sz w:val="36"/>
        </w:rPr>
      </w:pPr>
      <w:r>
        <w:rPr>
          <w:b/>
          <w:sz w:val="36"/>
        </w:rPr>
        <w:t>01.01.2024-31.12.2024</w:t>
      </w:r>
    </w:p>
    <w:p w14:paraId="11DBFC17" w14:textId="77777777" w:rsidR="003F0986" w:rsidRDefault="003F0986" w:rsidP="00660CD4">
      <w:pPr>
        <w:spacing w:after="0" w:line="259" w:lineRule="auto"/>
        <w:ind w:left="3492" w:firstLine="0"/>
        <w:jc w:val="left"/>
        <w:rPr>
          <w:b/>
          <w:sz w:val="32"/>
        </w:rPr>
      </w:pPr>
    </w:p>
    <w:p w14:paraId="52D5DD40" w14:textId="77777777" w:rsidR="004F698E" w:rsidRDefault="00000000" w:rsidP="00660CD4">
      <w:pPr>
        <w:pStyle w:val="Heading1"/>
        <w:spacing w:after="0"/>
        <w:ind w:left="0" w:firstLine="495"/>
      </w:pPr>
      <w:r>
        <w:lastRenderedPageBreak/>
        <w:t>A. Programa İlişkin Genel Bilgiler</w:t>
      </w:r>
    </w:p>
    <w:p w14:paraId="7195B3B8" w14:textId="77777777" w:rsidR="004F698E" w:rsidRDefault="00000000" w:rsidP="00660CD4">
      <w:pPr>
        <w:numPr>
          <w:ilvl w:val="0"/>
          <w:numId w:val="1"/>
        </w:numPr>
        <w:spacing w:after="0" w:line="259" w:lineRule="auto"/>
        <w:ind w:hanging="240"/>
        <w:jc w:val="left"/>
      </w:pPr>
      <w:r>
        <w:rPr>
          <w:b/>
        </w:rPr>
        <w:t>İletişim Bilgileri</w:t>
      </w:r>
    </w:p>
    <w:p w14:paraId="171C8106" w14:textId="469683DF" w:rsidR="004F698E" w:rsidRDefault="00000000" w:rsidP="00660CD4">
      <w:pPr>
        <w:spacing w:after="0" w:line="259" w:lineRule="auto"/>
        <w:ind w:left="505"/>
        <w:jc w:val="left"/>
      </w:pPr>
      <w:r>
        <w:rPr>
          <w:b/>
        </w:rPr>
        <w:t xml:space="preserve">Bölüm Başkanı </w:t>
      </w:r>
      <w:r w:rsidR="003F0986">
        <w:t>Prof. Dr. Alptürk Akçöltekin</w:t>
      </w:r>
    </w:p>
    <w:p w14:paraId="6CD78230" w14:textId="77777777" w:rsidR="00660CD4" w:rsidRDefault="00660CD4" w:rsidP="00660CD4">
      <w:pPr>
        <w:spacing w:after="0" w:line="259" w:lineRule="auto"/>
        <w:ind w:left="505"/>
        <w:jc w:val="left"/>
        <w:rPr>
          <w:b/>
        </w:rPr>
      </w:pPr>
      <w:r>
        <w:rPr>
          <w:b/>
        </w:rPr>
        <w:t xml:space="preserve">Anabilim Dalı Başkanı: </w:t>
      </w:r>
      <w:r w:rsidRPr="00660CD4">
        <w:rPr>
          <w:bCs/>
        </w:rPr>
        <w:t>Prof. Dr. Serkan TİMUR</w:t>
      </w:r>
    </w:p>
    <w:p w14:paraId="459C3974" w14:textId="6830F6E0" w:rsidR="004F698E" w:rsidRPr="00660CD4" w:rsidRDefault="00660CD4" w:rsidP="00660CD4">
      <w:pPr>
        <w:spacing w:after="0" w:line="259" w:lineRule="auto"/>
        <w:ind w:left="505"/>
        <w:jc w:val="left"/>
        <w:rPr>
          <w:b/>
        </w:rPr>
      </w:pPr>
      <w:r>
        <w:rPr>
          <w:b/>
        </w:rPr>
        <w:t>Kalite Güvence Kurulu</w:t>
      </w:r>
      <w:r w:rsidR="00000000">
        <w:rPr>
          <w:b/>
        </w:rPr>
        <w:t xml:space="preserve"> Komisyonu: </w:t>
      </w:r>
    </w:p>
    <w:p w14:paraId="474ADD05" w14:textId="77777777" w:rsidR="00660CD4" w:rsidRPr="00660CD4" w:rsidRDefault="00660CD4" w:rsidP="00660CD4">
      <w:pPr>
        <w:spacing w:after="0" w:line="259" w:lineRule="auto"/>
        <w:ind w:left="505"/>
        <w:jc w:val="left"/>
        <w:rPr>
          <w:bCs/>
        </w:rPr>
      </w:pPr>
      <w:r w:rsidRPr="00660CD4">
        <w:rPr>
          <w:bCs/>
        </w:rPr>
        <w:t>Prof. Dr. Serkan TİMUR (Başkan)</w:t>
      </w:r>
    </w:p>
    <w:p w14:paraId="1E0DE37B" w14:textId="77777777" w:rsidR="00660CD4" w:rsidRPr="00660CD4" w:rsidRDefault="00660CD4" w:rsidP="00660CD4">
      <w:pPr>
        <w:spacing w:after="0" w:line="259" w:lineRule="auto"/>
        <w:ind w:left="505"/>
        <w:jc w:val="left"/>
        <w:rPr>
          <w:bCs/>
        </w:rPr>
      </w:pPr>
      <w:r w:rsidRPr="00660CD4">
        <w:rPr>
          <w:bCs/>
        </w:rPr>
        <w:t>Doç. Dr. Nagihan İMER ÇETİN (Üye)</w:t>
      </w:r>
    </w:p>
    <w:p w14:paraId="15DCB749" w14:textId="77777777" w:rsidR="00660CD4" w:rsidRPr="00660CD4" w:rsidRDefault="00660CD4" w:rsidP="00660CD4">
      <w:pPr>
        <w:spacing w:after="0" w:line="259" w:lineRule="auto"/>
        <w:ind w:left="505"/>
        <w:jc w:val="left"/>
        <w:rPr>
          <w:bCs/>
        </w:rPr>
      </w:pPr>
      <w:r w:rsidRPr="00660CD4">
        <w:rPr>
          <w:bCs/>
        </w:rPr>
        <w:t>Doç. Dr. Gamze TEZCAN (Üye)</w:t>
      </w:r>
    </w:p>
    <w:p w14:paraId="45D189FD" w14:textId="5CB7F5D6" w:rsidR="00660CD4" w:rsidRDefault="00660CD4" w:rsidP="00660CD4">
      <w:pPr>
        <w:spacing w:after="0" w:line="259" w:lineRule="auto"/>
        <w:ind w:left="505"/>
        <w:jc w:val="left"/>
        <w:rPr>
          <w:bCs/>
        </w:rPr>
      </w:pPr>
      <w:r w:rsidRPr="00660CD4">
        <w:rPr>
          <w:bCs/>
        </w:rPr>
        <w:t>Arş. Gör. Ilgım ÖZERGUN KÖSE (Üye)</w:t>
      </w:r>
      <w:r>
        <w:rPr>
          <w:bCs/>
        </w:rPr>
        <w:t>,</w:t>
      </w:r>
    </w:p>
    <w:p w14:paraId="10EE1088" w14:textId="77777777" w:rsidR="00660CD4" w:rsidRPr="00660CD4" w:rsidRDefault="00660CD4" w:rsidP="00660CD4">
      <w:pPr>
        <w:spacing w:after="0" w:line="259" w:lineRule="auto"/>
        <w:ind w:left="505"/>
        <w:jc w:val="left"/>
        <w:rPr>
          <w:bCs/>
        </w:rPr>
      </w:pPr>
    </w:p>
    <w:p w14:paraId="75DBF412" w14:textId="3BB5BAF1" w:rsidR="004F698E" w:rsidRDefault="00000000" w:rsidP="00660CD4">
      <w:pPr>
        <w:spacing w:after="0" w:line="259" w:lineRule="auto"/>
        <w:ind w:left="505"/>
        <w:jc w:val="left"/>
      </w:pPr>
      <w:r>
        <w:rPr>
          <w:b/>
        </w:rPr>
        <w:t>Program Başlıkları</w:t>
      </w:r>
    </w:p>
    <w:p w14:paraId="122F4C54" w14:textId="77777777" w:rsidR="004F698E" w:rsidRDefault="00000000" w:rsidP="00660CD4">
      <w:pPr>
        <w:spacing w:after="0"/>
        <w:ind w:left="505"/>
      </w:pPr>
      <w:r>
        <w:rPr>
          <w:b/>
        </w:rPr>
        <w:t>Lisans:</w:t>
      </w:r>
      <w:r>
        <w:t xml:space="preserve"> Matematik ve Fen Bilimleri Eğitimi Bölüm Başkanlığı </w:t>
      </w:r>
    </w:p>
    <w:p w14:paraId="3B8FFAAC" w14:textId="77777777" w:rsidR="004F698E" w:rsidRDefault="00000000" w:rsidP="00660CD4">
      <w:pPr>
        <w:spacing w:after="0"/>
        <w:ind w:left="505"/>
      </w:pPr>
      <w:r>
        <w:t xml:space="preserve">Fen Bilgisi Eğitimi Anabilim Dalı </w:t>
      </w:r>
    </w:p>
    <w:p w14:paraId="1D906F41" w14:textId="77777777" w:rsidR="004F698E" w:rsidRDefault="00000000" w:rsidP="00660CD4">
      <w:pPr>
        <w:spacing w:after="0"/>
        <w:ind w:left="505"/>
      </w:pPr>
      <w:r>
        <w:t>Fen Bilgisi Öğretmenliği Programı</w:t>
      </w:r>
    </w:p>
    <w:p w14:paraId="4908D120" w14:textId="77777777" w:rsidR="004F698E" w:rsidRDefault="00000000" w:rsidP="00660CD4">
      <w:pPr>
        <w:spacing w:after="0"/>
        <w:ind w:left="505"/>
      </w:pPr>
      <w:r>
        <w:rPr>
          <w:b/>
        </w:rPr>
        <w:t>Yüksek Lisans:</w:t>
      </w:r>
      <w:r>
        <w:t xml:space="preserve"> Matematik ve Fen Bilimleri Eğitimi Anabilim Dalı </w:t>
      </w:r>
    </w:p>
    <w:p w14:paraId="724BA186" w14:textId="77777777" w:rsidR="004F698E" w:rsidRDefault="00000000" w:rsidP="00660CD4">
      <w:pPr>
        <w:spacing w:after="0"/>
        <w:ind w:left="505"/>
      </w:pPr>
      <w:r>
        <w:t xml:space="preserve">Fen Bilgisi Eğitimi Tezli Yüksek Lisans Programı  </w:t>
      </w:r>
    </w:p>
    <w:p w14:paraId="5A8076E8" w14:textId="77777777" w:rsidR="004F698E" w:rsidRDefault="00000000" w:rsidP="00660CD4">
      <w:pPr>
        <w:spacing w:after="0"/>
        <w:ind w:left="505"/>
      </w:pPr>
      <w:r>
        <w:rPr>
          <w:b/>
        </w:rPr>
        <w:t>Doktora:</w:t>
      </w:r>
      <w:r>
        <w:t xml:space="preserve"> Matematik ve Fen Bilimleri Eğitimi Anabilim Dalı </w:t>
      </w:r>
    </w:p>
    <w:p w14:paraId="0D5E8B69" w14:textId="77777777" w:rsidR="004F698E" w:rsidRDefault="00000000" w:rsidP="00660CD4">
      <w:pPr>
        <w:spacing w:after="0"/>
        <w:ind w:left="505"/>
      </w:pPr>
      <w:r>
        <w:t>Fen Bilgisi Eğitimi Doktora Programı</w:t>
      </w:r>
    </w:p>
    <w:p w14:paraId="7F16E88C" w14:textId="77777777" w:rsidR="004F698E" w:rsidRDefault="00000000" w:rsidP="00660CD4">
      <w:pPr>
        <w:numPr>
          <w:ilvl w:val="0"/>
          <w:numId w:val="1"/>
        </w:numPr>
        <w:spacing w:after="0" w:line="259" w:lineRule="auto"/>
        <w:ind w:hanging="240"/>
        <w:jc w:val="left"/>
      </w:pPr>
      <w:r>
        <w:rPr>
          <w:b/>
        </w:rPr>
        <w:t>Programın Türü</w:t>
      </w:r>
    </w:p>
    <w:p w14:paraId="2CE445E9" w14:textId="77777777" w:rsidR="004F698E" w:rsidRDefault="00000000" w:rsidP="00660CD4">
      <w:pPr>
        <w:spacing w:after="0"/>
        <w:ind w:left="505"/>
      </w:pPr>
      <w:r>
        <w:t>Fen Bilgisi Öğretmenliği Programında normal öğretim yapılmaktadır.</w:t>
      </w:r>
    </w:p>
    <w:p w14:paraId="4C5AC9A5" w14:textId="77777777" w:rsidR="004F698E" w:rsidRDefault="00000000" w:rsidP="00660CD4">
      <w:pPr>
        <w:numPr>
          <w:ilvl w:val="0"/>
          <w:numId w:val="1"/>
        </w:numPr>
        <w:spacing w:after="0" w:line="259" w:lineRule="auto"/>
        <w:ind w:hanging="240"/>
        <w:jc w:val="left"/>
      </w:pPr>
      <w:r>
        <w:rPr>
          <w:b/>
        </w:rPr>
        <w:t>Programdaki Eğitim Dili</w:t>
      </w:r>
    </w:p>
    <w:p w14:paraId="51F69C27" w14:textId="77777777" w:rsidR="004F698E" w:rsidRDefault="00000000" w:rsidP="00660CD4">
      <w:pPr>
        <w:spacing w:after="0"/>
        <w:ind w:left="505"/>
      </w:pPr>
      <w:r>
        <w:t>Fen Bilgisi Öğretmenliği Programı yürütülürken kullanılan eğitim dili Türkçe’dir.</w:t>
      </w:r>
    </w:p>
    <w:p w14:paraId="7CD15C81" w14:textId="77777777" w:rsidR="004F698E" w:rsidRDefault="00000000" w:rsidP="00660CD4">
      <w:pPr>
        <w:numPr>
          <w:ilvl w:val="0"/>
          <w:numId w:val="1"/>
        </w:numPr>
        <w:spacing w:after="0" w:line="259" w:lineRule="auto"/>
        <w:ind w:hanging="240"/>
        <w:jc w:val="left"/>
      </w:pPr>
      <w:r>
        <w:rPr>
          <w:b/>
        </w:rPr>
        <w:t>Programın Kısa Tarihçesi ve Değişiklikler</w:t>
      </w:r>
    </w:p>
    <w:p w14:paraId="06D6C6FD" w14:textId="77777777" w:rsidR="004F698E" w:rsidRDefault="00000000" w:rsidP="00660CD4">
      <w:pPr>
        <w:spacing w:after="0"/>
        <w:ind w:left="495" w:firstLine="185"/>
      </w:pPr>
      <w:r>
        <w:t>3 Temmuz 1992 tarihinde, 3837 sayılı kanunla kurulan Çanakkale Onsekiz Mart Üniversitesi, 1992- 1993 Eğitim-Öğretim yılında Trakya Üniversitesi'nden devredilen Çanakkale Eğitim Fakültesi, Çanakkale Meslek</w:t>
      </w:r>
    </w:p>
    <w:p w14:paraId="789C90C7" w14:textId="77777777" w:rsidR="004F698E" w:rsidRDefault="00000000" w:rsidP="00660CD4">
      <w:pPr>
        <w:spacing w:after="0"/>
        <w:ind w:left="505"/>
      </w:pPr>
      <w:r>
        <w:t>Yüksekokulu ve Biga Meslek Yüksekokulu ile eğitim-öğretim hayatına başlamıştır. 1 Lisansüstü Eğitim Enstitüsü, 18 Fakülte, 4 Yüksekokul, 13 Meslek Yüksekokulu ile beraber üniversitemiz toplam 36 eğitim birimine ulaşmıştır. Bunların yanı sıra; 45 Araştırma ve Uygulama Merkezi de faal haldedir ve Türkiye’nin en iyi kütüphanelerinden birine sahiptir.</w:t>
      </w:r>
    </w:p>
    <w:p w14:paraId="296B1D54" w14:textId="77777777" w:rsidR="004F698E" w:rsidRDefault="00000000" w:rsidP="00660CD4">
      <w:pPr>
        <w:spacing w:after="0"/>
        <w:ind w:left="505"/>
      </w:pPr>
      <w:r>
        <w:t>Fakültemiz ise Çanakkale'de 1955-56 eğitim-öğretim yılında 3 yıllık eğitim vermek üzere "Çanakkale İlköğretmen Okulu" olarak açılmıştır. 1974-1975 eğitim öğretim yılında 2 yıllık "Çanakkale Eğitim Enstitüsü" haline getirilmiştir. 1982 yılında Trakya Üniversitesi'ne bağlanmış ve ismi "Eğitim Yüksekokulu" olarak değiştirilmiştir. 1989-1990 eğitim öğretim yılına kadar 2 yıllık önlisans eğitimi veren okul, aynı yıl "Çanakkale Eğitim Yüksekokulu" adıyla 4 yıllık eğitime başlamıştır. 1991-1992 eğitim öğretim yılında Trakya Üniversitesi'ne bağlı "Çanakkale Eğitim Fakültesi"ne dönüştürülmüştür. Son olarak, 1992-93 eğitim öğretim yılında 3837 Sayılı Kanunla yeni kurulan Çanakkale Onsekiz Mart Üniversitesi'ne bağlanarak "Eğitim</w:t>
      </w:r>
    </w:p>
    <w:p w14:paraId="0D50DCE3" w14:textId="77777777" w:rsidR="004F698E" w:rsidRDefault="00000000" w:rsidP="00660CD4">
      <w:pPr>
        <w:spacing w:after="0"/>
        <w:ind w:left="505"/>
      </w:pPr>
      <w:r>
        <w:t>Fakültesi" adıyla eğitim öğretime devam etmektedir.</w:t>
      </w:r>
    </w:p>
    <w:p w14:paraId="72369ADF" w14:textId="77777777" w:rsidR="004F698E" w:rsidRDefault="00000000" w:rsidP="00660CD4">
      <w:pPr>
        <w:spacing w:after="0"/>
        <w:ind w:left="505"/>
      </w:pPr>
      <w:r>
        <w:t>Çanakkale Onsekiz Mart Üniversitesi Eğitim Fakültesi’nde; Bilgisayar ve Öğretim Teknolojileri, Eğitim</w:t>
      </w:r>
    </w:p>
    <w:p w14:paraId="33E055DF" w14:textId="461F4DF9" w:rsidR="004F698E" w:rsidRDefault="00000000" w:rsidP="00660CD4">
      <w:pPr>
        <w:spacing w:after="0"/>
        <w:ind w:left="505"/>
      </w:pPr>
      <w:r>
        <w:t xml:space="preserve">Bilimleri, Temel Eğitim, Güzel Sanatlar Eğitimi Matematik ve Fen Bilimleri Eğitimi, Türkçe ve Sosyal Bilgiler Eğitimi, Özel Eğitim ve Yabancı Diller Eğitimi olmak üzere 8 adet anabilim dalı ve bu anabilim dalları içerisinde 21 adet örgün lisans programı, 18 adet tezli yüksek lisans programı, </w:t>
      </w:r>
      <w:r w:rsidR="00864050">
        <w:t xml:space="preserve">6 </w:t>
      </w:r>
      <w:r>
        <w:t xml:space="preserve">adet tezsiz yüksek lisans programı ve </w:t>
      </w:r>
      <w:r w:rsidR="00864050">
        <w:t>9</w:t>
      </w:r>
      <w:r>
        <w:t xml:space="preserve"> adet doktora programı yer almaktadır. Bölümümüzün yer aldığı Matematik ve Fen Bilimleri Eğitimi Anabilim Dalında; matematik eğitimi, fen bilgisi eğitimi, kimya eğitimi, fizik eğitimi ve biyoloji eğitimi olmak üzere 5 örgün lisans programı, fen bilgisi eğitimi ve kimya eğitimi olmak üzere 2 adet yüksek lisans eğitimi programı ve fen bilgisi eğitimi doktora programı olmak üzere 1 adet doktora programı yer almaktadır.</w:t>
      </w:r>
    </w:p>
    <w:p w14:paraId="404B2567" w14:textId="77777777" w:rsidR="004F698E" w:rsidRDefault="00000000" w:rsidP="00660CD4">
      <w:pPr>
        <w:spacing w:after="0"/>
        <w:ind w:left="505"/>
      </w:pPr>
      <w:r>
        <w:t>Eğitim fakültesinin bulunduğu yerleşkede eğitim fakültesinin yanı sıra, Devlet Konservatuvarı ve Uzaktan Eğitim Merkezi de faaliyetlerini sürdürmektedir. Eğitim Fakültesi, ulusal ve uluslararası öğrenci ve öğretim elemanı değişim anlaşmalarına imza atarak gerçekleştirdiği ulusal ve uluslararası çaptaki eğitim-öğretim ortaklıklarıyla hem öğretim elemanlarına hem de öğrencilere yeni ufuklar ve imkanlar açmaya çalışmaktadır. Uluslararası değişim programı Erasmus'un ve ulusal değişim programı Farabi'nin dışında Eğitim Fakültesi, Belarus ve Japonya'daki değişik üniversitelerle işbirliği anlaşmaları imzalayarak ''Dünya Fakültesi'' olma hedefine biraz daha yaklaşmıştır.</w:t>
      </w:r>
    </w:p>
    <w:p w14:paraId="1DE6AEA5" w14:textId="567A213D" w:rsidR="004F698E" w:rsidRDefault="00000000" w:rsidP="00660CD4">
      <w:pPr>
        <w:spacing w:after="0"/>
        <w:ind w:left="505" w:right="2099"/>
      </w:pPr>
      <w:r>
        <w:rPr>
          <w:b/>
        </w:rPr>
        <w:lastRenderedPageBreak/>
        <w:t xml:space="preserve">6. Önceki Yetersizliklerin ve Gözlemlerin Giderilmesi Amacıyla Alınan Önlemler </w:t>
      </w:r>
      <w:r>
        <w:t xml:space="preserve">Fen Bilgisi Öğretmenliği Programı EPDAD tarafından ilk kez </w:t>
      </w:r>
      <w:r w:rsidR="00D4447D">
        <w:t xml:space="preserve">değerlendirilmesi kapsamında 2+1 yıllık akreditasyon </w:t>
      </w:r>
      <w:r w:rsidR="00864050">
        <w:t>alınmıştır.</w:t>
      </w:r>
    </w:p>
    <w:p w14:paraId="5C502FE5" w14:textId="77777777" w:rsidR="00D4447D" w:rsidRDefault="00D4447D" w:rsidP="00660CD4">
      <w:pPr>
        <w:spacing w:after="0"/>
        <w:ind w:left="505" w:right="2099"/>
      </w:pPr>
    </w:p>
    <w:p w14:paraId="35C6BBB2" w14:textId="77777777" w:rsidR="004F698E" w:rsidRDefault="00000000" w:rsidP="00660CD4">
      <w:pPr>
        <w:pStyle w:val="Heading1"/>
        <w:spacing w:after="0"/>
        <w:ind w:left="505"/>
      </w:pPr>
      <w:r>
        <w:t>B. Değerlendirme Özeti</w:t>
      </w:r>
    </w:p>
    <w:p w14:paraId="241B67A5" w14:textId="77777777" w:rsidR="004F698E" w:rsidRDefault="00000000" w:rsidP="00660CD4">
      <w:pPr>
        <w:numPr>
          <w:ilvl w:val="0"/>
          <w:numId w:val="2"/>
        </w:numPr>
        <w:spacing w:after="0" w:line="259" w:lineRule="auto"/>
        <w:ind w:hanging="240"/>
        <w:jc w:val="left"/>
      </w:pPr>
      <w:r>
        <w:rPr>
          <w:b/>
        </w:rPr>
        <w:t>Öğretimin Planlanması, Uygulanması ve Değerlendirilmesi</w:t>
      </w:r>
      <w:r>
        <w:t xml:space="preserve"> </w:t>
      </w:r>
    </w:p>
    <w:p w14:paraId="4A63DF76" w14:textId="77777777" w:rsidR="004F698E" w:rsidRDefault="00000000" w:rsidP="00660CD4">
      <w:pPr>
        <w:spacing w:after="0" w:line="259" w:lineRule="auto"/>
        <w:ind w:left="505"/>
        <w:jc w:val="left"/>
      </w:pPr>
      <w:r>
        <w:rPr>
          <w:b/>
        </w:rPr>
        <w:t>1.1. Amaç ve Hedefler</w:t>
      </w:r>
    </w:p>
    <w:p w14:paraId="74808662" w14:textId="77777777" w:rsidR="004F698E" w:rsidRDefault="00000000" w:rsidP="00660CD4">
      <w:pPr>
        <w:spacing w:after="0"/>
        <w:ind w:left="505"/>
      </w:pPr>
      <w:r>
        <w:rPr>
          <w:b/>
        </w:rPr>
        <w:t xml:space="preserve">Programın Amacı: </w:t>
      </w:r>
      <w:r>
        <w:t>Ortaokul düzeyindeki fen bilimleri dersleri kapsamında yer alan biyoloji, fizik, kimya, çevre, astronomi ve yer bilimi konularına hakim olan, fen bilimleri öğretiminde bilgi ve iletişim teknolojilerini kullanabilen, laboratuvar deney uygulamaları hakkında bilgi ve beceriye sahip olan, fen ve teknoloji alanında projeler ve etkinlikler düzenleyebilen ve bunları eğitim ve sosyal çevrede uygulayabilen, yaratıcı düşünebilen, alanındaki gelişmeleri takip eden ve yenilikleri öğretim süreçlerine uyarlayabilen, nitelikli fen bilgisi öğretmenleri yetiştirmek.</w:t>
      </w:r>
    </w:p>
    <w:p w14:paraId="01B0599D" w14:textId="77777777" w:rsidR="004F698E" w:rsidRDefault="00000000" w:rsidP="00660CD4">
      <w:pPr>
        <w:spacing w:after="0" w:line="259" w:lineRule="auto"/>
        <w:ind w:left="505"/>
        <w:jc w:val="left"/>
      </w:pPr>
      <w:r>
        <w:rPr>
          <w:b/>
        </w:rPr>
        <w:t xml:space="preserve">Programın Hedefleri: </w:t>
      </w:r>
    </w:p>
    <w:p w14:paraId="656A80D3" w14:textId="77777777" w:rsidR="004F698E" w:rsidRDefault="00000000" w:rsidP="00660CD4">
      <w:pPr>
        <w:numPr>
          <w:ilvl w:val="0"/>
          <w:numId w:val="3"/>
        </w:numPr>
        <w:spacing w:after="0"/>
        <w:ind w:hanging="268"/>
      </w:pPr>
      <w:r>
        <w:t xml:space="preserve">Geleceğin fen bilgisi öğretmenlerini yetiştirmede çağdaş eğitim öğretim tekniklerini kullanmak </w:t>
      </w:r>
    </w:p>
    <w:p w14:paraId="41DCFF9D" w14:textId="77777777" w:rsidR="004F698E" w:rsidRDefault="00000000" w:rsidP="00660CD4">
      <w:pPr>
        <w:numPr>
          <w:ilvl w:val="0"/>
          <w:numId w:val="3"/>
        </w:numPr>
        <w:spacing w:after="0"/>
        <w:ind w:hanging="268"/>
      </w:pPr>
      <w:r>
        <w:t xml:space="preserve">Fen bilgisi öğretmenlerinin en iyi şekilde yetişebilmeleri için gerekli olan teknolojik altyapı ve donanımıtemin etmek. </w:t>
      </w:r>
    </w:p>
    <w:p w14:paraId="5646F629" w14:textId="77777777" w:rsidR="004F698E" w:rsidRDefault="00000000" w:rsidP="00660CD4">
      <w:pPr>
        <w:numPr>
          <w:ilvl w:val="0"/>
          <w:numId w:val="3"/>
        </w:numPr>
        <w:spacing w:after="0"/>
        <w:ind w:hanging="268"/>
      </w:pPr>
      <w:r>
        <w:t xml:space="preserve">Öğrencilerimize başarılı ve aynı zamanda mutlu olacakları bir eğitim süreci sağlamak </w:t>
      </w:r>
    </w:p>
    <w:p w14:paraId="7B5E71B6" w14:textId="77777777" w:rsidR="004F698E" w:rsidRDefault="00000000" w:rsidP="00660CD4">
      <w:pPr>
        <w:numPr>
          <w:ilvl w:val="0"/>
          <w:numId w:val="3"/>
        </w:numPr>
        <w:spacing w:after="0"/>
        <w:ind w:hanging="268"/>
      </w:pPr>
      <w:r>
        <w:t xml:space="preserve">En çok tercih edilen fen bilgisi öğretmeni yetiştiren kurum olmak </w:t>
      </w:r>
    </w:p>
    <w:p w14:paraId="713D45C1" w14:textId="77777777" w:rsidR="004F698E" w:rsidRDefault="00000000" w:rsidP="00660CD4">
      <w:pPr>
        <w:numPr>
          <w:ilvl w:val="0"/>
          <w:numId w:val="3"/>
        </w:numPr>
        <w:spacing w:after="0"/>
        <w:ind w:hanging="268"/>
      </w:pPr>
      <w:r>
        <w:t xml:space="preserve">Fen bilgisi öğretmeni yetiştirmede ve fen eğitiminde yaratıcı, yenilikçi ve etkili eğitim öğretim yöntemlerinibilimsel olarak geliştirmek </w:t>
      </w:r>
    </w:p>
    <w:p w14:paraId="56A9FA05" w14:textId="77777777" w:rsidR="004F698E" w:rsidRDefault="00000000" w:rsidP="00660CD4">
      <w:pPr>
        <w:numPr>
          <w:ilvl w:val="0"/>
          <w:numId w:val="3"/>
        </w:numPr>
        <w:spacing w:after="0"/>
        <w:ind w:hanging="268"/>
      </w:pPr>
      <w:r>
        <w:t xml:space="preserve">Eğitimle ile ilgili resmi ve özel kuruluşlarla iyi ilişkiler kurmak </w:t>
      </w:r>
    </w:p>
    <w:p w14:paraId="51E963DD" w14:textId="77777777" w:rsidR="004F698E" w:rsidRDefault="00000000" w:rsidP="00660CD4">
      <w:pPr>
        <w:numPr>
          <w:ilvl w:val="0"/>
          <w:numId w:val="3"/>
        </w:numPr>
        <w:spacing w:after="0"/>
        <w:ind w:hanging="268"/>
      </w:pPr>
      <w:r>
        <w:t>Fen eğitimiyle ile ilgili araştırma yapmak isteyen öğrenci ve akademik personele uygun ve güçlü bir</w:t>
      </w:r>
    </w:p>
    <w:p w14:paraId="01A8EB28" w14:textId="77777777" w:rsidR="004F698E" w:rsidRDefault="00000000" w:rsidP="00660CD4">
      <w:pPr>
        <w:spacing w:after="0"/>
        <w:ind w:left="505"/>
      </w:pPr>
      <w:r>
        <w:t xml:space="preserve">araştırma ortamı hazırlamak </w:t>
      </w:r>
    </w:p>
    <w:p w14:paraId="48521727" w14:textId="77777777" w:rsidR="004F698E" w:rsidRDefault="00000000" w:rsidP="00660CD4">
      <w:pPr>
        <w:numPr>
          <w:ilvl w:val="0"/>
          <w:numId w:val="3"/>
        </w:numPr>
        <w:spacing w:after="0"/>
        <w:ind w:hanging="268"/>
      </w:pPr>
      <w:r>
        <w:t xml:space="preserve">Fen (bilim) okuryazarlığının önemini her yaştaki vatandaş için vurgulamak </w:t>
      </w:r>
    </w:p>
    <w:p w14:paraId="104F00CC" w14:textId="77777777" w:rsidR="004F698E" w:rsidRDefault="00000000" w:rsidP="00660CD4">
      <w:pPr>
        <w:numPr>
          <w:ilvl w:val="0"/>
          <w:numId w:val="3"/>
        </w:numPr>
        <w:spacing w:after="0"/>
        <w:ind w:hanging="268"/>
      </w:pPr>
      <w:r>
        <w:t xml:space="preserve">Bölümdeki diğer anabilim dalları ile eğitim çalışmaları ve araştırmaları için işbirliği yapmak </w:t>
      </w:r>
    </w:p>
    <w:p w14:paraId="41DE57F1" w14:textId="77777777" w:rsidR="004F698E" w:rsidRDefault="00000000" w:rsidP="00660CD4">
      <w:pPr>
        <w:numPr>
          <w:ilvl w:val="0"/>
          <w:numId w:val="3"/>
        </w:numPr>
        <w:spacing w:after="0"/>
        <w:ind w:hanging="268"/>
      </w:pPr>
      <w:r>
        <w:t>Anabilim dalımız mezunlarıyla ilişkileri güçlendirmek</w:t>
      </w:r>
    </w:p>
    <w:p w14:paraId="09E09D7C" w14:textId="77777777" w:rsidR="004F698E" w:rsidRDefault="00000000" w:rsidP="00660CD4">
      <w:pPr>
        <w:spacing w:after="0"/>
        <w:ind w:left="505"/>
      </w:pPr>
      <w:r>
        <w:rPr>
          <w:b/>
        </w:rPr>
        <w:t xml:space="preserve">Programın Vizyonu: </w:t>
      </w:r>
      <w:r>
        <w:t>Öğretmenlik mesleğinin etik ilkelerine ve temel yeterliklerine sahip, Türk toplumunun değerlerini ve Atatürk İlke ve İnkılaplarını özümsemiş, toplumsal olay ve olguları eleştirel bir bakış açısı ile değerlendirebilen, yaratıcı, üretken, demokrasi bilincini kazanmış öğretmenler yetiştirmektir. Bunlara ek olarak fen bilgisi eğitimi alanında yapılan kuramsal ve uygulamalı araştırmalar yoluyla bilgi üretimine katkıda bulunarak bireylerin eğitim, eşitlik ve insan haklarına saygı temelinde toplumun eğitim sorunlarını irdelemek, çözümler üretmek, bilgi birikimini toplumun yararına sunmaktır. Programımız; uzman ve yetkin akademik kadrosu, yetiştireceği nitelikli eğitimciler, yapacağı bilimsel araştırmalar ve projeler ile ulusal ve uluslararası düzeyde saygın bir eğitim kurumu olmayı hedeflemektedir.</w:t>
      </w:r>
    </w:p>
    <w:p w14:paraId="090644DD" w14:textId="77777777" w:rsidR="004F698E" w:rsidRDefault="00000000" w:rsidP="00660CD4">
      <w:pPr>
        <w:spacing w:after="0" w:line="259" w:lineRule="auto"/>
        <w:ind w:left="510" w:firstLine="0"/>
        <w:jc w:val="left"/>
      </w:pPr>
      <w:r>
        <w:t xml:space="preserve">  </w:t>
      </w:r>
    </w:p>
    <w:p w14:paraId="508C8935" w14:textId="77777777" w:rsidR="004F698E" w:rsidRDefault="00000000" w:rsidP="00660CD4">
      <w:pPr>
        <w:spacing w:after="0" w:line="259" w:lineRule="auto"/>
        <w:ind w:left="505"/>
        <w:jc w:val="left"/>
      </w:pPr>
      <w:r>
        <w:t xml:space="preserve">  </w:t>
      </w:r>
      <w:r>
        <w:rPr>
          <w:b/>
        </w:rPr>
        <w:t>Ek Dosyalar</w:t>
      </w:r>
    </w:p>
    <w:p w14:paraId="3A789590" w14:textId="77777777" w:rsidR="004F698E" w:rsidRDefault="00000000" w:rsidP="00660CD4">
      <w:pPr>
        <w:spacing w:after="0"/>
        <w:ind w:left="1040" w:right="179"/>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1053BA8" wp14:editId="50CE74D2">
                <wp:simplePos x="0" y="0"/>
                <wp:positionH relativeFrom="column">
                  <wp:posOffset>654202</wp:posOffset>
                </wp:positionH>
                <wp:positionV relativeFrom="paragraph">
                  <wp:posOffset>58923</wp:posOffset>
                </wp:positionV>
                <wp:extent cx="50838" cy="431896"/>
                <wp:effectExtent l="0" t="0" r="0" b="0"/>
                <wp:wrapSquare wrapText="bothSides"/>
                <wp:docPr id="66343" name="Group 66343"/>
                <wp:cNvGraphicFramePr/>
                <a:graphic xmlns:a="http://schemas.openxmlformats.org/drawingml/2006/main">
                  <a:graphicData uri="http://schemas.microsoft.com/office/word/2010/wordprocessingGroup">
                    <wpg:wgp>
                      <wpg:cNvGrpSpPr/>
                      <wpg:grpSpPr>
                        <a:xfrm>
                          <a:off x="0" y="0"/>
                          <a:ext cx="50838" cy="431896"/>
                          <a:chOff x="0" y="0"/>
                          <a:chExt cx="50838" cy="431896"/>
                        </a:xfrm>
                      </wpg:grpSpPr>
                      <wps:wsp>
                        <wps:cNvPr id="146" name="Shape 146"/>
                        <wps:cNvSpPr/>
                        <wps:spPr>
                          <a:xfrm>
                            <a:off x="0" y="0"/>
                            <a:ext cx="50838" cy="50896"/>
                          </a:xfrm>
                          <a:custGeom>
                            <a:avLst/>
                            <a:gdLst/>
                            <a:ahLst/>
                            <a:cxnLst/>
                            <a:rect l="0" t="0" r="0" b="0"/>
                            <a:pathLst>
                              <a:path w="50838" h="50896">
                                <a:moveTo>
                                  <a:pt x="26647" y="77"/>
                                </a:moveTo>
                                <a:cubicBezTo>
                                  <a:pt x="28258" y="153"/>
                                  <a:pt x="29859" y="384"/>
                                  <a:pt x="31427" y="764"/>
                                </a:cubicBezTo>
                                <a:cubicBezTo>
                                  <a:pt x="32994" y="1144"/>
                                  <a:pt x="34522" y="1673"/>
                                  <a:pt x="35990" y="2343"/>
                                </a:cubicBezTo>
                                <a:cubicBezTo>
                                  <a:pt x="37457" y="3013"/>
                                  <a:pt x="38858" y="3821"/>
                                  <a:pt x="40172" y="4758"/>
                                </a:cubicBezTo>
                                <a:cubicBezTo>
                                  <a:pt x="41486" y="5693"/>
                                  <a:pt x="42708" y="6752"/>
                                  <a:pt x="43821" y="7920"/>
                                </a:cubicBezTo>
                                <a:cubicBezTo>
                                  <a:pt x="44934" y="9087"/>
                                  <a:pt x="45934" y="10358"/>
                                  <a:pt x="46806" y="11716"/>
                                </a:cubicBezTo>
                                <a:cubicBezTo>
                                  <a:pt x="47678" y="13073"/>
                                  <a:pt x="48419" y="14510"/>
                                  <a:pt x="49019" y="16008"/>
                                </a:cubicBezTo>
                                <a:cubicBezTo>
                                  <a:pt x="49618" y="17505"/>
                                  <a:pt x="50074" y="19057"/>
                                  <a:pt x="50379" y="20641"/>
                                </a:cubicBezTo>
                                <a:cubicBezTo>
                                  <a:pt x="50685" y="22225"/>
                                  <a:pt x="50838" y="23834"/>
                                  <a:pt x="50838" y="25448"/>
                                </a:cubicBezTo>
                                <a:cubicBezTo>
                                  <a:pt x="50838" y="27061"/>
                                  <a:pt x="50685" y="28670"/>
                                  <a:pt x="50379" y="30255"/>
                                </a:cubicBezTo>
                                <a:cubicBezTo>
                                  <a:pt x="50074" y="31839"/>
                                  <a:pt x="49618" y="33390"/>
                                  <a:pt x="49019" y="34888"/>
                                </a:cubicBezTo>
                                <a:cubicBezTo>
                                  <a:pt x="48419" y="36385"/>
                                  <a:pt x="47678" y="37823"/>
                                  <a:pt x="46806" y="39180"/>
                                </a:cubicBezTo>
                                <a:cubicBezTo>
                                  <a:pt x="45934" y="40537"/>
                                  <a:pt x="44934" y="41808"/>
                                  <a:pt x="43821" y="42976"/>
                                </a:cubicBezTo>
                                <a:cubicBezTo>
                                  <a:pt x="42708" y="44143"/>
                                  <a:pt x="41486" y="45202"/>
                                  <a:pt x="40172" y="46138"/>
                                </a:cubicBezTo>
                                <a:cubicBezTo>
                                  <a:pt x="38858" y="47074"/>
                                  <a:pt x="37457" y="47882"/>
                                  <a:pt x="35990" y="48553"/>
                                </a:cubicBezTo>
                                <a:cubicBezTo>
                                  <a:pt x="34522" y="49223"/>
                                  <a:pt x="32994" y="49751"/>
                                  <a:pt x="31427" y="50132"/>
                                </a:cubicBezTo>
                                <a:cubicBezTo>
                                  <a:pt x="29859" y="50512"/>
                                  <a:pt x="28258" y="50743"/>
                                  <a:pt x="26647" y="50819"/>
                                </a:cubicBezTo>
                                <a:cubicBezTo>
                                  <a:pt x="25035" y="50896"/>
                                  <a:pt x="23420" y="50819"/>
                                  <a:pt x="21824" y="50589"/>
                                </a:cubicBezTo>
                                <a:cubicBezTo>
                                  <a:pt x="20227" y="50360"/>
                                  <a:pt x="18655" y="49978"/>
                                  <a:pt x="17131" y="49450"/>
                                </a:cubicBezTo>
                                <a:cubicBezTo>
                                  <a:pt x="15606" y="48923"/>
                                  <a:pt x="14135" y="48251"/>
                                  <a:pt x="12738" y="47445"/>
                                </a:cubicBezTo>
                                <a:cubicBezTo>
                                  <a:pt x="11341" y="46638"/>
                                  <a:pt x="10024" y="45700"/>
                                  <a:pt x="8805" y="44644"/>
                                </a:cubicBezTo>
                                <a:cubicBezTo>
                                  <a:pt x="7586" y="43587"/>
                                  <a:pt x="6470" y="42417"/>
                                  <a:pt x="5473" y="41149"/>
                                </a:cubicBezTo>
                                <a:cubicBezTo>
                                  <a:pt x="4475" y="39881"/>
                                  <a:pt x="3601" y="38521"/>
                                  <a:pt x="2862" y="37087"/>
                                </a:cubicBezTo>
                                <a:cubicBezTo>
                                  <a:pt x="2123" y="35653"/>
                                  <a:pt x="1522" y="34151"/>
                                  <a:pt x="1067" y="32603"/>
                                </a:cubicBezTo>
                                <a:cubicBezTo>
                                  <a:pt x="613" y="31056"/>
                                  <a:pt x="307" y="29468"/>
                                  <a:pt x="153" y="27862"/>
                                </a:cubicBezTo>
                                <a:cubicBezTo>
                                  <a:pt x="0" y="26257"/>
                                  <a:pt x="0" y="24640"/>
                                  <a:pt x="153" y="23033"/>
                                </a:cubicBezTo>
                                <a:cubicBezTo>
                                  <a:pt x="307" y="21427"/>
                                  <a:pt x="613" y="19840"/>
                                  <a:pt x="1067" y="18292"/>
                                </a:cubicBezTo>
                                <a:cubicBezTo>
                                  <a:pt x="1522" y="16744"/>
                                  <a:pt x="2123" y="15242"/>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3"/>
                                  <a:pt x="17131" y="1445"/>
                                </a:cubicBezTo>
                                <a:cubicBezTo>
                                  <a:pt x="18655" y="917"/>
                                  <a:pt x="20227" y="536"/>
                                  <a:pt x="21824" y="306"/>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51" name="Shape 151"/>
                        <wps:cNvSpPr/>
                        <wps:spPr>
                          <a:xfrm>
                            <a:off x="0" y="381000"/>
                            <a:ext cx="50838" cy="50896"/>
                          </a:xfrm>
                          <a:custGeom>
                            <a:avLst/>
                            <a:gdLst/>
                            <a:ahLst/>
                            <a:cxnLst/>
                            <a:rect l="0" t="0" r="0" b="0"/>
                            <a:pathLst>
                              <a:path w="50838" h="50896">
                                <a:moveTo>
                                  <a:pt x="26647" y="77"/>
                                </a:moveTo>
                                <a:cubicBezTo>
                                  <a:pt x="28258" y="153"/>
                                  <a:pt x="29859" y="384"/>
                                  <a:pt x="31427" y="764"/>
                                </a:cubicBezTo>
                                <a:cubicBezTo>
                                  <a:pt x="32994" y="1144"/>
                                  <a:pt x="34522" y="1673"/>
                                  <a:pt x="35990" y="2343"/>
                                </a:cubicBezTo>
                                <a:cubicBezTo>
                                  <a:pt x="37457" y="3013"/>
                                  <a:pt x="38858" y="3821"/>
                                  <a:pt x="40172" y="4758"/>
                                </a:cubicBezTo>
                                <a:cubicBezTo>
                                  <a:pt x="41486" y="5693"/>
                                  <a:pt x="42708" y="6752"/>
                                  <a:pt x="43821" y="7920"/>
                                </a:cubicBezTo>
                                <a:cubicBezTo>
                                  <a:pt x="44934" y="9087"/>
                                  <a:pt x="45934" y="10358"/>
                                  <a:pt x="46806" y="11716"/>
                                </a:cubicBezTo>
                                <a:cubicBezTo>
                                  <a:pt x="47678" y="13073"/>
                                  <a:pt x="48419" y="14510"/>
                                  <a:pt x="49019" y="16008"/>
                                </a:cubicBezTo>
                                <a:cubicBezTo>
                                  <a:pt x="49618" y="17505"/>
                                  <a:pt x="50074" y="19057"/>
                                  <a:pt x="50379" y="20641"/>
                                </a:cubicBezTo>
                                <a:cubicBezTo>
                                  <a:pt x="50685" y="22225"/>
                                  <a:pt x="50838" y="23834"/>
                                  <a:pt x="50838" y="25448"/>
                                </a:cubicBezTo>
                                <a:cubicBezTo>
                                  <a:pt x="50838" y="27061"/>
                                  <a:pt x="50685" y="28670"/>
                                  <a:pt x="50379" y="30255"/>
                                </a:cubicBezTo>
                                <a:cubicBezTo>
                                  <a:pt x="50074" y="31839"/>
                                  <a:pt x="49618" y="33390"/>
                                  <a:pt x="49019" y="34888"/>
                                </a:cubicBezTo>
                                <a:cubicBezTo>
                                  <a:pt x="48419" y="36386"/>
                                  <a:pt x="47678" y="37823"/>
                                  <a:pt x="46806" y="39180"/>
                                </a:cubicBezTo>
                                <a:cubicBezTo>
                                  <a:pt x="45934" y="40537"/>
                                  <a:pt x="44934" y="41808"/>
                                  <a:pt x="43821" y="42976"/>
                                </a:cubicBezTo>
                                <a:cubicBezTo>
                                  <a:pt x="42708" y="44143"/>
                                  <a:pt x="41486" y="45202"/>
                                  <a:pt x="40172" y="46138"/>
                                </a:cubicBezTo>
                                <a:cubicBezTo>
                                  <a:pt x="38858" y="47074"/>
                                  <a:pt x="37457" y="47882"/>
                                  <a:pt x="35990" y="48553"/>
                                </a:cubicBezTo>
                                <a:cubicBezTo>
                                  <a:pt x="34522" y="49223"/>
                                  <a:pt x="32994" y="49751"/>
                                  <a:pt x="31427" y="50132"/>
                                </a:cubicBezTo>
                                <a:cubicBezTo>
                                  <a:pt x="29859" y="50512"/>
                                  <a:pt x="28258" y="50743"/>
                                  <a:pt x="26647" y="50819"/>
                                </a:cubicBezTo>
                                <a:cubicBezTo>
                                  <a:pt x="25035" y="50896"/>
                                  <a:pt x="23420" y="50819"/>
                                  <a:pt x="21824" y="50589"/>
                                </a:cubicBezTo>
                                <a:cubicBezTo>
                                  <a:pt x="20227" y="50360"/>
                                  <a:pt x="18655" y="49978"/>
                                  <a:pt x="17131" y="49450"/>
                                </a:cubicBezTo>
                                <a:cubicBezTo>
                                  <a:pt x="15606" y="48923"/>
                                  <a:pt x="14135" y="48251"/>
                                  <a:pt x="12738" y="47445"/>
                                </a:cubicBezTo>
                                <a:cubicBezTo>
                                  <a:pt x="11341" y="46638"/>
                                  <a:pt x="10024" y="45700"/>
                                  <a:pt x="8805" y="44644"/>
                                </a:cubicBezTo>
                                <a:cubicBezTo>
                                  <a:pt x="7586" y="43587"/>
                                  <a:pt x="6470" y="42418"/>
                                  <a:pt x="5473" y="41149"/>
                                </a:cubicBezTo>
                                <a:cubicBezTo>
                                  <a:pt x="4475" y="39881"/>
                                  <a:pt x="3601" y="38521"/>
                                  <a:pt x="2862" y="37087"/>
                                </a:cubicBezTo>
                                <a:cubicBezTo>
                                  <a:pt x="2123" y="35653"/>
                                  <a:pt x="1522" y="34151"/>
                                  <a:pt x="1067" y="32604"/>
                                </a:cubicBezTo>
                                <a:cubicBezTo>
                                  <a:pt x="613" y="31056"/>
                                  <a:pt x="307" y="29468"/>
                                  <a:pt x="153" y="27863"/>
                                </a:cubicBezTo>
                                <a:cubicBezTo>
                                  <a:pt x="0" y="26257"/>
                                  <a:pt x="0" y="24640"/>
                                  <a:pt x="153" y="23033"/>
                                </a:cubicBezTo>
                                <a:cubicBezTo>
                                  <a:pt x="307" y="21427"/>
                                  <a:pt x="613" y="19840"/>
                                  <a:pt x="1067" y="18292"/>
                                </a:cubicBezTo>
                                <a:cubicBezTo>
                                  <a:pt x="1522" y="16744"/>
                                  <a:pt x="2123" y="15242"/>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3"/>
                                  <a:pt x="17131" y="1445"/>
                                </a:cubicBezTo>
                                <a:cubicBezTo>
                                  <a:pt x="18655" y="917"/>
                                  <a:pt x="20227" y="536"/>
                                  <a:pt x="21824" y="306"/>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66343" style="width:4.00302pt;height:34.0076pt;position:absolute;mso-position-horizontal-relative:text;mso-position-horizontal:absolute;margin-left:51.512pt;mso-position-vertical-relative:text;margin-top:4.6396pt;" coordsize="508,4318">
                <v:shape id="Shape 146" style="position:absolute;width:508;height:508;left:0;top:0;" coordsize="50838,50896" path="m26647,77c28258,153,29859,384,31427,764c32994,1144,34522,1673,35990,2343c37457,3013,38858,3821,40172,4758c41486,5693,42708,6752,43821,7920c44934,9087,45934,10358,46806,11716c47678,13073,48419,14510,49019,16008c49618,17505,50074,19057,50379,20641c50685,22225,50838,23834,50838,25448c50838,27061,50685,28670,50379,30255c50074,31839,49618,33390,49019,34888c48419,36385,47678,37823,46806,39180c45934,40537,44934,41808,43821,42976c42708,44143,41486,45202,40172,46138c38858,47074,37457,47882,35990,48553c34522,49223,32994,49751,31427,50132c29859,50512,28258,50743,26647,50819c25035,50896,23420,50819,21824,50589c20227,50360,18655,49978,17131,49450c15606,48923,14135,48251,12738,47445c11341,46638,10024,45700,8805,44644c7586,43587,6470,42417,5473,41149c4475,39881,3601,38521,2862,37087c2123,35653,1522,34151,1067,32603c613,31056,307,29468,153,27862c0,26257,0,24640,153,23033c307,21427,613,19840,1067,18292c1522,16744,2123,15242,2862,13809c3601,12375,4475,11015,5473,9747c6470,8479,7586,7308,8805,6252c10024,5195,11341,4257,12738,3451c14135,2644,15606,1973,17131,1445c18655,917,20227,536,21824,306c23420,77,25035,0,26647,77x">
                  <v:stroke weight="0pt" endcap="flat" joinstyle="miter" miterlimit="10" on="false" color="#000000" opacity="0"/>
                  <v:fill on="true" color="#0000ff"/>
                </v:shape>
                <v:shape id="Shape 151" style="position:absolute;width:508;height:508;left:0;top:3810;" coordsize="50838,50896" path="m26647,77c28258,153,29859,384,31427,764c32994,1144,34522,1673,35990,2343c37457,3013,38858,3821,40172,4758c41486,5693,42708,6752,43821,7920c44934,9087,45934,10358,46806,11716c47678,13073,48419,14510,49019,16008c49618,17505,50074,19057,50379,20641c50685,22225,50838,23834,50838,25448c50838,27061,50685,28670,50379,30255c50074,31839,49618,33390,49019,34888c48419,36386,47678,37823,46806,39180c45934,40537,44934,41808,43821,42976c42708,44143,41486,45202,40172,46138c38858,47074,37457,47882,35990,48553c34522,49223,32994,49751,31427,50132c29859,50512,28258,50743,26647,50819c25035,50896,23420,50819,21824,50589c20227,50360,18655,49978,17131,49450c15606,48923,14135,48251,12738,47445c11341,46638,10024,45700,8805,44644c7586,43587,6470,42418,5473,41149c4475,39881,3601,38521,2862,37087c2123,35653,1522,34151,1067,32604c613,31056,307,29468,153,27863c0,26257,0,24640,153,23033c307,21427,613,19840,1067,18292c1522,16744,2123,15242,2862,13809c3601,12375,4475,11015,5473,9747c6470,8479,7586,7308,8805,6252c10024,5195,11341,4257,12738,3451c14135,2644,15606,1973,17131,1445c18655,917,20227,536,21824,306c23420,77,25035,0,26647,77x">
                  <v:stroke weight="0pt" endcap="flat" joinstyle="miter" miterlimit="10" on="false" color="#000000" opacity="0"/>
                  <v:fill on="true" color="#0000ff"/>
                </v:shape>
                <w10:wrap type="square"/>
              </v:group>
            </w:pict>
          </mc:Fallback>
        </mc:AlternateContent>
      </w:r>
      <w:hyperlink r:id="rId6">
        <w:r w:rsidR="004F698E">
          <w:rPr>
            <w:color w:val="0000FF"/>
            <w:u w:val="single" w:color="0000FF"/>
          </w:rPr>
          <w:t>Kanıt 1.1 Tablo 1. Yeni Fen Bilgisi Öğretmenliği Programı Amaçları ile Türkiye Öğretmenlik Mesleg</w:t>
        </w:r>
      </w:hyperlink>
      <w:r>
        <w:rPr>
          <w:color w:val="0000FF"/>
          <w:u w:val="single" w:color="0000FF"/>
        </w:rPr>
        <w:t xml:space="preserve">̆i </w:t>
      </w:r>
      <w:hyperlink r:id="rId7">
        <w:r w:rsidR="004F698E">
          <w:rPr>
            <w:color w:val="0000FF"/>
            <w:u w:val="single" w:color="0000FF"/>
          </w:rPr>
          <w:t xml:space="preserve">Genel Yeterlikleri Arasındaki İlişkiyi Gösteren Matris .pdf </w:t>
        </w:r>
      </w:hyperlink>
      <w:hyperlink r:id="rId8">
        <w:r w:rsidR="004F698E">
          <w:rPr>
            <w:color w:val="0000FF"/>
            <w:u w:val="single" w:color="0000FF"/>
          </w:rPr>
          <w:t>Program Öğrenme Kazanımları.pdf</w:t>
        </w:r>
      </w:hyperlink>
    </w:p>
    <w:p w14:paraId="3F0E90F3" w14:textId="77777777" w:rsidR="004F698E" w:rsidRDefault="00000000" w:rsidP="00660CD4">
      <w:pPr>
        <w:spacing w:after="0" w:line="259" w:lineRule="auto"/>
        <w:ind w:left="505"/>
        <w:jc w:val="left"/>
      </w:pPr>
      <w:r>
        <w:rPr>
          <w:b/>
        </w:rPr>
        <w:t>EBS 1.1.1 Yetkili kurumlar tarafından belirlenmiş olan standart ve yeterliliklere dayalı bir lisans programının izlenmesi</w:t>
      </w:r>
    </w:p>
    <w:p w14:paraId="2CDB99BD" w14:textId="77777777" w:rsidR="004F698E" w:rsidRDefault="00000000" w:rsidP="00660CD4">
      <w:pPr>
        <w:spacing w:after="0"/>
        <w:ind w:left="505"/>
      </w:pPr>
      <w:r>
        <w:t>Programın Misyonu: Fen Bilgisi Öğretmenliği programından mezun olan öğretmenlerin: araştırma yapma, araştırma sonuçlarını yorumlama, problem çözme, öğretim teknolojilerini etkili kullanma, genel kültürü zengin, pedagojik formasyon bakımından yetkin, alan bilgisi bakımından dolgun, nitelikli, yapıcı, yaratıcı, bilimsel ve eleştirel düşünmesine katkı sağlaması beklenmektedir. Bu misyonla programımızda, öğrencilerin eğitimle ilgili sorunları tartışabilecekleri, bu sorunlara çözümler üretebilecekleri ve özgürce kendilerini ifade edebilecekleri öğrenme ortamları sağlanmaktadır. Programımız bu sayede sorumluluklarının farkında, çalışmalarında titiz, disiplinlerarası çalışma alanlara açık, çalışmalarını paylaşabilen, değerlendirmelerinde akademik kriterleri referans alan, yaratıcı düşünceyi destekleyen ve eleştirilere açık bireyler olarak yetişmelerine katkı sağlamaktadır. Ayrıca ulusal ve uluslararası kongre, sempozyum, panel, konferans, çalıştay vb. toplantılar düzenlemek, araştırma projeleri gerçekleştirmek ve yayın yapmak; öğrencilerin bilgiye erişimini, iletişim ve etkileşimini kolaylaştıran ortamlar oluşturmak; öğrencilerin akademik çalışmalarını dürüst, açık, demokratik ve katılımcı bir anlayışla yerine getirmelerini sağlamak gelecek misyonlarımız arasında yer almaktadır.</w:t>
      </w:r>
    </w:p>
    <w:p w14:paraId="7FA5AADE" w14:textId="77777777" w:rsidR="004F698E" w:rsidRDefault="00000000" w:rsidP="00660CD4">
      <w:pPr>
        <w:spacing w:after="0"/>
        <w:ind w:left="505"/>
      </w:pPr>
      <w:r>
        <w:rPr>
          <w:b/>
        </w:rPr>
        <w:lastRenderedPageBreak/>
        <w:t>EK 1.1</w:t>
      </w:r>
      <w:r>
        <w:t>’de tablo halinde verilen öğretim programı ile aşağıda verilen program amaçlarının öğrencilere kazandırılması hedeflenmektedir:</w:t>
      </w:r>
    </w:p>
    <w:p w14:paraId="1199043B" w14:textId="77777777" w:rsidR="004F698E" w:rsidRDefault="00000000" w:rsidP="00660CD4">
      <w:pPr>
        <w:numPr>
          <w:ilvl w:val="0"/>
          <w:numId w:val="4"/>
        </w:numPr>
        <w:spacing w:after="0"/>
        <w:ind w:hanging="240"/>
      </w:pPr>
      <w:r>
        <w:t>Öğretmenlik mesleği ve alanıyla ilgili pedagojik bilgiye sahip olur, çağdaş öğretim yöntem ve tekniklerini veölçme ve değerlendirme yöntemlerini bilir ve uygular.</w:t>
      </w:r>
    </w:p>
    <w:p w14:paraId="36440F65" w14:textId="77777777" w:rsidR="004F698E" w:rsidRDefault="00000000" w:rsidP="00660CD4">
      <w:pPr>
        <w:numPr>
          <w:ilvl w:val="0"/>
          <w:numId w:val="4"/>
        </w:numPr>
        <w:spacing w:after="0"/>
        <w:ind w:hanging="240"/>
      </w:pPr>
      <w:r>
        <w:t>Yaşam boyu öğrenmeye ilişkin olumlu tutum geliştirerek öğrenmeyi öğrenir.</w:t>
      </w:r>
    </w:p>
    <w:p w14:paraId="6C0F65DD" w14:textId="77777777" w:rsidR="004F698E" w:rsidRDefault="00000000" w:rsidP="00660CD4">
      <w:pPr>
        <w:numPr>
          <w:ilvl w:val="0"/>
          <w:numId w:val="4"/>
        </w:numPr>
        <w:spacing w:after="0"/>
        <w:ind w:hanging="240"/>
      </w:pPr>
      <w:r>
        <w:t>Bilgi ve iletişim teknolojilerini fen öğretiminde etkin şekilde kullanabilme becerisine sahip olur.</w:t>
      </w:r>
    </w:p>
    <w:p w14:paraId="25C3B6C3" w14:textId="77777777" w:rsidR="004F698E" w:rsidRDefault="00000000" w:rsidP="00660CD4">
      <w:pPr>
        <w:numPr>
          <w:ilvl w:val="0"/>
          <w:numId w:val="4"/>
        </w:numPr>
        <w:spacing w:after="0"/>
        <w:ind w:hanging="240"/>
      </w:pPr>
      <w:r>
        <w:t>Fen-Teknoloji-Toplum-Çevre ilişkisini bilir ve mesleki ve günlük yaşamında kullanır.</w:t>
      </w:r>
    </w:p>
    <w:p w14:paraId="60472AD5" w14:textId="77777777" w:rsidR="004F698E" w:rsidRDefault="00000000" w:rsidP="00660CD4">
      <w:pPr>
        <w:numPr>
          <w:ilvl w:val="0"/>
          <w:numId w:val="4"/>
        </w:numPr>
        <w:spacing w:after="0"/>
        <w:ind w:hanging="240"/>
      </w:pPr>
      <w:r>
        <w:t>Fen Bilgisi Öğretmenliği alanıyla ilgili öğrencilerin ihtiyaçlarını karşılayabilecek düzeyde alan bilgisinesahip olur.</w:t>
      </w:r>
    </w:p>
    <w:p w14:paraId="25431EF9" w14:textId="77777777" w:rsidR="004F698E" w:rsidRDefault="00000000" w:rsidP="00660CD4">
      <w:pPr>
        <w:numPr>
          <w:ilvl w:val="0"/>
          <w:numId w:val="4"/>
        </w:numPr>
        <w:spacing w:after="0"/>
        <w:ind w:hanging="240"/>
      </w:pPr>
      <w:r>
        <w:t>Bilimsel ve analitik düşünme becerilerine sahip olur, bilimsel araştırma yöntem ve tekniklerini bilir ve sınıfiçi uygulamalarında kullanır.</w:t>
      </w:r>
    </w:p>
    <w:p w14:paraId="1B07F806" w14:textId="77777777" w:rsidR="004F698E" w:rsidRDefault="00000000" w:rsidP="00660CD4">
      <w:pPr>
        <w:numPr>
          <w:ilvl w:val="0"/>
          <w:numId w:val="4"/>
        </w:numPr>
        <w:spacing w:after="0"/>
        <w:ind w:hanging="240"/>
      </w:pPr>
      <w:r>
        <w:t>Bireysel ve grup çalışmalarında sorumluluk alır.</w:t>
      </w:r>
    </w:p>
    <w:p w14:paraId="1BC2AF2F" w14:textId="77777777" w:rsidR="004F698E" w:rsidRDefault="00000000" w:rsidP="00660CD4">
      <w:pPr>
        <w:numPr>
          <w:ilvl w:val="0"/>
          <w:numId w:val="4"/>
        </w:numPr>
        <w:spacing w:after="0"/>
        <w:ind w:hanging="240"/>
      </w:pPr>
      <w:r>
        <w:t>Türk Eğitim Sisteminin yapısı ve tarihsel gelişimi hakkında yeterli bilgiye sahip olur.</w:t>
      </w:r>
    </w:p>
    <w:p w14:paraId="16C76FF9" w14:textId="77777777" w:rsidR="004F698E" w:rsidRDefault="00000000" w:rsidP="00660CD4">
      <w:pPr>
        <w:numPr>
          <w:ilvl w:val="0"/>
          <w:numId w:val="4"/>
        </w:numPr>
        <w:spacing w:after="0"/>
        <w:ind w:hanging="240"/>
      </w:pPr>
      <w:r>
        <w:t>Alanı ile ilgili yabancı kaynakları ve araştırmaları takip edebilecek kadar yabancı dil bilgisine sahip olur.</w:t>
      </w:r>
    </w:p>
    <w:p w14:paraId="7C1F6B63" w14:textId="77777777" w:rsidR="004F698E" w:rsidRDefault="00000000" w:rsidP="00660CD4">
      <w:pPr>
        <w:numPr>
          <w:ilvl w:val="0"/>
          <w:numId w:val="4"/>
        </w:numPr>
        <w:spacing w:after="0"/>
        <w:ind w:hanging="240"/>
      </w:pPr>
      <w:r>
        <w:t>Alanıyla ilgili terimleri düzgün ve etkili kullanabilme ve öğrencilerle ve meslektaşları ile sağlıklı iletişimkurabilme becerisine sahip olur.</w:t>
      </w:r>
    </w:p>
    <w:p w14:paraId="5C679D30" w14:textId="77777777" w:rsidR="004F698E" w:rsidRDefault="00000000" w:rsidP="00660CD4">
      <w:pPr>
        <w:numPr>
          <w:ilvl w:val="0"/>
          <w:numId w:val="4"/>
        </w:numPr>
        <w:spacing w:after="0"/>
        <w:ind w:hanging="240"/>
      </w:pPr>
      <w:r>
        <w:t>Ulusal, milli, manevi, ahlaki ve kültürel değerlerinin bilincinde olan ve bunlara mesleğinde duyarlılıkgösteren bir öğretmen olur.</w:t>
      </w:r>
    </w:p>
    <w:p w14:paraId="0E062DC1" w14:textId="77777777" w:rsidR="004F698E" w:rsidRDefault="00000000" w:rsidP="00660CD4">
      <w:pPr>
        <w:numPr>
          <w:ilvl w:val="0"/>
          <w:numId w:val="4"/>
        </w:numPr>
        <w:spacing w:after="0"/>
        <w:ind w:hanging="240"/>
      </w:pPr>
      <w:r>
        <w:t>Ortaokul öğrencilerinin gelişim özelliklerini ve öğrenme biçimlerini bilir; bu özelliklere uygun etkiliplanlama, materyal geliştirme ve uygulama yapabilir.</w:t>
      </w:r>
    </w:p>
    <w:p w14:paraId="1E160D7F" w14:textId="77777777" w:rsidR="004F698E" w:rsidRDefault="00000000" w:rsidP="00660CD4">
      <w:pPr>
        <w:numPr>
          <w:ilvl w:val="0"/>
          <w:numId w:val="4"/>
        </w:numPr>
        <w:spacing w:after="0"/>
        <w:ind w:hanging="240"/>
      </w:pPr>
      <w:r>
        <w:t>Disiplinler arası çalışmalar yürütebilecek ve dersini farklı disiplinlerle ilişkilendirebilecek düzeyde tarih,coğrafya, vatandaşlık, çevre, teknoloji, vb. gibi alanlarda genel kültüre sahip olur.</w:t>
      </w:r>
    </w:p>
    <w:p w14:paraId="4F108672" w14:textId="77777777" w:rsidR="004F698E" w:rsidRDefault="00000000" w:rsidP="00660CD4">
      <w:pPr>
        <w:numPr>
          <w:ilvl w:val="0"/>
          <w:numId w:val="4"/>
        </w:numPr>
        <w:spacing w:after="0"/>
        <w:ind w:hanging="240"/>
      </w:pPr>
      <w:r>
        <w:t>Fizik, kimya ve biyoloji alanlarında öğrencilere yönelik uygun laboratuvar deneyleri ve etkinliklerigeliştirebilecek ve uygulayabilecek becerilere sahip olur.</w:t>
      </w:r>
    </w:p>
    <w:p w14:paraId="48029DED" w14:textId="77777777" w:rsidR="004F698E" w:rsidRDefault="00000000" w:rsidP="00660CD4">
      <w:pPr>
        <w:spacing w:after="0"/>
        <w:ind w:left="505"/>
      </w:pPr>
      <w:r>
        <w:t>Bu başlıkta sıralanan vizyon ve misyon çerçevesinde Fen Bilgisi Öğretmenliği Program çıktıları belirlenirken</w:t>
      </w:r>
    </w:p>
    <w:p w14:paraId="2771771F" w14:textId="77777777" w:rsidR="004F698E" w:rsidRDefault="00000000" w:rsidP="00660CD4">
      <w:pPr>
        <w:spacing w:after="0"/>
        <w:ind w:left="505"/>
      </w:pPr>
      <w:r>
        <w:t>Bologna sistemi, Yükseköğretim Yeterlilikler Çerçevesi ve Öğretmen Yetiştirme ile Türkiye Öğretmenlik</w:t>
      </w:r>
    </w:p>
    <w:p w14:paraId="46F3BAED" w14:textId="77777777" w:rsidR="004F698E" w:rsidRDefault="00000000" w:rsidP="00660CD4">
      <w:pPr>
        <w:tabs>
          <w:tab w:val="center" w:pos="897"/>
          <w:tab w:val="center" w:pos="5730"/>
          <w:tab w:val="right" w:pos="11282"/>
        </w:tabs>
        <w:spacing w:after="0"/>
        <w:ind w:left="0" w:firstLine="0"/>
        <w:jc w:val="left"/>
      </w:pPr>
      <w:r>
        <w:rPr>
          <w:rFonts w:ascii="Calibri" w:eastAsia="Calibri" w:hAnsi="Calibri" w:cs="Calibri"/>
          <w:sz w:val="22"/>
        </w:rPr>
        <w:tab/>
      </w:r>
      <w:r>
        <w:t>Mesleği</w:t>
      </w:r>
      <w:r>
        <w:tab/>
        <w:t>Genel</w:t>
      </w:r>
      <w:r>
        <w:tab/>
        <w:t>Yeterlikleri</w:t>
      </w:r>
    </w:p>
    <w:p w14:paraId="0F56E7B3" w14:textId="77777777" w:rsidR="004F698E" w:rsidRDefault="00000000" w:rsidP="00660CD4">
      <w:pPr>
        <w:spacing w:after="0"/>
        <w:ind w:left="505"/>
      </w:pPr>
      <w:r>
        <w:t>(</w:t>
      </w:r>
    </w:p>
    <w:p w14:paraId="14036A17" w14:textId="77777777" w:rsidR="004F698E" w:rsidRDefault="004F698E" w:rsidP="00660CD4">
      <w:pPr>
        <w:spacing w:after="0"/>
        <w:ind w:left="505"/>
      </w:pPr>
      <w:hyperlink r:id="rId9">
        <w:r>
          <w:rPr>
            <w:color w:val="0000FF"/>
            <w:u w:val="single" w:color="0000FF"/>
          </w:rPr>
          <w:t xml:space="preserve">https://oygm.meb.gov.tr/meb_iys_dosyalar/2017_12/11115355_YYRETMENLYK_MESLEYY_GENEL_YET </w:t>
        </w:r>
      </w:hyperlink>
      <w:hyperlink r:id="rId10">
        <w:r>
          <w:rPr>
            <w:color w:val="0000FF"/>
            <w:u w:val="single" w:color="0000FF"/>
          </w:rPr>
          <w:t>ERLYKLERY.pdf</w:t>
        </w:r>
      </w:hyperlink>
      <w:r>
        <w:t xml:space="preserve">) dikkate alınmıştır. Program çıktıları, ilgili program eğitim amaçlarına ulaşabilmek için gerekli bilgi, beceri ve davranış bileşenlerinin tümünü kapsayacak şekilde hazırlanmıştır. Fen Bilgisi Öğretmenliği Programı amaçları ile 2017 tarihinde güncellenen Türkiye Öğretmenlik Mesleği Genel Yeterlikleri arasındaki ilişkiyi gösteren matris </w:t>
      </w:r>
      <w:r>
        <w:rPr>
          <w:b/>
        </w:rPr>
        <w:t xml:space="preserve">Tablo 1.1’de (Kanıt 1.1) </w:t>
      </w:r>
      <w:r>
        <w:t>görülmektedir. Türkiye Öğretmenlik Mesleği Genel Yeterlikleri ile Program amaçları arasında örtüşmenin ileri düzeyde ve orantılı dağılım gösterdiği düşünülmektedir.</w:t>
      </w:r>
    </w:p>
    <w:p w14:paraId="6209A056" w14:textId="77777777" w:rsidR="004F698E" w:rsidRDefault="00000000" w:rsidP="00660CD4">
      <w:pPr>
        <w:numPr>
          <w:ilvl w:val="0"/>
          <w:numId w:val="5"/>
        </w:numPr>
        <w:spacing w:after="0" w:line="262" w:lineRule="auto"/>
        <w:ind w:hanging="240"/>
      </w:pPr>
      <w:r>
        <w:rPr>
          <w:b/>
          <w:i/>
        </w:rPr>
        <w:t>Lisans programının Türkiye Yükseköğretim Yeterlilikler Çerçevesi (TYYÇ) ile uyumlu olması</w:t>
      </w:r>
    </w:p>
    <w:p w14:paraId="2658F4FC" w14:textId="77777777" w:rsidR="004F698E" w:rsidRDefault="00000000" w:rsidP="00660CD4">
      <w:pPr>
        <w:spacing w:after="0"/>
        <w:ind w:left="505"/>
      </w:pPr>
      <w:r>
        <w:rPr>
          <w:b/>
        </w:rPr>
        <w:t>Oldukça Gelişmiş</w:t>
      </w:r>
      <w:r>
        <w:t>-Lisans programı Türkiye Yükseköğretim Yeterlilikler Çerçevesi ile büyük ölçüde uyumludur</w:t>
      </w:r>
    </w:p>
    <w:p w14:paraId="3DBB370C" w14:textId="77777777" w:rsidR="004F698E" w:rsidRDefault="00000000" w:rsidP="00660CD4">
      <w:pPr>
        <w:numPr>
          <w:ilvl w:val="0"/>
          <w:numId w:val="5"/>
        </w:numPr>
        <w:spacing w:after="0" w:line="262" w:lineRule="auto"/>
        <w:ind w:hanging="240"/>
      </w:pPr>
      <w:r>
        <w:rPr>
          <w:b/>
          <w:i/>
        </w:rPr>
        <w:t>Lisans programında yer alan derslerin öğrenme çıktılarının, program yeterlikleriyle uyumlu olması</w:t>
      </w:r>
    </w:p>
    <w:p w14:paraId="523B967C" w14:textId="77777777" w:rsidR="004F698E" w:rsidRDefault="00000000" w:rsidP="00660CD4">
      <w:pPr>
        <w:spacing w:after="0"/>
        <w:ind w:left="505"/>
      </w:pPr>
      <w:r>
        <w:rPr>
          <w:b/>
        </w:rPr>
        <w:t>Oldukça Gelişmiş</w:t>
      </w:r>
      <w:r>
        <w:t>-Lisans programında yer alan derslerin öğrenme çıktıları, program yeterlikleri ile büyük ölçüde uyumludur.</w:t>
      </w:r>
    </w:p>
    <w:p w14:paraId="5308E5B1" w14:textId="77777777" w:rsidR="004F698E" w:rsidRDefault="00000000" w:rsidP="00660CD4">
      <w:pPr>
        <w:numPr>
          <w:ilvl w:val="0"/>
          <w:numId w:val="5"/>
        </w:numPr>
        <w:spacing w:after="0" w:line="262" w:lineRule="auto"/>
        <w:ind w:hanging="240"/>
      </w:pPr>
      <w:r>
        <w:rPr>
          <w:b/>
          <w:i/>
        </w:rPr>
        <w:t>Lisans programında yer alan genel kültür, alan eğitimi ve öğretmenlik meslek bilgisi derslerininoranlarının mevzuata uygun olması</w:t>
      </w:r>
    </w:p>
    <w:p w14:paraId="17609E8E" w14:textId="77777777" w:rsidR="004F698E" w:rsidRDefault="00000000" w:rsidP="00660CD4">
      <w:pPr>
        <w:spacing w:after="0"/>
        <w:ind w:left="505"/>
      </w:pPr>
      <w:r>
        <w:rPr>
          <w:b/>
        </w:rPr>
        <w:t>Oldukça Gelişmiş</w:t>
      </w:r>
      <w:r>
        <w:t>-Lisans programında yer alan genel kültür, alan eğitimi ve öğretmenlik meslek bilgisi derslerinin oranları mevzuat ile büyük ölçüde uyumludur.</w:t>
      </w:r>
    </w:p>
    <w:p w14:paraId="70AF6C99" w14:textId="77777777" w:rsidR="004F698E" w:rsidRDefault="00000000" w:rsidP="00660CD4">
      <w:pPr>
        <w:numPr>
          <w:ilvl w:val="0"/>
          <w:numId w:val="5"/>
        </w:numPr>
        <w:spacing w:after="0" w:line="262" w:lineRule="auto"/>
        <w:ind w:hanging="240"/>
      </w:pPr>
      <w:r>
        <w:rPr>
          <w:b/>
          <w:i/>
        </w:rPr>
        <w:t xml:space="preserve">Lisans programının, Millî Eğitim Bakanlığı (MEB) Öğretmenlik Mesleği Genel Yeterliklerini kazandıracak ders çeşitliliğine sahip olması </w:t>
      </w:r>
    </w:p>
    <w:p w14:paraId="14E62092" w14:textId="77777777" w:rsidR="004F698E" w:rsidRDefault="00000000" w:rsidP="00660CD4">
      <w:pPr>
        <w:spacing w:after="0"/>
        <w:ind w:left="505"/>
      </w:pPr>
      <w:r>
        <w:rPr>
          <w:b/>
        </w:rPr>
        <w:t>İleri düzeyde</w:t>
      </w:r>
      <w:r>
        <w:t>-Lisans programı, Millî Eğitim Bakanlığı (MEB) Öğretmenlik Mesleği Genel Yeterliklerini kazandıracak ders çeşitliliğine tamamen sahiptir.</w:t>
      </w:r>
    </w:p>
    <w:p w14:paraId="5B7C4599" w14:textId="77777777" w:rsidR="004F698E" w:rsidRDefault="00000000" w:rsidP="00660CD4">
      <w:pPr>
        <w:spacing w:after="0" w:line="259" w:lineRule="auto"/>
        <w:ind w:left="505"/>
        <w:jc w:val="left"/>
      </w:pPr>
      <w:r>
        <w:rPr>
          <w:b/>
        </w:rPr>
        <w:t>Kanıtlar</w:t>
      </w:r>
    </w:p>
    <w:p w14:paraId="4986E023" w14:textId="77777777" w:rsidR="004F698E" w:rsidRDefault="00000000" w:rsidP="00660CD4">
      <w:pPr>
        <w:spacing w:after="0"/>
        <w:ind w:left="104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B647F7F" wp14:editId="797BF17E">
                <wp:simplePos x="0" y="0"/>
                <wp:positionH relativeFrom="column">
                  <wp:posOffset>654202</wp:posOffset>
                </wp:positionH>
                <wp:positionV relativeFrom="paragraph">
                  <wp:posOffset>58923</wp:posOffset>
                </wp:positionV>
                <wp:extent cx="50838" cy="431896"/>
                <wp:effectExtent l="0" t="0" r="0" b="0"/>
                <wp:wrapSquare wrapText="bothSides"/>
                <wp:docPr id="66686" name="Group 66686"/>
                <wp:cNvGraphicFramePr/>
                <a:graphic xmlns:a="http://schemas.openxmlformats.org/drawingml/2006/main">
                  <a:graphicData uri="http://schemas.microsoft.com/office/word/2010/wordprocessingGroup">
                    <wpg:wgp>
                      <wpg:cNvGrpSpPr/>
                      <wpg:grpSpPr>
                        <a:xfrm>
                          <a:off x="0" y="0"/>
                          <a:ext cx="50838" cy="431896"/>
                          <a:chOff x="0" y="0"/>
                          <a:chExt cx="50838" cy="431896"/>
                        </a:xfrm>
                      </wpg:grpSpPr>
                      <wps:wsp>
                        <wps:cNvPr id="259" name="Shape 259"/>
                        <wps:cNvSpPr/>
                        <wps:spPr>
                          <a:xfrm>
                            <a:off x="0" y="0"/>
                            <a:ext cx="50838" cy="50896"/>
                          </a:xfrm>
                          <a:custGeom>
                            <a:avLst/>
                            <a:gdLst/>
                            <a:ahLst/>
                            <a:cxnLst/>
                            <a:rect l="0" t="0" r="0" b="0"/>
                            <a:pathLst>
                              <a:path w="50838" h="50896">
                                <a:moveTo>
                                  <a:pt x="26647" y="77"/>
                                </a:moveTo>
                                <a:cubicBezTo>
                                  <a:pt x="28258" y="153"/>
                                  <a:pt x="29859" y="384"/>
                                  <a:pt x="31427" y="764"/>
                                </a:cubicBezTo>
                                <a:cubicBezTo>
                                  <a:pt x="32994" y="1145"/>
                                  <a:pt x="34522" y="1674"/>
                                  <a:pt x="35990" y="2343"/>
                                </a:cubicBezTo>
                                <a:cubicBezTo>
                                  <a:pt x="37457" y="3014"/>
                                  <a:pt x="38858" y="3822"/>
                                  <a:pt x="40172" y="4758"/>
                                </a:cubicBezTo>
                                <a:cubicBezTo>
                                  <a:pt x="41486" y="5693"/>
                                  <a:pt x="42708" y="6752"/>
                                  <a:pt x="43821" y="7920"/>
                                </a:cubicBezTo>
                                <a:cubicBezTo>
                                  <a:pt x="44934" y="9088"/>
                                  <a:pt x="45934" y="10358"/>
                                  <a:pt x="46806" y="11716"/>
                                </a:cubicBezTo>
                                <a:cubicBezTo>
                                  <a:pt x="47678" y="13073"/>
                                  <a:pt x="48419" y="14510"/>
                                  <a:pt x="49019" y="16008"/>
                                </a:cubicBezTo>
                                <a:cubicBezTo>
                                  <a:pt x="49618" y="17505"/>
                                  <a:pt x="50074" y="19057"/>
                                  <a:pt x="50379" y="20641"/>
                                </a:cubicBezTo>
                                <a:cubicBezTo>
                                  <a:pt x="50685" y="22225"/>
                                  <a:pt x="50838" y="23835"/>
                                  <a:pt x="50838" y="25448"/>
                                </a:cubicBezTo>
                                <a:cubicBezTo>
                                  <a:pt x="50838" y="27061"/>
                                  <a:pt x="50685" y="28671"/>
                                  <a:pt x="50379" y="30255"/>
                                </a:cubicBezTo>
                                <a:cubicBezTo>
                                  <a:pt x="50074" y="31839"/>
                                  <a:pt x="49618" y="33391"/>
                                  <a:pt x="49019" y="34889"/>
                                </a:cubicBezTo>
                                <a:cubicBezTo>
                                  <a:pt x="48419" y="36386"/>
                                  <a:pt x="47678" y="37823"/>
                                  <a:pt x="46806" y="39181"/>
                                </a:cubicBezTo>
                                <a:cubicBezTo>
                                  <a:pt x="45934" y="40538"/>
                                  <a:pt x="44934" y="41808"/>
                                  <a:pt x="43821" y="42976"/>
                                </a:cubicBezTo>
                                <a:cubicBezTo>
                                  <a:pt x="42708" y="44144"/>
                                  <a:pt x="41486" y="45203"/>
                                  <a:pt x="40172" y="46138"/>
                                </a:cubicBezTo>
                                <a:cubicBezTo>
                                  <a:pt x="38858" y="47074"/>
                                  <a:pt x="37457" y="47882"/>
                                  <a:pt x="35990" y="48553"/>
                                </a:cubicBezTo>
                                <a:cubicBezTo>
                                  <a:pt x="34522" y="49223"/>
                                  <a:pt x="32994" y="49752"/>
                                  <a:pt x="31427" y="50133"/>
                                </a:cubicBezTo>
                                <a:cubicBezTo>
                                  <a:pt x="29859" y="50512"/>
                                  <a:pt x="28258" y="50743"/>
                                  <a:pt x="26647" y="50819"/>
                                </a:cubicBezTo>
                                <a:cubicBezTo>
                                  <a:pt x="25035" y="50896"/>
                                  <a:pt x="23420" y="50819"/>
                                  <a:pt x="21824" y="50590"/>
                                </a:cubicBezTo>
                                <a:cubicBezTo>
                                  <a:pt x="20227" y="50360"/>
                                  <a:pt x="18655" y="49979"/>
                                  <a:pt x="17131" y="49451"/>
                                </a:cubicBezTo>
                                <a:cubicBezTo>
                                  <a:pt x="15606" y="48923"/>
                                  <a:pt x="14135" y="48252"/>
                                  <a:pt x="12738" y="47445"/>
                                </a:cubicBezTo>
                                <a:cubicBezTo>
                                  <a:pt x="11341" y="46638"/>
                                  <a:pt x="10024" y="45700"/>
                                  <a:pt x="8805" y="44645"/>
                                </a:cubicBezTo>
                                <a:cubicBezTo>
                                  <a:pt x="7586" y="43587"/>
                                  <a:pt x="6470" y="42418"/>
                                  <a:pt x="5473" y="41149"/>
                                </a:cubicBezTo>
                                <a:cubicBezTo>
                                  <a:pt x="4475" y="39881"/>
                                  <a:pt x="3601" y="38521"/>
                                  <a:pt x="2862" y="37087"/>
                                </a:cubicBezTo>
                                <a:cubicBezTo>
                                  <a:pt x="2123" y="35653"/>
                                  <a:pt x="1522" y="34152"/>
                                  <a:pt x="1067" y="32604"/>
                                </a:cubicBezTo>
                                <a:cubicBezTo>
                                  <a:pt x="613" y="31056"/>
                                  <a:pt x="307" y="29469"/>
                                  <a:pt x="153" y="27863"/>
                                </a:cubicBezTo>
                                <a:cubicBezTo>
                                  <a:pt x="0" y="26257"/>
                                  <a:pt x="0" y="24640"/>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9"/>
                                  <a:pt x="8805" y="6252"/>
                                </a:cubicBezTo>
                                <a:cubicBezTo>
                                  <a:pt x="10024" y="5196"/>
                                  <a:pt x="11341" y="4258"/>
                                  <a:pt x="12738" y="3451"/>
                                </a:cubicBezTo>
                                <a:cubicBezTo>
                                  <a:pt x="14135" y="2644"/>
                                  <a:pt x="15606" y="1973"/>
                                  <a:pt x="17131" y="1445"/>
                                </a:cubicBezTo>
                                <a:cubicBezTo>
                                  <a:pt x="18655" y="917"/>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64" name="Shape 264"/>
                        <wps:cNvSpPr/>
                        <wps:spPr>
                          <a:xfrm>
                            <a:off x="0" y="381000"/>
                            <a:ext cx="50838" cy="50896"/>
                          </a:xfrm>
                          <a:custGeom>
                            <a:avLst/>
                            <a:gdLst/>
                            <a:ahLst/>
                            <a:cxnLst/>
                            <a:rect l="0" t="0" r="0" b="0"/>
                            <a:pathLst>
                              <a:path w="50838" h="50896">
                                <a:moveTo>
                                  <a:pt x="26647" y="77"/>
                                </a:moveTo>
                                <a:cubicBezTo>
                                  <a:pt x="28258" y="153"/>
                                  <a:pt x="29859" y="384"/>
                                  <a:pt x="31427" y="764"/>
                                </a:cubicBezTo>
                                <a:cubicBezTo>
                                  <a:pt x="32994" y="1145"/>
                                  <a:pt x="34522" y="1674"/>
                                  <a:pt x="35990" y="2343"/>
                                </a:cubicBezTo>
                                <a:cubicBezTo>
                                  <a:pt x="37457" y="3014"/>
                                  <a:pt x="38858" y="3822"/>
                                  <a:pt x="40172" y="4758"/>
                                </a:cubicBezTo>
                                <a:cubicBezTo>
                                  <a:pt x="41486" y="5693"/>
                                  <a:pt x="42708" y="6752"/>
                                  <a:pt x="43821" y="7920"/>
                                </a:cubicBezTo>
                                <a:cubicBezTo>
                                  <a:pt x="44934" y="9088"/>
                                  <a:pt x="45934" y="10358"/>
                                  <a:pt x="46806" y="11716"/>
                                </a:cubicBezTo>
                                <a:cubicBezTo>
                                  <a:pt x="47678" y="13073"/>
                                  <a:pt x="48419" y="14510"/>
                                  <a:pt x="49019" y="16008"/>
                                </a:cubicBezTo>
                                <a:cubicBezTo>
                                  <a:pt x="49618" y="17506"/>
                                  <a:pt x="50074" y="19057"/>
                                  <a:pt x="50379" y="20641"/>
                                </a:cubicBezTo>
                                <a:cubicBezTo>
                                  <a:pt x="50685" y="22225"/>
                                  <a:pt x="50838" y="23835"/>
                                  <a:pt x="50838" y="25448"/>
                                </a:cubicBezTo>
                                <a:cubicBezTo>
                                  <a:pt x="50838" y="27061"/>
                                  <a:pt x="50685" y="28671"/>
                                  <a:pt x="50379" y="30255"/>
                                </a:cubicBezTo>
                                <a:cubicBezTo>
                                  <a:pt x="50074" y="31839"/>
                                  <a:pt x="49618" y="33391"/>
                                  <a:pt x="49019" y="34889"/>
                                </a:cubicBezTo>
                                <a:cubicBezTo>
                                  <a:pt x="48419" y="36386"/>
                                  <a:pt x="47678" y="37823"/>
                                  <a:pt x="46806" y="39181"/>
                                </a:cubicBezTo>
                                <a:cubicBezTo>
                                  <a:pt x="45934" y="40538"/>
                                  <a:pt x="44934" y="41808"/>
                                  <a:pt x="43821" y="42976"/>
                                </a:cubicBezTo>
                                <a:cubicBezTo>
                                  <a:pt x="42708" y="44144"/>
                                  <a:pt x="41486" y="45203"/>
                                  <a:pt x="40172" y="46138"/>
                                </a:cubicBezTo>
                                <a:cubicBezTo>
                                  <a:pt x="38858" y="47074"/>
                                  <a:pt x="37457" y="47882"/>
                                  <a:pt x="35990" y="48553"/>
                                </a:cubicBezTo>
                                <a:cubicBezTo>
                                  <a:pt x="34522" y="49223"/>
                                  <a:pt x="32994" y="49752"/>
                                  <a:pt x="31427" y="50132"/>
                                </a:cubicBezTo>
                                <a:cubicBezTo>
                                  <a:pt x="29859" y="50512"/>
                                  <a:pt x="28258" y="50743"/>
                                  <a:pt x="26647" y="50819"/>
                                </a:cubicBezTo>
                                <a:cubicBezTo>
                                  <a:pt x="25035" y="50896"/>
                                  <a:pt x="23420" y="50819"/>
                                  <a:pt x="21824" y="50590"/>
                                </a:cubicBezTo>
                                <a:cubicBezTo>
                                  <a:pt x="20227" y="50360"/>
                                  <a:pt x="18655" y="49979"/>
                                  <a:pt x="17131" y="49451"/>
                                </a:cubicBezTo>
                                <a:cubicBezTo>
                                  <a:pt x="15606" y="48923"/>
                                  <a:pt x="14135" y="48252"/>
                                  <a:pt x="12738" y="47445"/>
                                </a:cubicBezTo>
                                <a:cubicBezTo>
                                  <a:pt x="11341" y="46638"/>
                                  <a:pt x="10024" y="45700"/>
                                  <a:pt x="8805" y="44645"/>
                                </a:cubicBezTo>
                                <a:cubicBezTo>
                                  <a:pt x="7586" y="43588"/>
                                  <a:pt x="6470" y="42418"/>
                                  <a:pt x="5473" y="41149"/>
                                </a:cubicBezTo>
                                <a:cubicBezTo>
                                  <a:pt x="4475" y="39881"/>
                                  <a:pt x="3601" y="38521"/>
                                  <a:pt x="2862" y="37087"/>
                                </a:cubicBezTo>
                                <a:cubicBezTo>
                                  <a:pt x="2123" y="35653"/>
                                  <a:pt x="1522" y="34152"/>
                                  <a:pt x="1067" y="32604"/>
                                </a:cubicBezTo>
                                <a:cubicBezTo>
                                  <a:pt x="613" y="31056"/>
                                  <a:pt x="307" y="29469"/>
                                  <a:pt x="153" y="27863"/>
                                </a:cubicBezTo>
                                <a:cubicBezTo>
                                  <a:pt x="0" y="26257"/>
                                  <a:pt x="0" y="24640"/>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9"/>
                                  <a:pt x="8805" y="6252"/>
                                </a:cubicBezTo>
                                <a:cubicBezTo>
                                  <a:pt x="10024" y="5196"/>
                                  <a:pt x="11341" y="4258"/>
                                  <a:pt x="12738" y="3451"/>
                                </a:cubicBezTo>
                                <a:cubicBezTo>
                                  <a:pt x="14135" y="2645"/>
                                  <a:pt x="15606" y="1973"/>
                                  <a:pt x="17131" y="1445"/>
                                </a:cubicBezTo>
                                <a:cubicBezTo>
                                  <a:pt x="18655" y="918"/>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66686" style="width:4.00302pt;height:34.0076pt;position:absolute;mso-position-horizontal-relative:text;mso-position-horizontal:absolute;margin-left:51.512pt;mso-position-vertical-relative:text;margin-top:4.63959pt;" coordsize="508,4318">
                <v:shape id="Shape 259" style="position:absolute;width:508;height:508;left:0;top:0;" coordsize="50838,50896" path="m26647,77c28258,153,29859,384,31427,764c32994,1145,34522,1674,35990,2343c37457,3014,38858,3822,40172,4758c41486,5693,42708,6752,43821,7920c44934,9088,45934,10358,46806,11716c47678,13073,48419,14510,49019,16008c49618,17505,50074,19057,50379,20641c50685,22225,50838,23835,50838,25448c50838,27061,50685,28671,50379,30255c50074,31839,49618,33391,49019,34889c48419,36386,47678,37823,46806,39181c45934,40538,44934,41808,43821,42976c42708,44144,41486,45203,40172,46138c38858,47074,37457,47882,35990,48553c34522,49223,32994,49752,31427,50133c29859,50512,28258,50743,26647,50819c25035,50896,23420,50819,21824,50590c20227,50360,18655,49979,17131,49451c15606,48923,14135,48252,12738,47445c11341,46638,10024,45700,8805,44645c7586,43587,6470,42418,5473,41149c4475,39881,3601,38521,2862,37087c2123,35653,1522,34152,1067,32604c613,31056,307,29469,153,27863c0,26257,0,24640,153,23033c307,21427,613,19840,1067,18292c1522,16744,2123,15243,2862,13809c3601,12375,4475,11015,5473,9747c6470,8479,7586,7309,8805,6252c10024,5196,11341,4258,12738,3451c14135,2644,15606,1973,17131,1445c18655,917,20227,536,21824,307c23420,77,25035,0,26647,77x">
                  <v:stroke weight="0pt" endcap="flat" joinstyle="miter" miterlimit="10" on="false" color="#000000" opacity="0"/>
                  <v:fill on="true" color="#0000ff"/>
                </v:shape>
                <v:shape id="Shape 264" style="position:absolute;width:508;height:508;left:0;top:3810;" coordsize="50838,50896" path="m26647,77c28258,153,29859,384,31427,764c32994,1145,34522,1674,35990,2343c37457,3014,38858,3822,40172,4758c41486,5693,42708,6752,43821,7920c44934,9088,45934,10358,46806,11716c47678,13073,48419,14510,49019,16008c49618,17506,50074,19057,50379,20641c50685,22225,50838,23835,50838,25448c50838,27061,50685,28671,50379,30255c50074,31839,49618,33391,49019,34889c48419,36386,47678,37823,46806,39181c45934,40538,44934,41808,43821,42976c42708,44144,41486,45203,40172,46138c38858,47074,37457,47882,35990,48553c34522,49223,32994,49752,31427,50132c29859,50512,28258,50743,26647,50819c25035,50896,23420,50819,21824,50590c20227,50360,18655,49979,17131,49451c15606,48923,14135,48252,12738,47445c11341,46638,10024,45700,8805,44645c7586,43588,6470,42418,5473,41149c4475,39881,3601,38521,2862,37087c2123,35653,1522,34152,1067,32604c613,31056,307,29469,153,27863c0,26257,0,24640,153,23033c307,21427,613,19840,1067,18292c1522,16744,2123,15243,2862,13809c3601,12375,4475,11015,5473,9747c6470,8479,7586,7309,8805,6252c10024,5196,11341,4258,12738,3451c14135,2645,15606,1973,17131,1445c18655,918,20227,536,21824,307c23420,77,25035,0,26647,77x">
                  <v:stroke weight="0pt" endcap="flat" joinstyle="miter" miterlimit="10" on="false" color="#000000" opacity="0"/>
                  <v:fill on="true" color="#0000ff"/>
                </v:shape>
                <w10:wrap type="square"/>
              </v:group>
            </w:pict>
          </mc:Fallback>
        </mc:AlternateContent>
      </w:r>
      <w:hyperlink r:id="rId11">
        <w:r w:rsidR="004F698E">
          <w:rPr>
            <w:color w:val="0000FF"/>
            <w:u w:val="single" w:color="0000FF"/>
          </w:rPr>
          <w:t xml:space="preserve">Kanıt 1.1. Tablo 1. Fen Bilgisi Öğretmenliği Programı Amaçları ile Türkiye Öğretmenlik Mesleği Genel </w:t>
        </w:r>
      </w:hyperlink>
      <w:hyperlink r:id="rId12">
        <w:r w:rsidR="004F698E">
          <w:rPr>
            <w:color w:val="0000FF"/>
            <w:u w:val="single" w:color="0000FF"/>
          </w:rPr>
          <w:t>Yeterlikleri Arasındaki İlişkiyi Gösteren Matris .pdf</w:t>
        </w:r>
      </w:hyperlink>
    </w:p>
    <w:p w14:paraId="56518B96" w14:textId="77777777" w:rsidR="004F698E" w:rsidRDefault="004F698E" w:rsidP="00660CD4">
      <w:pPr>
        <w:spacing w:after="0"/>
        <w:ind w:left="1040"/>
        <w:jc w:val="left"/>
      </w:pPr>
      <w:hyperlink r:id="rId13">
        <w:r>
          <w:rPr>
            <w:color w:val="0000FF"/>
            <w:u w:val="single" w:color="0000FF"/>
          </w:rPr>
          <w:t>Kanıt 1.1 Tablo 1. Yeni Fen Bilgisi Öğretmenliği Programı Amaçları ile Türkiye Öğretmenlik Mesleg</w:t>
        </w:r>
      </w:hyperlink>
      <w:r>
        <w:rPr>
          <w:color w:val="0000FF"/>
          <w:u w:val="single" w:color="0000FF"/>
        </w:rPr>
        <w:t xml:space="preserve">̆i </w:t>
      </w:r>
      <w:hyperlink r:id="rId14">
        <w:r>
          <w:rPr>
            <w:color w:val="0000FF"/>
            <w:u w:val="single" w:color="0000FF"/>
          </w:rPr>
          <w:t>Genel Yeterlikleri Arasındaki İlişkiyi Gösteren Matris .pdf</w:t>
        </w:r>
      </w:hyperlink>
    </w:p>
    <w:p w14:paraId="1164D06A" w14:textId="77777777" w:rsidR="004F698E" w:rsidRDefault="00000000" w:rsidP="00660CD4">
      <w:pPr>
        <w:spacing w:after="0" w:line="259" w:lineRule="auto"/>
        <w:ind w:left="505"/>
        <w:jc w:val="left"/>
      </w:pPr>
      <w:r>
        <w:rPr>
          <w:b/>
        </w:rPr>
        <w:t>EBS 1.1.2 Öğretim programının öğeleri arasında tutarlılık bulunması</w:t>
      </w:r>
    </w:p>
    <w:p w14:paraId="639C1A98" w14:textId="77777777" w:rsidR="004F698E" w:rsidRDefault="00000000" w:rsidP="00660CD4">
      <w:pPr>
        <w:spacing w:after="0" w:line="262" w:lineRule="auto"/>
        <w:ind w:left="505"/>
      </w:pPr>
      <w:r>
        <w:rPr>
          <w:b/>
          <w:i/>
        </w:rPr>
        <w:lastRenderedPageBreak/>
        <w:t>1. Derslerin öğrenme çıktıları, içeriği, öğretim yöntem ve teknikleri, ölçmedeğerlendirme yöntem ve teknikleri arasında tutarlılık olması</w:t>
      </w:r>
    </w:p>
    <w:p w14:paraId="76B519E0" w14:textId="77777777" w:rsidR="004F698E" w:rsidRDefault="00000000" w:rsidP="00660CD4">
      <w:pPr>
        <w:spacing w:after="0"/>
        <w:ind w:left="505"/>
      </w:pPr>
      <w:r>
        <w:rPr>
          <w:b/>
        </w:rPr>
        <w:t>Oldukça Gelişmiş</w:t>
      </w:r>
      <w:r>
        <w:t>-Öğretim programının ögeleri büyük ölçüde uyum içindedir.</w:t>
      </w:r>
    </w:p>
    <w:p w14:paraId="1CAE8C5B" w14:textId="77777777" w:rsidR="004F698E" w:rsidRDefault="00000000" w:rsidP="00660CD4">
      <w:pPr>
        <w:spacing w:after="0" w:line="259" w:lineRule="auto"/>
        <w:ind w:left="505"/>
        <w:jc w:val="left"/>
      </w:pPr>
      <w:r>
        <w:rPr>
          <w:b/>
        </w:rPr>
        <w:t>EBS 1.1.3 Öğretim programının etkili öğretmen eğitimini gerçekleştirecek nitelikte olması</w:t>
      </w:r>
    </w:p>
    <w:p w14:paraId="6F4B3AC6" w14:textId="77777777" w:rsidR="004F698E" w:rsidRDefault="00000000" w:rsidP="00660CD4">
      <w:pPr>
        <w:spacing w:after="0"/>
        <w:ind w:left="505"/>
      </w:pPr>
      <w:r>
        <w:rPr>
          <w:b/>
        </w:rPr>
        <w:t xml:space="preserve">Mezunların Kazandıkları Unvan ve Yaptıkları İşler: </w:t>
      </w:r>
      <w:r>
        <w:t>Fen Bilgisi Öğretmenliği lisans programını bitiren öğrenciler lisans diploması almakla birlikte ayrıca “fen bilgisi öğretmeni” meslek unvanını almaya hak kazanmaktadırlar. Bu programdan mezun olabilmek için öğrencilerin; öğretim programlarındaki tüm derslerden “4,00” üzerinden en az “2,00” Genel Not Ortalamasına sahip olmaları ve “240” AKTS kredisi almaları zorunludur. Ayrıca stajlarını belirtilen sürede ve özellikte tamamlamaları gerekmektedir.</w:t>
      </w:r>
    </w:p>
    <w:p w14:paraId="341AB537" w14:textId="77777777" w:rsidR="004F698E" w:rsidRDefault="00000000" w:rsidP="00660CD4">
      <w:pPr>
        <w:spacing w:after="0"/>
        <w:ind w:left="505"/>
      </w:pPr>
      <w:r>
        <w:rPr>
          <w:b/>
        </w:rPr>
        <w:t xml:space="preserve">Çalışma Alanları: </w:t>
      </w:r>
      <w:r>
        <w:t>Fen bilgisi öğretmenliği programı mezunları kamu kurumlarında, özel okullar ve özel eğitim merkezlerinde çalışabilmektedirler. Mezunlarımızın özellikle ortaokul çağı çocuklarına uygun eğitim ve öğretim faaliyeti sağlayabilecek, onlarla sağlıklı bir iletişim kurabilecek profilde olmaları mesleki gerekliliktir.</w:t>
      </w:r>
    </w:p>
    <w:p w14:paraId="7FA6DF69" w14:textId="77777777" w:rsidR="004F698E" w:rsidRDefault="00000000" w:rsidP="00660CD4">
      <w:pPr>
        <w:numPr>
          <w:ilvl w:val="0"/>
          <w:numId w:val="6"/>
        </w:numPr>
        <w:spacing w:after="0" w:line="262" w:lineRule="auto"/>
        <w:ind w:hanging="240"/>
      </w:pPr>
      <w:r>
        <w:rPr>
          <w:b/>
          <w:i/>
        </w:rPr>
        <w:t>Derslerin öğrenme çıktılarının etkili öğretmenlik için gerekli bilgi, beceri, tutum ve değerleri içermesi</w:t>
      </w:r>
    </w:p>
    <w:p w14:paraId="3FD5B695" w14:textId="77777777" w:rsidR="004F698E" w:rsidRDefault="00000000" w:rsidP="00660CD4">
      <w:pPr>
        <w:spacing w:after="0"/>
        <w:ind w:left="505"/>
      </w:pPr>
      <w:r>
        <w:rPr>
          <w:b/>
        </w:rPr>
        <w:t>Oldukça Gelişmiş</w:t>
      </w:r>
      <w:r>
        <w:t>-Dersler; iyi bir öğretmen yetiştirmek için gerekli öğrenme çıktılarını büyük ölçüde içermektedir.</w:t>
      </w:r>
    </w:p>
    <w:p w14:paraId="04CA3A4A" w14:textId="77777777" w:rsidR="004F698E" w:rsidRDefault="00000000" w:rsidP="00660CD4">
      <w:pPr>
        <w:numPr>
          <w:ilvl w:val="0"/>
          <w:numId w:val="6"/>
        </w:numPr>
        <w:spacing w:after="0" w:line="262" w:lineRule="auto"/>
        <w:ind w:hanging="240"/>
      </w:pPr>
      <w:r>
        <w:rPr>
          <w:b/>
          <w:i/>
        </w:rPr>
        <w:t>Öğretim programını destekleyici farklı öğretim yöntem ve tekniklerinin kullanımının planlanmış olması</w:t>
      </w:r>
    </w:p>
    <w:p w14:paraId="5D2AD949" w14:textId="77777777" w:rsidR="004F698E" w:rsidRDefault="00000000" w:rsidP="00660CD4">
      <w:pPr>
        <w:spacing w:after="0"/>
        <w:ind w:left="505"/>
      </w:pPr>
      <w:r>
        <w:rPr>
          <w:b/>
        </w:rPr>
        <w:t>Oldukça Gelişmiş</w:t>
      </w:r>
      <w:r>
        <w:t>-Öğretim programı, büyük ölçüde destekleyici farklı öğretim yöntem ve teknikleri kullanılarak planlanmıştır.</w:t>
      </w:r>
    </w:p>
    <w:p w14:paraId="4FDEAC65" w14:textId="77777777" w:rsidR="004F698E" w:rsidRDefault="00000000" w:rsidP="00660CD4">
      <w:pPr>
        <w:numPr>
          <w:ilvl w:val="0"/>
          <w:numId w:val="6"/>
        </w:numPr>
        <w:spacing w:after="0" w:line="262" w:lineRule="auto"/>
        <w:ind w:hanging="240"/>
      </w:pPr>
      <w:r>
        <w:rPr>
          <w:b/>
          <w:i/>
        </w:rPr>
        <w:t>Öğretim programını destekleyici farklı kaynak ve materya kullanımının planlanmış olması</w:t>
      </w:r>
    </w:p>
    <w:p w14:paraId="2C888798" w14:textId="77777777" w:rsidR="004F698E" w:rsidRDefault="00000000" w:rsidP="00660CD4">
      <w:pPr>
        <w:spacing w:after="0"/>
        <w:ind w:left="505"/>
      </w:pPr>
      <w:r>
        <w:rPr>
          <w:b/>
        </w:rPr>
        <w:t>Oldukça Gelişmiş</w:t>
      </w:r>
      <w:r>
        <w:t>-Öğretim programı, büyük ölçüde destekleyici farklı kaynak ve materyal kullanılarak planlanmıştır.</w:t>
      </w:r>
    </w:p>
    <w:p w14:paraId="0CC69116" w14:textId="77777777" w:rsidR="004F698E" w:rsidRDefault="00000000" w:rsidP="00660CD4">
      <w:pPr>
        <w:numPr>
          <w:ilvl w:val="0"/>
          <w:numId w:val="6"/>
        </w:numPr>
        <w:spacing w:after="0" w:line="262" w:lineRule="auto"/>
        <w:ind w:hanging="240"/>
      </w:pPr>
      <w:r>
        <w:rPr>
          <w:b/>
          <w:i/>
        </w:rPr>
        <w:t>Ölçme-değerlendirme etkinlikleri ve sürecinin, öğretim hizmetinin niteliğini artıracak şekilde planlanmışolması</w:t>
      </w:r>
    </w:p>
    <w:p w14:paraId="38B8BBAE" w14:textId="77777777" w:rsidR="004F698E" w:rsidRDefault="00000000" w:rsidP="00660CD4">
      <w:pPr>
        <w:spacing w:after="0"/>
        <w:ind w:left="505"/>
      </w:pPr>
      <w:r>
        <w:rPr>
          <w:b/>
        </w:rPr>
        <w:t>Oldukça Gelişmiş</w:t>
      </w:r>
      <w:r>
        <w:t>-Ölçme-değerlendirme etkinlikleri ve süreci; büyük ölçüde öğretim hizmetinin niteliğini artırmaya yöneliktir.</w:t>
      </w:r>
    </w:p>
    <w:p w14:paraId="2204CF04" w14:textId="77777777" w:rsidR="004F698E" w:rsidRDefault="00000000" w:rsidP="00660CD4">
      <w:pPr>
        <w:numPr>
          <w:ilvl w:val="0"/>
          <w:numId w:val="6"/>
        </w:numPr>
        <w:spacing w:after="0" w:line="262" w:lineRule="auto"/>
        <w:ind w:hanging="240"/>
      </w:pPr>
      <w:r>
        <w:rPr>
          <w:b/>
          <w:i/>
        </w:rPr>
        <w:t>Ölçme-değerlendirme sürecinde öğrencilere geri bildirim vermeye yönelik düzenlemeler olması</w:t>
      </w:r>
    </w:p>
    <w:p w14:paraId="2D8686E6" w14:textId="77777777" w:rsidR="004F698E" w:rsidRDefault="00000000" w:rsidP="00660CD4">
      <w:pPr>
        <w:spacing w:after="0"/>
        <w:ind w:left="505"/>
      </w:pPr>
      <w:r>
        <w:rPr>
          <w:b/>
        </w:rPr>
        <w:t>Oldukça Gelişmiş</w:t>
      </w:r>
      <w:r>
        <w:t>-Ölçme-değerlendirme sürecinde öğrencilere geri bildirim vermeye yönelik düzenlemeler büyük ölçüde bulunmaktadır.</w:t>
      </w:r>
    </w:p>
    <w:p w14:paraId="1CF1F31C" w14:textId="77777777" w:rsidR="004F698E" w:rsidRDefault="00000000" w:rsidP="00660CD4">
      <w:pPr>
        <w:spacing w:after="0" w:line="259" w:lineRule="auto"/>
        <w:ind w:left="505"/>
        <w:jc w:val="left"/>
      </w:pPr>
      <w:r>
        <w:rPr>
          <w:b/>
        </w:rPr>
        <w:t>1.2. Eğitim ve Öğretim Programları</w:t>
      </w:r>
    </w:p>
    <w:p w14:paraId="09082C94" w14:textId="77777777" w:rsidR="004F698E" w:rsidRDefault="00000000" w:rsidP="00660CD4">
      <w:pPr>
        <w:spacing w:after="0"/>
        <w:ind w:left="505"/>
      </w:pPr>
      <w:r>
        <w:t>Fen Bilgisi Öğretmenliği Programı Ek 1.1’de sunulmuştur. Öğretim programı kapsamında ders içerikleri, her bir dersin öğretme-öğrenme ve değerlendirme süreçleri, program amaç ve çıktıları ile ders kazanımlarına göre şekillenmektedir. Ders içerikleri lisans programında yer alan amaçlara ulaşmayı; farklı öğretim yöntem, teknik ve stratejileri kullanılarak, öğrencilerin bireysel ve grupla öğrenme becerilerini geliştirecek, başkasına öğretme, eleştirel düşünme, gözlem yapma ve öğretim teknolojilerini kullanma becerilerini geliştirecek şekilde öğretim yapılarak sağlanmaktadır. Öğrencilere gerekli bilişsel, duyuşsal ve psikomotor becerileri kazandırırken aynı zamanda amaçların gerçekleşebilmesine yönelik ders içerikleri</w:t>
      </w:r>
    </w:p>
    <w:p w14:paraId="19A2CE1C" w14:textId="77777777" w:rsidR="004F698E" w:rsidRDefault="00000000" w:rsidP="00660CD4">
      <w:pPr>
        <w:spacing w:after="0"/>
        <w:jc w:val="left"/>
      </w:pPr>
      <w:r>
        <w:t>oluşturulmaktadır(</w:t>
      </w:r>
      <w:hyperlink r:id="rId15">
        <w:r w:rsidR="004F698E">
          <w:rPr>
            <w:color w:val="0000FF"/>
            <w:u w:val="single" w:color="0000FF"/>
          </w:rPr>
          <w:t>https://www.yok.gov.tr/Documents/Kurumsal/egitim_ogretim_dairesi/Yeni-Ogretmen</w:t>
        </w:r>
      </w:hyperlink>
      <w:hyperlink r:id="rId16">
        <w:r w:rsidR="004F698E">
          <w:rPr>
            <w:color w:val="0000FF"/>
            <w:u w:val="single" w:color="0000FF"/>
          </w:rPr>
          <w:t>Yetistirme-Lisans-Programlari/Fen_Bilgisi_Ogretmenligi_Lisans_Programi.pdf</w:t>
        </w:r>
      </w:hyperlink>
      <w:r>
        <w:t xml:space="preserve">). </w:t>
      </w:r>
    </w:p>
    <w:p w14:paraId="15C9BF52" w14:textId="77777777" w:rsidR="004F698E" w:rsidRDefault="00000000" w:rsidP="00660CD4">
      <w:pPr>
        <w:spacing w:after="0" w:line="259" w:lineRule="auto"/>
        <w:ind w:left="505"/>
        <w:jc w:val="left"/>
      </w:pPr>
      <w:r>
        <w:t xml:space="preserve">  </w:t>
      </w:r>
      <w:r>
        <w:rPr>
          <w:b/>
        </w:rPr>
        <w:t>Ek Dosyalar</w:t>
      </w:r>
    </w:p>
    <w:p w14:paraId="77BD7AA3" w14:textId="77777777" w:rsidR="004F698E" w:rsidRDefault="00000000" w:rsidP="00660CD4">
      <w:pPr>
        <w:spacing w:after="0"/>
        <w:ind w:left="1040"/>
        <w:jc w:val="left"/>
      </w:pPr>
      <w:r>
        <w:rPr>
          <w:rFonts w:ascii="Calibri" w:eastAsia="Calibri" w:hAnsi="Calibri" w:cs="Calibri"/>
          <w:noProof/>
          <w:sz w:val="22"/>
        </w:rPr>
        <mc:AlternateContent>
          <mc:Choice Requires="wpg">
            <w:drawing>
              <wp:inline distT="0" distB="0" distL="0" distR="0" wp14:anchorId="22EC5E1E" wp14:editId="60E37BBD">
                <wp:extent cx="50838" cy="50896"/>
                <wp:effectExtent l="0" t="0" r="0" b="0"/>
                <wp:docPr id="69460" name="Group 69460"/>
                <wp:cNvGraphicFramePr/>
                <a:graphic xmlns:a="http://schemas.openxmlformats.org/drawingml/2006/main">
                  <a:graphicData uri="http://schemas.microsoft.com/office/word/2010/wordprocessingGroup">
                    <wpg:wgp>
                      <wpg:cNvGrpSpPr/>
                      <wpg:grpSpPr>
                        <a:xfrm>
                          <a:off x="0" y="0"/>
                          <a:ext cx="50838" cy="50896"/>
                          <a:chOff x="0" y="0"/>
                          <a:chExt cx="50838" cy="50896"/>
                        </a:xfrm>
                      </wpg:grpSpPr>
                      <wps:wsp>
                        <wps:cNvPr id="370" name="Shape 370"/>
                        <wps:cNvSpPr/>
                        <wps:spPr>
                          <a:xfrm>
                            <a:off x="0" y="0"/>
                            <a:ext cx="50838" cy="50896"/>
                          </a:xfrm>
                          <a:custGeom>
                            <a:avLst/>
                            <a:gdLst/>
                            <a:ahLst/>
                            <a:cxnLst/>
                            <a:rect l="0" t="0" r="0" b="0"/>
                            <a:pathLst>
                              <a:path w="50838" h="50896">
                                <a:moveTo>
                                  <a:pt x="26647" y="77"/>
                                </a:moveTo>
                                <a:cubicBezTo>
                                  <a:pt x="28258" y="153"/>
                                  <a:pt x="29859" y="384"/>
                                  <a:pt x="31427" y="764"/>
                                </a:cubicBezTo>
                                <a:cubicBezTo>
                                  <a:pt x="32994" y="1145"/>
                                  <a:pt x="34522" y="1674"/>
                                  <a:pt x="35990" y="2343"/>
                                </a:cubicBezTo>
                                <a:cubicBezTo>
                                  <a:pt x="37457" y="3014"/>
                                  <a:pt x="38858" y="3822"/>
                                  <a:pt x="40172" y="4758"/>
                                </a:cubicBezTo>
                                <a:cubicBezTo>
                                  <a:pt x="41486" y="5693"/>
                                  <a:pt x="42708" y="6752"/>
                                  <a:pt x="43821" y="7920"/>
                                </a:cubicBezTo>
                                <a:cubicBezTo>
                                  <a:pt x="44934" y="9088"/>
                                  <a:pt x="45934" y="10358"/>
                                  <a:pt x="46806" y="11716"/>
                                </a:cubicBezTo>
                                <a:cubicBezTo>
                                  <a:pt x="47678" y="13073"/>
                                  <a:pt x="48419" y="14510"/>
                                  <a:pt x="49019" y="16008"/>
                                </a:cubicBezTo>
                                <a:cubicBezTo>
                                  <a:pt x="49618" y="17506"/>
                                  <a:pt x="50074" y="19057"/>
                                  <a:pt x="50379" y="20641"/>
                                </a:cubicBezTo>
                                <a:cubicBezTo>
                                  <a:pt x="50685" y="22225"/>
                                  <a:pt x="50838" y="23835"/>
                                  <a:pt x="50838" y="25448"/>
                                </a:cubicBezTo>
                                <a:cubicBezTo>
                                  <a:pt x="50838" y="27061"/>
                                  <a:pt x="50685" y="28671"/>
                                  <a:pt x="50379" y="30255"/>
                                </a:cubicBezTo>
                                <a:cubicBezTo>
                                  <a:pt x="50074" y="31839"/>
                                  <a:pt x="49618" y="33391"/>
                                  <a:pt x="49019" y="34889"/>
                                </a:cubicBezTo>
                                <a:cubicBezTo>
                                  <a:pt x="48419" y="36386"/>
                                  <a:pt x="47678" y="37823"/>
                                  <a:pt x="46806" y="39181"/>
                                </a:cubicBezTo>
                                <a:cubicBezTo>
                                  <a:pt x="45934" y="40538"/>
                                  <a:pt x="44934" y="41808"/>
                                  <a:pt x="43821" y="42976"/>
                                </a:cubicBezTo>
                                <a:cubicBezTo>
                                  <a:pt x="42708" y="44144"/>
                                  <a:pt x="41486" y="45203"/>
                                  <a:pt x="40172" y="46138"/>
                                </a:cubicBezTo>
                                <a:cubicBezTo>
                                  <a:pt x="38858" y="47074"/>
                                  <a:pt x="37457" y="47882"/>
                                  <a:pt x="35990" y="48553"/>
                                </a:cubicBezTo>
                                <a:cubicBezTo>
                                  <a:pt x="34522" y="49223"/>
                                  <a:pt x="32994" y="49752"/>
                                  <a:pt x="31427" y="50132"/>
                                </a:cubicBezTo>
                                <a:cubicBezTo>
                                  <a:pt x="29859" y="50512"/>
                                  <a:pt x="28258" y="50743"/>
                                  <a:pt x="26647" y="50819"/>
                                </a:cubicBezTo>
                                <a:cubicBezTo>
                                  <a:pt x="25035" y="50896"/>
                                  <a:pt x="23420" y="50819"/>
                                  <a:pt x="21824" y="50590"/>
                                </a:cubicBezTo>
                                <a:cubicBezTo>
                                  <a:pt x="20227" y="50360"/>
                                  <a:pt x="18655" y="49979"/>
                                  <a:pt x="17131" y="49451"/>
                                </a:cubicBezTo>
                                <a:cubicBezTo>
                                  <a:pt x="15606" y="48923"/>
                                  <a:pt x="14135" y="48252"/>
                                  <a:pt x="12738" y="47445"/>
                                </a:cubicBezTo>
                                <a:cubicBezTo>
                                  <a:pt x="11341" y="46638"/>
                                  <a:pt x="10024" y="45700"/>
                                  <a:pt x="8805" y="44645"/>
                                </a:cubicBezTo>
                                <a:cubicBezTo>
                                  <a:pt x="7586" y="43588"/>
                                  <a:pt x="6470" y="42418"/>
                                  <a:pt x="5473" y="41149"/>
                                </a:cubicBezTo>
                                <a:cubicBezTo>
                                  <a:pt x="4475" y="39881"/>
                                  <a:pt x="3601" y="38521"/>
                                  <a:pt x="2862" y="37087"/>
                                </a:cubicBezTo>
                                <a:cubicBezTo>
                                  <a:pt x="2123" y="35653"/>
                                  <a:pt x="1522" y="34152"/>
                                  <a:pt x="1067" y="32604"/>
                                </a:cubicBezTo>
                                <a:cubicBezTo>
                                  <a:pt x="613" y="31056"/>
                                  <a:pt x="307" y="29469"/>
                                  <a:pt x="153" y="27863"/>
                                </a:cubicBezTo>
                                <a:cubicBezTo>
                                  <a:pt x="0" y="26257"/>
                                  <a:pt x="0" y="24640"/>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9"/>
                                  <a:pt x="8805" y="6252"/>
                                </a:cubicBezTo>
                                <a:cubicBezTo>
                                  <a:pt x="10024" y="5196"/>
                                  <a:pt x="11341" y="4258"/>
                                  <a:pt x="12738" y="3451"/>
                                </a:cubicBezTo>
                                <a:cubicBezTo>
                                  <a:pt x="14135" y="2644"/>
                                  <a:pt x="15606" y="1973"/>
                                  <a:pt x="17131" y="1445"/>
                                </a:cubicBezTo>
                                <a:cubicBezTo>
                                  <a:pt x="18655" y="918"/>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inline>
            </w:drawing>
          </mc:Choice>
          <mc:Fallback xmlns:a="http://schemas.openxmlformats.org/drawingml/2006/main">
            <w:pict>
              <v:group id="Group 69460" style="width:4.00302pt;height:4.00757pt;mso-position-horizontal-relative:char;mso-position-vertical-relative:line" coordsize="508,508">
                <v:shape id="Shape 370" style="position:absolute;width:508;height:508;left:0;top:0;" coordsize="50838,50896" path="m26647,77c28258,153,29859,384,31427,764c32994,1145,34522,1674,35990,2343c37457,3014,38858,3822,40172,4758c41486,5693,42708,6752,43821,7920c44934,9088,45934,10358,46806,11716c47678,13073,48419,14510,49019,16008c49618,17506,50074,19057,50379,20641c50685,22225,50838,23835,50838,25448c50838,27061,50685,28671,50379,30255c50074,31839,49618,33391,49019,34889c48419,36386,47678,37823,46806,39181c45934,40538,44934,41808,43821,42976c42708,44144,41486,45203,40172,46138c38858,47074,37457,47882,35990,48553c34522,49223,32994,49752,31427,50132c29859,50512,28258,50743,26647,50819c25035,50896,23420,50819,21824,50590c20227,50360,18655,49979,17131,49451c15606,48923,14135,48252,12738,47445c11341,46638,10024,45700,8805,44645c7586,43588,6470,42418,5473,41149c4475,39881,3601,38521,2862,37087c2123,35653,1522,34152,1067,32604c613,31056,307,29469,153,27863c0,26257,0,24640,153,23033c307,21427,613,19840,1067,18292c1522,16744,2123,15243,2862,13809c3601,12375,4475,11015,5473,9747c6470,8479,7586,7309,8805,6252c10024,5196,11341,4258,12738,3451c14135,2644,15606,1973,17131,1445c18655,918,20227,536,21824,307c23420,77,25035,0,26647,77x">
                  <v:stroke weight="0pt" endcap="flat" joinstyle="miter" miterlimit="10" on="false" color="#000000" opacity="0"/>
                  <v:fill on="true" color="#0000ff"/>
                </v:shape>
              </v:group>
            </w:pict>
          </mc:Fallback>
        </mc:AlternateContent>
      </w:r>
      <w:r>
        <w:rPr>
          <w:color w:val="0000FF"/>
          <w:u w:val="single" w:color="0000FF"/>
        </w:rPr>
        <w:t xml:space="preserve"> </w:t>
      </w:r>
      <w:hyperlink r:id="rId17">
        <w:r w:rsidR="004F698E">
          <w:rPr>
            <w:color w:val="0000FF"/>
            <w:u w:val="single" w:color="0000FF"/>
          </w:rPr>
          <w:t>Ek 1.1.pdf</w:t>
        </w:r>
      </w:hyperlink>
    </w:p>
    <w:p w14:paraId="3B16B4DA" w14:textId="77777777" w:rsidR="004F698E" w:rsidRDefault="00000000" w:rsidP="00660CD4">
      <w:pPr>
        <w:spacing w:after="0" w:line="259" w:lineRule="auto"/>
        <w:ind w:left="505"/>
        <w:jc w:val="left"/>
      </w:pPr>
      <w:r>
        <w:rPr>
          <w:b/>
        </w:rPr>
        <w:t>ESS 1.2.1 Öğretim programı ile uygulanması arasında uyum olması</w:t>
      </w:r>
    </w:p>
    <w:p w14:paraId="7124EFED" w14:textId="77777777" w:rsidR="004F698E" w:rsidRDefault="00000000" w:rsidP="00660CD4">
      <w:pPr>
        <w:spacing w:after="0"/>
        <w:ind w:left="505"/>
      </w:pPr>
      <w:r>
        <w:rPr>
          <w:b/>
        </w:rPr>
        <w:t xml:space="preserve">1.2.1. Ders öğretim programları ile uygulamalar arasında uygunluk. </w:t>
      </w:r>
      <w:r>
        <w:t>2018 yılında uygulanmaya başlanan Fen Bilgisi Öğretmenliği Programı ile uygulama arasında programımızda görev alan tüm öğretim elemanları azami ölçüde uygunluk sağlamak için faaliyetlerini devam ettirmektedir.</w:t>
      </w:r>
    </w:p>
    <w:p w14:paraId="3115440B" w14:textId="77777777" w:rsidR="004F698E" w:rsidRDefault="00000000" w:rsidP="00660CD4">
      <w:pPr>
        <w:spacing w:after="0"/>
        <w:ind w:left="505"/>
      </w:pPr>
      <w:r>
        <w:rPr>
          <w:b/>
        </w:rPr>
        <w:t xml:space="preserve">1.2.1.1. Öğretim elemanları ve öğrencilerin ilgili lisans programının öğrenme çıktıları ve derslerinden haberdar olma durumları. </w:t>
      </w:r>
      <w:r>
        <w:t>Öğretim elemanları ve öğrenciler, Fen Bilgisi Öğretmenliği programına ait öğrenme çıktıları ve derslerinden Üniversitemiz Eğitim Kataloğu sistemi üzerinden haberdar olmaktadırlar (</w:t>
      </w:r>
      <w:hyperlink r:id="rId18">
        <w:r w:rsidR="004F698E">
          <w:rPr>
            <w:color w:val="0000FF"/>
            <w:u w:val="single" w:color="0000FF"/>
          </w:rPr>
          <w:t>https://ubys.comu.edu.tr/AIS/OutcomeBasedLearning/Home/Index?id=6187&amp;culture=tr-TR</w:t>
        </w:r>
      </w:hyperlink>
      <w:r>
        <w:t>).</w:t>
      </w:r>
    </w:p>
    <w:p w14:paraId="17E03809" w14:textId="77777777" w:rsidR="004F698E" w:rsidRDefault="00000000" w:rsidP="00660CD4">
      <w:pPr>
        <w:spacing w:after="0"/>
        <w:ind w:left="505"/>
      </w:pPr>
      <w:r>
        <w:t>Bununla birlikte anabilim dalımızda görevli öğretim elemanlarımızın bazılarının dönem başında öğrencilere sundukları ders izlenceleri, öğrencilerin dersin amaçlarından derste kullanılacak kaynaklara kadar ders ile ilgili önemli bilgileri yazılı olarak edinmelerini sağlamaktadır. Dr. Öğr. Üyesi Sevil Yalçın’ın Biyoloji III, Biyoloji I ve Biyoloji I laboratuvar dersine ilişkin öğrencilere sunduğu ders izlencesi kanıt olarak Kanıt 1.2’de sunulmuştur.</w:t>
      </w:r>
    </w:p>
    <w:p w14:paraId="0FD2632D" w14:textId="77777777" w:rsidR="004F698E" w:rsidRDefault="00000000" w:rsidP="00660CD4">
      <w:pPr>
        <w:spacing w:after="0"/>
        <w:ind w:left="505"/>
      </w:pPr>
      <w:r>
        <w:rPr>
          <w:b/>
        </w:rPr>
        <w:lastRenderedPageBreak/>
        <w:t xml:space="preserve">1.2.1.2. Derslerin ders öğretim programında yer alan kazanımlara ulaşılmasına hizmet etmesi. </w:t>
      </w:r>
      <w:r>
        <w:t xml:space="preserve">Dersler, program kazanımlarına ulaşılması açısından gerekli çıktıları sağlamaktadır. Anabilim dalındaki öğretim elemanlarımız derslerini bu amaca yönelik işlemektedirler. Teorik derslerin dışında derse ilişkin öğrencilerle uygulamalar yapılarak dersler öğrenci odaklı hale getirilmektedir. Buna kanıt olarak anabilim dalında görevli öğretim elemanlarımızın Topluma Hizmet dersi işleyiş süreçleri gösterilebilir. Örneğin 2018-2019 güz yarıyılında yürütücülüğünü Dr. Öğr. Üyesi Seda ÇAVUŞ GÜNGÖREN’in gerçekleştirdiği Topluma Hizmet Uygulamaları Dersi kapsamında öğrenciler Çanakkale Merkez Işıklar Muharrem Yılmaz Ortaokulu’nun bahçe düzenlemesini gerçekleştirmişlerdir. Bu kapsamda öğrenciler ağaç, çiçek dikimi yapmış, tören sırası çizgileri yeniden çizmiş, çöp kutularını geri dönüşüm kutuları haline getirilerek 4 farklı renkte boyamıştır. Koşu yarışı için tasarlanmış yolun çizgileri düzeltmiş ve yeniden renklendirmiş, okulu çevreleyen bordür taşları kırmızı ve beyaza boyamış ve eskiyen oyun alanlarının boyalarını yenilemişlerdir. Buna ilişkin kanıtlar Kanıt 1.3’de sunulmuştur. Benzer şekilde 2021-2022 öğretim yılı bahar dönemi Öğrt. Görevlisi Yasemin ÇINAR’ın Topluma Hizmet dersinde yaptığı uygulamalar öğrencilerin toplumsal ve kültürel değerler yönünden sosyal sorumluluk almalarını, belirlenen toplumsal sorunların çözümüne yönelik çalışmalarını, bireysel ve grup olarak sosyal sorumluluk projelerinde yer almalarını sağlamaktadır. Bu amaçla Öğrt. Görevlisi Yasemin ÇINAR’ın Topluma Hizmet dersi kapsamında öğrenciler ÇOMÜ Kütüphanesi, Merkez Devlet Kütüphanesi, Kepez İlköğretim Okulu, ÇABAÇAM, Müze, Eğitim Fakültesi Laboratuvarlarında, Belediyenin Sosyal Yardımlaşma Derneğinde gönüllü olarak çalışmışlardır. Buna ilişkin kanıtlar Kanıt 1.4’de sunulmuştur.  </w:t>
      </w:r>
    </w:p>
    <w:p w14:paraId="153367C7" w14:textId="77777777" w:rsidR="004F698E" w:rsidRDefault="00000000" w:rsidP="00660CD4">
      <w:pPr>
        <w:spacing w:after="0"/>
        <w:ind w:left="505"/>
      </w:pPr>
      <w:r>
        <w:t xml:space="preserve">Yukarıda sunulan bu kanıtlar dışında, bu bölüme kanıt olarak öğrenci ödev ve projeleri, sınav evraklarına bakılabilir ve öğretim elemanları ile öğrencilerle yapılacak görüşmelerle durum teyit edilebilir.  </w:t>
      </w:r>
    </w:p>
    <w:p w14:paraId="7020FA22" w14:textId="77777777" w:rsidR="004F698E" w:rsidRDefault="00000000" w:rsidP="00660CD4">
      <w:pPr>
        <w:spacing w:after="0"/>
        <w:ind w:left="505"/>
      </w:pPr>
      <w:r>
        <w:rPr>
          <w:b/>
        </w:rPr>
        <w:t xml:space="preserve">1.2.1.3. Derslerin ders öğretim programında yer alan içeriğe uygun olması. </w:t>
      </w:r>
      <w:r>
        <w:t xml:space="preserve">Programımızda yer alan derslerin işlenişi ve uygulamaları, öğretim programında yer alan içeriğe büyük ölçüde uygun bir şekilde gerçekleştirilmektedir. Örneğin “Fen Öğretim Programları” dersinde fen bilgisi öğretmen adaylarının öğretim programının öğeleri, program geliştirme yaklaşımları ve süreci hakkında bilgi sahibi olmaları ve ortaokul fen dersi öğretim programını yakından tanımaları amaçlanmaktadır. Ayrıca öğretmen adaylarının ders planı hazırlama sürecini öğrenmeleri de amaçlanmaktadır. Ders bu amaçlara uygun olarak dersin sorumlusu Dr. Öğr. Üyesi Gamze TEZCAN tarafından işlenmektedir. Bunun kanıtı olarak öğrencilerin bu derste hazırladıkları ders planları gösterilebilir (Kanıt 1.5) </w:t>
      </w:r>
    </w:p>
    <w:p w14:paraId="3C28D713" w14:textId="77777777" w:rsidR="004F698E" w:rsidRDefault="00000000" w:rsidP="00660CD4">
      <w:pPr>
        <w:spacing w:after="0"/>
        <w:ind w:left="505"/>
      </w:pPr>
      <w:r>
        <w:rPr>
          <w:b/>
        </w:rPr>
        <w:t xml:space="preserve">1.2.1.4. Derslerde kullanılan yöntem ve tekniklerin öğretim programı ile tutarlı olması. </w:t>
      </w:r>
      <w:r>
        <w:t xml:space="preserve">Derslerde konulara göre seçilen yöntem ve teknikler, öğretim programında yer alan içeriğe büyük ölçüde uygun bir şekilde seçilmektedir. Kanıt olarak öğretim elemanları ve öğrencilerle yapılacak görüşmeler gösterilebilir.  </w:t>
      </w:r>
    </w:p>
    <w:p w14:paraId="05CFBCF6" w14:textId="77777777" w:rsidR="004F698E" w:rsidRDefault="00000000" w:rsidP="00660CD4">
      <w:pPr>
        <w:spacing w:after="0"/>
        <w:ind w:left="505"/>
      </w:pPr>
      <w:r>
        <w:rPr>
          <w:b/>
        </w:rPr>
        <w:t xml:space="preserve">1.2.1.5. Derste kullanılan ölçme ve değerlendirme araçlarının ders öğretim programına ve ders içeriğine uygun olması. </w:t>
      </w:r>
      <w:r>
        <w:t>Derslerde tercih edilen ölçme ve değerlendirme araçları öğretim programına ve ders içeriğine büyük ölçüde uygun bir şekilde seçilmektedir. Kanıt olarak Üniversitemiz Eğitim Kataloğundaki her bir ders için ilan edilen ölçme ve değerlendirme araçları ile ders içerikleri ve sınav evrakları gösterilebilir. Örneğin 2019-2020 eğitim-öğretim yılı bahar döneminde çevrimiçi olarak yürütülen Fizik 2 dersinin sorumlusu Dr. Öğr. Üyesi Esin Şahin’in bu derse ilişkin final sınavı kağıdı kanıt olarak Kanıt 1.6’da sunulmuştur. Ayrıca öğretim elemanı bu ders kapsamında öğrencilerin ödevlerini değerlendirdikten sonra öğrencilere bir geri bildirim formu oluşturmuştur. Bu formda genel olarak öğrencilerin yaptıkları hatalara ve puanlama sistemine değinilmiştir.</w:t>
      </w:r>
    </w:p>
    <w:p w14:paraId="0D90E0AB" w14:textId="77777777" w:rsidR="004F698E" w:rsidRDefault="00000000" w:rsidP="00660CD4">
      <w:pPr>
        <w:spacing w:after="0"/>
        <w:ind w:left="505"/>
      </w:pPr>
      <w:r>
        <w:t xml:space="preserve">Böylece öğrencilerde yapılan hatalar ve bundan sonraki sınavlarda dikkat edilmesi gerekenler hususunda bir farkındalık oluşturulmuştur. Buna ilişkin kanıt Kanıt 1.7’de sunulmuştur.  </w:t>
      </w:r>
    </w:p>
    <w:p w14:paraId="0A07B58C" w14:textId="77777777" w:rsidR="004F698E" w:rsidRDefault="00000000" w:rsidP="00660CD4">
      <w:pPr>
        <w:spacing w:after="0"/>
        <w:ind w:left="505"/>
      </w:pPr>
      <w:r>
        <w:t xml:space="preserve">Ayrıca bu bölüme kanıt oluşturması açısından Biyoloji I dersinin ölçme değerlendirme süreci de örnek olarak aşağıda sunulmuştur: </w:t>
      </w:r>
    </w:p>
    <w:p w14:paraId="64CC82E4" w14:textId="77777777" w:rsidR="004F698E" w:rsidRDefault="00000000" w:rsidP="00660CD4">
      <w:pPr>
        <w:spacing w:after="0"/>
        <w:ind w:left="505"/>
      </w:pPr>
      <w:r>
        <w:t xml:space="preserve">Biyoloji I dersinin teorik sınavları klasik olarak yapılmaktadır. Dersin uygulama sınavında ise mikroskop bilgisini kullanımını, laboratuvarda kullanılan malzemeler ve laboratuvar dersinde ele alınan konuların uygulanmasını ölçmek amacıyla uygulama sınavı her öğrenciye tesadüfi olarak farklı materyaller verilerek tek tek sınav olarak yapılmaktadır. Uygulama sınavının örnek sınav kağıdı kanıt olarak Kanıt 1.8’ de verilmiştir. </w:t>
      </w:r>
    </w:p>
    <w:p w14:paraId="14C6462A" w14:textId="77777777" w:rsidR="004F698E" w:rsidRDefault="00000000" w:rsidP="00660CD4">
      <w:pPr>
        <w:spacing w:after="0"/>
        <w:ind w:left="505"/>
      </w:pPr>
      <w:r>
        <w:t xml:space="preserve">Biyoloji I laboratuvar dersi kapsamında (2021-2002 bahar dönemi) tasarım çalışması olarak öğrencilere atık materyalden mikroskop tasarımı yaptırılmıştır. Tasarım ödevinin yönergesi Kanıt 1.9’da verilmiştir. Bu ödev ile ilgili yapılmış bir örnek Kanıt 1.10’da verilmiştir. Öğrencilerimizin yaptığı atık materyalden Mikroskop tasarımı ile ilgili resimler Kanıt 1.11’de sunulmuştur. </w:t>
      </w:r>
    </w:p>
    <w:p w14:paraId="157E6ADD" w14:textId="77777777" w:rsidR="004F698E" w:rsidRDefault="00000000" w:rsidP="00660CD4">
      <w:pPr>
        <w:spacing w:after="0"/>
        <w:ind w:left="505"/>
      </w:pPr>
      <w:r>
        <w:lastRenderedPageBreak/>
        <w:t xml:space="preserve">Biyoloji I laboratuvar dersi için yapılan deneysel çalışmaların deney raporları defter olarak değerlendirilmiştir. Deney raporları ile ilgili yönerge Kanıt 1.12’de verilmiştir. Bir öğrencinin laboratuvar defter örneği Kanıt 1.13‘ de sunulmuştur. </w:t>
      </w:r>
    </w:p>
    <w:p w14:paraId="2DD65D34" w14:textId="77777777" w:rsidR="004F698E" w:rsidRDefault="00000000" w:rsidP="00660CD4">
      <w:pPr>
        <w:spacing w:after="0" w:line="259" w:lineRule="auto"/>
        <w:ind w:left="505"/>
        <w:jc w:val="left"/>
      </w:pPr>
      <w:r>
        <w:rPr>
          <w:b/>
        </w:rPr>
        <w:t xml:space="preserve">Öğretim Programı Dışındaki Etkinlikler  </w:t>
      </w:r>
    </w:p>
    <w:p w14:paraId="13C26138" w14:textId="77777777" w:rsidR="004F698E" w:rsidRDefault="00000000" w:rsidP="00660CD4">
      <w:pPr>
        <w:spacing w:after="0"/>
        <w:ind w:left="505"/>
      </w:pPr>
      <w:r>
        <w:t xml:space="preserve">Öğretim programları dışında program amaçlarına ulaşmak için konferans, seminer, sempozyum, sergi, kariyer günü etkinliği ve araştırma-inceleme gezilerine yer verilmektedir. Bu kapsamda gerçekleştirilen öğretim programı dışındaki etkinlikler şunlardır: </w:t>
      </w:r>
    </w:p>
    <w:p w14:paraId="42287DAA" w14:textId="77777777" w:rsidR="004F698E" w:rsidRDefault="00000000" w:rsidP="00660CD4">
      <w:pPr>
        <w:spacing w:after="0"/>
        <w:ind w:left="505"/>
      </w:pPr>
      <w:r>
        <w:t>Fen Bilgisi Öğretmenliği 3. Sınıf öğrencileri Edanur KERİMOĞLU ve Rümeysa ŞAHİN’in yürütecekleri</w:t>
      </w:r>
    </w:p>
    <w:p w14:paraId="2669C152" w14:textId="067820F1" w:rsidR="004F698E" w:rsidRDefault="00000000" w:rsidP="00660CD4">
      <w:pPr>
        <w:spacing w:after="0"/>
        <w:ind w:left="505"/>
      </w:pPr>
      <w:r>
        <w:t xml:space="preserve">"Covid-19 Pandemi Sürecinde Fen Bilimleri Öğretmenlerinin 8.Sınıf Fen Konularının Öğretiminde İhtiyaç Duyduğu Materyallerin Belirlenmesi " başlıklı proje TÜBİTAK 2209 kapsamında desteklenmeye değer bulunmuştur. Proje Eğitim Fakültesi Fen Bilgisi Eğitimi Anabilim Dalı öğretim üyesi </w:t>
      </w:r>
      <w:r w:rsidR="00864050">
        <w:t xml:space="preserve">Doç. Dr. </w:t>
      </w:r>
      <w:r>
        <w:t>Seda ÇAVUŞ GÜNGÖREN danışmanlığında hazırlanmıştır. Projenin kabul edildiğine ilişkin link şu şekildedir:</w:t>
      </w:r>
    </w:p>
    <w:p w14:paraId="422A231B" w14:textId="77777777" w:rsidR="004F698E" w:rsidRDefault="00000000" w:rsidP="00660CD4">
      <w:pPr>
        <w:spacing w:after="0"/>
        <w:jc w:val="left"/>
      </w:pPr>
      <w:r>
        <w:t>(</w:t>
      </w:r>
      <w:hyperlink r:id="rId19">
        <w:r w:rsidR="004F698E">
          <w:rPr>
            <w:color w:val="0000FF"/>
            <w:u w:val="single" w:color="0000FF"/>
          </w:rPr>
          <w:t>https://egitim.comu.edu.tr/archive/news/fen-bilgisi-ogretmenligi-ogrencilerimizin-tubitak--r1614.html</w:t>
        </w:r>
      </w:hyperlink>
      <w:r>
        <w:t xml:space="preserve">).  </w:t>
      </w:r>
    </w:p>
    <w:p w14:paraId="6591A51D" w14:textId="77777777" w:rsidR="004F698E" w:rsidRDefault="00000000" w:rsidP="00660CD4">
      <w:pPr>
        <w:spacing w:after="0"/>
        <w:ind w:left="505"/>
      </w:pPr>
      <w:r>
        <w:t>Öğrt. Gör. Yasemin ÇINAR tarafından 12/05/ 2022 tarihinde ÇOMÜÇEM’in düzenlemiş olduğu Ticaret Borsası ilkokul 4. sınıflara etkinlikler kapsamında fen etkinlikleri düzenlenmiştir. Anabilim dalımızdan 6 öğrenci etkinliklere katkı sağlamıştır. Etkinlik Ticaret Borsası İlkokulu’nda gerçekleştirilmiştir. 01/06/2022 tarihinde ise yine Öğrt. Gör. Yasemin ÇINAR tarafından ÇOMÜCEM’in düzenlemiş olduğu 18 Mart</w:t>
      </w:r>
    </w:p>
    <w:p w14:paraId="1F782F5D" w14:textId="77777777" w:rsidR="004F698E" w:rsidRDefault="00000000" w:rsidP="00660CD4">
      <w:pPr>
        <w:spacing w:after="0"/>
        <w:ind w:left="505"/>
      </w:pPr>
      <w:r>
        <w:t xml:space="preserve">İlköğretim Okulu 2. Sınıflarına fen etkinlikleri yaptırılmıştır. Anabilim dalımızdan 4 öğrenci etkinliklere katkı sağlamıştır. Etkinlik ÇOMÜ Eğitim Fakültesi Fen Bilgisi Laboratuvarında gerçekleştirilmiştir. Etkinliklere ilişkin fotoğraflar Kanıt 1.19’da sunulmuştur. </w:t>
      </w:r>
    </w:p>
    <w:p w14:paraId="60BDD6DA" w14:textId="77777777" w:rsidR="004F698E" w:rsidRDefault="00000000" w:rsidP="00660CD4">
      <w:pPr>
        <w:spacing w:after="0" w:line="259" w:lineRule="auto"/>
        <w:ind w:left="505"/>
        <w:jc w:val="left"/>
      </w:pPr>
      <w:r>
        <w:rPr>
          <w:b/>
        </w:rPr>
        <w:t xml:space="preserve">1.2.2. Öğrencilerin, fakültede ve uygulama okullarında nitelikli öğretim ve sınıf yönetimini gözleyebilme olanağı </w:t>
      </w:r>
    </w:p>
    <w:p w14:paraId="6DE861C1" w14:textId="77777777" w:rsidR="004F698E" w:rsidRDefault="00000000" w:rsidP="00660CD4">
      <w:pPr>
        <w:spacing w:after="0"/>
        <w:ind w:left="505"/>
      </w:pPr>
      <w:r>
        <w:rPr>
          <w:b/>
        </w:rPr>
        <w:t xml:space="preserve">1.2.2.1. Fakülte öğretim elemanları ve uygulama öğretmenlerinin derslere gerekli hazırlıkları yaparak girmeleri. </w:t>
      </w:r>
      <w:r>
        <w:t>Fakülte öğretim elemanları ve uygulama öğretmenleri uygulama dersleri ile ilgili “Öğretmenlik Uygulaması Dersleri Uygulama Yönergesi” ne uygun olarak derslerini işlemektedirler. Bu çalışmalar, öğrencilerle ve uygulama öğretmenleriyle yapılan görüşmelerle doğrulanabilir. Ayrıca 2022-2023 eğitim öğretim yılından itibaren bu dersi veren öğretim elemanlarımız için ortak bir izlence çerçevesinde dersi planlamak ve hazırlamak amacıyla anabilim dalımız web sayfasında Öğretmenlik Uygulaması I ve Öğretmenlik</w:t>
      </w:r>
    </w:p>
    <w:p w14:paraId="06FB0CEC" w14:textId="77777777" w:rsidR="004F698E" w:rsidRDefault="00000000" w:rsidP="00660CD4">
      <w:pPr>
        <w:tabs>
          <w:tab w:val="center" w:pos="1090"/>
          <w:tab w:val="center" w:pos="2713"/>
          <w:tab w:val="center" w:pos="3990"/>
          <w:tab w:val="center" w:pos="5366"/>
          <w:tab w:val="center" w:pos="6709"/>
          <w:tab w:val="center" w:pos="8372"/>
          <w:tab w:val="right" w:pos="11282"/>
        </w:tabs>
        <w:spacing w:after="0"/>
        <w:ind w:left="0" w:firstLine="0"/>
        <w:jc w:val="left"/>
      </w:pPr>
      <w:r>
        <w:rPr>
          <w:rFonts w:ascii="Calibri" w:eastAsia="Calibri" w:hAnsi="Calibri" w:cs="Calibri"/>
          <w:sz w:val="22"/>
        </w:rPr>
        <w:tab/>
      </w:r>
      <w:r>
        <w:t>Uygulaması</w:t>
      </w:r>
      <w:r>
        <w:tab/>
        <w:t>II</w:t>
      </w:r>
      <w:r>
        <w:tab/>
        <w:t>dersi</w:t>
      </w:r>
      <w:r>
        <w:tab/>
        <w:t>için</w:t>
      </w:r>
      <w:r>
        <w:tab/>
        <w:t>ders</w:t>
      </w:r>
      <w:r>
        <w:tab/>
        <w:t>izlenceleri</w:t>
      </w:r>
      <w:r>
        <w:tab/>
        <w:t>yayınlanmıştır.</w:t>
      </w:r>
    </w:p>
    <w:p w14:paraId="682B6B1C" w14:textId="77777777" w:rsidR="004F698E" w:rsidRDefault="00000000" w:rsidP="00660CD4">
      <w:pPr>
        <w:spacing w:after="0"/>
        <w:ind w:left="505"/>
      </w:pPr>
      <w:r>
        <w:t>(</w:t>
      </w:r>
      <w:hyperlink r:id="rId20">
        <w:r w:rsidR="004F698E">
          <w:rPr>
            <w:color w:val="0000FF"/>
            <w:u w:val="single" w:color="0000FF"/>
          </w:rPr>
          <w:t>http://mfbe.egitim.comu.edu.tr/ogretmenlik-uygulamasi/ogretmenlik-uygulamasi-i-ve-ii-ders-izlenceleri</w:t>
        </w:r>
      </w:hyperlink>
      <w:hyperlink r:id="rId21">
        <w:r w:rsidR="004F698E">
          <w:rPr>
            <w:color w:val="0000FF"/>
            <w:u w:val="single" w:color="0000FF"/>
          </w:rPr>
          <w:t>r58.html</w:t>
        </w:r>
      </w:hyperlink>
      <w:r>
        <w:t xml:space="preserve">). Bu izlenceleri öğrencilerin de edinmeleri sağlanarak uygulama çalışmaları öncesinde neler yapmaları gerektiği konusunda kendilerinin de bilgi sahibi olmaları amaçlanmaktadır. </w:t>
      </w:r>
    </w:p>
    <w:p w14:paraId="64B905E9" w14:textId="77777777" w:rsidR="004F698E" w:rsidRDefault="00000000" w:rsidP="00660CD4">
      <w:pPr>
        <w:spacing w:after="0"/>
        <w:ind w:left="495" w:firstLine="122"/>
      </w:pPr>
      <w:r>
        <w:t xml:space="preserve">2020-2021 akademik yılı başında Fakülte Uygulama Koordinatörlüğünün İl Milli Eğitim Müdürlüğü ile organize ettiği toplantıda uygulama öğretim elemanları ve öğretmenlere yönelik yönergeler çerçevesinde gerekli bilgilendirmeler ve hatırlatmalar yapılmıştır (Kanıt 1.20). </w:t>
      </w:r>
    </w:p>
    <w:p w14:paraId="29249556" w14:textId="77777777" w:rsidR="004F698E" w:rsidRDefault="00000000" w:rsidP="00660CD4">
      <w:pPr>
        <w:spacing w:after="0"/>
        <w:ind w:left="505"/>
      </w:pPr>
      <w:r>
        <w:rPr>
          <w:b/>
        </w:rPr>
        <w:t xml:space="preserve">1.2.2.2. Fakülte öğretim elemanları ve uygulama öğretmenlerinin sınıf yönetimini uygulayabilme konusunda rol model olması. </w:t>
      </w:r>
      <w:r>
        <w:t xml:space="preserve">Uygulama öğretmenleri MEB tarafından verilen eğitimler ve uygulama yönergesi doğrultusunda Öğretmenlik Uygulaması dersleri kapsamında öğrencilere rol model olmaktadırlar. Fakülte öğretim elemanları gerek dersleri gerekse yürütülen danışmanlık ve yönlendirmelerle bu görevleri yerine getirmektedir. Öğrencilerle yapılan görüşmeler ve öğrencilerin öğretmenlik uygulaması dosyaları bu bilgileri teyit edebilir.  </w:t>
      </w:r>
    </w:p>
    <w:p w14:paraId="7B81C7F9" w14:textId="328167F2" w:rsidR="004F698E" w:rsidRDefault="00000000" w:rsidP="00660CD4">
      <w:pPr>
        <w:spacing w:after="0"/>
        <w:ind w:left="505"/>
      </w:pPr>
      <w:r>
        <w:rPr>
          <w:b/>
        </w:rPr>
        <w:t xml:space="preserve">1.2.2.3. Öğretim elemanlarının ve uygulama öğretmenlerinin öğretim materyallerini ve teknolojilerini etkin şekilde kullanmaları. </w:t>
      </w:r>
      <w:r>
        <w:t>Öğretim elemanları ve uygulama öğretmenleri derslerinde öğrenci katılımını sağlayacak ve öğrencilerin motivasyonunu artırmada uyarıcı nitelikte görsel ve işitsel öğretim materyalleri ve teknolojileri kullanmalarını sağlayacak çalışmalar yapmaktadırlar. Bu çerçevede çeşitli öğretim yöntem, teknik ve stratejileri kullanılmaktadır. Bu konuda öğretim elemanları öğrencileri dijital teknolojilerden yararlanmaları konusunda teşvik etmektedirler. Buna ilişkin Doç Dr. Nagihan İMER ÇETİN’in danışmanlığında yürütülen 202</w:t>
      </w:r>
      <w:r w:rsidR="00864050">
        <w:t>4</w:t>
      </w:r>
      <w:r>
        <w:t>-202</w:t>
      </w:r>
      <w:r w:rsidR="00864050">
        <w:t>5</w:t>
      </w:r>
      <w:r>
        <w:t xml:space="preserve"> eğitim öğretim yılı Öğretmenlik Uygulaması II dersinde bir öğretmen adayının ders anlatımı esnasında dijital teknoloji kullanımını gösteren fotoğraf kanıt oluşturması açısından Kanıt 1.21’de sunulmuştur. </w:t>
      </w:r>
    </w:p>
    <w:p w14:paraId="3CE1A374" w14:textId="77777777" w:rsidR="004F698E" w:rsidRDefault="00000000" w:rsidP="00660CD4">
      <w:pPr>
        <w:spacing w:after="0"/>
        <w:ind w:left="505"/>
      </w:pPr>
      <w:r>
        <w:t xml:space="preserve">Öğrencilerle yapılan görüşmeler ve öğrencilerin öğretmenlik uygulaması dosyaları ile bu bilgiler doğrulanabilir. Bununla birlikte öğrencilerin gittikleri uygulama okullarının imkanları ve öğretmen nitelikleri bu açıdan önem arz etmektedir. </w:t>
      </w:r>
    </w:p>
    <w:p w14:paraId="374866B1" w14:textId="77777777" w:rsidR="004F698E" w:rsidRDefault="00000000" w:rsidP="00660CD4">
      <w:pPr>
        <w:spacing w:after="0"/>
        <w:ind w:left="505"/>
      </w:pPr>
      <w:r>
        <w:rPr>
          <w:b/>
        </w:rPr>
        <w:lastRenderedPageBreak/>
        <w:t xml:space="preserve">1.2.2.4. Öğretim elemanlarının ve uygulama öğretmenlerinin öğrenme amaçlarına göre uygun öğretim yöntemlerini kullanmaları. </w:t>
      </w:r>
      <w:r>
        <w:t xml:space="preserve">Öğretim elemanları ve uygulama öğretmenleri öğretim süreçlerine uygun öğretim yöntemleri kullanmaktadırlar. Öğrencilerle yapılan görüşmeler, uygulama öğretmenleriyle yapılan görüşmeler ile fakülte ve uygulama okullarındaki derslerin izlenmesi ile bu bilgiler doğrulanabilir.. </w:t>
      </w:r>
    </w:p>
    <w:p w14:paraId="6F986E10" w14:textId="77777777" w:rsidR="004F698E" w:rsidRDefault="00000000" w:rsidP="00660CD4">
      <w:pPr>
        <w:spacing w:after="0"/>
        <w:ind w:left="505"/>
      </w:pPr>
      <w:r>
        <w:rPr>
          <w:b/>
        </w:rPr>
        <w:t xml:space="preserve">1.2.2.5. Öğretim elemanlarının ve uygulama öğretmenlerinin uygun ölçme ve değerlendirme teknik ve araçlarını kullanmaları. </w:t>
      </w:r>
      <w:r>
        <w:t xml:space="preserve">Öğretim elemanları ve uygulama öğretmenleri öğretim süreçlerinde öğrenme amaçlarına uygun ölçme ve değerlendirme araçları kullanmaktadırlar. Öğrencilerle yapılan görüşmeler, uygulama öğretmenleriyle yapılan görüşmeler, fakülte ve uygulama okullarındaki derslerin izlenmesi ile bu bilgiler doğrulanabilir. </w:t>
      </w:r>
    </w:p>
    <w:p w14:paraId="45C34CE1" w14:textId="77777777" w:rsidR="004F698E" w:rsidRDefault="00000000" w:rsidP="00660CD4">
      <w:pPr>
        <w:spacing w:after="0" w:line="259" w:lineRule="auto"/>
        <w:ind w:left="510" w:firstLine="0"/>
        <w:jc w:val="left"/>
      </w:pPr>
      <w:r>
        <w:t xml:space="preserve">  </w:t>
      </w:r>
    </w:p>
    <w:p w14:paraId="70693152" w14:textId="77777777" w:rsidR="004F698E" w:rsidRDefault="00000000" w:rsidP="00660CD4">
      <w:pPr>
        <w:spacing w:after="0" w:line="259" w:lineRule="auto"/>
        <w:ind w:left="510" w:firstLine="0"/>
        <w:jc w:val="left"/>
      </w:pPr>
      <w:r>
        <w:t xml:space="preserve">  </w:t>
      </w:r>
    </w:p>
    <w:p w14:paraId="4E843657" w14:textId="77777777" w:rsidR="00864050" w:rsidRDefault="00864050" w:rsidP="00660CD4">
      <w:pPr>
        <w:spacing w:after="0" w:line="259" w:lineRule="auto"/>
        <w:ind w:left="510" w:firstLine="0"/>
        <w:jc w:val="left"/>
      </w:pPr>
    </w:p>
    <w:p w14:paraId="0E9611F9" w14:textId="77777777" w:rsidR="004F698E" w:rsidRDefault="00000000" w:rsidP="00660CD4">
      <w:pPr>
        <w:numPr>
          <w:ilvl w:val="0"/>
          <w:numId w:val="7"/>
        </w:numPr>
        <w:spacing w:after="0" w:line="262" w:lineRule="auto"/>
        <w:ind w:hanging="240"/>
      </w:pPr>
      <w:r>
        <w:rPr>
          <w:b/>
          <w:i/>
        </w:rPr>
        <w:t xml:space="preserve">Öğretim elemanları ve öğrencilerin, lisans programı ve program yeterliliklerinin farkında olması </w:t>
      </w:r>
    </w:p>
    <w:p w14:paraId="2E3C489D" w14:textId="77777777" w:rsidR="004F698E" w:rsidRDefault="00000000" w:rsidP="00660CD4">
      <w:pPr>
        <w:spacing w:after="0"/>
        <w:ind w:left="505"/>
      </w:pPr>
      <w:r>
        <w:rPr>
          <w:b/>
        </w:rPr>
        <w:t>Oldukça Gelişmiş</w:t>
      </w:r>
      <w:r>
        <w:t>-Öğretim elemanları ve öğrenciler, lisans programı ve program yeterliliklerinin büyük ölçüde farkındadır.</w:t>
      </w:r>
    </w:p>
    <w:p w14:paraId="59BA69A1" w14:textId="77777777" w:rsidR="004F698E" w:rsidRDefault="00000000" w:rsidP="00660CD4">
      <w:pPr>
        <w:numPr>
          <w:ilvl w:val="0"/>
          <w:numId w:val="7"/>
        </w:numPr>
        <w:spacing w:after="0" w:line="262" w:lineRule="auto"/>
        <w:ind w:hanging="240"/>
      </w:pPr>
      <w:r>
        <w:rPr>
          <w:b/>
          <w:i/>
        </w:rPr>
        <w:t xml:space="preserve">Derslerin, lisans programının yeterliliklerine uygun olarak yürütülmesi </w:t>
      </w:r>
    </w:p>
    <w:p w14:paraId="5F7320F9" w14:textId="77777777" w:rsidR="004F698E" w:rsidRDefault="00000000" w:rsidP="00660CD4">
      <w:pPr>
        <w:spacing w:after="0"/>
        <w:ind w:left="505"/>
      </w:pPr>
      <w:r>
        <w:rPr>
          <w:b/>
        </w:rPr>
        <w:t>Oldukça Gelişmiş</w:t>
      </w:r>
      <w:r>
        <w:t>-Dersler, lisans programının yeterliliklerine büyük ölçüde uygun olarak yürütülmektedir.</w:t>
      </w:r>
    </w:p>
    <w:p w14:paraId="5EC4E857" w14:textId="77777777" w:rsidR="004F698E" w:rsidRDefault="00000000" w:rsidP="00660CD4">
      <w:pPr>
        <w:numPr>
          <w:ilvl w:val="0"/>
          <w:numId w:val="7"/>
        </w:numPr>
        <w:spacing w:after="0" w:line="262" w:lineRule="auto"/>
        <w:ind w:hanging="240"/>
      </w:pPr>
      <w:r>
        <w:rPr>
          <w:b/>
          <w:i/>
        </w:rPr>
        <w:t xml:space="preserve">Derslerin, ders öğrenme çıktılarına uygun olarak yürütülmesi </w:t>
      </w:r>
    </w:p>
    <w:p w14:paraId="4312436C" w14:textId="77777777" w:rsidR="004F698E" w:rsidRDefault="00000000" w:rsidP="00660CD4">
      <w:pPr>
        <w:spacing w:after="0"/>
        <w:ind w:left="505"/>
      </w:pPr>
      <w:r>
        <w:rPr>
          <w:b/>
        </w:rPr>
        <w:t>Oldukça Gelişmiş</w:t>
      </w:r>
      <w:r>
        <w:t>-Dersler, ders öğrenme çıktılarına büyük ölçüde uygun olarak yürütülmektedir.</w:t>
      </w:r>
    </w:p>
    <w:p w14:paraId="2EB15CB4" w14:textId="77777777" w:rsidR="004F698E" w:rsidRDefault="00000000" w:rsidP="00660CD4">
      <w:pPr>
        <w:numPr>
          <w:ilvl w:val="0"/>
          <w:numId w:val="7"/>
        </w:numPr>
        <w:spacing w:after="0" w:line="262" w:lineRule="auto"/>
        <w:ind w:hanging="240"/>
      </w:pPr>
      <w:r>
        <w:rPr>
          <w:b/>
          <w:i/>
        </w:rPr>
        <w:t xml:space="preserve">Derslerin, ders öğretim programının içeriğine uygun olarak yürütülmesi </w:t>
      </w:r>
    </w:p>
    <w:p w14:paraId="653E3064" w14:textId="77777777" w:rsidR="004F698E" w:rsidRDefault="00000000" w:rsidP="00660CD4">
      <w:pPr>
        <w:spacing w:after="0"/>
        <w:ind w:left="505"/>
      </w:pPr>
      <w:r>
        <w:rPr>
          <w:b/>
        </w:rPr>
        <w:t>Oldukça Gelişmiş</w:t>
      </w:r>
      <w:r>
        <w:t>-Dersler, ders öğretim programının içeriğine büyük ölçüde uygun olarak yürütülmektedir.</w:t>
      </w:r>
    </w:p>
    <w:p w14:paraId="1DD365B7" w14:textId="77777777" w:rsidR="004F698E" w:rsidRDefault="00000000" w:rsidP="00660CD4">
      <w:pPr>
        <w:numPr>
          <w:ilvl w:val="0"/>
          <w:numId w:val="7"/>
        </w:numPr>
        <w:spacing w:after="0" w:line="262" w:lineRule="auto"/>
        <w:ind w:hanging="240"/>
      </w:pPr>
      <w:r>
        <w:rPr>
          <w:b/>
          <w:i/>
        </w:rPr>
        <w:t xml:space="preserve">Derslerde, ders öğrenme çıktılarına uygun yöntem ve tekniklerin uygulanması </w:t>
      </w:r>
    </w:p>
    <w:p w14:paraId="51F1DAD9" w14:textId="77777777" w:rsidR="004F698E" w:rsidRDefault="00000000" w:rsidP="00660CD4">
      <w:pPr>
        <w:spacing w:after="0"/>
        <w:ind w:left="505"/>
      </w:pPr>
      <w:r>
        <w:rPr>
          <w:b/>
        </w:rPr>
        <w:t>Oldukça Gelişmiş</w:t>
      </w:r>
      <w:r>
        <w:t>-Dersler, ders öğrenme çıktılarına büyük ölçüde uygun yöntem ve teknikler uygulanarak yürütülmektedir.</w:t>
      </w:r>
    </w:p>
    <w:p w14:paraId="4665879B" w14:textId="77777777" w:rsidR="004F698E" w:rsidRDefault="00000000" w:rsidP="00660CD4">
      <w:pPr>
        <w:numPr>
          <w:ilvl w:val="0"/>
          <w:numId w:val="7"/>
        </w:numPr>
        <w:spacing w:after="0" w:line="262" w:lineRule="auto"/>
        <w:ind w:hanging="240"/>
      </w:pPr>
      <w:r>
        <w:rPr>
          <w:b/>
          <w:i/>
        </w:rPr>
        <w:t xml:space="preserve">Derslerde, ders öğrenme çıktılarına uygun kaynak ve materyallerin kullanılması </w:t>
      </w:r>
    </w:p>
    <w:p w14:paraId="401017CE" w14:textId="77777777" w:rsidR="004F698E" w:rsidRDefault="00000000" w:rsidP="00660CD4">
      <w:pPr>
        <w:spacing w:after="0"/>
        <w:ind w:left="505"/>
      </w:pPr>
      <w:r>
        <w:rPr>
          <w:b/>
        </w:rPr>
        <w:t>Oldukça</w:t>
      </w:r>
      <w:r>
        <w:rPr>
          <w:b/>
        </w:rPr>
        <w:tab/>
        <w:t>Gelişmiş</w:t>
      </w:r>
      <w:r>
        <w:t>-Derslerde,</w:t>
      </w:r>
      <w:r>
        <w:tab/>
        <w:t>ders</w:t>
      </w:r>
      <w:r>
        <w:tab/>
        <w:t>öğrenme</w:t>
      </w:r>
      <w:r>
        <w:tab/>
        <w:t>çıktılarına</w:t>
      </w:r>
      <w:r>
        <w:tab/>
        <w:t>büyük</w:t>
      </w:r>
      <w:r>
        <w:tab/>
        <w:t>ölçüde</w:t>
      </w:r>
      <w:r>
        <w:tab/>
        <w:t>uygun</w:t>
      </w:r>
      <w:r>
        <w:tab/>
        <w:t>kaynak</w:t>
      </w:r>
      <w:r>
        <w:tab/>
        <w:t>ve</w:t>
      </w:r>
      <w:r>
        <w:tab/>
        <w:t>materyaller kullanılmaktadır.</w:t>
      </w:r>
    </w:p>
    <w:p w14:paraId="446E1327" w14:textId="77777777" w:rsidR="004F698E" w:rsidRDefault="00000000" w:rsidP="00660CD4">
      <w:pPr>
        <w:numPr>
          <w:ilvl w:val="0"/>
          <w:numId w:val="7"/>
        </w:numPr>
        <w:spacing w:after="0" w:line="262" w:lineRule="auto"/>
        <w:ind w:hanging="240"/>
      </w:pPr>
      <w:r>
        <w:rPr>
          <w:b/>
          <w:i/>
        </w:rPr>
        <w:t xml:space="preserve">Derslerde, ders öğrenme çıktılarına uygun ölçme-değerlendirme yöntem ve tekniklerinin kullanılması </w:t>
      </w:r>
    </w:p>
    <w:p w14:paraId="4DE1866D" w14:textId="77777777" w:rsidR="004F698E" w:rsidRDefault="00000000" w:rsidP="00660CD4">
      <w:pPr>
        <w:spacing w:after="0"/>
        <w:ind w:left="505"/>
      </w:pPr>
      <w:r>
        <w:rPr>
          <w:b/>
        </w:rPr>
        <w:t>Oldukça Gelişmiş</w:t>
      </w:r>
      <w:r>
        <w:t>-Derslerde, ders öğrenme çıktılarına büyük ölçüde uygun ölçme-değerlendirme yöntem ve teknikleri kullanılmaktadır.</w:t>
      </w:r>
    </w:p>
    <w:p w14:paraId="5FEED378" w14:textId="77777777" w:rsidR="004F698E" w:rsidRDefault="00000000" w:rsidP="00660CD4">
      <w:pPr>
        <w:spacing w:after="0" w:line="259" w:lineRule="auto"/>
        <w:ind w:left="505"/>
        <w:jc w:val="left"/>
      </w:pPr>
      <w:r>
        <w:rPr>
          <w:b/>
        </w:rPr>
        <w:t>Kanıtlar</w:t>
      </w:r>
    </w:p>
    <w:p w14:paraId="6833948F" w14:textId="77777777" w:rsidR="004F698E" w:rsidRDefault="00000000" w:rsidP="00660CD4">
      <w:pPr>
        <w:spacing w:after="0"/>
        <w:ind w:left="104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20EEF82" wp14:editId="62070CA4">
                <wp:simplePos x="0" y="0"/>
                <wp:positionH relativeFrom="column">
                  <wp:posOffset>654202</wp:posOffset>
                </wp:positionH>
                <wp:positionV relativeFrom="paragraph">
                  <wp:posOffset>58923</wp:posOffset>
                </wp:positionV>
                <wp:extent cx="50838" cy="4241896"/>
                <wp:effectExtent l="0" t="0" r="0" b="0"/>
                <wp:wrapSquare wrapText="bothSides"/>
                <wp:docPr id="70763" name="Group 70763"/>
                <wp:cNvGraphicFramePr/>
                <a:graphic xmlns:a="http://schemas.openxmlformats.org/drawingml/2006/main">
                  <a:graphicData uri="http://schemas.microsoft.com/office/word/2010/wordprocessingGroup">
                    <wpg:wgp>
                      <wpg:cNvGrpSpPr/>
                      <wpg:grpSpPr>
                        <a:xfrm>
                          <a:off x="0" y="0"/>
                          <a:ext cx="50838" cy="4241896"/>
                          <a:chOff x="0" y="0"/>
                          <a:chExt cx="50838" cy="4241896"/>
                        </a:xfrm>
                      </wpg:grpSpPr>
                      <wps:wsp>
                        <wps:cNvPr id="716" name="Shape 716"/>
                        <wps:cNvSpPr/>
                        <wps:spPr>
                          <a:xfrm>
                            <a:off x="0" y="0"/>
                            <a:ext cx="50838" cy="50896"/>
                          </a:xfrm>
                          <a:custGeom>
                            <a:avLst/>
                            <a:gdLst/>
                            <a:ahLst/>
                            <a:cxnLst/>
                            <a:rect l="0" t="0" r="0" b="0"/>
                            <a:pathLst>
                              <a:path w="50838" h="50896">
                                <a:moveTo>
                                  <a:pt x="26647" y="77"/>
                                </a:moveTo>
                                <a:cubicBezTo>
                                  <a:pt x="28258" y="153"/>
                                  <a:pt x="29859" y="384"/>
                                  <a:pt x="31427" y="764"/>
                                </a:cubicBezTo>
                                <a:cubicBezTo>
                                  <a:pt x="32994" y="1144"/>
                                  <a:pt x="34522" y="1673"/>
                                  <a:pt x="35990" y="2343"/>
                                </a:cubicBezTo>
                                <a:cubicBezTo>
                                  <a:pt x="37457" y="3013"/>
                                  <a:pt x="38858" y="3821"/>
                                  <a:pt x="40172" y="4758"/>
                                </a:cubicBezTo>
                                <a:cubicBezTo>
                                  <a:pt x="41486" y="5693"/>
                                  <a:pt x="42708" y="6752"/>
                                  <a:pt x="43821" y="7920"/>
                                </a:cubicBezTo>
                                <a:cubicBezTo>
                                  <a:pt x="44934" y="9087"/>
                                  <a:pt x="45934" y="10358"/>
                                  <a:pt x="46806" y="11716"/>
                                </a:cubicBezTo>
                                <a:cubicBezTo>
                                  <a:pt x="47678" y="13073"/>
                                  <a:pt x="48419" y="14510"/>
                                  <a:pt x="49019" y="16008"/>
                                </a:cubicBezTo>
                                <a:cubicBezTo>
                                  <a:pt x="49618" y="17505"/>
                                  <a:pt x="50074" y="19057"/>
                                  <a:pt x="50379" y="20641"/>
                                </a:cubicBezTo>
                                <a:cubicBezTo>
                                  <a:pt x="50685" y="22225"/>
                                  <a:pt x="50838" y="23834"/>
                                  <a:pt x="50838" y="25448"/>
                                </a:cubicBezTo>
                                <a:cubicBezTo>
                                  <a:pt x="50838" y="27061"/>
                                  <a:pt x="50685" y="28670"/>
                                  <a:pt x="50379" y="30255"/>
                                </a:cubicBezTo>
                                <a:cubicBezTo>
                                  <a:pt x="50074" y="31839"/>
                                  <a:pt x="49618" y="33390"/>
                                  <a:pt x="49019" y="34888"/>
                                </a:cubicBezTo>
                                <a:cubicBezTo>
                                  <a:pt x="48419" y="36386"/>
                                  <a:pt x="47678" y="37823"/>
                                  <a:pt x="46806" y="39180"/>
                                </a:cubicBezTo>
                                <a:cubicBezTo>
                                  <a:pt x="45934" y="40537"/>
                                  <a:pt x="44934" y="41808"/>
                                  <a:pt x="43821" y="42976"/>
                                </a:cubicBezTo>
                                <a:cubicBezTo>
                                  <a:pt x="42708" y="44143"/>
                                  <a:pt x="41486" y="45203"/>
                                  <a:pt x="40172" y="46138"/>
                                </a:cubicBezTo>
                                <a:cubicBezTo>
                                  <a:pt x="38858" y="47074"/>
                                  <a:pt x="37457" y="47882"/>
                                  <a:pt x="35990" y="48553"/>
                                </a:cubicBezTo>
                                <a:cubicBezTo>
                                  <a:pt x="34522" y="49223"/>
                                  <a:pt x="32994" y="49751"/>
                                  <a:pt x="31427" y="50132"/>
                                </a:cubicBezTo>
                                <a:cubicBezTo>
                                  <a:pt x="29859" y="50512"/>
                                  <a:pt x="28258" y="50743"/>
                                  <a:pt x="26647" y="50819"/>
                                </a:cubicBezTo>
                                <a:cubicBezTo>
                                  <a:pt x="25035" y="50896"/>
                                  <a:pt x="23420" y="50819"/>
                                  <a:pt x="21824" y="50589"/>
                                </a:cubicBezTo>
                                <a:cubicBezTo>
                                  <a:pt x="20227" y="50360"/>
                                  <a:pt x="18655" y="49978"/>
                                  <a:pt x="17131" y="49451"/>
                                </a:cubicBezTo>
                                <a:cubicBezTo>
                                  <a:pt x="15606" y="48923"/>
                                  <a:pt x="14135" y="48251"/>
                                  <a:pt x="12738" y="47445"/>
                                </a:cubicBezTo>
                                <a:cubicBezTo>
                                  <a:pt x="11341" y="46638"/>
                                  <a:pt x="10024" y="45700"/>
                                  <a:pt x="8805" y="44644"/>
                                </a:cubicBezTo>
                                <a:cubicBezTo>
                                  <a:pt x="7586" y="43587"/>
                                  <a:pt x="6470" y="42418"/>
                                  <a:pt x="5473" y="41149"/>
                                </a:cubicBezTo>
                                <a:cubicBezTo>
                                  <a:pt x="4475" y="39881"/>
                                  <a:pt x="3601" y="38521"/>
                                  <a:pt x="2862" y="37087"/>
                                </a:cubicBezTo>
                                <a:cubicBezTo>
                                  <a:pt x="2123" y="35653"/>
                                  <a:pt x="1522" y="34151"/>
                                  <a:pt x="1067" y="32604"/>
                                </a:cubicBezTo>
                                <a:cubicBezTo>
                                  <a:pt x="613" y="31056"/>
                                  <a:pt x="307" y="29468"/>
                                  <a:pt x="153" y="27863"/>
                                </a:cubicBezTo>
                                <a:cubicBezTo>
                                  <a:pt x="0" y="26257"/>
                                  <a:pt x="0" y="24640"/>
                                  <a:pt x="153" y="23033"/>
                                </a:cubicBezTo>
                                <a:cubicBezTo>
                                  <a:pt x="307" y="21427"/>
                                  <a:pt x="613" y="19840"/>
                                  <a:pt x="1067" y="18292"/>
                                </a:cubicBezTo>
                                <a:cubicBezTo>
                                  <a:pt x="1522" y="16744"/>
                                  <a:pt x="2123" y="15242"/>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3"/>
                                  <a:pt x="17131" y="1445"/>
                                </a:cubicBezTo>
                                <a:cubicBezTo>
                                  <a:pt x="18655" y="917"/>
                                  <a:pt x="20227" y="536"/>
                                  <a:pt x="21824" y="306"/>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719" name="Shape 719"/>
                        <wps:cNvSpPr/>
                        <wps:spPr>
                          <a:xfrm>
                            <a:off x="0" y="190500"/>
                            <a:ext cx="50838" cy="50896"/>
                          </a:xfrm>
                          <a:custGeom>
                            <a:avLst/>
                            <a:gdLst/>
                            <a:ahLst/>
                            <a:cxnLst/>
                            <a:rect l="0" t="0" r="0" b="0"/>
                            <a:pathLst>
                              <a:path w="50838" h="50896">
                                <a:moveTo>
                                  <a:pt x="26647" y="77"/>
                                </a:moveTo>
                                <a:cubicBezTo>
                                  <a:pt x="28258" y="153"/>
                                  <a:pt x="29859" y="384"/>
                                  <a:pt x="31427" y="764"/>
                                </a:cubicBezTo>
                                <a:cubicBezTo>
                                  <a:pt x="32994" y="1144"/>
                                  <a:pt x="34522" y="1673"/>
                                  <a:pt x="35990" y="2343"/>
                                </a:cubicBezTo>
                                <a:cubicBezTo>
                                  <a:pt x="37457" y="3013"/>
                                  <a:pt x="38858" y="3821"/>
                                  <a:pt x="40172" y="4758"/>
                                </a:cubicBezTo>
                                <a:cubicBezTo>
                                  <a:pt x="41486" y="5693"/>
                                  <a:pt x="42708" y="6752"/>
                                  <a:pt x="43821" y="7920"/>
                                </a:cubicBezTo>
                                <a:cubicBezTo>
                                  <a:pt x="44934" y="9087"/>
                                  <a:pt x="45934" y="10358"/>
                                  <a:pt x="46806" y="11716"/>
                                </a:cubicBezTo>
                                <a:cubicBezTo>
                                  <a:pt x="47678" y="13073"/>
                                  <a:pt x="48419" y="14510"/>
                                  <a:pt x="49019" y="16008"/>
                                </a:cubicBezTo>
                                <a:cubicBezTo>
                                  <a:pt x="49618" y="17505"/>
                                  <a:pt x="50074" y="19057"/>
                                  <a:pt x="50379" y="20641"/>
                                </a:cubicBezTo>
                                <a:cubicBezTo>
                                  <a:pt x="50685" y="22225"/>
                                  <a:pt x="50838" y="23834"/>
                                  <a:pt x="50838" y="25448"/>
                                </a:cubicBezTo>
                                <a:cubicBezTo>
                                  <a:pt x="50838" y="27061"/>
                                  <a:pt x="50685" y="28670"/>
                                  <a:pt x="50379" y="30255"/>
                                </a:cubicBezTo>
                                <a:cubicBezTo>
                                  <a:pt x="50074" y="31839"/>
                                  <a:pt x="49618" y="33390"/>
                                  <a:pt x="49019" y="34888"/>
                                </a:cubicBezTo>
                                <a:cubicBezTo>
                                  <a:pt x="48419" y="36386"/>
                                  <a:pt x="47678" y="37823"/>
                                  <a:pt x="46806" y="39180"/>
                                </a:cubicBezTo>
                                <a:cubicBezTo>
                                  <a:pt x="45934" y="40537"/>
                                  <a:pt x="44934" y="41808"/>
                                  <a:pt x="43821" y="42976"/>
                                </a:cubicBezTo>
                                <a:cubicBezTo>
                                  <a:pt x="42708" y="44143"/>
                                  <a:pt x="41486" y="45203"/>
                                  <a:pt x="40172" y="46138"/>
                                </a:cubicBezTo>
                                <a:cubicBezTo>
                                  <a:pt x="38858" y="47074"/>
                                  <a:pt x="37457" y="47882"/>
                                  <a:pt x="35990" y="48553"/>
                                </a:cubicBezTo>
                                <a:cubicBezTo>
                                  <a:pt x="34522" y="49223"/>
                                  <a:pt x="32994" y="49751"/>
                                  <a:pt x="31427" y="50132"/>
                                </a:cubicBezTo>
                                <a:cubicBezTo>
                                  <a:pt x="29859" y="50512"/>
                                  <a:pt x="28258" y="50743"/>
                                  <a:pt x="26647" y="50819"/>
                                </a:cubicBezTo>
                                <a:cubicBezTo>
                                  <a:pt x="25035" y="50896"/>
                                  <a:pt x="23420" y="50819"/>
                                  <a:pt x="21824" y="50589"/>
                                </a:cubicBezTo>
                                <a:cubicBezTo>
                                  <a:pt x="20227" y="50360"/>
                                  <a:pt x="18655" y="49978"/>
                                  <a:pt x="17131" y="49451"/>
                                </a:cubicBezTo>
                                <a:cubicBezTo>
                                  <a:pt x="15606" y="48923"/>
                                  <a:pt x="14135" y="48251"/>
                                  <a:pt x="12738" y="47445"/>
                                </a:cubicBezTo>
                                <a:cubicBezTo>
                                  <a:pt x="11341" y="46638"/>
                                  <a:pt x="10024" y="45700"/>
                                  <a:pt x="8805" y="44644"/>
                                </a:cubicBezTo>
                                <a:cubicBezTo>
                                  <a:pt x="7586" y="43587"/>
                                  <a:pt x="6470" y="42418"/>
                                  <a:pt x="5473" y="41149"/>
                                </a:cubicBezTo>
                                <a:cubicBezTo>
                                  <a:pt x="4475" y="39881"/>
                                  <a:pt x="3601" y="38521"/>
                                  <a:pt x="2862" y="37087"/>
                                </a:cubicBezTo>
                                <a:cubicBezTo>
                                  <a:pt x="2123" y="35653"/>
                                  <a:pt x="1522" y="34151"/>
                                  <a:pt x="1067" y="32604"/>
                                </a:cubicBezTo>
                                <a:cubicBezTo>
                                  <a:pt x="613" y="31056"/>
                                  <a:pt x="307" y="29468"/>
                                  <a:pt x="153" y="27863"/>
                                </a:cubicBezTo>
                                <a:cubicBezTo>
                                  <a:pt x="0" y="26257"/>
                                  <a:pt x="0" y="24640"/>
                                  <a:pt x="153" y="23033"/>
                                </a:cubicBezTo>
                                <a:cubicBezTo>
                                  <a:pt x="307" y="21427"/>
                                  <a:pt x="613" y="19840"/>
                                  <a:pt x="1067" y="18292"/>
                                </a:cubicBezTo>
                                <a:cubicBezTo>
                                  <a:pt x="1522" y="16744"/>
                                  <a:pt x="2123" y="15242"/>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3"/>
                                  <a:pt x="17131" y="1445"/>
                                </a:cubicBezTo>
                                <a:cubicBezTo>
                                  <a:pt x="18655" y="917"/>
                                  <a:pt x="20227" y="536"/>
                                  <a:pt x="21824" y="306"/>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722" name="Shape 722"/>
                        <wps:cNvSpPr/>
                        <wps:spPr>
                          <a:xfrm>
                            <a:off x="0" y="381000"/>
                            <a:ext cx="50838" cy="50896"/>
                          </a:xfrm>
                          <a:custGeom>
                            <a:avLst/>
                            <a:gdLst/>
                            <a:ahLst/>
                            <a:cxnLst/>
                            <a:rect l="0" t="0" r="0" b="0"/>
                            <a:pathLst>
                              <a:path w="50838" h="50896">
                                <a:moveTo>
                                  <a:pt x="26647" y="77"/>
                                </a:moveTo>
                                <a:cubicBezTo>
                                  <a:pt x="28258" y="153"/>
                                  <a:pt x="29859" y="384"/>
                                  <a:pt x="31427" y="764"/>
                                </a:cubicBezTo>
                                <a:cubicBezTo>
                                  <a:pt x="32994" y="1144"/>
                                  <a:pt x="34522" y="1673"/>
                                  <a:pt x="35990" y="2343"/>
                                </a:cubicBezTo>
                                <a:cubicBezTo>
                                  <a:pt x="37457" y="3013"/>
                                  <a:pt x="38858" y="3821"/>
                                  <a:pt x="40172" y="4758"/>
                                </a:cubicBezTo>
                                <a:cubicBezTo>
                                  <a:pt x="41486" y="5693"/>
                                  <a:pt x="42708" y="6752"/>
                                  <a:pt x="43821" y="7920"/>
                                </a:cubicBezTo>
                                <a:cubicBezTo>
                                  <a:pt x="44934" y="9087"/>
                                  <a:pt x="45934" y="10358"/>
                                  <a:pt x="46806" y="11716"/>
                                </a:cubicBezTo>
                                <a:cubicBezTo>
                                  <a:pt x="47678" y="13073"/>
                                  <a:pt x="48419" y="14510"/>
                                  <a:pt x="49019" y="16008"/>
                                </a:cubicBezTo>
                                <a:cubicBezTo>
                                  <a:pt x="49618" y="17505"/>
                                  <a:pt x="50074" y="19057"/>
                                  <a:pt x="50379" y="20641"/>
                                </a:cubicBezTo>
                                <a:cubicBezTo>
                                  <a:pt x="50685" y="22225"/>
                                  <a:pt x="50838" y="23834"/>
                                  <a:pt x="50838" y="25448"/>
                                </a:cubicBezTo>
                                <a:cubicBezTo>
                                  <a:pt x="50838" y="27061"/>
                                  <a:pt x="50685" y="28670"/>
                                  <a:pt x="50379" y="30255"/>
                                </a:cubicBezTo>
                                <a:cubicBezTo>
                                  <a:pt x="50074" y="31839"/>
                                  <a:pt x="49618" y="33390"/>
                                  <a:pt x="49019" y="34888"/>
                                </a:cubicBezTo>
                                <a:cubicBezTo>
                                  <a:pt x="48419" y="36386"/>
                                  <a:pt x="47678" y="37823"/>
                                  <a:pt x="46806" y="39180"/>
                                </a:cubicBezTo>
                                <a:cubicBezTo>
                                  <a:pt x="45934" y="40537"/>
                                  <a:pt x="44934" y="41808"/>
                                  <a:pt x="43821" y="42976"/>
                                </a:cubicBezTo>
                                <a:cubicBezTo>
                                  <a:pt x="42708" y="44143"/>
                                  <a:pt x="41486" y="45203"/>
                                  <a:pt x="40172" y="46138"/>
                                </a:cubicBezTo>
                                <a:cubicBezTo>
                                  <a:pt x="38858" y="47074"/>
                                  <a:pt x="37457" y="47882"/>
                                  <a:pt x="35990" y="48553"/>
                                </a:cubicBezTo>
                                <a:cubicBezTo>
                                  <a:pt x="34522" y="49223"/>
                                  <a:pt x="32994" y="49751"/>
                                  <a:pt x="31427" y="50132"/>
                                </a:cubicBezTo>
                                <a:cubicBezTo>
                                  <a:pt x="29859" y="50512"/>
                                  <a:pt x="28258" y="50743"/>
                                  <a:pt x="26647" y="50819"/>
                                </a:cubicBezTo>
                                <a:cubicBezTo>
                                  <a:pt x="25035" y="50896"/>
                                  <a:pt x="23420" y="50819"/>
                                  <a:pt x="21824" y="50589"/>
                                </a:cubicBezTo>
                                <a:cubicBezTo>
                                  <a:pt x="20227" y="50360"/>
                                  <a:pt x="18655" y="49978"/>
                                  <a:pt x="17131" y="49451"/>
                                </a:cubicBezTo>
                                <a:cubicBezTo>
                                  <a:pt x="15606" y="48923"/>
                                  <a:pt x="14135" y="48251"/>
                                  <a:pt x="12738" y="47445"/>
                                </a:cubicBezTo>
                                <a:cubicBezTo>
                                  <a:pt x="11341" y="46638"/>
                                  <a:pt x="10024" y="45700"/>
                                  <a:pt x="8805" y="44644"/>
                                </a:cubicBezTo>
                                <a:cubicBezTo>
                                  <a:pt x="7586" y="43587"/>
                                  <a:pt x="6470" y="42418"/>
                                  <a:pt x="5473" y="41149"/>
                                </a:cubicBezTo>
                                <a:cubicBezTo>
                                  <a:pt x="4475" y="39881"/>
                                  <a:pt x="3601" y="38521"/>
                                  <a:pt x="2862" y="37087"/>
                                </a:cubicBezTo>
                                <a:cubicBezTo>
                                  <a:pt x="2123" y="35653"/>
                                  <a:pt x="1522" y="34151"/>
                                  <a:pt x="1067" y="32604"/>
                                </a:cubicBezTo>
                                <a:cubicBezTo>
                                  <a:pt x="613" y="31056"/>
                                  <a:pt x="307" y="29468"/>
                                  <a:pt x="153" y="27863"/>
                                </a:cubicBezTo>
                                <a:cubicBezTo>
                                  <a:pt x="0" y="26257"/>
                                  <a:pt x="0" y="24640"/>
                                  <a:pt x="153" y="23033"/>
                                </a:cubicBezTo>
                                <a:cubicBezTo>
                                  <a:pt x="307" y="21427"/>
                                  <a:pt x="613" y="19840"/>
                                  <a:pt x="1067" y="18292"/>
                                </a:cubicBezTo>
                                <a:cubicBezTo>
                                  <a:pt x="1522" y="16744"/>
                                  <a:pt x="2123" y="15242"/>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3"/>
                                  <a:pt x="17131" y="1445"/>
                                </a:cubicBezTo>
                                <a:cubicBezTo>
                                  <a:pt x="18655" y="917"/>
                                  <a:pt x="20227" y="536"/>
                                  <a:pt x="21824" y="306"/>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725" name="Shape 725"/>
                        <wps:cNvSpPr/>
                        <wps:spPr>
                          <a:xfrm>
                            <a:off x="0" y="571500"/>
                            <a:ext cx="50838" cy="50896"/>
                          </a:xfrm>
                          <a:custGeom>
                            <a:avLst/>
                            <a:gdLst/>
                            <a:ahLst/>
                            <a:cxnLst/>
                            <a:rect l="0" t="0" r="0" b="0"/>
                            <a:pathLst>
                              <a:path w="50838" h="50896">
                                <a:moveTo>
                                  <a:pt x="26647" y="77"/>
                                </a:moveTo>
                                <a:cubicBezTo>
                                  <a:pt x="28258" y="153"/>
                                  <a:pt x="29859" y="384"/>
                                  <a:pt x="31427" y="764"/>
                                </a:cubicBezTo>
                                <a:cubicBezTo>
                                  <a:pt x="32994" y="1144"/>
                                  <a:pt x="34522" y="1673"/>
                                  <a:pt x="35990" y="2343"/>
                                </a:cubicBezTo>
                                <a:cubicBezTo>
                                  <a:pt x="37457" y="3013"/>
                                  <a:pt x="38858" y="3821"/>
                                  <a:pt x="40172" y="4758"/>
                                </a:cubicBezTo>
                                <a:cubicBezTo>
                                  <a:pt x="41486" y="5693"/>
                                  <a:pt x="42708" y="6752"/>
                                  <a:pt x="43821" y="7920"/>
                                </a:cubicBezTo>
                                <a:cubicBezTo>
                                  <a:pt x="44934" y="9087"/>
                                  <a:pt x="45934" y="10358"/>
                                  <a:pt x="46806" y="11716"/>
                                </a:cubicBezTo>
                                <a:cubicBezTo>
                                  <a:pt x="47678" y="13073"/>
                                  <a:pt x="48419" y="14510"/>
                                  <a:pt x="49019" y="16008"/>
                                </a:cubicBezTo>
                                <a:cubicBezTo>
                                  <a:pt x="49618" y="17505"/>
                                  <a:pt x="50074" y="19057"/>
                                  <a:pt x="50379" y="20641"/>
                                </a:cubicBezTo>
                                <a:cubicBezTo>
                                  <a:pt x="50685" y="22225"/>
                                  <a:pt x="50838" y="23834"/>
                                  <a:pt x="50838" y="25448"/>
                                </a:cubicBezTo>
                                <a:cubicBezTo>
                                  <a:pt x="50838" y="27061"/>
                                  <a:pt x="50685" y="28670"/>
                                  <a:pt x="50379" y="30255"/>
                                </a:cubicBezTo>
                                <a:cubicBezTo>
                                  <a:pt x="50074" y="31839"/>
                                  <a:pt x="49618" y="33390"/>
                                  <a:pt x="49019" y="34888"/>
                                </a:cubicBezTo>
                                <a:cubicBezTo>
                                  <a:pt x="48419" y="36386"/>
                                  <a:pt x="47678" y="37823"/>
                                  <a:pt x="46806" y="39180"/>
                                </a:cubicBezTo>
                                <a:cubicBezTo>
                                  <a:pt x="45934" y="40537"/>
                                  <a:pt x="44934" y="41808"/>
                                  <a:pt x="43821" y="42976"/>
                                </a:cubicBezTo>
                                <a:cubicBezTo>
                                  <a:pt x="42708" y="44143"/>
                                  <a:pt x="41486" y="45203"/>
                                  <a:pt x="40172" y="46138"/>
                                </a:cubicBezTo>
                                <a:cubicBezTo>
                                  <a:pt x="38858" y="47074"/>
                                  <a:pt x="37457" y="47882"/>
                                  <a:pt x="35990" y="48553"/>
                                </a:cubicBezTo>
                                <a:cubicBezTo>
                                  <a:pt x="34522" y="49223"/>
                                  <a:pt x="32994" y="49751"/>
                                  <a:pt x="31427" y="50132"/>
                                </a:cubicBezTo>
                                <a:cubicBezTo>
                                  <a:pt x="29859" y="50512"/>
                                  <a:pt x="28258" y="50743"/>
                                  <a:pt x="26647" y="50819"/>
                                </a:cubicBezTo>
                                <a:cubicBezTo>
                                  <a:pt x="25035" y="50896"/>
                                  <a:pt x="23420" y="50819"/>
                                  <a:pt x="21824" y="50589"/>
                                </a:cubicBezTo>
                                <a:cubicBezTo>
                                  <a:pt x="20227" y="50360"/>
                                  <a:pt x="18655" y="49978"/>
                                  <a:pt x="17131" y="49451"/>
                                </a:cubicBezTo>
                                <a:cubicBezTo>
                                  <a:pt x="15606" y="48923"/>
                                  <a:pt x="14135" y="48251"/>
                                  <a:pt x="12738" y="47445"/>
                                </a:cubicBezTo>
                                <a:cubicBezTo>
                                  <a:pt x="11341" y="46638"/>
                                  <a:pt x="10024" y="45700"/>
                                  <a:pt x="8805" y="44644"/>
                                </a:cubicBezTo>
                                <a:cubicBezTo>
                                  <a:pt x="7586" y="43587"/>
                                  <a:pt x="6470" y="42418"/>
                                  <a:pt x="5473" y="41149"/>
                                </a:cubicBezTo>
                                <a:cubicBezTo>
                                  <a:pt x="4475" y="39881"/>
                                  <a:pt x="3601" y="38521"/>
                                  <a:pt x="2862" y="37087"/>
                                </a:cubicBezTo>
                                <a:cubicBezTo>
                                  <a:pt x="2123" y="35653"/>
                                  <a:pt x="1522" y="34151"/>
                                  <a:pt x="1067" y="32604"/>
                                </a:cubicBezTo>
                                <a:cubicBezTo>
                                  <a:pt x="613" y="31056"/>
                                  <a:pt x="307" y="29468"/>
                                  <a:pt x="153" y="27863"/>
                                </a:cubicBezTo>
                                <a:cubicBezTo>
                                  <a:pt x="0" y="26257"/>
                                  <a:pt x="0" y="24640"/>
                                  <a:pt x="153" y="23033"/>
                                </a:cubicBezTo>
                                <a:cubicBezTo>
                                  <a:pt x="307" y="21427"/>
                                  <a:pt x="613" y="19840"/>
                                  <a:pt x="1067" y="18292"/>
                                </a:cubicBezTo>
                                <a:cubicBezTo>
                                  <a:pt x="1522" y="16744"/>
                                  <a:pt x="2123" y="15242"/>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3"/>
                                  <a:pt x="17131" y="1445"/>
                                </a:cubicBezTo>
                                <a:cubicBezTo>
                                  <a:pt x="18655" y="917"/>
                                  <a:pt x="20227" y="536"/>
                                  <a:pt x="21824" y="306"/>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728" name="Shape 728"/>
                        <wps:cNvSpPr/>
                        <wps:spPr>
                          <a:xfrm>
                            <a:off x="0" y="762000"/>
                            <a:ext cx="50838" cy="50896"/>
                          </a:xfrm>
                          <a:custGeom>
                            <a:avLst/>
                            <a:gdLst/>
                            <a:ahLst/>
                            <a:cxnLst/>
                            <a:rect l="0" t="0" r="0" b="0"/>
                            <a:pathLst>
                              <a:path w="50838" h="50896">
                                <a:moveTo>
                                  <a:pt x="26647" y="77"/>
                                </a:moveTo>
                                <a:cubicBezTo>
                                  <a:pt x="28258" y="153"/>
                                  <a:pt x="29859" y="384"/>
                                  <a:pt x="31427" y="764"/>
                                </a:cubicBezTo>
                                <a:cubicBezTo>
                                  <a:pt x="32994" y="1144"/>
                                  <a:pt x="34522" y="1673"/>
                                  <a:pt x="35990" y="2343"/>
                                </a:cubicBezTo>
                                <a:cubicBezTo>
                                  <a:pt x="37457" y="3013"/>
                                  <a:pt x="38858" y="3821"/>
                                  <a:pt x="40172" y="4758"/>
                                </a:cubicBezTo>
                                <a:cubicBezTo>
                                  <a:pt x="41486" y="5693"/>
                                  <a:pt x="42708" y="6752"/>
                                  <a:pt x="43821" y="7920"/>
                                </a:cubicBezTo>
                                <a:cubicBezTo>
                                  <a:pt x="44934" y="9087"/>
                                  <a:pt x="45934" y="10358"/>
                                  <a:pt x="46806" y="11716"/>
                                </a:cubicBezTo>
                                <a:cubicBezTo>
                                  <a:pt x="47678" y="13073"/>
                                  <a:pt x="48419" y="14510"/>
                                  <a:pt x="49019" y="16008"/>
                                </a:cubicBezTo>
                                <a:cubicBezTo>
                                  <a:pt x="49618" y="17505"/>
                                  <a:pt x="50074" y="19057"/>
                                  <a:pt x="50379" y="20641"/>
                                </a:cubicBezTo>
                                <a:cubicBezTo>
                                  <a:pt x="50685" y="22225"/>
                                  <a:pt x="50838" y="23834"/>
                                  <a:pt x="50838" y="25448"/>
                                </a:cubicBezTo>
                                <a:cubicBezTo>
                                  <a:pt x="50838" y="27061"/>
                                  <a:pt x="50685" y="28670"/>
                                  <a:pt x="50379" y="30255"/>
                                </a:cubicBezTo>
                                <a:cubicBezTo>
                                  <a:pt x="50074" y="31839"/>
                                  <a:pt x="49618" y="33390"/>
                                  <a:pt x="49019" y="34888"/>
                                </a:cubicBezTo>
                                <a:cubicBezTo>
                                  <a:pt x="48419" y="36386"/>
                                  <a:pt x="47678" y="37823"/>
                                  <a:pt x="46806" y="39180"/>
                                </a:cubicBezTo>
                                <a:cubicBezTo>
                                  <a:pt x="45934" y="40537"/>
                                  <a:pt x="44934" y="41808"/>
                                  <a:pt x="43821" y="42976"/>
                                </a:cubicBezTo>
                                <a:cubicBezTo>
                                  <a:pt x="42708" y="44143"/>
                                  <a:pt x="41486" y="45203"/>
                                  <a:pt x="40172" y="46138"/>
                                </a:cubicBezTo>
                                <a:cubicBezTo>
                                  <a:pt x="38858" y="47074"/>
                                  <a:pt x="37457" y="47882"/>
                                  <a:pt x="35990" y="48553"/>
                                </a:cubicBezTo>
                                <a:cubicBezTo>
                                  <a:pt x="34522" y="49223"/>
                                  <a:pt x="32994" y="49751"/>
                                  <a:pt x="31427" y="50132"/>
                                </a:cubicBezTo>
                                <a:cubicBezTo>
                                  <a:pt x="29859" y="50512"/>
                                  <a:pt x="28258" y="50743"/>
                                  <a:pt x="26647" y="50819"/>
                                </a:cubicBezTo>
                                <a:cubicBezTo>
                                  <a:pt x="25035" y="50896"/>
                                  <a:pt x="23420" y="50819"/>
                                  <a:pt x="21824" y="50589"/>
                                </a:cubicBezTo>
                                <a:cubicBezTo>
                                  <a:pt x="20227" y="50360"/>
                                  <a:pt x="18655" y="49978"/>
                                  <a:pt x="17131" y="49451"/>
                                </a:cubicBezTo>
                                <a:cubicBezTo>
                                  <a:pt x="15606" y="48923"/>
                                  <a:pt x="14135" y="48251"/>
                                  <a:pt x="12738" y="47445"/>
                                </a:cubicBezTo>
                                <a:cubicBezTo>
                                  <a:pt x="11341" y="46638"/>
                                  <a:pt x="10024" y="45700"/>
                                  <a:pt x="8805" y="44644"/>
                                </a:cubicBezTo>
                                <a:cubicBezTo>
                                  <a:pt x="7586" y="43587"/>
                                  <a:pt x="6470" y="42418"/>
                                  <a:pt x="5473" y="41149"/>
                                </a:cubicBezTo>
                                <a:cubicBezTo>
                                  <a:pt x="4475" y="39881"/>
                                  <a:pt x="3601" y="38521"/>
                                  <a:pt x="2862" y="37087"/>
                                </a:cubicBezTo>
                                <a:cubicBezTo>
                                  <a:pt x="2123" y="35653"/>
                                  <a:pt x="1522" y="34151"/>
                                  <a:pt x="1067" y="32604"/>
                                </a:cubicBezTo>
                                <a:cubicBezTo>
                                  <a:pt x="613" y="31056"/>
                                  <a:pt x="307" y="29468"/>
                                  <a:pt x="153" y="27863"/>
                                </a:cubicBezTo>
                                <a:cubicBezTo>
                                  <a:pt x="0" y="26257"/>
                                  <a:pt x="0" y="24640"/>
                                  <a:pt x="153" y="23033"/>
                                </a:cubicBezTo>
                                <a:cubicBezTo>
                                  <a:pt x="307" y="21427"/>
                                  <a:pt x="613" y="19840"/>
                                  <a:pt x="1067" y="18292"/>
                                </a:cubicBezTo>
                                <a:cubicBezTo>
                                  <a:pt x="1522" y="16744"/>
                                  <a:pt x="2123" y="15242"/>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3"/>
                                  <a:pt x="17131" y="1445"/>
                                </a:cubicBezTo>
                                <a:cubicBezTo>
                                  <a:pt x="18655" y="917"/>
                                  <a:pt x="20227" y="536"/>
                                  <a:pt x="21824" y="306"/>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731" name="Shape 731"/>
                        <wps:cNvSpPr/>
                        <wps:spPr>
                          <a:xfrm>
                            <a:off x="0" y="952500"/>
                            <a:ext cx="50838" cy="50896"/>
                          </a:xfrm>
                          <a:custGeom>
                            <a:avLst/>
                            <a:gdLst/>
                            <a:ahLst/>
                            <a:cxnLst/>
                            <a:rect l="0" t="0" r="0" b="0"/>
                            <a:pathLst>
                              <a:path w="50838" h="50896">
                                <a:moveTo>
                                  <a:pt x="26647" y="77"/>
                                </a:moveTo>
                                <a:cubicBezTo>
                                  <a:pt x="28258" y="153"/>
                                  <a:pt x="29859" y="384"/>
                                  <a:pt x="31427" y="764"/>
                                </a:cubicBezTo>
                                <a:cubicBezTo>
                                  <a:pt x="32994" y="1144"/>
                                  <a:pt x="34522" y="1673"/>
                                  <a:pt x="35990" y="2343"/>
                                </a:cubicBezTo>
                                <a:cubicBezTo>
                                  <a:pt x="37457" y="3013"/>
                                  <a:pt x="38858" y="3821"/>
                                  <a:pt x="40172" y="4758"/>
                                </a:cubicBezTo>
                                <a:cubicBezTo>
                                  <a:pt x="41486" y="5693"/>
                                  <a:pt x="42708" y="6752"/>
                                  <a:pt x="43821" y="7920"/>
                                </a:cubicBezTo>
                                <a:cubicBezTo>
                                  <a:pt x="44934" y="9087"/>
                                  <a:pt x="45934" y="10358"/>
                                  <a:pt x="46806" y="11716"/>
                                </a:cubicBezTo>
                                <a:cubicBezTo>
                                  <a:pt x="47678" y="13073"/>
                                  <a:pt x="48419" y="14510"/>
                                  <a:pt x="49019" y="16008"/>
                                </a:cubicBezTo>
                                <a:cubicBezTo>
                                  <a:pt x="49618" y="17505"/>
                                  <a:pt x="50074" y="19057"/>
                                  <a:pt x="50379" y="20641"/>
                                </a:cubicBezTo>
                                <a:cubicBezTo>
                                  <a:pt x="50685" y="22225"/>
                                  <a:pt x="50838" y="23834"/>
                                  <a:pt x="50838" y="25448"/>
                                </a:cubicBezTo>
                                <a:cubicBezTo>
                                  <a:pt x="50838" y="27061"/>
                                  <a:pt x="50685" y="28670"/>
                                  <a:pt x="50379" y="30255"/>
                                </a:cubicBezTo>
                                <a:cubicBezTo>
                                  <a:pt x="50074" y="31839"/>
                                  <a:pt x="49618" y="33390"/>
                                  <a:pt x="49019" y="34888"/>
                                </a:cubicBezTo>
                                <a:cubicBezTo>
                                  <a:pt x="48419" y="36386"/>
                                  <a:pt x="47678" y="37823"/>
                                  <a:pt x="46806" y="39180"/>
                                </a:cubicBezTo>
                                <a:cubicBezTo>
                                  <a:pt x="45934" y="40537"/>
                                  <a:pt x="44934" y="41808"/>
                                  <a:pt x="43821" y="42976"/>
                                </a:cubicBezTo>
                                <a:cubicBezTo>
                                  <a:pt x="42708" y="44143"/>
                                  <a:pt x="41486" y="45203"/>
                                  <a:pt x="40172" y="46138"/>
                                </a:cubicBezTo>
                                <a:cubicBezTo>
                                  <a:pt x="38858" y="47074"/>
                                  <a:pt x="37457" y="47882"/>
                                  <a:pt x="35990" y="48553"/>
                                </a:cubicBezTo>
                                <a:cubicBezTo>
                                  <a:pt x="34522" y="49223"/>
                                  <a:pt x="32994" y="49751"/>
                                  <a:pt x="31427" y="50132"/>
                                </a:cubicBezTo>
                                <a:cubicBezTo>
                                  <a:pt x="29859" y="50512"/>
                                  <a:pt x="28258" y="50743"/>
                                  <a:pt x="26647" y="50819"/>
                                </a:cubicBezTo>
                                <a:cubicBezTo>
                                  <a:pt x="25035" y="50896"/>
                                  <a:pt x="23420" y="50819"/>
                                  <a:pt x="21824" y="50589"/>
                                </a:cubicBezTo>
                                <a:cubicBezTo>
                                  <a:pt x="20227" y="50360"/>
                                  <a:pt x="18655" y="49978"/>
                                  <a:pt x="17131" y="49451"/>
                                </a:cubicBezTo>
                                <a:cubicBezTo>
                                  <a:pt x="15606" y="48923"/>
                                  <a:pt x="14135" y="48251"/>
                                  <a:pt x="12738" y="47445"/>
                                </a:cubicBezTo>
                                <a:cubicBezTo>
                                  <a:pt x="11341" y="46638"/>
                                  <a:pt x="10024" y="45700"/>
                                  <a:pt x="8805" y="44644"/>
                                </a:cubicBezTo>
                                <a:cubicBezTo>
                                  <a:pt x="7586" y="43587"/>
                                  <a:pt x="6470" y="42418"/>
                                  <a:pt x="5473" y="41149"/>
                                </a:cubicBezTo>
                                <a:cubicBezTo>
                                  <a:pt x="4475" y="39881"/>
                                  <a:pt x="3601" y="38521"/>
                                  <a:pt x="2862" y="37087"/>
                                </a:cubicBezTo>
                                <a:cubicBezTo>
                                  <a:pt x="2123" y="35653"/>
                                  <a:pt x="1522" y="34151"/>
                                  <a:pt x="1067" y="32604"/>
                                </a:cubicBezTo>
                                <a:cubicBezTo>
                                  <a:pt x="613" y="31056"/>
                                  <a:pt x="307" y="29468"/>
                                  <a:pt x="153" y="27863"/>
                                </a:cubicBezTo>
                                <a:cubicBezTo>
                                  <a:pt x="0" y="26257"/>
                                  <a:pt x="0" y="24640"/>
                                  <a:pt x="153" y="23033"/>
                                </a:cubicBezTo>
                                <a:cubicBezTo>
                                  <a:pt x="307" y="21427"/>
                                  <a:pt x="613" y="19840"/>
                                  <a:pt x="1067" y="18292"/>
                                </a:cubicBezTo>
                                <a:cubicBezTo>
                                  <a:pt x="1522" y="16744"/>
                                  <a:pt x="2123" y="15242"/>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3"/>
                                  <a:pt x="17131" y="1445"/>
                                </a:cubicBezTo>
                                <a:cubicBezTo>
                                  <a:pt x="18655" y="917"/>
                                  <a:pt x="20227" y="536"/>
                                  <a:pt x="21824" y="306"/>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734" name="Shape 734"/>
                        <wps:cNvSpPr/>
                        <wps:spPr>
                          <a:xfrm>
                            <a:off x="0" y="1143000"/>
                            <a:ext cx="50838" cy="50896"/>
                          </a:xfrm>
                          <a:custGeom>
                            <a:avLst/>
                            <a:gdLst/>
                            <a:ahLst/>
                            <a:cxnLst/>
                            <a:rect l="0" t="0" r="0" b="0"/>
                            <a:pathLst>
                              <a:path w="50838" h="50896">
                                <a:moveTo>
                                  <a:pt x="26647" y="77"/>
                                </a:moveTo>
                                <a:cubicBezTo>
                                  <a:pt x="28258" y="153"/>
                                  <a:pt x="29859" y="384"/>
                                  <a:pt x="31427" y="764"/>
                                </a:cubicBezTo>
                                <a:cubicBezTo>
                                  <a:pt x="32994" y="1144"/>
                                  <a:pt x="34522" y="1673"/>
                                  <a:pt x="35990" y="2343"/>
                                </a:cubicBezTo>
                                <a:cubicBezTo>
                                  <a:pt x="37457" y="3013"/>
                                  <a:pt x="38858" y="3821"/>
                                  <a:pt x="40172" y="4758"/>
                                </a:cubicBezTo>
                                <a:cubicBezTo>
                                  <a:pt x="41486" y="5693"/>
                                  <a:pt x="42708" y="6752"/>
                                  <a:pt x="43821" y="7920"/>
                                </a:cubicBezTo>
                                <a:cubicBezTo>
                                  <a:pt x="44934" y="9087"/>
                                  <a:pt x="45934" y="10358"/>
                                  <a:pt x="46806" y="11716"/>
                                </a:cubicBezTo>
                                <a:cubicBezTo>
                                  <a:pt x="47678" y="13073"/>
                                  <a:pt x="48419" y="14510"/>
                                  <a:pt x="49019" y="16008"/>
                                </a:cubicBezTo>
                                <a:cubicBezTo>
                                  <a:pt x="49618" y="17505"/>
                                  <a:pt x="50074" y="19057"/>
                                  <a:pt x="50379" y="20641"/>
                                </a:cubicBezTo>
                                <a:cubicBezTo>
                                  <a:pt x="50685" y="22225"/>
                                  <a:pt x="50838" y="23834"/>
                                  <a:pt x="50838" y="25448"/>
                                </a:cubicBezTo>
                                <a:cubicBezTo>
                                  <a:pt x="50838" y="27061"/>
                                  <a:pt x="50685" y="28670"/>
                                  <a:pt x="50379" y="30255"/>
                                </a:cubicBezTo>
                                <a:cubicBezTo>
                                  <a:pt x="50074" y="31839"/>
                                  <a:pt x="49618" y="33390"/>
                                  <a:pt x="49019" y="34888"/>
                                </a:cubicBezTo>
                                <a:cubicBezTo>
                                  <a:pt x="48419" y="36386"/>
                                  <a:pt x="47678" y="37823"/>
                                  <a:pt x="46806" y="39180"/>
                                </a:cubicBezTo>
                                <a:cubicBezTo>
                                  <a:pt x="45934" y="40537"/>
                                  <a:pt x="44934" y="41808"/>
                                  <a:pt x="43821" y="42976"/>
                                </a:cubicBezTo>
                                <a:cubicBezTo>
                                  <a:pt x="42708" y="44143"/>
                                  <a:pt x="41486" y="45203"/>
                                  <a:pt x="40172" y="46138"/>
                                </a:cubicBezTo>
                                <a:cubicBezTo>
                                  <a:pt x="38858" y="47074"/>
                                  <a:pt x="37457" y="47882"/>
                                  <a:pt x="35990" y="48553"/>
                                </a:cubicBezTo>
                                <a:cubicBezTo>
                                  <a:pt x="34522" y="49223"/>
                                  <a:pt x="32994" y="49751"/>
                                  <a:pt x="31427" y="50132"/>
                                </a:cubicBezTo>
                                <a:cubicBezTo>
                                  <a:pt x="29859" y="50512"/>
                                  <a:pt x="28258" y="50743"/>
                                  <a:pt x="26647" y="50819"/>
                                </a:cubicBezTo>
                                <a:cubicBezTo>
                                  <a:pt x="25035" y="50896"/>
                                  <a:pt x="23420" y="50819"/>
                                  <a:pt x="21824" y="50589"/>
                                </a:cubicBezTo>
                                <a:cubicBezTo>
                                  <a:pt x="20227" y="50360"/>
                                  <a:pt x="18655" y="49978"/>
                                  <a:pt x="17131" y="49451"/>
                                </a:cubicBezTo>
                                <a:cubicBezTo>
                                  <a:pt x="15606" y="48923"/>
                                  <a:pt x="14135" y="48251"/>
                                  <a:pt x="12738" y="47445"/>
                                </a:cubicBezTo>
                                <a:cubicBezTo>
                                  <a:pt x="11341" y="46638"/>
                                  <a:pt x="10024" y="45700"/>
                                  <a:pt x="8805" y="44644"/>
                                </a:cubicBezTo>
                                <a:cubicBezTo>
                                  <a:pt x="7586" y="43587"/>
                                  <a:pt x="6470" y="42418"/>
                                  <a:pt x="5473" y="41149"/>
                                </a:cubicBezTo>
                                <a:cubicBezTo>
                                  <a:pt x="4475" y="39881"/>
                                  <a:pt x="3601" y="38521"/>
                                  <a:pt x="2862" y="37087"/>
                                </a:cubicBezTo>
                                <a:cubicBezTo>
                                  <a:pt x="2123" y="35653"/>
                                  <a:pt x="1522" y="34151"/>
                                  <a:pt x="1067" y="32604"/>
                                </a:cubicBezTo>
                                <a:cubicBezTo>
                                  <a:pt x="613" y="31056"/>
                                  <a:pt x="307" y="29468"/>
                                  <a:pt x="153" y="27863"/>
                                </a:cubicBezTo>
                                <a:cubicBezTo>
                                  <a:pt x="0" y="26257"/>
                                  <a:pt x="0" y="24640"/>
                                  <a:pt x="153" y="23033"/>
                                </a:cubicBezTo>
                                <a:cubicBezTo>
                                  <a:pt x="307" y="21427"/>
                                  <a:pt x="613" y="19840"/>
                                  <a:pt x="1067" y="18292"/>
                                </a:cubicBezTo>
                                <a:cubicBezTo>
                                  <a:pt x="1522" y="16744"/>
                                  <a:pt x="2123" y="15242"/>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3"/>
                                  <a:pt x="17131" y="1445"/>
                                </a:cubicBezTo>
                                <a:cubicBezTo>
                                  <a:pt x="18655" y="917"/>
                                  <a:pt x="20227" y="536"/>
                                  <a:pt x="21824" y="306"/>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737" name="Shape 737"/>
                        <wps:cNvSpPr/>
                        <wps:spPr>
                          <a:xfrm>
                            <a:off x="0" y="1333500"/>
                            <a:ext cx="50838" cy="50896"/>
                          </a:xfrm>
                          <a:custGeom>
                            <a:avLst/>
                            <a:gdLst/>
                            <a:ahLst/>
                            <a:cxnLst/>
                            <a:rect l="0" t="0" r="0" b="0"/>
                            <a:pathLst>
                              <a:path w="50838" h="50896">
                                <a:moveTo>
                                  <a:pt x="26647" y="77"/>
                                </a:moveTo>
                                <a:cubicBezTo>
                                  <a:pt x="28258" y="153"/>
                                  <a:pt x="29859" y="384"/>
                                  <a:pt x="31427" y="764"/>
                                </a:cubicBezTo>
                                <a:cubicBezTo>
                                  <a:pt x="32994" y="1144"/>
                                  <a:pt x="34522" y="1673"/>
                                  <a:pt x="35990" y="2343"/>
                                </a:cubicBezTo>
                                <a:cubicBezTo>
                                  <a:pt x="37457" y="3013"/>
                                  <a:pt x="38858" y="3821"/>
                                  <a:pt x="40172" y="4758"/>
                                </a:cubicBezTo>
                                <a:cubicBezTo>
                                  <a:pt x="41486" y="5693"/>
                                  <a:pt x="42708" y="6752"/>
                                  <a:pt x="43821" y="7920"/>
                                </a:cubicBezTo>
                                <a:cubicBezTo>
                                  <a:pt x="44934" y="9087"/>
                                  <a:pt x="45934" y="10358"/>
                                  <a:pt x="46806" y="11716"/>
                                </a:cubicBezTo>
                                <a:cubicBezTo>
                                  <a:pt x="47678" y="13073"/>
                                  <a:pt x="48419" y="14510"/>
                                  <a:pt x="49019" y="16008"/>
                                </a:cubicBezTo>
                                <a:cubicBezTo>
                                  <a:pt x="49618" y="17505"/>
                                  <a:pt x="50074" y="19057"/>
                                  <a:pt x="50379" y="20641"/>
                                </a:cubicBezTo>
                                <a:cubicBezTo>
                                  <a:pt x="50685" y="22225"/>
                                  <a:pt x="50838" y="23834"/>
                                  <a:pt x="50838" y="25448"/>
                                </a:cubicBezTo>
                                <a:cubicBezTo>
                                  <a:pt x="50838" y="27061"/>
                                  <a:pt x="50685" y="28670"/>
                                  <a:pt x="50379" y="30255"/>
                                </a:cubicBezTo>
                                <a:cubicBezTo>
                                  <a:pt x="50074" y="31839"/>
                                  <a:pt x="49618" y="33390"/>
                                  <a:pt x="49019" y="34888"/>
                                </a:cubicBezTo>
                                <a:cubicBezTo>
                                  <a:pt x="48419" y="36386"/>
                                  <a:pt x="47678" y="37823"/>
                                  <a:pt x="46806" y="39180"/>
                                </a:cubicBezTo>
                                <a:cubicBezTo>
                                  <a:pt x="45934" y="40537"/>
                                  <a:pt x="44934" y="41808"/>
                                  <a:pt x="43821" y="42976"/>
                                </a:cubicBezTo>
                                <a:cubicBezTo>
                                  <a:pt x="42708" y="44143"/>
                                  <a:pt x="41486" y="45203"/>
                                  <a:pt x="40172" y="46138"/>
                                </a:cubicBezTo>
                                <a:cubicBezTo>
                                  <a:pt x="38858" y="47074"/>
                                  <a:pt x="37457" y="47882"/>
                                  <a:pt x="35990" y="48553"/>
                                </a:cubicBezTo>
                                <a:cubicBezTo>
                                  <a:pt x="34522" y="49223"/>
                                  <a:pt x="32994" y="49751"/>
                                  <a:pt x="31427" y="50132"/>
                                </a:cubicBezTo>
                                <a:cubicBezTo>
                                  <a:pt x="29859" y="50512"/>
                                  <a:pt x="28258" y="50743"/>
                                  <a:pt x="26647" y="50819"/>
                                </a:cubicBezTo>
                                <a:cubicBezTo>
                                  <a:pt x="25035" y="50896"/>
                                  <a:pt x="23420" y="50819"/>
                                  <a:pt x="21824" y="50589"/>
                                </a:cubicBezTo>
                                <a:cubicBezTo>
                                  <a:pt x="20227" y="50360"/>
                                  <a:pt x="18655" y="49978"/>
                                  <a:pt x="17131" y="49451"/>
                                </a:cubicBezTo>
                                <a:cubicBezTo>
                                  <a:pt x="15606" y="48923"/>
                                  <a:pt x="14135" y="48251"/>
                                  <a:pt x="12738" y="47445"/>
                                </a:cubicBezTo>
                                <a:cubicBezTo>
                                  <a:pt x="11341" y="46638"/>
                                  <a:pt x="10024" y="45700"/>
                                  <a:pt x="8805" y="44644"/>
                                </a:cubicBezTo>
                                <a:cubicBezTo>
                                  <a:pt x="7586" y="43587"/>
                                  <a:pt x="6470" y="42418"/>
                                  <a:pt x="5473" y="41149"/>
                                </a:cubicBezTo>
                                <a:cubicBezTo>
                                  <a:pt x="4475" y="39881"/>
                                  <a:pt x="3601" y="38521"/>
                                  <a:pt x="2862" y="37087"/>
                                </a:cubicBezTo>
                                <a:cubicBezTo>
                                  <a:pt x="2123" y="35653"/>
                                  <a:pt x="1522" y="34151"/>
                                  <a:pt x="1067" y="32604"/>
                                </a:cubicBezTo>
                                <a:cubicBezTo>
                                  <a:pt x="613" y="31056"/>
                                  <a:pt x="307" y="29468"/>
                                  <a:pt x="153" y="27863"/>
                                </a:cubicBezTo>
                                <a:cubicBezTo>
                                  <a:pt x="0" y="26257"/>
                                  <a:pt x="0" y="24640"/>
                                  <a:pt x="153" y="23033"/>
                                </a:cubicBezTo>
                                <a:cubicBezTo>
                                  <a:pt x="307" y="21427"/>
                                  <a:pt x="613" y="19840"/>
                                  <a:pt x="1067" y="18292"/>
                                </a:cubicBezTo>
                                <a:cubicBezTo>
                                  <a:pt x="1522" y="16744"/>
                                  <a:pt x="2123" y="15242"/>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3"/>
                                  <a:pt x="17131" y="1445"/>
                                </a:cubicBezTo>
                                <a:cubicBezTo>
                                  <a:pt x="18655" y="917"/>
                                  <a:pt x="20227" y="536"/>
                                  <a:pt x="21824" y="306"/>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740" name="Shape 740"/>
                        <wps:cNvSpPr/>
                        <wps:spPr>
                          <a:xfrm>
                            <a:off x="0" y="1524000"/>
                            <a:ext cx="50838" cy="50896"/>
                          </a:xfrm>
                          <a:custGeom>
                            <a:avLst/>
                            <a:gdLst/>
                            <a:ahLst/>
                            <a:cxnLst/>
                            <a:rect l="0" t="0" r="0" b="0"/>
                            <a:pathLst>
                              <a:path w="50838" h="50896">
                                <a:moveTo>
                                  <a:pt x="26647" y="77"/>
                                </a:moveTo>
                                <a:cubicBezTo>
                                  <a:pt x="28258" y="153"/>
                                  <a:pt x="29859" y="384"/>
                                  <a:pt x="31427" y="764"/>
                                </a:cubicBezTo>
                                <a:cubicBezTo>
                                  <a:pt x="32994" y="1144"/>
                                  <a:pt x="34522" y="1673"/>
                                  <a:pt x="35990" y="2343"/>
                                </a:cubicBezTo>
                                <a:cubicBezTo>
                                  <a:pt x="37457" y="3013"/>
                                  <a:pt x="38858" y="3821"/>
                                  <a:pt x="40172" y="4758"/>
                                </a:cubicBezTo>
                                <a:cubicBezTo>
                                  <a:pt x="41486" y="5693"/>
                                  <a:pt x="42708" y="6752"/>
                                  <a:pt x="43821" y="7920"/>
                                </a:cubicBezTo>
                                <a:cubicBezTo>
                                  <a:pt x="44934" y="9087"/>
                                  <a:pt x="45934" y="10358"/>
                                  <a:pt x="46806" y="11716"/>
                                </a:cubicBezTo>
                                <a:cubicBezTo>
                                  <a:pt x="47678" y="13073"/>
                                  <a:pt x="48419" y="14510"/>
                                  <a:pt x="49019" y="16008"/>
                                </a:cubicBezTo>
                                <a:cubicBezTo>
                                  <a:pt x="49618" y="17505"/>
                                  <a:pt x="50074" y="19057"/>
                                  <a:pt x="50379" y="20641"/>
                                </a:cubicBezTo>
                                <a:cubicBezTo>
                                  <a:pt x="50685" y="22225"/>
                                  <a:pt x="50838" y="23834"/>
                                  <a:pt x="50838" y="25448"/>
                                </a:cubicBezTo>
                                <a:cubicBezTo>
                                  <a:pt x="50838" y="27061"/>
                                  <a:pt x="50685" y="28670"/>
                                  <a:pt x="50379" y="30255"/>
                                </a:cubicBezTo>
                                <a:cubicBezTo>
                                  <a:pt x="50074" y="31839"/>
                                  <a:pt x="49618" y="33390"/>
                                  <a:pt x="49019" y="34888"/>
                                </a:cubicBezTo>
                                <a:cubicBezTo>
                                  <a:pt x="48419" y="36386"/>
                                  <a:pt x="47678" y="37823"/>
                                  <a:pt x="46806" y="39180"/>
                                </a:cubicBezTo>
                                <a:cubicBezTo>
                                  <a:pt x="45934" y="40537"/>
                                  <a:pt x="44934" y="41808"/>
                                  <a:pt x="43821" y="42976"/>
                                </a:cubicBezTo>
                                <a:cubicBezTo>
                                  <a:pt x="42708" y="44143"/>
                                  <a:pt x="41486" y="45203"/>
                                  <a:pt x="40172" y="46138"/>
                                </a:cubicBezTo>
                                <a:cubicBezTo>
                                  <a:pt x="38858" y="47074"/>
                                  <a:pt x="37457" y="47882"/>
                                  <a:pt x="35990" y="48553"/>
                                </a:cubicBezTo>
                                <a:cubicBezTo>
                                  <a:pt x="34522" y="49223"/>
                                  <a:pt x="32994" y="49751"/>
                                  <a:pt x="31427" y="50132"/>
                                </a:cubicBezTo>
                                <a:cubicBezTo>
                                  <a:pt x="29859" y="50512"/>
                                  <a:pt x="28258" y="50743"/>
                                  <a:pt x="26647" y="50819"/>
                                </a:cubicBezTo>
                                <a:cubicBezTo>
                                  <a:pt x="25035" y="50896"/>
                                  <a:pt x="23420" y="50819"/>
                                  <a:pt x="21824" y="50589"/>
                                </a:cubicBezTo>
                                <a:cubicBezTo>
                                  <a:pt x="20227" y="50360"/>
                                  <a:pt x="18655" y="49978"/>
                                  <a:pt x="17131" y="49451"/>
                                </a:cubicBezTo>
                                <a:cubicBezTo>
                                  <a:pt x="15606" y="48923"/>
                                  <a:pt x="14135" y="48251"/>
                                  <a:pt x="12738" y="47445"/>
                                </a:cubicBezTo>
                                <a:cubicBezTo>
                                  <a:pt x="11341" y="46638"/>
                                  <a:pt x="10024" y="45700"/>
                                  <a:pt x="8805" y="44644"/>
                                </a:cubicBezTo>
                                <a:cubicBezTo>
                                  <a:pt x="7586" y="43587"/>
                                  <a:pt x="6470" y="42418"/>
                                  <a:pt x="5473" y="41149"/>
                                </a:cubicBezTo>
                                <a:cubicBezTo>
                                  <a:pt x="4475" y="39881"/>
                                  <a:pt x="3601" y="38521"/>
                                  <a:pt x="2862" y="37087"/>
                                </a:cubicBezTo>
                                <a:cubicBezTo>
                                  <a:pt x="2123" y="35653"/>
                                  <a:pt x="1522" y="34151"/>
                                  <a:pt x="1067" y="32604"/>
                                </a:cubicBezTo>
                                <a:cubicBezTo>
                                  <a:pt x="613" y="31056"/>
                                  <a:pt x="307" y="29468"/>
                                  <a:pt x="153" y="27863"/>
                                </a:cubicBezTo>
                                <a:cubicBezTo>
                                  <a:pt x="0" y="26257"/>
                                  <a:pt x="0" y="24640"/>
                                  <a:pt x="153" y="23033"/>
                                </a:cubicBezTo>
                                <a:cubicBezTo>
                                  <a:pt x="307" y="21427"/>
                                  <a:pt x="613" y="19840"/>
                                  <a:pt x="1067" y="18292"/>
                                </a:cubicBezTo>
                                <a:cubicBezTo>
                                  <a:pt x="1522" y="16744"/>
                                  <a:pt x="2123" y="15242"/>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3"/>
                                  <a:pt x="17131" y="1445"/>
                                </a:cubicBezTo>
                                <a:cubicBezTo>
                                  <a:pt x="18655" y="917"/>
                                  <a:pt x="20227" y="536"/>
                                  <a:pt x="21824" y="306"/>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743" name="Shape 743"/>
                        <wps:cNvSpPr/>
                        <wps:spPr>
                          <a:xfrm>
                            <a:off x="0" y="1714500"/>
                            <a:ext cx="50838" cy="50896"/>
                          </a:xfrm>
                          <a:custGeom>
                            <a:avLst/>
                            <a:gdLst/>
                            <a:ahLst/>
                            <a:cxnLst/>
                            <a:rect l="0" t="0" r="0" b="0"/>
                            <a:pathLst>
                              <a:path w="50838" h="50896">
                                <a:moveTo>
                                  <a:pt x="26647" y="77"/>
                                </a:moveTo>
                                <a:cubicBezTo>
                                  <a:pt x="28258" y="153"/>
                                  <a:pt x="29859" y="384"/>
                                  <a:pt x="31427" y="764"/>
                                </a:cubicBezTo>
                                <a:cubicBezTo>
                                  <a:pt x="32994" y="1144"/>
                                  <a:pt x="34522" y="1673"/>
                                  <a:pt x="35990" y="2343"/>
                                </a:cubicBezTo>
                                <a:cubicBezTo>
                                  <a:pt x="37457" y="3013"/>
                                  <a:pt x="38858" y="3821"/>
                                  <a:pt x="40172" y="4758"/>
                                </a:cubicBezTo>
                                <a:cubicBezTo>
                                  <a:pt x="41486" y="5693"/>
                                  <a:pt x="42708" y="6752"/>
                                  <a:pt x="43821" y="7920"/>
                                </a:cubicBezTo>
                                <a:cubicBezTo>
                                  <a:pt x="44934" y="9087"/>
                                  <a:pt x="45934" y="10358"/>
                                  <a:pt x="46806" y="11716"/>
                                </a:cubicBezTo>
                                <a:cubicBezTo>
                                  <a:pt x="47678" y="13073"/>
                                  <a:pt x="48419" y="14510"/>
                                  <a:pt x="49019" y="16008"/>
                                </a:cubicBezTo>
                                <a:cubicBezTo>
                                  <a:pt x="49618" y="17505"/>
                                  <a:pt x="50074" y="19057"/>
                                  <a:pt x="50379" y="20641"/>
                                </a:cubicBezTo>
                                <a:cubicBezTo>
                                  <a:pt x="50685" y="22225"/>
                                  <a:pt x="50838" y="23834"/>
                                  <a:pt x="50838" y="25448"/>
                                </a:cubicBezTo>
                                <a:cubicBezTo>
                                  <a:pt x="50838" y="27061"/>
                                  <a:pt x="50685" y="28670"/>
                                  <a:pt x="50379" y="30255"/>
                                </a:cubicBezTo>
                                <a:cubicBezTo>
                                  <a:pt x="50074" y="31839"/>
                                  <a:pt x="49618" y="33390"/>
                                  <a:pt x="49019" y="34888"/>
                                </a:cubicBezTo>
                                <a:cubicBezTo>
                                  <a:pt x="48419" y="36386"/>
                                  <a:pt x="47678" y="37823"/>
                                  <a:pt x="46806" y="39180"/>
                                </a:cubicBezTo>
                                <a:cubicBezTo>
                                  <a:pt x="45934" y="40537"/>
                                  <a:pt x="44934" y="41808"/>
                                  <a:pt x="43821" y="42976"/>
                                </a:cubicBezTo>
                                <a:cubicBezTo>
                                  <a:pt x="42708" y="44143"/>
                                  <a:pt x="41486" y="45203"/>
                                  <a:pt x="40172" y="46138"/>
                                </a:cubicBezTo>
                                <a:cubicBezTo>
                                  <a:pt x="38858" y="47074"/>
                                  <a:pt x="37457" y="47882"/>
                                  <a:pt x="35990" y="48553"/>
                                </a:cubicBezTo>
                                <a:cubicBezTo>
                                  <a:pt x="34522" y="49223"/>
                                  <a:pt x="32994" y="49751"/>
                                  <a:pt x="31427" y="50132"/>
                                </a:cubicBezTo>
                                <a:cubicBezTo>
                                  <a:pt x="29859" y="50512"/>
                                  <a:pt x="28258" y="50743"/>
                                  <a:pt x="26647" y="50819"/>
                                </a:cubicBezTo>
                                <a:cubicBezTo>
                                  <a:pt x="25035" y="50896"/>
                                  <a:pt x="23420" y="50819"/>
                                  <a:pt x="21824" y="50589"/>
                                </a:cubicBezTo>
                                <a:cubicBezTo>
                                  <a:pt x="20227" y="50360"/>
                                  <a:pt x="18655" y="49978"/>
                                  <a:pt x="17131" y="49451"/>
                                </a:cubicBezTo>
                                <a:cubicBezTo>
                                  <a:pt x="15606" y="48923"/>
                                  <a:pt x="14135" y="48251"/>
                                  <a:pt x="12738" y="47445"/>
                                </a:cubicBezTo>
                                <a:cubicBezTo>
                                  <a:pt x="11341" y="46638"/>
                                  <a:pt x="10024" y="45700"/>
                                  <a:pt x="8805" y="44644"/>
                                </a:cubicBezTo>
                                <a:cubicBezTo>
                                  <a:pt x="7586" y="43587"/>
                                  <a:pt x="6470" y="42418"/>
                                  <a:pt x="5473" y="41149"/>
                                </a:cubicBezTo>
                                <a:cubicBezTo>
                                  <a:pt x="4475" y="39881"/>
                                  <a:pt x="3601" y="38521"/>
                                  <a:pt x="2862" y="37087"/>
                                </a:cubicBezTo>
                                <a:cubicBezTo>
                                  <a:pt x="2123" y="35653"/>
                                  <a:pt x="1522" y="34151"/>
                                  <a:pt x="1067" y="32604"/>
                                </a:cubicBezTo>
                                <a:cubicBezTo>
                                  <a:pt x="613" y="31056"/>
                                  <a:pt x="307" y="29468"/>
                                  <a:pt x="153" y="27863"/>
                                </a:cubicBezTo>
                                <a:cubicBezTo>
                                  <a:pt x="0" y="26257"/>
                                  <a:pt x="0" y="24640"/>
                                  <a:pt x="153" y="23033"/>
                                </a:cubicBezTo>
                                <a:cubicBezTo>
                                  <a:pt x="307" y="21427"/>
                                  <a:pt x="613" y="19840"/>
                                  <a:pt x="1067" y="18292"/>
                                </a:cubicBezTo>
                                <a:cubicBezTo>
                                  <a:pt x="1522" y="16744"/>
                                  <a:pt x="2123" y="15242"/>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3"/>
                                  <a:pt x="17131" y="1445"/>
                                </a:cubicBezTo>
                                <a:cubicBezTo>
                                  <a:pt x="18655" y="917"/>
                                  <a:pt x="20227" y="536"/>
                                  <a:pt x="21824" y="306"/>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746" name="Shape 746"/>
                        <wps:cNvSpPr/>
                        <wps:spPr>
                          <a:xfrm>
                            <a:off x="0" y="1905000"/>
                            <a:ext cx="50838" cy="50896"/>
                          </a:xfrm>
                          <a:custGeom>
                            <a:avLst/>
                            <a:gdLst/>
                            <a:ahLst/>
                            <a:cxnLst/>
                            <a:rect l="0" t="0" r="0" b="0"/>
                            <a:pathLst>
                              <a:path w="50838" h="50896">
                                <a:moveTo>
                                  <a:pt x="26647" y="77"/>
                                </a:moveTo>
                                <a:cubicBezTo>
                                  <a:pt x="28258" y="153"/>
                                  <a:pt x="29859" y="383"/>
                                  <a:pt x="31427" y="764"/>
                                </a:cubicBezTo>
                                <a:cubicBezTo>
                                  <a:pt x="32994" y="1144"/>
                                  <a:pt x="34522" y="1673"/>
                                  <a:pt x="35990" y="2343"/>
                                </a:cubicBezTo>
                                <a:cubicBezTo>
                                  <a:pt x="37457" y="3013"/>
                                  <a:pt x="38858" y="3822"/>
                                  <a:pt x="40172" y="4757"/>
                                </a:cubicBezTo>
                                <a:cubicBezTo>
                                  <a:pt x="41486" y="5693"/>
                                  <a:pt x="42708" y="6752"/>
                                  <a:pt x="43821" y="7920"/>
                                </a:cubicBezTo>
                                <a:cubicBezTo>
                                  <a:pt x="44934" y="9087"/>
                                  <a:pt x="45934" y="10358"/>
                                  <a:pt x="46806" y="11716"/>
                                </a:cubicBezTo>
                                <a:cubicBezTo>
                                  <a:pt x="47678" y="13073"/>
                                  <a:pt x="48419" y="14510"/>
                                  <a:pt x="49019" y="16008"/>
                                </a:cubicBezTo>
                                <a:cubicBezTo>
                                  <a:pt x="49618" y="17506"/>
                                  <a:pt x="50074" y="19057"/>
                                  <a:pt x="50379" y="20641"/>
                                </a:cubicBezTo>
                                <a:cubicBezTo>
                                  <a:pt x="50685" y="22225"/>
                                  <a:pt x="50838" y="23835"/>
                                  <a:pt x="50838" y="25448"/>
                                </a:cubicBezTo>
                                <a:cubicBezTo>
                                  <a:pt x="50838" y="27061"/>
                                  <a:pt x="50685" y="28671"/>
                                  <a:pt x="50379" y="30255"/>
                                </a:cubicBezTo>
                                <a:cubicBezTo>
                                  <a:pt x="50074" y="31839"/>
                                  <a:pt x="49618" y="33390"/>
                                  <a:pt x="49019" y="34888"/>
                                </a:cubicBezTo>
                                <a:cubicBezTo>
                                  <a:pt x="48419" y="36386"/>
                                  <a:pt x="47678" y="37823"/>
                                  <a:pt x="46806" y="39180"/>
                                </a:cubicBezTo>
                                <a:cubicBezTo>
                                  <a:pt x="45934" y="40537"/>
                                  <a:pt x="44934" y="41808"/>
                                  <a:pt x="43821" y="42976"/>
                                </a:cubicBezTo>
                                <a:cubicBezTo>
                                  <a:pt x="42708" y="44143"/>
                                  <a:pt x="41486" y="45202"/>
                                  <a:pt x="40172" y="46138"/>
                                </a:cubicBezTo>
                                <a:cubicBezTo>
                                  <a:pt x="38858" y="47074"/>
                                  <a:pt x="37457" y="47882"/>
                                  <a:pt x="35990" y="48552"/>
                                </a:cubicBezTo>
                                <a:cubicBezTo>
                                  <a:pt x="34522" y="49223"/>
                                  <a:pt x="32994" y="49752"/>
                                  <a:pt x="31427" y="50132"/>
                                </a:cubicBezTo>
                                <a:cubicBezTo>
                                  <a:pt x="29859" y="50512"/>
                                  <a:pt x="28258" y="50742"/>
                                  <a:pt x="26647" y="50819"/>
                                </a:cubicBezTo>
                                <a:cubicBezTo>
                                  <a:pt x="25035" y="50896"/>
                                  <a:pt x="23420" y="50819"/>
                                  <a:pt x="21824" y="50589"/>
                                </a:cubicBezTo>
                                <a:cubicBezTo>
                                  <a:pt x="20227" y="50360"/>
                                  <a:pt x="18655" y="49978"/>
                                  <a:pt x="17131" y="49451"/>
                                </a:cubicBezTo>
                                <a:cubicBezTo>
                                  <a:pt x="15606" y="48923"/>
                                  <a:pt x="14135" y="48252"/>
                                  <a:pt x="12738" y="47445"/>
                                </a:cubicBezTo>
                                <a:cubicBezTo>
                                  <a:pt x="11341" y="46638"/>
                                  <a:pt x="10024" y="45700"/>
                                  <a:pt x="8805" y="44644"/>
                                </a:cubicBezTo>
                                <a:cubicBezTo>
                                  <a:pt x="7586" y="43587"/>
                                  <a:pt x="6470" y="42417"/>
                                  <a:pt x="5473" y="41149"/>
                                </a:cubicBezTo>
                                <a:cubicBezTo>
                                  <a:pt x="4475" y="39881"/>
                                  <a:pt x="3601" y="38521"/>
                                  <a:pt x="2862" y="37087"/>
                                </a:cubicBezTo>
                                <a:cubicBezTo>
                                  <a:pt x="2123" y="35653"/>
                                  <a:pt x="1522" y="34152"/>
                                  <a:pt x="1067" y="32604"/>
                                </a:cubicBezTo>
                                <a:cubicBezTo>
                                  <a:pt x="613" y="31056"/>
                                  <a:pt x="307" y="29468"/>
                                  <a:pt x="153" y="27862"/>
                                </a:cubicBezTo>
                                <a:cubicBezTo>
                                  <a:pt x="0" y="26256"/>
                                  <a:pt x="0" y="24639"/>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2"/>
                                  <a:pt x="17131" y="1445"/>
                                </a:cubicBezTo>
                                <a:cubicBezTo>
                                  <a:pt x="18655" y="917"/>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749" name="Shape 749"/>
                        <wps:cNvSpPr/>
                        <wps:spPr>
                          <a:xfrm>
                            <a:off x="0" y="2095500"/>
                            <a:ext cx="50838" cy="50896"/>
                          </a:xfrm>
                          <a:custGeom>
                            <a:avLst/>
                            <a:gdLst/>
                            <a:ahLst/>
                            <a:cxnLst/>
                            <a:rect l="0" t="0" r="0" b="0"/>
                            <a:pathLst>
                              <a:path w="50838" h="50896">
                                <a:moveTo>
                                  <a:pt x="26647" y="77"/>
                                </a:moveTo>
                                <a:cubicBezTo>
                                  <a:pt x="28258" y="153"/>
                                  <a:pt x="29859" y="383"/>
                                  <a:pt x="31427" y="764"/>
                                </a:cubicBezTo>
                                <a:cubicBezTo>
                                  <a:pt x="32994" y="1144"/>
                                  <a:pt x="34522" y="1673"/>
                                  <a:pt x="35990" y="2343"/>
                                </a:cubicBezTo>
                                <a:cubicBezTo>
                                  <a:pt x="37457" y="3013"/>
                                  <a:pt x="38858" y="3822"/>
                                  <a:pt x="40172" y="4757"/>
                                </a:cubicBezTo>
                                <a:cubicBezTo>
                                  <a:pt x="41486" y="5693"/>
                                  <a:pt x="42708" y="6752"/>
                                  <a:pt x="43821" y="7920"/>
                                </a:cubicBezTo>
                                <a:cubicBezTo>
                                  <a:pt x="44934" y="9087"/>
                                  <a:pt x="45934" y="10358"/>
                                  <a:pt x="46806" y="11716"/>
                                </a:cubicBezTo>
                                <a:cubicBezTo>
                                  <a:pt x="47678" y="13073"/>
                                  <a:pt x="48419" y="14510"/>
                                  <a:pt x="49019" y="16008"/>
                                </a:cubicBezTo>
                                <a:cubicBezTo>
                                  <a:pt x="49618" y="17506"/>
                                  <a:pt x="50074" y="19057"/>
                                  <a:pt x="50379" y="20641"/>
                                </a:cubicBezTo>
                                <a:cubicBezTo>
                                  <a:pt x="50685" y="22225"/>
                                  <a:pt x="50838" y="23835"/>
                                  <a:pt x="50838" y="25448"/>
                                </a:cubicBezTo>
                                <a:cubicBezTo>
                                  <a:pt x="50838" y="27061"/>
                                  <a:pt x="50685" y="28671"/>
                                  <a:pt x="50379" y="30255"/>
                                </a:cubicBezTo>
                                <a:cubicBezTo>
                                  <a:pt x="50074" y="31839"/>
                                  <a:pt x="49618" y="33390"/>
                                  <a:pt x="49019" y="34888"/>
                                </a:cubicBezTo>
                                <a:cubicBezTo>
                                  <a:pt x="48419" y="36386"/>
                                  <a:pt x="47678" y="37823"/>
                                  <a:pt x="46806" y="39180"/>
                                </a:cubicBezTo>
                                <a:cubicBezTo>
                                  <a:pt x="45934" y="40537"/>
                                  <a:pt x="44934" y="41808"/>
                                  <a:pt x="43821" y="42976"/>
                                </a:cubicBezTo>
                                <a:cubicBezTo>
                                  <a:pt x="42708" y="44143"/>
                                  <a:pt x="41486" y="45202"/>
                                  <a:pt x="40172" y="46138"/>
                                </a:cubicBezTo>
                                <a:cubicBezTo>
                                  <a:pt x="38858" y="47074"/>
                                  <a:pt x="37457" y="47882"/>
                                  <a:pt x="35990" y="48552"/>
                                </a:cubicBezTo>
                                <a:cubicBezTo>
                                  <a:pt x="34522" y="49223"/>
                                  <a:pt x="32994" y="49752"/>
                                  <a:pt x="31427" y="50132"/>
                                </a:cubicBezTo>
                                <a:cubicBezTo>
                                  <a:pt x="29859" y="50512"/>
                                  <a:pt x="28258" y="50742"/>
                                  <a:pt x="26647" y="50819"/>
                                </a:cubicBezTo>
                                <a:cubicBezTo>
                                  <a:pt x="25035" y="50896"/>
                                  <a:pt x="23420" y="50819"/>
                                  <a:pt x="21824" y="50589"/>
                                </a:cubicBezTo>
                                <a:cubicBezTo>
                                  <a:pt x="20227" y="50360"/>
                                  <a:pt x="18655" y="49978"/>
                                  <a:pt x="17131" y="49451"/>
                                </a:cubicBezTo>
                                <a:cubicBezTo>
                                  <a:pt x="15606" y="48923"/>
                                  <a:pt x="14135" y="48252"/>
                                  <a:pt x="12738" y="47445"/>
                                </a:cubicBezTo>
                                <a:cubicBezTo>
                                  <a:pt x="11341" y="46638"/>
                                  <a:pt x="10024" y="45700"/>
                                  <a:pt x="8805" y="44644"/>
                                </a:cubicBezTo>
                                <a:cubicBezTo>
                                  <a:pt x="7586" y="43587"/>
                                  <a:pt x="6470" y="42417"/>
                                  <a:pt x="5473" y="41149"/>
                                </a:cubicBezTo>
                                <a:cubicBezTo>
                                  <a:pt x="4475" y="39881"/>
                                  <a:pt x="3601" y="38521"/>
                                  <a:pt x="2862" y="37087"/>
                                </a:cubicBezTo>
                                <a:cubicBezTo>
                                  <a:pt x="2123" y="35653"/>
                                  <a:pt x="1522" y="34152"/>
                                  <a:pt x="1067" y="32604"/>
                                </a:cubicBezTo>
                                <a:cubicBezTo>
                                  <a:pt x="613" y="31056"/>
                                  <a:pt x="307" y="29468"/>
                                  <a:pt x="153" y="27862"/>
                                </a:cubicBezTo>
                                <a:cubicBezTo>
                                  <a:pt x="0" y="26256"/>
                                  <a:pt x="0" y="24639"/>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2"/>
                                  <a:pt x="17131" y="1445"/>
                                </a:cubicBezTo>
                                <a:cubicBezTo>
                                  <a:pt x="18655" y="917"/>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752" name="Shape 752"/>
                        <wps:cNvSpPr/>
                        <wps:spPr>
                          <a:xfrm>
                            <a:off x="0" y="2286000"/>
                            <a:ext cx="50838" cy="50896"/>
                          </a:xfrm>
                          <a:custGeom>
                            <a:avLst/>
                            <a:gdLst/>
                            <a:ahLst/>
                            <a:cxnLst/>
                            <a:rect l="0" t="0" r="0" b="0"/>
                            <a:pathLst>
                              <a:path w="50838" h="50896">
                                <a:moveTo>
                                  <a:pt x="26647" y="77"/>
                                </a:moveTo>
                                <a:cubicBezTo>
                                  <a:pt x="28258" y="153"/>
                                  <a:pt x="29859" y="383"/>
                                  <a:pt x="31427" y="764"/>
                                </a:cubicBezTo>
                                <a:cubicBezTo>
                                  <a:pt x="32994" y="1144"/>
                                  <a:pt x="34522" y="1673"/>
                                  <a:pt x="35990" y="2343"/>
                                </a:cubicBezTo>
                                <a:cubicBezTo>
                                  <a:pt x="37457" y="3013"/>
                                  <a:pt x="38858" y="3822"/>
                                  <a:pt x="40172" y="4757"/>
                                </a:cubicBezTo>
                                <a:cubicBezTo>
                                  <a:pt x="41486" y="5693"/>
                                  <a:pt x="42708" y="6752"/>
                                  <a:pt x="43821" y="7920"/>
                                </a:cubicBezTo>
                                <a:cubicBezTo>
                                  <a:pt x="44934" y="9087"/>
                                  <a:pt x="45934" y="10358"/>
                                  <a:pt x="46806" y="11716"/>
                                </a:cubicBezTo>
                                <a:cubicBezTo>
                                  <a:pt x="47678" y="13073"/>
                                  <a:pt x="48419" y="14510"/>
                                  <a:pt x="49019" y="16008"/>
                                </a:cubicBezTo>
                                <a:cubicBezTo>
                                  <a:pt x="49618" y="17506"/>
                                  <a:pt x="50074" y="19057"/>
                                  <a:pt x="50379" y="20641"/>
                                </a:cubicBezTo>
                                <a:cubicBezTo>
                                  <a:pt x="50685" y="22225"/>
                                  <a:pt x="50838" y="23835"/>
                                  <a:pt x="50838" y="25448"/>
                                </a:cubicBezTo>
                                <a:cubicBezTo>
                                  <a:pt x="50838" y="27061"/>
                                  <a:pt x="50685" y="28671"/>
                                  <a:pt x="50379" y="30255"/>
                                </a:cubicBezTo>
                                <a:cubicBezTo>
                                  <a:pt x="50074" y="31839"/>
                                  <a:pt x="49618" y="33390"/>
                                  <a:pt x="49019" y="34888"/>
                                </a:cubicBezTo>
                                <a:cubicBezTo>
                                  <a:pt x="48419" y="36386"/>
                                  <a:pt x="47678" y="37823"/>
                                  <a:pt x="46806" y="39180"/>
                                </a:cubicBezTo>
                                <a:cubicBezTo>
                                  <a:pt x="45934" y="40537"/>
                                  <a:pt x="44934" y="41808"/>
                                  <a:pt x="43821" y="42976"/>
                                </a:cubicBezTo>
                                <a:cubicBezTo>
                                  <a:pt x="42708" y="44143"/>
                                  <a:pt x="41486" y="45202"/>
                                  <a:pt x="40172" y="46138"/>
                                </a:cubicBezTo>
                                <a:cubicBezTo>
                                  <a:pt x="38858" y="47074"/>
                                  <a:pt x="37457" y="47882"/>
                                  <a:pt x="35990" y="48552"/>
                                </a:cubicBezTo>
                                <a:cubicBezTo>
                                  <a:pt x="34522" y="49223"/>
                                  <a:pt x="32994" y="49752"/>
                                  <a:pt x="31427" y="50132"/>
                                </a:cubicBezTo>
                                <a:cubicBezTo>
                                  <a:pt x="29859" y="50512"/>
                                  <a:pt x="28258" y="50742"/>
                                  <a:pt x="26647" y="50819"/>
                                </a:cubicBezTo>
                                <a:cubicBezTo>
                                  <a:pt x="25035" y="50896"/>
                                  <a:pt x="23420" y="50819"/>
                                  <a:pt x="21824" y="50589"/>
                                </a:cubicBezTo>
                                <a:cubicBezTo>
                                  <a:pt x="20227" y="50360"/>
                                  <a:pt x="18655" y="49978"/>
                                  <a:pt x="17131" y="49451"/>
                                </a:cubicBezTo>
                                <a:cubicBezTo>
                                  <a:pt x="15606" y="48923"/>
                                  <a:pt x="14135" y="48252"/>
                                  <a:pt x="12738" y="47445"/>
                                </a:cubicBezTo>
                                <a:cubicBezTo>
                                  <a:pt x="11341" y="46638"/>
                                  <a:pt x="10024" y="45700"/>
                                  <a:pt x="8805" y="44644"/>
                                </a:cubicBezTo>
                                <a:cubicBezTo>
                                  <a:pt x="7586" y="43587"/>
                                  <a:pt x="6470" y="42417"/>
                                  <a:pt x="5473" y="41149"/>
                                </a:cubicBezTo>
                                <a:cubicBezTo>
                                  <a:pt x="4475" y="39881"/>
                                  <a:pt x="3601" y="38521"/>
                                  <a:pt x="2862" y="37087"/>
                                </a:cubicBezTo>
                                <a:cubicBezTo>
                                  <a:pt x="2123" y="35653"/>
                                  <a:pt x="1522" y="34152"/>
                                  <a:pt x="1067" y="32604"/>
                                </a:cubicBezTo>
                                <a:cubicBezTo>
                                  <a:pt x="613" y="31056"/>
                                  <a:pt x="307" y="29468"/>
                                  <a:pt x="153" y="27862"/>
                                </a:cubicBezTo>
                                <a:cubicBezTo>
                                  <a:pt x="0" y="26256"/>
                                  <a:pt x="0" y="24639"/>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2"/>
                                  <a:pt x="17131" y="1445"/>
                                </a:cubicBezTo>
                                <a:cubicBezTo>
                                  <a:pt x="18655" y="917"/>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755" name="Shape 755"/>
                        <wps:cNvSpPr/>
                        <wps:spPr>
                          <a:xfrm>
                            <a:off x="0" y="2476500"/>
                            <a:ext cx="50838" cy="50896"/>
                          </a:xfrm>
                          <a:custGeom>
                            <a:avLst/>
                            <a:gdLst/>
                            <a:ahLst/>
                            <a:cxnLst/>
                            <a:rect l="0" t="0" r="0" b="0"/>
                            <a:pathLst>
                              <a:path w="50838" h="50896">
                                <a:moveTo>
                                  <a:pt x="26647" y="77"/>
                                </a:moveTo>
                                <a:cubicBezTo>
                                  <a:pt x="28258" y="153"/>
                                  <a:pt x="29859" y="383"/>
                                  <a:pt x="31427" y="764"/>
                                </a:cubicBezTo>
                                <a:cubicBezTo>
                                  <a:pt x="32994" y="1144"/>
                                  <a:pt x="34522" y="1673"/>
                                  <a:pt x="35990" y="2343"/>
                                </a:cubicBezTo>
                                <a:cubicBezTo>
                                  <a:pt x="37457" y="3013"/>
                                  <a:pt x="38858" y="3822"/>
                                  <a:pt x="40172" y="4757"/>
                                </a:cubicBezTo>
                                <a:cubicBezTo>
                                  <a:pt x="41486" y="5693"/>
                                  <a:pt x="42708" y="6752"/>
                                  <a:pt x="43821" y="7920"/>
                                </a:cubicBezTo>
                                <a:cubicBezTo>
                                  <a:pt x="44934" y="9087"/>
                                  <a:pt x="45934" y="10358"/>
                                  <a:pt x="46806" y="11716"/>
                                </a:cubicBezTo>
                                <a:cubicBezTo>
                                  <a:pt x="47678" y="13073"/>
                                  <a:pt x="48419" y="14510"/>
                                  <a:pt x="49019" y="16008"/>
                                </a:cubicBezTo>
                                <a:cubicBezTo>
                                  <a:pt x="49618" y="17506"/>
                                  <a:pt x="50074" y="19057"/>
                                  <a:pt x="50379" y="20641"/>
                                </a:cubicBezTo>
                                <a:cubicBezTo>
                                  <a:pt x="50685" y="22225"/>
                                  <a:pt x="50838" y="23835"/>
                                  <a:pt x="50838" y="25448"/>
                                </a:cubicBezTo>
                                <a:cubicBezTo>
                                  <a:pt x="50838" y="27061"/>
                                  <a:pt x="50685" y="28671"/>
                                  <a:pt x="50379" y="30255"/>
                                </a:cubicBezTo>
                                <a:cubicBezTo>
                                  <a:pt x="50074" y="31839"/>
                                  <a:pt x="49618" y="33390"/>
                                  <a:pt x="49019" y="34888"/>
                                </a:cubicBezTo>
                                <a:cubicBezTo>
                                  <a:pt x="48419" y="36386"/>
                                  <a:pt x="47678" y="37823"/>
                                  <a:pt x="46806" y="39180"/>
                                </a:cubicBezTo>
                                <a:cubicBezTo>
                                  <a:pt x="45934" y="40537"/>
                                  <a:pt x="44934" y="41808"/>
                                  <a:pt x="43821" y="42976"/>
                                </a:cubicBezTo>
                                <a:cubicBezTo>
                                  <a:pt x="42708" y="44143"/>
                                  <a:pt x="41486" y="45202"/>
                                  <a:pt x="40172" y="46138"/>
                                </a:cubicBezTo>
                                <a:cubicBezTo>
                                  <a:pt x="38858" y="47074"/>
                                  <a:pt x="37457" y="47882"/>
                                  <a:pt x="35990" y="48552"/>
                                </a:cubicBezTo>
                                <a:cubicBezTo>
                                  <a:pt x="34522" y="49223"/>
                                  <a:pt x="32994" y="49752"/>
                                  <a:pt x="31427" y="50132"/>
                                </a:cubicBezTo>
                                <a:cubicBezTo>
                                  <a:pt x="29859" y="50512"/>
                                  <a:pt x="28258" y="50742"/>
                                  <a:pt x="26647" y="50819"/>
                                </a:cubicBezTo>
                                <a:cubicBezTo>
                                  <a:pt x="25035" y="50896"/>
                                  <a:pt x="23420" y="50819"/>
                                  <a:pt x="21824" y="50589"/>
                                </a:cubicBezTo>
                                <a:cubicBezTo>
                                  <a:pt x="20227" y="50360"/>
                                  <a:pt x="18655" y="49978"/>
                                  <a:pt x="17131" y="49451"/>
                                </a:cubicBezTo>
                                <a:cubicBezTo>
                                  <a:pt x="15606" y="48923"/>
                                  <a:pt x="14135" y="48252"/>
                                  <a:pt x="12738" y="47445"/>
                                </a:cubicBezTo>
                                <a:cubicBezTo>
                                  <a:pt x="11341" y="46638"/>
                                  <a:pt x="10024" y="45700"/>
                                  <a:pt x="8805" y="44644"/>
                                </a:cubicBezTo>
                                <a:cubicBezTo>
                                  <a:pt x="7586" y="43587"/>
                                  <a:pt x="6470" y="42417"/>
                                  <a:pt x="5473" y="41149"/>
                                </a:cubicBezTo>
                                <a:cubicBezTo>
                                  <a:pt x="4475" y="39881"/>
                                  <a:pt x="3601" y="38521"/>
                                  <a:pt x="2862" y="37087"/>
                                </a:cubicBezTo>
                                <a:cubicBezTo>
                                  <a:pt x="2123" y="35653"/>
                                  <a:pt x="1522" y="34152"/>
                                  <a:pt x="1067" y="32604"/>
                                </a:cubicBezTo>
                                <a:cubicBezTo>
                                  <a:pt x="613" y="31056"/>
                                  <a:pt x="307" y="29468"/>
                                  <a:pt x="153" y="27862"/>
                                </a:cubicBezTo>
                                <a:cubicBezTo>
                                  <a:pt x="0" y="26256"/>
                                  <a:pt x="0" y="24639"/>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2"/>
                                  <a:pt x="17131" y="1445"/>
                                </a:cubicBezTo>
                                <a:cubicBezTo>
                                  <a:pt x="18655" y="917"/>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758" name="Shape 758"/>
                        <wps:cNvSpPr/>
                        <wps:spPr>
                          <a:xfrm>
                            <a:off x="0" y="2667000"/>
                            <a:ext cx="50838" cy="50896"/>
                          </a:xfrm>
                          <a:custGeom>
                            <a:avLst/>
                            <a:gdLst/>
                            <a:ahLst/>
                            <a:cxnLst/>
                            <a:rect l="0" t="0" r="0" b="0"/>
                            <a:pathLst>
                              <a:path w="50838" h="50896">
                                <a:moveTo>
                                  <a:pt x="26647" y="77"/>
                                </a:moveTo>
                                <a:cubicBezTo>
                                  <a:pt x="28258" y="153"/>
                                  <a:pt x="29859" y="383"/>
                                  <a:pt x="31427" y="764"/>
                                </a:cubicBezTo>
                                <a:cubicBezTo>
                                  <a:pt x="32994" y="1144"/>
                                  <a:pt x="34522" y="1673"/>
                                  <a:pt x="35990" y="2343"/>
                                </a:cubicBezTo>
                                <a:cubicBezTo>
                                  <a:pt x="37457" y="3013"/>
                                  <a:pt x="38858" y="3822"/>
                                  <a:pt x="40172" y="4757"/>
                                </a:cubicBezTo>
                                <a:cubicBezTo>
                                  <a:pt x="41486" y="5693"/>
                                  <a:pt x="42708" y="6752"/>
                                  <a:pt x="43821" y="7920"/>
                                </a:cubicBezTo>
                                <a:cubicBezTo>
                                  <a:pt x="44934" y="9087"/>
                                  <a:pt x="45934" y="10358"/>
                                  <a:pt x="46806" y="11716"/>
                                </a:cubicBezTo>
                                <a:cubicBezTo>
                                  <a:pt x="47678" y="13073"/>
                                  <a:pt x="48419" y="14510"/>
                                  <a:pt x="49019" y="16008"/>
                                </a:cubicBezTo>
                                <a:cubicBezTo>
                                  <a:pt x="49618" y="17506"/>
                                  <a:pt x="50074" y="19057"/>
                                  <a:pt x="50379" y="20641"/>
                                </a:cubicBezTo>
                                <a:cubicBezTo>
                                  <a:pt x="50685" y="22225"/>
                                  <a:pt x="50838" y="23835"/>
                                  <a:pt x="50838" y="25448"/>
                                </a:cubicBezTo>
                                <a:cubicBezTo>
                                  <a:pt x="50838" y="27061"/>
                                  <a:pt x="50685" y="28671"/>
                                  <a:pt x="50379" y="30255"/>
                                </a:cubicBezTo>
                                <a:cubicBezTo>
                                  <a:pt x="50074" y="31839"/>
                                  <a:pt x="49618" y="33390"/>
                                  <a:pt x="49019" y="34888"/>
                                </a:cubicBezTo>
                                <a:cubicBezTo>
                                  <a:pt x="48419" y="36386"/>
                                  <a:pt x="47678" y="37823"/>
                                  <a:pt x="46806" y="39180"/>
                                </a:cubicBezTo>
                                <a:cubicBezTo>
                                  <a:pt x="45934" y="40537"/>
                                  <a:pt x="44934" y="41808"/>
                                  <a:pt x="43821" y="42976"/>
                                </a:cubicBezTo>
                                <a:cubicBezTo>
                                  <a:pt x="42708" y="44143"/>
                                  <a:pt x="41486" y="45202"/>
                                  <a:pt x="40172" y="46138"/>
                                </a:cubicBezTo>
                                <a:cubicBezTo>
                                  <a:pt x="38858" y="47074"/>
                                  <a:pt x="37457" y="47882"/>
                                  <a:pt x="35990" y="48552"/>
                                </a:cubicBezTo>
                                <a:cubicBezTo>
                                  <a:pt x="34522" y="49223"/>
                                  <a:pt x="32994" y="49752"/>
                                  <a:pt x="31427" y="50132"/>
                                </a:cubicBezTo>
                                <a:cubicBezTo>
                                  <a:pt x="29859" y="50512"/>
                                  <a:pt x="28258" y="50742"/>
                                  <a:pt x="26647" y="50819"/>
                                </a:cubicBezTo>
                                <a:cubicBezTo>
                                  <a:pt x="25035" y="50896"/>
                                  <a:pt x="23420" y="50819"/>
                                  <a:pt x="21824" y="50589"/>
                                </a:cubicBezTo>
                                <a:cubicBezTo>
                                  <a:pt x="20227" y="50360"/>
                                  <a:pt x="18655" y="49978"/>
                                  <a:pt x="17131" y="49451"/>
                                </a:cubicBezTo>
                                <a:cubicBezTo>
                                  <a:pt x="15606" y="48923"/>
                                  <a:pt x="14135" y="48252"/>
                                  <a:pt x="12738" y="47445"/>
                                </a:cubicBezTo>
                                <a:cubicBezTo>
                                  <a:pt x="11341" y="46638"/>
                                  <a:pt x="10024" y="45700"/>
                                  <a:pt x="8805" y="44644"/>
                                </a:cubicBezTo>
                                <a:cubicBezTo>
                                  <a:pt x="7586" y="43587"/>
                                  <a:pt x="6470" y="42417"/>
                                  <a:pt x="5473" y="41149"/>
                                </a:cubicBezTo>
                                <a:cubicBezTo>
                                  <a:pt x="4475" y="39881"/>
                                  <a:pt x="3601" y="38521"/>
                                  <a:pt x="2862" y="37087"/>
                                </a:cubicBezTo>
                                <a:cubicBezTo>
                                  <a:pt x="2123" y="35653"/>
                                  <a:pt x="1522" y="34152"/>
                                  <a:pt x="1067" y="32604"/>
                                </a:cubicBezTo>
                                <a:cubicBezTo>
                                  <a:pt x="613" y="31056"/>
                                  <a:pt x="307" y="29468"/>
                                  <a:pt x="153" y="27862"/>
                                </a:cubicBezTo>
                                <a:cubicBezTo>
                                  <a:pt x="0" y="26256"/>
                                  <a:pt x="0" y="24639"/>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2"/>
                                  <a:pt x="17131" y="1445"/>
                                </a:cubicBezTo>
                                <a:cubicBezTo>
                                  <a:pt x="18655" y="917"/>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761" name="Shape 761"/>
                        <wps:cNvSpPr/>
                        <wps:spPr>
                          <a:xfrm>
                            <a:off x="0" y="2857500"/>
                            <a:ext cx="50838" cy="50896"/>
                          </a:xfrm>
                          <a:custGeom>
                            <a:avLst/>
                            <a:gdLst/>
                            <a:ahLst/>
                            <a:cxnLst/>
                            <a:rect l="0" t="0" r="0" b="0"/>
                            <a:pathLst>
                              <a:path w="50838" h="50896">
                                <a:moveTo>
                                  <a:pt x="26647" y="77"/>
                                </a:moveTo>
                                <a:cubicBezTo>
                                  <a:pt x="28258" y="153"/>
                                  <a:pt x="29859" y="383"/>
                                  <a:pt x="31427" y="764"/>
                                </a:cubicBezTo>
                                <a:cubicBezTo>
                                  <a:pt x="32994" y="1144"/>
                                  <a:pt x="34522" y="1673"/>
                                  <a:pt x="35990" y="2343"/>
                                </a:cubicBezTo>
                                <a:cubicBezTo>
                                  <a:pt x="37457" y="3013"/>
                                  <a:pt x="38858" y="3822"/>
                                  <a:pt x="40172" y="4757"/>
                                </a:cubicBezTo>
                                <a:cubicBezTo>
                                  <a:pt x="41486" y="5693"/>
                                  <a:pt x="42708" y="6752"/>
                                  <a:pt x="43821" y="7920"/>
                                </a:cubicBezTo>
                                <a:cubicBezTo>
                                  <a:pt x="44934" y="9087"/>
                                  <a:pt x="45934" y="10358"/>
                                  <a:pt x="46806" y="11716"/>
                                </a:cubicBezTo>
                                <a:cubicBezTo>
                                  <a:pt x="47678" y="13073"/>
                                  <a:pt x="48419" y="14510"/>
                                  <a:pt x="49019" y="16008"/>
                                </a:cubicBezTo>
                                <a:cubicBezTo>
                                  <a:pt x="49618" y="17506"/>
                                  <a:pt x="50074" y="19057"/>
                                  <a:pt x="50379" y="20641"/>
                                </a:cubicBezTo>
                                <a:cubicBezTo>
                                  <a:pt x="50685" y="22225"/>
                                  <a:pt x="50838" y="23835"/>
                                  <a:pt x="50838" y="25448"/>
                                </a:cubicBezTo>
                                <a:cubicBezTo>
                                  <a:pt x="50838" y="27061"/>
                                  <a:pt x="50685" y="28671"/>
                                  <a:pt x="50379" y="30255"/>
                                </a:cubicBezTo>
                                <a:cubicBezTo>
                                  <a:pt x="50074" y="31839"/>
                                  <a:pt x="49618" y="33390"/>
                                  <a:pt x="49019" y="34888"/>
                                </a:cubicBezTo>
                                <a:cubicBezTo>
                                  <a:pt x="48419" y="36386"/>
                                  <a:pt x="47678" y="37823"/>
                                  <a:pt x="46806" y="39180"/>
                                </a:cubicBezTo>
                                <a:cubicBezTo>
                                  <a:pt x="45934" y="40537"/>
                                  <a:pt x="44934" y="41808"/>
                                  <a:pt x="43821" y="42976"/>
                                </a:cubicBezTo>
                                <a:cubicBezTo>
                                  <a:pt x="42708" y="44143"/>
                                  <a:pt x="41486" y="45202"/>
                                  <a:pt x="40172" y="46138"/>
                                </a:cubicBezTo>
                                <a:cubicBezTo>
                                  <a:pt x="38858" y="47074"/>
                                  <a:pt x="37457" y="47882"/>
                                  <a:pt x="35990" y="48552"/>
                                </a:cubicBezTo>
                                <a:cubicBezTo>
                                  <a:pt x="34522" y="49223"/>
                                  <a:pt x="32994" y="49752"/>
                                  <a:pt x="31427" y="50132"/>
                                </a:cubicBezTo>
                                <a:cubicBezTo>
                                  <a:pt x="29859" y="50512"/>
                                  <a:pt x="28258" y="50742"/>
                                  <a:pt x="26647" y="50819"/>
                                </a:cubicBezTo>
                                <a:cubicBezTo>
                                  <a:pt x="25035" y="50896"/>
                                  <a:pt x="23420" y="50819"/>
                                  <a:pt x="21824" y="50589"/>
                                </a:cubicBezTo>
                                <a:cubicBezTo>
                                  <a:pt x="20227" y="50360"/>
                                  <a:pt x="18655" y="49978"/>
                                  <a:pt x="17131" y="49451"/>
                                </a:cubicBezTo>
                                <a:cubicBezTo>
                                  <a:pt x="15606" y="48923"/>
                                  <a:pt x="14135" y="48252"/>
                                  <a:pt x="12738" y="47445"/>
                                </a:cubicBezTo>
                                <a:cubicBezTo>
                                  <a:pt x="11341" y="46638"/>
                                  <a:pt x="10024" y="45700"/>
                                  <a:pt x="8805" y="44644"/>
                                </a:cubicBezTo>
                                <a:cubicBezTo>
                                  <a:pt x="7586" y="43587"/>
                                  <a:pt x="6470" y="42417"/>
                                  <a:pt x="5473" y="41149"/>
                                </a:cubicBezTo>
                                <a:cubicBezTo>
                                  <a:pt x="4475" y="39881"/>
                                  <a:pt x="3601" y="38521"/>
                                  <a:pt x="2862" y="37087"/>
                                </a:cubicBezTo>
                                <a:cubicBezTo>
                                  <a:pt x="2123" y="35653"/>
                                  <a:pt x="1522" y="34152"/>
                                  <a:pt x="1067" y="32604"/>
                                </a:cubicBezTo>
                                <a:cubicBezTo>
                                  <a:pt x="613" y="31056"/>
                                  <a:pt x="307" y="29468"/>
                                  <a:pt x="153" y="27862"/>
                                </a:cubicBezTo>
                                <a:cubicBezTo>
                                  <a:pt x="0" y="26256"/>
                                  <a:pt x="0" y="24639"/>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2"/>
                                  <a:pt x="17131" y="1445"/>
                                </a:cubicBezTo>
                                <a:cubicBezTo>
                                  <a:pt x="18655" y="917"/>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764" name="Shape 764"/>
                        <wps:cNvSpPr/>
                        <wps:spPr>
                          <a:xfrm>
                            <a:off x="0" y="3048000"/>
                            <a:ext cx="50838" cy="50896"/>
                          </a:xfrm>
                          <a:custGeom>
                            <a:avLst/>
                            <a:gdLst/>
                            <a:ahLst/>
                            <a:cxnLst/>
                            <a:rect l="0" t="0" r="0" b="0"/>
                            <a:pathLst>
                              <a:path w="50838" h="50896">
                                <a:moveTo>
                                  <a:pt x="26647" y="77"/>
                                </a:moveTo>
                                <a:cubicBezTo>
                                  <a:pt x="28258" y="153"/>
                                  <a:pt x="29859" y="383"/>
                                  <a:pt x="31427" y="764"/>
                                </a:cubicBezTo>
                                <a:cubicBezTo>
                                  <a:pt x="32994" y="1144"/>
                                  <a:pt x="34522" y="1673"/>
                                  <a:pt x="35990" y="2343"/>
                                </a:cubicBezTo>
                                <a:cubicBezTo>
                                  <a:pt x="37457" y="3013"/>
                                  <a:pt x="38858" y="3822"/>
                                  <a:pt x="40172" y="4757"/>
                                </a:cubicBezTo>
                                <a:cubicBezTo>
                                  <a:pt x="41486" y="5693"/>
                                  <a:pt x="42708" y="6752"/>
                                  <a:pt x="43821" y="7920"/>
                                </a:cubicBezTo>
                                <a:cubicBezTo>
                                  <a:pt x="44934" y="9087"/>
                                  <a:pt x="45934" y="10358"/>
                                  <a:pt x="46806" y="11716"/>
                                </a:cubicBezTo>
                                <a:cubicBezTo>
                                  <a:pt x="47678" y="13073"/>
                                  <a:pt x="48419" y="14510"/>
                                  <a:pt x="49019" y="16008"/>
                                </a:cubicBezTo>
                                <a:cubicBezTo>
                                  <a:pt x="49618" y="17506"/>
                                  <a:pt x="50074" y="19057"/>
                                  <a:pt x="50379" y="20641"/>
                                </a:cubicBezTo>
                                <a:cubicBezTo>
                                  <a:pt x="50685" y="22225"/>
                                  <a:pt x="50838" y="23835"/>
                                  <a:pt x="50838" y="25448"/>
                                </a:cubicBezTo>
                                <a:cubicBezTo>
                                  <a:pt x="50838" y="27061"/>
                                  <a:pt x="50685" y="28671"/>
                                  <a:pt x="50379" y="30255"/>
                                </a:cubicBezTo>
                                <a:cubicBezTo>
                                  <a:pt x="50074" y="31839"/>
                                  <a:pt x="49618" y="33390"/>
                                  <a:pt x="49019" y="34888"/>
                                </a:cubicBezTo>
                                <a:cubicBezTo>
                                  <a:pt x="48419" y="36386"/>
                                  <a:pt x="47678" y="37823"/>
                                  <a:pt x="46806" y="39180"/>
                                </a:cubicBezTo>
                                <a:cubicBezTo>
                                  <a:pt x="45934" y="40537"/>
                                  <a:pt x="44934" y="41808"/>
                                  <a:pt x="43821" y="42976"/>
                                </a:cubicBezTo>
                                <a:cubicBezTo>
                                  <a:pt x="42708" y="44143"/>
                                  <a:pt x="41486" y="45202"/>
                                  <a:pt x="40172" y="46138"/>
                                </a:cubicBezTo>
                                <a:cubicBezTo>
                                  <a:pt x="38858" y="47074"/>
                                  <a:pt x="37457" y="47882"/>
                                  <a:pt x="35990" y="48552"/>
                                </a:cubicBezTo>
                                <a:cubicBezTo>
                                  <a:pt x="34522" y="49223"/>
                                  <a:pt x="32994" y="49752"/>
                                  <a:pt x="31427" y="50132"/>
                                </a:cubicBezTo>
                                <a:cubicBezTo>
                                  <a:pt x="29859" y="50512"/>
                                  <a:pt x="28258" y="50742"/>
                                  <a:pt x="26647" y="50819"/>
                                </a:cubicBezTo>
                                <a:cubicBezTo>
                                  <a:pt x="25035" y="50896"/>
                                  <a:pt x="23420" y="50819"/>
                                  <a:pt x="21824" y="50589"/>
                                </a:cubicBezTo>
                                <a:cubicBezTo>
                                  <a:pt x="20227" y="50360"/>
                                  <a:pt x="18655" y="49978"/>
                                  <a:pt x="17131" y="49451"/>
                                </a:cubicBezTo>
                                <a:cubicBezTo>
                                  <a:pt x="15606" y="48923"/>
                                  <a:pt x="14135" y="48252"/>
                                  <a:pt x="12738" y="47445"/>
                                </a:cubicBezTo>
                                <a:cubicBezTo>
                                  <a:pt x="11341" y="46638"/>
                                  <a:pt x="10024" y="45700"/>
                                  <a:pt x="8805" y="44644"/>
                                </a:cubicBezTo>
                                <a:cubicBezTo>
                                  <a:pt x="7586" y="43587"/>
                                  <a:pt x="6470" y="42417"/>
                                  <a:pt x="5473" y="41149"/>
                                </a:cubicBezTo>
                                <a:cubicBezTo>
                                  <a:pt x="4475" y="39881"/>
                                  <a:pt x="3601" y="38521"/>
                                  <a:pt x="2862" y="37087"/>
                                </a:cubicBezTo>
                                <a:cubicBezTo>
                                  <a:pt x="2123" y="35653"/>
                                  <a:pt x="1522" y="34152"/>
                                  <a:pt x="1067" y="32604"/>
                                </a:cubicBezTo>
                                <a:cubicBezTo>
                                  <a:pt x="613" y="31056"/>
                                  <a:pt x="307" y="29468"/>
                                  <a:pt x="153" y="27862"/>
                                </a:cubicBezTo>
                                <a:cubicBezTo>
                                  <a:pt x="0" y="26256"/>
                                  <a:pt x="0" y="24639"/>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2"/>
                                  <a:pt x="17131" y="1445"/>
                                </a:cubicBezTo>
                                <a:cubicBezTo>
                                  <a:pt x="18655" y="917"/>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767" name="Shape 767"/>
                        <wps:cNvSpPr/>
                        <wps:spPr>
                          <a:xfrm>
                            <a:off x="0" y="3238500"/>
                            <a:ext cx="50838" cy="50896"/>
                          </a:xfrm>
                          <a:custGeom>
                            <a:avLst/>
                            <a:gdLst/>
                            <a:ahLst/>
                            <a:cxnLst/>
                            <a:rect l="0" t="0" r="0" b="0"/>
                            <a:pathLst>
                              <a:path w="50838" h="50896">
                                <a:moveTo>
                                  <a:pt x="26647" y="77"/>
                                </a:moveTo>
                                <a:cubicBezTo>
                                  <a:pt x="28258" y="153"/>
                                  <a:pt x="29859" y="383"/>
                                  <a:pt x="31427" y="764"/>
                                </a:cubicBezTo>
                                <a:cubicBezTo>
                                  <a:pt x="32994" y="1144"/>
                                  <a:pt x="34522" y="1673"/>
                                  <a:pt x="35990" y="2343"/>
                                </a:cubicBezTo>
                                <a:cubicBezTo>
                                  <a:pt x="37457" y="3013"/>
                                  <a:pt x="38858" y="3822"/>
                                  <a:pt x="40172" y="4757"/>
                                </a:cubicBezTo>
                                <a:cubicBezTo>
                                  <a:pt x="41486" y="5693"/>
                                  <a:pt x="42708" y="6752"/>
                                  <a:pt x="43821" y="7920"/>
                                </a:cubicBezTo>
                                <a:cubicBezTo>
                                  <a:pt x="44934" y="9087"/>
                                  <a:pt x="45934" y="10358"/>
                                  <a:pt x="46806" y="11716"/>
                                </a:cubicBezTo>
                                <a:cubicBezTo>
                                  <a:pt x="47678" y="13073"/>
                                  <a:pt x="48419" y="14510"/>
                                  <a:pt x="49019" y="16008"/>
                                </a:cubicBezTo>
                                <a:cubicBezTo>
                                  <a:pt x="49618" y="17506"/>
                                  <a:pt x="50074" y="19057"/>
                                  <a:pt x="50379" y="20641"/>
                                </a:cubicBezTo>
                                <a:cubicBezTo>
                                  <a:pt x="50685" y="22225"/>
                                  <a:pt x="50838" y="23835"/>
                                  <a:pt x="50838" y="25448"/>
                                </a:cubicBezTo>
                                <a:cubicBezTo>
                                  <a:pt x="50838" y="27061"/>
                                  <a:pt x="50685" y="28671"/>
                                  <a:pt x="50379" y="30255"/>
                                </a:cubicBezTo>
                                <a:cubicBezTo>
                                  <a:pt x="50074" y="31839"/>
                                  <a:pt x="49618" y="33390"/>
                                  <a:pt x="49019" y="34888"/>
                                </a:cubicBezTo>
                                <a:cubicBezTo>
                                  <a:pt x="48419" y="36386"/>
                                  <a:pt x="47678" y="37823"/>
                                  <a:pt x="46806" y="39180"/>
                                </a:cubicBezTo>
                                <a:cubicBezTo>
                                  <a:pt x="45934" y="40537"/>
                                  <a:pt x="44934" y="41808"/>
                                  <a:pt x="43821" y="42976"/>
                                </a:cubicBezTo>
                                <a:cubicBezTo>
                                  <a:pt x="42708" y="44143"/>
                                  <a:pt x="41486" y="45202"/>
                                  <a:pt x="40172" y="46138"/>
                                </a:cubicBezTo>
                                <a:cubicBezTo>
                                  <a:pt x="38858" y="47074"/>
                                  <a:pt x="37457" y="47882"/>
                                  <a:pt x="35990" y="48552"/>
                                </a:cubicBezTo>
                                <a:cubicBezTo>
                                  <a:pt x="34522" y="49223"/>
                                  <a:pt x="32994" y="49752"/>
                                  <a:pt x="31427" y="50132"/>
                                </a:cubicBezTo>
                                <a:cubicBezTo>
                                  <a:pt x="29859" y="50512"/>
                                  <a:pt x="28258" y="50742"/>
                                  <a:pt x="26647" y="50819"/>
                                </a:cubicBezTo>
                                <a:cubicBezTo>
                                  <a:pt x="25035" y="50896"/>
                                  <a:pt x="23420" y="50819"/>
                                  <a:pt x="21824" y="50589"/>
                                </a:cubicBezTo>
                                <a:cubicBezTo>
                                  <a:pt x="20227" y="50360"/>
                                  <a:pt x="18655" y="49978"/>
                                  <a:pt x="17131" y="49451"/>
                                </a:cubicBezTo>
                                <a:cubicBezTo>
                                  <a:pt x="15606" y="48923"/>
                                  <a:pt x="14135" y="48252"/>
                                  <a:pt x="12738" y="47445"/>
                                </a:cubicBezTo>
                                <a:cubicBezTo>
                                  <a:pt x="11341" y="46638"/>
                                  <a:pt x="10024" y="45700"/>
                                  <a:pt x="8805" y="44644"/>
                                </a:cubicBezTo>
                                <a:cubicBezTo>
                                  <a:pt x="7586" y="43587"/>
                                  <a:pt x="6470" y="42417"/>
                                  <a:pt x="5473" y="41149"/>
                                </a:cubicBezTo>
                                <a:cubicBezTo>
                                  <a:pt x="4475" y="39881"/>
                                  <a:pt x="3601" y="38521"/>
                                  <a:pt x="2862" y="37087"/>
                                </a:cubicBezTo>
                                <a:cubicBezTo>
                                  <a:pt x="2123" y="35653"/>
                                  <a:pt x="1522" y="34152"/>
                                  <a:pt x="1067" y="32604"/>
                                </a:cubicBezTo>
                                <a:cubicBezTo>
                                  <a:pt x="613" y="31056"/>
                                  <a:pt x="307" y="29468"/>
                                  <a:pt x="153" y="27862"/>
                                </a:cubicBezTo>
                                <a:cubicBezTo>
                                  <a:pt x="0" y="26256"/>
                                  <a:pt x="0" y="24639"/>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2"/>
                                  <a:pt x="17131" y="1445"/>
                                </a:cubicBezTo>
                                <a:cubicBezTo>
                                  <a:pt x="18655" y="917"/>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770" name="Shape 770"/>
                        <wps:cNvSpPr/>
                        <wps:spPr>
                          <a:xfrm>
                            <a:off x="0" y="3429000"/>
                            <a:ext cx="50838" cy="50896"/>
                          </a:xfrm>
                          <a:custGeom>
                            <a:avLst/>
                            <a:gdLst/>
                            <a:ahLst/>
                            <a:cxnLst/>
                            <a:rect l="0" t="0" r="0" b="0"/>
                            <a:pathLst>
                              <a:path w="50838" h="50896">
                                <a:moveTo>
                                  <a:pt x="26647" y="77"/>
                                </a:moveTo>
                                <a:cubicBezTo>
                                  <a:pt x="28258" y="153"/>
                                  <a:pt x="29859" y="383"/>
                                  <a:pt x="31427" y="764"/>
                                </a:cubicBezTo>
                                <a:cubicBezTo>
                                  <a:pt x="32994" y="1144"/>
                                  <a:pt x="34522" y="1673"/>
                                  <a:pt x="35990" y="2343"/>
                                </a:cubicBezTo>
                                <a:cubicBezTo>
                                  <a:pt x="37457" y="3013"/>
                                  <a:pt x="38858" y="3822"/>
                                  <a:pt x="40172" y="4757"/>
                                </a:cubicBezTo>
                                <a:cubicBezTo>
                                  <a:pt x="41486" y="5693"/>
                                  <a:pt x="42708" y="6752"/>
                                  <a:pt x="43821" y="7920"/>
                                </a:cubicBezTo>
                                <a:cubicBezTo>
                                  <a:pt x="44934" y="9087"/>
                                  <a:pt x="45934" y="10358"/>
                                  <a:pt x="46806" y="11716"/>
                                </a:cubicBezTo>
                                <a:cubicBezTo>
                                  <a:pt x="47678" y="13073"/>
                                  <a:pt x="48419" y="14510"/>
                                  <a:pt x="49019" y="16008"/>
                                </a:cubicBezTo>
                                <a:cubicBezTo>
                                  <a:pt x="49618" y="17506"/>
                                  <a:pt x="50074" y="19057"/>
                                  <a:pt x="50379" y="20641"/>
                                </a:cubicBezTo>
                                <a:cubicBezTo>
                                  <a:pt x="50685" y="22225"/>
                                  <a:pt x="50838" y="23835"/>
                                  <a:pt x="50838" y="25448"/>
                                </a:cubicBezTo>
                                <a:cubicBezTo>
                                  <a:pt x="50838" y="27061"/>
                                  <a:pt x="50685" y="28671"/>
                                  <a:pt x="50379" y="30255"/>
                                </a:cubicBezTo>
                                <a:cubicBezTo>
                                  <a:pt x="50074" y="31839"/>
                                  <a:pt x="49618" y="33390"/>
                                  <a:pt x="49019" y="34888"/>
                                </a:cubicBezTo>
                                <a:cubicBezTo>
                                  <a:pt x="48419" y="36386"/>
                                  <a:pt x="47678" y="37823"/>
                                  <a:pt x="46806" y="39180"/>
                                </a:cubicBezTo>
                                <a:cubicBezTo>
                                  <a:pt x="45934" y="40537"/>
                                  <a:pt x="44934" y="41808"/>
                                  <a:pt x="43821" y="42976"/>
                                </a:cubicBezTo>
                                <a:cubicBezTo>
                                  <a:pt x="42708" y="44143"/>
                                  <a:pt x="41486" y="45202"/>
                                  <a:pt x="40172" y="46138"/>
                                </a:cubicBezTo>
                                <a:cubicBezTo>
                                  <a:pt x="38858" y="47074"/>
                                  <a:pt x="37457" y="47882"/>
                                  <a:pt x="35990" y="48552"/>
                                </a:cubicBezTo>
                                <a:cubicBezTo>
                                  <a:pt x="34522" y="49223"/>
                                  <a:pt x="32994" y="49752"/>
                                  <a:pt x="31427" y="50132"/>
                                </a:cubicBezTo>
                                <a:cubicBezTo>
                                  <a:pt x="29859" y="50512"/>
                                  <a:pt x="28258" y="50742"/>
                                  <a:pt x="26647" y="50819"/>
                                </a:cubicBezTo>
                                <a:cubicBezTo>
                                  <a:pt x="25035" y="50896"/>
                                  <a:pt x="23420" y="50819"/>
                                  <a:pt x="21824" y="50589"/>
                                </a:cubicBezTo>
                                <a:cubicBezTo>
                                  <a:pt x="20227" y="50360"/>
                                  <a:pt x="18655" y="49978"/>
                                  <a:pt x="17131" y="49451"/>
                                </a:cubicBezTo>
                                <a:cubicBezTo>
                                  <a:pt x="15606" y="48923"/>
                                  <a:pt x="14135" y="48252"/>
                                  <a:pt x="12738" y="47445"/>
                                </a:cubicBezTo>
                                <a:cubicBezTo>
                                  <a:pt x="11341" y="46638"/>
                                  <a:pt x="10024" y="45700"/>
                                  <a:pt x="8805" y="44644"/>
                                </a:cubicBezTo>
                                <a:cubicBezTo>
                                  <a:pt x="7586" y="43587"/>
                                  <a:pt x="6470" y="42417"/>
                                  <a:pt x="5473" y="41149"/>
                                </a:cubicBezTo>
                                <a:cubicBezTo>
                                  <a:pt x="4475" y="39881"/>
                                  <a:pt x="3601" y="38521"/>
                                  <a:pt x="2862" y="37087"/>
                                </a:cubicBezTo>
                                <a:cubicBezTo>
                                  <a:pt x="2123" y="35653"/>
                                  <a:pt x="1522" y="34152"/>
                                  <a:pt x="1067" y="32604"/>
                                </a:cubicBezTo>
                                <a:cubicBezTo>
                                  <a:pt x="613" y="31056"/>
                                  <a:pt x="307" y="29468"/>
                                  <a:pt x="153" y="27862"/>
                                </a:cubicBezTo>
                                <a:cubicBezTo>
                                  <a:pt x="0" y="26256"/>
                                  <a:pt x="0" y="24639"/>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2"/>
                                  <a:pt x="17131" y="1445"/>
                                </a:cubicBezTo>
                                <a:cubicBezTo>
                                  <a:pt x="18655" y="917"/>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773" name="Shape 773"/>
                        <wps:cNvSpPr/>
                        <wps:spPr>
                          <a:xfrm>
                            <a:off x="0" y="3619500"/>
                            <a:ext cx="50838" cy="50896"/>
                          </a:xfrm>
                          <a:custGeom>
                            <a:avLst/>
                            <a:gdLst/>
                            <a:ahLst/>
                            <a:cxnLst/>
                            <a:rect l="0" t="0" r="0" b="0"/>
                            <a:pathLst>
                              <a:path w="50838" h="50896">
                                <a:moveTo>
                                  <a:pt x="26647" y="77"/>
                                </a:moveTo>
                                <a:cubicBezTo>
                                  <a:pt x="28258" y="153"/>
                                  <a:pt x="29859" y="383"/>
                                  <a:pt x="31427" y="764"/>
                                </a:cubicBezTo>
                                <a:cubicBezTo>
                                  <a:pt x="32994" y="1144"/>
                                  <a:pt x="34522" y="1673"/>
                                  <a:pt x="35990" y="2343"/>
                                </a:cubicBezTo>
                                <a:cubicBezTo>
                                  <a:pt x="37457" y="3013"/>
                                  <a:pt x="38858" y="3822"/>
                                  <a:pt x="40172" y="4757"/>
                                </a:cubicBezTo>
                                <a:cubicBezTo>
                                  <a:pt x="41486" y="5693"/>
                                  <a:pt x="42708" y="6752"/>
                                  <a:pt x="43821" y="7920"/>
                                </a:cubicBezTo>
                                <a:cubicBezTo>
                                  <a:pt x="44934" y="9087"/>
                                  <a:pt x="45934" y="10358"/>
                                  <a:pt x="46806" y="11716"/>
                                </a:cubicBezTo>
                                <a:cubicBezTo>
                                  <a:pt x="47678" y="13073"/>
                                  <a:pt x="48419" y="14510"/>
                                  <a:pt x="49019" y="16008"/>
                                </a:cubicBezTo>
                                <a:cubicBezTo>
                                  <a:pt x="49618" y="17506"/>
                                  <a:pt x="50074" y="19057"/>
                                  <a:pt x="50379" y="20641"/>
                                </a:cubicBezTo>
                                <a:cubicBezTo>
                                  <a:pt x="50685" y="22225"/>
                                  <a:pt x="50838" y="23835"/>
                                  <a:pt x="50838" y="25448"/>
                                </a:cubicBezTo>
                                <a:cubicBezTo>
                                  <a:pt x="50838" y="27061"/>
                                  <a:pt x="50685" y="28671"/>
                                  <a:pt x="50379" y="30255"/>
                                </a:cubicBezTo>
                                <a:cubicBezTo>
                                  <a:pt x="50074" y="31839"/>
                                  <a:pt x="49618" y="33390"/>
                                  <a:pt x="49019" y="34888"/>
                                </a:cubicBezTo>
                                <a:cubicBezTo>
                                  <a:pt x="48419" y="36386"/>
                                  <a:pt x="47678" y="37823"/>
                                  <a:pt x="46806" y="39180"/>
                                </a:cubicBezTo>
                                <a:cubicBezTo>
                                  <a:pt x="45934" y="40537"/>
                                  <a:pt x="44934" y="41808"/>
                                  <a:pt x="43821" y="42976"/>
                                </a:cubicBezTo>
                                <a:cubicBezTo>
                                  <a:pt x="42708" y="44143"/>
                                  <a:pt x="41486" y="45202"/>
                                  <a:pt x="40172" y="46138"/>
                                </a:cubicBezTo>
                                <a:cubicBezTo>
                                  <a:pt x="38858" y="47074"/>
                                  <a:pt x="37457" y="47882"/>
                                  <a:pt x="35990" y="48552"/>
                                </a:cubicBezTo>
                                <a:cubicBezTo>
                                  <a:pt x="34522" y="49223"/>
                                  <a:pt x="32994" y="49752"/>
                                  <a:pt x="31427" y="50132"/>
                                </a:cubicBezTo>
                                <a:cubicBezTo>
                                  <a:pt x="29859" y="50512"/>
                                  <a:pt x="28258" y="50742"/>
                                  <a:pt x="26647" y="50819"/>
                                </a:cubicBezTo>
                                <a:cubicBezTo>
                                  <a:pt x="25035" y="50896"/>
                                  <a:pt x="23420" y="50819"/>
                                  <a:pt x="21824" y="50589"/>
                                </a:cubicBezTo>
                                <a:cubicBezTo>
                                  <a:pt x="20227" y="50360"/>
                                  <a:pt x="18655" y="49978"/>
                                  <a:pt x="17131" y="49451"/>
                                </a:cubicBezTo>
                                <a:cubicBezTo>
                                  <a:pt x="15606" y="48923"/>
                                  <a:pt x="14135" y="48252"/>
                                  <a:pt x="12738" y="47445"/>
                                </a:cubicBezTo>
                                <a:cubicBezTo>
                                  <a:pt x="11341" y="46638"/>
                                  <a:pt x="10024" y="45700"/>
                                  <a:pt x="8805" y="44644"/>
                                </a:cubicBezTo>
                                <a:cubicBezTo>
                                  <a:pt x="7586" y="43587"/>
                                  <a:pt x="6470" y="42417"/>
                                  <a:pt x="5473" y="41149"/>
                                </a:cubicBezTo>
                                <a:cubicBezTo>
                                  <a:pt x="4475" y="39881"/>
                                  <a:pt x="3601" y="38521"/>
                                  <a:pt x="2862" y="37087"/>
                                </a:cubicBezTo>
                                <a:cubicBezTo>
                                  <a:pt x="2123" y="35653"/>
                                  <a:pt x="1522" y="34152"/>
                                  <a:pt x="1067" y="32604"/>
                                </a:cubicBezTo>
                                <a:cubicBezTo>
                                  <a:pt x="613" y="31056"/>
                                  <a:pt x="307" y="29468"/>
                                  <a:pt x="153" y="27862"/>
                                </a:cubicBezTo>
                                <a:cubicBezTo>
                                  <a:pt x="0" y="26256"/>
                                  <a:pt x="0" y="24639"/>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2"/>
                                  <a:pt x="17131" y="1445"/>
                                </a:cubicBezTo>
                                <a:cubicBezTo>
                                  <a:pt x="18655" y="917"/>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776" name="Shape 776"/>
                        <wps:cNvSpPr/>
                        <wps:spPr>
                          <a:xfrm>
                            <a:off x="0" y="3810000"/>
                            <a:ext cx="50838" cy="50896"/>
                          </a:xfrm>
                          <a:custGeom>
                            <a:avLst/>
                            <a:gdLst/>
                            <a:ahLst/>
                            <a:cxnLst/>
                            <a:rect l="0" t="0" r="0" b="0"/>
                            <a:pathLst>
                              <a:path w="50838" h="50896">
                                <a:moveTo>
                                  <a:pt x="26647" y="77"/>
                                </a:moveTo>
                                <a:cubicBezTo>
                                  <a:pt x="28258" y="153"/>
                                  <a:pt x="29859" y="383"/>
                                  <a:pt x="31427" y="764"/>
                                </a:cubicBezTo>
                                <a:cubicBezTo>
                                  <a:pt x="32994" y="1144"/>
                                  <a:pt x="34522" y="1673"/>
                                  <a:pt x="35990" y="2343"/>
                                </a:cubicBezTo>
                                <a:cubicBezTo>
                                  <a:pt x="37457" y="3013"/>
                                  <a:pt x="38858" y="3822"/>
                                  <a:pt x="40172" y="4757"/>
                                </a:cubicBezTo>
                                <a:cubicBezTo>
                                  <a:pt x="41486" y="5693"/>
                                  <a:pt x="42708" y="6752"/>
                                  <a:pt x="43821" y="7920"/>
                                </a:cubicBezTo>
                                <a:cubicBezTo>
                                  <a:pt x="44934" y="9087"/>
                                  <a:pt x="45934" y="10358"/>
                                  <a:pt x="46806" y="11716"/>
                                </a:cubicBezTo>
                                <a:cubicBezTo>
                                  <a:pt x="47678" y="13073"/>
                                  <a:pt x="48419" y="14510"/>
                                  <a:pt x="49019" y="16008"/>
                                </a:cubicBezTo>
                                <a:cubicBezTo>
                                  <a:pt x="49618" y="17506"/>
                                  <a:pt x="50074" y="19057"/>
                                  <a:pt x="50379" y="20641"/>
                                </a:cubicBezTo>
                                <a:cubicBezTo>
                                  <a:pt x="50685" y="22225"/>
                                  <a:pt x="50838" y="23835"/>
                                  <a:pt x="50838" y="25448"/>
                                </a:cubicBezTo>
                                <a:cubicBezTo>
                                  <a:pt x="50838" y="27061"/>
                                  <a:pt x="50685" y="28671"/>
                                  <a:pt x="50379" y="30255"/>
                                </a:cubicBezTo>
                                <a:cubicBezTo>
                                  <a:pt x="50074" y="31839"/>
                                  <a:pt x="49618" y="33390"/>
                                  <a:pt x="49019" y="34888"/>
                                </a:cubicBezTo>
                                <a:cubicBezTo>
                                  <a:pt x="48419" y="36386"/>
                                  <a:pt x="47678" y="37823"/>
                                  <a:pt x="46806" y="39180"/>
                                </a:cubicBezTo>
                                <a:cubicBezTo>
                                  <a:pt x="45934" y="40537"/>
                                  <a:pt x="44934" y="41808"/>
                                  <a:pt x="43821" y="42976"/>
                                </a:cubicBezTo>
                                <a:cubicBezTo>
                                  <a:pt x="42708" y="44143"/>
                                  <a:pt x="41486" y="45202"/>
                                  <a:pt x="40172" y="46138"/>
                                </a:cubicBezTo>
                                <a:cubicBezTo>
                                  <a:pt x="38858" y="47074"/>
                                  <a:pt x="37457" y="47882"/>
                                  <a:pt x="35990" y="48552"/>
                                </a:cubicBezTo>
                                <a:cubicBezTo>
                                  <a:pt x="34522" y="49223"/>
                                  <a:pt x="32994" y="49752"/>
                                  <a:pt x="31427" y="50132"/>
                                </a:cubicBezTo>
                                <a:cubicBezTo>
                                  <a:pt x="29859" y="50512"/>
                                  <a:pt x="28258" y="50742"/>
                                  <a:pt x="26647" y="50819"/>
                                </a:cubicBezTo>
                                <a:cubicBezTo>
                                  <a:pt x="25035" y="50896"/>
                                  <a:pt x="23420" y="50819"/>
                                  <a:pt x="21824" y="50589"/>
                                </a:cubicBezTo>
                                <a:cubicBezTo>
                                  <a:pt x="20227" y="50360"/>
                                  <a:pt x="18655" y="49978"/>
                                  <a:pt x="17131" y="49451"/>
                                </a:cubicBezTo>
                                <a:cubicBezTo>
                                  <a:pt x="15606" y="48923"/>
                                  <a:pt x="14135" y="48252"/>
                                  <a:pt x="12738" y="47445"/>
                                </a:cubicBezTo>
                                <a:cubicBezTo>
                                  <a:pt x="11341" y="46638"/>
                                  <a:pt x="10024" y="45700"/>
                                  <a:pt x="8805" y="44644"/>
                                </a:cubicBezTo>
                                <a:cubicBezTo>
                                  <a:pt x="7586" y="43587"/>
                                  <a:pt x="6470" y="42417"/>
                                  <a:pt x="5473" y="41149"/>
                                </a:cubicBezTo>
                                <a:cubicBezTo>
                                  <a:pt x="4475" y="39881"/>
                                  <a:pt x="3601" y="38521"/>
                                  <a:pt x="2862" y="37087"/>
                                </a:cubicBezTo>
                                <a:cubicBezTo>
                                  <a:pt x="2123" y="35653"/>
                                  <a:pt x="1522" y="34152"/>
                                  <a:pt x="1067" y="32604"/>
                                </a:cubicBezTo>
                                <a:cubicBezTo>
                                  <a:pt x="613" y="31056"/>
                                  <a:pt x="307" y="29468"/>
                                  <a:pt x="153" y="27862"/>
                                </a:cubicBezTo>
                                <a:cubicBezTo>
                                  <a:pt x="0" y="26256"/>
                                  <a:pt x="0" y="24639"/>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2"/>
                                  <a:pt x="17131" y="1445"/>
                                </a:cubicBezTo>
                                <a:cubicBezTo>
                                  <a:pt x="18655" y="917"/>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779" name="Shape 779"/>
                        <wps:cNvSpPr/>
                        <wps:spPr>
                          <a:xfrm>
                            <a:off x="0" y="4000500"/>
                            <a:ext cx="50838" cy="50896"/>
                          </a:xfrm>
                          <a:custGeom>
                            <a:avLst/>
                            <a:gdLst/>
                            <a:ahLst/>
                            <a:cxnLst/>
                            <a:rect l="0" t="0" r="0" b="0"/>
                            <a:pathLst>
                              <a:path w="50838" h="50896">
                                <a:moveTo>
                                  <a:pt x="26647" y="77"/>
                                </a:moveTo>
                                <a:cubicBezTo>
                                  <a:pt x="28258" y="153"/>
                                  <a:pt x="29859" y="383"/>
                                  <a:pt x="31427" y="764"/>
                                </a:cubicBezTo>
                                <a:cubicBezTo>
                                  <a:pt x="32994" y="1144"/>
                                  <a:pt x="34522" y="1673"/>
                                  <a:pt x="35990" y="2343"/>
                                </a:cubicBezTo>
                                <a:cubicBezTo>
                                  <a:pt x="37457" y="3013"/>
                                  <a:pt x="38858" y="3822"/>
                                  <a:pt x="40172" y="4757"/>
                                </a:cubicBezTo>
                                <a:cubicBezTo>
                                  <a:pt x="41486" y="5693"/>
                                  <a:pt x="42708" y="6752"/>
                                  <a:pt x="43821" y="7920"/>
                                </a:cubicBezTo>
                                <a:cubicBezTo>
                                  <a:pt x="44934" y="9087"/>
                                  <a:pt x="45934" y="10358"/>
                                  <a:pt x="46806" y="11716"/>
                                </a:cubicBezTo>
                                <a:cubicBezTo>
                                  <a:pt x="47678" y="13073"/>
                                  <a:pt x="48419" y="14510"/>
                                  <a:pt x="49019" y="16008"/>
                                </a:cubicBezTo>
                                <a:cubicBezTo>
                                  <a:pt x="49618" y="17506"/>
                                  <a:pt x="50074" y="19057"/>
                                  <a:pt x="50379" y="20641"/>
                                </a:cubicBezTo>
                                <a:cubicBezTo>
                                  <a:pt x="50685" y="22225"/>
                                  <a:pt x="50838" y="23835"/>
                                  <a:pt x="50838" y="25448"/>
                                </a:cubicBezTo>
                                <a:cubicBezTo>
                                  <a:pt x="50838" y="27061"/>
                                  <a:pt x="50685" y="28671"/>
                                  <a:pt x="50379" y="30255"/>
                                </a:cubicBezTo>
                                <a:cubicBezTo>
                                  <a:pt x="50074" y="31839"/>
                                  <a:pt x="49618" y="33390"/>
                                  <a:pt x="49019" y="34888"/>
                                </a:cubicBezTo>
                                <a:cubicBezTo>
                                  <a:pt x="48419" y="36386"/>
                                  <a:pt x="47678" y="37823"/>
                                  <a:pt x="46806" y="39180"/>
                                </a:cubicBezTo>
                                <a:cubicBezTo>
                                  <a:pt x="45934" y="40537"/>
                                  <a:pt x="44934" y="41808"/>
                                  <a:pt x="43821" y="42976"/>
                                </a:cubicBezTo>
                                <a:cubicBezTo>
                                  <a:pt x="42708" y="44143"/>
                                  <a:pt x="41486" y="45202"/>
                                  <a:pt x="40172" y="46138"/>
                                </a:cubicBezTo>
                                <a:cubicBezTo>
                                  <a:pt x="38858" y="47074"/>
                                  <a:pt x="37457" y="47882"/>
                                  <a:pt x="35990" y="48552"/>
                                </a:cubicBezTo>
                                <a:cubicBezTo>
                                  <a:pt x="34522" y="49223"/>
                                  <a:pt x="32994" y="49752"/>
                                  <a:pt x="31427" y="50132"/>
                                </a:cubicBezTo>
                                <a:cubicBezTo>
                                  <a:pt x="29859" y="50512"/>
                                  <a:pt x="28258" y="50742"/>
                                  <a:pt x="26647" y="50819"/>
                                </a:cubicBezTo>
                                <a:cubicBezTo>
                                  <a:pt x="25035" y="50896"/>
                                  <a:pt x="23420" y="50819"/>
                                  <a:pt x="21824" y="50589"/>
                                </a:cubicBezTo>
                                <a:cubicBezTo>
                                  <a:pt x="20227" y="50360"/>
                                  <a:pt x="18655" y="49978"/>
                                  <a:pt x="17131" y="49451"/>
                                </a:cubicBezTo>
                                <a:cubicBezTo>
                                  <a:pt x="15606" y="48923"/>
                                  <a:pt x="14135" y="48252"/>
                                  <a:pt x="12738" y="47445"/>
                                </a:cubicBezTo>
                                <a:cubicBezTo>
                                  <a:pt x="11341" y="46638"/>
                                  <a:pt x="10024" y="45700"/>
                                  <a:pt x="8805" y="44644"/>
                                </a:cubicBezTo>
                                <a:cubicBezTo>
                                  <a:pt x="7586" y="43587"/>
                                  <a:pt x="6470" y="42417"/>
                                  <a:pt x="5473" y="41149"/>
                                </a:cubicBezTo>
                                <a:cubicBezTo>
                                  <a:pt x="4475" y="39881"/>
                                  <a:pt x="3601" y="38521"/>
                                  <a:pt x="2862" y="37087"/>
                                </a:cubicBezTo>
                                <a:cubicBezTo>
                                  <a:pt x="2123" y="35653"/>
                                  <a:pt x="1522" y="34152"/>
                                  <a:pt x="1067" y="32604"/>
                                </a:cubicBezTo>
                                <a:cubicBezTo>
                                  <a:pt x="613" y="31056"/>
                                  <a:pt x="307" y="29468"/>
                                  <a:pt x="153" y="27862"/>
                                </a:cubicBezTo>
                                <a:cubicBezTo>
                                  <a:pt x="0" y="26256"/>
                                  <a:pt x="0" y="24639"/>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2"/>
                                  <a:pt x="17131" y="1445"/>
                                </a:cubicBezTo>
                                <a:cubicBezTo>
                                  <a:pt x="18655" y="917"/>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782" name="Shape 782"/>
                        <wps:cNvSpPr/>
                        <wps:spPr>
                          <a:xfrm>
                            <a:off x="0" y="4191000"/>
                            <a:ext cx="50838" cy="50895"/>
                          </a:xfrm>
                          <a:custGeom>
                            <a:avLst/>
                            <a:gdLst/>
                            <a:ahLst/>
                            <a:cxnLst/>
                            <a:rect l="0" t="0" r="0" b="0"/>
                            <a:pathLst>
                              <a:path w="50838" h="50895">
                                <a:moveTo>
                                  <a:pt x="26647" y="77"/>
                                </a:moveTo>
                                <a:cubicBezTo>
                                  <a:pt x="28258" y="153"/>
                                  <a:pt x="29859" y="384"/>
                                  <a:pt x="31427" y="764"/>
                                </a:cubicBezTo>
                                <a:cubicBezTo>
                                  <a:pt x="32994" y="1144"/>
                                  <a:pt x="34522" y="1674"/>
                                  <a:pt x="35990" y="2343"/>
                                </a:cubicBezTo>
                                <a:cubicBezTo>
                                  <a:pt x="37457" y="3013"/>
                                  <a:pt x="38858" y="3822"/>
                                  <a:pt x="40172" y="4757"/>
                                </a:cubicBezTo>
                                <a:cubicBezTo>
                                  <a:pt x="41486" y="5693"/>
                                  <a:pt x="42708" y="6752"/>
                                  <a:pt x="43821" y="7920"/>
                                </a:cubicBezTo>
                                <a:cubicBezTo>
                                  <a:pt x="44934" y="9087"/>
                                  <a:pt x="45934" y="10358"/>
                                  <a:pt x="46806" y="11716"/>
                                </a:cubicBezTo>
                                <a:cubicBezTo>
                                  <a:pt x="47678" y="13073"/>
                                  <a:pt x="48419" y="14510"/>
                                  <a:pt x="49019" y="16008"/>
                                </a:cubicBezTo>
                                <a:cubicBezTo>
                                  <a:pt x="49618" y="17505"/>
                                  <a:pt x="50074" y="19057"/>
                                  <a:pt x="50379" y="20641"/>
                                </a:cubicBezTo>
                                <a:cubicBezTo>
                                  <a:pt x="50685" y="22225"/>
                                  <a:pt x="50838" y="23835"/>
                                  <a:pt x="50838" y="25447"/>
                                </a:cubicBezTo>
                                <a:cubicBezTo>
                                  <a:pt x="50838" y="27061"/>
                                  <a:pt x="50685" y="28670"/>
                                  <a:pt x="50379" y="30255"/>
                                </a:cubicBezTo>
                                <a:cubicBezTo>
                                  <a:pt x="50074" y="31839"/>
                                  <a:pt x="49618" y="33390"/>
                                  <a:pt x="49019" y="34889"/>
                                </a:cubicBezTo>
                                <a:cubicBezTo>
                                  <a:pt x="48419" y="36386"/>
                                  <a:pt x="47678" y="37823"/>
                                  <a:pt x="46806" y="39180"/>
                                </a:cubicBezTo>
                                <a:cubicBezTo>
                                  <a:pt x="45934" y="40538"/>
                                  <a:pt x="44934" y="41808"/>
                                  <a:pt x="43821" y="42976"/>
                                </a:cubicBezTo>
                                <a:cubicBezTo>
                                  <a:pt x="42708" y="44144"/>
                                  <a:pt x="41486" y="45203"/>
                                  <a:pt x="40172" y="46137"/>
                                </a:cubicBezTo>
                                <a:cubicBezTo>
                                  <a:pt x="38858" y="47074"/>
                                  <a:pt x="37457" y="47882"/>
                                  <a:pt x="35990" y="48553"/>
                                </a:cubicBezTo>
                                <a:cubicBezTo>
                                  <a:pt x="34522" y="49223"/>
                                  <a:pt x="32994" y="49751"/>
                                  <a:pt x="31427" y="50132"/>
                                </a:cubicBezTo>
                                <a:cubicBezTo>
                                  <a:pt x="29859" y="50512"/>
                                  <a:pt x="28258" y="50742"/>
                                  <a:pt x="26647" y="50819"/>
                                </a:cubicBezTo>
                                <a:cubicBezTo>
                                  <a:pt x="25035" y="50895"/>
                                  <a:pt x="23420" y="50819"/>
                                  <a:pt x="21824" y="50589"/>
                                </a:cubicBezTo>
                                <a:cubicBezTo>
                                  <a:pt x="20227" y="50360"/>
                                  <a:pt x="18655" y="49978"/>
                                  <a:pt x="17131" y="49450"/>
                                </a:cubicBezTo>
                                <a:cubicBezTo>
                                  <a:pt x="15606" y="48923"/>
                                  <a:pt x="14135" y="48252"/>
                                  <a:pt x="12738" y="47444"/>
                                </a:cubicBezTo>
                                <a:cubicBezTo>
                                  <a:pt x="11341" y="46638"/>
                                  <a:pt x="10024" y="45700"/>
                                  <a:pt x="8805" y="44644"/>
                                </a:cubicBezTo>
                                <a:cubicBezTo>
                                  <a:pt x="7586" y="43587"/>
                                  <a:pt x="6470" y="42417"/>
                                  <a:pt x="5473" y="41149"/>
                                </a:cubicBezTo>
                                <a:cubicBezTo>
                                  <a:pt x="4475" y="39881"/>
                                  <a:pt x="3601" y="38521"/>
                                  <a:pt x="2862" y="37087"/>
                                </a:cubicBezTo>
                                <a:cubicBezTo>
                                  <a:pt x="2123" y="35653"/>
                                  <a:pt x="1522" y="34152"/>
                                  <a:pt x="1067" y="32603"/>
                                </a:cubicBezTo>
                                <a:cubicBezTo>
                                  <a:pt x="613" y="31056"/>
                                  <a:pt x="307" y="29469"/>
                                  <a:pt x="153" y="27863"/>
                                </a:cubicBezTo>
                                <a:cubicBezTo>
                                  <a:pt x="0" y="26257"/>
                                  <a:pt x="0" y="24640"/>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8"/>
                                  <a:pt x="8805" y="6252"/>
                                </a:cubicBezTo>
                                <a:cubicBezTo>
                                  <a:pt x="10024" y="5196"/>
                                  <a:pt x="11341" y="4258"/>
                                  <a:pt x="12738" y="3451"/>
                                </a:cubicBezTo>
                                <a:cubicBezTo>
                                  <a:pt x="14135" y="2644"/>
                                  <a:pt x="15606" y="1973"/>
                                  <a:pt x="17131" y="1445"/>
                                </a:cubicBezTo>
                                <a:cubicBezTo>
                                  <a:pt x="18655" y="917"/>
                                  <a:pt x="20227" y="536"/>
                                  <a:pt x="21824" y="306"/>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70763" style="width:4.00302pt;height:334.008pt;position:absolute;mso-position-horizontal-relative:text;mso-position-horizontal:absolute;margin-left:51.512pt;mso-position-vertical-relative:text;margin-top:4.63959pt;" coordsize="508,42418">
                <v:shape id="Shape 716" style="position:absolute;width:508;height:508;left:0;top:0;" coordsize="50838,50896" path="m26647,77c28258,153,29859,384,31427,764c32994,1144,34522,1673,35990,2343c37457,3013,38858,3821,40172,4758c41486,5693,42708,6752,43821,7920c44934,9087,45934,10358,46806,11716c47678,13073,48419,14510,49019,16008c49618,17505,50074,19057,50379,20641c50685,22225,50838,23834,50838,25448c50838,27061,50685,28670,50379,30255c50074,31839,49618,33390,49019,34888c48419,36386,47678,37823,46806,39180c45934,40537,44934,41808,43821,42976c42708,44143,41486,45203,40172,46138c38858,47074,37457,47882,35990,48553c34522,49223,32994,49751,31427,50132c29859,50512,28258,50743,26647,50819c25035,50896,23420,50819,21824,50589c20227,50360,18655,49978,17131,49451c15606,48923,14135,48251,12738,47445c11341,46638,10024,45700,8805,44644c7586,43587,6470,42418,5473,41149c4475,39881,3601,38521,2862,37087c2123,35653,1522,34151,1067,32604c613,31056,307,29468,153,27863c0,26257,0,24640,153,23033c307,21427,613,19840,1067,18292c1522,16744,2123,15242,2862,13809c3601,12375,4475,11015,5473,9747c6470,8479,7586,7308,8805,6252c10024,5195,11341,4257,12738,3451c14135,2644,15606,1973,17131,1445c18655,917,20227,536,21824,306c23420,77,25035,0,26647,77x">
                  <v:stroke weight="0pt" endcap="flat" joinstyle="miter" miterlimit="10" on="false" color="#000000" opacity="0"/>
                  <v:fill on="true" color="#0000ff"/>
                </v:shape>
                <v:shape id="Shape 719" style="position:absolute;width:508;height:508;left:0;top:1905;" coordsize="50838,50896" path="m26647,77c28258,153,29859,384,31427,764c32994,1144,34522,1673,35990,2343c37457,3013,38858,3821,40172,4758c41486,5693,42708,6752,43821,7920c44934,9087,45934,10358,46806,11716c47678,13073,48419,14510,49019,16008c49618,17505,50074,19057,50379,20641c50685,22225,50838,23834,50838,25448c50838,27061,50685,28670,50379,30255c50074,31839,49618,33390,49019,34888c48419,36386,47678,37823,46806,39180c45934,40537,44934,41808,43821,42976c42708,44143,41486,45203,40172,46138c38858,47074,37457,47882,35990,48553c34522,49223,32994,49751,31427,50132c29859,50512,28258,50743,26647,50819c25035,50896,23420,50819,21824,50589c20227,50360,18655,49978,17131,49451c15606,48923,14135,48251,12738,47445c11341,46638,10024,45700,8805,44644c7586,43587,6470,42418,5473,41149c4475,39881,3601,38521,2862,37087c2123,35653,1522,34151,1067,32604c613,31056,307,29468,153,27863c0,26257,0,24640,153,23033c307,21427,613,19840,1067,18292c1522,16744,2123,15242,2862,13809c3601,12375,4475,11015,5473,9747c6470,8479,7586,7308,8805,6252c10024,5195,11341,4257,12738,3451c14135,2644,15606,1973,17131,1445c18655,917,20227,536,21824,306c23420,77,25035,0,26647,77x">
                  <v:stroke weight="0pt" endcap="flat" joinstyle="miter" miterlimit="10" on="false" color="#000000" opacity="0"/>
                  <v:fill on="true" color="#0000ff"/>
                </v:shape>
                <v:shape id="Shape 722" style="position:absolute;width:508;height:508;left:0;top:3810;" coordsize="50838,50896" path="m26647,77c28258,153,29859,384,31427,764c32994,1144,34522,1673,35990,2343c37457,3013,38858,3821,40172,4758c41486,5693,42708,6752,43821,7920c44934,9087,45934,10358,46806,11716c47678,13073,48419,14510,49019,16008c49618,17505,50074,19057,50379,20641c50685,22225,50838,23834,50838,25448c50838,27061,50685,28670,50379,30255c50074,31839,49618,33390,49019,34888c48419,36386,47678,37823,46806,39180c45934,40537,44934,41808,43821,42976c42708,44143,41486,45203,40172,46138c38858,47074,37457,47882,35990,48553c34522,49223,32994,49751,31427,50132c29859,50512,28258,50743,26647,50819c25035,50896,23420,50819,21824,50589c20227,50360,18655,49978,17131,49451c15606,48923,14135,48251,12738,47445c11341,46638,10024,45700,8805,44644c7586,43587,6470,42418,5473,41149c4475,39881,3601,38521,2862,37087c2123,35653,1522,34151,1067,32604c613,31056,307,29468,153,27863c0,26257,0,24640,153,23033c307,21427,613,19840,1067,18292c1522,16744,2123,15242,2862,13809c3601,12375,4475,11015,5473,9747c6470,8479,7586,7308,8805,6252c10024,5195,11341,4257,12738,3451c14135,2644,15606,1973,17131,1445c18655,917,20227,536,21824,306c23420,77,25035,0,26647,77x">
                  <v:stroke weight="0pt" endcap="flat" joinstyle="miter" miterlimit="10" on="false" color="#000000" opacity="0"/>
                  <v:fill on="true" color="#0000ff"/>
                </v:shape>
                <v:shape id="Shape 725" style="position:absolute;width:508;height:508;left:0;top:5715;" coordsize="50838,50896" path="m26647,77c28258,153,29859,384,31427,764c32994,1144,34522,1673,35990,2343c37457,3013,38858,3821,40172,4758c41486,5693,42708,6752,43821,7920c44934,9087,45934,10358,46806,11716c47678,13073,48419,14510,49019,16008c49618,17505,50074,19057,50379,20641c50685,22225,50838,23834,50838,25448c50838,27061,50685,28670,50379,30255c50074,31839,49618,33390,49019,34888c48419,36386,47678,37823,46806,39180c45934,40537,44934,41808,43821,42976c42708,44143,41486,45203,40172,46138c38858,47074,37457,47882,35990,48553c34522,49223,32994,49751,31427,50132c29859,50512,28258,50743,26647,50819c25035,50896,23420,50819,21824,50589c20227,50360,18655,49978,17131,49451c15606,48923,14135,48251,12738,47445c11341,46638,10024,45700,8805,44644c7586,43587,6470,42418,5473,41149c4475,39881,3601,38521,2862,37087c2123,35653,1522,34151,1067,32604c613,31056,307,29468,153,27863c0,26257,0,24640,153,23033c307,21427,613,19840,1067,18292c1522,16744,2123,15242,2862,13809c3601,12375,4475,11015,5473,9747c6470,8479,7586,7308,8805,6252c10024,5195,11341,4257,12738,3451c14135,2644,15606,1973,17131,1445c18655,917,20227,536,21824,306c23420,77,25035,0,26647,77x">
                  <v:stroke weight="0pt" endcap="flat" joinstyle="miter" miterlimit="10" on="false" color="#000000" opacity="0"/>
                  <v:fill on="true" color="#0000ff"/>
                </v:shape>
                <v:shape id="Shape 728" style="position:absolute;width:508;height:508;left:0;top:7620;" coordsize="50838,50896" path="m26647,77c28258,153,29859,384,31427,764c32994,1144,34522,1673,35990,2343c37457,3013,38858,3821,40172,4758c41486,5693,42708,6752,43821,7920c44934,9087,45934,10358,46806,11716c47678,13073,48419,14510,49019,16008c49618,17505,50074,19057,50379,20641c50685,22225,50838,23834,50838,25448c50838,27061,50685,28670,50379,30255c50074,31839,49618,33390,49019,34888c48419,36386,47678,37823,46806,39180c45934,40537,44934,41808,43821,42976c42708,44143,41486,45203,40172,46138c38858,47074,37457,47882,35990,48553c34522,49223,32994,49751,31427,50132c29859,50512,28258,50743,26647,50819c25035,50896,23420,50819,21824,50589c20227,50360,18655,49978,17131,49451c15606,48923,14135,48251,12738,47445c11341,46638,10024,45700,8805,44644c7586,43587,6470,42418,5473,41149c4475,39881,3601,38521,2862,37087c2123,35653,1522,34151,1067,32604c613,31056,307,29468,153,27863c0,26257,0,24640,153,23033c307,21427,613,19840,1067,18292c1522,16744,2123,15242,2862,13809c3601,12375,4475,11015,5473,9747c6470,8479,7586,7308,8805,6252c10024,5195,11341,4257,12738,3451c14135,2644,15606,1973,17131,1445c18655,917,20227,536,21824,306c23420,77,25035,0,26647,77x">
                  <v:stroke weight="0pt" endcap="flat" joinstyle="miter" miterlimit="10" on="false" color="#000000" opacity="0"/>
                  <v:fill on="true" color="#0000ff"/>
                </v:shape>
                <v:shape id="Shape 731" style="position:absolute;width:508;height:508;left:0;top:9525;" coordsize="50838,50896" path="m26647,77c28258,153,29859,384,31427,764c32994,1144,34522,1673,35990,2343c37457,3013,38858,3821,40172,4758c41486,5693,42708,6752,43821,7920c44934,9087,45934,10358,46806,11716c47678,13073,48419,14510,49019,16008c49618,17505,50074,19057,50379,20641c50685,22225,50838,23834,50838,25448c50838,27061,50685,28670,50379,30255c50074,31839,49618,33390,49019,34888c48419,36386,47678,37823,46806,39180c45934,40537,44934,41808,43821,42976c42708,44143,41486,45203,40172,46138c38858,47074,37457,47882,35990,48553c34522,49223,32994,49751,31427,50132c29859,50512,28258,50743,26647,50819c25035,50896,23420,50819,21824,50589c20227,50360,18655,49978,17131,49451c15606,48923,14135,48251,12738,47445c11341,46638,10024,45700,8805,44644c7586,43587,6470,42418,5473,41149c4475,39881,3601,38521,2862,37087c2123,35653,1522,34151,1067,32604c613,31056,307,29468,153,27863c0,26257,0,24640,153,23033c307,21427,613,19840,1067,18292c1522,16744,2123,15242,2862,13809c3601,12375,4475,11015,5473,9747c6470,8479,7586,7308,8805,6252c10024,5195,11341,4257,12738,3451c14135,2644,15606,1973,17131,1445c18655,917,20227,536,21824,306c23420,77,25035,0,26647,77x">
                  <v:stroke weight="0pt" endcap="flat" joinstyle="miter" miterlimit="10" on="false" color="#000000" opacity="0"/>
                  <v:fill on="true" color="#0000ff"/>
                </v:shape>
                <v:shape id="Shape 734" style="position:absolute;width:508;height:508;left:0;top:11430;" coordsize="50838,50896" path="m26647,77c28258,153,29859,384,31427,764c32994,1144,34522,1673,35990,2343c37457,3013,38858,3821,40172,4758c41486,5693,42708,6752,43821,7920c44934,9087,45934,10358,46806,11716c47678,13073,48419,14510,49019,16008c49618,17505,50074,19057,50379,20641c50685,22225,50838,23834,50838,25448c50838,27061,50685,28670,50379,30255c50074,31839,49618,33390,49019,34888c48419,36386,47678,37823,46806,39180c45934,40537,44934,41808,43821,42976c42708,44143,41486,45203,40172,46138c38858,47074,37457,47882,35990,48553c34522,49223,32994,49751,31427,50132c29859,50512,28258,50743,26647,50819c25035,50896,23420,50819,21824,50589c20227,50360,18655,49978,17131,49451c15606,48923,14135,48251,12738,47445c11341,46638,10024,45700,8805,44644c7586,43587,6470,42418,5473,41149c4475,39881,3601,38521,2862,37087c2123,35653,1522,34151,1067,32604c613,31056,307,29468,153,27863c0,26257,0,24640,153,23033c307,21427,613,19840,1067,18292c1522,16744,2123,15242,2862,13809c3601,12375,4475,11015,5473,9747c6470,8479,7586,7308,8805,6252c10024,5195,11341,4257,12738,3451c14135,2644,15606,1973,17131,1445c18655,917,20227,536,21824,306c23420,77,25035,0,26647,77x">
                  <v:stroke weight="0pt" endcap="flat" joinstyle="miter" miterlimit="10" on="false" color="#000000" opacity="0"/>
                  <v:fill on="true" color="#0000ff"/>
                </v:shape>
                <v:shape id="Shape 737" style="position:absolute;width:508;height:508;left:0;top:13335;" coordsize="50838,50896" path="m26647,77c28258,153,29859,384,31427,764c32994,1144,34522,1673,35990,2343c37457,3013,38858,3821,40172,4758c41486,5693,42708,6752,43821,7920c44934,9087,45934,10358,46806,11716c47678,13073,48419,14510,49019,16008c49618,17505,50074,19057,50379,20641c50685,22225,50838,23834,50838,25448c50838,27061,50685,28670,50379,30255c50074,31839,49618,33390,49019,34888c48419,36386,47678,37823,46806,39180c45934,40537,44934,41808,43821,42976c42708,44143,41486,45203,40172,46138c38858,47074,37457,47882,35990,48553c34522,49223,32994,49751,31427,50132c29859,50512,28258,50743,26647,50819c25035,50896,23420,50819,21824,50589c20227,50360,18655,49978,17131,49451c15606,48923,14135,48251,12738,47445c11341,46638,10024,45700,8805,44644c7586,43587,6470,42418,5473,41149c4475,39881,3601,38521,2862,37087c2123,35653,1522,34151,1067,32604c613,31056,307,29468,153,27863c0,26257,0,24640,153,23033c307,21427,613,19840,1067,18292c1522,16744,2123,15242,2862,13809c3601,12375,4475,11015,5473,9747c6470,8479,7586,7308,8805,6252c10024,5195,11341,4257,12738,3451c14135,2644,15606,1973,17131,1445c18655,917,20227,536,21824,306c23420,77,25035,0,26647,77x">
                  <v:stroke weight="0pt" endcap="flat" joinstyle="miter" miterlimit="10" on="false" color="#000000" opacity="0"/>
                  <v:fill on="true" color="#0000ff"/>
                </v:shape>
                <v:shape id="Shape 740" style="position:absolute;width:508;height:508;left:0;top:15240;" coordsize="50838,50896" path="m26647,77c28258,153,29859,384,31427,764c32994,1144,34522,1673,35990,2343c37457,3013,38858,3821,40172,4758c41486,5693,42708,6752,43821,7920c44934,9087,45934,10358,46806,11716c47678,13073,48419,14510,49019,16008c49618,17505,50074,19057,50379,20641c50685,22225,50838,23834,50838,25448c50838,27061,50685,28670,50379,30255c50074,31839,49618,33390,49019,34888c48419,36386,47678,37823,46806,39180c45934,40537,44934,41808,43821,42976c42708,44143,41486,45203,40172,46138c38858,47074,37457,47882,35990,48553c34522,49223,32994,49751,31427,50132c29859,50512,28258,50743,26647,50819c25035,50896,23420,50819,21824,50589c20227,50360,18655,49978,17131,49451c15606,48923,14135,48251,12738,47445c11341,46638,10024,45700,8805,44644c7586,43587,6470,42418,5473,41149c4475,39881,3601,38521,2862,37087c2123,35653,1522,34151,1067,32604c613,31056,307,29468,153,27863c0,26257,0,24640,153,23033c307,21427,613,19840,1067,18292c1522,16744,2123,15242,2862,13809c3601,12375,4475,11015,5473,9747c6470,8479,7586,7308,8805,6252c10024,5195,11341,4257,12738,3451c14135,2644,15606,1973,17131,1445c18655,917,20227,536,21824,306c23420,77,25035,0,26647,77x">
                  <v:stroke weight="0pt" endcap="flat" joinstyle="miter" miterlimit="10" on="false" color="#000000" opacity="0"/>
                  <v:fill on="true" color="#0000ff"/>
                </v:shape>
                <v:shape id="Shape 743" style="position:absolute;width:508;height:508;left:0;top:17145;" coordsize="50838,50896" path="m26647,77c28258,153,29859,384,31427,764c32994,1144,34522,1673,35990,2343c37457,3013,38858,3821,40172,4758c41486,5693,42708,6752,43821,7920c44934,9087,45934,10358,46806,11716c47678,13073,48419,14510,49019,16008c49618,17505,50074,19057,50379,20641c50685,22225,50838,23834,50838,25448c50838,27061,50685,28670,50379,30255c50074,31839,49618,33390,49019,34888c48419,36386,47678,37823,46806,39180c45934,40537,44934,41808,43821,42976c42708,44143,41486,45203,40172,46138c38858,47074,37457,47882,35990,48553c34522,49223,32994,49751,31427,50132c29859,50512,28258,50743,26647,50819c25035,50896,23420,50819,21824,50589c20227,50360,18655,49978,17131,49451c15606,48923,14135,48251,12738,47445c11341,46638,10024,45700,8805,44644c7586,43587,6470,42418,5473,41149c4475,39881,3601,38521,2862,37087c2123,35653,1522,34151,1067,32604c613,31056,307,29468,153,27863c0,26257,0,24640,153,23033c307,21427,613,19840,1067,18292c1522,16744,2123,15242,2862,13809c3601,12375,4475,11015,5473,9747c6470,8479,7586,7308,8805,6252c10024,5195,11341,4257,12738,3451c14135,2644,15606,1973,17131,1445c18655,917,20227,536,21824,306c23420,77,25035,0,26647,77x">
                  <v:stroke weight="0pt" endcap="flat" joinstyle="miter" miterlimit="10" on="false" color="#000000" opacity="0"/>
                  <v:fill on="true" color="#0000ff"/>
                </v:shape>
                <v:shape id="Shape 746" style="position:absolute;width:508;height:508;left:0;top:19050;" coordsize="50838,50896" path="m26647,77c28258,153,29859,383,31427,764c32994,1144,34522,1673,35990,2343c37457,3013,38858,3822,40172,4757c41486,5693,42708,6752,43821,7920c44934,9087,45934,10358,46806,11716c47678,13073,48419,14510,49019,16008c49618,17506,50074,19057,50379,20641c50685,22225,50838,23835,50838,25448c50838,27061,50685,28671,50379,30255c50074,31839,49618,33390,49019,34888c48419,36386,47678,37823,46806,39180c45934,40537,44934,41808,43821,42976c42708,44143,41486,45202,40172,46138c38858,47074,37457,47882,35990,48552c34522,49223,32994,49752,31427,50132c29859,50512,28258,50742,26647,50819c25035,50896,23420,50819,21824,50589c20227,50360,18655,49978,17131,49451c15606,48923,14135,48252,12738,47445c11341,46638,10024,45700,8805,44644c7586,43587,6470,42417,5473,41149c4475,39881,3601,38521,2862,37087c2123,35653,1522,34152,1067,32604c613,31056,307,29468,153,27862c0,26256,0,24639,153,23033c307,21427,613,19840,1067,18292c1522,16744,2123,15243,2862,13809c3601,12375,4475,11015,5473,9747c6470,8479,7586,7308,8805,6252c10024,5195,11341,4257,12738,3451c14135,2644,15606,1972,17131,1445c18655,917,20227,536,21824,307c23420,77,25035,0,26647,77x">
                  <v:stroke weight="0pt" endcap="flat" joinstyle="miter" miterlimit="10" on="false" color="#000000" opacity="0"/>
                  <v:fill on="true" color="#0000ff"/>
                </v:shape>
                <v:shape id="Shape 749" style="position:absolute;width:508;height:508;left:0;top:20955;" coordsize="50838,50896" path="m26647,77c28258,153,29859,383,31427,764c32994,1144,34522,1673,35990,2343c37457,3013,38858,3822,40172,4757c41486,5693,42708,6752,43821,7920c44934,9087,45934,10358,46806,11716c47678,13073,48419,14510,49019,16008c49618,17506,50074,19057,50379,20641c50685,22225,50838,23835,50838,25448c50838,27061,50685,28671,50379,30255c50074,31839,49618,33390,49019,34888c48419,36386,47678,37823,46806,39180c45934,40537,44934,41808,43821,42976c42708,44143,41486,45202,40172,46138c38858,47074,37457,47882,35990,48552c34522,49223,32994,49752,31427,50132c29859,50512,28258,50742,26647,50819c25035,50896,23420,50819,21824,50589c20227,50360,18655,49978,17131,49451c15606,48923,14135,48252,12738,47445c11341,46638,10024,45700,8805,44644c7586,43587,6470,42417,5473,41149c4475,39881,3601,38521,2862,37087c2123,35653,1522,34152,1067,32604c613,31056,307,29468,153,27862c0,26256,0,24639,153,23033c307,21427,613,19840,1067,18292c1522,16744,2123,15243,2862,13809c3601,12375,4475,11015,5473,9747c6470,8479,7586,7308,8805,6252c10024,5195,11341,4257,12738,3451c14135,2644,15606,1972,17131,1445c18655,917,20227,536,21824,307c23420,77,25035,0,26647,77x">
                  <v:stroke weight="0pt" endcap="flat" joinstyle="miter" miterlimit="10" on="false" color="#000000" opacity="0"/>
                  <v:fill on="true" color="#0000ff"/>
                </v:shape>
                <v:shape id="Shape 752" style="position:absolute;width:508;height:508;left:0;top:22860;" coordsize="50838,50896" path="m26647,77c28258,153,29859,383,31427,764c32994,1144,34522,1673,35990,2343c37457,3013,38858,3822,40172,4757c41486,5693,42708,6752,43821,7920c44934,9087,45934,10358,46806,11716c47678,13073,48419,14510,49019,16008c49618,17506,50074,19057,50379,20641c50685,22225,50838,23835,50838,25448c50838,27061,50685,28671,50379,30255c50074,31839,49618,33390,49019,34888c48419,36386,47678,37823,46806,39180c45934,40537,44934,41808,43821,42976c42708,44143,41486,45202,40172,46138c38858,47074,37457,47882,35990,48552c34522,49223,32994,49752,31427,50132c29859,50512,28258,50742,26647,50819c25035,50896,23420,50819,21824,50589c20227,50360,18655,49978,17131,49451c15606,48923,14135,48252,12738,47445c11341,46638,10024,45700,8805,44644c7586,43587,6470,42417,5473,41149c4475,39881,3601,38521,2862,37087c2123,35653,1522,34152,1067,32604c613,31056,307,29468,153,27862c0,26256,0,24639,153,23033c307,21427,613,19840,1067,18292c1522,16744,2123,15243,2862,13809c3601,12375,4475,11015,5473,9747c6470,8479,7586,7308,8805,6252c10024,5195,11341,4257,12738,3451c14135,2644,15606,1972,17131,1445c18655,917,20227,536,21824,307c23420,77,25035,0,26647,77x">
                  <v:stroke weight="0pt" endcap="flat" joinstyle="miter" miterlimit="10" on="false" color="#000000" opacity="0"/>
                  <v:fill on="true" color="#0000ff"/>
                </v:shape>
                <v:shape id="Shape 755" style="position:absolute;width:508;height:508;left:0;top:24765;" coordsize="50838,50896" path="m26647,77c28258,153,29859,383,31427,764c32994,1144,34522,1673,35990,2343c37457,3013,38858,3822,40172,4757c41486,5693,42708,6752,43821,7920c44934,9087,45934,10358,46806,11716c47678,13073,48419,14510,49019,16008c49618,17506,50074,19057,50379,20641c50685,22225,50838,23835,50838,25448c50838,27061,50685,28671,50379,30255c50074,31839,49618,33390,49019,34888c48419,36386,47678,37823,46806,39180c45934,40537,44934,41808,43821,42976c42708,44143,41486,45202,40172,46138c38858,47074,37457,47882,35990,48552c34522,49223,32994,49752,31427,50132c29859,50512,28258,50742,26647,50819c25035,50896,23420,50819,21824,50589c20227,50360,18655,49978,17131,49451c15606,48923,14135,48252,12738,47445c11341,46638,10024,45700,8805,44644c7586,43587,6470,42417,5473,41149c4475,39881,3601,38521,2862,37087c2123,35653,1522,34152,1067,32604c613,31056,307,29468,153,27862c0,26256,0,24639,153,23033c307,21427,613,19840,1067,18292c1522,16744,2123,15243,2862,13809c3601,12375,4475,11015,5473,9747c6470,8479,7586,7308,8805,6252c10024,5195,11341,4257,12738,3451c14135,2644,15606,1972,17131,1445c18655,917,20227,536,21824,307c23420,77,25035,0,26647,77x">
                  <v:stroke weight="0pt" endcap="flat" joinstyle="miter" miterlimit="10" on="false" color="#000000" opacity="0"/>
                  <v:fill on="true" color="#0000ff"/>
                </v:shape>
                <v:shape id="Shape 758" style="position:absolute;width:508;height:508;left:0;top:26670;" coordsize="50838,50896" path="m26647,77c28258,153,29859,383,31427,764c32994,1144,34522,1673,35990,2343c37457,3013,38858,3822,40172,4757c41486,5693,42708,6752,43821,7920c44934,9087,45934,10358,46806,11716c47678,13073,48419,14510,49019,16008c49618,17506,50074,19057,50379,20641c50685,22225,50838,23835,50838,25448c50838,27061,50685,28671,50379,30255c50074,31839,49618,33390,49019,34888c48419,36386,47678,37823,46806,39180c45934,40537,44934,41808,43821,42976c42708,44143,41486,45202,40172,46138c38858,47074,37457,47882,35990,48552c34522,49223,32994,49752,31427,50132c29859,50512,28258,50742,26647,50819c25035,50896,23420,50819,21824,50589c20227,50360,18655,49978,17131,49451c15606,48923,14135,48252,12738,47445c11341,46638,10024,45700,8805,44644c7586,43587,6470,42417,5473,41149c4475,39881,3601,38521,2862,37087c2123,35653,1522,34152,1067,32604c613,31056,307,29468,153,27862c0,26256,0,24639,153,23033c307,21427,613,19840,1067,18292c1522,16744,2123,15243,2862,13809c3601,12375,4475,11015,5473,9747c6470,8479,7586,7308,8805,6252c10024,5195,11341,4257,12738,3451c14135,2644,15606,1972,17131,1445c18655,917,20227,536,21824,307c23420,77,25035,0,26647,77x">
                  <v:stroke weight="0pt" endcap="flat" joinstyle="miter" miterlimit="10" on="false" color="#000000" opacity="0"/>
                  <v:fill on="true" color="#0000ff"/>
                </v:shape>
                <v:shape id="Shape 761" style="position:absolute;width:508;height:508;left:0;top:28575;" coordsize="50838,50896" path="m26647,77c28258,153,29859,383,31427,764c32994,1144,34522,1673,35990,2343c37457,3013,38858,3822,40172,4757c41486,5693,42708,6752,43821,7920c44934,9087,45934,10358,46806,11716c47678,13073,48419,14510,49019,16008c49618,17506,50074,19057,50379,20641c50685,22225,50838,23835,50838,25448c50838,27061,50685,28671,50379,30255c50074,31839,49618,33390,49019,34888c48419,36386,47678,37823,46806,39180c45934,40537,44934,41808,43821,42976c42708,44143,41486,45202,40172,46138c38858,47074,37457,47882,35990,48552c34522,49223,32994,49752,31427,50132c29859,50512,28258,50742,26647,50819c25035,50896,23420,50819,21824,50589c20227,50360,18655,49978,17131,49451c15606,48923,14135,48252,12738,47445c11341,46638,10024,45700,8805,44644c7586,43587,6470,42417,5473,41149c4475,39881,3601,38521,2862,37087c2123,35653,1522,34152,1067,32604c613,31056,307,29468,153,27862c0,26256,0,24639,153,23033c307,21427,613,19840,1067,18292c1522,16744,2123,15243,2862,13809c3601,12375,4475,11015,5473,9747c6470,8479,7586,7308,8805,6252c10024,5195,11341,4257,12738,3451c14135,2644,15606,1972,17131,1445c18655,917,20227,536,21824,307c23420,77,25035,0,26647,77x">
                  <v:stroke weight="0pt" endcap="flat" joinstyle="miter" miterlimit="10" on="false" color="#000000" opacity="0"/>
                  <v:fill on="true" color="#0000ff"/>
                </v:shape>
                <v:shape id="Shape 764" style="position:absolute;width:508;height:508;left:0;top:30480;" coordsize="50838,50896" path="m26647,77c28258,153,29859,383,31427,764c32994,1144,34522,1673,35990,2343c37457,3013,38858,3822,40172,4757c41486,5693,42708,6752,43821,7920c44934,9087,45934,10358,46806,11716c47678,13073,48419,14510,49019,16008c49618,17506,50074,19057,50379,20641c50685,22225,50838,23835,50838,25448c50838,27061,50685,28671,50379,30255c50074,31839,49618,33390,49019,34888c48419,36386,47678,37823,46806,39180c45934,40537,44934,41808,43821,42976c42708,44143,41486,45202,40172,46138c38858,47074,37457,47882,35990,48552c34522,49223,32994,49752,31427,50132c29859,50512,28258,50742,26647,50819c25035,50896,23420,50819,21824,50589c20227,50360,18655,49978,17131,49451c15606,48923,14135,48252,12738,47445c11341,46638,10024,45700,8805,44644c7586,43587,6470,42417,5473,41149c4475,39881,3601,38521,2862,37087c2123,35653,1522,34152,1067,32604c613,31056,307,29468,153,27862c0,26256,0,24639,153,23033c307,21427,613,19840,1067,18292c1522,16744,2123,15243,2862,13809c3601,12375,4475,11015,5473,9747c6470,8479,7586,7308,8805,6252c10024,5195,11341,4257,12738,3451c14135,2644,15606,1972,17131,1445c18655,917,20227,536,21824,307c23420,77,25035,0,26647,77x">
                  <v:stroke weight="0pt" endcap="flat" joinstyle="miter" miterlimit="10" on="false" color="#000000" opacity="0"/>
                  <v:fill on="true" color="#0000ff"/>
                </v:shape>
                <v:shape id="Shape 767" style="position:absolute;width:508;height:508;left:0;top:32385;" coordsize="50838,50896" path="m26647,77c28258,153,29859,383,31427,764c32994,1144,34522,1673,35990,2343c37457,3013,38858,3822,40172,4757c41486,5693,42708,6752,43821,7920c44934,9087,45934,10358,46806,11716c47678,13073,48419,14510,49019,16008c49618,17506,50074,19057,50379,20641c50685,22225,50838,23835,50838,25448c50838,27061,50685,28671,50379,30255c50074,31839,49618,33390,49019,34888c48419,36386,47678,37823,46806,39180c45934,40537,44934,41808,43821,42976c42708,44143,41486,45202,40172,46138c38858,47074,37457,47882,35990,48552c34522,49223,32994,49752,31427,50132c29859,50512,28258,50742,26647,50819c25035,50896,23420,50819,21824,50589c20227,50360,18655,49978,17131,49451c15606,48923,14135,48252,12738,47445c11341,46638,10024,45700,8805,44644c7586,43587,6470,42417,5473,41149c4475,39881,3601,38521,2862,37087c2123,35653,1522,34152,1067,32604c613,31056,307,29468,153,27862c0,26256,0,24639,153,23033c307,21427,613,19840,1067,18292c1522,16744,2123,15243,2862,13809c3601,12375,4475,11015,5473,9747c6470,8479,7586,7308,8805,6252c10024,5195,11341,4257,12738,3451c14135,2644,15606,1972,17131,1445c18655,917,20227,536,21824,307c23420,77,25035,0,26647,77x">
                  <v:stroke weight="0pt" endcap="flat" joinstyle="miter" miterlimit="10" on="false" color="#000000" opacity="0"/>
                  <v:fill on="true" color="#0000ff"/>
                </v:shape>
                <v:shape id="Shape 770" style="position:absolute;width:508;height:508;left:0;top:34290;" coordsize="50838,50896" path="m26647,77c28258,153,29859,383,31427,764c32994,1144,34522,1673,35990,2343c37457,3013,38858,3822,40172,4757c41486,5693,42708,6752,43821,7920c44934,9087,45934,10358,46806,11716c47678,13073,48419,14510,49019,16008c49618,17506,50074,19057,50379,20641c50685,22225,50838,23835,50838,25448c50838,27061,50685,28671,50379,30255c50074,31839,49618,33390,49019,34888c48419,36386,47678,37823,46806,39180c45934,40537,44934,41808,43821,42976c42708,44143,41486,45202,40172,46138c38858,47074,37457,47882,35990,48552c34522,49223,32994,49752,31427,50132c29859,50512,28258,50742,26647,50819c25035,50896,23420,50819,21824,50589c20227,50360,18655,49978,17131,49451c15606,48923,14135,48252,12738,47445c11341,46638,10024,45700,8805,44644c7586,43587,6470,42417,5473,41149c4475,39881,3601,38521,2862,37087c2123,35653,1522,34152,1067,32604c613,31056,307,29468,153,27862c0,26256,0,24639,153,23033c307,21427,613,19840,1067,18292c1522,16744,2123,15243,2862,13809c3601,12375,4475,11015,5473,9747c6470,8479,7586,7308,8805,6252c10024,5195,11341,4257,12738,3451c14135,2644,15606,1972,17131,1445c18655,917,20227,536,21824,307c23420,77,25035,0,26647,77x">
                  <v:stroke weight="0pt" endcap="flat" joinstyle="miter" miterlimit="10" on="false" color="#000000" opacity="0"/>
                  <v:fill on="true" color="#0000ff"/>
                </v:shape>
                <v:shape id="Shape 773" style="position:absolute;width:508;height:508;left:0;top:36195;" coordsize="50838,50896" path="m26647,77c28258,153,29859,383,31427,764c32994,1144,34522,1673,35990,2343c37457,3013,38858,3822,40172,4757c41486,5693,42708,6752,43821,7920c44934,9087,45934,10358,46806,11716c47678,13073,48419,14510,49019,16008c49618,17506,50074,19057,50379,20641c50685,22225,50838,23835,50838,25448c50838,27061,50685,28671,50379,30255c50074,31839,49618,33390,49019,34888c48419,36386,47678,37823,46806,39180c45934,40537,44934,41808,43821,42976c42708,44143,41486,45202,40172,46138c38858,47074,37457,47882,35990,48552c34522,49223,32994,49752,31427,50132c29859,50512,28258,50742,26647,50819c25035,50896,23420,50819,21824,50589c20227,50360,18655,49978,17131,49451c15606,48923,14135,48252,12738,47445c11341,46638,10024,45700,8805,44644c7586,43587,6470,42417,5473,41149c4475,39881,3601,38521,2862,37087c2123,35653,1522,34152,1067,32604c613,31056,307,29468,153,27862c0,26256,0,24639,153,23033c307,21427,613,19840,1067,18292c1522,16744,2123,15243,2862,13809c3601,12375,4475,11015,5473,9747c6470,8479,7586,7308,8805,6252c10024,5195,11341,4257,12738,3451c14135,2644,15606,1972,17131,1445c18655,917,20227,536,21824,307c23420,77,25035,0,26647,77x">
                  <v:stroke weight="0pt" endcap="flat" joinstyle="miter" miterlimit="10" on="false" color="#000000" opacity="0"/>
                  <v:fill on="true" color="#0000ff"/>
                </v:shape>
                <v:shape id="Shape 776" style="position:absolute;width:508;height:508;left:0;top:38100;" coordsize="50838,50896" path="m26647,77c28258,153,29859,383,31427,764c32994,1144,34522,1673,35990,2343c37457,3013,38858,3822,40172,4757c41486,5693,42708,6752,43821,7920c44934,9087,45934,10358,46806,11716c47678,13073,48419,14510,49019,16008c49618,17506,50074,19057,50379,20641c50685,22225,50838,23835,50838,25448c50838,27061,50685,28671,50379,30255c50074,31839,49618,33390,49019,34888c48419,36386,47678,37823,46806,39180c45934,40537,44934,41808,43821,42976c42708,44143,41486,45202,40172,46138c38858,47074,37457,47882,35990,48552c34522,49223,32994,49752,31427,50132c29859,50512,28258,50742,26647,50819c25035,50896,23420,50819,21824,50589c20227,50360,18655,49978,17131,49451c15606,48923,14135,48252,12738,47445c11341,46638,10024,45700,8805,44644c7586,43587,6470,42417,5473,41149c4475,39881,3601,38521,2862,37087c2123,35653,1522,34152,1067,32604c613,31056,307,29468,153,27862c0,26256,0,24639,153,23033c307,21427,613,19840,1067,18292c1522,16744,2123,15243,2862,13809c3601,12375,4475,11015,5473,9747c6470,8479,7586,7308,8805,6252c10024,5195,11341,4257,12738,3451c14135,2644,15606,1972,17131,1445c18655,917,20227,536,21824,307c23420,77,25035,0,26647,77x">
                  <v:stroke weight="0pt" endcap="flat" joinstyle="miter" miterlimit="10" on="false" color="#000000" opacity="0"/>
                  <v:fill on="true" color="#0000ff"/>
                </v:shape>
                <v:shape id="Shape 779" style="position:absolute;width:508;height:508;left:0;top:40005;" coordsize="50838,50896" path="m26647,77c28258,153,29859,383,31427,764c32994,1144,34522,1673,35990,2343c37457,3013,38858,3822,40172,4757c41486,5693,42708,6752,43821,7920c44934,9087,45934,10358,46806,11716c47678,13073,48419,14510,49019,16008c49618,17506,50074,19057,50379,20641c50685,22225,50838,23835,50838,25448c50838,27061,50685,28671,50379,30255c50074,31839,49618,33390,49019,34888c48419,36386,47678,37823,46806,39180c45934,40537,44934,41808,43821,42976c42708,44143,41486,45202,40172,46138c38858,47074,37457,47882,35990,48552c34522,49223,32994,49752,31427,50132c29859,50512,28258,50742,26647,50819c25035,50896,23420,50819,21824,50589c20227,50360,18655,49978,17131,49451c15606,48923,14135,48252,12738,47445c11341,46638,10024,45700,8805,44644c7586,43587,6470,42417,5473,41149c4475,39881,3601,38521,2862,37087c2123,35653,1522,34152,1067,32604c613,31056,307,29468,153,27862c0,26256,0,24639,153,23033c307,21427,613,19840,1067,18292c1522,16744,2123,15243,2862,13809c3601,12375,4475,11015,5473,9747c6470,8479,7586,7308,8805,6252c10024,5195,11341,4257,12738,3451c14135,2644,15606,1972,17131,1445c18655,917,20227,536,21824,307c23420,77,25035,0,26647,77x">
                  <v:stroke weight="0pt" endcap="flat" joinstyle="miter" miterlimit="10" on="false" color="#000000" opacity="0"/>
                  <v:fill on="true" color="#0000ff"/>
                </v:shape>
                <v:shape id="Shape 782" style="position:absolute;width:508;height:508;left:0;top:41910;" coordsize="50838,50895" path="m26647,77c28258,153,29859,384,31427,764c32994,1144,34522,1674,35990,2343c37457,3013,38858,3822,40172,4757c41486,5693,42708,6752,43821,7920c44934,9087,45934,10358,46806,11716c47678,13073,48419,14510,49019,16008c49618,17505,50074,19057,50379,20641c50685,22225,50838,23835,50838,25447c50838,27061,50685,28670,50379,30255c50074,31839,49618,33390,49019,34889c48419,36386,47678,37823,46806,39180c45934,40538,44934,41808,43821,42976c42708,44144,41486,45203,40172,46137c38858,47074,37457,47882,35990,48553c34522,49223,32994,49751,31427,50132c29859,50512,28258,50742,26647,50819c25035,50895,23420,50819,21824,50589c20227,50360,18655,49978,17131,49450c15606,48923,14135,48252,12738,47444c11341,46638,10024,45700,8805,44644c7586,43587,6470,42417,5473,41149c4475,39881,3601,38521,2862,37087c2123,35653,1522,34152,1067,32603c613,31056,307,29469,153,27863c0,26257,0,24640,153,23033c307,21427,613,19840,1067,18292c1522,16744,2123,15243,2862,13809c3601,12375,4475,11015,5473,9747c6470,8479,7586,7308,8805,6252c10024,5196,11341,4258,12738,3451c14135,2644,15606,1973,17131,1445c18655,917,20227,536,21824,306c23420,77,25035,0,26647,77x">
                  <v:stroke weight="0pt" endcap="flat" joinstyle="miter" miterlimit="10" on="false" color="#000000" opacity="0"/>
                  <v:fill on="true" color="#0000ff"/>
                </v:shape>
                <w10:wrap type="square"/>
              </v:group>
            </w:pict>
          </mc:Fallback>
        </mc:AlternateContent>
      </w:r>
      <w:hyperlink r:id="rId22">
        <w:r w:rsidR="004F698E">
          <w:rPr>
            <w:color w:val="0000FF"/>
            <w:u w:val="single" w:color="0000FF"/>
          </w:rPr>
          <w:t>Kanıt 1.2.pdf</w:t>
        </w:r>
      </w:hyperlink>
    </w:p>
    <w:p w14:paraId="1DD7165B" w14:textId="77777777" w:rsidR="004F698E" w:rsidRDefault="004F698E" w:rsidP="00660CD4">
      <w:pPr>
        <w:spacing w:after="0"/>
        <w:ind w:left="1040"/>
        <w:jc w:val="left"/>
      </w:pPr>
      <w:hyperlink r:id="rId23">
        <w:r>
          <w:rPr>
            <w:color w:val="0000FF"/>
            <w:u w:val="single" w:color="0000FF"/>
          </w:rPr>
          <w:t>Kanıt 1.3.pdf</w:t>
        </w:r>
      </w:hyperlink>
    </w:p>
    <w:p w14:paraId="5F8163D1" w14:textId="77777777" w:rsidR="004F698E" w:rsidRDefault="004F698E" w:rsidP="00660CD4">
      <w:pPr>
        <w:spacing w:after="0"/>
        <w:ind w:left="1040"/>
        <w:jc w:val="left"/>
      </w:pPr>
      <w:hyperlink r:id="rId24">
        <w:r>
          <w:rPr>
            <w:color w:val="0000FF"/>
            <w:u w:val="single" w:color="0000FF"/>
          </w:rPr>
          <w:t>Kanıt 1.4.pdf</w:t>
        </w:r>
      </w:hyperlink>
    </w:p>
    <w:p w14:paraId="01DF4310" w14:textId="77777777" w:rsidR="004F698E" w:rsidRDefault="004F698E" w:rsidP="00660CD4">
      <w:pPr>
        <w:spacing w:after="0"/>
        <w:ind w:left="1040"/>
        <w:jc w:val="left"/>
      </w:pPr>
      <w:hyperlink r:id="rId25">
        <w:r>
          <w:rPr>
            <w:color w:val="0000FF"/>
            <w:u w:val="single" w:color="0000FF"/>
          </w:rPr>
          <w:t>Kanıt 1.6.pdf</w:t>
        </w:r>
      </w:hyperlink>
    </w:p>
    <w:p w14:paraId="6D1C7322" w14:textId="77777777" w:rsidR="004F698E" w:rsidRDefault="004F698E" w:rsidP="00660CD4">
      <w:pPr>
        <w:spacing w:after="0"/>
        <w:ind w:left="1040"/>
        <w:jc w:val="left"/>
      </w:pPr>
      <w:hyperlink r:id="rId26">
        <w:r>
          <w:rPr>
            <w:color w:val="0000FF"/>
            <w:u w:val="single" w:color="0000FF"/>
          </w:rPr>
          <w:t>Kanıt 1.7.pdf</w:t>
        </w:r>
      </w:hyperlink>
    </w:p>
    <w:p w14:paraId="7779D3A4" w14:textId="77777777" w:rsidR="004F698E" w:rsidRDefault="004F698E" w:rsidP="00660CD4">
      <w:pPr>
        <w:spacing w:after="0"/>
        <w:ind w:left="1040"/>
        <w:jc w:val="left"/>
      </w:pPr>
      <w:hyperlink r:id="rId27">
        <w:r>
          <w:rPr>
            <w:color w:val="0000FF"/>
            <w:u w:val="single" w:color="0000FF"/>
          </w:rPr>
          <w:t>Kanıt 1.8.pdf</w:t>
        </w:r>
      </w:hyperlink>
    </w:p>
    <w:p w14:paraId="17B927E7" w14:textId="77777777" w:rsidR="004F698E" w:rsidRDefault="004F698E" w:rsidP="00660CD4">
      <w:pPr>
        <w:spacing w:after="0"/>
        <w:ind w:left="1040"/>
        <w:jc w:val="left"/>
      </w:pPr>
      <w:hyperlink r:id="rId28">
        <w:r>
          <w:rPr>
            <w:color w:val="0000FF"/>
            <w:u w:val="single" w:color="0000FF"/>
          </w:rPr>
          <w:t>Kanıt 1.9.pdf</w:t>
        </w:r>
      </w:hyperlink>
    </w:p>
    <w:p w14:paraId="353C7CFE" w14:textId="77777777" w:rsidR="004F698E" w:rsidRDefault="004F698E" w:rsidP="00660CD4">
      <w:pPr>
        <w:spacing w:after="0"/>
        <w:ind w:left="1040"/>
        <w:jc w:val="left"/>
      </w:pPr>
      <w:hyperlink r:id="rId29">
        <w:r>
          <w:rPr>
            <w:color w:val="0000FF"/>
            <w:u w:val="single" w:color="0000FF"/>
          </w:rPr>
          <w:t>Kanıt 1.11.pdf</w:t>
        </w:r>
      </w:hyperlink>
    </w:p>
    <w:p w14:paraId="6C93FF54" w14:textId="77777777" w:rsidR="004F698E" w:rsidRDefault="004F698E" w:rsidP="00660CD4">
      <w:pPr>
        <w:spacing w:after="0"/>
        <w:ind w:left="1040"/>
        <w:jc w:val="left"/>
      </w:pPr>
      <w:hyperlink r:id="rId30">
        <w:r>
          <w:rPr>
            <w:color w:val="0000FF"/>
            <w:u w:val="single" w:color="0000FF"/>
          </w:rPr>
          <w:t>Kanıt 1.13.pdf</w:t>
        </w:r>
      </w:hyperlink>
    </w:p>
    <w:p w14:paraId="04B7184E" w14:textId="77777777" w:rsidR="004F698E" w:rsidRDefault="004F698E" w:rsidP="00660CD4">
      <w:pPr>
        <w:spacing w:after="0"/>
        <w:ind w:left="1040"/>
        <w:jc w:val="left"/>
      </w:pPr>
      <w:hyperlink r:id="rId31">
        <w:r>
          <w:rPr>
            <w:color w:val="0000FF"/>
            <w:u w:val="single" w:color="0000FF"/>
          </w:rPr>
          <w:t>Kanıt 1.12.pdf</w:t>
        </w:r>
      </w:hyperlink>
    </w:p>
    <w:p w14:paraId="7F2C1344" w14:textId="77777777" w:rsidR="004F698E" w:rsidRDefault="004F698E" w:rsidP="00660CD4">
      <w:pPr>
        <w:spacing w:after="0"/>
        <w:ind w:left="1040"/>
        <w:jc w:val="left"/>
      </w:pPr>
      <w:hyperlink r:id="rId32">
        <w:r>
          <w:rPr>
            <w:color w:val="0000FF"/>
            <w:u w:val="single" w:color="0000FF"/>
          </w:rPr>
          <w:t>Kanıt 1.16.pdf</w:t>
        </w:r>
      </w:hyperlink>
    </w:p>
    <w:p w14:paraId="58EC1AFA" w14:textId="77777777" w:rsidR="004F698E" w:rsidRDefault="004F698E" w:rsidP="00660CD4">
      <w:pPr>
        <w:spacing w:after="0"/>
        <w:ind w:left="1040"/>
        <w:jc w:val="left"/>
      </w:pPr>
      <w:hyperlink r:id="rId33">
        <w:r>
          <w:rPr>
            <w:color w:val="0000FF"/>
            <w:u w:val="single" w:color="0000FF"/>
          </w:rPr>
          <w:t>Kanıt 1.17.pdf</w:t>
        </w:r>
      </w:hyperlink>
    </w:p>
    <w:p w14:paraId="74D3CBA6" w14:textId="77777777" w:rsidR="004F698E" w:rsidRDefault="004F698E" w:rsidP="00660CD4">
      <w:pPr>
        <w:spacing w:after="0"/>
        <w:ind w:left="1040"/>
        <w:jc w:val="left"/>
      </w:pPr>
      <w:hyperlink r:id="rId34">
        <w:r>
          <w:rPr>
            <w:color w:val="0000FF"/>
            <w:u w:val="single" w:color="0000FF"/>
          </w:rPr>
          <w:t>Kanıt 1.18.pdf</w:t>
        </w:r>
      </w:hyperlink>
    </w:p>
    <w:p w14:paraId="7C388F8B" w14:textId="77777777" w:rsidR="004F698E" w:rsidRDefault="004F698E" w:rsidP="00660CD4">
      <w:pPr>
        <w:spacing w:after="0"/>
        <w:ind w:left="1040"/>
        <w:jc w:val="left"/>
      </w:pPr>
      <w:hyperlink r:id="rId35">
        <w:r>
          <w:rPr>
            <w:color w:val="0000FF"/>
            <w:u w:val="single" w:color="0000FF"/>
          </w:rPr>
          <w:t>Kanıt 1.20.pdf</w:t>
        </w:r>
      </w:hyperlink>
    </w:p>
    <w:p w14:paraId="20E7CB99" w14:textId="77777777" w:rsidR="004F698E" w:rsidRDefault="004F698E" w:rsidP="00660CD4">
      <w:pPr>
        <w:spacing w:after="0"/>
        <w:ind w:left="1040"/>
        <w:jc w:val="left"/>
      </w:pPr>
      <w:hyperlink r:id="rId36">
        <w:r>
          <w:rPr>
            <w:color w:val="0000FF"/>
            <w:u w:val="single" w:color="0000FF"/>
          </w:rPr>
          <w:t>Kanıt 1.21.pdf</w:t>
        </w:r>
      </w:hyperlink>
    </w:p>
    <w:p w14:paraId="777A690C" w14:textId="77777777" w:rsidR="004F698E" w:rsidRDefault="004F698E" w:rsidP="00660CD4">
      <w:pPr>
        <w:spacing w:after="0"/>
        <w:ind w:left="1040"/>
        <w:jc w:val="left"/>
      </w:pPr>
      <w:hyperlink r:id="rId37">
        <w:r>
          <w:rPr>
            <w:color w:val="0000FF"/>
            <w:u w:val="single" w:color="0000FF"/>
          </w:rPr>
          <w:t>Kanıt yeni ek (egitimde arastirma yontemleri dersi ders izlencesi).pdf</w:t>
        </w:r>
      </w:hyperlink>
    </w:p>
    <w:p w14:paraId="2E1CE19A" w14:textId="77777777" w:rsidR="004F698E" w:rsidRDefault="004F698E" w:rsidP="00660CD4">
      <w:pPr>
        <w:spacing w:after="0"/>
        <w:ind w:left="1040"/>
        <w:jc w:val="left"/>
      </w:pPr>
      <w:hyperlink r:id="rId38">
        <w:r>
          <w:rPr>
            <w:color w:val="0000FF"/>
            <w:u w:val="single" w:color="0000FF"/>
          </w:rPr>
          <w:t>Kanıt 1.5 .pdf</w:t>
        </w:r>
      </w:hyperlink>
    </w:p>
    <w:p w14:paraId="2507AEAF" w14:textId="77777777" w:rsidR="004F698E" w:rsidRDefault="004F698E" w:rsidP="00660CD4">
      <w:pPr>
        <w:spacing w:after="0"/>
        <w:ind w:left="1040"/>
        <w:jc w:val="left"/>
      </w:pPr>
      <w:hyperlink r:id="rId39">
        <w:r>
          <w:rPr>
            <w:color w:val="0000FF"/>
            <w:u w:val="single" w:color="0000FF"/>
          </w:rPr>
          <w:t>Kanıt 1.10.pdf</w:t>
        </w:r>
      </w:hyperlink>
    </w:p>
    <w:p w14:paraId="32C52BF8" w14:textId="77777777" w:rsidR="004F698E" w:rsidRDefault="004F698E" w:rsidP="00660CD4">
      <w:pPr>
        <w:spacing w:after="0"/>
        <w:ind w:left="1040"/>
        <w:jc w:val="left"/>
      </w:pPr>
      <w:hyperlink r:id="rId40">
        <w:r>
          <w:rPr>
            <w:color w:val="0000FF"/>
            <w:u w:val="single" w:color="0000FF"/>
          </w:rPr>
          <w:t>Kanıt 1.14 .pdf</w:t>
        </w:r>
      </w:hyperlink>
    </w:p>
    <w:p w14:paraId="51348C01" w14:textId="77777777" w:rsidR="004F698E" w:rsidRDefault="004F698E" w:rsidP="00660CD4">
      <w:pPr>
        <w:spacing w:after="0"/>
        <w:ind w:left="1040" w:right="8125"/>
        <w:jc w:val="left"/>
      </w:pPr>
      <w:hyperlink r:id="rId41">
        <w:r>
          <w:rPr>
            <w:color w:val="0000FF"/>
            <w:u w:val="single" w:color="0000FF"/>
          </w:rPr>
          <w:t xml:space="preserve">Kanıt 1.15.pdf </w:t>
        </w:r>
      </w:hyperlink>
      <w:hyperlink r:id="rId42">
        <w:r>
          <w:rPr>
            <w:color w:val="0000FF"/>
            <w:u w:val="single" w:color="0000FF"/>
          </w:rPr>
          <w:t>Kanıt 1.19.pdf</w:t>
        </w:r>
      </w:hyperlink>
    </w:p>
    <w:p w14:paraId="67EBE411" w14:textId="77777777" w:rsidR="004F698E" w:rsidRDefault="004F698E" w:rsidP="00660CD4">
      <w:pPr>
        <w:spacing w:after="0"/>
        <w:ind w:left="1040"/>
        <w:jc w:val="left"/>
      </w:pPr>
      <w:hyperlink r:id="rId43">
        <w:r>
          <w:rPr>
            <w:color w:val="0000FF"/>
            <w:u w:val="single" w:color="0000FF"/>
          </w:rPr>
          <w:t>kanit yeni ek (mesleki yeterlilik uygulama okullari).pdf</w:t>
        </w:r>
      </w:hyperlink>
    </w:p>
    <w:p w14:paraId="5F995AFB" w14:textId="77777777" w:rsidR="004F698E" w:rsidRDefault="004F698E" w:rsidP="00660CD4">
      <w:pPr>
        <w:spacing w:after="0"/>
        <w:ind w:left="1040"/>
        <w:jc w:val="left"/>
      </w:pPr>
      <w:hyperlink r:id="rId44">
        <w:r>
          <w:rPr>
            <w:color w:val="0000FF"/>
            <w:u w:val="single" w:color="0000FF"/>
          </w:rPr>
          <w:t>Kanıt (Yeni) Derslerin ders öğretim programında yer alan kazanımlara ulaşılmasına hizmet .pdf</w:t>
        </w:r>
      </w:hyperlink>
    </w:p>
    <w:p w14:paraId="19444439" w14:textId="77777777" w:rsidR="004F698E" w:rsidRDefault="00000000" w:rsidP="00660CD4">
      <w:pPr>
        <w:spacing w:after="0" w:line="259" w:lineRule="auto"/>
        <w:ind w:left="505"/>
        <w:jc w:val="left"/>
      </w:pPr>
      <w:r>
        <w:rPr>
          <w:b/>
        </w:rPr>
        <w:t>ESS 1.2.2 Öğrencilere, mesleki gelişimlerine katkı sağlayacak şekilde geri bildirim verilmesi</w:t>
      </w:r>
    </w:p>
    <w:p w14:paraId="6AFA0DE7" w14:textId="77777777" w:rsidR="004F698E" w:rsidRDefault="00000000" w:rsidP="00660CD4">
      <w:pPr>
        <w:spacing w:after="0" w:line="259" w:lineRule="auto"/>
        <w:ind w:left="505"/>
        <w:jc w:val="left"/>
      </w:pPr>
      <w:r>
        <w:rPr>
          <w:b/>
        </w:rPr>
        <w:t>1.2.3. Öğrencilere gerçek ortamlarda öğretme ve sınıf yönetimi becerilerini uygulama olanağı ile performansları hakkında sürekli ve nitelikli geribildirim fırsatı sağlanması.</w:t>
      </w:r>
    </w:p>
    <w:p w14:paraId="15F456E6" w14:textId="77777777" w:rsidR="004F698E" w:rsidRDefault="00000000" w:rsidP="00660CD4">
      <w:pPr>
        <w:spacing w:after="0" w:line="259" w:lineRule="auto"/>
        <w:ind w:left="510" w:firstLine="0"/>
        <w:jc w:val="left"/>
      </w:pPr>
      <w:r>
        <w:rPr>
          <w:b/>
        </w:rPr>
        <w:t xml:space="preserve">   </w:t>
      </w:r>
    </w:p>
    <w:p w14:paraId="59B67252" w14:textId="77777777" w:rsidR="004F698E" w:rsidRDefault="00000000" w:rsidP="00660CD4">
      <w:pPr>
        <w:spacing w:after="0"/>
        <w:ind w:left="505"/>
      </w:pPr>
      <w:r>
        <w:rPr>
          <w:b/>
        </w:rPr>
        <w:t xml:space="preserve">1.2.3.1. Öğrencilerin uygulama okullarında çalışabilmelerine olanak tanıyan fırsatlar sunulması. </w:t>
      </w:r>
      <w:r>
        <w:t>Öğrencilerin uygulama okullarında okul deneyimi artık yer almadığı için öğretmenlik uygulaması derslerinde yeterli düzeyde çalışabilecekleri fırsatlar sağlanmaktadır. Öğrencilerin uygulama okullarındaki çalışma programları, fakültenin uygulama ile ilgili girişimlerine yönelik doküman ve yazışmalar ile öğrencilerden elde edilen bilgiler çerçevesinde doğrulanabilir.</w:t>
      </w:r>
    </w:p>
    <w:p w14:paraId="474C998B" w14:textId="77777777" w:rsidR="004F698E" w:rsidRDefault="00000000" w:rsidP="00660CD4">
      <w:pPr>
        <w:spacing w:after="0" w:line="259" w:lineRule="auto"/>
        <w:ind w:left="510" w:firstLine="0"/>
        <w:jc w:val="left"/>
      </w:pPr>
      <w:r>
        <w:t xml:space="preserve">  </w:t>
      </w:r>
    </w:p>
    <w:p w14:paraId="60AB3698" w14:textId="77777777" w:rsidR="004F698E" w:rsidRDefault="00000000" w:rsidP="00660CD4">
      <w:pPr>
        <w:spacing w:after="0"/>
        <w:ind w:left="505"/>
      </w:pPr>
      <w:r>
        <w:rPr>
          <w:b/>
        </w:rPr>
        <w:t xml:space="preserve">1.2.3.2. Fakültenin öğrencilere öğretmenlik becerileri konusunda uygulama yapmak için çeşitli fırsatlar sunması. </w:t>
      </w:r>
      <w:r>
        <w:t>Öğrencilere öğretmenlik becerilerini geliştirmek üzere uygulama okullarında Öğretmenlik Uygulaması dersi kapsamında gözlem yapma ve ders anlatımı yoluyla çeşitli fırsatlar tanınmaktadır. Öğretmenlik uygulaması dersinde öğrencilerin en az 2 kez ders anlatması talep edilerek öğretmenlik becerilerinin gelişmesi sağlanmaktadır. Bu durum her bir öğrenci ile ilgili MEBBİS üzerinden doldurulan formlara bakılarak doğrulanabilir. Ayrıca öğrencilerin ders anlatımları esnasında yenilikçi öğrenme yaklaşımlarından yararlanmaları ve lisans eğitimi boyunca edindikleri bilgi ve tecrübeleri derslerine yansıtmaları istenmektedir. Özellikle pedagoji temelli derslerde edindikleri becerileri ve dijital teknoloji kullanımını ders anlatımlarına aktarmaları talep edilmektedir. Öğrenciler bu doğrultuda derslerini işlemektedirler. Buna kanıt olarak Doç. Dr. Nagihan İMER ÇETİN’in danışmanlığında yürütülen 2020- 2021 eğitim öğretim yılı Öğretmenlik Uygulaması II dersi kapsamında bir öğrencinin ders anlatımına ilişkin hazırladığı ders planı gösterilebilir (Kanıt 1.22).</w:t>
      </w:r>
    </w:p>
    <w:p w14:paraId="235A61E7" w14:textId="77777777" w:rsidR="004F698E" w:rsidRDefault="00000000" w:rsidP="00660CD4">
      <w:pPr>
        <w:spacing w:after="0" w:line="259" w:lineRule="auto"/>
        <w:ind w:left="510" w:firstLine="0"/>
        <w:jc w:val="left"/>
      </w:pPr>
      <w:r>
        <w:t xml:space="preserve">  </w:t>
      </w:r>
    </w:p>
    <w:p w14:paraId="5D6A97FC" w14:textId="77777777" w:rsidR="004F698E" w:rsidRDefault="00000000" w:rsidP="00660CD4">
      <w:pPr>
        <w:spacing w:after="0"/>
        <w:ind w:left="505"/>
      </w:pPr>
      <w:r>
        <w:rPr>
          <w:b/>
        </w:rPr>
        <w:t xml:space="preserve">1.2.3.3. Öğrencilere sınıf yönetimi ve performansları hakkında zamanında ve etkili dönüt verilmesi. </w:t>
      </w:r>
      <w:r>
        <w:t>Öğrencilerin öğretmenlik uygulamaları sırasında sınıf yönetimleri ve performansları öğretim elemanları tarafından gözlemlenerek uygulamalar bitiminde, yazılı ve sözlü olarak etkili bir şekilde dönütler verilmektedir. Sözlü yapılan dönütler öğrencilerle yapılan görüşmelerle doğrulanabilir. Yazılı yapılan dönütler ise uygulama öğretmenleri ve öğretim elemanları tarafından öğrencilere dönüt sağlamak üzere hazırlanan ders gözlem formları ve öğrencilerin yazdıkları günlük ders planları ile doğrulanabilir.</w:t>
      </w:r>
    </w:p>
    <w:p w14:paraId="5D5579CF" w14:textId="77777777" w:rsidR="004F698E" w:rsidRDefault="00000000" w:rsidP="00660CD4">
      <w:pPr>
        <w:spacing w:after="0" w:line="259" w:lineRule="auto"/>
        <w:ind w:left="510" w:firstLine="0"/>
        <w:jc w:val="left"/>
      </w:pPr>
      <w:r>
        <w:t xml:space="preserve">  </w:t>
      </w:r>
    </w:p>
    <w:p w14:paraId="332EDD2E" w14:textId="77777777" w:rsidR="004F698E" w:rsidRDefault="00000000" w:rsidP="00660CD4">
      <w:pPr>
        <w:spacing w:after="0"/>
        <w:ind w:left="505"/>
      </w:pPr>
      <w:r>
        <w:rPr>
          <w:b/>
        </w:rPr>
        <w:t xml:space="preserve">1.2.3.4. Öğrencilere dönüt ile birlikte gelişimlerine destek sağlanması. </w:t>
      </w:r>
      <w:r>
        <w:t>Öğrencilerin performanslarını geliştirmeleri için öğretim elemanları tarafından dönüt verilmektedir. Yapılan bu dönütlerle öğrencilerin eksikleri sözlü ve yazılı olarak bildirilerek kendilerini geliştirmeleri istenmektedir. Öğrenciler, verilen dönütlerle birlikte gerekli düzeltmeleri yaptıktan sonra performansları tekrar takip edilmekte ve gelişim düzeyleri gözlemlenerek öğrencilere sözlü ve yazılı olarak bildirilmektedir. Sözlü yapılan dönütler öğrencilerle yapılan görüşmelerle doğrulanabilir. Yazılı yapılan dönütler ise uygulama öğretmenleri ve öğretim elemanları tarafından öğrencilere dönüt sağlamak üzere hazırlanan ders gözlem formları ile doğrulanabilir.</w:t>
      </w:r>
    </w:p>
    <w:p w14:paraId="27E80587" w14:textId="77777777" w:rsidR="004F698E" w:rsidRDefault="00000000" w:rsidP="00660CD4">
      <w:pPr>
        <w:spacing w:after="0" w:line="259" w:lineRule="auto"/>
        <w:ind w:left="510" w:firstLine="0"/>
        <w:jc w:val="left"/>
      </w:pPr>
      <w:r>
        <w:t xml:space="preserve">  </w:t>
      </w:r>
    </w:p>
    <w:p w14:paraId="0B28E164" w14:textId="77777777" w:rsidR="004F698E" w:rsidRDefault="00000000" w:rsidP="00660CD4">
      <w:pPr>
        <w:spacing w:after="0"/>
        <w:ind w:left="505"/>
      </w:pPr>
      <w:r>
        <w:rPr>
          <w:b/>
        </w:rPr>
        <w:t xml:space="preserve">1.2.3.5. Öğrenci performansının geliştirilmesi için mikro öğretim vb. yöntemlerinin kullanılması. </w:t>
      </w:r>
      <w:r>
        <w:t>Öğrencilerin performanslarını geliştirmeleri için uygulama süreçleri boyunca günlük ders planları incelenerek ve öğrencilerin öğretmenlik uygulamaları gözlenip eksiklikler tespit edilerek öğrencilere dönütler verilmektedir. Öğrencilerle görüşme ve uygulama öğretmenleri ile öğretim elemanları tarafından öğrencilere dönüt sağlamak üzere hazırlanan ders gözlem formları ile bu bilgiler doğrulanabilir.</w:t>
      </w:r>
    </w:p>
    <w:p w14:paraId="3A5B6889" w14:textId="77777777" w:rsidR="004F698E" w:rsidRDefault="00000000" w:rsidP="00660CD4">
      <w:pPr>
        <w:spacing w:after="0"/>
        <w:ind w:left="505"/>
      </w:pPr>
      <w:r>
        <w:rPr>
          <w:b/>
        </w:rPr>
        <w:t xml:space="preserve">1.2.4. Fakültede ve uygulama okullarındaki derslerde öğrenci katılımına fırsat verilmesi. </w:t>
      </w:r>
      <w:r>
        <w:t>Öğrencilerin gerek fakültede ve gerekse uygulama okulunda derslere katılımına fırsat verilmektedir. Fakültedeki dersler kapsamında öğrencilerin yazdıkları rapor ve anlattıkları ders özelinde kendilerine söz verilmektedir. Öğrencilerdeki kazanım eksikliklerini gidermeye yönelik dönütler verilmektedir. Uygulama okulunda ise en az 2 defa ders anlatmasına fırsat verilmektedir. MEBBİS’te uygulama öğretmeni ve uygulama öğretim elemanı tarafından doldurulan formlara bakılarak bu süreç teyit edilebilir.</w:t>
      </w:r>
    </w:p>
    <w:p w14:paraId="5FC613E1" w14:textId="77777777" w:rsidR="004F698E" w:rsidRDefault="00000000" w:rsidP="00660CD4">
      <w:pPr>
        <w:spacing w:after="0" w:line="259" w:lineRule="auto"/>
        <w:ind w:left="510" w:firstLine="0"/>
        <w:jc w:val="left"/>
      </w:pPr>
      <w:r>
        <w:t xml:space="preserve">  </w:t>
      </w:r>
    </w:p>
    <w:p w14:paraId="4CF57CD9" w14:textId="77777777" w:rsidR="004F698E" w:rsidRDefault="00000000" w:rsidP="00660CD4">
      <w:pPr>
        <w:spacing w:after="0"/>
        <w:ind w:left="505"/>
      </w:pPr>
      <w:r>
        <w:rPr>
          <w:b/>
        </w:rPr>
        <w:t xml:space="preserve">1.2.4.1. Geribildirimlerin yeterince ayrıntılı ve dersin hedefleri ile ilgili olması. </w:t>
      </w:r>
      <w:r>
        <w:t xml:space="preserve">Öğrencilere, yaptıkları çalışmalarla ilgili ayrıntılı bir şekilde yazılı ve sözlü olarak geri bildirimler sağlanmaktadır. Ayrıca yapılan geri bildirimlerde öğrencilerin çalışmaları ile dersin hedefleri dikkate alınmaktadır. Sözlü olarak yapılan geri </w:t>
      </w:r>
      <w:r>
        <w:lastRenderedPageBreak/>
        <w:t>bildirimler öğretim elemanları ve öğrenciler ile yapılan görüşmelerle doğrulanabilir. Yazılı olarak yapılan geri bildirimler ise, değerlendirilmiş öğrenci çalışmaları (ödevler, projeler ve sınavlar) ve öğretim elemanları ve uygulama öğretmenleri tarafından kullanılan gözlem formları ile doğrulanabilir.</w:t>
      </w:r>
    </w:p>
    <w:p w14:paraId="00C37012" w14:textId="77777777" w:rsidR="004F698E" w:rsidRDefault="00000000" w:rsidP="00660CD4">
      <w:pPr>
        <w:spacing w:after="0"/>
        <w:ind w:left="505"/>
      </w:pPr>
      <w:r>
        <w:rPr>
          <w:b/>
        </w:rPr>
        <w:t xml:space="preserve">1.2.4.2. Geribildirimlerin zamanında verilmesi. </w:t>
      </w:r>
      <w:r>
        <w:t>Öğrencilere sınav sonuçları ile ilgili geri bildirimler sınav haftasının ardından derslerde veya Üniversite Bilgi Yönetim Sistemi üzerinden öğretim elemanları tarafından sözel ya da dijital ortamda paylaşılmaktadır. Ayrıca öğrencilerin öğretmenlik uygulaması ve fakültede yaptıkları uygulamalarla ilgili geri bildirimler yazılı ve sözlü olarak yapılmaktadır. Sözlü olarak yapılan geri bildirimler, öğretim elemanları ve öğrenciler ile yapılan görüşmelerle doğrulanabilir. Yazılı geribildirimler ise öğretim elemanları ve uygulama öğretmenleri tarafından kullanılan gözlem formları ve ödevlerden hareketle doğrulanabilir.</w:t>
      </w:r>
    </w:p>
    <w:p w14:paraId="64AF10D8" w14:textId="77777777" w:rsidR="004F698E" w:rsidRDefault="00000000" w:rsidP="00660CD4">
      <w:pPr>
        <w:spacing w:after="0" w:line="259" w:lineRule="auto"/>
        <w:ind w:left="510" w:firstLine="0"/>
        <w:jc w:val="left"/>
      </w:pPr>
      <w:r>
        <w:t xml:space="preserve">  </w:t>
      </w:r>
    </w:p>
    <w:p w14:paraId="2B26120D" w14:textId="77777777" w:rsidR="004F698E" w:rsidRDefault="00000000" w:rsidP="00660CD4">
      <w:pPr>
        <w:spacing w:after="0"/>
        <w:ind w:left="505"/>
      </w:pPr>
      <w:r>
        <w:rPr>
          <w:b/>
        </w:rPr>
        <w:t xml:space="preserve">1.2.4.3. Geribildirimlerin ilerlemeye yönelik öneriler içermesi ve öğrencileri kendilerine yardımcı olacak kaynaklara yönlendirmesi. </w:t>
      </w:r>
      <w:r>
        <w:t>Öğrencilerin derslerin öğrenme çıktılarına ulaşıp ulaşmadıklarına yönelik yapılan geribildirimler öğrencilerin gelişimlerine yardımcı olacak şekilde sözel olarak yapılmaktadır. Öğrenciler, geribildirimlerle birlikte gelişimlerini sağlayacak şekilde yardımcı kaynaklara yönlendirilmektedir. Sözlü olarak yapılan geri bildirimler öğretim elemanları ve öğrenciler ile yapılan görüşmelerle doğrulanabilir.</w:t>
      </w:r>
    </w:p>
    <w:p w14:paraId="6E8F4B05" w14:textId="77777777" w:rsidR="004F698E" w:rsidRDefault="00000000" w:rsidP="00660CD4">
      <w:pPr>
        <w:spacing w:after="0" w:line="259" w:lineRule="auto"/>
        <w:ind w:left="510" w:firstLine="0"/>
        <w:jc w:val="left"/>
      </w:pPr>
      <w:r>
        <w:t xml:space="preserve">  </w:t>
      </w:r>
    </w:p>
    <w:p w14:paraId="0A3DF7E7" w14:textId="77777777" w:rsidR="004F698E" w:rsidRDefault="00000000" w:rsidP="00660CD4">
      <w:pPr>
        <w:spacing w:after="0"/>
        <w:ind w:left="505"/>
      </w:pPr>
      <w:r>
        <w:rPr>
          <w:b/>
        </w:rPr>
        <w:t xml:space="preserve">1.2.4.4. Geri bildirimlerin anlaşılıp anlaşılmadığının kontrol edilmesi. </w:t>
      </w:r>
      <w:r>
        <w:t xml:space="preserve">Öğrencilere yapılan geribildirimler sonucu öğrenci gelişimleri gözlemlenerek öğrencilerin yapılan geribildirimleri anlayıp anlamadıkları kontrol edilmektedir. Yapılan bu kontroller öğretim elemanları ve öğrenciler ile yapılan görüşmeler vasıtasıyla doğrulanabilir.  </w:t>
      </w:r>
    </w:p>
    <w:p w14:paraId="065C20C7" w14:textId="77777777" w:rsidR="004F698E" w:rsidRDefault="00000000" w:rsidP="00660CD4">
      <w:pPr>
        <w:numPr>
          <w:ilvl w:val="0"/>
          <w:numId w:val="8"/>
        </w:numPr>
        <w:spacing w:after="0" w:line="262" w:lineRule="auto"/>
        <w:ind w:hanging="240"/>
      </w:pPr>
      <w:r>
        <w:rPr>
          <w:b/>
          <w:i/>
        </w:rPr>
        <w:t>Öğrencilere, zamanında ve etkili geri bildirim verilmesi</w:t>
      </w:r>
    </w:p>
    <w:p w14:paraId="17622D30" w14:textId="77777777" w:rsidR="004F698E" w:rsidRDefault="00000000" w:rsidP="00660CD4">
      <w:pPr>
        <w:spacing w:after="0"/>
        <w:ind w:left="505"/>
      </w:pPr>
      <w:r>
        <w:rPr>
          <w:b/>
        </w:rPr>
        <w:t>Oldukça Gelişmiş</w:t>
      </w:r>
      <w:r>
        <w:t>-Öğretim üyesi, öğrencilere çoğunlukla etkili ve zamanında geri bildirim vermektedir.</w:t>
      </w:r>
    </w:p>
    <w:p w14:paraId="2C6C5B70" w14:textId="77777777" w:rsidR="004F698E" w:rsidRDefault="00000000" w:rsidP="00660CD4">
      <w:pPr>
        <w:numPr>
          <w:ilvl w:val="0"/>
          <w:numId w:val="8"/>
        </w:numPr>
        <w:spacing w:after="0" w:line="262" w:lineRule="auto"/>
        <w:ind w:hanging="240"/>
      </w:pPr>
      <w:r>
        <w:rPr>
          <w:b/>
          <w:i/>
        </w:rPr>
        <w:t>Geri bildirime bağlı olarak öğrencilerin gelişiminin desteklenmesi</w:t>
      </w:r>
    </w:p>
    <w:p w14:paraId="53FC98B9" w14:textId="77777777" w:rsidR="004F698E" w:rsidRDefault="00000000" w:rsidP="00660CD4">
      <w:pPr>
        <w:spacing w:after="0"/>
        <w:ind w:left="505"/>
      </w:pPr>
      <w:r>
        <w:rPr>
          <w:b/>
        </w:rPr>
        <w:t>Oldukça</w:t>
      </w:r>
      <w:r>
        <w:rPr>
          <w:b/>
        </w:rPr>
        <w:tab/>
        <w:t>Gelişmiş</w:t>
      </w:r>
      <w:r>
        <w:t>-Öğretim</w:t>
      </w:r>
      <w:r>
        <w:tab/>
        <w:t>üyesi,</w:t>
      </w:r>
      <w:r>
        <w:tab/>
        <w:t>geri</w:t>
      </w:r>
      <w:r>
        <w:tab/>
        <w:t>bildirime</w:t>
      </w:r>
      <w:r>
        <w:tab/>
        <w:t>bağlı</w:t>
      </w:r>
      <w:r>
        <w:tab/>
        <w:t>olarak</w:t>
      </w:r>
      <w:r>
        <w:tab/>
        <w:t>öğrencilerin</w:t>
      </w:r>
      <w:r>
        <w:tab/>
        <w:t>gelişimini</w:t>
      </w:r>
      <w:r>
        <w:tab/>
        <w:t>büyük</w:t>
      </w:r>
      <w:r>
        <w:tab/>
        <w:t>ölçüde desteklemektedir.</w:t>
      </w:r>
    </w:p>
    <w:p w14:paraId="1C7BE486" w14:textId="77777777" w:rsidR="004F698E" w:rsidRDefault="00000000" w:rsidP="00660CD4">
      <w:pPr>
        <w:spacing w:after="0" w:line="259" w:lineRule="auto"/>
        <w:ind w:left="505"/>
        <w:jc w:val="left"/>
      </w:pPr>
      <w:r>
        <w:rPr>
          <w:b/>
        </w:rPr>
        <w:t>Kanıtlar</w:t>
      </w:r>
    </w:p>
    <w:p w14:paraId="57FAB10F" w14:textId="77777777" w:rsidR="004F698E" w:rsidRDefault="00000000" w:rsidP="00660CD4">
      <w:pPr>
        <w:spacing w:after="0"/>
        <w:ind w:left="1040"/>
        <w:jc w:val="left"/>
      </w:pPr>
      <w:r>
        <w:rPr>
          <w:rFonts w:ascii="Calibri" w:eastAsia="Calibri" w:hAnsi="Calibri" w:cs="Calibri"/>
          <w:noProof/>
          <w:sz w:val="22"/>
        </w:rPr>
        <mc:AlternateContent>
          <mc:Choice Requires="wpg">
            <w:drawing>
              <wp:inline distT="0" distB="0" distL="0" distR="0" wp14:anchorId="437CD52E" wp14:editId="270B2B3E">
                <wp:extent cx="50838" cy="50896"/>
                <wp:effectExtent l="0" t="0" r="0" b="0"/>
                <wp:docPr id="70408" name="Group 70408"/>
                <wp:cNvGraphicFramePr/>
                <a:graphic xmlns:a="http://schemas.openxmlformats.org/drawingml/2006/main">
                  <a:graphicData uri="http://schemas.microsoft.com/office/word/2010/wordprocessingGroup">
                    <wpg:wgp>
                      <wpg:cNvGrpSpPr/>
                      <wpg:grpSpPr>
                        <a:xfrm>
                          <a:off x="0" y="0"/>
                          <a:ext cx="50838" cy="50896"/>
                          <a:chOff x="0" y="0"/>
                          <a:chExt cx="50838" cy="50896"/>
                        </a:xfrm>
                      </wpg:grpSpPr>
                      <wps:wsp>
                        <wps:cNvPr id="984" name="Shape 984"/>
                        <wps:cNvSpPr/>
                        <wps:spPr>
                          <a:xfrm>
                            <a:off x="0" y="0"/>
                            <a:ext cx="50838" cy="50896"/>
                          </a:xfrm>
                          <a:custGeom>
                            <a:avLst/>
                            <a:gdLst/>
                            <a:ahLst/>
                            <a:cxnLst/>
                            <a:rect l="0" t="0" r="0" b="0"/>
                            <a:pathLst>
                              <a:path w="50838" h="50896">
                                <a:moveTo>
                                  <a:pt x="26647" y="77"/>
                                </a:moveTo>
                                <a:cubicBezTo>
                                  <a:pt x="28258" y="153"/>
                                  <a:pt x="29859" y="384"/>
                                  <a:pt x="31427" y="764"/>
                                </a:cubicBezTo>
                                <a:cubicBezTo>
                                  <a:pt x="32994" y="1144"/>
                                  <a:pt x="34522" y="1673"/>
                                  <a:pt x="35990" y="2343"/>
                                </a:cubicBezTo>
                                <a:cubicBezTo>
                                  <a:pt x="37457" y="3013"/>
                                  <a:pt x="38858" y="3821"/>
                                  <a:pt x="40172" y="4758"/>
                                </a:cubicBezTo>
                                <a:cubicBezTo>
                                  <a:pt x="41486" y="5693"/>
                                  <a:pt x="42708" y="6752"/>
                                  <a:pt x="43821" y="7920"/>
                                </a:cubicBezTo>
                                <a:cubicBezTo>
                                  <a:pt x="44934" y="9087"/>
                                  <a:pt x="45934" y="10358"/>
                                  <a:pt x="46806" y="11716"/>
                                </a:cubicBezTo>
                                <a:cubicBezTo>
                                  <a:pt x="47678" y="13073"/>
                                  <a:pt x="48419" y="14510"/>
                                  <a:pt x="49019" y="16008"/>
                                </a:cubicBezTo>
                                <a:cubicBezTo>
                                  <a:pt x="49618" y="17505"/>
                                  <a:pt x="50074" y="19057"/>
                                  <a:pt x="50379" y="20641"/>
                                </a:cubicBezTo>
                                <a:cubicBezTo>
                                  <a:pt x="50685" y="22225"/>
                                  <a:pt x="50838" y="23834"/>
                                  <a:pt x="50838" y="25448"/>
                                </a:cubicBezTo>
                                <a:cubicBezTo>
                                  <a:pt x="50838" y="27061"/>
                                  <a:pt x="50685" y="28670"/>
                                  <a:pt x="50379" y="30255"/>
                                </a:cubicBezTo>
                                <a:cubicBezTo>
                                  <a:pt x="50074" y="31839"/>
                                  <a:pt x="49618" y="33390"/>
                                  <a:pt x="49019" y="34888"/>
                                </a:cubicBezTo>
                                <a:cubicBezTo>
                                  <a:pt x="48419" y="36386"/>
                                  <a:pt x="47678" y="37823"/>
                                  <a:pt x="46806" y="39180"/>
                                </a:cubicBezTo>
                                <a:cubicBezTo>
                                  <a:pt x="45934" y="40537"/>
                                  <a:pt x="44934" y="41808"/>
                                  <a:pt x="43821" y="42976"/>
                                </a:cubicBezTo>
                                <a:cubicBezTo>
                                  <a:pt x="42708" y="44143"/>
                                  <a:pt x="41486" y="45202"/>
                                  <a:pt x="40172" y="46138"/>
                                </a:cubicBezTo>
                                <a:cubicBezTo>
                                  <a:pt x="38858" y="47074"/>
                                  <a:pt x="37457" y="47882"/>
                                  <a:pt x="35990" y="48553"/>
                                </a:cubicBezTo>
                                <a:cubicBezTo>
                                  <a:pt x="34522" y="49223"/>
                                  <a:pt x="32994" y="49751"/>
                                  <a:pt x="31427" y="50132"/>
                                </a:cubicBezTo>
                                <a:cubicBezTo>
                                  <a:pt x="29859" y="50512"/>
                                  <a:pt x="28258" y="50743"/>
                                  <a:pt x="26647" y="50819"/>
                                </a:cubicBezTo>
                                <a:cubicBezTo>
                                  <a:pt x="25035" y="50896"/>
                                  <a:pt x="23420" y="50819"/>
                                  <a:pt x="21824" y="50589"/>
                                </a:cubicBezTo>
                                <a:cubicBezTo>
                                  <a:pt x="20227" y="50360"/>
                                  <a:pt x="18655" y="49978"/>
                                  <a:pt x="17131" y="49450"/>
                                </a:cubicBezTo>
                                <a:cubicBezTo>
                                  <a:pt x="15606" y="48923"/>
                                  <a:pt x="14135" y="48251"/>
                                  <a:pt x="12738" y="47445"/>
                                </a:cubicBezTo>
                                <a:cubicBezTo>
                                  <a:pt x="11341" y="46638"/>
                                  <a:pt x="10024" y="45700"/>
                                  <a:pt x="8805" y="44644"/>
                                </a:cubicBezTo>
                                <a:cubicBezTo>
                                  <a:pt x="7586" y="43587"/>
                                  <a:pt x="6470" y="42418"/>
                                  <a:pt x="5473" y="41149"/>
                                </a:cubicBezTo>
                                <a:cubicBezTo>
                                  <a:pt x="4475" y="39881"/>
                                  <a:pt x="3601" y="38521"/>
                                  <a:pt x="2862" y="37087"/>
                                </a:cubicBezTo>
                                <a:cubicBezTo>
                                  <a:pt x="2123" y="35653"/>
                                  <a:pt x="1522" y="34151"/>
                                  <a:pt x="1067" y="32604"/>
                                </a:cubicBezTo>
                                <a:cubicBezTo>
                                  <a:pt x="613" y="31056"/>
                                  <a:pt x="307" y="29468"/>
                                  <a:pt x="153" y="27863"/>
                                </a:cubicBezTo>
                                <a:cubicBezTo>
                                  <a:pt x="0" y="26257"/>
                                  <a:pt x="0" y="24640"/>
                                  <a:pt x="153" y="23033"/>
                                </a:cubicBezTo>
                                <a:cubicBezTo>
                                  <a:pt x="307" y="21427"/>
                                  <a:pt x="613" y="19840"/>
                                  <a:pt x="1067" y="18292"/>
                                </a:cubicBezTo>
                                <a:cubicBezTo>
                                  <a:pt x="1522" y="16744"/>
                                  <a:pt x="2123" y="15242"/>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3"/>
                                  <a:pt x="17131" y="1445"/>
                                </a:cubicBezTo>
                                <a:cubicBezTo>
                                  <a:pt x="18655" y="917"/>
                                  <a:pt x="20227" y="536"/>
                                  <a:pt x="21824" y="306"/>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inline>
            </w:drawing>
          </mc:Choice>
          <mc:Fallback xmlns:a="http://schemas.openxmlformats.org/drawingml/2006/main">
            <w:pict>
              <v:group id="Group 70408" style="width:4.00302pt;height:4.00757pt;mso-position-horizontal-relative:char;mso-position-vertical-relative:line" coordsize="508,508">
                <v:shape id="Shape 984" style="position:absolute;width:508;height:508;left:0;top:0;" coordsize="50838,50896" path="m26647,77c28258,153,29859,384,31427,764c32994,1144,34522,1673,35990,2343c37457,3013,38858,3821,40172,4758c41486,5693,42708,6752,43821,7920c44934,9087,45934,10358,46806,11716c47678,13073,48419,14510,49019,16008c49618,17505,50074,19057,50379,20641c50685,22225,50838,23834,50838,25448c50838,27061,50685,28670,50379,30255c50074,31839,49618,33390,49019,34888c48419,36386,47678,37823,46806,39180c45934,40537,44934,41808,43821,42976c42708,44143,41486,45202,40172,46138c38858,47074,37457,47882,35990,48553c34522,49223,32994,49751,31427,50132c29859,50512,28258,50743,26647,50819c25035,50896,23420,50819,21824,50589c20227,50360,18655,49978,17131,49450c15606,48923,14135,48251,12738,47445c11341,46638,10024,45700,8805,44644c7586,43587,6470,42418,5473,41149c4475,39881,3601,38521,2862,37087c2123,35653,1522,34151,1067,32604c613,31056,307,29468,153,27863c0,26257,0,24640,153,23033c307,21427,613,19840,1067,18292c1522,16744,2123,15242,2862,13809c3601,12375,4475,11015,5473,9747c6470,8479,7586,7308,8805,6252c10024,5195,11341,4257,12738,3451c14135,2644,15606,1973,17131,1445c18655,917,20227,536,21824,306c23420,77,25035,0,26647,77x">
                  <v:stroke weight="0pt" endcap="flat" joinstyle="miter" miterlimit="10" on="false" color="#000000" opacity="0"/>
                  <v:fill on="true" color="#0000ff"/>
                </v:shape>
              </v:group>
            </w:pict>
          </mc:Fallback>
        </mc:AlternateContent>
      </w:r>
      <w:r>
        <w:rPr>
          <w:color w:val="0000FF"/>
          <w:u w:val="single" w:color="0000FF"/>
        </w:rPr>
        <w:t xml:space="preserve"> </w:t>
      </w:r>
      <w:hyperlink r:id="rId45">
        <w:r w:rsidR="004F698E">
          <w:rPr>
            <w:color w:val="0000FF"/>
            <w:u w:val="single" w:color="0000FF"/>
          </w:rPr>
          <w:t>Kanıt 1.22.pdf</w:t>
        </w:r>
      </w:hyperlink>
    </w:p>
    <w:p w14:paraId="677817C6" w14:textId="77777777" w:rsidR="004F698E" w:rsidRDefault="00000000" w:rsidP="00660CD4">
      <w:pPr>
        <w:spacing w:after="0" w:line="259" w:lineRule="auto"/>
        <w:ind w:left="505"/>
        <w:jc w:val="left"/>
      </w:pPr>
      <w:r>
        <w:rPr>
          <w:b/>
        </w:rPr>
        <w:t xml:space="preserve">1.3. Öğretim Programının İçeriği ve Düzenlenmesi </w:t>
      </w:r>
    </w:p>
    <w:p w14:paraId="0534F0F5" w14:textId="77777777" w:rsidR="004F698E" w:rsidRDefault="00000000" w:rsidP="00660CD4">
      <w:pPr>
        <w:spacing w:after="0"/>
        <w:ind w:left="505"/>
      </w:pPr>
      <w:r>
        <w:t>Eğitim Fakültelerinin kurumsal amaç ve hedeflerine uygun, ulusal ve uluslararası öğretmen eğitimi amaç, hedef ya da çıktılarını sağlayacak Fen Bilgisi Öğretmenliği Lisans Programı Yükseköğretim Kurulu tarafından hazırlanarak 2018-2019 yılında yürürlüğe girmiştir.</w:t>
      </w:r>
    </w:p>
    <w:p w14:paraId="5B0C9B4D" w14:textId="77777777" w:rsidR="004F698E" w:rsidRDefault="00000000" w:rsidP="00660CD4">
      <w:pPr>
        <w:spacing w:after="0"/>
        <w:ind w:left="505"/>
      </w:pPr>
      <w:r>
        <w:t>Yeni öğretim programı, öğrencilerin kazanması beklenen bilgi, beceri ve tutumları içermekte ve mezundan beklenen yeterlik ve yetkinlikleri sağlamaktadır. Bu yetkinlikler mezuniyet öncesinde eğitime ayrılan süreye uygun bir şekilde kazandırılmakta, ulusal ve uluslararası değerlerin öğretmene yakışır tutum ve davranışlara dönüşmesi için eğitim bilimleri ve diğer sosyal bilimlerden de yararlanılmaktadır. Ayrıca iki dönem öğretmenlik uygulaması ve laboratuvar çalışmaları ile akademik etkinliklerle öğrencilerin beceri ve yetkinlikleri arttırılmaktadır.</w:t>
      </w:r>
    </w:p>
    <w:p w14:paraId="0DAED0F0" w14:textId="77777777" w:rsidR="004F698E" w:rsidRDefault="00000000" w:rsidP="00660CD4">
      <w:pPr>
        <w:spacing w:after="0"/>
        <w:ind w:left="505"/>
      </w:pPr>
      <w:r>
        <w:t>Anabilim dalımıza ÇOMÜ Eğitim Fakültesi tarafından tahsis edilmiş 5 adet laboratuvar bulunmaktadır. Fizik laboratuvarı, içerisinde mekanik, elektrik ve optik konularına yönelik deney malzemelerinin yer aldığı bir laboratuvardır. Bu malzemeler, bilimsel araştırma projeleri kapsamında üniversitemiz tarafından altyapı projesi desteğiyle alınmıştır. Fizik laboratuvarında 6 adet masa yer almaktadır. Masaların boyutları 100cm*170cm’dir. Her bir masada ikişer adet elektrik paneli yan yana yer aldığından, bir masada iki grup aynı anda çalışabilmektedir. Böylece fizik laboratuvarı aynı anda 12 grubun deney yapabilmesine olanak sağlayabilecek niteliktedir. İlave olarak, laboratuvarın içerisinde bir adet depo bulunmaktadır. Fizik laboratuvarına ilişkin fotoğraflar Kanıt 1.23’de, Fizik laboratuvarının deposuna ilişkin fotoğraflar Kanıt 1.24’de sunulmuştur.</w:t>
      </w:r>
    </w:p>
    <w:p w14:paraId="06923340" w14:textId="77777777" w:rsidR="004F698E" w:rsidRDefault="00000000" w:rsidP="00660CD4">
      <w:pPr>
        <w:spacing w:after="0"/>
        <w:ind w:left="505"/>
      </w:pPr>
      <w:r>
        <w:t xml:space="preserve">Biyoloji laboratuvarı içerisinde zooloji, botanik, mikrobiyoloji ve çevre biyolojisine yönelik deneylerinin yürütülebileceği malzemelerin yer aldığı bir laboratuvardır. Bu malzemeler, bilimsel araştırma projeleri (BAP) ve TÜBİTAK kapsamındaki projeler desteğiyle alınmıştır. </w:t>
      </w:r>
    </w:p>
    <w:p w14:paraId="31C4CA3C" w14:textId="77777777" w:rsidR="004F698E" w:rsidRDefault="00000000" w:rsidP="00660CD4">
      <w:pPr>
        <w:spacing w:after="0"/>
        <w:ind w:left="505"/>
      </w:pPr>
      <w:r>
        <w:t xml:space="preserve">Biyoloji laboratuvarı teorik ve uygulama derslerinin bir arada yapılmasına olanak sağlayacak şekilde tasarlanmış olup laboratuvar derslerinin teorik olarak anlatılabileceği 1 adet projeksiyon ve deney föylerinin çıktılarının alınabileceği 1 adet yazıcı bulunmaktadır. Biyoloji laboratuvarında deneysel çalışmalarda kullanılmak üzere yer alan malzemeler arasında,Monookuler ve Binokuler mikroskoplar,etüv,buzdolabı,saf su cihazı, santrifüj, </w:t>
      </w:r>
      <w:r>
        <w:lastRenderedPageBreak/>
        <w:t xml:space="preserve">manyetik karıştırıcı ,Ph metre, hassas terazi, insan maketi, insan iskeleti gibi demirbaş malzemelerin yanısıra cam ve fanlı özel dolaplar içinde kimyasal maddeler den oluşan sarf malzemeler bulunmaktır.Biyoloji laboratuvarında tek tarafında lavabo bulunan 2adet öğrenci çalışma masası (150cm*570cm ) ve 1 adet çalışma ve bulaşık benci (72cm* 360 cm) yer almaktadır. Depo bölümünde ise 73cm*280cm boyutlarında bir adet benç bulunmaktedir. Bu masaların yanı sıra 1 hareketli joker masa ve 3 adet malzeme konulan masalar yer almaktadır. Her bir çalışma masasında öğrencilerin mikroskop incelemelerini yapılabilmesi için iki taraflı elektrik prizleri bulunduğundan bir masada iki grup aynı anda çalışabilmektedir. Böylece Biyoloji laboratuvarı bir uygulama esnasında 15 kişilik grupların deney yapabilmesine olanak sağlayabilecek niteliktedir. Biyoloji laboratuvarında aktif kullanım alanına İlave olarak, laboratuvarın içerisinde bir adet depo da bulunmaktadır. Biyoloji laboratuvarına ilişkin fotoğraflar Kanıt 1.25’de, Biyoloji laboratuvarının deposuna ilişkin fotoğraflar Kanıt 1.26’da sunulmuştur.  </w:t>
      </w:r>
    </w:p>
    <w:p w14:paraId="658F2B2C" w14:textId="77777777" w:rsidR="004F698E" w:rsidRDefault="00000000" w:rsidP="00660CD4">
      <w:pPr>
        <w:spacing w:after="0"/>
        <w:ind w:left="505"/>
      </w:pPr>
      <w:r>
        <w:t xml:space="preserve">Fen laboratuvarı, “Fen Öğretimi Laboratuvar Uygulamaları” dersinde laboratuvarda uygulanacak ve alınacak güvenlik önlemlerinin öğrencilere anlatılması, öğrencilerin deney malzemelerini, araç-gereçlerini tanıması, bunları güvenlik kurallarına ve kılavuzlarına göre kullanması, laboratuvarda teknolojinin yeri ve kullanımı, Ortaokul 5. ,6. ,7. Ve 8. sınıf Fen Bilimleri dersi öğretim programı kapsamında yer alan fizik, kimya, biyoloji, çevre, yer bilimi konularının doğasına uygun farklı laboratuvar yaklaşımlarına dayalı çeşitli deneylerin planlanması, yürütülmesi ve raporlanması; basit ve ucuz malzemelerle deney yapılması, deneylerde bilimsel süreç becerilerinin öneminin vurgulanması ve deneylerde öğrenci performanslarının (bilgi, beceri, tutum-değer) değerlendirilmesi amacıyla kullanılmaktadır. Bu laboratuvara ilişkin fotoğraflar Kanıt 1.27’de sunulmuştur.  </w:t>
      </w:r>
    </w:p>
    <w:p w14:paraId="40782CD9" w14:textId="77777777" w:rsidR="004F698E" w:rsidRDefault="00000000" w:rsidP="00660CD4">
      <w:pPr>
        <w:spacing w:after="0"/>
        <w:ind w:left="505"/>
      </w:pPr>
      <w:r>
        <w:t xml:space="preserve">Anabilim dalımıza ait diğer 2 tane laboratuvar ise Kimya laboratuvarı ve lisans üstü öğrencilerinin kullanımı için olan Araştırma laboratuvarıdır. Her iki laboratuvarda da, altlarında dolap olan 3 adet benç bulunmakta, bençlerin üzerinde de deney esnasında kullanılmak üzere kuleler yer almaktadır. Bu iki laboratuvarının ortak deposu bulunmaktadır. Laboratuvarının içerisinde, saf su cihazı, UV cihazı, pH metreler, hassas teraziler, manyetik karıştırıcılar, iletkenlik ölçüm cihazı, potansiyostat cihazı, döngüsel voltametri ve hücre ünitesi, destilasyon düzenekleri, çalkalamalı su banyosu, desikatör ve etüv bulunmaktadır. Depo kısmındaki dolapların içerisinde, deneylerde kullanılmak üzere çeşitli cam ve plastik malzemeler ile kimyasal dolaplar içerisinde de çeşitli kimyasallar bulunmaktadır. Laboratuvarlarımızın içerisinde olan tüm malzemeler, bölüm hocalarımızın yaptıkları çeşitli bilimsel araştırma projeleri kapsamında alınmıştır. Laboratuvarlara ilişkin fotoğraflar Kanıt 1.28’de, bu laboratuvarların deposuna ilişkin fotoğraflar Kanıt 1.29’da sunulmuştur. </w:t>
      </w:r>
    </w:p>
    <w:p w14:paraId="5D5D4FF4" w14:textId="77777777" w:rsidR="004F698E" w:rsidRDefault="00000000" w:rsidP="00660CD4">
      <w:pPr>
        <w:spacing w:after="0"/>
        <w:ind w:left="505"/>
      </w:pPr>
      <w:r>
        <w:t xml:space="preserve">Yeni öğretim programının temel hedefi, öğrencilere yetkin bir müfredat çerçevesinde eğitim verilmesidir. Bu çerçevede teorik ve uygulamalı dersler verilmektedir. Ayrıca Program kapsam bakımından disiplinler arası çalışmayı da gerektirmektedir.  </w:t>
      </w:r>
    </w:p>
    <w:p w14:paraId="5FD13CA6" w14:textId="77777777" w:rsidR="004F698E" w:rsidRDefault="00000000" w:rsidP="00660CD4">
      <w:pPr>
        <w:spacing w:after="0"/>
        <w:ind w:left="505"/>
      </w:pPr>
      <w:r>
        <w:t xml:space="preserve">Anabilim Dalı tarafından hazırlanan öğretim programıyla öğrenim görmüş olan mezunlarımız hem özel hem de kamu ortaöğretim kurumlarında çalışabilecek donanıma sahip öğretmenler olarak yetiştirilmiş ve mezun olmuşlardır. </w:t>
      </w:r>
    </w:p>
    <w:p w14:paraId="7910938D" w14:textId="77777777" w:rsidR="004F698E" w:rsidRDefault="00000000" w:rsidP="00660CD4">
      <w:pPr>
        <w:spacing w:after="0"/>
        <w:ind w:left="505"/>
      </w:pPr>
      <w:r>
        <w:t xml:space="preserve">Fen Bilgisi Öğretmenliği Öğretim Programlarına ilaveten anabilim dalı, araştırmacı bir akademik kadro anlayışıyla çağdaş öğretim yöntem ve tekniklerini kullanarak evrensel ve ulusal değerlere saygılı nitelikli öğretmenler yetiştirmeyi misyon edinmiştir. Bu çerçevede programdan mezun olan öğretmenlerimiz:  </w:t>
      </w:r>
    </w:p>
    <w:p w14:paraId="0BF993F8" w14:textId="77777777" w:rsidR="004F698E" w:rsidRDefault="00000000" w:rsidP="00660CD4">
      <w:pPr>
        <w:spacing w:after="0"/>
        <w:ind w:left="505"/>
      </w:pPr>
      <w:r>
        <w:t xml:space="preserve">Ekip ve proje çalışmalarına yatkın,  </w:t>
      </w:r>
    </w:p>
    <w:p w14:paraId="00AE3B6F" w14:textId="77777777" w:rsidR="004F698E" w:rsidRDefault="00000000" w:rsidP="00660CD4">
      <w:pPr>
        <w:spacing w:after="0"/>
        <w:ind w:left="505"/>
      </w:pPr>
      <w:r>
        <w:t xml:space="preserve">İnsan ilişkileri ve iletişime azami derecede önem veren,  </w:t>
      </w:r>
    </w:p>
    <w:p w14:paraId="372AB67D" w14:textId="77777777" w:rsidR="004F698E" w:rsidRDefault="00000000" w:rsidP="00660CD4">
      <w:pPr>
        <w:spacing w:after="0"/>
        <w:ind w:left="505"/>
      </w:pPr>
      <w:r>
        <w:t xml:space="preserve">Bilgi ve iletişim teknolojilerini kullanabilen,  </w:t>
      </w:r>
    </w:p>
    <w:p w14:paraId="7CA7B6D8" w14:textId="77777777" w:rsidR="004F698E" w:rsidRDefault="00000000" w:rsidP="00660CD4">
      <w:pPr>
        <w:spacing w:after="0"/>
        <w:ind w:left="505"/>
      </w:pPr>
      <w:r>
        <w:t xml:space="preserve">Ömür boyu öğrenmeye düstur edinmiş mezunlar olarak yetiştirilmektedir.  </w:t>
      </w:r>
    </w:p>
    <w:p w14:paraId="491E752E" w14:textId="77777777" w:rsidR="004F698E" w:rsidRDefault="00000000" w:rsidP="00660CD4">
      <w:pPr>
        <w:spacing w:after="0"/>
        <w:ind w:left="505"/>
      </w:pPr>
      <w:r>
        <w:t xml:space="preserve">Anabilim dalında fen bilgisi öğretmen adayları alan bilgisi, meslek bilgisi ve pedagojik alan bilgilerini geliştirmeye yönelik zorunlu dersler yanında seçmeli dersler de almaktadır. 2018-2019 akademik yılından itibaren yeni öğretim programının uygulanmaya başlanması nedeniyle eski ve yeni program bir arada yürütülmektedir. 2020-2021 akademik yılında 1, 2 ve 3 sınıflar yeni, 4. sınıflar ise eski lisans programı çerçevesinde öğrenim görmüşlerdir. 2021-2022 akademik yılından itibaren tüm sınıflarda yeni lisans programı uygulanmaya başlanmıştır.  </w:t>
      </w:r>
    </w:p>
    <w:p w14:paraId="3082312A" w14:textId="77777777" w:rsidR="004F698E" w:rsidRDefault="00000000" w:rsidP="00660CD4">
      <w:pPr>
        <w:spacing w:after="0"/>
        <w:ind w:left="505"/>
      </w:pPr>
      <w:r>
        <w:t xml:space="preserve">Öğrenciler eski lisans programında A: Alan ve alan eğitimi, MB: Öğretmenlik meslek bilgisi ve GK: Genel kültür alanlarında dersler almaktadır. Yeni programda ise MB: Öğretmenlik meslek bilgisi dersleri, GK: Genel kültür dersleri ve AE: Alan ve alan eğitimi dersleri alarak kendilerini geliştirmekte, öğrenme ve öğretme sürecine dair yeterlilikleri kazanmış bulunmaktadırlar. Ayrıca kişisel ve mesleki değerleri kazanmış bulunmaktadırlar. Öğrencileri öğretmenliğe hazırlanmak için uygulama öğretim elemanı ve uygulama öğretmenleri nezaretinde eski lisans programı öğrencileri; “Okul Deneyimi” ve “Öğretmenlik Uygulaması” dersleri kapsamında gözlem ve </w:t>
      </w:r>
      <w:r>
        <w:lastRenderedPageBreak/>
        <w:t xml:space="preserve">uygulama çalışmalarını tamamlamışlardır. Yeni lisans programı çerçevesinde de “Öğretmenlik Uygulaması I ve II” dersleri ile ortaöğretim okullarında uygulama çalışmalarına katılmaktadırlar. Öğretmenlik Uygulaması dersleri kapsamında öğrenciler uygulama okullarında mesleki becerilerini geliştirmekte, ön tecrübeler edinmekte ve hepsinden önemlisi öğrendiklerini uygulama fırsatı bulmaktadırlar. Öğrencilerin uygulama okullarında farklı sınıf düzeylerinde çalışmaları ve bulundukları bütün derslerin öğretimine aktif olarak katılmaları sağlanmaktadır. Öğretmen adaylarının, öğretmenlik mesleğini anlama ve öğretmenlik formasyonunu oluşturan yeterlikleri kazanma yönündeki gelişmeleri, uygulama öğretim elemanı ile uygulama öğretmenleri tarafından izlenmekte ve değerlendirilmektedir.  </w:t>
      </w:r>
    </w:p>
    <w:p w14:paraId="0DA4EEBA" w14:textId="77777777" w:rsidR="004F698E" w:rsidRDefault="00000000" w:rsidP="00660CD4">
      <w:pPr>
        <w:spacing w:after="0"/>
        <w:ind w:left="505"/>
      </w:pPr>
      <w:r>
        <w:t xml:space="preserve">Programı başarıyla tamamlayan öğretmen adaylarının öğrenciyi tanıma, öğrenmeyi ve gelişimi izleme ve değerlendirme yeterlilikleri kazanmış olmaları sağlanmaktadır. Ayrıca öğrenciler öğretim elemanlarını model alma yoluyla duyuşsal amaçların gerçekleştirilmesi mümkün hale gelmektedir. Öğretmen adaylarının uygulamalı dersler ile psikomotor becerileri de gelişmektedir. 4 yıllık öğretmen eğitimi sonunda öğretmen adaylarının bilişsel, duyuşsal ve psikomotor yeterlilikleri gelişmektedir. Böylece öğretmen adaylarının genel ve özel alan öğretmenlik yeterlilikleri gelişmekte ve fen bilimleri dersi öğretim programı ve içeriği hakkında bilgi sahibi olmaları mümkün olmaktadır.  </w:t>
      </w:r>
    </w:p>
    <w:p w14:paraId="0B672094" w14:textId="77777777" w:rsidR="004F698E" w:rsidRDefault="00000000" w:rsidP="00660CD4">
      <w:pPr>
        <w:spacing w:after="0"/>
        <w:ind w:left="505"/>
      </w:pPr>
      <w:r>
        <w:t>Fen Bilgisi Öğretmenliği Lisans Programında yer alan her bir derse ait izlencelere aşağıdaki linkten ulaşabilirsiniz. Ayrıca “Fen Bilgisi Eğitimi Lisans Programı Ders İçerikleri” Kanıt 1.30’da yer almaktadır</w:t>
      </w:r>
    </w:p>
    <w:p w14:paraId="5F9790AF" w14:textId="62AA9740" w:rsidR="004F698E" w:rsidRDefault="00000000" w:rsidP="00660CD4">
      <w:pPr>
        <w:spacing w:after="0" w:line="240" w:lineRule="auto"/>
        <w:jc w:val="left"/>
      </w:pPr>
      <w:r>
        <w:t>(</w:t>
      </w:r>
      <w:hyperlink r:id="rId46">
        <w:r w:rsidR="004F698E">
          <w:rPr>
            <w:color w:val="0000FF"/>
            <w:u w:val="single" w:color="0000FF"/>
          </w:rPr>
          <w:t>https://ubys.comu.edu.tr/AIS/OutcomeBasedLearning/Home/Index?id=6187&amp;culture=tr-TR</w:t>
        </w:r>
      </w:hyperlink>
      <w:r>
        <w:t xml:space="preserve">) </w:t>
      </w:r>
    </w:p>
    <w:p w14:paraId="549683B5" w14:textId="77777777" w:rsidR="004F698E" w:rsidRDefault="00000000" w:rsidP="00660CD4">
      <w:pPr>
        <w:spacing w:after="0" w:line="259" w:lineRule="auto"/>
        <w:ind w:left="505"/>
        <w:jc w:val="left"/>
      </w:pPr>
      <w:r>
        <w:rPr>
          <w:b/>
        </w:rPr>
        <w:t>EÜS 1.3.1 Öğrencilerin alan eğitiminde belirlenen yeterliliklere ulaşmış olması</w:t>
      </w:r>
    </w:p>
    <w:p w14:paraId="2D479371" w14:textId="77777777" w:rsidR="004F698E" w:rsidRDefault="00000000" w:rsidP="00660CD4">
      <w:pPr>
        <w:spacing w:after="0"/>
        <w:ind w:left="505"/>
      </w:pPr>
      <w:r>
        <w:t xml:space="preserve">Fen bilgisi öğretmenliği programında yer alan alan dersler, öğrencilerin fen eğitimi alanında kuramsal, metodolojik ve olgusal bilgilere sahip olmalarını sağlayacak şekilde yapılandırılmaktadır. Meslek bilgisi dersleri fen bilgisi öğretmenliği programı ve pedagojik alan bilgisi yeterliliklerine sahip olmaları için tasarlanmaktadır. Ayrıca dersler alanlarında uzman öğretim elemanları tarafından yürütülmektedir. </w:t>
      </w:r>
    </w:p>
    <w:p w14:paraId="2DF023FA" w14:textId="77777777" w:rsidR="004F698E" w:rsidRDefault="00000000" w:rsidP="00660CD4">
      <w:pPr>
        <w:numPr>
          <w:ilvl w:val="0"/>
          <w:numId w:val="9"/>
        </w:numPr>
        <w:spacing w:after="0" w:line="262" w:lineRule="auto"/>
        <w:ind w:hanging="240"/>
      </w:pPr>
      <w:r>
        <w:rPr>
          <w:b/>
          <w:i/>
        </w:rPr>
        <w:t>Öğrencilerin; alanında kuramsal, metodolojik ve olgusal bilgiye sahip olması</w:t>
      </w:r>
    </w:p>
    <w:p w14:paraId="70A1040F" w14:textId="77777777" w:rsidR="004F698E" w:rsidRDefault="00000000" w:rsidP="00660CD4">
      <w:pPr>
        <w:spacing w:after="0"/>
        <w:ind w:left="505"/>
      </w:pPr>
      <w:r>
        <w:rPr>
          <w:b/>
        </w:rPr>
        <w:t>Oldukça Gelişmiş</w:t>
      </w:r>
      <w:r>
        <w:t>-Öğrenciler; alanında kuramsal, metodolojik ve olgusal bilgiye büyük ölçüde sahiptir.</w:t>
      </w:r>
    </w:p>
    <w:p w14:paraId="6C25B646" w14:textId="77777777" w:rsidR="004F698E" w:rsidRDefault="00000000" w:rsidP="00660CD4">
      <w:pPr>
        <w:numPr>
          <w:ilvl w:val="0"/>
          <w:numId w:val="9"/>
        </w:numPr>
        <w:spacing w:after="0" w:line="262" w:lineRule="auto"/>
        <w:ind w:hanging="240"/>
      </w:pPr>
      <w:r>
        <w:rPr>
          <w:b/>
          <w:i/>
        </w:rPr>
        <w:t>Öğrencilerin; alanının öğretim programı ve pedagojik alan bilgisi yeterliklerine sahip olması</w:t>
      </w:r>
    </w:p>
    <w:p w14:paraId="7DCE7AF6" w14:textId="77777777" w:rsidR="004F698E" w:rsidRDefault="00000000" w:rsidP="00660CD4">
      <w:pPr>
        <w:spacing w:after="0"/>
        <w:ind w:left="505"/>
      </w:pPr>
      <w:r>
        <w:rPr>
          <w:b/>
        </w:rPr>
        <w:t>Oldukça Gelişmiş</w:t>
      </w:r>
      <w:r>
        <w:t>-Öğrenciler; alanının öğretim programı ve pedagojik alan bilgisi yeterliklerine büyük ölçüde sahiptir.</w:t>
      </w:r>
    </w:p>
    <w:p w14:paraId="75501FFB" w14:textId="77777777" w:rsidR="004F698E" w:rsidRDefault="00000000" w:rsidP="00660CD4">
      <w:pPr>
        <w:spacing w:after="0" w:line="259" w:lineRule="auto"/>
        <w:ind w:left="505"/>
        <w:jc w:val="left"/>
      </w:pPr>
      <w:r>
        <w:rPr>
          <w:b/>
        </w:rPr>
        <w:t>EÜS 1.3.2 Öğrencilerin mesleki becerilerde belirlenen yeterliliklere ulaşmış olması</w:t>
      </w:r>
    </w:p>
    <w:p w14:paraId="1DE7E0B0" w14:textId="77777777" w:rsidR="004F698E" w:rsidRDefault="00000000" w:rsidP="00660CD4">
      <w:pPr>
        <w:spacing w:after="0"/>
        <w:ind w:left="505"/>
      </w:pPr>
      <w:r>
        <w:t xml:space="preserve">Fen bilgisi öğretmenliği programı kapsamında yer alan Fen Öğretimi 1, Fen Öğretimi 2 gibi dersler hem teorik ve uygulama içermektedir. Bu gibi dersler sayesinde öğretmen adayları öğrendikleri teorik bilgileri alanda uygulamaya dökme şansını elde etmektedirler. Özellikle uygulama gerektiren derslerde küçük gruplar kullanılması, öğretim üyelerinin dersi alan öğretmen adaylarına ayırabileceği zamanı da artırmaktadır. Bu da verilen eğitimin ve öğretmen adaylarının mesleki becerilerinin gelişimini artırılmasını olumlu yönde etkileyecek bir eğitim ortamının hazırlanmasını sağlamaktadır. Böylece öğrencilerin mesleki becerilerde belirlenen yeterliliklere ulaşmış olması hedeflenmektedir. </w:t>
      </w:r>
    </w:p>
    <w:p w14:paraId="63A38731" w14:textId="77777777" w:rsidR="004F698E" w:rsidRDefault="00000000" w:rsidP="00660CD4">
      <w:pPr>
        <w:numPr>
          <w:ilvl w:val="0"/>
          <w:numId w:val="10"/>
        </w:numPr>
        <w:spacing w:after="0" w:line="262" w:lineRule="auto"/>
        <w:ind w:hanging="240"/>
      </w:pPr>
      <w:r>
        <w:rPr>
          <w:b/>
          <w:i/>
        </w:rPr>
        <w:t>Öğrencilerin, öğretim süreçlerini planlama becerilerine sahip olması</w:t>
      </w:r>
    </w:p>
    <w:p w14:paraId="1386590A" w14:textId="77777777" w:rsidR="004F698E" w:rsidRDefault="00000000" w:rsidP="00660CD4">
      <w:pPr>
        <w:spacing w:after="0"/>
        <w:ind w:left="505"/>
      </w:pPr>
      <w:r>
        <w:rPr>
          <w:b/>
        </w:rPr>
        <w:t>Oldukça Gelişmiş</w:t>
      </w:r>
      <w:r>
        <w:t>-Öğrenciler, öğretim süreçlerini planlama becerilerine büyük ölçüde sahiptir.</w:t>
      </w:r>
    </w:p>
    <w:p w14:paraId="2412A03D" w14:textId="77777777" w:rsidR="004F698E" w:rsidRDefault="00000000" w:rsidP="00660CD4">
      <w:pPr>
        <w:numPr>
          <w:ilvl w:val="0"/>
          <w:numId w:val="10"/>
        </w:numPr>
        <w:spacing w:after="0" w:line="262" w:lineRule="auto"/>
        <w:ind w:hanging="240"/>
      </w:pPr>
      <w:r>
        <w:rPr>
          <w:b/>
          <w:i/>
        </w:rPr>
        <w:t>Öğrencilerin, etkili öğrenme ortamları oluşturma becerilerine sahip olması</w:t>
      </w:r>
    </w:p>
    <w:p w14:paraId="799A0233" w14:textId="77777777" w:rsidR="004F698E" w:rsidRDefault="00000000" w:rsidP="00660CD4">
      <w:pPr>
        <w:spacing w:after="0"/>
        <w:ind w:left="505"/>
      </w:pPr>
      <w:r>
        <w:rPr>
          <w:b/>
        </w:rPr>
        <w:t>Oldukça Gelişmiş</w:t>
      </w:r>
      <w:r>
        <w:t>-Öğrenciler, etkili öğrenme ortamları oluşturma becerilerine büyük ölçüde sahiptir.</w:t>
      </w:r>
    </w:p>
    <w:p w14:paraId="245347A7" w14:textId="77777777" w:rsidR="004F698E" w:rsidRDefault="00000000" w:rsidP="00660CD4">
      <w:pPr>
        <w:numPr>
          <w:ilvl w:val="0"/>
          <w:numId w:val="10"/>
        </w:numPr>
        <w:spacing w:after="0" w:line="262" w:lineRule="auto"/>
        <w:ind w:hanging="240"/>
      </w:pPr>
      <w:r>
        <w:rPr>
          <w:b/>
          <w:i/>
        </w:rPr>
        <w:t>Öğrencilerin, öğretme-öğrenme sürecini yönetme becerilerine sahip olması</w:t>
      </w:r>
    </w:p>
    <w:p w14:paraId="29F0A584" w14:textId="77777777" w:rsidR="004F698E" w:rsidRDefault="00000000" w:rsidP="00660CD4">
      <w:pPr>
        <w:spacing w:after="0"/>
        <w:ind w:left="505"/>
      </w:pPr>
      <w:r>
        <w:rPr>
          <w:b/>
        </w:rPr>
        <w:t>Oldukça Gelişmiş</w:t>
      </w:r>
      <w:r>
        <w:t>-Öğrenciler, öğretme-öğrenme sürecini yönetme becerilerine büyük ölçüde sahiptir.</w:t>
      </w:r>
    </w:p>
    <w:p w14:paraId="100A763F" w14:textId="77777777" w:rsidR="004F698E" w:rsidRDefault="00000000" w:rsidP="00660CD4">
      <w:pPr>
        <w:numPr>
          <w:ilvl w:val="0"/>
          <w:numId w:val="10"/>
        </w:numPr>
        <w:spacing w:after="0" w:line="262" w:lineRule="auto"/>
        <w:ind w:hanging="240"/>
      </w:pPr>
      <w:r>
        <w:rPr>
          <w:b/>
          <w:i/>
        </w:rPr>
        <w:t>Öğrencilerin, öğretim materyali hazırlama ve kullanma becerilerine sahip olması</w:t>
      </w:r>
    </w:p>
    <w:p w14:paraId="7C6718B0" w14:textId="77777777" w:rsidR="004F698E" w:rsidRDefault="00000000" w:rsidP="00660CD4">
      <w:pPr>
        <w:spacing w:after="0"/>
        <w:ind w:left="505"/>
      </w:pPr>
      <w:r>
        <w:rPr>
          <w:b/>
        </w:rPr>
        <w:t>Oldukça Gelişmiş</w:t>
      </w:r>
      <w:r>
        <w:t>-Öğrenciler, öğretim materyali hazırlama ve kullanma becerilerine büyük ölçüde sahiptir.</w:t>
      </w:r>
    </w:p>
    <w:p w14:paraId="1A2B14EC" w14:textId="77777777" w:rsidR="004F698E" w:rsidRDefault="00000000" w:rsidP="00660CD4">
      <w:pPr>
        <w:numPr>
          <w:ilvl w:val="0"/>
          <w:numId w:val="10"/>
        </w:numPr>
        <w:spacing w:after="0" w:line="262" w:lineRule="auto"/>
        <w:ind w:hanging="240"/>
      </w:pPr>
      <w:r>
        <w:rPr>
          <w:b/>
          <w:i/>
        </w:rPr>
        <w:t>Öğrencilerin, ölçme-değerlendirme becerilerine sahip olması</w:t>
      </w:r>
    </w:p>
    <w:p w14:paraId="01CE5451" w14:textId="77777777" w:rsidR="004F698E" w:rsidRDefault="00000000" w:rsidP="00660CD4">
      <w:pPr>
        <w:spacing w:after="0"/>
        <w:ind w:left="505"/>
      </w:pPr>
      <w:r>
        <w:rPr>
          <w:b/>
        </w:rPr>
        <w:t>Oldukça Gelişmiş</w:t>
      </w:r>
      <w:r>
        <w:t>-Öğrenciler, ölçme-değerlendirme becerilerine büyük ölçüde sahiptir.</w:t>
      </w:r>
    </w:p>
    <w:p w14:paraId="63854BD7" w14:textId="77777777" w:rsidR="004F698E" w:rsidRDefault="00000000" w:rsidP="00660CD4">
      <w:pPr>
        <w:spacing w:after="0" w:line="259" w:lineRule="auto"/>
        <w:ind w:left="505"/>
        <w:jc w:val="left"/>
      </w:pPr>
      <w:r>
        <w:rPr>
          <w:b/>
        </w:rPr>
        <w:t>EÜS 1.3.3 Öğrencilerin, öğretmenlik mesleği genel tutum ve değerlerine sahip olması</w:t>
      </w:r>
    </w:p>
    <w:p w14:paraId="0BBB5B97" w14:textId="77777777" w:rsidR="004F698E" w:rsidRDefault="00000000" w:rsidP="00660CD4">
      <w:pPr>
        <w:spacing w:after="0"/>
        <w:ind w:left="495" w:firstLine="120"/>
      </w:pPr>
      <w:r>
        <w:t xml:space="preserve">Fen bilgisi öğretmenliği programı doğrultusunda işlenen gerek teorik dersler gerekse uygulamalı dersler kapsamında öğrencilere öğretmenlik mesleğine ilişkin genel tutum ve değerlerin kazandırılması amaçlanmaktadır. Özellikle uygulamalı derslerde öğrenciler mesleklerine ilişkin tutum ve değerleri daha fazla hissetmektedirler. Örneğin Öğretmenlik Uygulaması 1 ve Öğretmenlik Uygulaması 2 dersinde öğrenciler öğretmenlik mesleğini daha fazla özümseyerek bu derslerde öğretmenlik mesleğine ilişkin genel tutum ve değerleri olumlu yönde gelişmektedir. </w:t>
      </w:r>
    </w:p>
    <w:p w14:paraId="2DB56A3A" w14:textId="77777777" w:rsidR="004F698E" w:rsidRDefault="00000000" w:rsidP="00660CD4">
      <w:pPr>
        <w:spacing w:after="0" w:line="262" w:lineRule="auto"/>
        <w:ind w:left="505"/>
      </w:pPr>
      <w:r>
        <w:rPr>
          <w:b/>
          <w:i/>
        </w:rPr>
        <w:lastRenderedPageBreak/>
        <w:t xml:space="preserve">1. Öğrencilerin; milli, manevi, evrensel, etik ve bilimsel değerlere sahip olması. </w:t>
      </w:r>
    </w:p>
    <w:p w14:paraId="23B8F9A8" w14:textId="77777777" w:rsidR="004F698E" w:rsidRDefault="00000000" w:rsidP="00660CD4">
      <w:pPr>
        <w:spacing w:after="0" w:line="259" w:lineRule="auto"/>
        <w:ind w:left="505" w:right="586"/>
        <w:jc w:val="left"/>
      </w:pPr>
      <w:r>
        <w:rPr>
          <w:b/>
        </w:rPr>
        <w:t>Oldukça Gelişmiş</w:t>
      </w:r>
      <w:r>
        <w:t xml:space="preserve">-Öğrenciler; milli, manevi, evrensel, etik ve bilimsel değerlere büyük ölçüde sahiptir. </w:t>
      </w:r>
      <w:r>
        <w:rPr>
          <w:b/>
          <w:i/>
        </w:rPr>
        <w:t xml:space="preserve">2. Görev yapacağı alandaki öğrencilerin gelişimini desteklemeye yönelik motivasyona sahip olması </w:t>
      </w:r>
      <w:r>
        <w:rPr>
          <w:b/>
        </w:rPr>
        <w:t>Oldukça Gelişmiş</w:t>
      </w:r>
      <w:r>
        <w:t>-Öğrencilerinin gelişimini desteklemeye yönelik motivasyona büyük ölçüde sahiptir.</w:t>
      </w:r>
    </w:p>
    <w:p w14:paraId="0A4E598F" w14:textId="77777777" w:rsidR="004F698E" w:rsidRDefault="00000000" w:rsidP="00660CD4">
      <w:pPr>
        <w:numPr>
          <w:ilvl w:val="0"/>
          <w:numId w:val="11"/>
        </w:numPr>
        <w:spacing w:after="0" w:line="262" w:lineRule="auto"/>
        <w:ind w:hanging="240"/>
      </w:pPr>
      <w:r>
        <w:rPr>
          <w:b/>
          <w:i/>
        </w:rPr>
        <w:t>Öğrencilerin, iletişim ve iş birliğine açık olması</w:t>
      </w:r>
    </w:p>
    <w:p w14:paraId="7ACE66E9" w14:textId="77777777" w:rsidR="004F698E" w:rsidRDefault="00000000" w:rsidP="00660CD4">
      <w:pPr>
        <w:spacing w:after="0"/>
        <w:ind w:left="505"/>
      </w:pPr>
      <w:r>
        <w:rPr>
          <w:b/>
        </w:rPr>
        <w:t>Oldukça Gelişmiş</w:t>
      </w:r>
      <w:r>
        <w:t>-Öğrenciler; büyük ölçüde iletişim ve iş birliğine açıktır.</w:t>
      </w:r>
    </w:p>
    <w:p w14:paraId="5B4F000A" w14:textId="77777777" w:rsidR="004F698E" w:rsidRDefault="00000000" w:rsidP="00660CD4">
      <w:pPr>
        <w:numPr>
          <w:ilvl w:val="0"/>
          <w:numId w:val="11"/>
        </w:numPr>
        <w:spacing w:after="0" w:line="262" w:lineRule="auto"/>
        <w:ind w:hanging="240"/>
      </w:pPr>
      <w:r>
        <w:rPr>
          <w:b/>
          <w:i/>
        </w:rPr>
        <w:t xml:space="preserve">Öğrencilerin, kişisel ve mesleki gelişime yönelik çalışmalara katılması </w:t>
      </w:r>
    </w:p>
    <w:p w14:paraId="00C1622B" w14:textId="77777777" w:rsidR="004F698E" w:rsidRDefault="00000000" w:rsidP="00660CD4">
      <w:pPr>
        <w:spacing w:after="0"/>
        <w:ind w:left="505"/>
      </w:pPr>
      <w:r>
        <w:rPr>
          <w:b/>
        </w:rPr>
        <w:t>Oldukça Gelişmiş</w:t>
      </w:r>
      <w:r>
        <w:t>-Öğrenciler; kişisel ve mesleki gelişime yönelik çalışmalara büyük ölçüde katılmaktadır.</w:t>
      </w:r>
    </w:p>
    <w:p w14:paraId="15DFB9A1" w14:textId="77777777" w:rsidR="004F698E" w:rsidRDefault="00000000" w:rsidP="00660CD4">
      <w:pPr>
        <w:numPr>
          <w:ilvl w:val="0"/>
          <w:numId w:val="11"/>
        </w:numPr>
        <w:spacing w:after="0" w:line="262" w:lineRule="auto"/>
        <w:ind w:hanging="240"/>
      </w:pPr>
      <w:r>
        <w:rPr>
          <w:b/>
          <w:i/>
        </w:rPr>
        <w:t>Öğrencilerin, öğretmenlik mesleği ile ilgili hak ve sorumluluklarına ilişkin mevzuat hakkında bilgi sahibiolması</w:t>
      </w:r>
    </w:p>
    <w:p w14:paraId="42E11D32" w14:textId="77777777" w:rsidR="004F698E" w:rsidRDefault="00000000" w:rsidP="00660CD4">
      <w:pPr>
        <w:spacing w:after="0"/>
        <w:ind w:left="505"/>
      </w:pPr>
      <w:r>
        <w:rPr>
          <w:b/>
        </w:rPr>
        <w:t>Oldukça Gelişmiş</w:t>
      </w:r>
      <w:r>
        <w:t>-Öğrenciler; öğretmenlik mesleği ile ilgili hak ve sorumluluklarına ilişkin mevzuat hakkında büyük ölçüde bilgi sahibidir.</w:t>
      </w:r>
    </w:p>
    <w:p w14:paraId="5129E5FC" w14:textId="77777777" w:rsidR="004F698E" w:rsidRDefault="00000000" w:rsidP="00660CD4">
      <w:pPr>
        <w:spacing w:after="0" w:line="259" w:lineRule="auto"/>
        <w:ind w:left="505"/>
        <w:jc w:val="left"/>
      </w:pPr>
      <w:r>
        <w:rPr>
          <w:b/>
        </w:rPr>
        <w:t>1.4. Öğretme-Öğrenme ve Öğrenci Değerlendirme Süreçlerinin Niteliği</w:t>
      </w:r>
    </w:p>
    <w:p w14:paraId="4F68DC66" w14:textId="77777777" w:rsidR="004F698E" w:rsidRDefault="00000000" w:rsidP="00660CD4">
      <w:pPr>
        <w:spacing w:after="0" w:line="259" w:lineRule="auto"/>
        <w:ind w:left="505"/>
        <w:jc w:val="left"/>
      </w:pPr>
      <w:r>
        <w:rPr>
          <w:b/>
        </w:rPr>
        <w:t xml:space="preserve">1.4. Öğretme-Öğrenme ve Öğrenci Değerlendirme Süreçlerinin Niteliği  </w:t>
      </w:r>
    </w:p>
    <w:p w14:paraId="04DC0575" w14:textId="77777777" w:rsidR="004F698E" w:rsidRDefault="00000000" w:rsidP="00660CD4">
      <w:pPr>
        <w:spacing w:after="0"/>
        <w:ind w:left="505"/>
      </w:pPr>
      <w:r>
        <w:t>Fen Bilgisi Eğitimi Anabilim Dalı’nda öğrenim gören öğrencilerin program kapsamındaki tüm derslerdeki ve diğer etkinliklerdeki başarıları şeffaf, adil ve tutarlı yöntemlerle ölçülmekte ve değerlendirilmektedir. ÇOMÜ Eğitim Kataloğunda ders içerikleri ilan edilirken ders etkinliklerinin ölçülmesi ve değerlendirilmesinde hangi değerlendirme araçlarının kullanılacağı, hangi faaliyetlerin değerlendirmeye alınacağı, vize ve final sınavlarının başarı puanının hesaplanmasında ne oranda etki edeceği önceden ilan edilmekte ve ilgili öğretim elemanı tarafından öğrencilere duyurulmaktadır. Not verme kriterleri için aşağıda linki verilen Çanakkale Onsekiz Mart Üniversitesi Önlisans-Lisans Eğitim Öğretim ve Sınav Yönetmeliğine bakılabilir(</w:t>
      </w:r>
      <w:hyperlink r:id="rId47">
        <w:r w:rsidR="004F698E">
          <w:rPr>
            <w:color w:val="0000FF"/>
            <w:u w:val="single" w:color="0000FF"/>
          </w:rPr>
          <w:t>https://www.mevzuat.gov.tr/mevzuat?MevzuatNo=19649&amp;MevzuatTur=8&amp;MevzuatTertip=5</w:t>
        </w:r>
      </w:hyperlink>
      <w:r>
        <w:t xml:space="preserve">).  </w:t>
      </w:r>
    </w:p>
    <w:p w14:paraId="07CA0929" w14:textId="77777777" w:rsidR="004F698E" w:rsidRDefault="00000000" w:rsidP="00660CD4">
      <w:pPr>
        <w:spacing w:after="0"/>
        <w:ind w:left="505"/>
      </w:pPr>
      <w:r>
        <w:t xml:space="preserve">4 yıllık lisans programındaki tüm derslerden ve öğretmenlik uygulamasından başarılı olan öğretmen adayları mezuniyete hak kazanırlar. GNO’su “2.00” ve üzerinde olan öğrenciler koşullu başarılı derslerden de başarılı kabul edilirler. Mezun olabilmek için öğrenciler “120” COMU/ “240” AKTS kredisini tamamlamalıdırlar. </w:t>
      </w:r>
    </w:p>
    <w:p w14:paraId="6CCE3173" w14:textId="77777777" w:rsidR="004F698E" w:rsidRDefault="00000000" w:rsidP="00660CD4">
      <w:pPr>
        <w:spacing w:after="0"/>
        <w:ind w:left="505"/>
      </w:pPr>
      <w:r>
        <w:t xml:space="preserve">Sınavlar yazılı, sözlü veya uygulamalı olarak yüz yüze ya da şartlara bağlı olarak çevrim içi yapılır. Sınav sonuçları on beş gün içinde ilgili öğretim elemanı tarafından ilan edilir. Sınav sonuçlarının açıklanmasından itibaren sınav belgeleri ile uygulamalı derslerin sınav unsurları iki yıl süreli saklanır. Sınavlar, o dersi vermekle görevli öğretim elemanları tarafından yapılır. Görevli öğretim elemanının sınav döneminde üniversitede bulunmaması halinde sınavların kimin tarafından yapılacağı ve değerlendirileceği, ilgili bölüm kurulu tarafından kararlaştırılır. Yazılı sınavlar bölüm başkanının belirleyeceği gözetmenlerin katılımı ile yapılır. Uygulamalı derslerin deney, maket değerlendirme çalışmalarıyla ilgili öğrenci ve öğretim elemanı tarafından düzenlenen bir tutanak ile işlem yapılır. Staj ve uygulama sonunda, sınav yapma mecburiyeti olan fakülte ve yüksekokullarda, staj ve uygulama sınavlarının nasıl yapılacağı fakülte ve yüksekokul kurulları tarafından belirlenir. Başarı notu; ara sınav not ortalamasının %40’ı, yarıyıl sonu veya bütünleme sınav notunun %60 katkısı alınarak belirlenir ve öğretimin ilk iki haftasında öğrencilere bildirilir. Dersin öğretim elemanı tarafından, her ders için öğrencilerin aldıkları başarı notları 100 puan üzerinden ele alınarak normal dağılım istatistiği ve bağıl değerlendirmeye uygun olarak dersin yarıyıl sonu başarı notu harfli ve katsayılı not biçiminde verilir. </w:t>
      </w:r>
    </w:p>
    <w:p w14:paraId="3D4BF486" w14:textId="77777777" w:rsidR="004F698E" w:rsidRDefault="00000000" w:rsidP="00660CD4">
      <w:pPr>
        <w:spacing w:after="0"/>
        <w:ind w:left="505"/>
      </w:pPr>
      <w:r>
        <w:t xml:space="preserve">Bir dersten başarılı sayılabilmek için diğer şartlara ek olarak o dersin yarıyıl sonu veya bütünleme sınavından en az 50 puan almak gerekir, alamayanlar not ortalaması ne olursa olsun başarısız (FD ve altı) sayılır. Başarı notu değerlendirme tablosu Ek 1.2’de sunulmuştur.  </w:t>
      </w:r>
    </w:p>
    <w:p w14:paraId="25F09A50" w14:textId="77777777" w:rsidR="004F698E" w:rsidRDefault="00000000" w:rsidP="00660CD4">
      <w:pPr>
        <w:spacing w:after="0"/>
        <w:ind w:left="505"/>
      </w:pPr>
      <w:r>
        <w:t xml:space="preserve">2547 sayılı Kanunun 5. maddesinin birinci fıkrasının (ı) bendinde belirtilen ortak zorunlu derslerinden alınan (YE) ve (YS) notları ile kredisiz dersler için (DS) notları ağırlıklı not ortalamasının hesabında dikkate alınmazlar; ancak kredili derslerde (DS)’nin karşılığı “0.00” sayılır. Bir dersten başarılı sayılabilmek için diğer şartlara ek olarak o dersin yarıyıl sonu veya bütünleme sınavından en az “50” puan almak gerekir, alamayanlar not ortalaması ne olursa olsun başarısız (FD ve altı) sayılır. Böylelikle öğrencilerimizin başarı durumları, üniversitemiz sınav yönetmeliğinin 22. maddesine göre derslerden almış oldukları notlar ve derslerin kredileri ile hesaplanan “Yarıyıl/Dönem Not Ortalaması (DNO)” ve “Genel Not Ortalaması (GNO)” değerleriyle izlenmiş olur. DNO bir yarıyılda aldıkları derslerin her birinin kredisi ile bu derslerden alınan notların çarpımları toplamının aynı derslerin kredi toplamına bölünmesi, GNO ise tüm yarıyıllarda aldıkları derslerin her birinin kredisi ile bu derslerden alınan notların çarpımları toplamının tüm derslerin kredi toplamına bölünmesi ile elde edilir. 27/09/2016 tarihli ve 29840 sayılı Resmi Gazete’de yayınlanan yeni Çanakkale Onsekiz Mart Üniversitesi Önlisans- Lisans Eğitim Öğretim ve Sınav Yönetmeliği uyarınca 2014 ve sonrası kayıtlı öğrenciler için şu hüküm </w:t>
      </w:r>
      <w:r>
        <w:lastRenderedPageBreak/>
        <w:t>uygulanır: “(DC) veya (DD) notlarından birini almış ve GNO’su “2.00” ve üzeri ise koşullu başarılı sayılır; (DC) veya (DD) notlarından birini almış ve GNO’su “2.00”’ın altında ise</w:t>
      </w:r>
    </w:p>
    <w:p w14:paraId="1A5CBC8A" w14:textId="77777777" w:rsidR="004F698E" w:rsidRDefault="00000000" w:rsidP="00660CD4">
      <w:pPr>
        <w:spacing w:after="0"/>
        <w:ind w:left="505"/>
      </w:pPr>
      <w:r>
        <w:t xml:space="preserve">koşullu başarısız sayılır.” </w:t>
      </w:r>
    </w:p>
    <w:p w14:paraId="72B9CCED" w14:textId="77777777" w:rsidR="004F698E" w:rsidRDefault="00000000" w:rsidP="00660CD4">
      <w:pPr>
        <w:spacing w:after="0"/>
        <w:ind w:left="505"/>
      </w:pPr>
      <w:r>
        <w:t>Üniversitemizde; ara sınav, ara sınav mazeret sınavı, yarıyıl sonu sınavı ve bütünleme sınavları yapılır. Ayrıca öğrencilerimizin talepte bulunduğu ilgili bazı dersler için yaz okulu da açılabilmektedir. Yanı sıra öğrencilerimizin iş yükü ve performansı Bologna sistemine göre AKTS Bilgi Paketinde ve UBYS Öğrenci</w:t>
      </w:r>
    </w:p>
    <w:p w14:paraId="5CF79549" w14:textId="77777777" w:rsidR="004F698E" w:rsidRDefault="00000000" w:rsidP="00660CD4">
      <w:pPr>
        <w:spacing w:after="0"/>
        <w:ind w:left="505"/>
      </w:pPr>
      <w:r>
        <w:t xml:space="preserve">Bilgi Sisteminde aktif biçimde takip edilmekte, sınav yükleri ağırlıklarına göre değiştirilebilmektedir. Sınavlar; </w:t>
      </w:r>
    </w:p>
    <w:p w14:paraId="2126EEA8" w14:textId="77777777" w:rsidR="004F698E" w:rsidRDefault="00000000" w:rsidP="00660CD4">
      <w:pPr>
        <w:spacing w:after="0"/>
        <w:ind w:left="505"/>
      </w:pPr>
      <w:r>
        <w:t xml:space="preserve">Ara Sınavlar / Vizeler: Her ders için en az bir kez yapılır. Ara sınav programı; her yarıyılın ilk dört haftası içinde derslerden sorumlu öğretim elemanlarının görüşü alınarak yönetim tarafından organize edilir ve tarihler buna göre ilan edilir. Ara sınav notları dönem sonu sınavlarından en az iki hafta önce ilan edilmektedir. </w:t>
      </w:r>
    </w:p>
    <w:p w14:paraId="6D9E7467" w14:textId="77777777" w:rsidR="004F698E" w:rsidRDefault="00000000" w:rsidP="00660CD4">
      <w:pPr>
        <w:spacing w:after="0"/>
        <w:ind w:left="505"/>
      </w:pPr>
      <w:r>
        <w:t xml:space="preserve">Yarıyıl Sonu / Final Sınavları: En az on dört haftalık eğitim-öğretim döneminden sonraki iki hafta içerisinde yapılır. Her ders için yarıyıl sonu sınavı yapılır. Yarıyıl sonu sınavına katılmayan öğrenciler o dersten başarısız sayılır ve başarı notu olarak “FF” verilir. Yarıyıl sonu sınavları ile ilgili takvim, birimlerin önerileri alınarak Üniversite Senatosu tarafından belirlenir. Yarıyıl sonu sınav programları, dekanlık ve yüksekokul müdürlükleri tarafından hazırlanır ve sınavlardan en az iki hafta önce ilan edilir. Yarıyıl sonu sınavı için mazeret sınavı açılmaz. </w:t>
      </w:r>
    </w:p>
    <w:p w14:paraId="72E4774B" w14:textId="77777777" w:rsidR="004F698E" w:rsidRDefault="00000000" w:rsidP="00660CD4">
      <w:pPr>
        <w:spacing w:after="0"/>
        <w:ind w:left="505"/>
      </w:pPr>
      <w:r>
        <w:t xml:space="preserve">Mazeret Sınavları: Haklı ve geçerli nedenlere dayalı mazereti dolayısıyla ara sınava katılmayan ve sınavdan sonraki bir hafta içerisinde durumunu belgeleyen öğrencilerin mazeretlerinin ilgili yönetim kurullarınca kabul edilmesi halinde, öğrencinin katılmadığı ara sınavlar o yarıyıl içinde öğretim elemanının belirlediği tarihte yazılı olarak yapılır. Mazeret sınavlarına herhangi bir nedenle girmeyen öğrencilere, tekrar mazeret sınavı açılmaz. </w:t>
      </w:r>
    </w:p>
    <w:p w14:paraId="41C17D65" w14:textId="77777777" w:rsidR="004F698E" w:rsidRDefault="00000000" w:rsidP="00660CD4">
      <w:pPr>
        <w:spacing w:after="0"/>
        <w:ind w:left="505"/>
      </w:pPr>
      <w:r>
        <w:t xml:space="preserve">Bütünleme sınavları: Dönem sonu sınavları sonucunda başarısız olanlar başarısız oldukları derslerin bütünleme sınavlarına girebilirler. Bütünleme sınavına girmeyenler başarısız sayılırlar ve bu öğrencilere ayrıca bir sınav açılmaz. Bütünleme sınavları dönem sonu sınavlarının bitiminden itibaren üçüncü haftada yapılır. Bütünleme sınavları için mazeret sınavı açılmaz. </w:t>
      </w:r>
    </w:p>
    <w:p w14:paraId="36F45CFD" w14:textId="77777777" w:rsidR="004F698E" w:rsidRDefault="00000000" w:rsidP="00660CD4">
      <w:pPr>
        <w:spacing w:after="0"/>
        <w:ind w:left="505"/>
      </w:pPr>
      <w:r>
        <w:t xml:space="preserve">Bunların dışında başarılı olamayan öğrencilerimiz 3 farklı sınav hakkı daha bulunmaktadır: </w:t>
      </w:r>
    </w:p>
    <w:p w14:paraId="57A032D2" w14:textId="77777777" w:rsidR="004F698E" w:rsidRDefault="00000000" w:rsidP="00660CD4">
      <w:pPr>
        <w:spacing w:after="0"/>
        <w:ind w:left="505"/>
      </w:pPr>
      <w:r>
        <w:t xml:space="preserve">Tek Ders Sınavı: Dört yarıyılı tamamlayarak mezun olma durumuna gelen ancak yalnızca bir dersi veremeyen veya tüm dersleri verip te GNO'su “2.00” olmayan öğrencilerin yararlandığı sınavdır. </w:t>
      </w:r>
    </w:p>
    <w:p w14:paraId="37CA851F" w14:textId="77777777" w:rsidR="004F698E" w:rsidRDefault="00000000" w:rsidP="00660CD4">
      <w:pPr>
        <w:spacing w:after="0"/>
        <w:ind w:left="505"/>
      </w:pPr>
      <w:r>
        <w:t xml:space="preserve">Üç Ders Sınavı: Bir, iki veya üç dersten girilen 2010 ve öncesi girişli öğrencilerin yararlandığı sınavdır. </w:t>
      </w:r>
    </w:p>
    <w:p w14:paraId="6F61C023" w14:textId="77777777" w:rsidR="004F698E" w:rsidRDefault="00000000" w:rsidP="00660CD4">
      <w:pPr>
        <w:spacing w:after="0"/>
        <w:ind w:left="505"/>
      </w:pPr>
      <w:r>
        <w:t xml:space="preserve">Ek Sınavlar: Azami öğrenim süresi (8 Yarıyıl- 4 Yıl) sonunda mezun olma durumundaki öğrencilerimize, başarısız oldukları (FF-FD-YS harf notlu) bütün dersler için iki ek sınav hakkı tanınır. </w:t>
      </w:r>
    </w:p>
    <w:p w14:paraId="141502AB" w14:textId="77777777" w:rsidR="004F698E" w:rsidRDefault="00000000" w:rsidP="00660CD4">
      <w:pPr>
        <w:spacing w:after="0"/>
        <w:ind w:left="505"/>
      </w:pPr>
      <w:r>
        <w:t xml:space="preserve">Bu sınavlar sonunda, mezun olabilmesi için başarması gereken toplam ders sayısını, beşe indiremeyen öğrencilerin üniversite ile ilişikleri kesilir. Genel olarak tüm sınav sonuçları onbeş gün içerisinde dersin ilgili öğretim elemanı tarafından Çanakkale Onsekiz Mart Üniversitesi Öğrenci Bilgi Sistemi internet sayfasında ilan edilir. Sınav sonuçlarının açıklanmasından itibaren sınav belgeleri üç yıl süreli saklanır. Derslerde devamsızlık sınırını aşan öğrenciler, o derse devam etmemiş sayılırlar, sınavlara alınmazlar ve o dersten başarısız kabul edilirler. Öğrenciler, ilgili kurullarca kabul edilen sağlık raporlarının kapsadığı süreler içinde de devamsız sayılırlar. Ara sınav ve dönem içi etkinliklerden alınan notların ortalamasının %40’ı, yarıyıl sonu veya bütünleme sınav notunun %60 katkısı alınarak ilgili öğretim elemanı tarafından belirlenir ve öğretimin ilk iki haftasında öğrencilere bildirilir.  </w:t>
      </w:r>
    </w:p>
    <w:p w14:paraId="051408A8" w14:textId="77777777" w:rsidR="004F698E" w:rsidRDefault="00000000" w:rsidP="00660CD4">
      <w:pPr>
        <w:spacing w:after="0"/>
        <w:ind w:left="505"/>
      </w:pPr>
      <w:r>
        <w:t xml:space="preserve">Çevrimiçi öğretim sürecinde yararlanılan öğretim yöntemi, materyal ve ölçme değerlendirme araçları </w:t>
      </w:r>
    </w:p>
    <w:p w14:paraId="6C9CC0C9" w14:textId="77777777" w:rsidR="004F698E" w:rsidRDefault="00000000" w:rsidP="00660CD4">
      <w:pPr>
        <w:spacing w:after="0"/>
        <w:ind w:left="505"/>
      </w:pPr>
      <w:r>
        <w:t>Bilindiği gibi dünyada ilk olarak 2019 yılının aralık ayında Çin’de görülen Koronavirüs- 2019 (COVID- 19), kısa sürede yayılarak yaşamın tüm alanlarında etkisini göstermiştir. Dünya Sağlık Örgütü (WHO) tarafından pandemi olarak ilan edildikten sonra tüm ülkeler gibi ülkemiz de eğitim gibi yaşamın tüm alanlarında önlem almaya çalışmıştır. 2019-2020 öğretim yılı bahar yarıyılında ülkemizdeki tüm üniversiteler gibi üniversitemiz de 16 Mart 2020 tarihinden itibaren uzaktan eğitim sürecine başlamıştır. Bu tarihten 2021-2022 öğretim yılı güz yarıyılına kadar bu süreç tamamen uzaktan öğretimle devam etmiştir. Uzaktan öğretim sürecinde dersler üniversitemiz kurumsal anlaşması ile Microsoft Teams uygulaması üzerinden çevrimiçi ve eşzamanlı olarak yürütülmüştür. Öğrenci ve öğretim elemanlarının Microsoft Teams uygulamasını kolaylıkla kullanabilmesi için üniversitemiz Bilgi- İşlem Daire Başkanlığı tarafından kullanım kılavuzu videoları ve yönergeleri yayınlanmıştır (</w:t>
      </w:r>
      <w:hyperlink r:id="rId48">
        <w:r w:rsidR="004F698E">
          <w:rPr>
            <w:color w:val="0000FF"/>
            <w:u w:val="single" w:color="0000FF"/>
          </w:rPr>
          <w:t>https://www.comu.edu.tr/duyuru-19966.html</w:t>
        </w:r>
      </w:hyperlink>
      <w:r>
        <w:t xml:space="preserve">) </w:t>
      </w:r>
    </w:p>
    <w:p w14:paraId="549CE238" w14:textId="77777777" w:rsidR="004F698E" w:rsidRDefault="00000000" w:rsidP="00660CD4">
      <w:pPr>
        <w:tabs>
          <w:tab w:val="center" w:pos="1017"/>
          <w:tab w:val="center" w:pos="2099"/>
          <w:tab w:val="center" w:pos="2907"/>
          <w:tab w:val="center" w:pos="3903"/>
          <w:tab w:val="center" w:pos="5038"/>
          <w:tab w:val="center" w:pos="5967"/>
          <w:tab w:val="center" w:pos="6882"/>
          <w:tab w:val="center" w:pos="8164"/>
          <w:tab w:val="center" w:pos="9426"/>
          <w:tab w:val="right" w:pos="11282"/>
        </w:tabs>
        <w:spacing w:after="0"/>
        <w:ind w:left="0" w:firstLine="0"/>
        <w:jc w:val="left"/>
      </w:pPr>
      <w:r>
        <w:rPr>
          <w:rFonts w:ascii="Calibri" w:eastAsia="Calibri" w:hAnsi="Calibri" w:cs="Calibri"/>
          <w:sz w:val="22"/>
        </w:rPr>
        <w:tab/>
      </w:r>
      <w:r>
        <w:t>Çanakkale</w:t>
      </w:r>
      <w:r>
        <w:tab/>
        <w:t>Onsekiz</w:t>
      </w:r>
      <w:r>
        <w:tab/>
        <w:t>Mart</w:t>
      </w:r>
      <w:r>
        <w:tab/>
        <w:t>Üniversitesi</w:t>
      </w:r>
      <w:r>
        <w:tab/>
        <w:t>uzaktan</w:t>
      </w:r>
      <w:r>
        <w:tab/>
        <w:t>öğretim</w:t>
      </w:r>
      <w:r>
        <w:tab/>
        <w:t>esasları</w:t>
      </w:r>
      <w:r>
        <w:tab/>
        <w:t>Yükseköğretim</w:t>
      </w:r>
      <w:r>
        <w:tab/>
        <w:t>Kurulu</w:t>
      </w:r>
      <w:r>
        <w:tab/>
        <w:t>Başkanlığının</w:t>
      </w:r>
    </w:p>
    <w:p w14:paraId="219F5A48" w14:textId="77777777" w:rsidR="004F698E" w:rsidRDefault="00000000" w:rsidP="00660CD4">
      <w:pPr>
        <w:spacing w:after="0"/>
        <w:ind w:left="505"/>
      </w:pPr>
      <w:r>
        <w:t>31.03.2020 tarihli Yüksek Öğretim Yürütme Kurulu toplantısında alınan kararlar sonrasında düzenlenen 05.05.2020 ve 12.05.2020 Tarihli Senato Toplantılarında aşağıdaki şekilde belirlenmiştir</w:t>
      </w:r>
    </w:p>
    <w:p w14:paraId="7957511F" w14:textId="77777777" w:rsidR="004F698E" w:rsidRDefault="00000000" w:rsidP="00660CD4">
      <w:pPr>
        <w:spacing w:after="0"/>
        <w:jc w:val="left"/>
      </w:pPr>
      <w:r>
        <w:t>(</w:t>
      </w:r>
      <w:hyperlink r:id="rId49">
        <w:r w:rsidR="004F698E">
          <w:rPr>
            <w:color w:val="0000FF"/>
            <w:u w:val="single" w:color="0000FF"/>
          </w:rPr>
          <w:t>https://www.comu.edu.tr/duyuru-20054.html</w:t>
        </w:r>
      </w:hyperlink>
      <w:r>
        <w:t xml:space="preserve">).  </w:t>
      </w:r>
    </w:p>
    <w:p w14:paraId="25D011B7" w14:textId="77777777" w:rsidR="004F698E" w:rsidRDefault="00000000" w:rsidP="00660CD4">
      <w:pPr>
        <w:spacing w:after="0"/>
        <w:ind w:left="505"/>
      </w:pPr>
      <w:r>
        <w:lastRenderedPageBreak/>
        <w:t xml:space="preserve">Karar 01) 2019-2020 Eğitim-Öğretim Yılı Bahar Yarıyılında ders kaydı yapmış ancak uzaktan öğretime devam etme imkânı bulunmadığı için derslere devam edemeyen Ön lisans, Lisans ve Lisansüstü öğrencileri 2019-2020 Eğitim-Öğretim Yılı Bahar Yarıyılı ile sınırlı olarak kayıt dondurabilmektedirler. Kayıt dondurma işlemlerine ilişkin başvurular alınmakta olup, bu başvuruların yarıyılın bitiş tarihi olan 12 Haziran 2020 tarihine kadar yapılmasına, bu tarihten sonra gelen taleplerin değerlendirmeye alınmamasına oy birliği ile karar verilmiştir.  </w:t>
      </w:r>
    </w:p>
    <w:p w14:paraId="3A447245" w14:textId="77777777" w:rsidR="004F698E" w:rsidRDefault="00000000" w:rsidP="00660CD4">
      <w:pPr>
        <w:spacing w:after="0"/>
        <w:ind w:left="505"/>
      </w:pPr>
      <w:r>
        <w:t xml:space="preserve">Karar 02) Üniversitemiz “Uzaktan Eğitim-Öğretim Süreçlerinde Dijital Ortamda Yapılacak Ölçme ve Değerlendirme Esaslarının aşağıdaki şekliyle kabul edilmesine oy birliği ile karar verildi. 05.05.2020 ve 12.05.2020 Tarihli Senato Toplantılarında yarıyıl sonu (final) sınavlarının, 1-12 Haziran 2020 tarihlerinde ve bütünleme sınavlarının ise, 22-26 Haziran 2020 tarihlerinde uzaktan dijital olarak ödev, proje, online sınav vb. şekilde yapılmasına karar verilmiştir. 2019-2020 Eğitim-Öğretim Yılı Bahar Yarıyılında uzaktan eğitim sistemi ile verilen derslerin değerlendirmeleri, ilan edilen tarihlerde uygulanacak değerlendirme (gözetimli ya da gözetimsiz olarak uygulanacak açık uçlu ya da çoktan seçmeli çevrimiçi sınavlar), ödevler, çevrimiçi kısa sınavlar, projeler (dijital olarak teslim edilecek tasarım, uygulama, portfolyo uygulamaları), Üniversite Bilgi Yönetim Sistemi (ÜBYS) ve Üniversitemiz tarafından senkron (canlı) derslerde kullanılan Microsoft Teams etkinlikleri, ÜBYS ve Microsoft Teams analitikleri kullanılacaktır.  </w:t>
      </w:r>
    </w:p>
    <w:p w14:paraId="6EE0A445" w14:textId="77777777" w:rsidR="004F698E" w:rsidRDefault="00000000" w:rsidP="00660CD4">
      <w:pPr>
        <w:spacing w:after="0"/>
        <w:ind w:left="505"/>
      </w:pPr>
      <w:r>
        <w:t xml:space="preserve">Dijital ortamda yapılacak ölçme ve değerlendirme süreçlerinde küresel salgın dönemiyle sınırlı olmak kaydıyla, YÖK’ün almış olduğu kararlara ek olarak;  </w:t>
      </w:r>
    </w:p>
    <w:p w14:paraId="3B0AD7CA" w14:textId="77777777" w:rsidR="004F698E" w:rsidRDefault="00000000" w:rsidP="00660CD4">
      <w:pPr>
        <w:numPr>
          <w:ilvl w:val="0"/>
          <w:numId w:val="12"/>
        </w:numPr>
        <w:spacing w:after="0"/>
      </w:pPr>
      <w:r>
        <w:t xml:space="preserve">Uzaktan eğitim sistemi üzerinden yapılacak olan değerlendirmelerde öğrenciler, yüz yüze verilen dersler veuzaktan eğitim yapılan süre içerisinde dersin öğretim elemanınca yapılan tüm faaliyetlerden (canlı ders, materyal, ders notu vb.) sorumlu tutulacaktır.  </w:t>
      </w:r>
    </w:p>
    <w:p w14:paraId="2A052971" w14:textId="77777777" w:rsidR="004F698E" w:rsidRDefault="00000000" w:rsidP="00660CD4">
      <w:pPr>
        <w:numPr>
          <w:ilvl w:val="0"/>
          <w:numId w:val="12"/>
        </w:numPr>
        <w:spacing w:after="0"/>
      </w:pPr>
      <w:r>
        <w:t xml:space="preserve">Çevrimiçi ödevler hazırlanırken bilgisayar kullanımı zorunlu tutulmayacak, elle yazılan ödevler de kabuledilecek; öğrencilerin ödevlerini (ödevlerinde adı, soyadı ve öğrenci numarası bulunması) ÜBYS sistemine yüklemeleri ve/veya e-posta yoluyla ödevlerini dersin öğretim elemanına en geç 12 Haziran 2020 tarihine ve saat 23.59’a kadar göndermelerine olanak tanınacaktır. </w:t>
      </w:r>
    </w:p>
    <w:p w14:paraId="23138B5A" w14:textId="77777777" w:rsidR="004F698E" w:rsidRDefault="00000000" w:rsidP="00660CD4">
      <w:pPr>
        <w:numPr>
          <w:ilvl w:val="0"/>
          <w:numId w:val="12"/>
        </w:numPr>
        <w:spacing w:after="0"/>
      </w:pPr>
      <w:r>
        <w:t xml:space="preserve">Bütün sınavların ve/veya sınav yerine geçecek (yazılı, ödev, yazılı/çizili proje, dijital görüntü ve ses kaydıgibi) ölçme ve değerlendirme verilerinin somut, belgelenebilir ve hukuki açıdan şeffaf, açıklanabilir ve denetlenebilir olması ve herhangi bir itiraz durumunda bu belgelerin Üniversite yönetimine sunulabilecek şekilde saklanması dersin öğretim elemanının ve ilgili birimin sorumluluğundadır.  </w:t>
      </w:r>
    </w:p>
    <w:p w14:paraId="3FD5B11F" w14:textId="77777777" w:rsidR="004F698E" w:rsidRDefault="00000000" w:rsidP="00660CD4">
      <w:pPr>
        <w:numPr>
          <w:ilvl w:val="0"/>
          <w:numId w:val="12"/>
        </w:numPr>
        <w:spacing w:after="0"/>
      </w:pPr>
      <w:r>
        <w:t xml:space="preserve">Yapılan ödevlerin (proje, tasarım, dijital ses/görüntü kaydı /çevrimiçi sınav vb.) sisteme yüklenen başka birödev ile bire bir aynı olması durumunda bu ödevlerin tamamı kopya olarak değerlendirilecek ve ödevleri aynı olan öğrenciler hakkında disiplin soruşturması başlatılacaktır.  </w:t>
      </w:r>
    </w:p>
    <w:p w14:paraId="03F8B94C" w14:textId="77777777" w:rsidR="004F698E" w:rsidRDefault="00000000" w:rsidP="00660CD4">
      <w:pPr>
        <w:numPr>
          <w:ilvl w:val="0"/>
          <w:numId w:val="12"/>
        </w:numPr>
        <w:spacing w:after="0"/>
      </w:pPr>
      <w:r>
        <w:t xml:space="preserve">Dezavantajlı/engelli öğrenciler için dersin öğretim elemanı tarafından Engelsiz ÇOMÜ Birimi ile koordinelibir şekilde öğrencinin engel durumuna göre ölçme aracı belirlenerek uygulanacaktır. </w:t>
      </w:r>
    </w:p>
    <w:p w14:paraId="77E95393" w14:textId="77777777" w:rsidR="004F698E" w:rsidRDefault="00000000" w:rsidP="00660CD4">
      <w:pPr>
        <w:spacing w:after="0"/>
        <w:ind w:left="505"/>
      </w:pPr>
      <w:r>
        <w:t xml:space="preserve">Görüldüğü gibi üniversitemiz ve fakültemiz öğrenci hakları ve nitelikli öğretmen yetiştirme ideali doğrultusunda alınan kararlara uygun olarak pandemi döneminin şartlarının mağduriyet yaratmaması için her türlü önlemi almış, programımızda derse giren tüm öğretim elemanları da bu kararları uygulayarak çevrimiçi öğretim sürecinde öğretim yöntemi, materyal ve ölçme değerlendirme araçları açılarından başarılı bir süreci tamamlamıştır.  </w:t>
      </w:r>
    </w:p>
    <w:p w14:paraId="4D382CBB" w14:textId="77777777" w:rsidR="004F698E" w:rsidRDefault="00000000" w:rsidP="00660CD4">
      <w:pPr>
        <w:spacing w:after="0"/>
        <w:ind w:left="505"/>
      </w:pPr>
      <w:r>
        <w:t>2021- 2022 öğretim yılı güz yarıyılı için ise Üniversitemiz Senatosu’nun 01/09/2021 tarih ve 15 /01 nolu kararı ile öğretim faaliyetlerinin “Yüz Yüze Eğitim Modeli” ile başlamasına karar verilmiştir</w:t>
      </w:r>
    </w:p>
    <w:p w14:paraId="7F18E55C" w14:textId="77777777" w:rsidR="004F698E" w:rsidRDefault="00000000" w:rsidP="00660CD4">
      <w:pPr>
        <w:spacing w:after="0"/>
        <w:jc w:val="left"/>
      </w:pPr>
      <w:r>
        <w:t>(</w:t>
      </w:r>
      <w:hyperlink r:id="rId50">
        <w:r w:rsidR="004F698E">
          <w:rPr>
            <w:color w:val="0000FF"/>
            <w:u w:val="single" w:color="0000FF"/>
          </w:rPr>
          <w:t>https://www.comu.edu.tr/duyuru-20732.html</w:t>
        </w:r>
      </w:hyperlink>
      <w:r>
        <w:t xml:space="preserve">) </w:t>
      </w:r>
    </w:p>
    <w:p w14:paraId="7923FC0B" w14:textId="77777777" w:rsidR="004F698E" w:rsidRDefault="00000000" w:rsidP="00660CD4">
      <w:pPr>
        <w:spacing w:after="0" w:line="259" w:lineRule="auto"/>
        <w:ind w:left="505"/>
        <w:jc w:val="left"/>
      </w:pPr>
      <w:r>
        <w:rPr>
          <w:b/>
        </w:rPr>
        <w:t>1.5. Bölüm 1 Hakkında Değerlendirme</w:t>
      </w:r>
    </w:p>
    <w:p w14:paraId="74893B7D" w14:textId="77777777" w:rsidR="004F698E" w:rsidRDefault="00000000" w:rsidP="00660CD4">
      <w:pPr>
        <w:spacing w:after="0"/>
        <w:ind w:left="505"/>
      </w:pPr>
      <w:r>
        <w:t xml:space="preserve">Fen Bilgisi Eğitimi Lisans Programı, öğrencilerimize kaliteli eğitim vermek, onlarla daha yakından ilgilenip donanımlı öğrenciler yetiştirmek için akademik kadrosunu sürekli güçlendirmektedir. Bölümümüz kadrosunda 2 profesör, 6 doçent, 3 doktor öğretim üyesi, 2 öğretim görevlisi ve 1 araştırma görevlisi bulunmaktadır. Bölümdeki öğretim elemanlarının temel görevi ilgili programlarındaki dersleri yürütmek ve araştırma yapmaktır. Ders vermekle yükümlü olan tüm öğretim elemanlarının özgeçmişleri hem bölüm web sitesinde hem de AVES sistemi üzerinden sürekli olarak güncellenmektedir. Öğretim elemanlarımız öğrencilerimizi ders almalarında, sorumlu oldukları lisans eğitim planına uygun olarak zorunlu derslere, uzmanlaşmak istedikleri konulara yönelik olarak da seçimlik derslere yönlendirilmektedirler. Öğrenciler sorumlu oldukları lisans eğitim planını ve derslerin içeriklerini Öğrenci Bilgi Sisteminden ve birim web sitesinden rahatça görebilmektedirler. Öğrenciler her yarıyıl başındaki kayıt dönemlerinde önce Öğrenci Bilgi Sisteminden kendileri ders seçimi yapmakta daha sonra kayıtları danışmanları tarafından kontrol edilerek onaylanmaktadır. Öğrencilerimizin nitelikli öğretmenler olarak yetişmeleri için, kaliteli bir eğitim öğretim ortamı sunulmaya özen gösterilmektedir. </w:t>
      </w:r>
    </w:p>
    <w:p w14:paraId="4FBC103D" w14:textId="77777777" w:rsidR="004F698E" w:rsidRDefault="00000000" w:rsidP="00660CD4">
      <w:pPr>
        <w:numPr>
          <w:ilvl w:val="0"/>
          <w:numId w:val="13"/>
        </w:numPr>
        <w:spacing w:after="0" w:line="259" w:lineRule="auto"/>
        <w:ind w:hanging="240"/>
        <w:jc w:val="left"/>
      </w:pPr>
      <w:r>
        <w:rPr>
          <w:b/>
        </w:rPr>
        <w:lastRenderedPageBreak/>
        <w:t>Öğretim Elemanları ve Yetiştirilmesi</w:t>
      </w:r>
      <w:r>
        <w:t xml:space="preserve"> </w:t>
      </w:r>
    </w:p>
    <w:p w14:paraId="7CC7C84D" w14:textId="77777777" w:rsidR="004F698E" w:rsidRDefault="00000000" w:rsidP="00660CD4">
      <w:pPr>
        <w:spacing w:after="0" w:line="259" w:lineRule="auto"/>
        <w:ind w:left="505"/>
        <w:jc w:val="left"/>
      </w:pPr>
      <w:r>
        <w:rPr>
          <w:b/>
        </w:rPr>
        <w:t>2.1. Öğretim Elemanlarının Sayıları ve Nitelikleri</w:t>
      </w:r>
    </w:p>
    <w:p w14:paraId="175C3181" w14:textId="77777777" w:rsidR="004F698E" w:rsidRDefault="00000000" w:rsidP="00660CD4">
      <w:pPr>
        <w:spacing w:after="0"/>
        <w:ind w:left="505"/>
      </w:pPr>
      <w:r>
        <w:t xml:space="preserve">Öğretim elemanlarının sayıları ve nitelikleri ile ilişkili olarak; akademik personel sayıları Ek 2.1, öğretim kadrosunun analizi Ek 2.2, öğretim elemanları yük özeti Ek 2.3 ve öğretim elemanlarının özgeçmişleri Ek 2.4’te sunulmaktadır. Eklerdeki bilgiler koordineli olarak değerlendirildiğinde öğretim elemanlarının, Fen Bilgisi Öğretmenliği Programındaki eğitim-öğretim süreçlerini yürütme açısından niceliksel ve niteliksel olarak yeterli olduğu düşünülmektedir. Bu doğrultudaki ayrıntılı açıklamalar 2.1.1 alt başlığında verilmektedir. 2.1.2 alt başlığında ise, özel olarak öğretim elemanlarının pandemi sürecinde gelişimlerinin sağlanarak bugüne niteliklerinin arttırılarak gelmeleri için ve genel olarak da gelişimlerine katkı sağlamaları için, üniversitemiz, dekanlığımız ve bölümümüz tarafından sağlanan imkanlar hakkında bilgiler verilmektedir. </w:t>
      </w:r>
    </w:p>
    <w:p w14:paraId="46E3DB55" w14:textId="77777777" w:rsidR="004F698E" w:rsidRDefault="00000000" w:rsidP="00660CD4">
      <w:pPr>
        <w:spacing w:after="0" w:line="259" w:lineRule="auto"/>
        <w:ind w:left="0" w:firstLine="0"/>
        <w:jc w:val="left"/>
      </w:pPr>
      <w:r>
        <w:t xml:space="preserve">  </w:t>
      </w:r>
      <w:r>
        <w:rPr>
          <w:b/>
        </w:rPr>
        <w:t>Ek Dosyalar</w:t>
      </w:r>
    </w:p>
    <w:p w14:paraId="2E6231EF" w14:textId="77777777" w:rsidR="004F698E" w:rsidRDefault="00000000" w:rsidP="00660CD4">
      <w:pPr>
        <w:spacing w:after="0"/>
        <w:ind w:left="1040" w:right="8858"/>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9C2E10F" wp14:editId="7440E93E">
                <wp:simplePos x="0" y="0"/>
                <wp:positionH relativeFrom="column">
                  <wp:posOffset>654202</wp:posOffset>
                </wp:positionH>
                <wp:positionV relativeFrom="paragraph">
                  <wp:posOffset>58923</wp:posOffset>
                </wp:positionV>
                <wp:extent cx="50838" cy="622396"/>
                <wp:effectExtent l="0" t="0" r="0" b="0"/>
                <wp:wrapSquare wrapText="bothSides"/>
                <wp:docPr id="72191" name="Group 72191"/>
                <wp:cNvGraphicFramePr/>
                <a:graphic xmlns:a="http://schemas.openxmlformats.org/drawingml/2006/main">
                  <a:graphicData uri="http://schemas.microsoft.com/office/word/2010/wordprocessingGroup">
                    <wpg:wgp>
                      <wpg:cNvGrpSpPr/>
                      <wpg:grpSpPr>
                        <a:xfrm>
                          <a:off x="0" y="0"/>
                          <a:ext cx="50838" cy="622396"/>
                          <a:chOff x="0" y="0"/>
                          <a:chExt cx="50838" cy="622396"/>
                        </a:xfrm>
                      </wpg:grpSpPr>
                      <wps:wsp>
                        <wps:cNvPr id="1514" name="Shape 1514"/>
                        <wps:cNvSpPr/>
                        <wps:spPr>
                          <a:xfrm>
                            <a:off x="0" y="0"/>
                            <a:ext cx="50838" cy="50896"/>
                          </a:xfrm>
                          <a:custGeom>
                            <a:avLst/>
                            <a:gdLst/>
                            <a:ahLst/>
                            <a:cxnLst/>
                            <a:rect l="0" t="0" r="0" b="0"/>
                            <a:pathLst>
                              <a:path w="50838" h="50896">
                                <a:moveTo>
                                  <a:pt x="26647" y="77"/>
                                </a:moveTo>
                                <a:cubicBezTo>
                                  <a:pt x="28258" y="153"/>
                                  <a:pt x="29859" y="384"/>
                                  <a:pt x="31427" y="764"/>
                                </a:cubicBezTo>
                                <a:cubicBezTo>
                                  <a:pt x="32994" y="1145"/>
                                  <a:pt x="34522" y="1674"/>
                                  <a:pt x="35990" y="2343"/>
                                </a:cubicBezTo>
                                <a:cubicBezTo>
                                  <a:pt x="37457" y="3014"/>
                                  <a:pt x="38858" y="3822"/>
                                  <a:pt x="40172" y="4758"/>
                                </a:cubicBezTo>
                                <a:cubicBezTo>
                                  <a:pt x="41486" y="5693"/>
                                  <a:pt x="42708" y="6752"/>
                                  <a:pt x="43821" y="7920"/>
                                </a:cubicBezTo>
                                <a:cubicBezTo>
                                  <a:pt x="44934" y="9088"/>
                                  <a:pt x="45934" y="10358"/>
                                  <a:pt x="46806" y="11716"/>
                                </a:cubicBezTo>
                                <a:cubicBezTo>
                                  <a:pt x="47678" y="13073"/>
                                  <a:pt x="48419" y="14510"/>
                                  <a:pt x="49019" y="16008"/>
                                </a:cubicBezTo>
                                <a:cubicBezTo>
                                  <a:pt x="49618" y="17506"/>
                                  <a:pt x="50074" y="19057"/>
                                  <a:pt x="50379" y="20641"/>
                                </a:cubicBezTo>
                                <a:cubicBezTo>
                                  <a:pt x="50685" y="22226"/>
                                  <a:pt x="50838" y="23835"/>
                                  <a:pt x="50838" y="25448"/>
                                </a:cubicBezTo>
                                <a:cubicBezTo>
                                  <a:pt x="50838" y="27061"/>
                                  <a:pt x="50685" y="28671"/>
                                  <a:pt x="50379" y="30255"/>
                                </a:cubicBezTo>
                                <a:cubicBezTo>
                                  <a:pt x="50074" y="31839"/>
                                  <a:pt x="49618" y="33391"/>
                                  <a:pt x="49019" y="34889"/>
                                </a:cubicBezTo>
                                <a:cubicBezTo>
                                  <a:pt x="48419" y="36386"/>
                                  <a:pt x="47678" y="37823"/>
                                  <a:pt x="46806" y="39181"/>
                                </a:cubicBezTo>
                                <a:cubicBezTo>
                                  <a:pt x="45934" y="40538"/>
                                  <a:pt x="44934" y="41809"/>
                                  <a:pt x="43821" y="42976"/>
                                </a:cubicBezTo>
                                <a:cubicBezTo>
                                  <a:pt x="42708" y="44144"/>
                                  <a:pt x="41486" y="45203"/>
                                  <a:pt x="40172" y="46138"/>
                                </a:cubicBezTo>
                                <a:cubicBezTo>
                                  <a:pt x="38858" y="47074"/>
                                  <a:pt x="37457" y="47882"/>
                                  <a:pt x="35990" y="48553"/>
                                </a:cubicBezTo>
                                <a:cubicBezTo>
                                  <a:pt x="34522" y="49223"/>
                                  <a:pt x="32994" y="49752"/>
                                  <a:pt x="31427" y="50133"/>
                                </a:cubicBezTo>
                                <a:cubicBezTo>
                                  <a:pt x="29859" y="50512"/>
                                  <a:pt x="28258" y="50743"/>
                                  <a:pt x="26647" y="50819"/>
                                </a:cubicBezTo>
                                <a:cubicBezTo>
                                  <a:pt x="25035" y="50896"/>
                                  <a:pt x="23420" y="50819"/>
                                  <a:pt x="21824" y="50590"/>
                                </a:cubicBezTo>
                                <a:cubicBezTo>
                                  <a:pt x="20227" y="50360"/>
                                  <a:pt x="18655" y="49979"/>
                                  <a:pt x="17131" y="49451"/>
                                </a:cubicBezTo>
                                <a:cubicBezTo>
                                  <a:pt x="15606" y="48923"/>
                                  <a:pt x="14135" y="48252"/>
                                  <a:pt x="12738" y="47445"/>
                                </a:cubicBezTo>
                                <a:cubicBezTo>
                                  <a:pt x="11341" y="46638"/>
                                  <a:pt x="10024" y="45700"/>
                                  <a:pt x="8805" y="44645"/>
                                </a:cubicBezTo>
                                <a:cubicBezTo>
                                  <a:pt x="7586" y="43587"/>
                                  <a:pt x="6470" y="42418"/>
                                  <a:pt x="5473" y="41149"/>
                                </a:cubicBezTo>
                                <a:cubicBezTo>
                                  <a:pt x="4475" y="39881"/>
                                  <a:pt x="3601" y="38521"/>
                                  <a:pt x="2862" y="37087"/>
                                </a:cubicBezTo>
                                <a:cubicBezTo>
                                  <a:pt x="2123" y="35653"/>
                                  <a:pt x="1522" y="34152"/>
                                  <a:pt x="1067" y="32604"/>
                                </a:cubicBezTo>
                                <a:cubicBezTo>
                                  <a:pt x="613" y="31056"/>
                                  <a:pt x="307" y="29469"/>
                                  <a:pt x="153" y="27863"/>
                                </a:cubicBezTo>
                                <a:cubicBezTo>
                                  <a:pt x="0" y="26257"/>
                                  <a:pt x="0" y="24640"/>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9"/>
                                  <a:pt x="8805" y="6252"/>
                                </a:cubicBezTo>
                                <a:cubicBezTo>
                                  <a:pt x="10024" y="5196"/>
                                  <a:pt x="11341" y="4258"/>
                                  <a:pt x="12738" y="3451"/>
                                </a:cubicBezTo>
                                <a:cubicBezTo>
                                  <a:pt x="14135" y="2644"/>
                                  <a:pt x="15606" y="1973"/>
                                  <a:pt x="17131" y="1445"/>
                                </a:cubicBezTo>
                                <a:cubicBezTo>
                                  <a:pt x="18655" y="918"/>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517" name="Shape 1517"/>
                        <wps:cNvSpPr/>
                        <wps:spPr>
                          <a:xfrm>
                            <a:off x="0" y="190500"/>
                            <a:ext cx="50838" cy="50896"/>
                          </a:xfrm>
                          <a:custGeom>
                            <a:avLst/>
                            <a:gdLst/>
                            <a:ahLst/>
                            <a:cxnLst/>
                            <a:rect l="0" t="0" r="0" b="0"/>
                            <a:pathLst>
                              <a:path w="50838" h="50896">
                                <a:moveTo>
                                  <a:pt x="26647" y="77"/>
                                </a:moveTo>
                                <a:cubicBezTo>
                                  <a:pt x="28258" y="153"/>
                                  <a:pt x="29859" y="384"/>
                                  <a:pt x="31427" y="764"/>
                                </a:cubicBezTo>
                                <a:cubicBezTo>
                                  <a:pt x="32994" y="1145"/>
                                  <a:pt x="34522" y="1674"/>
                                  <a:pt x="35990" y="2343"/>
                                </a:cubicBezTo>
                                <a:cubicBezTo>
                                  <a:pt x="37457" y="3014"/>
                                  <a:pt x="38858" y="3822"/>
                                  <a:pt x="40172" y="4758"/>
                                </a:cubicBezTo>
                                <a:cubicBezTo>
                                  <a:pt x="41486" y="5693"/>
                                  <a:pt x="42708" y="6752"/>
                                  <a:pt x="43821" y="7920"/>
                                </a:cubicBezTo>
                                <a:cubicBezTo>
                                  <a:pt x="44934" y="9088"/>
                                  <a:pt x="45934" y="10358"/>
                                  <a:pt x="46806" y="11716"/>
                                </a:cubicBezTo>
                                <a:cubicBezTo>
                                  <a:pt x="47678" y="13073"/>
                                  <a:pt x="48419" y="14510"/>
                                  <a:pt x="49019" y="16008"/>
                                </a:cubicBezTo>
                                <a:cubicBezTo>
                                  <a:pt x="49618" y="17506"/>
                                  <a:pt x="50074" y="19057"/>
                                  <a:pt x="50379" y="20641"/>
                                </a:cubicBezTo>
                                <a:cubicBezTo>
                                  <a:pt x="50685" y="22226"/>
                                  <a:pt x="50838" y="23835"/>
                                  <a:pt x="50838" y="25448"/>
                                </a:cubicBezTo>
                                <a:cubicBezTo>
                                  <a:pt x="50838" y="27061"/>
                                  <a:pt x="50685" y="28671"/>
                                  <a:pt x="50379" y="30255"/>
                                </a:cubicBezTo>
                                <a:cubicBezTo>
                                  <a:pt x="50074" y="31839"/>
                                  <a:pt x="49618" y="33391"/>
                                  <a:pt x="49019" y="34889"/>
                                </a:cubicBezTo>
                                <a:cubicBezTo>
                                  <a:pt x="48419" y="36386"/>
                                  <a:pt x="47678" y="37823"/>
                                  <a:pt x="46806" y="39181"/>
                                </a:cubicBezTo>
                                <a:cubicBezTo>
                                  <a:pt x="45934" y="40538"/>
                                  <a:pt x="44934" y="41809"/>
                                  <a:pt x="43821" y="42976"/>
                                </a:cubicBezTo>
                                <a:cubicBezTo>
                                  <a:pt x="42708" y="44144"/>
                                  <a:pt x="41486" y="45203"/>
                                  <a:pt x="40172" y="46138"/>
                                </a:cubicBezTo>
                                <a:cubicBezTo>
                                  <a:pt x="38858" y="47074"/>
                                  <a:pt x="37457" y="47882"/>
                                  <a:pt x="35990" y="48553"/>
                                </a:cubicBezTo>
                                <a:cubicBezTo>
                                  <a:pt x="34522" y="49223"/>
                                  <a:pt x="32994" y="49752"/>
                                  <a:pt x="31427" y="50133"/>
                                </a:cubicBezTo>
                                <a:cubicBezTo>
                                  <a:pt x="29859" y="50512"/>
                                  <a:pt x="28258" y="50743"/>
                                  <a:pt x="26647" y="50819"/>
                                </a:cubicBezTo>
                                <a:cubicBezTo>
                                  <a:pt x="25035" y="50896"/>
                                  <a:pt x="23420" y="50819"/>
                                  <a:pt x="21824" y="50590"/>
                                </a:cubicBezTo>
                                <a:cubicBezTo>
                                  <a:pt x="20227" y="50360"/>
                                  <a:pt x="18655" y="49979"/>
                                  <a:pt x="17131" y="49451"/>
                                </a:cubicBezTo>
                                <a:cubicBezTo>
                                  <a:pt x="15606" y="48923"/>
                                  <a:pt x="14135" y="48252"/>
                                  <a:pt x="12738" y="47445"/>
                                </a:cubicBezTo>
                                <a:cubicBezTo>
                                  <a:pt x="11341" y="46638"/>
                                  <a:pt x="10024" y="45700"/>
                                  <a:pt x="8805" y="44645"/>
                                </a:cubicBezTo>
                                <a:cubicBezTo>
                                  <a:pt x="7586" y="43587"/>
                                  <a:pt x="6470" y="42418"/>
                                  <a:pt x="5473" y="41149"/>
                                </a:cubicBezTo>
                                <a:cubicBezTo>
                                  <a:pt x="4475" y="39881"/>
                                  <a:pt x="3601" y="38521"/>
                                  <a:pt x="2862" y="37087"/>
                                </a:cubicBezTo>
                                <a:cubicBezTo>
                                  <a:pt x="2123" y="35653"/>
                                  <a:pt x="1522" y="34152"/>
                                  <a:pt x="1067" y="32604"/>
                                </a:cubicBezTo>
                                <a:cubicBezTo>
                                  <a:pt x="613" y="31056"/>
                                  <a:pt x="307" y="29469"/>
                                  <a:pt x="153" y="27863"/>
                                </a:cubicBezTo>
                                <a:cubicBezTo>
                                  <a:pt x="0" y="26257"/>
                                  <a:pt x="0" y="24640"/>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9"/>
                                  <a:pt x="8805" y="6252"/>
                                </a:cubicBezTo>
                                <a:cubicBezTo>
                                  <a:pt x="10024" y="5196"/>
                                  <a:pt x="11341" y="4258"/>
                                  <a:pt x="12738" y="3451"/>
                                </a:cubicBezTo>
                                <a:cubicBezTo>
                                  <a:pt x="14135" y="2644"/>
                                  <a:pt x="15606" y="1973"/>
                                  <a:pt x="17131" y="1445"/>
                                </a:cubicBezTo>
                                <a:cubicBezTo>
                                  <a:pt x="18655" y="918"/>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520" name="Shape 1520"/>
                        <wps:cNvSpPr/>
                        <wps:spPr>
                          <a:xfrm>
                            <a:off x="0" y="381000"/>
                            <a:ext cx="50838" cy="50896"/>
                          </a:xfrm>
                          <a:custGeom>
                            <a:avLst/>
                            <a:gdLst/>
                            <a:ahLst/>
                            <a:cxnLst/>
                            <a:rect l="0" t="0" r="0" b="0"/>
                            <a:pathLst>
                              <a:path w="50838" h="50896">
                                <a:moveTo>
                                  <a:pt x="26647" y="77"/>
                                </a:moveTo>
                                <a:cubicBezTo>
                                  <a:pt x="28258" y="153"/>
                                  <a:pt x="29859" y="384"/>
                                  <a:pt x="31427" y="764"/>
                                </a:cubicBezTo>
                                <a:cubicBezTo>
                                  <a:pt x="32994" y="1145"/>
                                  <a:pt x="34522" y="1674"/>
                                  <a:pt x="35990" y="2343"/>
                                </a:cubicBezTo>
                                <a:cubicBezTo>
                                  <a:pt x="37457" y="3014"/>
                                  <a:pt x="38858" y="3822"/>
                                  <a:pt x="40172" y="4758"/>
                                </a:cubicBezTo>
                                <a:cubicBezTo>
                                  <a:pt x="41486" y="5693"/>
                                  <a:pt x="42708" y="6752"/>
                                  <a:pt x="43821" y="7920"/>
                                </a:cubicBezTo>
                                <a:cubicBezTo>
                                  <a:pt x="44934" y="9088"/>
                                  <a:pt x="45934" y="10358"/>
                                  <a:pt x="46806" y="11716"/>
                                </a:cubicBezTo>
                                <a:cubicBezTo>
                                  <a:pt x="47678" y="13073"/>
                                  <a:pt x="48419" y="14510"/>
                                  <a:pt x="49019" y="16008"/>
                                </a:cubicBezTo>
                                <a:cubicBezTo>
                                  <a:pt x="49618" y="17506"/>
                                  <a:pt x="50074" y="19057"/>
                                  <a:pt x="50379" y="20641"/>
                                </a:cubicBezTo>
                                <a:cubicBezTo>
                                  <a:pt x="50685" y="22226"/>
                                  <a:pt x="50838" y="23835"/>
                                  <a:pt x="50838" y="25448"/>
                                </a:cubicBezTo>
                                <a:cubicBezTo>
                                  <a:pt x="50838" y="27061"/>
                                  <a:pt x="50685" y="28671"/>
                                  <a:pt x="50379" y="30255"/>
                                </a:cubicBezTo>
                                <a:cubicBezTo>
                                  <a:pt x="50074" y="31839"/>
                                  <a:pt x="49618" y="33391"/>
                                  <a:pt x="49019" y="34889"/>
                                </a:cubicBezTo>
                                <a:cubicBezTo>
                                  <a:pt x="48419" y="36386"/>
                                  <a:pt x="47678" y="37823"/>
                                  <a:pt x="46806" y="39181"/>
                                </a:cubicBezTo>
                                <a:cubicBezTo>
                                  <a:pt x="45934" y="40538"/>
                                  <a:pt x="44934" y="41809"/>
                                  <a:pt x="43821" y="42976"/>
                                </a:cubicBezTo>
                                <a:cubicBezTo>
                                  <a:pt x="42708" y="44144"/>
                                  <a:pt x="41486" y="45203"/>
                                  <a:pt x="40172" y="46138"/>
                                </a:cubicBezTo>
                                <a:cubicBezTo>
                                  <a:pt x="38858" y="47074"/>
                                  <a:pt x="37457" y="47882"/>
                                  <a:pt x="35990" y="48553"/>
                                </a:cubicBezTo>
                                <a:cubicBezTo>
                                  <a:pt x="34522" y="49223"/>
                                  <a:pt x="32994" y="49752"/>
                                  <a:pt x="31427" y="50133"/>
                                </a:cubicBezTo>
                                <a:cubicBezTo>
                                  <a:pt x="29859" y="50512"/>
                                  <a:pt x="28258" y="50743"/>
                                  <a:pt x="26647" y="50819"/>
                                </a:cubicBezTo>
                                <a:cubicBezTo>
                                  <a:pt x="25035" y="50896"/>
                                  <a:pt x="23420" y="50819"/>
                                  <a:pt x="21824" y="50590"/>
                                </a:cubicBezTo>
                                <a:cubicBezTo>
                                  <a:pt x="20227" y="50360"/>
                                  <a:pt x="18655" y="49979"/>
                                  <a:pt x="17131" y="49451"/>
                                </a:cubicBezTo>
                                <a:cubicBezTo>
                                  <a:pt x="15606" y="48923"/>
                                  <a:pt x="14135" y="48252"/>
                                  <a:pt x="12738" y="47445"/>
                                </a:cubicBezTo>
                                <a:cubicBezTo>
                                  <a:pt x="11341" y="46638"/>
                                  <a:pt x="10024" y="45700"/>
                                  <a:pt x="8805" y="44645"/>
                                </a:cubicBezTo>
                                <a:cubicBezTo>
                                  <a:pt x="7586" y="43587"/>
                                  <a:pt x="6470" y="42418"/>
                                  <a:pt x="5473" y="41149"/>
                                </a:cubicBezTo>
                                <a:cubicBezTo>
                                  <a:pt x="4475" y="39881"/>
                                  <a:pt x="3601" y="38521"/>
                                  <a:pt x="2862" y="37087"/>
                                </a:cubicBezTo>
                                <a:cubicBezTo>
                                  <a:pt x="2123" y="35653"/>
                                  <a:pt x="1522" y="34152"/>
                                  <a:pt x="1067" y="32604"/>
                                </a:cubicBezTo>
                                <a:cubicBezTo>
                                  <a:pt x="613" y="31056"/>
                                  <a:pt x="307" y="29469"/>
                                  <a:pt x="153" y="27863"/>
                                </a:cubicBezTo>
                                <a:cubicBezTo>
                                  <a:pt x="0" y="26257"/>
                                  <a:pt x="0" y="24640"/>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9"/>
                                  <a:pt x="8805" y="6252"/>
                                </a:cubicBezTo>
                                <a:cubicBezTo>
                                  <a:pt x="10024" y="5196"/>
                                  <a:pt x="11341" y="4258"/>
                                  <a:pt x="12738" y="3451"/>
                                </a:cubicBezTo>
                                <a:cubicBezTo>
                                  <a:pt x="14135" y="2644"/>
                                  <a:pt x="15606" y="1973"/>
                                  <a:pt x="17131" y="1445"/>
                                </a:cubicBezTo>
                                <a:cubicBezTo>
                                  <a:pt x="18655" y="918"/>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523" name="Shape 1523"/>
                        <wps:cNvSpPr/>
                        <wps:spPr>
                          <a:xfrm>
                            <a:off x="0" y="571500"/>
                            <a:ext cx="50838" cy="50896"/>
                          </a:xfrm>
                          <a:custGeom>
                            <a:avLst/>
                            <a:gdLst/>
                            <a:ahLst/>
                            <a:cxnLst/>
                            <a:rect l="0" t="0" r="0" b="0"/>
                            <a:pathLst>
                              <a:path w="50838" h="50896">
                                <a:moveTo>
                                  <a:pt x="26647" y="77"/>
                                </a:moveTo>
                                <a:cubicBezTo>
                                  <a:pt x="28258" y="153"/>
                                  <a:pt x="29859" y="384"/>
                                  <a:pt x="31427" y="764"/>
                                </a:cubicBezTo>
                                <a:cubicBezTo>
                                  <a:pt x="32994" y="1145"/>
                                  <a:pt x="34522" y="1674"/>
                                  <a:pt x="35990" y="2343"/>
                                </a:cubicBezTo>
                                <a:cubicBezTo>
                                  <a:pt x="37457" y="3014"/>
                                  <a:pt x="38858" y="3822"/>
                                  <a:pt x="40172" y="4758"/>
                                </a:cubicBezTo>
                                <a:cubicBezTo>
                                  <a:pt x="41486" y="5693"/>
                                  <a:pt x="42708" y="6752"/>
                                  <a:pt x="43821" y="7920"/>
                                </a:cubicBezTo>
                                <a:cubicBezTo>
                                  <a:pt x="44934" y="9088"/>
                                  <a:pt x="45934" y="10358"/>
                                  <a:pt x="46806" y="11716"/>
                                </a:cubicBezTo>
                                <a:cubicBezTo>
                                  <a:pt x="47678" y="13073"/>
                                  <a:pt x="48419" y="14510"/>
                                  <a:pt x="49019" y="16008"/>
                                </a:cubicBezTo>
                                <a:cubicBezTo>
                                  <a:pt x="49618" y="17506"/>
                                  <a:pt x="50074" y="19057"/>
                                  <a:pt x="50379" y="20641"/>
                                </a:cubicBezTo>
                                <a:cubicBezTo>
                                  <a:pt x="50685" y="22226"/>
                                  <a:pt x="50838" y="23835"/>
                                  <a:pt x="50838" y="25448"/>
                                </a:cubicBezTo>
                                <a:cubicBezTo>
                                  <a:pt x="50838" y="27061"/>
                                  <a:pt x="50685" y="28671"/>
                                  <a:pt x="50379" y="30255"/>
                                </a:cubicBezTo>
                                <a:cubicBezTo>
                                  <a:pt x="50074" y="31839"/>
                                  <a:pt x="49618" y="33391"/>
                                  <a:pt x="49019" y="34889"/>
                                </a:cubicBezTo>
                                <a:cubicBezTo>
                                  <a:pt x="48419" y="36386"/>
                                  <a:pt x="47678" y="37823"/>
                                  <a:pt x="46806" y="39181"/>
                                </a:cubicBezTo>
                                <a:cubicBezTo>
                                  <a:pt x="45934" y="40538"/>
                                  <a:pt x="44934" y="41809"/>
                                  <a:pt x="43821" y="42976"/>
                                </a:cubicBezTo>
                                <a:cubicBezTo>
                                  <a:pt x="42708" y="44144"/>
                                  <a:pt x="41486" y="45203"/>
                                  <a:pt x="40172" y="46138"/>
                                </a:cubicBezTo>
                                <a:cubicBezTo>
                                  <a:pt x="38858" y="47074"/>
                                  <a:pt x="37457" y="47882"/>
                                  <a:pt x="35990" y="48553"/>
                                </a:cubicBezTo>
                                <a:cubicBezTo>
                                  <a:pt x="34522" y="49223"/>
                                  <a:pt x="32994" y="49752"/>
                                  <a:pt x="31427" y="50133"/>
                                </a:cubicBezTo>
                                <a:cubicBezTo>
                                  <a:pt x="29859" y="50512"/>
                                  <a:pt x="28258" y="50743"/>
                                  <a:pt x="26647" y="50819"/>
                                </a:cubicBezTo>
                                <a:cubicBezTo>
                                  <a:pt x="25035" y="50896"/>
                                  <a:pt x="23420" y="50819"/>
                                  <a:pt x="21824" y="50590"/>
                                </a:cubicBezTo>
                                <a:cubicBezTo>
                                  <a:pt x="20227" y="50360"/>
                                  <a:pt x="18655" y="49979"/>
                                  <a:pt x="17131" y="49451"/>
                                </a:cubicBezTo>
                                <a:cubicBezTo>
                                  <a:pt x="15606" y="48923"/>
                                  <a:pt x="14135" y="48252"/>
                                  <a:pt x="12738" y="47445"/>
                                </a:cubicBezTo>
                                <a:cubicBezTo>
                                  <a:pt x="11341" y="46638"/>
                                  <a:pt x="10024" y="45700"/>
                                  <a:pt x="8805" y="44645"/>
                                </a:cubicBezTo>
                                <a:cubicBezTo>
                                  <a:pt x="7586" y="43587"/>
                                  <a:pt x="6470" y="42418"/>
                                  <a:pt x="5473" y="41149"/>
                                </a:cubicBezTo>
                                <a:cubicBezTo>
                                  <a:pt x="4475" y="39881"/>
                                  <a:pt x="3601" y="38521"/>
                                  <a:pt x="2862" y="37087"/>
                                </a:cubicBezTo>
                                <a:cubicBezTo>
                                  <a:pt x="2123" y="35653"/>
                                  <a:pt x="1522" y="34152"/>
                                  <a:pt x="1067" y="32604"/>
                                </a:cubicBezTo>
                                <a:cubicBezTo>
                                  <a:pt x="613" y="31056"/>
                                  <a:pt x="307" y="29469"/>
                                  <a:pt x="153" y="27863"/>
                                </a:cubicBezTo>
                                <a:cubicBezTo>
                                  <a:pt x="0" y="26257"/>
                                  <a:pt x="0" y="24640"/>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9"/>
                                  <a:pt x="8805" y="6252"/>
                                </a:cubicBezTo>
                                <a:cubicBezTo>
                                  <a:pt x="10024" y="5196"/>
                                  <a:pt x="11341" y="4258"/>
                                  <a:pt x="12738" y="3451"/>
                                </a:cubicBezTo>
                                <a:cubicBezTo>
                                  <a:pt x="14135" y="2644"/>
                                  <a:pt x="15606" y="1973"/>
                                  <a:pt x="17131" y="1445"/>
                                </a:cubicBezTo>
                                <a:cubicBezTo>
                                  <a:pt x="18655" y="918"/>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72191" style="width:4.00302pt;height:49.0076pt;position:absolute;mso-position-horizontal-relative:text;mso-position-horizontal:absolute;margin-left:51.512pt;mso-position-vertical-relative:text;margin-top:4.63959pt;" coordsize="508,6223">
                <v:shape id="Shape 1514" style="position:absolute;width:508;height:508;left:0;top:0;" coordsize="50838,50896" path="m26647,77c28258,153,29859,384,31427,764c32994,1145,34522,1674,35990,2343c37457,3014,38858,3822,40172,4758c41486,5693,42708,6752,43821,7920c44934,9088,45934,10358,46806,11716c47678,13073,48419,14510,49019,16008c49618,17506,50074,19057,50379,20641c50685,22226,50838,23835,50838,25448c50838,27061,50685,28671,50379,30255c50074,31839,49618,33391,49019,34889c48419,36386,47678,37823,46806,39181c45934,40538,44934,41809,43821,42976c42708,44144,41486,45203,40172,46138c38858,47074,37457,47882,35990,48553c34522,49223,32994,49752,31427,50133c29859,50512,28258,50743,26647,50819c25035,50896,23420,50819,21824,50590c20227,50360,18655,49979,17131,49451c15606,48923,14135,48252,12738,47445c11341,46638,10024,45700,8805,44645c7586,43587,6470,42418,5473,41149c4475,39881,3601,38521,2862,37087c2123,35653,1522,34152,1067,32604c613,31056,307,29469,153,27863c0,26257,0,24640,153,23033c307,21427,613,19840,1067,18292c1522,16744,2123,15243,2862,13809c3601,12375,4475,11015,5473,9747c6470,8479,7586,7309,8805,6252c10024,5196,11341,4258,12738,3451c14135,2644,15606,1973,17131,1445c18655,918,20227,536,21824,307c23420,77,25035,0,26647,77x">
                  <v:stroke weight="0pt" endcap="flat" joinstyle="miter" miterlimit="10" on="false" color="#000000" opacity="0"/>
                  <v:fill on="true" color="#0000ff"/>
                </v:shape>
                <v:shape id="Shape 1517" style="position:absolute;width:508;height:508;left:0;top:1905;" coordsize="50838,50896" path="m26647,77c28258,153,29859,384,31427,764c32994,1145,34522,1674,35990,2343c37457,3014,38858,3822,40172,4758c41486,5693,42708,6752,43821,7920c44934,9088,45934,10358,46806,11716c47678,13073,48419,14510,49019,16008c49618,17506,50074,19057,50379,20641c50685,22226,50838,23835,50838,25448c50838,27061,50685,28671,50379,30255c50074,31839,49618,33391,49019,34889c48419,36386,47678,37823,46806,39181c45934,40538,44934,41809,43821,42976c42708,44144,41486,45203,40172,46138c38858,47074,37457,47882,35990,48553c34522,49223,32994,49752,31427,50133c29859,50512,28258,50743,26647,50819c25035,50896,23420,50819,21824,50590c20227,50360,18655,49979,17131,49451c15606,48923,14135,48252,12738,47445c11341,46638,10024,45700,8805,44645c7586,43587,6470,42418,5473,41149c4475,39881,3601,38521,2862,37087c2123,35653,1522,34152,1067,32604c613,31056,307,29469,153,27863c0,26257,0,24640,153,23033c307,21427,613,19840,1067,18292c1522,16744,2123,15243,2862,13809c3601,12375,4475,11015,5473,9747c6470,8479,7586,7309,8805,6252c10024,5196,11341,4258,12738,3451c14135,2644,15606,1973,17131,1445c18655,918,20227,536,21824,307c23420,77,25035,0,26647,77x">
                  <v:stroke weight="0pt" endcap="flat" joinstyle="miter" miterlimit="10" on="false" color="#000000" opacity="0"/>
                  <v:fill on="true" color="#0000ff"/>
                </v:shape>
                <v:shape id="Shape 1520" style="position:absolute;width:508;height:508;left:0;top:3810;" coordsize="50838,50896" path="m26647,77c28258,153,29859,384,31427,764c32994,1145,34522,1674,35990,2343c37457,3014,38858,3822,40172,4758c41486,5693,42708,6752,43821,7920c44934,9088,45934,10358,46806,11716c47678,13073,48419,14510,49019,16008c49618,17506,50074,19057,50379,20641c50685,22226,50838,23835,50838,25448c50838,27061,50685,28671,50379,30255c50074,31839,49618,33391,49019,34889c48419,36386,47678,37823,46806,39181c45934,40538,44934,41809,43821,42976c42708,44144,41486,45203,40172,46138c38858,47074,37457,47882,35990,48553c34522,49223,32994,49752,31427,50133c29859,50512,28258,50743,26647,50819c25035,50896,23420,50819,21824,50590c20227,50360,18655,49979,17131,49451c15606,48923,14135,48252,12738,47445c11341,46638,10024,45700,8805,44645c7586,43587,6470,42418,5473,41149c4475,39881,3601,38521,2862,37087c2123,35653,1522,34152,1067,32604c613,31056,307,29469,153,27863c0,26257,0,24640,153,23033c307,21427,613,19840,1067,18292c1522,16744,2123,15243,2862,13809c3601,12375,4475,11015,5473,9747c6470,8479,7586,7309,8805,6252c10024,5196,11341,4258,12738,3451c14135,2644,15606,1973,17131,1445c18655,918,20227,536,21824,307c23420,77,25035,0,26647,77x">
                  <v:stroke weight="0pt" endcap="flat" joinstyle="miter" miterlimit="10" on="false" color="#000000" opacity="0"/>
                  <v:fill on="true" color="#0000ff"/>
                </v:shape>
                <v:shape id="Shape 1523" style="position:absolute;width:508;height:508;left:0;top:5715;" coordsize="50838,50896" path="m26647,77c28258,153,29859,384,31427,764c32994,1145,34522,1674,35990,2343c37457,3014,38858,3822,40172,4758c41486,5693,42708,6752,43821,7920c44934,9088,45934,10358,46806,11716c47678,13073,48419,14510,49019,16008c49618,17506,50074,19057,50379,20641c50685,22226,50838,23835,50838,25448c50838,27061,50685,28671,50379,30255c50074,31839,49618,33391,49019,34889c48419,36386,47678,37823,46806,39181c45934,40538,44934,41809,43821,42976c42708,44144,41486,45203,40172,46138c38858,47074,37457,47882,35990,48553c34522,49223,32994,49752,31427,50133c29859,50512,28258,50743,26647,50819c25035,50896,23420,50819,21824,50590c20227,50360,18655,49979,17131,49451c15606,48923,14135,48252,12738,47445c11341,46638,10024,45700,8805,44645c7586,43587,6470,42418,5473,41149c4475,39881,3601,38521,2862,37087c2123,35653,1522,34152,1067,32604c613,31056,307,29469,153,27863c0,26257,0,24640,153,23033c307,21427,613,19840,1067,18292c1522,16744,2123,15243,2862,13809c3601,12375,4475,11015,5473,9747c6470,8479,7586,7309,8805,6252c10024,5196,11341,4258,12738,3451c14135,2644,15606,1973,17131,1445c18655,918,20227,536,21824,307c23420,77,25035,0,26647,77x">
                  <v:stroke weight="0pt" endcap="flat" joinstyle="miter" miterlimit="10" on="false" color="#000000" opacity="0"/>
                  <v:fill on="true" color="#0000ff"/>
                </v:shape>
                <w10:wrap type="square"/>
              </v:group>
            </w:pict>
          </mc:Fallback>
        </mc:AlternateContent>
      </w:r>
      <w:hyperlink r:id="rId51">
        <w:r w:rsidR="004F698E">
          <w:rPr>
            <w:color w:val="0000FF"/>
            <w:u w:val="single" w:color="0000FF"/>
          </w:rPr>
          <w:t xml:space="preserve">ek 2.1.pdf </w:t>
        </w:r>
      </w:hyperlink>
      <w:hyperlink r:id="rId52">
        <w:r w:rsidR="004F698E">
          <w:rPr>
            <w:color w:val="0000FF"/>
            <w:u w:val="single" w:color="0000FF"/>
          </w:rPr>
          <w:t xml:space="preserve">ek 2.2.pdf </w:t>
        </w:r>
      </w:hyperlink>
      <w:hyperlink r:id="rId53">
        <w:r w:rsidR="004F698E">
          <w:rPr>
            <w:color w:val="0000FF"/>
            <w:u w:val="single" w:color="0000FF"/>
          </w:rPr>
          <w:t xml:space="preserve">ek 2.3.pdf </w:t>
        </w:r>
      </w:hyperlink>
      <w:hyperlink r:id="rId54">
        <w:r w:rsidR="004F698E">
          <w:rPr>
            <w:color w:val="0000FF"/>
            <w:u w:val="single" w:color="0000FF"/>
          </w:rPr>
          <w:t>ek 2.4.pdf</w:t>
        </w:r>
      </w:hyperlink>
    </w:p>
    <w:p w14:paraId="08226070" w14:textId="77777777" w:rsidR="004F698E" w:rsidRDefault="00000000" w:rsidP="00660CD4">
      <w:pPr>
        <w:spacing w:after="0" w:line="259" w:lineRule="auto"/>
        <w:ind w:left="505"/>
        <w:jc w:val="left"/>
      </w:pPr>
      <w:r>
        <w:rPr>
          <w:b/>
        </w:rPr>
        <w:t xml:space="preserve">EBS 2.1.1 Programı yürüten öğretim elemanlarının nicelik ve nitelik bakımından yeterli olması </w:t>
      </w:r>
    </w:p>
    <w:p w14:paraId="29DA6E86" w14:textId="77777777" w:rsidR="004F698E" w:rsidRDefault="00000000" w:rsidP="00660CD4">
      <w:pPr>
        <w:spacing w:after="0"/>
        <w:ind w:left="505"/>
      </w:pPr>
      <w:r>
        <w:t>2021-2022 akademik yılı bahar yarıyılı sonu itibarıyla Fen Bilgisi Eğitimi Anabilim Dalında 2 profesör, 6 doçent, 3 doktor öğretim üyesi, 2 öğretim görevlisi ve 1 araştırma görevlisi olmak üzere toplam 14 öğretim elemanı görev yapmaktadır. Öğretim kadrosunun analizi EK 2.1’de yer almaktadır. Öğretim elemanlarının atanması ve yükseltilmesi ile ilgili Çanakkale Onsekiz Mart Üniversitesi Akademik Yükseltilme ve Atanma Kriterleri Yönergesi esas alınmaktadır (</w:t>
      </w:r>
      <w:hyperlink r:id="rId55">
        <w:r w:rsidR="004F698E">
          <w:rPr>
            <w:color w:val="0000FF"/>
            <w:u w:val="single" w:color="0000FF"/>
          </w:rPr>
          <w:t>https://personel.comu.edu.tr/akademik-kadro-atama-kriterleri-r7.html</w:t>
        </w:r>
      </w:hyperlink>
      <w:r>
        <w:rPr>
          <w:color w:val="0000FF"/>
          <w:u w:val="single" w:color="0000FF"/>
        </w:rPr>
        <w:t xml:space="preserve"> </w:t>
      </w:r>
      <w:r>
        <w:t>). Söz konusu yönerge, çağın gereklerine göre güncellenmekte ve öğretim elemanı niteliklerini artıracak yönde geliştirilmektedir.</w:t>
      </w:r>
    </w:p>
    <w:p w14:paraId="3BCEC93F" w14:textId="77777777" w:rsidR="004F698E" w:rsidRDefault="00000000" w:rsidP="00660CD4">
      <w:pPr>
        <w:spacing w:after="0"/>
        <w:ind w:left="505"/>
      </w:pPr>
      <w:r>
        <w:t xml:space="preserve">Anabilim dalımızda görevli tüm öğretim elemanları tam zamanlı olarak görev yapmaktadır. Anabilim dalımızda görevli olan öğretim üyelerinden ikisi 2547 sayılı Yükseköğretim Kanununun 13/b-4 maddesi kapsamında görevlidir. Söz konusu öğretim üyelerinden biri (doktor öğretim üyesi) Temel Eğitim Bölümü Sınıf Eğitimi Anabilim Dalından, diğeri (doçent doktor) Kimya Eğitimi Anabilim Dalından, anabilim dalımıza görevlendirilmiş durumdadır. Diğer 12 öğretim elemanının kadroları anabilim dalımızdadır. Bu 12 öğretim üyesinden biri (Doç. Dr.) son iki yıldır Hollanda’da bir üniversitede araştırma süreçlerine devam etmekte olup, 2022-2023 güz dönemi itibarıyla bölümümüzde görevine tekrar başlayacaktır. Fen Bilgisi Eğitimi Anabilim Dalında görev yapmakta olan öğretim elemanlarından onbiri kadın (%78,6), üçü ise erkektir (%21,4). Öğretim elemanlarının %7,1’i 20-29 yaş grubunda, %28,6’sı 30-39 yaş grubunda, %42,9’u 40-49 yaş grubunda ve %21,4’ü 50-59 yaş grubunda yer almaktadır. Öğretim elemanlarının unvan, yaş, cinsiyet, tam zamanlı/yarı zamanlı çalışma durumları, son mezun olunan kurum, deneyim gibi ayrıntılı bilgiler Ek 2.2’de sunulmaktadır.  </w:t>
      </w:r>
    </w:p>
    <w:p w14:paraId="070B4311" w14:textId="725FBEA5" w:rsidR="004F698E" w:rsidRDefault="00000000" w:rsidP="00660CD4">
      <w:pPr>
        <w:spacing w:after="0"/>
        <w:ind w:left="505"/>
      </w:pPr>
      <w:r>
        <w:t xml:space="preserve">2021-2022 akademik yılında Fen Bilgisi Öğretmenliği Programına kayıtlı öğrenci sayısının öğretim üyesi sayısına oranı (246/11) 22,4 ve öğrenci sayının öğretim elemanı sayısına oranı (246/14) 17,6’dır. Anabilim dalında derslerin öğrenci merkezli bir şekilde gerçekleştirilmesi için öğretim elemanı başına düşen öğrenci sayıları makul seviyede görünmektedir. Öğretim elemanlarının yürüteceği dersler, ilgili dönemden bir önceki dönemin sonunda belirlenmektedir. Söz konusu derslerin belirlenme sürecinde, öğretim elemanlarına Fen Bilgisi Eğitimi Anabilim Dalı Başkanlığı tarafından tüm derslerin yer aldığı bir tablo iletilerek, öğretim elemanlarının verebilecekleri dersleri uzmanlık ve araştırma alanları doğrultusunda belirlemeleri istenmektedir. Ardından tüm öğretim elemanları tarafından doldurulan tablolar birleştirilerek ders dağılımları öğretim elemanlarının talepleri doğrultusunda lisans/lisansüstü eğitimleri, yoğunlaştıkları alanlar, ders yüklerinin adil dağılımı gibi noktalar dikkate alınarak anabilim dalı başkanlığı tarafından yapılmaktadır. Ders dağılımlarında öğretim elemanlarının uzmanlık alanları özellikle dikkate alınmaktadır. Bu süreçte öğretmenlik uygulaması 1 ve öğretmenlik uygulaması 2 dersleri özellikle alan eğitimi uzmanlıkları olan öğretim elemanlarına verilmekte olup, ayrıca bu dersleri veren öğretim elemanları önceki dönemlerde bu dersler konusunda deneyimlidir. İlave olarak Öğr. Gör. Naciye ŞİMŞEK ve Öğr. Gör. Yasemin ÇINAR’in Milli Eğitim Bakanlığına bağlı kurumlarda öğretmenlik deneyimleri bulunmaktadır. Ders dağılım sürecinde, anabilim dalımızda sınırlı sayıda olmakla birlikte bazı uzmanlık gerektiren derslere ilişkin anabilim dalı kadrosunda öğretim elemanı bulunmadığında (örneğin Genel Matematik 1, Bilişim Teknolojileri dersleri) öncelikle bölümün diğer anabilim dalları (Matematik Eğitimi, Kimya Eğitimi) sonra Eğitim Fakültesinden öğretim elemanı görevlendirilmesi yoluna gidilmektedir. Ders dağılım sürecinde herhangi bir dersin açıkta kalması, ders yüklerinde orantısız dağılımın olma ihtimali gibi problemlerin </w:t>
      </w:r>
      <w:r>
        <w:lastRenderedPageBreak/>
        <w:t xml:space="preserve">olması durumunda, bu problemlerin çözülerek ders dağılımının en uygun şekilde tamamlanabilmesi için akademik kurul toplantısı yapılarak ders dağılımları son haline getirilmektedir. Fen Bilgisi Eğitimi Anabilim Dalı öğretim elemanlarının 2021-2022 Eğitim Öğretim Yılında verdikleri dersler için haftalık ders yükleri Ek 2.3’te sunulmaktadır. Öğretim üyelerinin lisansüstü dersleri ve yurt dışında bulunan öğretim üyesinin 2022-2023 eğitim öğretim yılında anabilim dalımızda yeniden göreve başlayacağı dikkate alınarak öğretim elemanlarının haftalık ders yükleri değerlendirildiğinde, öğretim elemanı sayısının, onların akademik danışmanlık yapmaları, bilimsel araştırma yapmaları ve kendilerini geliştirmeleri için uygun düzeyde olduğu düşünülmektedir. Ek 2.3’te verilen ders yükleri, Ek 2.4’te verilen öğretim elemanlarının özgeçmişleri ile karşılaştırıldığında öğretim elemanlarının genel olarak lisans/lisansüstü eğitimlerine ve araştırmalarını yoğunlaştırdıkları alanlara uygun dersler verdikleri görülmektedir. Eğitim öğretim sürecinde, ilgili yarıyılda alan eğitimi, genel kültür ve meslek bilgisi seçmeli ders havuzlarının her birinden en az altı adet seçmeli ders öğrencilerin seçimine sunulmaktadır. Alan eğitimi seçmeli dersleri anabilim dalınca, seçmeli genel kültür ve meslek bilgisi dersleri ise Dekanlık bünyesinde oluşturulan Genel Kültür Dersleri Koordinatörlüğü tarafından yürütülmektedir. Anabilim dalında görevli olan iki öğretim görevlisi Fakülte genelinde verilen seçmeli genel kültür/meslek bilgisi dersleri kapsamında da alanlarına uygun dersler vermektedirler. Bu bilgilerden yola çıkılarak öğretim elemanlarının verdikleri dersler açısından yetkin ve nitelikleri oldukları görülmektedir. </w:t>
      </w:r>
    </w:p>
    <w:p w14:paraId="56189A19" w14:textId="77777777" w:rsidR="004F698E" w:rsidRDefault="00000000" w:rsidP="00660CD4">
      <w:pPr>
        <w:numPr>
          <w:ilvl w:val="0"/>
          <w:numId w:val="14"/>
        </w:numPr>
        <w:spacing w:after="0" w:line="262" w:lineRule="auto"/>
        <w:ind w:hanging="240"/>
      </w:pPr>
      <w:r>
        <w:rPr>
          <w:b/>
          <w:i/>
        </w:rPr>
        <w:t xml:space="preserve">Programı yürüten öğretim elemanı sayısının yeterli olması </w:t>
      </w:r>
    </w:p>
    <w:p w14:paraId="08DC9065" w14:textId="77777777" w:rsidR="004F698E" w:rsidRDefault="00000000" w:rsidP="00660CD4">
      <w:pPr>
        <w:spacing w:after="0"/>
        <w:ind w:left="505"/>
      </w:pPr>
      <w:r>
        <w:rPr>
          <w:b/>
        </w:rPr>
        <w:t>İleri düzeyde</w:t>
      </w:r>
      <w:r>
        <w:t>-Programı yürüten öğretim elemanı sayısı tam olarak yeterlidir.</w:t>
      </w:r>
    </w:p>
    <w:p w14:paraId="109C27F8" w14:textId="77777777" w:rsidR="004F698E" w:rsidRDefault="00000000" w:rsidP="00660CD4">
      <w:pPr>
        <w:numPr>
          <w:ilvl w:val="0"/>
          <w:numId w:val="14"/>
        </w:numPr>
        <w:spacing w:after="0" w:line="262" w:lineRule="auto"/>
        <w:ind w:hanging="240"/>
      </w:pPr>
      <w:r>
        <w:rPr>
          <w:b/>
          <w:i/>
        </w:rPr>
        <w:t xml:space="preserve">Öğretim elemanlarının öğretmenlik ya da öğretmenlik uygulaması dersi deneyiminin olması </w:t>
      </w:r>
    </w:p>
    <w:p w14:paraId="51B60E30" w14:textId="77777777" w:rsidR="004F698E" w:rsidRDefault="00000000" w:rsidP="00660CD4">
      <w:pPr>
        <w:spacing w:after="0" w:line="259" w:lineRule="auto"/>
        <w:ind w:left="505" w:right="179"/>
        <w:jc w:val="left"/>
      </w:pPr>
      <w:r>
        <w:rPr>
          <w:b/>
        </w:rPr>
        <w:t>İleri düzeyde</w:t>
      </w:r>
      <w:r>
        <w:t xml:space="preserve">-Tüm öğretim elemanlarının öğretmenlik ya da öğretmenlik uygulaması dersi deneyimi vardır. </w:t>
      </w:r>
      <w:r>
        <w:rPr>
          <w:b/>
          <w:i/>
        </w:rPr>
        <w:t xml:space="preserve">3. Öğretim elemanlarının mesleki deneyim ve çalışma alanlarının, yürüttükleri derslerle uyumlu olması </w:t>
      </w:r>
      <w:r>
        <w:rPr>
          <w:b/>
        </w:rPr>
        <w:t>İleri düzeyde</w:t>
      </w:r>
      <w:r>
        <w:t>-Öğretim elemanlarının mesleki deneyim ve çalışma alanları, yürüttükleri derslerle uyumludur.</w:t>
      </w:r>
    </w:p>
    <w:p w14:paraId="504B3103" w14:textId="77777777" w:rsidR="004F698E" w:rsidRDefault="00000000" w:rsidP="00660CD4">
      <w:pPr>
        <w:numPr>
          <w:ilvl w:val="0"/>
          <w:numId w:val="15"/>
        </w:numPr>
        <w:spacing w:after="0" w:line="262" w:lineRule="auto"/>
      </w:pPr>
      <w:r>
        <w:rPr>
          <w:b/>
          <w:i/>
        </w:rPr>
        <w:t xml:space="preserve">Öğretim elemanlarının uzmanlık alanlarında ve ders verdikleri alanlarda araştırma ve yayınlarınınolması </w:t>
      </w:r>
    </w:p>
    <w:p w14:paraId="6FA4174E" w14:textId="77777777" w:rsidR="004F698E" w:rsidRDefault="00000000" w:rsidP="00660CD4">
      <w:pPr>
        <w:spacing w:after="0"/>
        <w:ind w:left="505"/>
      </w:pPr>
      <w:r>
        <w:rPr>
          <w:b/>
        </w:rPr>
        <w:t>İleri düzeyde</w:t>
      </w:r>
      <w:r>
        <w:t>-Öğretim elemanlarının araştırma ve yayınları, uzmanlık alanlarında ve ders verdikleri alanlardadır.</w:t>
      </w:r>
    </w:p>
    <w:p w14:paraId="051EF5AA" w14:textId="77777777" w:rsidR="004F698E" w:rsidRDefault="00000000" w:rsidP="00660CD4">
      <w:pPr>
        <w:numPr>
          <w:ilvl w:val="0"/>
          <w:numId w:val="15"/>
        </w:numPr>
        <w:spacing w:after="0" w:line="262" w:lineRule="auto"/>
      </w:pPr>
      <w:r>
        <w:rPr>
          <w:b/>
          <w:i/>
        </w:rPr>
        <w:t>Öğretim elemanlarının haftalık ders yükünün, bilimsel çalışmalar ile akademik danışmanlık hizmetleriniyürütebilmelerine olanak sağlaması</w:t>
      </w:r>
    </w:p>
    <w:p w14:paraId="0FC324A5" w14:textId="77777777" w:rsidR="004F698E" w:rsidRDefault="00000000" w:rsidP="00660CD4">
      <w:pPr>
        <w:spacing w:after="0"/>
        <w:ind w:left="505"/>
      </w:pPr>
      <w:r>
        <w:rPr>
          <w:b/>
        </w:rPr>
        <w:t>Oldukça Gelişmiş</w:t>
      </w:r>
      <w:r>
        <w:t>-Öğretim elemanlarının haftalık ders yükü, bilimsel çalışmalar ile akademik danışmanlık hizmetlerini yürütebilmelerine büyük ölçüde olanak sağlamaktadır.</w:t>
      </w:r>
    </w:p>
    <w:p w14:paraId="4C619606" w14:textId="77777777" w:rsidR="004F698E" w:rsidRDefault="00000000" w:rsidP="00660CD4">
      <w:pPr>
        <w:spacing w:after="0" w:line="259" w:lineRule="auto"/>
        <w:ind w:left="505"/>
        <w:jc w:val="left"/>
      </w:pPr>
      <w:r>
        <w:rPr>
          <w:b/>
        </w:rPr>
        <w:t>EBS 2.1.2 Öğretim elemanlarına mesleki alanda kendilerini yenileme ve araştırma yapmaları için olanak sağlanması</w:t>
      </w:r>
    </w:p>
    <w:p w14:paraId="56C533FA" w14:textId="77777777" w:rsidR="004F698E" w:rsidRDefault="00000000" w:rsidP="00660CD4">
      <w:pPr>
        <w:spacing w:after="0"/>
        <w:ind w:left="505"/>
      </w:pPr>
      <w:r>
        <w:t xml:space="preserve">Programımızda yer alan öğretim elemanlarının mesleki gelişimleri için doğrudan bir hizmet verilmemektedir. Ulusal ve uluslararası kongre, sempozyum ve konferanslara katılımları için gerekli izinler verilmektedir. Yol ve barınma giderleri konusunda herhangi bir maddi destek son yıllarda sağlanamamaktadır. Üniversite, fakülte ve bölüm tarafından düzenlenen akademik etkinliklere öğretim elemanlarının katılımı teşvik edilerek kendilerini geliştirmelerine olanak sağlanmaktadır. Üniversitemizin kütüphanesi üzerinden çok sayıda veri tabanına erişim sağlanmaktadır. Her yıl ayrılan bütçe kapsamında öğretim elemanlarına kütüphaneye alınmasını istedikleri yayınların listesi sorulmakta ve istedikleri kitapların alımı gerçekleştirilmektedir.  </w:t>
      </w:r>
    </w:p>
    <w:p w14:paraId="6667E8D1" w14:textId="77777777" w:rsidR="004F698E" w:rsidRDefault="00000000" w:rsidP="00660CD4">
      <w:pPr>
        <w:spacing w:after="0"/>
        <w:ind w:left="505"/>
      </w:pPr>
      <w:r>
        <w:t xml:space="preserve">Öğretim elemanlarının Bilimsel Araştırma Projeleri Koordinasyonu Birimine yaptıkları araştırma projeleri başvuruları ilgili komisyonlar tarafından değerlendirilerek desteklenmeye uygun bulunanları üniversitemiz Bilimsel Araştırma Projeleri komisyonu tarafından açıklanmaktadır. Öğretim elemanlarının Alan Bilgisi, Öğretmen Eğitimi ve Alan Eğitimi gibi konularda yapacakları bilimsel çalışmalar çerçevesinde derslerde yapacakları anket ve görüşme gibi çalışmaları, Dekanlıktan izin almaları koşuluyla, desteklenmektedir. Anabilim Dalımız öğretim elemanlarının özgeçmişlerine </w:t>
      </w:r>
      <w:hyperlink r:id="rId56">
        <w:r w:rsidR="004F698E">
          <w:rPr>
            <w:color w:val="0000FF"/>
            <w:u w:val="single" w:color="0000FF"/>
          </w:rPr>
          <w:t>https://avesis.comu.edu.tr/</w:t>
        </w:r>
      </w:hyperlink>
      <w:r>
        <w:rPr>
          <w:color w:val="0000FF"/>
          <w:u w:val="single" w:color="0000FF"/>
        </w:rPr>
        <w:t xml:space="preserve"> </w:t>
      </w:r>
      <w:r>
        <w:t xml:space="preserve">ile </w:t>
      </w:r>
      <w:hyperlink r:id="rId57">
        <w:r w:rsidR="004F698E">
          <w:rPr>
            <w:color w:val="0000FF"/>
            <w:u w:val="single" w:color="0000FF"/>
          </w:rPr>
          <w:t>http://mfbe.egitim.comu.edu.tr/akademik-kadro-r2.html</w:t>
        </w:r>
      </w:hyperlink>
      <w:r>
        <w:t xml:space="preserve"> adresinden ve Ek 2.4’ten ulaşılabilmektedir. </w:t>
      </w:r>
    </w:p>
    <w:p w14:paraId="3B5B8274" w14:textId="626C2E04" w:rsidR="004F698E" w:rsidRDefault="00000000" w:rsidP="00660CD4">
      <w:pPr>
        <w:spacing w:after="0"/>
        <w:ind w:left="505"/>
      </w:pPr>
      <w:r>
        <w:t xml:space="preserve">Çanakkale Onsekiz Mart Üniversitesi Eğitim Fakültesi bünyesinde, Eğitim Fakültesi Dekanı Prof. Dr. </w:t>
      </w:r>
      <w:r w:rsidR="00314475">
        <w:t>Muzaffer ÖZDEMİR</w:t>
      </w:r>
      <w:r>
        <w:t xml:space="preserve"> koordinatörlüğünde, alanında uzman akademisyenler tarafından geliştirilen ve 2020-2021 akademik yılı devre arasında başlatılan “Eğiticilerin Eğitimi Sertifika Programı” çerçevesinde öğretim elemanlarının kendilerini yenilemelerine fırsat sunan bir sertifika programı başlatılmıştır. Türkiye’de ilklerden olan program kapsamında öğretmenlik alanındaki temel dersler, tüm eğitmenlerin mesleki süreçlerinde kullanabilecekleri formatta yeniden ele alınmıştır. Eşzamanlı + eş zamansız içerikler ile hibrit modelde eğitim olarak programlanan eğitimde toplam 12 ders, 111 alt konu başlığıyla toplam 1.260 dakikalık video içeriği bulunmaktadır (</w:t>
      </w:r>
      <w:hyperlink r:id="rId58">
        <w:r w:rsidR="004F698E">
          <w:rPr>
            <w:color w:val="0000FF"/>
            <w:u w:val="single" w:color="0000FF"/>
          </w:rPr>
          <w:t>http://esertifika.comu.edu.tr/sertifika/egiticilerin-egitimi-sertifika-programi-23</w:t>
        </w:r>
      </w:hyperlink>
      <w:r>
        <w:t xml:space="preserve"> ). </w:t>
      </w:r>
    </w:p>
    <w:p w14:paraId="40A85E87" w14:textId="77777777" w:rsidR="004F698E" w:rsidRDefault="00000000" w:rsidP="00660CD4">
      <w:pPr>
        <w:spacing w:after="0"/>
        <w:ind w:left="505"/>
      </w:pPr>
      <w:r>
        <w:lastRenderedPageBreak/>
        <w:t>2019 yılında başlayan Koronavirüs salgını sebebiyle tüm üniversiteler gibi üniversitemizin de geçiş yaptığı ve başarıyla yürüttüğü uzaktan eğitim öğretim sürecinde, üniversitemizin yapmış olduğu anlaşma gereğince öğretim faaliyetleri Microsoft Teams uygulaması üzerinden gerçekleştirilmiştir ve bu süreçte Bilgi İşlem Daire Başkanlığınca öğretim elemanlarını ve öğrencileri bilgilendirici kullanım kılavuzu videoları yayınlanmıştır (</w:t>
      </w:r>
      <w:hyperlink r:id="rId59">
        <w:r w:rsidR="004F698E">
          <w:rPr>
            <w:color w:val="0000FF"/>
            <w:u w:val="single" w:color="0000FF"/>
          </w:rPr>
          <w:t>https://www.comu.edu.tr/duyuru-19966.html</w:t>
        </w:r>
      </w:hyperlink>
      <w:r>
        <w:t xml:space="preserve">). </w:t>
      </w:r>
    </w:p>
    <w:p w14:paraId="163F3856" w14:textId="77777777" w:rsidR="004F698E" w:rsidRDefault="00000000" w:rsidP="00660CD4">
      <w:pPr>
        <w:spacing w:after="0"/>
        <w:ind w:left="505"/>
      </w:pPr>
      <w:r>
        <w:t>Bu videolar haricinde üniversitemizin öğrenci ve öğretim elemanı fark etmeksizin tüm üyelerinin faydalanabileceği UBYS Destek sistemi bulunmaktadır (</w:t>
      </w:r>
      <w:hyperlink r:id="rId60">
        <w:r w:rsidR="004F698E">
          <w:rPr>
            <w:color w:val="0000FF"/>
            <w:u w:val="single" w:color="0000FF"/>
          </w:rPr>
          <w:t>https://destek.comu.edu.tr/</w:t>
        </w:r>
      </w:hyperlink>
      <w:r>
        <w:t>). Uzaktan öğretim sürecinde karşılaşılan teknik problemlerin çözümü noktasında ve öğretim elemanı ve öğrencilerimizin soruları noktasında UBYS Destek Sistemi yardımcı olmuştur(</w:t>
      </w:r>
      <w:hyperlink r:id="rId61">
        <w:r w:rsidR="004F698E">
          <w:rPr>
            <w:color w:val="0000FF"/>
            <w:u w:val="single" w:color="0000FF"/>
          </w:rPr>
          <w:t>https://destek.comu.edu.tr/kategori/uzaktan-ogretim</w:t>
        </w:r>
      </w:hyperlink>
      <w:r>
        <w:t xml:space="preserve"> ). </w:t>
      </w:r>
    </w:p>
    <w:p w14:paraId="1261062C" w14:textId="77777777" w:rsidR="004F698E" w:rsidRDefault="00000000" w:rsidP="00660CD4">
      <w:pPr>
        <w:spacing w:after="0" w:line="370" w:lineRule="auto"/>
        <w:ind w:left="505"/>
      </w:pPr>
      <w:r>
        <w:t xml:space="preserve">Programımızda görev alan öğretim elemanlarının özellikle pandemi döneminde mesleki gelişimlerini artırmak için ihtiyaç duyabileceği birçok faaliyet fakültemiz tarafından düzenlenmiştir. Tüm öğretim elemanlarımızın katılımları teşvik edilmiştir. Bunlar arasında Uzaktan Eğitim Semineri, ÇOMÜ Uzaktan Eğitim MerkeziPowerPoint Sunumları Üzerine Ses Kaydı Nasıl Yapılır?, Uzaktan Eğitim-Öğretim Kullanım Kılavuzları (akademisyenler ve öğrenciler için) örnek verilebilir. İlgili kanıtların linkleri aşağıda sunulmuştur: </w:t>
      </w:r>
      <w:hyperlink r:id="rId62">
        <w:r w:rsidR="004F698E">
          <w:rPr>
            <w:color w:val="0000FF"/>
            <w:u w:val="single" w:color="0000FF"/>
          </w:rPr>
          <w:t xml:space="preserve">https://egitim.comu.edu.tr/arsiv/duyurular/uzak-egitim-ile-ilgili-online-seminer-giris-bilgil-r1532.html </w:t>
        </w:r>
      </w:hyperlink>
      <w:hyperlink r:id="rId63">
        <w:r w:rsidR="004F698E">
          <w:rPr>
            <w:color w:val="0000FF"/>
            <w:u w:val="single" w:color="0000FF"/>
          </w:rPr>
          <w:t xml:space="preserve">https://egitim.comu.edu.tr/arsiv/duyurular/uzaktan-egitim-ogretim-kullanim-kilavuzlari-r1470.html </w:t>
        </w:r>
      </w:hyperlink>
      <w:hyperlink r:id="rId64">
        <w:r w:rsidR="004F698E">
          <w:rPr>
            <w:color w:val="0000FF"/>
            <w:u w:val="single" w:color="0000FF"/>
          </w:rPr>
          <w:t>https://egitim.comu.edu.tr/arsiv/duyurular/comu-uzaktan-egitim-merkezi-powerpoint-sunumlari-u-r1471.html</w:t>
        </w:r>
      </w:hyperlink>
    </w:p>
    <w:p w14:paraId="2F36920A" w14:textId="77777777" w:rsidR="004F698E" w:rsidRDefault="00000000" w:rsidP="00660CD4">
      <w:pPr>
        <w:spacing w:after="0"/>
        <w:ind w:left="505"/>
      </w:pPr>
      <w:r>
        <w:t>Anabilim dalımızdaki her öğretim üyesinin ofislerinde bilgisayar olanağı ve her bilgisayarın yazıcıya bağlantısı sağlanmakta olup üniversite kütüphane alt yapısını bilimsel araştırmalarda aktif olarak kullanabilmektedirler. Çanakkale Onsekiz Mart Üniversitesi, Microsoft ve diğer bazı yazılım şirketleri ile yaptığı anlaşmalarla, personelinin akademik çalışmaları için gereksinim duydukları yazılımların lisanslarını karşılamaktadır (</w:t>
      </w:r>
      <w:hyperlink r:id="rId65">
        <w:r w:rsidR="004F698E">
          <w:rPr>
            <w:color w:val="0000FF"/>
            <w:u w:val="single" w:color="0000FF"/>
          </w:rPr>
          <w:t>https://destek.comu.edu.tr/bilgibankasi</w:t>
        </w:r>
      </w:hyperlink>
      <w:r>
        <w:t>). Yerleşkedeki tüm bilgisayarlar yüksek hızlı İnternet bağlantısına sahiptir. Yerleşkede gerek personelin gerekse öğrencilerin erişebileceği kablosuz ağ bağlantıları mevcuttur.</w:t>
      </w:r>
    </w:p>
    <w:p w14:paraId="5B8D4B1E" w14:textId="77777777" w:rsidR="004F698E" w:rsidRDefault="00000000" w:rsidP="00660CD4">
      <w:pPr>
        <w:spacing w:after="0"/>
        <w:ind w:left="505"/>
      </w:pPr>
      <w:r>
        <w:t>Ayrıca, dönem içerisinde Fen Bilgisi Öğretmenliği Tezli Yüksek Lisans Programı kapsamında fen eğitimi konularında seminerler düzenlenerek öğretim elemanlarının söz konusu seminerlere katılımları teşvik edilmektedir. 2021-2022 Eğitim-öğretim yılı baharr dönemi için tüm öğretim elemanlarına iletilen ve seminer gününde de hatırlatılan seminer programı örnek olarak sunulmaktadır (Kanıt 2.6). Benzer bir seminer programı fakültemiz Eğitim Bilimleri Bölümü tarafından da güncel eğitim konularında alanlarında uzman akademisyenler tarafından verilen seminerler düzenlenmekte olup, bu seminerler tüm öğretim elemanlarına açık olarak gerçekleştirilmektedir(</w:t>
      </w:r>
      <w:hyperlink r:id="rId66">
        <w:r w:rsidR="004F698E">
          <w:rPr>
            <w:color w:val="0000FF"/>
            <w:u w:val="single" w:color="0000FF"/>
          </w:rPr>
          <w:t>http://eb.egitim.comu.edu.tr/arsiv/duyurular/bolumumuz-bahar-donemi-seminerleri</w:t>
        </w:r>
      </w:hyperlink>
      <w:hyperlink r:id="rId67">
        <w:r w:rsidR="004F698E">
          <w:rPr>
            <w:color w:val="0000FF"/>
            <w:u w:val="single" w:color="0000FF"/>
          </w:rPr>
          <w:t>r24.html</w:t>
        </w:r>
      </w:hyperlink>
      <w:r>
        <w:t>).</w:t>
      </w:r>
    </w:p>
    <w:p w14:paraId="5687B4A9" w14:textId="77777777" w:rsidR="004F698E" w:rsidRDefault="00000000" w:rsidP="00660CD4">
      <w:pPr>
        <w:spacing w:after="0"/>
        <w:ind w:left="505"/>
      </w:pPr>
      <w:r>
        <w:t>Sonuç olarak öğretim elemanlarının mesleki gelişimleri ve yayınları teşvik edilmektedir. Öğretim elemanları kendi uzmanlık alanları doğrultusunda olmak üzere yurtiçi ve yurtdışında düzenlenen pek çok konferans, sempozyum ve çalıştaylara bildirileri ile katılmakta ve yine uzmanlık alanları arasında yer alan konularda yayınlar yaparak alana katkı sunmakta ve mesleki gelişimlerine katkı sağlamaktadırlar. Ayrıca gerek üniversite yönetimimizin gerek fakülte yönetimi ve tüm bölümlerinin öğretim elamanlarına katkı sağlayıcı faaliyetlerine katılım teşvik edilmektedir.</w:t>
      </w:r>
    </w:p>
    <w:p w14:paraId="2F2A8D6A" w14:textId="77777777" w:rsidR="004F698E" w:rsidRDefault="00000000" w:rsidP="00660CD4">
      <w:pPr>
        <w:spacing w:after="0" w:line="262" w:lineRule="auto"/>
        <w:ind w:left="505"/>
      </w:pPr>
      <w:r>
        <w:rPr>
          <w:b/>
          <w:i/>
        </w:rPr>
        <w:t xml:space="preserve">1. Öğretim elemanlarının mesleki gelişim ve araştırmalarının desteklenmesi </w:t>
      </w:r>
    </w:p>
    <w:p w14:paraId="0E7FE311" w14:textId="77777777" w:rsidR="004F698E" w:rsidRDefault="00000000" w:rsidP="00660CD4">
      <w:pPr>
        <w:spacing w:after="0" w:line="262" w:lineRule="auto"/>
        <w:ind w:left="505" w:right="139"/>
      </w:pPr>
      <w:r>
        <w:rPr>
          <w:b/>
        </w:rPr>
        <w:t>Oldukça Gelişmiş</w:t>
      </w:r>
      <w:r>
        <w:t xml:space="preserve">-Öğretim elemanlarının mesleki gelişim ve araştırmaları büyük ölçüde desteklenmektedir. </w:t>
      </w:r>
      <w:r>
        <w:rPr>
          <w:b/>
          <w:i/>
        </w:rPr>
        <w:t xml:space="preserve">2. Öğretim elemanlarına verilen ek görevlerin mesleki gelişimlerini engellemeyecek şekilde düzenlenmesi </w:t>
      </w:r>
    </w:p>
    <w:p w14:paraId="5B36C88F" w14:textId="77777777" w:rsidR="004F698E" w:rsidRDefault="00000000" w:rsidP="00660CD4">
      <w:pPr>
        <w:spacing w:after="0"/>
        <w:ind w:left="505"/>
      </w:pPr>
      <w:r>
        <w:rPr>
          <w:b/>
        </w:rPr>
        <w:t>Oldukça Gelişmiş</w:t>
      </w:r>
      <w:r>
        <w:t>-Öğretim elemanlarına verilen ek görevler, onların büyük ölçüde mesleki gelişimlerini engellemeyecek şekilde düzenlenmektedir.</w:t>
      </w:r>
    </w:p>
    <w:p w14:paraId="5FB8F76E" w14:textId="77777777" w:rsidR="004F698E" w:rsidRDefault="00000000" w:rsidP="00660CD4">
      <w:pPr>
        <w:numPr>
          <w:ilvl w:val="0"/>
          <w:numId w:val="16"/>
        </w:numPr>
        <w:spacing w:after="0" w:line="262" w:lineRule="auto"/>
        <w:ind w:hanging="240"/>
      </w:pPr>
      <w:r>
        <w:rPr>
          <w:b/>
          <w:i/>
        </w:rPr>
        <w:t>Öğretim elemanlarının, mesleki gelişim fırsatları hakkında bilgilendirilmesi</w:t>
      </w:r>
    </w:p>
    <w:p w14:paraId="55F91CDD" w14:textId="77777777" w:rsidR="004F698E" w:rsidRDefault="00000000" w:rsidP="00660CD4">
      <w:pPr>
        <w:spacing w:after="0"/>
        <w:ind w:left="505"/>
      </w:pPr>
      <w:r>
        <w:rPr>
          <w:b/>
        </w:rPr>
        <w:t>Oldukça Gelişmiş</w:t>
      </w:r>
      <w:r>
        <w:t>-Öğretim elemanları, mesleki gelişim fırsatları hakkında büyük ölçüde bilgilendirilmektedir.</w:t>
      </w:r>
    </w:p>
    <w:p w14:paraId="50D52553" w14:textId="77777777" w:rsidR="004F698E" w:rsidRDefault="00000000" w:rsidP="00660CD4">
      <w:pPr>
        <w:numPr>
          <w:ilvl w:val="0"/>
          <w:numId w:val="16"/>
        </w:numPr>
        <w:spacing w:after="0" w:line="262" w:lineRule="auto"/>
        <w:ind w:hanging="240"/>
      </w:pPr>
      <w:r>
        <w:rPr>
          <w:b/>
          <w:i/>
        </w:rPr>
        <w:t xml:space="preserve">Öğretim elemanlarının, mesleki gelişim programlarına katılması </w:t>
      </w:r>
    </w:p>
    <w:p w14:paraId="1C05AF3B" w14:textId="77777777" w:rsidR="004F698E" w:rsidRDefault="00000000" w:rsidP="00660CD4">
      <w:pPr>
        <w:spacing w:after="0"/>
        <w:ind w:left="505"/>
      </w:pPr>
      <w:r>
        <w:rPr>
          <w:b/>
        </w:rPr>
        <w:t>Oldukça Gelişmiş</w:t>
      </w:r>
      <w:r>
        <w:t>-Öğretim elemanları, mesleki gelişim programlarına büyük ölçüde katılmaktadır.</w:t>
      </w:r>
    </w:p>
    <w:p w14:paraId="21202840" w14:textId="77777777" w:rsidR="004F698E" w:rsidRDefault="00000000" w:rsidP="00660CD4">
      <w:pPr>
        <w:spacing w:after="0" w:line="259" w:lineRule="auto"/>
        <w:ind w:left="505"/>
        <w:jc w:val="left"/>
      </w:pPr>
      <w:r>
        <w:rPr>
          <w:b/>
        </w:rPr>
        <w:t>Kanıtlar</w:t>
      </w:r>
    </w:p>
    <w:p w14:paraId="69B4F378" w14:textId="77777777" w:rsidR="004F698E" w:rsidRDefault="00000000" w:rsidP="00660CD4">
      <w:pPr>
        <w:spacing w:after="0"/>
        <w:ind w:left="1040"/>
        <w:jc w:val="left"/>
      </w:pPr>
      <w:r>
        <w:rPr>
          <w:rFonts w:ascii="Calibri" w:eastAsia="Calibri" w:hAnsi="Calibri" w:cs="Calibri"/>
          <w:noProof/>
          <w:sz w:val="22"/>
        </w:rPr>
        <mc:AlternateContent>
          <mc:Choice Requires="wpg">
            <w:drawing>
              <wp:inline distT="0" distB="0" distL="0" distR="0" wp14:anchorId="7940E5D5" wp14:editId="49BE1563">
                <wp:extent cx="50838" cy="50896"/>
                <wp:effectExtent l="0" t="0" r="0" b="0"/>
                <wp:docPr id="69461" name="Group 69461"/>
                <wp:cNvGraphicFramePr/>
                <a:graphic xmlns:a="http://schemas.openxmlformats.org/drawingml/2006/main">
                  <a:graphicData uri="http://schemas.microsoft.com/office/word/2010/wordprocessingGroup">
                    <wpg:wgp>
                      <wpg:cNvGrpSpPr/>
                      <wpg:grpSpPr>
                        <a:xfrm>
                          <a:off x="0" y="0"/>
                          <a:ext cx="50838" cy="50896"/>
                          <a:chOff x="0" y="0"/>
                          <a:chExt cx="50838" cy="50896"/>
                        </a:xfrm>
                      </wpg:grpSpPr>
                      <wps:wsp>
                        <wps:cNvPr id="1812" name="Shape 1812"/>
                        <wps:cNvSpPr/>
                        <wps:spPr>
                          <a:xfrm>
                            <a:off x="0" y="0"/>
                            <a:ext cx="50838" cy="50896"/>
                          </a:xfrm>
                          <a:custGeom>
                            <a:avLst/>
                            <a:gdLst/>
                            <a:ahLst/>
                            <a:cxnLst/>
                            <a:rect l="0" t="0" r="0" b="0"/>
                            <a:pathLst>
                              <a:path w="50838" h="50896">
                                <a:moveTo>
                                  <a:pt x="26647" y="77"/>
                                </a:moveTo>
                                <a:cubicBezTo>
                                  <a:pt x="28258" y="153"/>
                                  <a:pt x="29859" y="384"/>
                                  <a:pt x="31427" y="764"/>
                                </a:cubicBezTo>
                                <a:cubicBezTo>
                                  <a:pt x="32994" y="1144"/>
                                  <a:pt x="34522" y="1673"/>
                                  <a:pt x="35990" y="2343"/>
                                </a:cubicBezTo>
                                <a:cubicBezTo>
                                  <a:pt x="37457" y="3013"/>
                                  <a:pt x="38858" y="3821"/>
                                  <a:pt x="40172" y="4758"/>
                                </a:cubicBezTo>
                                <a:cubicBezTo>
                                  <a:pt x="41486" y="5693"/>
                                  <a:pt x="42708" y="6752"/>
                                  <a:pt x="43821" y="7920"/>
                                </a:cubicBezTo>
                                <a:cubicBezTo>
                                  <a:pt x="44934" y="9087"/>
                                  <a:pt x="45934" y="10358"/>
                                  <a:pt x="46806" y="11716"/>
                                </a:cubicBezTo>
                                <a:cubicBezTo>
                                  <a:pt x="47678" y="13073"/>
                                  <a:pt x="48419" y="14510"/>
                                  <a:pt x="49019" y="16008"/>
                                </a:cubicBezTo>
                                <a:cubicBezTo>
                                  <a:pt x="49618" y="17505"/>
                                  <a:pt x="50074" y="19057"/>
                                  <a:pt x="50379" y="20641"/>
                                </a:cubicBezTo>
                                <a:cubicBezTo>
                                  <a:pt x="50685" y="22225"/>
                                  <a:pt x="50838" y="23834"/>
                                  <a:pt x="50838" y="25448"/>
                                </a:cubicBezTo>
                                <a:cubicBezTo>
                                  <a:pt x="50838" y="27061"/>
                                  <a:pt x="50685" y="28670"/>
                                  <a:pt x="50379" y="30255"/>
                                </a:cubicBezTo>
                                <a:cubicBezTo>
                                  <a:pt x="50074" y="31839"/>
                                  <a:pt x="49618" y="33390"/>
                                  <a:pt x="49019" y="34888"/>
                                </a:cubicBezTo>
                                <a:cubicBezTo>
                                  <a:pt x="48419" y="36385"/>
                                  <a:pt x="47678" y="37823"/>
                                  <a:pt x="46806" y="39180"/>
                                </a:cubicBezTo>
                                <a:cubicBezTo>
                                  <a:pt x="45934" y="40537"/>
                                  <a:pt x="44934" y="41808"/>
                                  <a:pt x="43821" y="42976"/>
                                </a:cubicBezTo>
                                <a:cubicBezTo>
                                  <a:pt x="42708" y="44143"/>
                                  <a:pt x="41486" y="45202"/>
                                  <a:pt x="40172" y="46138"/>
                                </a:cubicBezTo>
                                <a:cubicBezTo>
                                  <a:pt x="38858" y="47074"/>
                                  <a:pt x="37457" y="47882"/>
                                  <a:pt x="35990" y="48553"/>
                                </a:cubicBezTo>
                                <a:cubicBezTo>
                                  <a:pt x="34522" y="49223"/>
                                  <a:pt x="32994" y="49751"/>
                                  <a:pt x="31427" y="50132"/>
                                </a:cubicBezTo>
                                <a:cubicBezTo>
                                  <a:pt x="29859" y="50512"/>
                                  <a:pt x="28258" y="50743"/>
                                  <a:pt x="26647" y="50819"/>
                                </a:cubicBezTo>
                                <a:cubicBezTo>
                                  <a:pt x="25035" y="50896"/>
                                  <a:pt x="23420" y="50819"/>
                                  <a:pt x="21824" y="50589"/>
                                </a:cubicBezTo>
                                <a:cubicBezTo>
                                  <a:pt x="20227" y="50360"/>
                                  <a:pt x="18655" y="49978"/>
                                  <a:pt x="17131" y="49450"/>
                                </a:cubicBezTo>
                                <a:cubicBezTo>
                                  <a:pt x="15606" y="48923"/>
                                  <a:pt x="14135" y="48251"/>
                                  <a:pt x="12738" y="47445"/>
                                </a:cubicBezTo>
                                <a:cubicBezTo>
                                  <a:pt x="11341" y="46638"/>
                                  <a:pt x="10024" y="45700"/>
                                  <a:pt x="8805" y="44644"/>
                                </a:cubicBezTo>
                                <a:cubicBezTo>
                                  <a:pt x="7586" y="43587"/>
                                  <a:pt x="6470" y="42417"/>
                                  <a:pt x="5473" y="41149"/>
                                </a:cubicBezTo>
                                <a:cubicBezTo>
                                  <a:pt x="4475" y="39881"/>
                                  <a:pt x="3601" y="38521"/>
                                  <a:pt x="2862" y="37087"/>
                                </a:cubicBezTo>
                                <a:cubicBezTo>
                                  <a:pt x="2123" y="35653"/>
                                  <a:pt x="1522" y="34151"/>
                                  <a:pt x="1067" y="32603"/>
                                </a:cubicBezTo>
                                <a:cubicBezTo>
                                  <a:pt x="613" y="31056"/>
                                  <a:pt x="307" y="29468"/>
                                  <a:pt x="153" y="27862"/>
                                </a:cubicBezTo>
                                <a:cubicBezTo>
                                  <a:pt x="0" y="26257"/>
                                  <a:pt x="0" y="24640"/>
                                  <a:pt x="153" y="23033"/>
                                </a:cubicBezTo>
                                <a:cubicBezTo>
                                  <a:pt x="307" y="21427"/>
                                  <a:pt x="613" y="19840"/>
                                  <a:pt x="1067" y="18292"/>
                                </a:cubicBezTo>
                                <a:cubicBezTo>
                                  <a:pt x="1522" y="16744"/>
                                  <a:pt x="2123" y="15242"/>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3"/>
                                  <a:pt x="17131" y="1445"/>
                                </a:cubicBezTo>
                                <a:cubicBezTo>
                                  <a:pt x="18655" y="917"/>
                                  <a:pt x="20227" y="536"/>
                                  <a:pt x="21824" y="306"/>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inline>
            </w:drawing>
          </mc:Choice>
          <mc:Fallback xmlns:a="http://schemas.openxmlformats.org/drawingml/2006/main">
            <w:pict>
              <v:group id="Group 69461" style="width:4.00302pt;height:4.00757pt;mso-position-horizontal-relative:char;mso-position-vertical-relative:line" coordsize="508,508">
                <v:shape id="Shape 1812" style="position:absolute;width:508;height:508;left:0;top:0;" coordsize="50838,50896" path="m26647,77c28258,153,29859,384,31427,764c32994,1144,34522,1673,35990,2343c37457,3013,38858,3821,40172,4758c41486,5693,42708,6752,43821,7920c44934,9087,45934,10358,46806,11716c47678,13073,48419,14510,49019,16008c49618,17505,50074,19057,50379,20641c50685,22225,50838,23834,50838,25448c50838,27061,50685,28670,50379,30255c50074,31839,49618,33390,49019,34888c48419,36385,47678,37823,46806,39180c45934,40537,44934,41808,43821,42976c42708,44143,41486,45202,40172,46138c38858,47074,37457,47882,35990,48553c34522,49223,32994,49751,31427,50132c29859,50512,28258,50743,26647,50819c25035,50896,23420,50819,21824,50589c20227,50360,18655,49978,17131,49450c15606,48923,14135,48251,12738,47445c11341,46638,10024,45700,8805,44644c7586,43587,6470,42417,5473,41149c4475,39881,3601,38521,2862,37087c2123,35653,1522,34151,1067,32603c613,31056,307,29468,153,27862c0,26257,0,24640,153,23033c307,21427,613,19840,1067,18292c1522,16744,2123,15242,2862,13809c3601,12375,4475,11015,5473,9747c6470,8479,7586,7308,8805,6252c10024,5195,11341,4257,12738,3451c14135,2644,15606,1973,17131,1445c18655,917,20227,536,21824,306c23420,77,25035,0,26647,77x">
                  <v:stroke weight="0pt" endcap="flat" joinstyle="miter" miterlimit="10" on="false" color="#000000" opacity="0"/>
                  <v:fill on="true" color="#0000ff"/>
                </v:shape>
              </v:group>
            </w:pict>
          </mc:Fallback>
        </mc:AlternateContent>
      </w:r>
      <w:r>
        <w:rPr>
          <w:color w:val="0000FF"/>
          <w:u w:val="single" w:color="0000FF"/>
        </w:rPr>
        <w:t xml:space="preserve"> </w:t>
      </w:r>
      <w:hyperlink r:id="rId68">
        <w:r w:rsidR="004F698E">
          <w:rPr>
            <w:color w:val="0000FF"/>
            <w:u w:val="single" w:color="0000FF"/>
          </w:rPr>
          <w:t>Kanıt 2.6.pdf</w:t>
        </w:r>
      </w:hyperlink>
    </w:p>
    <w:p w14:paraId="5DED22BA" w14:textId="77777777" w:rsidR="004F698E" w:rsidRDefault="00000000" w:rsidP="00660CD4">
      <w:pPr>
        <w:spacing w:after="0" w:line="259" w:lineRule="auto"/>
        <w:ind w:left="505"/>
        <w:jc w:val="left"/>
      </w:pPr>
      <w:r>
        <w:rPr>
          <w:b/>
        </w:rPr>
        <w:t>2.2. Öğretim Elemanı Yetiştirme</w:t>
      </w:r>
    </w:p>
    <w:p w14:paraId="6D5A1521" w14:textId="77777777" w:rsidR="004F698E" w:rsidRDefault="00000000" w:rsidP="00660CD4">
      <w:pPr>
        <w:spacing w:after="0"/>
        <w:ind w:left="505"/>
      </w:pPr>
      <w:r>
        <w:lastRenderedPageBreak/>
        <w:t>Öğretim elemanlarının niteliklerinin geliştirilmesi sürecinde, kendi imkanlarıyla kişisel gelişimlerine yönelik talepleri söz konusu olduğunda, gerekli tüm kolaylıklar sağlanmaktadır. Öğretim elemanlarının katıldığı ya da yürüttüğü her bir etkinliğin, onların niteliklerinin gelişimine katkı sağladığı dikkate alındığında anabilim dalındaki öğretim elemanlarının gerek pandemi sürecindeki online eğitim döneminde gerek pandemi sürecinden sonraki yüzyüze eğitim döneminde kendilerini bu açıdan geliştirme eğiliminde oldukları görülmektedir. Örnek olarak, Prof. Dr. Betül TİMUR tarafından yürütücülüğü yapılan pandemi süreci öncesini, pandemi sürecini ve sonrasını da kapsayan 17 Haziran 2022 tarihi itibarıyla 5. kez TÜBİTAK tarafından desteklenmeye uygun görülen (</w:t>
      </w:r>
      <w:hyperlink r:id="rId69">
        <w:r w:rsidR="004F698E">
          <w:rPr>
            <w:color w:val="0000FF"/>
            <w:u w:val="single" w:color="0000FF"/>
          </w:rPr>
          <w:t>https://yoyfeyoyfe.wixsite.com/my-site-1</w:t>
        </w:r>
      </w:hyperlink>
      <w:r>
        <w:t>) “Yenilikçi Öğrenme Yaklaşımları ile Fen Eğitimi” projesi verilebilir. Bu projede aynı zamanda anabilim dalımızdan iki öğretim elemanı da (Doç. Dr. Nagihan İMER ÇETİN, Dr. Öğr. Üyesi Esin ŞAHİN) eğitmen olarak yer almaktadır. Söz konusu projenin dördüncüsünün tamamlanmasıyla ilgili olarak Kanıt 2.1’de verilen ekran görüntüsü sunulmaktadır.</w:t>
      </w:r>
    </w:p>
    <w:p w14:paraId="33E991D8" w14:textId="77777777" w:rsidR="004F698E" w:rsidRDefault="00000000" w:rsidP="00660CD4">
      <w:pPr>
        <w:spacing w:after="0"/>
        <w:ind w:left="505"/>
      </w:pPr>
      <w:r>
        <w:t>Öğretim elemanlarının kendi kişisel gelişimlerine katkı sağlama niteliği taşıyan diğer bir örnek, anabilim dalımızdaki üç öğretim elemanının (Prof, Dr. Serkan TİMUR, Prof. Dr. Betül TİMUR ve Doç. Dr. Eylem YALÇINKAYA ÖNDER) araştırmacı/uzman olarak dahil olduğu TÜBİTAK (1001) tarafından desteklenmekte olan diğer bir proje verilebilir (</w:t>
      </w:r>
      <w:hyperlink r:id="rId70">
        <w:r w:rsidR="004F698E">
          <w:rPr>
            <w:color w:val="0000FF"/>
            <w:u w:val="single" w:color="0000FF"/>
          </w:rPr>
          <w:t>https://www.argebilim.com/</w:t>
        </w:r>
      </w:hyperlink>
      <w:r>
        <w:t>). Söz konusu projenin konusu “Ortaokul 6. Sınıf Öğrencilerinin Bilimsel Süreç Becerilerini Geliştirmeye Yönelik Web Tabanlı ve Artırılmış Gerçeklik Destekli Aktif Öğrenme Sisteminin Geliştirilmesi ve Değerlendirilmesi” şeklindedir.</w:t>
      </w:r>
    </w:p>
    <w:p w14:paraId="228CD2E1" w14:textId="77777777" w:rsidR="004F698E" w:rsidRDefault="00000000" w:rsidP="00660CD4">
      <w:pPr>
        <w:spacing w:after="0"/>
        <w:ind w:left="505"/>
      </w:pPr>
      <w:r>
        <w:t>Diğer bir örnek Çanakkale Onsekiz Mart Üniversitesi Çocuk Eğitimi Uygulama ve Araştırma Merkezi işbirliğiyle Öğr. Görevlisi Yasemin ÇINAR tarafından Fen Bilgisi Öğretmenliği Programı lisans öğrencilerinin katkılarıyla gerçekleştirilen ilkokul 2. Sınıflara fen etkinliklerinin yapılarak onlara destek sağlanmasının amaçlandığı bir etkinliktir. Etkinlik ile ilgili olarak Kanıt 2.2’de verilen fotoğraf sunulmaktadır.</w:t>
      </w:r>
    </w:p>
    <w:p w14:paraId="0F82B930" w14:textId="24E7F99D" w:rsidR="004F698E" w:rsidRDefault="00000000" w:rsidP="00660CD4">
      <w:pPr>
        <w:spacing w:after="0"/>
        <w:ind w:left="505"/>
      </w:pPr>
      <w:r>
        <w:t>Diğer bir örnek yürütücülüğünün Hacettepe Üniversitesinde görevli bir öğretim üyesi tarafından yürütülen ve anabilim dalımız öğretim üyelerinden</w:t>
      </w:r>
      <w:r w:rsidR="00314475">
        <w:t xml:space="preserve"> Doç. Dr.</w:t>
      </w:r>
      <w:r>
        <w:t xml:space="preserve"> Esin ŞAHİN’in eğitmenlik görevi olan, 2018-2022 yılları arasnda 7 kez TÜBİTAK (4005, 2237) tarafından desteklenmeye uygun görülen bir projedir. Sözkonusu projenin temel konusu Okul Dışı Ortamlarda Fen Öğretimi olup Fizik öğretmenleri, fizik öğretmen adayları, fen bilgisi öğretmen adayları, sınıf öğretmen adayları gibi farklı dönemlerdeki katılımcıları geniş bir yelpazeyi temsil etmektedir. Bu projelere örnek teşkil etmesi için iki teşekkür belgesi Kanıt 2.3’te sunulmaktadır. </w:t>
      </w:r>
    </w:p>
    <w:p w14:paraId="250729CD" w14:textId="77777777" w:rsidR="004F698E" w:rsidRDefault="00000000" w:rsidP="00660CD4">
      <w:pPr>
        <w:spacing w:after="0"/>
        <w:ind w:left="505"/>
      </w:pPr>
      <w:r>
        <w:t>Diğer bir örnek, Doç. Dr. Seda ÇAVUŞ GÜNGÖREN’in eğitmen olarak katıldığı TÜBİTAK (4005) tarafından desteklenen Gazi Üniversitesinde Görevli bir akademisyen tarafından yürütülen “Fen Bilimleri Öğretmenlerinin Bilimin Doğası ile İlgili Teknolojik Pedagojik Alan Bilgilerinin Geliştirilmesi için Yenilikçi Bir Yaklaşım” isimli projedir (Kanıt 2.4).</w:t>
      </w:r>
    </w:p>
    <w:p w14:paraId="1EDB5C44" w14:textId="787F1739" w:rsidR="004F698E" w:rsidRDefault="00000000" w:rsidP="00660CD4">
      <w:pPr>
        <w:spacing w:after="0"/>
        <w:ind w:left="505"/>
      </w:pPr>
      <w:r>
        <w:t>Diğer bir örnek olarak Arş. Gör. Ilgım ÖZERGUN</w:t>
      </w:r>
      <w:r w:rsidR="00314475">
        <w:t xml:space="preserve"> KÖSE</w:t>
      </w:r>
      <w:r>
        <w:t>’</w:t>
      </w:r>
      <w:r w:rsidR="00314475">
        <w:t>nin</w:t>
      </w:r>
      <w:r>
        <w:t xml:space="preserve"> Boğaziçi Üniversitesi Fen Bilgisi Eğitimi Tezli Yüksek Lisans Programına kayıtlı bir öğrenci tarafından düzenlenen “Deneyim Paylaşımları 1” söyleşisinde konuşmacı olarak yer almasıdır. Kanıt 2.5’te verilen fotoğraf kanıt olarak sunulmaktadır.</w:t>
      </w:r>
    </w:p>
    <w:p w14:paraId="606F586B" w14:textId="77777777" w:rsidR="004F698E" w:rsidRDefault="00000000" w:rsidP="00660CD4">
      <w:pPr>
        <w:spacing w:after="0"/>
        <w:ind w:left="505"/>
      </w:pPr>
      <w:r>
        <w:t>İlave olarak, öğretim elemanlarının ulusal ve uluslararası kongre, sempozyum gibi bilimsel etkinliklere de katılım sağladıkları Ek 2.4’te sunulan özgeçmişlerinden görülmektedir.</w:t>
      </w:r>
    </w:p>
    <w:p w14:paraId="2A9FF829" w14:textId="77777777" w:rsidR="004F698E" w:rsidRDefault="00000000" w:rsidP="00660CD4">
      <w:pPr>
        <w:spacing w:after="0" w:line="259" w:lineRule="auto"/>
        <w:ind w:left="505"/>
        <w:jc w:val="left"/>
      </w:pPr>
      <w:r>
        <w:t xml:space="preserve">  </w:t>
      </w:r>
      <w:r>
        <w:rPr>
          <w:b/>
        </w:rPr>
        <w:t>Ek Dosyalar</w:t>
      </w:r>
    </w:p>
    <w:p w14:paraId="55FFF6F7" w14:textId="77777777" w:rsidR="004F698E" w:rsidRDefault="00000000" w:rsidP="00660CD4">
      <w:pPr>
        <w:spacing w:after="0"/>
        <w:ind w:left="1040"/>
        <w:jc w:val="left"/>
      </w:pPr>
      <w:r>
        <w:rPr>
          <w:rFonts w:ascii="Calibri" w:eastAsia="Calibri" w:hAnsi="Calibri" w:cs="Calibri"/>
          <w:noProof/>
          <w:sz w:val="22"/>
        </w:rPr>
        <mc:AlternateContent>
          <mc:Choice Requires="wpg">
            <w:drawing>
              <wp:inline distT="0" distB="0" distL="0" distR="0" wp14:anchorId="1C475E4B" wp14:editId="78F9293A">
                <wp:extent cx="50838" cy="50896"/>
                <wp:effectExtent l="0" t="0" r="0" b="0"/>
                <wp:docPr id="71528" name="Group 71528"/>
                <wp:cNvGraphicFramePr/>
                <a:graphic xmlns:a="http://schemas.openxmlformats.org/drawingml/2006/main">
                  <a:graphicData uri="http://schemas.microsoft.com/office/word/2010/wordprocessingGroup">
                    <wpg:wgp>
                      <wpg:cNvGrpSpPr/>
                      <wpg:grpSpPr>
                        <a:xfrm>
                          <a:off x="0" y="0"/>
                          <a:ext cx="50838" cy="50896"/>
                          <a:chOff x="0" y="0"/>
                          <a:chExt cx="50838" cy="50896"/>
                        </a:xfrm>
                      </wpg:grpSpPr>
                      <wps:wsp>
                        <wps:cNvPr id="1894" name="Shape 1894"/>
                        <wps:cNvSpPr/>
                        <wps:spPr>
                          <a:xfrm>
                            <a:off x="0" y="0"/>
                            <a:ext cx="50838" cy="50896"/>
                          </a:xfrm>
                          <a:custGeom>
                            <a:avLst/>
                            <a:gdLst/>
                            <a:ahLst/>
                            <a:cxnLst/>
                            <a:rect l="0" t="0" r="0" b="0"/>
                            <a:pathLst>
                              <a:path w="50838" h="50896">
                                <a:moveTo>
                                  <a:pt x="26647" y="77"/>
                                </a:moveTo>
                                <a:cubicBezTo>
                                  <a:pt x="28258" y="153"/>
                                  <a:pt x="29859" y="384"/>
                                  <a:pt x="31427" y="764"/>
                                </a:cubicBezTo>
                                <a:cubicBezTo>
                                  <a:pt x="32994" y="1144"/>
                                  <a:pt x="34522" y="1673"/>
                                  <a:pt x="35990" y="2343"/>
                                </a:cubicBezTo>
                                <a:cubicBezTo>
                                  <a:pt x="37457" y="3014"/>
                                  <a:pt x="38858" y="3821"/>
                                  <a:pt x="40172" y="4758"/>
                                </a:cubicBezTo>
                                <a:cubicBezTo>
                                  <a:pt x="41486" y="5693"/>
                                  <a:pt x="42708" y="6752"/>
                                  <a:pt x="43821" y="7920"/>
                                </a:cubicBezTo>
                                <a:cubicBezTo>
                                  <a:pt x="44934" y="9088"/>
                                  <a:pt x="45934" y="10358"/>
                                  <a:pt x="46806" y="11716"/>
                                </a:cubicBezTo>
                                <a:cubicBezTo>
                                  <a:pt x="47678" y="13073"/>
                                  <a:pt x="48419" y="14510"/>
                                  <a:pt x="49019" y="16008"/>
                                </a:cubicBezTo>
                                <a:cubicBezTo>
                                  <a:pt x="49618" y="17505"/>
                                  <a:pt x="50074" y="19057"/>
                                  <a:pt x="50379" y="20641"/>
                                </a:cubicBezTo>
                                <a:cubicBezTo>
                                  <a:pt x="50685" y="22225"/>
                                  <a:pt x="50838" y="23835"/>
                                  <a:pt x="50838" y="25448"/>
                                </a:cubicBezTo>
                                <a:cubicBezTo>
                                  <a:pt x="50838" y="27061"/>
                                  <a:pt x="50685" y="28671"/>
                                  <a:pt x="50379" y="30255"/>
                                </a:cubicBezTo>
                                <a:cubicBezTo>
                                  <a:pt x="50074" y="31839"/>
                                  <a:pt x="49618" y="33390"/>
                                  <a:pt x="49019" y="34888"/>
                                </a:cubicBezTo>
                                <a:cubicBezTo>
                                  <a:pt x="48419" y="36386"/>
                                  <a:pt x="47678" y="37823"/>
                                  <a:pt x="46806" y="39180"/>
                                </a:cubicBezTo>
                                <a:cubicBezTo>
                                  <a:pt x="45934" y="40537"/>
                                  <a:pt x="44934" y="41808"/>
                                  <a:pt x="43821" y="42976"/>
                                </a:cubicBezTo>
                                <a:cubicBezTo>
                                  <a:pt x="42708" y="44144"/>
                                  <a:pt x="41486" y="45203"/>
                                  <a:pt x="40172" y="46138"/>
                                </a:cubicBezTo>
                                <a:cubicBezTo>
                                  <a:pt x="38858" y="47074"/>
                                  <a:pt x="37457" y="47882"/>
                                  <a:pt x="35990" y="48553"/>
                                </a:cubicBezTo>
                                <a:cubicBezTo>
                                  <a:pt x="34522" y="49223"/>
                                  <a:pt x="32994" y="49751"/>
                                  <a:pt x="31427" y="50132"/>
                                </a:cubicBezTo>
                                <a:cubicBezTo>
                                  <a:pt x="29859" y="50512"/>
                                  <a:pt x="28258" y="50743"/>
                                  <a:pt x="26647" y="50819"/>
                                </a:cubicBezTo>
                                <a:cubicBezTo>
                                  <a:pt x="25035" y="50896"/>
                                  <a:pt x="23420" y="50819"/>
                                  <a:pt x="21824" y="50589"/>
                                </a:cubicBezTo>
                                <a:cubicBezTo>
                                  <a:pt x="20227" y="50360"/>
                                  <a:pt x="18655" y="49978"/>
                                  <a:pt x="17131" y="49451"/>
                                </a:cubicBezTo>
                                <a:cubicBezTo>
                                  <a:pt x="15606" y="48923"/>
                                  <a:pt x="14135" y="48251"/>
                                  <a:pt x="12738" y="47445"/>
                                </a:cubicBezTo>
                                <a:cubicBezTo>
                                  <a:pt x="11341" y="46638"/>
                                  <a:pt x="10024" y="45700"/>
                                  <a:pt x="8805" y="44644"/>
                                </a:cubicBezTo>
                                <a:cubicBezTo>
                                  <a:pt x="7586" y="43587"/>
                                  <a:pt x="6470" y="42418"/>
                                  <a:pt x="5473" y="41149"/>
                                </a:cubicBezTo>
                                <a:cubicBezTo>
                                  <a:pt x="4475" y="39881"/>
                                  <a:pt x="3601" y="38521"/>
                                  <a:pt x="2862" y="37087"/>
                                </a:cubicBezTo>
                                <a:cubicBezTo>
                                  <a:pt x="2123" y="35653"/>
                                  <a:pt x="1522" y="34151"/>
                                  <a:pt x="1067" y="32604"/>
                                </a:cubicBezTo>
                                <a:cubicBezTo>
                                  <a:pt x="613" y="31056"/>
                                  <a:pt x="307" y="29468"/>
                                  <a:pt x="153" y="27863"/>
                                </a:cubicBezTo>
                                <a:cubicBezTo>
                                  <a:pt x="0" y="26257"/>
                                  <a:pt x="0" y="24640"/>
                                  <a:pt x="153" y="23033"/>
                                </a:cubicBezTo>
                                <a:cubicBezTo>
                                  <a:pt x="307" y="21427"/>
                                  <a:pt x="613" y="19840"/>
                                  <a:pt x="1067" y="18292"/>
                                </a:cubicBezTo>
                                <a:cubicBezTo>
                                  <a:pt x="1522" y="16744"/>
                                  <a:pt x="2123" y="15242"/>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3"/>
                                  <a:pt x="17131" y="1445"/>
                                </a:cubicBezTo>
                                <a:cubicBezTo>
                                  <a:pt x="18655" y="917"/>
                                  <a:pt x="20227" y="536"/>
                                  <a:pt x="21824" y="306"/>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inline>
            </w:drawing>
          </mc:Choice>
          <mc:Fallback xmlns:a="http://schemas.openxmlformats.org/drawingml/2006/main">
            <w:pict>
              <v:group id="Group 71528" style="width:4.00302pt;height:4.00757pt;mso-position-horizontal-relative:char;mso-position-vertical-relative:line" coordsize="508,508">
                <v:shape id="Shape 1894" style="position:absolute;width:508;height:508;left:0;top:0;" coordsize="50838,50896" path="m26647,77c28258,153,29859,384,31427,764c32994,1144,34522,1673,35990,2343c37457,3014,38858,3821,40172,4758c41486,5693,42708,6752,43821,7920c44934,9088,45934,10358,46806,11716c47678,13073,48419,14510,49019,16008c49618,17505,50074,19057,50379,20641c50685,22225,50838,23835,50838,25448c50838,27061,50685,28671,50379,30255c50074,31839,49618,33390,49019,34888c48419,36386,47678,37823,46806,39180c45934,40537,44934,41808,43821,42976c42708,44144,41486,45203,40172,46138c38858,47074,37457,47882,35990,48553c34522,49223,32994,49751,31427,50132c29859,50512,28258,50743,26647,50819c25035,50896,23420,50819,21824,50589c20227,50360,18655,49978,17131,49451c15606,48923,14135,48251,12738,47445c11341,46638,10024,45700,8805,44644c7586,43587,6470,42418,5473,41149c4475,39881,3601,38521,2862,37087c2123,35653,1522,34151,1067,32604c613,31056,307,29468,153,27863c0,26257,0,24640,153,23033c307,21427,613,19840,1067,18292c1522,16744,2123,15242,2862,13809c3601,12375,4475,11015,5473,9747c6470,8479,7586,7308,8805,6252c10024,5195,11341,4257,12738,3451c14135,2644,15606,1973,17131,1445c18655,917,20227,536,21824,306c23420,77,25035,0,26647,77x">
                  <v:stroke weight="0pt" endcap="flat" joinstyle="miter" miterlimit="10" on="false" color="#000000" opacity="0"/>
                  <v:fill on="true" color="#0000ff"/>
                </v:shape>
              </v:group>
            </w:pict>
          </mc:Fallback>
        </mc:AlternateContent>
      </w:r>
      <w:r>
        <w:rPr>
          <w:color w:val="0000FF"/>
          <w:u w:val="single" w:color="0000FF"/>
        </w:rPr>
        <w:t xml:space="preserve"> </w:t>
      </w:r>
      <w:hyperlink r:id="rId71">
        <w:r w:rsidR="004F698E">
          <w:rPr>
            <w:color w:val="0000FF"/>
            <w:u w:val="single" w:color="0000FF"/>
          </w:rPr>
          <w:t>ek 2.5.pdf</w:t>
        </w:r>
      </w:hyperlink>
    </w:p>
    <w:p w14:paraId="57B232CD" w14:textId="77777777" w:rsidR="004F698E" w:rsidRDefault="00000000" w:rsidP="00660CD4">
      <w:pPr>
        <w:spacing w:after="0" w:line="259" w:lineRule="auto"/>
        <w:ind w:left="505"/>
        <w:jc w:val="left"/>
      </w:pPr>
      <w:r>
        <w:rPr>
          <w:b/>
        </w:rPr>
        <w:t xml:space="preserve">ESS 2.2.1 Öğretim elemanlarının tanımlanmış görev ve sorumlulukları yerine getirmesi </w:t>
      </w:r>
    </w:p>
    <w:p w14:paraId="6A53D0D7" w14:textId="77777777" w:rsidR="004F698E" w:rsidRDefault="00000000" w:rsidP="00660CD4">
      <w:pPr>
        <w:spacing w:after="0"/>
        <w:ind w:left="505"/>
      </w:pPr>
      <w:r>
        <w:t>Bölüm 2.1'in içerisinde ayrıntılara (kanıt ve eklerle birlikte) yer verildiği gibi öğretim elemanları genel olarak kendi uzmanlık alanlarına göre derslere girmektedirler. Bölüm 1'in çeşitli kısımlarında da ayrıntılara (kanıtlar ve eklerle birlikte) yer verildiği üzere derslerini sorumluluk bilincine sahip olarak yürütmektedirler. Öğretim elemanlarının birçoğunun öğretmenlik uygulaması 1 ve öğretmenlik uygulaması 2 derslerini yürüttükleri bölüm 5'te verilen kanıt 4'te görülmektedir. Ayrıca öğretim elemanlarının altısının üzerinde lisans öğrencileri için akademik danışmanlık görevi bulunmaktadır (Ek 2.5). Göreve yeni başlayan öğretim elemanları için pandemi dönemi negatif bir ortam oluşturmuştur. Pandemi döneminin başında anabilim dalımızda göreve yeni başlayan bir araştırma görevlimiz olmuştur. Bu konuda söz konusu araştırma görevlisine online ortamda büyük katkılar sağlanamamıştır. Ancak bu konuda anabilim dalımızın 2022-2023 Eğitim öğretim yılından itibaren yeni göreve başlayacak öğretim elemanlarına yönelik, laboratuvar ve uygulama derslerinde öğretim elemanlarına yardımcı olmaları ve böylece alan ve alan eğitimi açısından anabilim dalımızdaki diğer öğretim elemanları tarafından özel çaba sarf edilerek gelişimlerine katkı sağlanması planlanmaktadır.</w:t>
      </w:r>
    </w:p>
    <w:p w14:paraId="2C7FB74D" w14:textId="77777777" w:rsidR="004F698E" w:rsidRDefault="00000000" w:rsidP="00660CD4">
      <w:pPr>
        <w:numPr>
          <w:ilvl w:val="0"/>
          <w:numId w:val="17"/>
        </w:numPr>
        <w:spacing w:after="0" w:line="262" w:lineRule="auto"/>
        <w:ind w:hanging="240"/>
      </w:pPr>
      <w:r>
        <w:rPr>
          <w:b/>
          <w:i/>
        </w:rPr>
        <w:t xml:space="preserve">Öğretim elemanlarının akademik, kültürel, sanatsal, toplumsal vb. etkinliklerin gerçekleştirilmesindedüzenleyici, yürütücü ve katılımcı olarak rol alması </w:t>
      </w:r>
    </w:p>
    <w:p w14:paraId="3AA7CDBB" w14:textId="77777777" w:rsidR="004F698E" w:rsidRDefault="00000000" w:rsidP="00660CD4">
      <w:pPr>
        <w:spacing w:after="0"/>
        <w:ind w:left="505"/>
      </w:pPr>
      <w:r>
        <w:rPr>
          <w:b/>
        </w:rPr>
        <w:lastRenderedPageBreak/>
        <w:t>İleri düzeyde</w:t>
      </w:r>
      <w:r>
        <w:t>-Öğretim elemanlarının tamamı; akademik, kültürel, sanatsal, toplumsal vb. etkinliklerin gerçekleştirilmesinde düzenleyici, yürütücü ve katılımcı olarak rol almaktadır.</w:t>
      </w:r>
    </w:p>
    <w:p w14:paraId="528C40B8" w14:textId="77777777" w:rsidR="004F698E" w:rsidRDefault="00000000" w:rsidP="00660CD4">
      <w:pPr>
        <w:numPr>
          <w:ilvl w:val="0"/>
          <w:numId w:val="17"/>
        </w:numPr>
        <w:spacing w:after="0"/>
        <w:ind w:hanging="240"/>
      </w:pPr>
      <w:r>
        <w:rPr>
          <w:b/>
          <w:i/>
        </w:rPr>
        <w:t xml:space="preserve">Öğretim elemanlarının yürüttüğü görevlerin uzmanlık alanları ve deneyimleriyle uyumlu olması </w:t>
      </w:r>
      <w:r>
        <w:rPr>
          <w:b/>
        </w:rPr>
        <w:t>İleri düzeyde</w:t>
      </w:r>
      <w:r>
        <w:t>-Öğretim elemanlarının yürüttüğü görevler; uzmanlık alanları ve deneyimleriyle tam olarak uyumludur.</w:t>
      </w:r>
    </w:p>
    <w:p w14:paraId="699BBF1D" w14:textId="77777777" w:rsidR="004F698E" w:rsidRDefault="00000000" w:rsidP="00660CD4">
      <w:pPr>
        <w:numPr>
          <w:ilvl w:val="0"/>
          <w:numId w:val="17"/>
        </w:numPr>
        <w:spacing w:after="0" w:line="262" w:lineRule="auto"/>
        <w:ind w:hanging="240"/>
      </w:pPr>
      <w:r>
        <w:rPr>
          <w:b/>
          <w:i/>
        </w:rPr>
        <w:t xml:space="preserve">Öğretim elemanlarının göreve yeni başlayan meslektaşlarını yetiştirmeye yönelik katkı yapması </w:t>
      </w:r>
    </w:p>
    <w:p w14:paraId="16FFA76F" w14:textId="77777777" w:rsidR="004F698E" w:rsidRDefault="00000000" w:rsidP="00660CD4">
      <w:pPr>
        <w:spacing w:after="0"/>
        <w:ind w:left="505"/>
      </w:pPr>
      <w:r>
        <w:rPr>
          <w:b/>
        </w:rPr>
        <w:t>Gelişmeye Açık</w:t>
      </w:r>
      <w:r>
        <w:t>-Öğretim elemanları; göreve yeni başlayan meslektaşlarını yetiştirmeye yönelik kısmen katkı sunmaktadır.</w:t>
      </w:r>
    </w:p>
    <w:p w14:paraId="68C71661" w14:textId="77777777" w:rsidR="004F698E" w:rsidRDefault="00000000" w:rsidP="00660CD4">
      <w:pPr>
        <w:numPr>
          <w:ilvl w:val="0"/>
          <w:numId w:val="17"/>
        </w:numPr>
        <w:spacing w:after="0" w:line="262" w:lineRule="auto"/>
        <w:ind w:hanging="240"/>
      </w:pPr>
      <w:r>
        <w:rPr>
          <w:b/>
          <w:i/>
        </w:rPr>
        <w:t xml:space="preserve">Öğretim elemanlarının “uygulama öğretim elemanı” olarak görev alması </w:t>
      </w:r>
    </w:p>
    <w:p w14:paraId="38B264E6" w14:textId="77777777" w:rsidR="004F698E" w:rsidRDefault="00000000" w:rsidP="00660CD4">
      <w:pPr>
        <w:spacing w:after="0"/>
        <w:ind w:left="505"/>
      </w:pPr>
      <w:r>
        <w:rPr>
          <w:b/>
        </w:rPr>
        <w:t>Oldukça Gelişmiş</w:t>
      </w:r>
      <w:r>
        <w:t>-Öğretim elemanlarının büyük bir kısmı, “uygulama öğretim elemanı” olarak görev almaktadır.</w:t>
      </w:r>
    </w:p>
    <w:p w14:paraId="2ED5A758" w14:textId="77777777" w:rsidR="004F698E" w:rsidRDefault="00000000" w:rsidP="00660CD4">
      <w:pPr>
        <w:numPr>
          <w:ilvl w:val="0"/>
          <w:numId w:val="17"/>
        </w:numPr>
        <w:spacing w:after="0" w:line="262" w:lineRule="auto"/>
        <w:ind w:hanging="240"/>
      </w:pPr>
      <w:r>
        <w:rPr>
          <w:b/>
          <w:i/>
        </w:rPr>
        <w:t xml:space="preserve">Öğretim elemanlarının akademik danışmanlık hizmetlerini yürütmesi </w:t>
      </w:r>
    </w:p>
    <w:p w14:paraId="5581A200" w14:textId="77777777" w:rsidR="004F698E" w:rsidRDefault="00000000" w:rsidP="00660CD4">
      <w:pPr>
        <w:spacing w:after="0"/>
        <w:ind w:left="505"/>
      </w:pPr>
      <w:r>
        <w:rPr>
          <w:b/>
        </w:rPr>
        <w:t>Oldukça Gelişmiş</w:t>
      </w:r>
      <w:r>
        <w:t>-Öğretim elemanlarının büyük bir kısmı, akademik danışmanlık hizmeti yürütmektedir.</w:t>
      </w:r>
    </w:p>
    <w:p w14:paraId="6930BB54" w14:textId="77777777" w:rsidR="004F698E" w:rsidRDefault="00000000" w:rsidP="00660CD4">
      <w:pPr>
        <w:spacing w:after="0"/>
        <w:ind w:left="1230" w:right="8832" w:hanging="72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09AF88F0" wp14:editId="2E252433">
                <wp:simplePos x="0" y="0"/>
                <wp:positionH relativeFrom="column">
                  <wp:posOffset>654202</wp:posOffset>
                </wp:positionH>
                <wp:positionV relativeFrom="paragraph">
                  <wp:posOffset>249423</wp:posOffset>
                </wp:positionV>
                <wp:extent cx="50838" cy="622396"/>
                <wp:effectExtent l="0" t="0" r="0" b="0"/>
                <wp:wrapSquare wrapText="bothSides"/>
                <wp:docPr id="71529" name="Group 71529"/>
                <wp:cNvGraphicFramePr/>
                <a:graphic xmlns:a="http://schemas.openxmlformats.org/drawingml/2006/main">
                  <a:graphicData uri="http://schemas.microsoft.com/office/word/2010/wordprocessingGroup">
                    <wpg:wgp>
                      <wpg:cNvGrpSpPr/>
                      <wpg:grpSpPr>
                        <a:xfrm>
                          <a:off x="0" y="0"/>
                          <a:ext cx="50838" cy="622396"/>
                          <a:chOff x="0" y="0"/>
                          <a:chExt cx="50838" cy="622396"/>
                        </a:xfrm>
                      </wpg:grpSpPr>
                      <wps:wsp>
                        <wps:cNvPr id="1931" name="Shape 1931"/>
                        <wps:cNvSpPr/>
                        <wps:spPr>
                          <a:xfrm>
                            <a:off x="0" y="0"/>
                            <a:ext cx="50838" cy="50896"/>
                          </a:xfrm>
                          <a:custGeom>
                            <a:avLst/>
                            <a:gdLst/>
                            <a:ahLst/>
                            <a:cxnLst/>
                            <a:rect l="0" t="0" r="0" b="0"/>
                            <a:pathLst>
                              <a:path w="50838" h="50896">
                                <a:moveTo>
                                  <a:pt x="26647" y="77"/>
                                </a:moveTo>
                                <a:cubicBezTo>
                                  <a:pt x="28258" y="153"/>
                                  <a:pt x="29859" y="384"/>
                                  <a:pt x="31427" y="764"/>
                                </a:cubicBezTo>
                                <a:cubicBezTo>
                                  <a:pt x="32994" y="1144"/>
                                  <a:pt x="34522" y="1674"/>
                                  <a:pt x="35990" y="2343"/>
                                </a:cubicBezTo>
                                <a:cubicBezTo>
                                  <a:pt x="37457" y="3014"/>
                                  <a:pt x="38858" y="3822"/>
                                  <a:pt x="40172" y="4758"/>
                                </a:cubicBezTo>
                                <a:cubicBezTo>
                                  <a:pt x="41486" y="5693"/>
                                  <a:pt x="42708" y="6752"/>
                                  <a:pt x="43821" y="7920"/>
                                </a:cubicBezTo>
                                <a:cubicBezTo>
                                  <a:pt x="44934" y="9088"/>
                                  <a:pt x="45934" y="10358"/>
                                  <a:pt x="46806" y="11716"/>
                                </a:cubicBezTo>
                                <a:cubicBezTo>
                                  <a:pt x="47678" y="13073"/>
                                  <a:pt x="48419" y="14510"/>
                                  <a:pt x="49019" y="16008"/>
                                </a:cubicBezTo>
                                <a:cubicBezTo>
                                  <a:pt x="49618" y="17506"/>
                                  <a:pt x="50074" y="19057"/>
                                  <a:pt x="50379" y="20641"/>
                                </a:cubicBezTo>
                                <a:cubicBezTo>
                                  <a:pt x="50685" y="22225"/>
                                  <a:pt x="50838" y="23835"/>
                                  <a:pt x="50838" y="25448"/>
                                </a:cubicBezTo>
                                <a:cubicBezTo>
                                  <a:pt x="50838" y="27061"/>
                                  <a:pt x="50685" y="28671"/>
                                  <a:pt x="50379" y="30255"/>
                                </a:cubicBezTo>
                                <a:cubicBezTo>
                                  <a:pt x="50074" y="31839"/>
                                  <a:pt x="49618" y="33391"/>
                                  <a:pt x="49019" y="34889"/>
                                </a:cubicBezTo>
                                <a:cubicBezTo>
                                  <a:pt x="48419" y="36386"/>
                                  <a:pt x="47678" y="37823"/>
                                  <a:pt x="46806" y="39181"/>
                                </a:cubicBezTo>
                                <a:cubicBezTo>
                                  <a:pt x="45934" y="40538"/>
                                  <a:pt x="44934" y="41808"/>
                                  <a:pt x="43821" y="42976"/>
                                </a:cubicBezTo>
                                <a:cubicBezTo>
                                  <a:pt x="42708" y="44144"/>
                                  <a:pt x="41486" y="45203"/>
                                  <a:pt x="40172" y="46138"/>
                                </a:cubicBezTo>
                                <a:cubicBezTo>
                                  <a:pt x="38858" y="47074"/>
                                  <a:pt x="37457" y="47882"/>
                                  <a:pt x="35990" y="48553"/>
                                </a:cubicBezTo>
                                <a:cubicBezTo>
                                  <a:pt x="34522" y="49223"/>
                                  <a:pt x="32994" y="49752"/>
                                  <a:pt x="31427" y="50132"/>
                                </a:cubicBezTo>
                                <a:cubicBezTo>
                                  <a:pt x="29859" y="50512"/>
                                  <a:pt x="28258" y="50743"/>
                                  <a:pt x="26647" y="50819"/>
                                </a:cubicBezTo>
                                <a:cubicBezTo>
                                  <a:pt x="25035" y="50896"/>
                                  <a:pt x="23420" y="50819"/>
                                  <a:pt x="21824" y="50590"/>
                                </a:cubicBezTo>
                                <a:cubicBezTo>
                                  <a:pt x="20227" y="50360"/>
                                  <a:pt x="18655" y="49979"/>
                                  <a:pt x="17131" y="49451"/>
                                </a:cubicBezTo>
                                <a:cubicBezTo>
                                  <a:pt x="15606" y="48923"/>
                                  <a:pt x="14135" y="48252"/>
                                  <a:pt x="12738" y="47445"/>
                                </a:cubicBezTo>
                                <a:cubicBezTo>
                                  <a:pt x="11341" y="46638"/>
                                  <a:pt x="10024" y="45700"/>
                                  <a:pt x="8805" y="44645"/>
                                </a:cubicBezTo>
                                <a:cubicBezTo>
                                  <a:pt x="7586" y="43588"/>
                                  <a:pt x="6470" y="42418"/>
                                  <a:pt x="5473" y="41149"/>
                                </a:cubicBezTo>
                                <a:cubicBezTo>
                                  <a:pt x="4475" y="39881"/>
                                  <a:pt x="3601" y="38521"/>
                                  <a:pt x="2862" y="37087"/>
                                </a:cubicBezTo>
                                <a:cubicBezTo>
                                  <a:pt x="2123" y="35653"/>
                                  <a:pt x="1522" y="34152"/>
                                  <a:pt x="1067" y="32604"/>
                                </a:cubicBezTo>
                                <a:cubicBezTo>
                                  <a:pt x="613" y="31056"/>
                                  <a:pt x="307" y="29469"/>
                                  <a:pt x="153" y="27863"/>
                                </a:cubicBezTo>
                                <a:cubicBezTo>
                                  <a:pt x="0" y="26257"/>
                                  <a:pt x="0" y="24640"/>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9"/>
                                  <a:pt x="8805" y="6252"/>
                                </a:cubicBezTo>
                                <a:cubicBezTo>
                                  <a:pt x="10024" y="5196"/>
                                  <a:pt x="11341" y="4258"/>
                                  <a:pt x="12738" y="3451"/>
                                </a:cubicBezTo>
                                <a:cubicBezTo>
                                  <a:pt x="14135" y="2644"/>
                                  <a:pt x="15606" y="1973"/>
                                  <a:pt x="17131" y="1445"/>
                                </a:cubicBezTo>
                                <a:cubicBezTo>
                                  <a:pt x="18655" y="918"/>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934" name="Shape 1934"/>
                        <wps:cNvSpPr/>
                        <wps:spPr>
                          <a:xfrm>
                            <a:off x="0" y="190500"/>
                            <a:ext cx="50838" cy="50896"/>
                          </a:xfrm>
                          <a:custGeom>
                            <a:avLst/>
                            <a:gdLst/>
                            <a:ahLst/>
                            <a:cxnLst/>
                            <a:rect l="0" t="0" r="0" b="0"/>
                            <a:pathLst>
                              <a:path w="50838" h="50896">
                                <a:moveTo>
                                  <a:pt x="26647" y="77"/>
                                </a:moveTo>
                                <a:cubicBezTo>
                                  <a:pt x="28258" y="153"/>
                                  <a:pt x="29859" y="384"/>
                                  <a:pt x="31427" y="764"/>
                                </a:cubicBezTo>
                                <a:cubicBezTo>
                                  <a:pt x="32994" y="1144"/>
                                  <a:pt x="34522" y="1674"/>
                                  <a:pt x="35990" y="2343"/>
                                </a:cubicBezTo>
                                <a:cubicBezTo>
                                  <a:pt x="37457" y="3014"/>
                                  <a:pt x="38858" y="3822"/>
                                  <a:pt x="40172" y="4758"/>
                                </a:cubicBezTo>
                                <a:cubicBezTo>
                                  <a:pt x="41486" y="5693"/>
                                  <a:pt x="42708" y="6752"/>
                                  <a:pt x="43821" y="7920"/>
                                </a:cubicBezTo>
                                <a:cubicBezTo>
                                  <a:pt x="44934" y="9088"/>
                                  <a:pt x="45934" y="10358"/>
                                  <a:pt x="46806" y="11716"/>
                                </a:cubicBezTo>
                                <a:cubicBezTo>
                                  <a:pt x="47678" y="13073"/>
                                  <a:pt x="48419" y="14510"/>
                                  <a:pt x="49019" y="16008"/>
                                </a:cubicBezTo>
                                <a:cubicBezTo>
                                  <a:pt x="49618" y="17506"/>
                                  <a:pt x="50074" y="19057"/>
                                  <a:pt x="50379" y="20641"/>
                                </a:cubicBezTo>
                                <a:cubicBezTo>
                                  <a:pt x="50685" y="22225"/>
                                  <a:pt x="50838" y="23835"/>
                                  <a:pt x="50838" y="25448"/>
                                </a:cubicBezTo>
                                <a:cubicBezTo>
                                  <a:pt x="50838" y="27061"/>
                                  <a:pt x="50685" y="28671"/>
                                  <a:pt x="50379" y="30255"/>
                                </a:cubicBezTo>
                                <a:cubicBezTo>
                                  <a:pt x="50074" y="31839"/>
                                  <a:pt x="49618" y="33391"/>
                                  <a:pt x="49019" y="34889"/>
                                </a:cubicBezTo>
                                <a:cubicBezTo>
                                  <a:pt x="48419" y="36386"/>
                                  <a:pt x="47678" y="37823"/>
                                  <a:pt x="46806" y="39181"/>
                                </a:cubicBezTo>
                                <a:cubicBezTo>
                                  <a:pt x="45934" y="40538"/>
                                  <a:pt x="44934" y="41808"/>
                                  <a:pt x="43821" y="42976"/>
                                </a:cubicBezTo>
                                <a:cubicBezTo>
                                  <a:pt x="42708" y="44144"/>
                                  <a:pt x="41486" y="45203"/>
                                  <a:pt x="40172" y="46138"/>
                                </a:cubicBezTo>
                                <a:cubicBezTo>
                                  <a:pt x="38858" y="47074"/>
                                  <a:pt x="37457" y="47882"/>
                                  <a:pt x="35990" y="48553"/>
                                </a:cubicBezTo>
                                <a:cubicBezTo>
                                  <a:pt x="34522" y="49223"/>
                                  <a:pt x="32994" y="49752"/>
                                  <a:pt x="31427" y="50132"/>
                                </a:cubicBezTo>
                                <a:cubicBezTo>
                                  <a:pt x="29859" y="50512"/>
                                  <a:pt x="28258" y="50743"/>
                                  <a:pt x="26647" y="50819"/>
                                </a:cubicBezTo>
                                <a:cubicBezTo>
                                  <a:pt x="25035" y="50896"/>
                                  <a:pt x="23420" y="50819"/>
                                  <a:pt x="21824" y="50590"/>
                                </a:cubicBezTo>
                                <a:cubicBezTo>
                                  <a:pt x="20227" y="50360"/>
                                  <a:pt x="18655" y="49979"/>
                                  <a:pt x="17131" y="49451"/>
                                </a:cubicBezTo>
                                <a:cubicBezTo>
                                  <a:pt x="15606" y="48923"/>
                                  <a:pt x="14135" y="48252"/>
                                  <a:pt x="12738" y="47445"/>
                                </a:cubicBezTo>
                                <a:cubicBezTo>
                                  <a:pt x="11341" y="46638"/>
                                  <a:pt x="10024" y="45700"/>
                                  <a:pt x="8805" y="44645"/>
                                </a:cubicBezTo>
                                <a:cubicBezTo>
                                  <a:pt x="7586" y="43588"/>
                                  <a:pt x="6470" y="42418"/>
                                  <a:pt x="5473" y="41149"/>
                                </a:cubicBezTo>
                                <a:cubicBezTo>
                                  <a:pt x="4475" y="39881"/>
                                  <a:pt x="3601" y="38521"/>
                                  <a:pt x="2862" y="37087"/>
                                </a:cubicBezTo>
                                <a:cubicBezTo>
                                  <a:pt x="2123" y="35653"/>
                                  <a:pt x="1522" y="34152"/>
                                  <a:pt x="1067" y="32604"/>
                                </a:cubicBezTo>
                                <a:cubicBezTo>
                                  <a:pt x="613" y="31056"/>
                                  <a:pt x="307" y="29469"/>
                                  <a:pt x="153" y="27863"/>
                                </a:cubicBezTo>
                                <a:cubicBezTo>
                                  <a:pt x="0" y="26257"/>
                                  <a:pt x="0" y="24640"/>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9"/>
                                  <a:pt x="8805" y="6252"/>
                                </a:cubicBezTo>
                                <a:cubicBezTo>
                                  <a:pt x="10024" y="5196"/>
                                  <a:pt x="11341" y="4258"/>
                                  <a:pt x="12738" y="3451"/>
                                </a:cubicBezTo>
                                <a:cubicBezTo>
                                  <a:pt x="14135" y="2644"/>
                                  <a:pt x="15606" y="1973"/>
                                  <a:pt x="17131" y="1445"/>
                                </a:cubicBezTo>
                                <a:cubicBezTo>
                                  <a:pt x="18655" y="918"/>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937" name="Shape 1937"/>
                        <wps:cNvSpPr/>
                        <wps:spPr>
                          <a:xfrm>
                            <a:off x="0" y="381000"/>
                            <a:ext cx="50838" cy="50896"/>
                          </a:xfrm>
                          <a:custGeom>
                            <a:avLst/>
                            <a:gdLst/>
                            <a:ahLst/>
                            <a:cxnLst/>
                            <a:rect l="0" t="0" r="0" b="0"/>
                            <a:pathLst>
                              <a:path w="50838" h="50896">
                                <a:moveTo>
                                  <a:pt x="26647" y="77"/>
                                </a:moveTo>
                                <a:cubicBezTo>
                                  <a:pt x="28258" y="153"/>
                                  <a:pt x="29859" y="384"/>
                                  <a:pt x="31427" y="764"/>
                                </a:cubicBezTo>
                                <a:cubicBezTo>
                                  <a:pt x="32994" y="1144"/>
                                  <a:pt x="34522" y="1674"/>
                                  <a:pt x="35990" y="2343"/>
                                </a:cubicBezTo>
                                <a:cubicBezTo>
                                  <a:pt x="37457" y="3014"/>
                                  <a:pt x="38858" y="3822"/>
                                  <a:pt x="40172" y="4758"/>
                                </a:cubicBezTo>
                                <a:cubicBezTo>
                                  <a:pt x="41486" y="5693"/>
                                  <a:pt x="42708" y="6752"/>
                                  <a:pt x="43821" y="7920"/>
                                </a:cubicBezTo>
                                <a:cubicBezTo>
                                  <a:pt x="44934" y="9088"/>
                                  <a:pt x="45934" y="10358"/>
                                  <a:pt x="46806" y="11716"/>
                                </a:cubicBezTo>
                                <a:cubicBezTo>
                                  <a:pt x="47678" y="13073"/>
                                  <a:pt x="48419" y="14510"/>
                                  <a:pt x="49019" y="16008"/>
                                </a:cubicBezTo>
                                <a:cubicBezTo>
                                  <a:pt x="49618" y="17506"/>
                                  <a:pt x="50074" y="19057"/>
                                  <a:pt x="50379" y="20641"/>
                                </a:cubicBezTo>
                                <a:cubicBezTo>
                                  <a:pt x="50685" y="22225"/>
                                  <a:pt x="50838" y="23835"/>
                                  <a:pt x="50838" y="25448"/>
                                </a:cubicBezTo>
                                <a:cubicBezTo>
                                  <a:pt x="50838" y="27061"/>
                                  <a:pt x="50685" y="28671"/>
                                  <a:pt x="50379" y="30255"/>
                                </a:cubicBezTo>
                                <a:cubicBezTo>
                                  <a:pt x="50074" y="31839"/>
                                  <a:pt x="49618" y="33391"/>
                                  <a:pt x="49019" y="34889"/>
                                </a:cubicBezTo>
                                <a:cubicBezTo>
                                  <a:pt x="48419" y="36386"/>
                                  <a:pt x="47678" y="37823"/>
                                  <a:pt x="46806" y="39181"/>
                                </a:cubicBezTo>
                                <a:cubicBezTo>
                                  <a:pt x="45934" y="40538"/>
                                  <a:pt x="44934" y="41808"/>
                                  <a:pt x="43821" y="42976"/>
                                </a:cubicBezTo>
                                <a:cubicBezTo>
                                  <a:pt x="42708" y="44144"/>
                                  <a:pt x="41486" y="45203"/>
                                  <a:pt x="40172" y="46138"/>
                                </a:cubicBezTo>
                                <a:cubicBezTo>
                                  <a:pt x="38858" y="47074"/>
                                  <a:pt x="37457" y="47882"/>
                                  <a:pt x="35990" y="48553"/>
                                </a:cubicBezTo>
                                <a:cubicBezTo>
                                  <a:pt x="34522" y="49223"/>
                                  <a:pt x="32994" y="49752"/>
                                  <a:pt x="31427" y="50132"/>
                                </a:cubicBezTo>
                                <a:cubicBezTo>
                                  <a:pt x="29859" y="50512"/>
                                  <a:pt x="28258" y="50743"/>
                                  <a:pt x="26647" y="50819"/>
                                </a:cubicBezTo>
                                <a:cubicBezTo>
                                  <a:pt x="25035" y="50896"/>
                                  <a:pt x="23420" y="50819"/>
                                  <a:pt x="21824" y="50590"/>
                                </a:cubicBezTo>
                                <a:cubicBezTo>
                                  <a:pt x="20227" y="50360"/>
                                  <a:pt x="18655" y="49979"/>
                                  <a:pt x="17131" y="49451"/>
                                </a:cubicBezTo>
                                <a:cubicBezTo>
                                  <a:pt x="15606" y="48923"/>
                                  <a:pt x="14135" y="48252"/>
                                  <a:pt x="12738" y="47445"/>
                                </a:cubicBezTo>
                                <a:cubicBezTo>
                                  <a:pt x="11341" y="46638"/>
                                  <a:pt x="10024" y="45700"/>
                                  <a:pt x="8805" y="44645"/>
                                </a:cubicBezTo>
                                <a:cubicBezTo>
                                  <a:pt x="7586" y="43588"/>
                                  <a:pt x="6470" y="42418"/>
                                  <a:pt x="5473" y="41149"/>
                                </a:cubicBezTo>
                                <a:cubicBezTo>
                                  <a:pt x="4475" y="39881"/>
                                  <a:pt x="3601" y="38521"/>
                                  <a:pt x="2862" y="37087"/>
                                </a:cubicBezTo>
                                <a:cubicBezTo>
                                  <a:pt x="2123" y="35653"/>
                                  <a:pt x="1522" y="34152"/>
                                  <a:pt x="1067" y="32604"/>
                                </a:cubicBezTo>
                                <a:cubicBezTo>
                                  <a:pt x="613" y="31056"/>
                                  <a:pt x="307" y="29469"/>
                                  <a:pt x="153" y="27863"/>
                                </a:cubicBezTo>
                                <a:cubicBezTo>
                                  <a:pt x="0" y="26257"/>
                                  <a:pt x="0" y="24640"/>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9"/>
                                  <a:pt x="8805" y="6252"/>
                                </a:cubicBezTo>
                                <a:cubicBezTo>
                                  <a:pt x="10024" y="5196"/>
                                  <a:pt x="11341" y="4258"/>
                                  <a:pt x="12738" y="3451"/>
                                </a:cubicBezTo>
                                <a:cubicBezTo>
                                  <a:pt x="14135" y="2644"/>
                                  <a:pt x="15606" y="1973"/>
                                  <a:pt x="17131" y="1445"/>
                                </a:cubicBezTo>
                                <a:cubicBezTo>
                                  <a:pt x="18655" y="918"/>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940" name="Shape 1940"/>
                        <wps:cNvSpPr/>
                        <wps:spPr>
                          <a:xfrm>
                            <a:off x="0" y="571500"/>
                            <a:ext cx="50838" cy="50896"/>
                          </a:xfrm>
                          <a:custGeom>
                            <a:avLst/>
                            <a:gdLst/>
                            <a:ahLst/>
                            <a:cxnLst/>
                            <a:rect l="0" t="0" r="0" b="0"/>
                            <a:pathLst>
                              <a:path w="50838" h="50896">
                                <a:moveTo>
                                  <a:pt x="26647" y="77"/>
                                </a:moveTo>
                                <a:cubicBezTo>
                                  <a:pt x="28258" y="153"/>
                                  <a:pt x="29859" y="384"/>
                                  <a:pt x="31427" y="764"/>
                                </a:cubicBezTo>
                                <a:cubicBezTo>
                                  <a:pt x="32994" y="1144"/>
                                  <a:pt x="34522" y="1674"/>
                                  <a:pt x="35990" y="2343"/>
                                </a:cubicBezTo>
                                <a:cubicBezTo>
                                  <a:pt x="37457" y="3014"/>
                                  <a:pt x="38858" y="3822"/>
                                  <a:pt x="40172" y="4758"/>
                                </a:cubicBezTo>
                                <a:cubicBezTo>
                                  <a:pt x="41486" y="5693"/>
                                  <a:pt x="42708" y="6752"/>
                                  <a:pt x="43821" y="7920"/>
                                </a:cubicBezTo>
                                <a:cubicBezTo>
                                  <a:pt x="44934" y="9088"/>
                                  <a:pt x="45934" y="10358"/>
                                  <a:pt x="46806" y="11716"/>
                                </a:cubicBezTo>
                                <a:cubicBezTo>
                                  <a:pt x="47678" y="13073"/>
                                  <a:pt x="48419" y="14510"/>
                                  <a:pt x="49019" y="16008"/>
                                </a:cubicBezTo>
                                <a:cubicBezTo>
                                  <a:pt x="49618" y="17506"/>
                                  <a:pt x="50074" y="19057"/>
                                  <a:pt x="50379" y="20641"/>
                                </a:cubicBezTo>
                                <a:cubicBezTo>
                                  <a:pt x="50685" y="22225"/>
                                  <a:pt x="50838" y="23835"/>
                                  <a:pt x="50838" y="25448"/>
                                </a:cubicBezTo>
                                <a:cubicBezTo>
                                  <a:pt x="50838" y="27061"/>
                                  <a:pt x="50685" y="28671"/>
                                  <a:pt x="50379" y="30255"/>
                                </a:cubicBezTo>
                                <a:cubicBezTo>
                                  <a:pt x="50074" y="31839"/>
                                  <a:pt x="49618" y="33391"/>
                                  <a:pt x="49019" y="34889"/>
                                </a:cubicBezTo>
                                <a:cubicBezTo>
                                  <a:pt x="48419" y="36386"/>
                                  <a:pt x="47678" y="37823"/>
                                  <a:pt x="46806" y="39181"/>
                                </a:cubicBezTo>
                                <a:cubicBezTo>
                                  <a:pt x="45934" y="40538"/>
                                  <a:pt x="44934" y="41808"/>
                                  <a:pt x="43821" y="42976"/>
                                </a:cubicBezTo>
                                <a:cubicBezTo>
                                  <a:pt x="42708" y="44144"/>
                                  <a:pt x="41486" y="45203"/>
                                  <a:pt x="40172" y="46138"/>
                                </a:cubicBezTo>
                                <a:cubicBezTo>
                                  <a:pt x="38858" y="47074"/>
                                  <a:pt x="37457" y="47882"/>
                                  <a:pt x="35990" y="48553"/>
                                </a:cubicBezTo>
                                <a:cubicBezTo>
                                  <a:pt x="34522" y="49223"/>
                                  <a:pt x="32994" y="49752"/>
                                  <a:pt x="31427" y="50132"/>
                                </a:cubicBezTo>
                                <a:cubicBezTo>
                                  <a:pt x="29859" y="50512"/>
                                  <a:pt x="28258" y="50743"/>
                                  <a:pt x="26647" y="50819"/>
                                </a:cubicBezTo>
                                <a:cubicBezTo>
                                  <a:pt x="25035" y="50896"/>
                                  <a:pt x="23420" y="50819"/>
                                  <a:pt x="21824" y="50590"/>
                                </a:cubicBezTo>
                                <a:cubicBezTo>
                                  <a:pt x="20227" y="50360"/>
                                  <a:pt x="18655" y="49979"/>
                                  <a:pt x="17131" y="49451"/>
                                </a:cubicBezTo>
                                <a:cubicBezTo>
                                  <a:pt x="15606" y="48923"/>
                                  <a:pt x="14135" y="48252"/>
                                  <a:pt x="12738" y="47445"/>
                                </a:cubicBezTo>
                                <a:cubicBezTo>
                                  <a:pt x="11341" y="46638"/>
                                  <a:pt x="10024" y="45700"/>
                                  <a:pt x="8805" y="44645"/>
                                </a:cubicBezTo>
                                <a:cubicBezTo>
                                  <a:pt x="7586" y="43588"/>
                                  <a:pt x="6470" y="42418"/>
                                  <a:pt x="5473" y="41149"/>
                                </a:cubicBezTo>
                                <a:cubicBezTo>
                                  <a:pt x="4475" y="39881"/>
                                  <a:pt x="3601" y="38521"/>
                                  <a:pt x="2862" y="37087"/>
                                </a:cubicBezTo>
                                <a:cubicBezTo>
                                  <a:pt x="2123" y="35653"/>
                                  <a:pt x="1522" y="34152"/>
                                  <a:pt x="1067" y="32604"/>
                                </a:cubicBezTo>
                                <a:cubicBezTo>
                                  <a:pt x="613" y="31056"/>
                                  <a:pt x="307" y="29469"/>
                                  <a:pt x="153" y="27863"/>
                                </a:cubicBezTo>
                                <a:cubicBezTo>
                                  <a:pt x="0" y="26257"/>
                                  <a:pt x="0" y="24640"/>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9"/>
                                  <a:pt x="8805" y="6252"/>
                                </a:cubicBezTo>
                                <a:cubicBezTo>
                                  <a:pt x="10024" y="5196"/>
                                  <a:pt x="11341" y="4258"/>
                                  <a:pt x="12738" y="3451"/>
                                </a:cubicBezTo>
                                <a:cubicBezTo>
                                  <a:pt x="14135" y="2644"/>
                                  <a:pt x="15606" y="1973"/>
                                  <a:pt x="17131" y="1445"/>
                                </a:cubicBezTo>
                                <a:cubicBezTo>
                                  <a:pt x="18655" y="918"/>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71529" style="width:4.00302pt;height:49.0076pt;position:absolute;mso-position-horizontal-relative:text;mso-position-horizontal:absolute;margin-left:51.512pt;mso-position-vertical-relative:text;margin-top:19.6396pt;" coordsize="508,6223">
                <v:shape id="Shape 1931" style="position:absolute;width:508;height:508;left:0;top:0;" coordsize="50838,50896" path="m26647,77c28258,153,29859,384,31427,764c32994,1144,34522,1674,35990,2343c37457,3014,38858,3822,40172,4758c41486,5693,42708,6752,43821,7920c44934,9088,45934,10358,46806,11716c47678,13073,48419,14510,49019,16008c49618,17506,50074,19057,50379,20641c50685,22225,50838,23835,50838,25448c50838,27061,50685,28671,50379,30255c50074,31839,49618,33391,49019,34889c48419,36386,47678,37823,46806,39181c45934,40538,44934,41808,43821,42976c42708,44144,41486,45203,40172,46138c38858,47074,37457,47882,35990,48553c34522,49223,32994,49752,31427,50132c29859,50512,28258,50743,26647,50819c25035,50896,23420,50819,21824,50590c20227,50360,18655,49979,17131,49451c15606,48923,14135,48252,12738,47445c11341,46638,10024,45700,8805,44645c7586,43588,6470,42418,5473,41149c4475,39881,3601,38521,2862,37087c2123,35653,1522,34152,1067,32604c613,31056,307,29469,153,27863c0,26257,0,24640,153,23033c307,21427,613,19840,1067,18292c1522,16744,2123,15243,2862,13809c3601,12375,4475,11015,5473,9747c6470,8479,7586,7309,8805,6252c10024,5196,11341,4258,12738,3451c14135,2644,15606,1973,17131,1445c18655,918,20227,536,21824,307c23420,77,25035,0,26647,77x">
                  <v:stroke weight="0pt" endcap="flat" joinstyle="miter" miterlimit="10" on="false" color="#000000" opacity="0"/>
                  <v:fill on="true" color="#0000ff"/>
                </v:shape>
                <v:shape id="Shape 1934" style="position:absolute;width:508;height:508;left:0;top:1905;" coordsize="50838,50896" path="m26647,77c28258,153,29859,384,31427,764c32994,1144,34522,1674,35990,2343c37457,3014,38858,3822,40172,4758c41486,5693,42708,6752,43821,7920c44934,9088,45934,10358,46806,11716c47678,13073,48419,14510,49019,16008c49618,17506,50074,19057,50379,20641c50685,22225,50838,23835,50838,25448c50838,27061,50685,28671,50379,30255c50074,31839,49618,33391,49019,34889c48419,36386,47678,37823,46806,39181c45934,40538,44934,41808,43821,42976c42708,44144,41486,45203,40172,46138c38858,47074,37457,47882,35990,48553c34522,49223,32994,49752,31427,50132c29859,50512,28258,50743,26647,50819c25035,50896,23420,50819,21824,50590c20227,50360,18655,49979,17131,49451c15606,48923,14135,48252,12738,47445c11341,46638,10024,45700,8805,44645c7586,43588,6470,42418,5473,41149c4475,39881,3601,38521,2862,37087c2123,35653,1522,34152,1067,32604c613,31056,307,29469,153,27863c0,26257,0,24640,153,23033c307,21427,613,19840,1067,18292c1522,16744,2123,15243,2862,13809c3601,12375,4475,11015,5473,9747c6470,8479,7586,7309,8805,6252c10024,5196,11341,4258,12738,3451c14135,2644,15606,1973,17131,1445c18655,918,20227,536,21824,307c23420,77,25035,0,26647,77x">
                  <v:stroke weight="0pt" endcap="flat" joinstyle="miter" miterlimit="10" on="false" color="#000000" opacity="0"/>
                  <v:fill on="true" color="#0000ff"/>
                </v:shape>
                <v:shape id="Shape 1937" style="position:absolute;width:508;height:508;left:0;top:3810;" coordsize="50838,50896" path="m26647,77c28258,153,29859,384,31427,764c32994,1144,34522,1674,35990,2343c37457,3014,38858,3822,40172,4758c41486,5693,42708,6752,43821,7920c44934,9088,45934,10358,46806,11716c47678,13073,48419,14510,49019,16008c49618,17506,50074,19057,50379,20641c50685,22225,50838,23835,50838,25448c50838,27061,50685,28671,50379,30255c50074,31839,49618,33391,49019,34889c48419,36386,47678,37823,46806,39181c45934,40538,44934,41808,43821,42976c42708,44144,41486,45203,40172,46138c38858,47074,37457,47882,35990,48553c34522,49223,32994,49752,31427,50132c29859,50512,28258,50743,26647,50819c25035,50896,23420,50819,21824,50590c20227,50360,18655,49979,17131,49451c15606,48923,14135,48252,12738,47445c11341,46638,10024,45700,8805,44645c7586,43588,6470,42418,5473,41149c4475,39881,3601,38521,2862,37087c2123,35653,1522,34152,1067,32604c613,31056,307,29469,153,27863c0,26257,0,24640,153,23033c307,21427,613,19840,1067,18292c1522,16744,2123,15243,2862,13809c3601,12375,4475,11015,5473,9747c6470,8479,7586,7309,8805,6252c10024,5196,11341,4258,12738,3451c14135,2644,15606,1973,17131,1445c18655,918,20227,536,21824,307c23420,77,25035,0,26647,77x">
                  <v:stroke weight="0pt" endcap="flat" joinstyle="miter" miterlimit="10" on="false" color="#000000" opacity="0"/>
                  <v:fill on="true" color="#0000ff"/>
                </v:shape>
                <v:shape id="Shape 1940" style="position:absolute;width:508;height:508;left:0;top:5715;" coordsize="50838,50896" path="m26647,77c28258,153,29859,384,31427,764c32994,1144,34522,1674,35990,2343c37457,3014,38858,3822,40172,4758c41486,5693,42708,6752,43821,7920c44934,9088,45934,10358,46806,11716c47678,13073,48419,14510,49019,16008c49618,17506,50074,19057,50379,20641c50685,22225,50838,23835,50838,25448c50838,27061,50685,28671,50379,30255c50074,31839,49618,33391,49019,34889c48419,36386,47678,37823,46806,39181c45934,40538,44934,41808,43821,42976c42708,44144,41486,45203,40172,46138c38858,47074,37457,47882,35990,48553c34522,49223,32994,49752,31427,50132c29859,50512,28258,50743,26647,50819c25035,50896,23420,50819,21824,50590c20227,50360,18655,49979,17131,49451c15606,48923,14135,48252,12738,47445c11341,46638,10024,45700,8805,44645c7586,43588,6470,42418,5473,41149c4475,39881,3601,38521,2862,37087c2123,35653,1522,34152,1067,32604c613,31056,307,29469,153,27863c0,26257,0,24640,153,23033c307,21427,613,19840,1067,18292c1522,16744,2123,15243,2862,13809c3601,12375,4475,11015,5473,9747c6470,8479,7586,7309,8805,6252c10024,5196,11341,4258,12738,3451c14135,2644,15606,1973,17131,1445c18655,918,20227,536,21824,307c23420,77,25035,0,26647,77x">
                  <v:stroke weight="0pt" endcap="flat" joinstyle="miter" miterlimit="10" on="false" color="#000000" opacity="0"/>
                  <v:fill on="true" color="#0000ff"/>
                </v:shape>
                <w10:wrap type="square"/>
              </v:group>
            </w:pict>
          </mc:Fallback>
        </mc:AlternateContent>
      </w:r>
      <w:r>
        <w:rPr>
          <w:b/>
        </w:rPr>
        <w:t xml:space="preserve">Kanıtlar </w:t>
      </w:r>
      <w:hyperlink r:id="rId72">
        <w:r w:rsidR="004F698E">
          <w:rPr>
            <w:color w:val="0000FF"/>
            <w:u w:val="single" w:color="0000FF"/>
          </w:rPr>
          <w:t xml:space="preserve">kanit 2.1.pdf </w:t>
        </w:r>
      </w:hyperlink>
      <w:hyperlink r:id="rId73">
        <w:r w:rsidR="004F698E">
          <w:rPr>
            <w:color w:val="0000FF"/>
            <w:u w:val="single" w:color="0000FF"/>
          </w:rPr>
          <w:t xml:space="preserve">kanit 2.2.pdf </w:t>
        </w:r>
      </w:hyperlink>
      <w:hyperlink r:id="rId74">
        <w:r w:rsidR="004F698E">
          <w:rPr>
            <w:color w:val="0000FF"/>
            <w:u w:val="single" w:color="0000FF"/>
          </w:rPr>
          <w:t xml:space="preserve">kanit 2.3.pdf </w:t>
        </w:r>
      </w:hyperlink>
      <w:hyperlink r:id="rId75">
        <w:r w:rsidR="004F698E">
          <w:rPr>
            <w:color w:val="0000FF"/>
            <w:u w:val="single" w:color="0000FF"/>
          </w:rPr>
          <w:t>kanit 2.4.pdf</w:t>
        </w:r>
      </w:hyperlink>
    </w:p>
    <w:p w14:paraId="0D8F83D9" w14:textId="77777777" w:rsidR="004F698E" w:rsidRDefault="00000000" w:rsidP="00660CD4">
      <w:pPr>
        <w:spacing w:after="0"/>
        <w:ind w:left="1040"/>
        <w:jc w:val="left"/>
      </w:pPr>
      <w:r>
        <w:rPr>
          <w:rFonts w:ascii="Calibri" w:eastAsia="Calibri" w:hAnsi="Calibri" w:cs="Calibri"/>
          <w:noProof/>
          <w:sz w:val="22"/>
        </w:rPr>
        <mc:AlternateContent>
          <mc:Choice Requires="wpg">
            <w:drawing>
              <wp:inline distT="0" distB="0" distL="0" distR="0" wp14:anchorId="61EA772A" wp14:editId="7AEA80C3">
                <wp:extent cx="50838" cy="50896"/>
                <wp:effectExtent l="0" t="0" r="0" b="0"/>
                <wp:docPr id="72475" name="Group 72475"/>
                <wp:cNvGraphicFramePr/>
                <a:graphic xmlns:a="http://schemas.openxmlformats.org/drawingml/2006/main">
                  <a:graphicData uri="http://schemas.microsoft.com/office/word/2010/wordprocessingGroup">
                    <wpg:wgp>
                      <wpg:cNvGrpSpPr/>
                      <wpg:grpSpPr>
                        <a:xfrm>
                          <a:off x="0" y="0"/>
                          <a:ext cx="50838" cy="50896"/>
                          <a:chOff x="0" y="0"/>
                          <a:chExt cx="50838" cy="50896"/>
                        </a:xfrm>
                      </wpg:grpSpPr>
                      <wps:wsp>
                        <wps:cNvPr id="1982" name="Shape 1982"/>
                        <wps:cNvSpPr/>
                        <wps:spPr>
                          <a:xfrm>
                            <a:off x="0" y="0"/>
                            <a:ext cx="50838" cy="50896"/>
                          </a:xfrm>
                          <a:custGeom>
                            <a:avLst/>
                            <a:gdLst/>
                            <a:ahLst/>
                            <a:cxnLst/>
                            <a:rect l="0" t="0" r="0" b="0"/>
                            <a:pathLst>
                              <a:path w="50838" h="50896">
                                <a:moveTo>
                                  <a:pt x="26647" y="77"/>
                                </a:moveTo>
                                <a:cubicBezTo>
                                  <a:pt x="28258" y="153"/>
                                  <a:pt x="29859" y="384"/>
                                  <a:pt x="31427" y="764"/>
                                </a:cubicBezTo>
                                <a:cubicBezTo>
                                  <a:pt x="32994" y="1144"/>
                                  <a:pt x="34522" y="1673"/>
                                  <a:pt x="35990" y="2343"/>
                                </a:cubicBezTo>
                                <a:cubicBezTo>
                                  <a:pt x="37457" y="3013"/>
                                  <a:pt x="38858" y="3821"/>
                                  <a:pt x="40172" y="4758"/>
                                </a:cubicBezTo>
                                <a:cubicBezTo>
                                  <a:pt x="41486" y="5693"/>
                                  <a:pt x="42708" y="6752"/>
                                  <a:pt x="43821" y="7920"/>
                                </a:cubicBezTo>
                                <a:cubicBezTo>
                                  <a:pt x="44934" y="9087"/>
                                  <a:pt x="45934" y="10358"/>
                                  <a:pt x="46806" y="11716"/>
                                </a:cubicBezTo>
                                <a:cubicBezTo>
                                  <a:pt x="47678" y="13073"/>
                                  <a:pt x="48419" y="14510"/>
                                  <a:pt x="49019" y="16008"/>
                                </a:cubicBezTo>
                                <a:cubicBezTo>
                                  <a:pt x="49618" y="17505"/>
                                  <a:pt x="50074" y="19057"/>
                                  <a:pt x="50379" y="20641"/>
                                </a:cubicBezTo>
                                <a:cubicBezTo>
                                  <a:pt x="50685" y="22225"/>
                                  <a:pt x="50838" y="23834"/>
                                  <a:pt x="50838" y="25448"/>
                                </a:cubicBezTo>
                                <a:cubicBezTo>
                                  <a:pt x="50838" y="27061"/>
                                  <a:pt x="50685" y="28670"/>
                                  <a:pt x="50379" y="30255"/>
                                </a:cubicBezTo>
                                <a:cubicBezTo>
                                  <a:pt x="50074" y="31839"/>
                                  <a:pt x="49618" y="33390"/>
                                  <a:pt x="49019" y="34888"/>
                                </a:cubicBezTo>
                                <a:cubicBezTo>
                                  <a:pt x="48419" y="36385"/>
                                  <a:pt x="47678" y="37823"/>
                                  <a:pt x="46806" y="39180"/>
                                </a:cubicBezTo>
                                <a:cubicBezTo>
                                  <a:pt x="45934" y="40537"/>
                                  <a:pt x="44934" y="41808"/>
                                  <a:pt x="43821" y="42976"/>
                                </a:cubicBezTo>
                                <a:cubicBezTo>
                                  <a:pt x="42708" y="44143"/>
                                  <a:pt x="41486" y="45202"/>
                                  <a:pt x="40172" y="46138"/>
                                </a:cubicBezTo>
                                <a:cubicBezTo>
                                  <a:pt x="38858" y="47074"/>
                                  <a:pt x="37457" y="47882"/>
                                  <a:pt x="35990" y="48552"/>
                                </a:cubicBezTo>
                                <a:cubicBezTo>
                                  <a:pt x="34522" y="49223"/>
                                  <a:pt x="32994" y="49751"/>
                                  <a:pt x="31427" y="50132"/>
                                </a:cubicBezTo>
                                <a:cubicBezTo>
                                  <a:pt x="29859" y="50512"/>
                                  <a:pt x="28258" y="50743"/>
                                  <a:pt x="26647" y="50819"/>
                                </a:cubicBezTo>
                                <a:cubicBezTo>
                                  <a:pt x="25035" y="50896"/>
                                  <a:pt x="23420" y="50819"/>
                                  <a:pt x="21824" y="50589"/>
                                </a:cubicBezTo>
                                <a:cubicBezTo>
                                  <a:pt x="20227" y="50360"/>
                                  <a:pt x="18655" y="49978"/>
                                  <a:pt x="17131" y="49450"/>
                                </a:cubicBezTo>
                                <a:cubicBezTo>
                                  <a:pt x="15606" y="48923"/>
                                  <a:pt x="14135" y="48251"/>
                                  <a:pt x="12738" y="47445"/>
                                </a:cubicBezTo>
                                <a:cubicBezTo>
                                  <a:pt x="11341" y="46638"/>
                                  <a:pt x="10024" y="45700"/>
                                  <a:pt x="8805" y="44644"/>
                                </a:cubicBezTo>
                                <a:cubicBezTo>
                                  <a:pt x="7586" y="43587"/>
                                  <a:pt x="6470" y="42417"/>
                                  <a:pt x="5473" y="41149"/>
                                </a:cubicBezTo>
                                <a:cubicBezTo>
                                  <a:pt x="4475" y="39881"/>
                                  <a:pt x="3601" y="38521"/>
                                  <a:pt x="2862" y="37087"/>
                                </a:cubicBezTo>
                                <a:cubicBezTo>
                                  <a:pt x="2123" y="35653"/>
                                  <a:pt x="1522" y="34151"/>
                                  <a:pt x="1067" y="32603"/>
                                </a:cubicBezTo>
                                <a:cubicBezTo>
                                  <a:pt x="613" y="31056"/>
                                  <a:pt x="307" y="29468"/>
                                  <a:pt x="153" y="27862"/>
                                </a:cubicBezTo>
                                <a:cubicBezTo>
                                  <a:pt x="0" y="26257"/>
                                  <a:pt x="0" y="24640"/>
                                  <a:pt x="153" y="23033"/>
                                </a:cubicBezTo>
                                <a:cubicBezTo>
                                  <a:pt x="307" y="21427"/>
                                  <a:pt x="613" y="19840"/>
                                  <a:pt x="1067" y="18292"/>
                                </a:cubicBezTo>
                                <a:cubicBezTo>
                                  <a:pt x="1522" y="16744"/>
                                  <a:pt x="2123" y="15242"/>
                                  <a:pt x="2862" y="13808"/>
                                </a:cubicBezTo>
                                <a:cubicBezTo>
                                  <a:pt x="3601" y="12375"/>
                                  <a:pt x="4475" y="11015"/>
                                  <a:pt x="5473" y="9747"/>
                                </a:cubicBezTo>
                                <a:cubicBezTo>
                                  <a:pt x="6470" y="8479"/>
                                  <a:pt x="7586" y="7308"/>
                                  <a:pt x="8805" y="6252"/>
                                </a:cubicBezTo>
                                <a:cubicBezTo>
                                  <a:pt x="10024" y="5195"/>
                                  <a:pt x="11341" y="4257"/>
                                  <a:pt x="12738" y="3451"/>
                                </a:cubicBezTo>
                                <a:cubicBezTo>
                                  <a:pt x="14135" y="2644"/>
                                  <a:pt x="15606" y="1973"/>
                                  <a:pt x="17131" y="1445"/>
                                </a:cubicBezTo>
                                <a:cubicBezTo>
                                  <a:pt x="18655" y="917"/>
                                  <a:pt x="20227" y="536"/>
                                  <a:pt x="21824" y="306"/>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inline>
            </w:drawing>
          </mc:Choice>
          <mc:Fallback xmlns:a="http://schemas.openxmlformats.org/drawingml/2006/main">
            <w:pict>
              <v:group id="Group 72475" style="width:4.00302pt;height:4.00757pt;mso-position-horizontal-relative:char;mso-position-vertical-relative:line" coordsize="508,508">
                <v:shape id="Shape 1982" style="position:absolute;width:508;height:508;left:0;top:0;" coordsize="50838,50896" path="m26647,77c28258,153,29859,384,31427,764c32994,1144,34522,1673,35990,2343c37457,3013,38858,3821,40172,4758c41486,5693,42708,6752,43821,7920c44934,9087,45934,10358,46806,11716c47678,13073,48419,14510,49019,16008c49618,17505,50074,19057,50379,20641c50685,22225,50838,23834,50838,25448c50838,27061,50685,28670,50379,30255c50074,31839,49618,33390,49019,34888c48419,36385,47678,37823,46806,39180c45934,40537,44934,41808,43821,42976c42708,44143,41486,45202,40172,46138c38858,47074,37457,47882,35990,48552c34522,49223,32994,49751,31427,50132c29859,50512,28258,50743,26647,50819c25035,50896,23420,50819,21824,50589c20227,50360,18655,49978,17131,49450c15606,48923,14135,48251,12738,47445c11341,46638,10024,45700,8805,44644c7586,43587,6470,42417,5473,41149c4475,39881,3601,38521,2862,37087c2123,35653,1522,34151,1067,32603c613,31056,307,29468,153,27862c0,26257,0,24640,153,23033c307,21427,613,19840,1067,18292c1522,16744,2123,15242,2862,13808c3601,12375,4475,11015,5473,9747c6470,8479,7586,7308,8805,6252c10024,5195,11341,4257,12738,3451c14135,2644,15606,1973,17131,1445c18655,917,20227,536,21824,306c23420,77,25035,0,26647,77x">
                  <v:stroke weight="0pt" endcap="flat" joinstyle="miter" miterlimit="10" on="false" color="#000000" opacity="0"/>
                  <v:fill on="true" color="#0000ff"/>
                </v:shape>
              </v:group>
            </w:pict>
          </mc:Fallback>
        </mc:AlternateContent>
      </w:r>
      <w:r>
        <w:rPr>
          <w:color w:val="0000FF"/>
          <w:u w:val="single" w:color="0000FF"/>
        </w:rPr>
        <w:t xml:space="preserve"> </w:t>
      </w:r>
      <w:hyperlink r:id="rId76">
        <w:r w:rsidR="004F698E">
          <w:rPr>
            <w:color w:val="0000FF"/>
            <w:u w:val="single" w:color="0000FF"/>
          </w:rPr>
          <w:t>kanit 2.5.pdf</w:t>
        </w:r>
      </w:hyperlink>
    </w:p>
    <w:p w14:paraId="55C1D8BF" w14:textId="77777777" w:rsidR="004F698E" w:rsidRDefault="00000000" w:rsidP="00660CD4">
      <w:pPr>
        <w:spacing w:after="0" w:line="259" w:lineRule="auto"/>
        <w:ind w:left="505"/>
        <w:jc w:val="left"/>
      </w:pPr>
      <w:r>
        <w:rPr>
          <w:b/>
        </w:rPr>
        <w:t>ESS 2.2.2 Öğretim elemanlarının mesleki gelişimini sürdürmesi</w:t>
      </w:r>
    </w:p>
    <w:p w14:paraId="08A50B14" w14:textId="77777777" w:rsidR="004F698E" w:rsidRDefault="00000000" w:rsidP="00660CD4">
      <w:pPr>
        <w:spacing w:after="0"/>
        <w:ind w:left="505"/>
      </w:pPr>
      <w:r>
        <w:t>Bu altbölüm ile ilgili ayrıntılara Bölüm 2.2'nin altında yer verilmiştir. Bu bilgiler doğrultusunda, öğretim elemanlarının eğitim/uzmanlık alanlarındaki gelişmeleri takip etme ve mesleki gelişimlerini destekleyen ulusal ve uluslararası faaliyetlere katılma çabasında olduğu görülmektedir.</w:t>
      </w:r>
    </w:p>
    <w:p w14:paraId="3EA6C320" w14:textId="77777777" w:rsidR="004F698E" w:rsidRDefault="00000000" w:rsidP="00660CD4">
      <w:pPr>
        <w:numPr>
          <w:ilvl w:val="0"/>
          <w:numId w:val="18"/>
        </w:numPr>
        <w:spacing w:after="0" w:line="262" w:lineRule="auto"/>
        <w:ind w:hanging="240"/>
      </w:pPr>
      <w:r>
        <w:rPr>
          <w:b/>
          <w:i/>
        </w:rPr>
        <w:t>Öğretim elemanlarının, eğitim/uzmanlık alanlarındaki gelişmeleri takip etmesi</w:t>
      </w:r>
    </w:p>
    <w:p w14:paraId="1E9879B2" w14:textId="77777777" w:rsidR="004F698E" w:rsidRDefault="00000000" w:rsidP="00660CD4">
      <w:pPr>
        <w:spacing w:after="0"/>
        <w:ind w:left="505"/>
      </w:pPr>
      <w:r>
        <w:rPr>
          <w:b/>
        </w:rPr>
        <w:t>Oldukça Gelişmiş</w:t>
      </w:r>
      <w:r>
        <w:t>-Öğretim elemanları, eğitim/uzmanlık alanlarındaki gelişmeleri büyük ölçüde takip etmektedir.</w:t>
      </w:r>
    </w:p>
    <w:p w14:paraId="5A8157B0" w14:textId="77777777" w:rsidR="004F698E" w:rsidRDefault="00000000" w:rsidP="00660CD4">
      <w:pPr>
        <w:numPr>
          <w:ilvl w:val="0"/>
          <w:numId w:val="18"/>
        </w:numPr>
        <w:spacing w:after="0"/>
        <w:ind w:hanging="240"/>
      </w:pPr>
      <w:r>
        <w:rPr>
          <w:b/>
          <w:i/>
        </w:rPr>
        <w:t xml:space="preserve">Öğretim elemanlarının mesleki gelişimlerini destekleyen ulusal ve uluslararası faaliyetlere katılması </w:t>
      </w:r>
      <w:r>
        <w:rPr>
          <w:b/>
        </w:rPr>
        <w:t>Oldukça Gelişmiş</w:t>
      </w:r>
      <w:r>
        <w:t>-Öğretim elemanları, mesleki gelişimlerini destekleyen ulusal ve uluslararası faaliyetlere büyük ölçüde katılmaktadır.</w:t>
      </w:r>
    </w:p>
    <w:p w14:paraId="2F0DD35B" w14:textId="77777777" w:rsidR="004F698E" w:rsidRDefault="00000000" w:rsidP="00660CD4">
      <w:pPr>
        <w:spacing w:after="0"/>
        <w:ind w:left="1230" w:right="8832" w:hanging="72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115AB85F" wp14:editId="605FCDFB">
                <wp:simplePos x="0" y="0"/>
                <wp:positionH relativeFrom="column">
                  <wp:posOffset>654202</wp:posOffset>
                </wp:positionH>
                <wp:positionV relativeFrom="paragraph">
                  <wp:posOffset>249423</wp:posOffset>
                </wp:positionV>
                <wp:extent cx="50838" cy="812896"/>
                <wp:effectExtent l="0" t="0" r="0" b="0"/>
                <wp:wrapSquare wrapText="bothSides"/>
                <wp:docPr id="72476" name="Group 72476"/>
                <wp:cNvGraphicFramePr/>
                <a:graphic xmlns:a="http://schemas.openxmlformats.org/drawingml/2006/main">
                  <a:graphicData uri="http://schemas.microsoft.com/office/word/2010/wordprocessingGroup">
                    <wpg:wgp>
                      <wpg:cNvGrpSpPr/>
                      <wpg:grpSpPr>
                        <a:xfrm>
                          <a:off x="0" y="0"/>
                          <a:ext cx="50838" cy="812896"/>
                          <a:chOff x="0" y="0"/>
                          <a:chExt cx="50838" cy="812896"/>
                        </a:xfrm>
                      </wpg:grpSpPr>
                      <wps:wsp>
                        <wps:cNvPr id="1998" name="Shape 1998"/>
                        <wps:cNvSpPr/>
                        <wps:spPr>
                          <a:xfrm>
                            <a:off x="0" y="0"/>
                            <a:ext cx="50838" cy="50896"/>
                          </a:xfrm>
                          <a:custGeom>
                            <a:avLst/>
                            <a:gdLst/>
                            <a:ahLst/>
                            <a:cxnLst/>
                            <a:rect l="0" t="0" r="0" b="0"/>
                            <a:pathLst>
                              <a:path w="50838" h="50896">
                                <a:moveTo>
                                  <a:pt x="26647" y="77"/>
                                </a:moveTo>
                                <a:cubicBezTo>
                                  <a:pt x="28258" y="153"/>
                                  <a:pt x="29859" y="384"/>
                                  <a:pt x="31427" y="764"/>
                                </a:cubicBezTo>
                                <a:cubicBezTo>
                                  <a:pt x="32994" y="1144"/>
                                  <a:pt x="34522" y="1673"/>
                                  <a:pt x="35990" y="2343"/>
                                </a:cubicBezTo>
                                <a:cubicBezTo>
                                  <a:pt x="37457" y="3014"/>
                                  <a:pt x="38858" y="3822"/>
                                  <a:pt x="40172" y="4758"/>
                                </a:cubicBezTo>
                                <a:cubicBezTo>
                                  <a:pt x="41486" y="5693"/>
                                  <a:pt x="42708" y="6752"/>
                                  <a:pt x="43821" y="7920"/>
                                </a:cubicBezTo>
                                <a:cubicBezTo>
                                  <a:pt x="44934" y="9088"/>
                                  <a:pt x="45934" y="10358"/>
                                  <a:pt x="46806" y="11716"/>
                                </a:cubicBezTo>
                                <a:cubicBezTo>
                                  <a:pt x="47678" y="13073"/>
                                  <a:pt x="48419" y="14510"/>
                                  <a:pt x="49019" y="16008"/>
                                </a:cubicBezTo>
                                <a:cubicBezTo>
                                  <a:pt x="49618" y="17505"/>
                                  <a:pt x="50074" y="19057"/>
                                  <a:pt x="50379" y="20641"/>
                                </a:cubicBezTo>
                                <a:cubicBezTo>
                                  <a:pt x="50685" y="22225"/>
                                  <a:pt x="50838" y="23835"/>
                                  <a:pt x="50838" y="25448"/>
                                </a:cubicBezTo>
                                <a:cubicBezTo>
                                  <a:pt x="50838" y="27061"/>
                                  <a:pt x="50685" y="28671"/>
                                  <a:pt x="50379" y="30255"/>
                                </a:cubicBezTo>
                                <a:cubicBezTo>
                                  <a:pt x="50074" y="31839"/>
                                  <a:pt x="49618" y="33390"/>
                                  <a:pt x="49019" y="34888"/>
                                </a:cubicBezTo>
                                <a:cubicBezTo>
                                  <a:pt x="48419" y="36386"/>
                                  <a:pt x="47678" y="37823"/>
                                  <a:pt x="46806" y="39181"/>
                                </a:cubicBezTo>
                                <a:cubicBezTo>
                                  <a:pt x="45934" y="40537"/>
                                  <a:pt x="44934" y="41808"/>
                                  <a:pt x="43821" y="42976"/>
                                </a:cubicBezTo>
                                <a:cubicBezTo>
                                  <a:pt x="42708" y="44144"/>
                                  <a:pt x="41486" y="45203"/>
                                  <a:pt x="40172" y="46138"/>
                                </a:cubicBezTo>
                                <a:cubicBezTo>
                                  <a:pt x="38858" y="47074"/>
                                  <a:pt x="37457" y="47882"/>
                                  <a:pt x="35990" y="48553"/>
                                </a:cubicBezTo>
                                <a:cubicBezTo>
                                  <a:pt x="34522" y="49223"/>
                                  <a:pt x="32994" y="49751"/>
                                  <a:pt x="31427" y="50132"/>
                                </a:cubicBezTo>
                                <a:cubicBezTo>
                                  <a:pt x="29859" y="50512"/>
                                  <a:pt x="28258" y="50743"/>
                                  <a:pt x="26647" y="50819"/>
                                </a:cubicBezTo>
                                <a:cubicBezTo>
                                  <a:pt x="25035" y="50896"/>
                                  <a:pt x="23420" y="50819"/>
                                  <a:pt x="21824" y="50589"/>
                                </a:cubicBezTo>
                                <a:cubicBezTo>
                                  <a:pt x="20227" y="50360"/>
                                  <a:pt x="18655" y="49978"/>
                                  <a:pt x="17131" y="49451"/>
                                </a:cubicBezTo>
                                <a:cubicBezTo>
                                  <a:pt x="15606" y="48923"/>
                                  <a:pt x="14135" y="48251"/>
                                  <a:pt x="12738" y="47445"/>
                                </a:cubicBezTo>
                                <a:cubicBezTo>
                                  <a:pt x="11341" y="46638"/>
                                  <a:pt x="10024" y="45700"/>
                                  <a:pt x="8805" y="44644"/>
                                </a:cubicBezTo>
                                <a:cubicBezTo>
                                  <a:pt x="7586" y="43587"/>
                                  <a:pt x="6470" y="42418"/>
                                  <a:pt x="5473" y="41149"/>
                                </a:cubicBezTo>
                                <a:cubicBezTo>
                                  <a:pt x="4475" y="39881"/>
                                  <a:pt x="3601" y="38521"/>
                                  <a:pt x="2862" y="37087"/>
                                </a:cubicBezTo>
                                <a:cubicBezTo>
                                  <a:pt x="2123" y="35653"/>
                                  <a:pt x="1522" y="34152"/>
                                  <a:pt x="1067" y="32604"/>
                                </a:cubicBezTo>
                                <a:cubicBezTo>
                                  <a:pt x="613" y="31056"/>
                                  <a:pt x="307" y="29468"/>
                                  <a:pt x="153" y="27863"/>
                                </a:cubicBezTo>
                                <a:cubicBezTo>
                                  <a:pt x="0" y="26257"/>
                                  <a:pt x="0" y="24640"/>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3"/>
                                  <a:pt x="17131" y="1445"/>
                                </a:cubicBezTo>
                                <a:cubicBezTo>
                                  <a:pt x="18655" y="917"/>
                                  <a:pt x="20227" y="536"/>
                                  <a:pt x="21824" y="306"/>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001" name="Shape 2001"/>
                        <wps:cNvSpPr/>
                        <wps:spPr>
                          <a:xfrm>
                            <a:off x="0" y="190500"/>
                            <a:ext cx="50838" cy="50896"/>
                          </a:xfrm>
                          <a:custGeom>
                            <a:avLst/>
                            <a:gdLst/>
                            <a:ahLst/>
                            <a:cxnLst/>
                            <a:rect l="0" t="0" r="0" b="0"/>
                            <a:pathLst>
                              <a:path w="50838" h="50896">
                                <a:moveTo>
                                  <a:pt x="26647" y="77"/>
                                </a:moveTo>
                                <a:cubicBezTo>
                                  <a:pt x="28258" y="153"/>
                                  <a:pt x="29859" y="384"/>
                                  <a:pt x="31427" y="764"/>
                                </a:cubicBezTo>
                                <a:cubicBezTo>
                                  <a:pt x="32994" y="1144"/>
                                  <a:pt x="34522" y="1673"/>
                                  <a:pt x="35990" y="2343"/>
                                </a:cubicBezTo>
                                <a:cubicBezTo>
                                  <a:pt x="37457" y="3014"/>
                                  <a:pt x="38858" y="3822"/>
                                  <a:pt x="40172" y="4758"/>
                                </a:cubicBezTo>
                                <a:cubicBezTo>
                                  <a:pt x="41486" y="5693"/>
                                  <a:pt x="42708" y="6752"/>
                                  <a:pt x="43821" y="7920"/>
                                </a:cubicBezTo>
                                <a:cubicBezTo>
                                  <a:pt x="44934" y="9088"/>
                                  <a:pt x="45934" y="10358"/>
                                  <a:pt x="46806" y="11716"/>
                                </a:cubicBezTo>
                                <a:cubicBezTo>
                                  <a:pt x="47678" y="13073"/>
                                  <a:pt x="48419" y="14510"/>
                                  <a:pt x="49019" y="16008"/>
                                </a:cubicBezTo>
                                <a:cubicBezTo>
                                  <a:pt x="49618" y="17505"/>
                                  <a:pt x="50074" y="19057"/>
                                  <a:pt x="50379" y="20641"/>
                                </a:cubicBezTo>
                                <a:cubicBezTo>
                                  <a:pt x="50685" y="22225"/>
                                  <a:pt x="50838" y="23835"/>
                                  <a:pt x="50838" y="25448"/>
                                </a:cubicBezTo>
                                <a:cubicBezTo>
                                  <a:pt x="50838" y="27061"/>
                                  <a:pt x="50685" y="28671"/>
                                  <a:pt x="50379" y="30255"/>
                                </a:cubicBezTo>
                                <a:cubicBezTo>
                                  <a:pt x="50074" y="31839"/>
                                  <a:pt x="49618" y="33390"/>
                                  <a:pt x="49019" y="34888"/>
                                </a:cubicBezTo>
                                <a:cubicBezTo>
                                  <a:pt x="48419" y="36386"/>
                                  <a:pt x="47678" y="37823"/>
                                  <a:pt x="46806" y="39181"/>
                                </a:cubicBezTo>
                                <a:cubicBezTo>
                                  <a:pt x="45934" y="40537"/>
                                  <a:pt x="44934" y="41808"/>
                                  <a:pt x="43821" y="42976"/>
                                </a:cubicBezTo>
                                <a:cubicBezTo>
                                  <a:pt x="42708" y="44144"/>
                                  <a:pt x="41486" y="45203"/>
                                  <a:pt x="40172" y="46138"/>
                                </a:cubicBezTo>
                                <a:cubicBezTo>
                                  <a:pt x="38858" y="47074"/>
                                  <a:pt x="37457" y="47882"/>
                                  <a:pt x="35990" y="48553"/>
                                </a:cubicBezTo>
                                <a:cubicBezTo>
                                  <a:pt x="34522" y="49223"/>
                                  <a:pt x="32994" y="49751"/>
                                  <a:pt x="31427" y="50132"/>
                                </a:cubicBezTo>
                                <a:cubicBezTo>
                                  <a:pt x="29859" y="50512"/>
                                  <a:pt x="28258" y="50743"/>
                                  <a:pt x="26647" y="50819"/>
                                </a:cubicBezTo>
                                <a:cubicBezTo>
                                  <a:pt x="25035" y="50896"/>
                                  <a:pt x="23420" y="50819"/>
                                  <a:pt x="21824" y="50589"/>
                                </a:cubicBezTo>
                                <a:cubicBezTo>
                                  <a:pt x="20227" y="50360"/>
                                  <a:pt x="18655" y="49978"/>
                                  <a:pt x="17131" y="49451"/>
                                </a:cubicBezTo>
                                <a:cubicBezTo>
                                  <a:pt x="15606" y="48923"/>
                                  <a:pt x="14135" y="48251"/>
                                  <a:pt x="12738" y="47445"/>
                                </a:cubicBezTo>
                                <a:cubicBezTo>
                                  <a:pt x="11341" y="46638"/>
                                  <a:pt x="10024" y="45700"/>
                                  <a:pt x="8805" y="44644"/>
                                </a:cubicBezTo>
                                <a:cubicBezTo>
                                  <a:pt x="7586" y="43587"/>
                                  <a:pt x="6470" y="42418"/>
                                  <a:pt x="5473" y="41149"/>
                                </a:cubicBezTo>
                                <a:cubicBezTo>
                                  <a:pt x="4475" y="39881"/>
                                  <a:pt x="3601" y="38521"/>
                                  <a:pt x="2862" y="37087"/>
                                </a:cubicBezTo>
                                <a:cubicBezTo>
                                  <a:pt x="2123" y="35653"/>
                                  <a:pt x="1522" y="34152"/>
                                  <a:pt x="1067" y="32604"/>
                                </a:cubicBezTo>
                                <a:cubicBezTo>
                                  <a:pt x="613" y="31056"/>
                                  <a:pt x="307" y="29468"/>
                                  <a:pt x="153" y="27863"/>
                                </a:cubicBezTo>
                                <a:cubicBezTo>
                                  <a:pt x="0" y="26257"/>
                                  <a:pt x="0" y="24640"/>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3"/>
                                  <a:pt x="17131" y="1445"/>
                                </a:cubicBezTo>
                                <a:cubicBezTo>
                                  <a:pt x="18655" y="917"/>
                                  <a:pt x="20227" y="536"/>
                                  <a:pt x="21824" y="306"/>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004" name="Shape 2004"/>
                        <wps:cNvSpPr/>
                        <wps:spPr>
                          <a:xfrm>
                            <a:off x="0" y="381000"/>
                            <a:ext cx="50838" cy="50896"/>
                          </a:xfrm>
                          <a:custGeom>
                            <a:avLst/>
                            <a:gdLst/>
                            <a:ahLst/>
                            <a:cxnLst/>
                            <a:rect l="0" t="0" r="0" b="0"/>
                            <a:pathLst>
                              <a:path w="50838" h="50896">
                                <a:moveTo>
                                  <a:pt x="26647" y="77"/>
                                </a:moveTo>
                                <a:cubicBezTo>
                                  <a:pt x="28258" y="153"/>
                                  <a:pt x="29859" y="384"/>
                                  <a:pt x="31427" y="764"/>
                                </a:cubicBezTo>
                                <a:cubicBezTo>
                                  <a:pt x="32994" y="1144"/>
                                  <a:pt x="34522" y="1673"/>
                                  <a:pt x="35990" y="2343"/>
                                </a:cubicBezTo>
                                <a:cubicBezTo>
                                  <a:pt x="37457" y="3014"/>
                                  <a:pt x="38858" y="3822"/>
                                  <a:pt x="40172" y="4758"/>
                                </a:cubicBezTo>
                                <a:cubicBezTo>
                                  <a:pt x="41486" y="5693"/>
                                  <a:pt x="42708" y="6752"/>
                                  <a:pt x="43821" y="7920"/>
                                </a:cubicBezTo>
                                <a:cubicBezTo>
                                  <a:pt x="44934" y="9088"/>
                                  <a:pt x="45934" y="10358"/>
                                  <a:pt x="46806" y="11716"/>
                                </a:cubicBezTo>
                                <a:cubicBezTo>
                                  <a:pt x="47678" y="13073"/>
                                  <a:pt x="48419" y="14510"/>
                                  <a:pt x="49019" y="16008"/>
                                </a:cubicBezTo>
                                <a:cubicBezTo>
                                  <a:pt x="49618" y="17505"/>
                                  <a:pt x="50074" y="19057"/>
                                  <a:pt x="50379" y="20641"/>
                                </a:cubicBezTo>
                                <a:cubicBezTo>
                                  <a:pt x="50685" y="22225"/>
                                  <a:pt x="50838" y="23835"/>
                                  <a:pt x="50838" y="25448"/>
                                </a:cubicBezTo>
                                <a:cubicBezTo>
                                  <a:pt x="50838" y="27061"/>
                                  <a:pt x="50685" y="28671"/>
                                  <a:pt x="50379" y="30255"/>
                                </a:cubicBezTo>
                                <a:cubicBezTo>
                                  <a:pt x="50074" y="31839"/>
                                  <a:pt x="49618" y="33390"/>
                                  <a:pt x="49019" y="34888"/>
                                </a:cubicBezTo>
                                <a:cubicBezTo>
                                  <a:pt x="48419" y="36386"/>
                                  <a:pt x="47678" y="37823"/>
                                  <a:pt x="46806" y="39181"/>
                                </a:cubicBezTo>
                                <a:cubicBezTo>
                                  <a:pt x="45934" y="40537"/>
                                  <a:pt x="44934" y="41808"/>
                                  <a:pt x="43821" y="42976"/>
                                </a:cubicBezTo>
                                <a:cubicBezTo>
                                  <a:pt x="42708" y="44144"/>
                                  <a:pt x="41486" y="45203"/>
                                  <a:pt x="40172" y="46138"/>
                                </a:cubicBezTo>
                                <a:cubicBezTo>
                                  <a:pt x="38858" y="47074"/>
                                  <a:pt x="37457" y="47882"/>
                                  <a:pt x="35990" y="48553"/>
                                </a:cubicBezTo>
                                <a:cubicBezTo>
                                  <a:pt x="34522" y="49223"/>
                                  <a:pt x="32994" y="49751"/>
                                  <a:pt x="31427" y="50132"/>
                                </a:cubicBezTo>
                                <a:cubicBezTo>
                                  <a:pt x="29859" y="50512"/>
                                  <a:pt x="28258" y="50743"/>
                                  <a:pt x="26647" y="50819"/>
                                </a:cubicBezTo>
                                <a:cubicBezTo>
                                  <a:pt x="25035" y="50896"/>
                                  <a:pt x="23420" y="50819"/>
                                  <a:pt x="21824" y="50589"/>
                                </a:cubicBezTo>
                                <a:cubicBezTo>
                                  <a:pt x="20227" y="50360"/>
                                  <a:pt x="18655" y="49978"/>
                                  <a:pt x="17131" y="49451"/>
                                </a:cubicBezTo>
                                <a:cubicBezTo>
                                  <a:pt x="15606" y="48923"/>
                                  <a:pt x="14135" y="48251"/>
                                  <a:pt x="12738" y="47445"/>
                                </a:cubicBezTo>
                                <a:cubicBezTo>
                                  <a:pt x="11341" y="46638"/>
                                  <a:pt x="10024" y="45700"/>
                                  <a:pt x="8805" y="44644"/>
                                </a:cubicBezTo>
                                <a:cubicBezTo>
                                  <a:pt x="7586" y="43587"/>
                                  <a:pt x="6470" y="42418"/>
                                  <a:pt x="5473" y="41149"/>
                                </a:cubicBezTo>
                                <a:cubicBezTo>
                                  <a:pt x="4475" y="39881"/>
                                  <a:pt x="3601" y="38521"/>
                                  <a:pt x="2862" y="37087"/>
                                </a:cubicBezTo>
                                <a:cubicBezTo>
                                  <a:pt x="2123" y="35653"/>
                                  <a:pt x="1522" y="34152"/>
                                  <a:pt x="1067" y="32604"/>
                                </a:cubicBezTo>
                                <a:cubicBezTo>
                                  <a:pt x="613" y="31056"/>
                                  <a:pt x="307" y="29468"/>
                                  <a:pt x="153" y="27863"/>
                                </a:cubicBezTo>
                                <a:cubicBezTo>
                                  <a:pt x="0" y="26257"/>
                                  <a:pt x="0" y="24640"/>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3"/>
                                  <a:pt x="17131" y="1445"/>
                                </a:cubicBezTo>
                                <a:cubicBezTo>
                                  <a:pt x="18655" y="917"/>
                                  <a:pt x="20227" y="536"/>
                                  <a:pt x="21824" y="306"/>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007" name="Shape 2007"/>
                        <wps:cNvSpPr/>
                        <wps:spPr>
                          <a:xfrm>
                            <a:off x="0" y="571500"/>
                            <a:ext cx="50838" cy="50896"/>
                          </a:xfrm>
                          <a:custGeom>
                            <a:avLst/>
                            <a:gdLst/>
                            <a:ahLst/>
                            <a:cxnLst/>
                            <a:rect l="0" t="0" r="0" b="0"/>
                            <a:pathLst>
                              <a:path w="50838" h="50896">
                                <a:moveTo>
                                  <a:pt x="26647" y="77"/>
                                </a:moveTo>
                                <a:cubicBezTo>
                                  <a:pt x="28258" y="153"/>
                                  <a:pt x="29859" y="384"/>
                                  <a:pt x="31427" y="764"/>
                                </a:cubicBezTo>
                                <a:cubicBezTo>
                                  <a:pt x="32994" y="1144"/>
                                  <a:pt x="34522" y="1673"/>
                                  <a:pt x="35990" y="2343"/>
                                </a:cubicBezTo>
                                <a:cubicBezTo>
                                  <a:pt x="37457" y="3014"/>
                                  <a:pt x="38858" y="3822"/>
                                  <a:pt x="40172" y="4758"/>
                                </a:cubicBezTo>
                                <a:cubicBezTo>
                                  <a:pt x="41486" y="5693"/>
                                  <a:pt x="42708" y="6752"/>
                                  <a:pt x="43821" y="7920"/>
                                </a:cubicBezTo>
                                <a:cubicBezTo>
                                  <a:pt x="44934" y="9088"/>
                                  <a:pt x="45934" y="10358"/>
                                  <a:pt x="46806" y="11716"/>
                                </a:cubicBezTo>
                                <a:cubicBezTo>
                                  <a:pt x="47678" y="13073"/>
                                  <a:pt x="48419" y="14510"/>
                                  <a:pt x="49019" y="16008"/>
                                </a:cubicBezTo>
                                <a:cubicBezTo>
                                  <a:pt x="49618" y="17505"/>
                                  <a:pt x="50074" y="19057"/>
                                  <a:pt x="50379" y="20641"/>
                                </a:cubicBezTo>
                                <a:cubicBezTo>
                                  <a:pt x="50685" y="22225"/>
                                  <a:pt x="50838" y="23835"/>
                                  <a:pt x="50838" y="25448"/>
                                </a:cubicBezTo>
                                <a:cubicBezTo>
                                  <a:pt x="50838" y="27061"/>
                                  <a:pt x="50685" y="28671"/>
                                  <a:pt x="50379" y="30255"/>
                                </a:cubicBezTo>
                                <a:cubicBezTo>
                                  <a:pt x="50074" y="31839"/>
                                  <a:pt x="49618" y="33390"/>
                                  <a:pt x="49019" y="34888"/>
                                </a:cubicBezTo>
                                <a:cubicBezTo>
                                  <a:pt x="48419" y="36386"/>
                                  <a:pt x="47678" y="37823"/>
                                  <a:pt x="46806" y="39181"/>
                                </a:cubicBezTo>
                                <a:cubicBezTo>
                                  <a:pt x="45934" y="40537"/>
                                  <a:pt x="44934" y="41808"/>
                                  <a:pt x="43821" y="42976"/>
                                </a:cubicBezTo>
                                <a:cubicBezTo>
                                  <a:pt x="42708" y="44144"/>
                                  <a:pt x="41486" y="45203"/>
                                  <a:pt x="40172" y="46138"/>
                                </a:cubicBezTo>
                                <a:cubicBezTo>
                                  <a:pt x="38858" y="47074"/>
                                  <a:pt x="37457" y="47882"/>
                                  <a:pt x="35990" y="48553"/>
                                </a:cubicBezTo>
                                <a:cubicBezTo>
                                  <a:pt x="34522" y="49223"/>
                                  <a:pt x="32994" y="49751"/>
                                  <a:pt x="31427" y="50132"/>
                                </a:cubicBezTo>
                                <a:cubicBezTo>
                                  <a:pt x="29859" y="50512"/>
                                  <a:pt x="28258" y="50743"/>
                                  <a:pt x="26647" y="50819"/>
                                </a:cubicBezTo>
                                <a:cubicBezTo>
                                  <a:pt x="25035" y="50896"/>
                                  <a:pt x="23420" y="50819"/>
                                  <a:pt x="21824" y="50589"/>
                                </a:cubicBezTo>
                                <a:cubicBezTo>
                                  <a:pt x="20227" y="50360"/>
                                  <a:pt x="18655" y="49978"/>
                                  <a:pt x="17131" y="49451"/>
                                </a:cubicBezTo>
                                <a:cubicBezTo>
                                  <a:pt x="15606" y="48923"/>
                                  <a:pt x="14135" y="48251"/>
                                  <a:pt x="12738" y="47445"/>
                                </a:cubicBezTo>
                                <a:cubicBezTo>
                                  <a:pt x="11341" y="46638"/>
                                  <a:pt x="10024" y="45700"/>
                                  <a:pt x="8805" y="44644"/>
                                </a:cubicBezTo>
                                <a:cubicBezTo>
                                  <a:pt x="7586" y="43587"/>
                                  <a:pt x="6470" y="42418"/>
                                  <a:pt x="5473" y="41149"/>
                                </a:cubicBezTo>
                                <a:cubicBezTo>
                                  <a:pt x="4475" y="39881"/>
                                  <a:pt x="3601" y="38521"/>
                                  <a:pt x="2862" y="37087"/>
                                </a:cubicBezTo>
                                <a:cubicBezTo>
                                  <a:pt x="2123" y="35653"/>
                                  <a:pt x="1522" y="34152"/>
                                  <a:pt x="1067" y="32604"/>
                                </a:cubicBezTo>
                                <a:cubicBezTo>
                                  <a:pt x="613" y="31056"/>
                                  <a:pt x="307" y="29468"/>
                                  <a:pt x="153" y="27863"/>
                                </a:cubicBezTo>
                                <a:cubicBezTo>
                                  <a:pt x="0" y="26257"/>
                                  <a:pt x="0" y="24640"/>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3"/>
                                  <a:pt x="17131" y="1445"/>
                                </a:cubicBezTo>
                                <a:cubicBezTo>
                                  <a:pt x="18655" y="917"/>
                                  <a:pt x="20227" y="536"/>
                                  <a:pt x="21824" y="306"/>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010" name="Shape 2010"/>
                        <wps:cNvSpPr/>
                        <wps:spPr>
                          <a:xfrm>
                            <a:off x="0" y="762000"/>
                            <a:ext cx="50838" cy="50896"/>
                          </a:xfrm>
                          <a:custGeom>
                            <a:avLst/>
                            <a:gdLst/>
                            <a:ahLst/>
                            <a:cxnLst/>
                            <a:rect l="0" t="0" r="0" b="0"/>
                            <a:pathLst>
                              <a:path w="50838" h="50896">
                                <a:moveTo>
                                  <a:pt x="26647" y="77"/>
                                </a:moveTo>
                                <a:cubicBezTo>
                                  <a:pt x="28258" y="153"/>
                                  <a:pt x="29859" y="384"/>
                                  <a:pt x="31427" y="764"/>
                                </a:cubicBezTo>
                                <a:cubicBezTo>
                                  <a:pt x="32994" y="1144"/>
                                  <a:pt x="34522" y="1673"/>
                                  <a:pt x="35990" y="2343"/>
                                </a:cubicBezTo>
                                <a:cubicBezTo>
                                  <a:pt x="37457" y="3014"/>
                                  <a:pt x="38858" y="3822"/>
                                  <a:pt x="40172" y="4758"/>
                                </a:cubicBezTo>
                                <a:cubicBezTo>
                                  <a:pt x="41486" y="5693"/>
                                  <a:pt x="42708" y="6752"/>
                                  <a:pt x="43821" y="7920"/>
                                </a:cubicBezTo>
                                <a:cubicBezTo>
                                  <a:pt x="44934" y="9088"/>
                                  <a:pt x="45934" y="10358"/>
                                  <a:pt x="46806" y="11716"/>
                                </a:cubicBezTo>
                                <a:cubicBezTo>
                                  <a:pt x="47678" y="13073"/>
                                  <a:pt x="48419" y="14510"/>
                                  <a:pt x="49019" y="16008"/>
                                </a:cubicBezTo>
                                <a:cubicBezTo>
                                  <a:pt x="49618" y="17505"/>
                                  <a:pt x="50074" y="19057"/>
                                  <a:pt x="50379" y="20641"/>
                                </a:cubicBezTo>
                                <a:cubicBezTo>
                                  <a:pt x="50685" y="22225"/>
                                  <a:pt x="50838" y="23835"/>
                                  <a:pt x="50838" y="25448"/>
                                </a:cubicBezTo>
                                <a:cubicBezTo>
                                  <a:pt x="50838" y="27061"/>
                                  <a:pt x="50685" y="28671"/>
                                  <a:pt x="50379" y="30255"/>
                                </a:cubicBezTo>
                                <a:cubicBezTo>
                                  <a:pt x="50074" y="31839"/>
                                  <a:pt x="49618" y="33390"/>
                                  <a:pt x="49019" y="34888"/>
                                </a:cubicBezTo>
                                <a:cubicBezTo>
                                  <a:pt x="48419" y="36386"/>
                                  <a:pt x="47678" y="37823"/>
                                  <a:pt x="46806" y="39181"/>
                                </a:cubicBezTo>
                                <a:cubicBezTo>
                                  <a:pt x="45934" y="40537"/>
                                  <a:pt x="44934" y="41808"/>
                                  <a:pt x="43821" y="42976"/>
                                </a:cubicBezTo>
                                <a:cubicBezTo>
                                  <a:pt x="42708" y="44144"/>
                                  <a:pt x="41486" y="45203"/>
                                  <a:pt x="40172" y="46138"/>
                                </a:cubicBezTo>
                                <a:cubicBezTo>
                                  <a:pt x="38858" y="47074"/>
                                  <a:pt x="37457" y="47882"/>
                                  <a:pt x="35990" y="48553"/>
                                </a:cubicBezTo>
                                <a:cubicBezTo>
                                  <a:pt x="34522" y="49223"/>
                                  <a:pt x="32994" y="49751"/>
                                  <a:pt x="31427" y="50132"/>
                                </a:cubicBezTo>
                                <a:cubicBezTo>
                                  <a:pt x="29859" y="50512"/>
                                  <a:pt x="28258" y="50743"/>
                                  <a:pt x="26647" y="50819"/>
                                </a:cubicBezTo>
                                <a:cubicBezTo>
                                  <a:pt x="25035" y="50896"/>
                                  <a:pt x="23420" y="50819"/>
                                  <a:pt x="21824" y="50589"/>
                                </a:cubicBezTo>
                                <a:cubicBezTo>
                                  <a:pt x="20227" y="50360"/>
                                  <a:pt x="18655" y="49978"/>
                                  <a:pt x="17131" y="49451"/>
                                </a:cubicBezTo>
                                <a:cubicBezTo>
                                  <a:pt x="15606" y="48923"/>
                                  <a:pt x="14135" y="48251"/>
                                  <a:pt x="12738" y="47445"/>
                                </a:cubicBezTo>
                                <a:cubicBezTo>
                                  <a:pt x="11341" y="46638"/>
                                  <a:pt x="10024" y="45700"/>
                                  <a:pt x="8805" y="44644"/>
                                </a:cubicBezTo>
                                <a:cubicBezTo>
                                  <a:pt x="7586" y="43587"/>
                                  <a:pt x="6470" y="42418"/>
                                  <a:pt x="5473" y="41149"/>
                                </a:cubicBezTo>
                                <a:cubicBezTo>
                                  <a:pt x="4475" y="39881"/>
                                  <a:pt x="3601" y="38521"/>
                                  <a:pt x="2862" y="37087"/>
                                </a:cubicBezTo>
                                <a:cubicBezTo>
                                  <a:pt x="2123" y="35653"/>
                                  <a:pt x="1522" y="34152"/>
                                  <a:pt x="1067" y="32604"/>
                                </a:cubicBezTo>
                                <a:cubicBezTo>
                                  <a:pt x="613" y="31056"/>
                                  <a:pt x="307" y="29468"/>
                                  <a:pt x="153" y="27863"/>
                                </a:cubicBezTo>
                                <a:cubicBezTo>
                                  <a:pt x="0" y="26257"/>
                                  <a:pt x="0" y="24640"/>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3"/>
                                  <a:pt x="17131" y="1445"/>
                                </a:cubicBezTo>
                                <a:cubicBezTo>
                                  <a:pt x="18655" y="917"/>
                                  <a:pt x="20227" y="536"/>
                                  <a:pt x="21824" y="306"/>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72476" style="width:4.00302pt;height:64.0076pt;position:absolute;mso-position-horizontal-relative:text;mso-position-horizontal:absolute;margin-left:51.512pt;mso-position-vertical-relative:text;margin-top:19.6396pt;" coordsize="508,8128">
                <v:shape id="Shape 1998" style="position:absolute;width:508;height:508;left:0;top:0;" coordsize="50838,50896" path="m26647,77c28258,153,29859,384,31427,764c32994,1144,34522,1673,35990,2343c37457,3014,38858,3822,40172,4758c41486,5693,42708,6752,43821,7920c44934,9088,45934,10358,46806,11716c47678,13073,48419,14510,49019,16008c49618,17505,50074,19057,50379,20641c50685,22225,50838,23835,50838,25448c50838,27061,50685,28671,50379,30255c50074,31839,49618,33390,49019,34888c48419,36386,47678,37823,46806,39181c45934,40537,44934,41808,43821,42976c42708,44144,41486,45203,40172,46138c38858,47074,37457,47882,35990,48553c34522,49223,32994,49751,31427,50132c29859,50512,28258,50743,26647,50819c25035,50896,23420,50819,21824,50589c20227,50360,18655,49978,17131,49451c15606,48923,14135,48251,12738,47445c11341,46638,10024,45700,8805,44644c7586,43587,6470,42418,5473,41149c4475,39881,3601,38521,2862,37087c2123,35653,1522,34152,1067,32604c613,31056,307,29468,153,27863c0,26257,0,24640,153,23033c307,21427,613,19840,1067,18292c1522,16744,2123,15243,2862,13809c3601,12375,4475,11015,5473,9747c6470,8479,7586,7308,8805,6252c10024,5195,11341,4257,12738,3451c14135,2644,15606,1973,17131,1445c18655,917,20227,536,21824,306c23420,77,25035,0,26647,77x">
                  <v:stroke weight="0pt" endcap="flat" joinstyle="miter" miterlimit="10" on="false" color="#000000" opacity="0"/>
                  <v:fill on="true" color="#0000ff"/>
                </v:shape>
                <v:shape id="Shape 2001" style="position:absolute;width:508;height:508;left:0;top:1905;" coordsize="50838,50896" path="m26647,77c28258,153,29859,384,31427,764c32994,1144,34522,1673,35990,2343c37457,3014,38858,3822,40172,4758c41486,5693,42708,6752,43821,7920c44934,9088,45934,10358,46806,11716c47678,13073,48419,14510,49019,16008c49618,17505,50074,19057,50379,20641c50685,22225,50838,23835,50838,25448c50838,27061,50685,28671,50379,30255c50074,31839,49618,33390,49019,34888c48419,36386,47678,37823,46806,39181c45934,40537,44934,41808,43821,42976c42708,44144,41486,45203,40172,46138c38858,47074,37457,47882,35990,48553c34522,49223,32994,49751,31427,50132c29859,50512,28258,50743,26647,50819c25035,50896,23420,50819,21824,50589c20227,50360,18655,49978,17131,49451c15606,48923,14135,48251,12738,47445c11341,46638,10024,45700,8805,44644c7586,43587,6470,42418,5473,41149c4475,39881,3601,38521,2862,37087c2123,35653,1522,34152,1067,32604c613,31056,307,29468,153,27863c0,26257,0,24640,153,23033c307,21427,613,19840,1067,18292c1522,16744,2123,15243,2862,13809c3601,12375,4475,11015,5473,9747c6470,8479,7586,7308,8805,6252c10024,5195,11341,4257,12738,3451c14135,2644,15606,1973,17131,1445c18655,917,20227,536,21824,306c23420,77,25035,0,26647,77x">
                  <v:stroke weight="0pt" endcap="flat" joinstyle="miter" miterlimit="10" on="false" color="#000000" opacity="0"/>
                  <v:fill on="true" color="#0000ff"/>
                </v:shape>
                <v:shape id="Shape 2004" style="position:absolute;width:508;height:508;left:0;top:3810;" coordsize="50838,50896" path="m26647,77c28258,153,29859,384,31427,764c32994,1144,34522,1673,35990,2343c37457,3014,38858,3822,40172,4758c41486,5693,42708,6752,43821,7920c44934,9088,45934,10358,46806,11716c47678,13073,48419,14510,49019,16008c49618,17505,50074,19057,50379,20641c50685,22225,50838,23835,50838,25448c50838,27061,50685,28671,50379,30255c50074,31839,49618,33390,49019,34888c48419,36386,47678,37823,46806,39181c45934,40537,44934,41808,43821,42976c42708,44144,41486,45203,40172,46138c38858,47074,37457,47882,35990,48553c34522,49223,32994,49751,31427,50132c29859,50512,28258,50743,26647,50819c25035,50896,23420,50819,21824,50589c20227,50360,18655,49978,17131,49451c15606,48923,14135,48251,12738,47445c11341,46638,10024,45700,8805,44644c7586,43587,6470,42418,5473,41149c4475,39881,3601,38521,2862,37087c2123,35653,1522,34152,1067,32604c613,31056,307,29468,153,27863c0,26257,0,24640,153,23033c307,21427,613,19840,1067,18292c1522,16744,2123,15243,2862,13809c3601,12375,4475,11015,5473,9747c6470,8479,7586,7308,8805,6252c10024,5195,11341,4257,12738,3451c14135,2644,15606,1973,17131,1445c18655,917,20227,536,21824,306c23420,77,25035,0,26647,77x">
                  <v:stroke weight="0pt" endcap="flat" joinstyle="miter" miterlimit="10" on="false" color="#000000" opacity="0"/>
                  <v:fill on="true" color="#0000ff"/>
                </v:shape>
                <v:shape id="Shape 2007" style="position:absolute;width:508;height:508;left:0;top:5715;" coordsize="50838,50896" path="m26647,77c28258,153,29859,384,31427,764c32994,1144,34522,1673,35990,2343c37457,3014,38858,3822,40172,4758c41486,5693,42708,6752,43821,7920c44934,9088,45934,10358,46806,11716c47678,13073,48419,14510,49019,16008c49618,17505,50074,19057,50379,20641c50685,22225,50838,23835,50838,25448c50838,27061,50685,28671,50379,30255c50074,31839,49618,33390,49019,34888c48419,36386,47678,37823,46806,39181c45934,40537,44934,41808,43821,42976c42708,44144,41486,45203,40172,46138c38858,47074,37457,47882,35990,48553c34522,49223,32994,49751,31427,50132c29859,50512,28258,50743,26647,50819c25035,50896,23420,50819,21824,50589c20227,50360,18655,49978,17131,49451c15606,48923,14135,48251,12738,47445c11341,46638,10024,45700,8805,44644c7586,43587,6470,42418,5473,41149c4475,39881,3601,38521,2862,37087c2123,35653,1522,34152,1067,32604c613,31056,307,29468,153,27863c0,26257,0,24640,153,23033c307,21427,613,19840,1067,18292c1522,16744,2123,15243,2862,13809c3601,12375,4475,11015,5473,9747c6470,8479,7586,7308,8805,6252c10024,5195,11341,4257,12738,3451c14135,2644,15606,1973,17131,1445c18655,917,20227,536,21824,306c23420,77,25035,0,26647,77x">
                  <v:stroke weight="0pt" endcap="flat" joinstyle="miter" miterlimit="10" on="false" color="#000000" opacity="0"/>
                  <v:fill on="true" color="#0000ff"/>
                </v:shape>
                <v:shape id="Shape 2010" style="position:absolute;width:508;height:508;left:0;top:7620;" coordsize="50838,50896" path="m26647,77c28258,153,29859,384,31427,764c32994,1144,34522,1673,35990,2343c37457,3014,38858,3822,40172,4758c41486,5693,42708,6752,43821,7920c44934,9088,45934,10358,46806,11716c47678,13073,48419,14510,49019,16008c49618,17505,50074,19057,50379,20641c50685,22225,50838,23835,50838,25448c50838,27061,50685,28671,50379,30255c50074,31839,49618,33390,49019,34888c48419,36386,47678,37823,46806,39181c45934,40537,44934,41808,43821,42976c42708,44144,41486,45203,40172,46138c38858,47074,37457,47882,35990,48553c34522,49223,32994,49751,31427,50132c29859,50512,28258,50743,26647,50819c25035,50896,23420,50819,21824,50589c20227,50360,18655,49978,17131,49451c15606,48923,14135,48251,12738,47445c11341,46638,10024,45700,8805,44644c7586,43587,6470,42418,5473,41149c4475,39881,3601,38521,2862,37087c2123,35653,1522,34152,1067,32604c613,31056,307,29468,153,27863c0,26257,0,24640,153,23033c307,21427,613,19840,1067,18292c1522,16744,2123,15243,2862,13809c3601,12375,4475,11015,5473,9747c6470,8479,7586,7308,8805,6252c10024,5195,11341,4257,12738,3451c14135,2644,15606,1973,17131,1445c18655,917,20227,536,21824,306c23420,77,25035,0,26647,77x">
                  <v:stroke weight="0pt" endcap="flat" joinstyle="miter" miterlimit="10" on="false" color="#000000" opacity="0"/>
                  <v:fill on="true" color="#0000ff"/>
                </v:shape>
                <w10:wrap type="square"/>
              </v:group>
            </w:pict>
          </mc:Fallback>
        </mc:AlternateContent>
      </w:r>
      <w:r>
        <w:rPr>
          <w:b/>
        </w:rPr>
        <w:t xml:space="preserve">Kanıtlar </w:t>
      </w:r>
      <w:hyperlink r:id="rId77">
        <w:r w:rsidR="004F698E">
          <w:rPr>
            <w:color w:val="0000FF"/>
            <w:u w:val="single" w:color="0000FF"/>
          </w:rPr>
          <w:t xml:space="preserve">kanit 2.1.pdf </w:t>
        </w:r>
      </w:hyperlink>
      <w:hyperlink r:id="rId78">
        <w:r w:rsidR="004F698E">
          <w:rPr>
            <w:color w:val="0000FF"/>
            <w:u w:val="single" w:color="0000FF"/>
          </w:rPr>
          <w:t xml:space="preserve">kanit 2.2.pdf </w:t>
        </w:r>
      </w:hyperlink>
      <w:hyperlink r:id="rId79">
        <w:r w:rsidR="004F698E">
          <w:rPr>
            <w:color w:val="0000FF"/>
            <w:u w:val="single" w:color="0000FF"/>
          </w:rPr>
          <w:t xml:space="preserve">kanit 2.3.pdf </w:t>
        </w:r>
      </w:hyperlink>
      <w:hyperlink r:id="rId80">
        <w:r w:rsidR="004F698E">
          <w:rPr>
            <w:color w:val="0000FF"/>
            <w:u w:val="single" w:color="0000FF"/>
          </w:rPr>
          <w:t xml:space="preserve">kanit 2.4.pdf </w:t>
        </w:r>
      </w:hyperlink>
      <w:hyperlink r:id="rId81">
        <w:r w:rsidR="004F698E">
          <w:rPr>
            <w:color w:val="0000FF"/>
            <w:u w:val="single" w:color="0000FF"/>
          </w:rPr>
          <w:t>kanit 2.5.pdf</w:t>
        </w:r>
      </w:hyperlink>
    </w:p>
    <w:p w14:paraId="40720A6C" w14:textId="77777777" w:rsidR="004F698E" w:rsidRDefault="00000000" w:rsidP="00660CD4">
      <w:pPr>
        <w:spacing w:after="0" w:line="259" w:lineRule="auto"/>
        <w:ind w:left="505"/>
        <w:jc w:val="left"/>
      </w:pPr>
      <w:r>
        <w:rPr>
          <w:b/>
        </w:rPr>
        <w:t>2.3. Bölüm 2 Hakkında Değerlendirme</w:t>
      </w:r>
    </w:p>
    <w:p w14:paraId="7206AC32" w14:textId="77777777" w:rsidR="004F698E" w:rsidRDefault="00000000" w:rsidP="00660CD4">
      <w:pPr>
        <w:spacing w:after="0"/>
        <w:ind w:left="505"/>
      </w:pPr>
      <w:r>
        <w:t>Bölüm 2’de Fen Bilgisi Eğitimi Anabilim Dalında görev yapan öğretim elemanlarının sayıları, nitelikleri, isimleri, ders yükleri ekler ile birlikte ayrıntılı bir şekilde verilmiştir. Fen Bilgisi Öğretmenliği programında gerçekleştirilen eğitim öğretim faaliyetleri için niceliksel ve niteliksel düzeyde yeterli sayılabilecek öğretim elemanı bulunmaktadır.</w:t>
      </w:r>
    </w:p>
    <w:p w14:paraId="0508E7A3" w14:textId="77777777" w:rsidR="004F698E" w:rsidRDefault="00000000" w:rsidP="00660CD4">
      <w:pPr>
        <w:spacing w:after="0"/>
        <w:ind w:left="505"/>
      </w:pPr>
      <w:r>
        <w:t>Öğretim elemanlarının atanmasında ve yükseltilmesinde uzmanlık alanları dikkate alınarak belirlenmiş olan kriterlere göre atama yapılır. Programda ders veren tam zamanlı öğretim elemanlarının sayıları yeterli düzeydedir. Bununla birlikte programda yer alan öğretim üyelerinin akademik yükseltmelerini sağlamaya yönelik faaliyetler devam etmektedir. Ayrıca, İlgili programın, üniversitemiz Lisansüstü Eğitim Enstitüsü çatısı altında tezli yüksek lisans programı ve doktora programı da mevcuttur. Öğretim elemanlarının bilimsel araştırma yapmaları için fiziki altyapı gereksinimleri de sağlanmış durumdadır.</w:t>
      </w:r>
    </w:p>
    <w:p w14:paraId="41AB1A3A" w14:textId="77777777" w:rsidR="004F698E" w:rsidRDefault="00000000" w:rsidP="00660CD4">
      <w:pPr>
        <w:spacing w:after="0"/>
        <w:ind w:left="505"/>
      </w:pPr>
      <w:r>
        <w:t>Eklerde sunulan verilerden de anlaşılacağı üzere Fen Bilgisi Öğretmenliği Programı, şeffaf ve katılımcı bir yönetim tarzıyla ilgili tüm paydaşları sürece dahil etmeye çalışan deneyimli kadrosuyla güçlü ve rekabetçi bir yapıya sahiptir.</w:t>
      </w:r>
    </w:p>
    <w:p w14:paraId="5C19FDE2" w14:textId="77777777" w:rsidR="004F698E" w:rsidRDefault="00000000" w:rsidP="00660CD4">
      <w:pPr>
        <w:spacing w:after="0" w:line="259" w:lineRule="auto"/>
        <w:ind w:left="505"/>
        <w:jc w:val="left"/>
      </w:pPr>
      <w:r>
        <w:rPr>
          <w:b/>
        </w:rPr>
        <w:lastRenderedPageBreak/>
        <w:t xml:space="preserve">EÜS 2.3.1 Öğretim elemanlarının nitelikli eğitim-öğretim yapması </w:t>
      </w:r>
    </w:p>
    <w:p w14:paraId="6C2DA6A2" w14:textId="77777777" w:rsidR="004F698E" w:rsidRDefault="00000000" w:rsidP="00660CD4">
      <w:pPr>
        <w:numPr>
          <w:ilvl w:val="0"/>
          <w:numId w:val="19"/>
        </w:numPr>
        <w:spacing w:after="0" w:line="262" w:lineRule="auto"/>
        <w:ind w:hanging="240"/>
      </w:pPr>
      <w:r>
        <w:rPr>
          <w:b/>
          <w:i/>
        </w:rPr>
        <w:t xml:space="preserve">Öğrencilerin program yeterliklerine ulaşma düzeyinin yüksek olması </w:t>
      </w:r>
    </w:p>
    <w:p w14:paraId="2E5E8565" w14:textId="77777777" w:rsidR="004F698E" w:rsidRDefault="00000000" w:rsidP="00660CD4">
      <w:pPr>
        <w:spacing w:after="0"/>
        <w:ind w:left="505"/>
      </w:pPr>
      <w:r>
        <w:rPr>
          <w:b/>
        </w:rPr>
        <w:t>Oldukça Gelişmiş</w:t>
      </w:r>
      <w:r>
        <w:t>-Öğrencilerin büyük bir kısmının program yeterliklerine ulaşma düzeyi yüksektir.</w:t>
      </w:r>
    </w:p>
    <w:p w14:paraId="7B3046EF" w14:textId="77777777" w:rsidR="004F698E" w:rsidRDefault="00000000" w:rsidP="00660CD4">
      <w:pPr>
        <w:numPr>
          <w:ilvl w:val="0"/>
          <w:numId w:val="19"/>
        </w:numPr>
        <w:spacing w:after="0"/>
        <w:ind w:hanging="240"/>
      </w:pPr>
      <w:r>
        <w:rPr>
          <w:b/>
          <w:i/>
        </w:rPr>
        <w:t xml:space="preserve">Öğretim elemanları tarafından sağlanan eğitim-öğretimin, program yeterlilikleri ile uyumlu olması </w:t>
      </w:r>
      <w:r>
        <w:rPr>
          <w:b/>
        </w:rPr>
        <w:t>İleri düzeyde</w:t>
      </w:r>
      <w:r>
        <w:t>-Öğretim elemanları tarafından sağlanan eğitim-öğretim, program yeterlilikleri ile tam olarak uyumludur.</w:t>
      </w:r>
    </w:p>
    <w:p w14:paraId="061E3776" w14:textId="77777777" w:rsidR="004F698E" w:rsidRDefault="00000000" w:rsidP="00660CD4">
      <w:pPr>
        <w:numPr>
          <w:ilvl w:val="0"/>
          <w:numId w:val="19"/>
        </w:numPr>
        <w:spacing w:after="0" w:line="262" w:lineRule="auto"/>
        <w:ind w:hanging="240"/>
      </w:pPr>
      <w:r>
        <w:rPr>
          <w:b/>
          <w:i/>
        </w:rPr>
        <w:t xml:space="preserve">Öğretim elemanlarının öğretme-öğrenme süreçlerinde farklı yöntem ve teknikleri kullanması. </w:t>
      </w:r>
    </w:p>
    <w:p w14:paraId="50426E6D" w14:textId="77777777" w:rsidR="004F698E" w:rsidRDefault="00000000" w:rsidP="00660CD4">
      <w:pPr>
        <w:spacing w:after="0"/>
        <w:ind w:left="505"/>
      </w:pPr>
      <w:r>
        <w:rPr>
          <w:b/>
        </w:rPr>
        <w:t>Oldukça Gelişmiş</w:t>
      </w:r>
      <w:r>
        <w:t>-Öğretim elemanları; öğretme-öğrenme süreçlerinde büyük ölçüde farklı yöntem ve teknikler kullanmaktadır.</w:t>
      </w:r>
    </w:p>
    <w:p w14:paraId="1F932D28" w14:textId="77777777" w:rsidR="004F698E" w:rsidRDefault="00000000" w:rsidP="00660CD4">
      <w:pPr>
        <w:numPr>
          <w:ilvl w:val="0"/>
          <w:numId w:val="19"/>
        </w:numPr>
        <w:spacing w:after="0" w:line="262" w:lineRule="auto"/>
        <w:ind w:hanging="240"/>
      </w:pPr>
      <w:r>
        <w:rPr>
          <w:b/>
          <w:i/>
        </w:rPr>
        <w:t>Öğretim elemanlarının öğretimi destekleyen sınıf, laboratuvar vb. dışında da etkinlikler düzenlemesi</w:t>
      </w:r>
    </w:p>
    <w:p w14:paraId="6C381E09" w14:textId="77777777" w:rsidR="004F698E" w:rsidRDefault="00000000" w:rsidP="00660CD4">
      <w:pPr>
        <w:spacing w:after="0"/>
        <w:ind w:left="505"/>
      </w:pPr>
      <w:r>
        <w:rPr>
          <w:b/>
        </w:rPr>
        <w:t>Oldukça Gelişmiş</w:t>
      </w:r>
      <w:r>
        <w:t>-Öğretim elemanlarının; öğretimi destekleyen sınıf dışı etkinlikler düzenlemesi büyük ölçüde yeterlidir.</w:t>
      </w:r>
    </w:p>
    <w:p w14:paraId="3FE53C8D" w14:textId="77777777" w:rsidR="004F698E" w:rsidRDefault="00000000" w:rsidP="00660CD4">
      <w:pPr>
        <w:numPr>
          <w:ilvl w:val="0"/>
          <w:numId w:val="19"/>
        </w:numPr>
        <w:spacing w:after="0" w:line="262" w:lineRule="auto"/>
        <w:ind w:hanging="240"/>
      </w:pPr>
      <w:r>
        <w:rPr>
          <w:b/>
          <w:i/>
        </w:rPr>
        <w:t xml:space="preserve">Öğretim elemanlarının farklı ölçme-değerlendirme yöntem ve tekniklerini kullanması </w:t>
      </w:r>
    </w:p>
    <w:p w14:paraId="5850BBAC" w14:textId="77777777" w:rsidR="004F698E" w:rsidRDefault="00000000" w:rsidP="00660CD4">
      <w:pPr>
        <w:spacing w:after="0"/>
        <w:ind w:left="505"/>
      </w:pPr>
      <w:r>
        <w:rPr>
          <w:b/>
        </w:rPr>
        <w:t>Oldukça Gelişmiş</w:t>
      </w:r>
      <w:r>
        <w:t>-Öğretim elemanları, farklı ölçme-değerlendirme yöntem ve tekniklerini büyük ölçüde kullanmaktadır.</w:t>
      </w:r>
    </w:p>
    <w:p w14:paraId="2C3C9625" w14:textId="77777777" w:rsidR="004F698E" w:rsidRDefault="00000000" w:rsidP="00660CD4">
      <w:pPr>
        <w:numPr>
          <w:ilvl w:val="0"/>
          <w:numId w:val="19"/>
        </w:numPr>
        <w:spacing w:after="0" w:line="262" w:lineRule="auto"/>
        <w:ind w:hanging="240"/>
      </w:pPr>
      <w:r>
        <w:rPr>
          <w:b/>
          <w:i/>
        </w:rPr>
        <w:t>Öğretim elemanlarının, mesleki gelişim programlarından edinimlerini öğretim süreçlerine yansıtması</w:t>
      </w:r>
    </w:p>
    <w:p w14:paraId="2B58C90F" w14:textId="77777777" w:rsidR="004F698E" w:rsidRDefault="00000000" w:rsidP="00660CD4">
      <w:pPr>
        <w:spacing w:after="0"/>
        <w:ind w:left="505"/>
      </w:pPr>
      <w:r>
        <w:rPr>
          <w:b/>
        </w:rPr>
        <w:t>İleri düzeyde</w:t>
      </w:r>
      <w:r>
        <w:t>-Öğretim elemanları; mesleki gelişim programlarından edinimlerini öğretim süreçlerine tam olarak yansıtmaktadır.</w:t>
      </w:r>
    </w:p>
    <w:p w14:paraId="08260019" w14:textId="77777777" w:rsidR="004F698E" w:rsidRDefault="00000000" w:rsidP="00660CD4">
      <w:pPr>
        <w:spacing w:after="0" w:line="259" w:lineRule="auto"/>
        <w:ind w:left="505"/>
        <w:jc w:val="left"/>
      </w:pPr>
      <w:r>
        <w:rPr>
          <w:b/>
        </w:rPr>
        <w:t xml:space="preserve">EÜS 2.3.2 Öğretim elemanlarının nitelikli bilimsel araştırmalar, projeler ve yayınlar yapması </w:t>
      </w:r>
    </w:p>
    <w:p w14:paraId="34DE62AD" w14:textId="77777777" w:rsidR="004F698E" w:rsidRDefault="00000000" w:rsidP="00660CD4">
      <w:pPr>
        <w:numPr>
          <w:ilvl w:val="0"/>
          <w:numId w:val="20"/>
        </w:numPr>
        <w:spacing w:after="0" w:line="262" w:lineRule="auto"/>
        <w:ind w:hanging="240"/>
      </w:pPr>
      <w:r>
        <w:rPr>
          <w:b/>
          <w:i/>
        </w:rPr>
        <w:t xml:space="preserve">Öğretim elemanlarının, alanlarıyla ilgili bilimsel araştırmalar ve projeler yapması </w:t>
      </w:r>
    </w:p>
    <w:p w14:paraId="527C450A" w14:textId="77777777" w:rsidR="004F698E" w:rsidRDefault="00000000" w:rsidP="00660CD4">
      <w:pPr>
        <w:spacing w:after="0"/>
        <w:ind w:left="505"/>
      </w:pPr>
      <w:r>
        <w:rPr>
          <w:b/>
        </w:rPr>
        <w:t>İleri düzeyde</w:t>
      </w:r>
      <w:r>
        <w:t>-Öğretim elemanlarının tamamı, alanlarıyla ilgili bilimsel araştırmalar ve projeler yapmaktadır.</w:t>
      </w:r>
    </w:p>
    <w:p w14:paraId="04716156" w14:textId="77777777" w:rsidR="004F698E" w:rsidRDefault="00000000" w:rsidP="00660CD4">
      <w:pPr>
        <w:numPr>
          <w:ilvl w:val="0"/>
          <w:numId w:val="20"/>
        </w:numPr>
        <w:spacing w:after="0" w:line="262" w:lineRule="auto"/>
        <w:ind w:hanging="240"/>
      </w:pPr>
      <w:r>
        <w:rPr>
          <w:b/>
          <w:i/>
        </w:rPr>
        <w:t xml:space="preserve">Öğretim elemanlarının, yaptıkları araştırmaları yayına dönüştürmesi ve paylaşması </w:t>
      </w:r>
    </w:p>
    <w:p w14:paraId="0CAFC569" w14:textId="77777777" w:rsidR="004F698E" w:rsidRDefault="00000000" w:rsidP="00660CD4">
      <w:pPr>
        <w:spacing w:after="0"/>
        <w:ind w:left="505"/>
      </w:pPr>
      <w:r>
        <w:rPr>
          <w:b/>
        </w:rPr>
        <w:t>İleri düzeyde</w:t>
      </w:r>
      <w:r>
        <w:t>-Öğretim elemanlarının tamamı, yaptıkları araştırmaları yayına dönüştürmekte ve paylaşmaktadır.</w:t>
      </w:r>
    </w:p>
    <w:p w14:paraId="4E350437" w14:textId="77777777" w:rsidR="004F698E" w:rsidRDefault="00000000" w:rsidP="00660CD4">
      <w:pPr>
        <w:spacing w:after="0" w:line="259" w:lineRule="auto"/>
        <w:ind w:left="505"/>
        <w:jc w:val="left"/>
      </w:pPr>
      <w:r>
        <w:rPr>
          <w:b/>
        </w:rPr>
        <w:t>EÜS 2.3.3 Öğretim elemanlarının toplum yararına çalışmalar yapması</w:t>
      </w:r>
    </w:p>
    <w:p w14:paraId="62EF9F39" w14:textId="77777777" w:rsidR="004F698E" w:rsidRDefault="00000000" w:rsidP="00660CD4">
      <w:pPr>
        <w:numPr>
          <w:ilvl w:val="0"/>
          <w:numId w:val="21"/>
        </w:numPr>
        <w:spacing w:after="0" w:line="262" w:lineRule="auto"/>
        <w:ind w:hanging="240"/>
      </w:pPr>
      <w:r>
        <w:rPr>
          <w:b/>
          <w:i/>
        </w:rPr>
        <w:t>Öğretim elemanlarının; öğretmenlere, yöneticilere ve diğer paydaşlara yönelik mesleki gelişim programlarında görev alması</w:t>
      </w:r>
    </w:p>
    <w:p w14:paraId="1DBC4778" w14:textId="77777777" w:rsidR="004F698E" w:rsidRDefault="00000000" w:rsidP="00660CD4">
      <w:pPr>
        <w:spacing w:after="0"/>
        <w:ind w:left="505"/>
      </w:pPr>
      <w:r>
        <w:rPr>
          <w:b/>
        </w:rPr>
        <w:t>Gelişmeye Açık</w:t>
      </w:r>
      <w:r>
        <w:t>-Öğretim elemanlarının bir kısmı öğretmenlere, yöneticilere ve diğer paydaşlara yönelik mesleki gelişim programlarında görev almaktadır.</w:t>
      </w:r>
    </w:p>
    <w:p w14:paraId="5B0E8070" w14:textId="77777777" w:rsidR="004F698E" w:rsidRDefault="00000000" w:rsidP="00660CD4">
      <w:pPr>
        <w:numPr>
          <w:ilvl w:val="0"/>
          <w:numId w:val="21"/>
        </w:numPr>
        <w:spacing w:after="0" w:line="262" w:lineRule="auto"/>
        <w:ind w:hanging="240"/>
      </w:pPr>
      <w:r>
        <w:rPr>
          <w:b/>
          <w:i/>
        </w:rPr>
        <w:t>Öğretim elemanlarının; toplumun sosyal, kültürel, ekonomik vb. gelişimini destekleyecek etkinliklerdegörev alması</w:t>
      </w:r>
    </w:p>
    <w:p w14:paraId="56622B38" w14:textId="77777777" w:rsidR="004F698E" w:rsidRDefault="00000000" w:rsidP="00660CD4">
      <w:pPr>
        <w:spacing w:after="0"/>
        <w:ind w:left="505"/>
      </w:pPr>
      <w:r>
        <w:rPr>
          <w:b/>
        </w:rPr>
        <w:t>Oldukça Gelişmiş</w:t>
      </w:r>
      <w:r>
        <w:t>-Öğretim elemanlarının büyük bir kısmı toplumun sosyal, kültürel, ekonomik vb. gelişimini destekleyecek etkinliklerde görev almaktadır.</w:t>
      </w:r>
    </w:p>
    <w:p w14:paraId="0F20D7B7" w14:textId="77777777" w:rsidR="004F698E" w:rsidRDefault="00000000" w:rsidP="00660CD4">
      <w:pPr>
        <w:numPr>
          <w:ilvl w:val="0"/>
          <w:numId w:val="21"/>
        </w:numPr>
        <w:spacing w:after="0" w:line="262" w:lineRule="auto"/>
        <w:ind w:hanging="240"/>
      </w:pPr>
      <w:r>
        <w:rPr>
          <w:b/>
          <w:i/>
        </w:rPr>
        <w:t xml:space="preserve">Öğretim elemanlarının, toplum yararına yapılan çalışmalarda paydaşlarla iş birliği yapması </w:t>
      </w:r>
    </w:p>
    <w:p w14:paraId="7A004F2F" w14:textId="77777777" w:rsidR="004F698E" w:rsidRDefault="00000000" w:rsidP="00660CD4">
      <w:pPr>
        <w:spacing w:after="0"/>
        <w:ind w:left="505"/>
      </w:pPr>
      <w:r>
        <w:rPr>
          <w:b/>
        </w:rPr>
        <w:t>Oldukça Gelişmiş</w:t>
      </w:r>
      <w:r>
        <w:t>-Öğretim elemanlarının büyük bir kısmı toplum yararına yapılan çalışmalarda paydaşlarla iş birliği yapmaktadır.</w:t>
      </w:r>
    </w:p>
    <w:p w14:paraId="78EAB7C1" w14:textId="77777777" w:rsidR="004F698E" w:rsidRDefault="00000000" w:rsidP="00660CD4">
      <w:pPr>
        <w:spacing w:after="0" w:line="259" w:lineRule="auto"/>
        <w:ind w:left="505" w:right="1866"/>
        <w:jc w:val="left"/>
      </w:pPr>
      <w:r>
        <w:rPr>
          <w:b/>
        </w:rPr>
        <w:t>3. Öğrenciler: Öğrenci Alımı, Gelişimi Ve Başarısı, Destek ve Rehberlik Hizmetleri</w:t>
      </w:r>
      <w:r>
        <w:t xml:space="preserve"> </w:t>
      </w:r>
      <w:r>
        <w:rPr>
          <w:b/>
        </w:rPr>
        <w:t>3.1. Öğrenci Alımı</w:t>
      </w:r>
    </w:p>
    <w:p w14:paraId="5F9866B7" w14:textId="77777777" w:rsidR="004F698E" w:rsidRDefault="00000000" w:rsidP="00660CD4">
      <w:pPr>
        <w:spacing w:after="0"/>
        <w:ind w:left="505"/>
      </w:pPr>
      <w:r>
        <w:t>Çanakkale Onsekiz Mart Üniversitesi Eğitim Fakültesi Fen Bilgisi Öğretmenliği Programına öğrenci kabulleri, Yükseköğretim Kurulu (YÖK), Öğrenci Seçme ve Yerleştirme Merkezi (ÖSYM) Başkanlığı ile Rektörlük tarafından belirlenen ilkeler ve akademik takvim ile ilan edilen tarihler arasında, istenen belgeler ile fakültemiz öğrenci işleri kayıt bürosu tarafından yapılmaktadır. Programa yönelik genel bilgiler 2021 yılı YÖK Atlas (</w:t>
      </w:r>
      <w:hyperlink r:id="rId82">
        <w:r w:rsidR="004F698E">
          <w:rPr>
            <w:color w:val="0000FF"/>
            <w:u w:val="single" w:color="0000FF"/>
          </w:rPr>
          <w:t>https://yokatlas.yok.gov.tr/lisans.php?y=102710033</w:t>
        </w:r>
      </w:hyperlink>
      <w:r>
        <w:rPr>
          <w:color w:val="0000FF"/>
          <w:u w:val="single" w:color="0000FF"/>
        </w:rPr>
        <w:t xml:space="preserve"> </w:t>
      </w:r>
      <w:r>
        <w:t xml:space="preserve">) üzerinden alınan bilgiler doğrultusunda aşağıdaki </w:t>
      </w:r>
      <w:r>
        <w:rPr>
          <w:b/>
        </w:rPr>
        <w:t>Tablo 3.1’de (Kanıt 3.1)</w:t>
      </w:r>
      <w:r>
        <w:t xml:space="preserve"> verilmiştir.</w:t>
      </w:r>
    </w:p>
    <w:p w14:paraId="74A96134" w14:textId="77777777" w:rsidR="004F698E" w:rsidRDefault="00000000" w:rsidP="00660CD4">
      <w:pPr>
        <w:spacing w:after="0"/>
        <w:ind w:left="505"/>
      </w:pPr>
      <w:r>
        <w:t xml:space="preserve">Program kontenjanı ve son beş yılda kaydolan öğrencilerin, ÖSYS/YKS taban ve tavan puanları, öğrencilerin programı tercih sıraları (kaçıncı tercihleri olduğunu) </w:t>
      </w:r>
      <w:r>
        <w:rPr>
          <w:b/>
        </w:rPr>
        <w:t>EK</w:t>
      </w:r>
      <w:r>
        <w:t xml:space="preserve"> </w:t>
      </w:r>
      <w:r>
        <w:rPr>
          <w:b/>
        </w:rPr>
        <w:t>3.1’</w:t>
      </w:r>
      <w:r>
        <w:t xml:space="preserve">de sunulmuştur. </w:t>
      </w:r>
    </w:p>
    <w:p w14:paraId="21030938" w14:textId="77777777" w:rsidR="004F698E" w:rsidRDefault="00000000" w:rsidP="00660CD4">
      <w:pPr>
        <w:spacing w:after="0"/>
        <w:ind w:left="505"/>
      </w:pPr>
      <w:r>
        <w:t xml:space="preserve">2017-2021 yılları arasında programımıza toplam 272 öğrenci kayıt yaptırmıştır. ÖSYS/YKS tavan ve taban puanları 2017-2018’de 341,99660 - 259,44398 arasında, 2018-2019’da 289,46546 - 248,26538 arasında, 2019-2020’de 338,56522 265,36112 arasında, 2020-2021’de 327,32014 - 306,01522 arasında, 2021-2022’de 341,55881 - 266,72701 arasında değişmektedir. ÖSYS/YKS başarı sırası açısından 2019-2020’de 125.273 282.830 arasında, 2020-2021’de 196.031- 239.994 arasında, 2021-2022’de ise 101.988 - 238.828 arasında değişen ve giderek daha yüksek başarı sırasına sahip öğrencilerin yerleştiği bir program olmuştur. Tercih sırası incelendiğinde ise 2019-2020’de 1-21. tercihler arasında olup ortancanın 10,2 olduğu belirlenmiştir. Bu öğrencilerin ilk on tercih olarak yerleşen sayısı 26 kişi, ilk üç tercih olarak yerleşen sayısı 14 kişi, birinci tercih </w:t>
      </w:r>
      <w:r>
        <w:lastRenderedPageBreak/>
        <w:t xml:space="preserve">olarak yerleşen sayısı 3 kişidir. 2020-2021’de 2.-24. tercihler arasında olup ortancanın 12,3 olduğu belirlenmiştir. Bu öğrencilerin ilk on tercih olarak yerleşen sayısı 23 kişi, ilk üç tercih olarak yerleşen sayısı 2 kişidir. 2021-2022’de 1.-24. tercihler arasında olup ortancanın 8,5 olduğu anlaşılmıştır </w:t>
      </w:r>
      <w:r>
        <w:rPr>
          <w:b/>
        </w:rPr>
        <w:t>(Kanıt 3.1 - Tablo 3.1)</w:t>
      </w:r>
      <w:r>
        <w:t xml:space="preserve">. Bu öğrencilerin ilk on tercih olarak yerleşen sayısı 37 kişi, ilk üç tercih olarak yerleşen sayısı 13 kişi, birinci tercih olarak yerleşen sayısı 3 kişidir. </w:t>
      </w:r>
    </w:p>
    <w:p w14:paraId="0C85709B" w14:textId="77777777" w:rsidR="004F698E" w:rsidRDefault="00000000" w:rsidP="00660CD4">
      <w:pPr>
        <w:spacing w:after="0"/>
        <w:ind w:left="505"/>
      </w:pPr>
      <w:r>
        <w:t xml:space="preserve">İlgili programa son beş yıl içerisinde yatay ve dikey geçiş ile kabul edilen ve programa ait çift anadal bilgileri </w:t>
      </w:r>
      <w:r>
        <w:rPr>
          <w:b/>
        </w:rPr>
        <w:t>EK 3.2</w:t>
      </w:r>
      <w:r>
        <w:t>’de sunulmuştur.</w:t>
      </w:r>
    </w:p>
    <w:p w14:paraId="763D93D1" w14:textId="77777777" w:rsidR="004F698E" w:rsidRDefault="00000000" w:rsidP="00660CD4">
      <w:pPr>
        <w:spacing w:after="0"/>
        <w:ind w:left="505"/>
      </w:pPr>
      <w:r>
        <w:t xml:space="preserve">Fen Bilgisi Öğretmenliği Programına yapılan yatay geçiş, dikey geçiş ve ilgili programın çift anadal bilgileri incelendiğinde, çift anadal yapan ve dikey geçiş ile programa kayıt olan öğrenci olmamakla beraber, son beş yılda kontenjanlar dahilinde her yıl ortalama 4 öğrencinin yatay geçiş ile programa kayıt olduğu görülmektedir. </w:t>
      </w:r>
    </w:p>
    <w:p w14:paraId="335CAAE5" w14:textId="77777777" w:rsidR="004F698E" w:rsidRDefault="00000000" w:rsidP="00660CD4">
      <w:pPr>
        <w:spacing w:after="0"/>
        <w:ind w:left="505"/>
      </w:pPr>
      <w:r>
        <w:t xml:space="preserve">Son beş yıldaki programa kayıtlı toplam öğrenci sayısı (birinci ve ikinci öğretim, cinsiyet değişkenlerine göre) ve mezun sayıları </w:t>
      </w:r>
      <w:r>
        <w:rPr>
          <w:b/>
        </w:rPr>
        <w:t>EK 3.3</w:t>
      </w:r>
      <w:r>
        <w:t xml:space="preserve">’de belirtilmiştir. </w:t>
      </w:r>
    </w:p>
    <w:p w14:paraId="0514D150" w14:textId="77777777" w:rsidR="004F698E" w:rsidRDefault="00000000" w:rsidP="00660CD4">
      <w:pPr>
        <w:spacing w:after="0"/>
        <w:ind w:left="505"/>
      </w:pPr>
      <w:r>
        <w:t>Yıllık öğretim sınıflarında ortalama 225 kız 57 erkek öğrenci olmak üzere 282 öğrenci bulunmaktadır.</w:t>
      </w:r>
    </w:p>
    <w:p w14:paraId="0AAE8D6F" w14:textId="77777777" w:rsidR="004F698E" w:rsidRDefault="00000000" w:rsidP="00660CD4">
      <w:pPr>
        <w:spacing w:after="0"/>
        <w:ind w:left="505"/>
      </w:pPr>
      <w:r>
        <w:t xml:space="preserve">Tablodaki mezun sayılarına bakıldığında her yıl ortalama 58 öğrencinin mezun olduğu görülmektedir. Fen Bilgisi Öğretmenliği programının Çanakkale Onsekiz Mart üniversitesi Lisansüstü Eğitim Enstitüsü tarafından yürütülen yüksek lisans ve 2020-2021 Eğitim Öğretim yılı Bahar yarıyılında açılan doktora programı da mevcuttur. Doktora programına 2020-2021 Eğitim Öğretim yılı itibari ile 3 kadın 1 erkek öğrenci alınmıştır. 2021-2022 eğitim öğretim yılında Fen Bilgisi Eğitimi Tezli Yüksek Lisans programında ise 24 kadın 77 erkek öğrenci kayıtlı bulunmaktadır.  </w:t>
      </w:r>
    </w:p>
    <w:p w14:paraId="6574849C" w14:textId="77777777" w:rsidR="004F698E" w:rsidRDefault="00000000" w:rsidP="00660CD4">
      <w:pPr>
        <w:spacing w:after="0"/>
        <w:ind w:left="505"/>
      </w:pPr>
      <w:r>
        <w:t>Çanakkale Onsekiz Mart Üniversitesi Eğitim Fakültesi Fen Bilgisi Öğretmenliği Programını tercih eden öğrencilerin son 5 yıldaki program giriş puanları yükselmiştir. Programa girişte alınan en yüksek ve en düşük puan arasındaki fark 2020 yılında yaklaşık olarak 21 puanken bu durum 2021 yılında pandemi nedeniyle 75 puan olmuştur. Ancak buna karşın 2020 yılına göre başarı sırası daha yüksek olan öğrenciler programa yerleşmiştir.</w:t>
      </w:r>
    </w:p>
    <w:p w14:paraId="421031BC" w14:textId="77777777" w:rsidR="004F698E" w:rsidRDefault="00000000" w:rsidP="00660CD4">
      <w:pPr>
        <w:tabs>
          <w:tab w:val="center" w:pos="770"/>
          <w:tab w:val="center" w:pos="1701"/>
          <w:tab w:val="center" w:pos="2612"/>
          <w:tab w:val="center" w:pos="3510"/>
          <w:tab w:val="center" w:pos="4721"/>
          <w:tab w:val="center" w:pos="5925"/>
          <w:tab w:val="center" w:pos="7069"/>
          <w:tab w:val="center" w:pos="8293"/>
          <w:tab w:val="center" w:pos="9371"/>
          <w:tab w:val="right" w:pos="11282"/>
        </w:tabs>
        <w:spacing w:after="0"/>
        <w:ind w:left="0" w:firstLine="0"/>
        <w:jc w:val="left"/>
      </w:pPr>
      <w:r>
        <w:rPr>
          <w:rFonts w:ascii="Calibri" w:eastAsia="Calibri" w:hAnsi="Calibri" w:cs="Calibri"/>
          <w:sz w:val="22"/>
        </w:rPr>
        <w:tab/>
      </w:r>
      <w:r>
        <w:t>YÖK</w:t>
      </w:r>
      <w:r>
        <w:tab/>
        <w:t>Atlas</w:t>
      </w:r>
      <w:r>
        <w:tab/>
        <w:t>2021</w:t>
      </w:r>
      <w:r>
        <w:tab/>
        <w:t>YKS</w:t>
      </w:r>
      <w:r>
        <w:tab/>
        <w:t>bilgilerinde</w:t>
      </w:r>
      <w:r>
        <w:tab/>
        <w:t>Ülke</w:t>
      </w:r>
      <w:r>
        <w:tab/>
        <w:t>Genelinde</w:t>
      </w:r>
      <w:r>
        <w:tab/>
        <w:t>Tercih</w:t>
      </w:r>
      <w:r>
        <w:tab/>
        <w:t>Edilme</w:t>
      </w:r>
      <w:r>
        <w:tab/>
        <w:t>İstatistikleri</w:t>
      </w:r>
    </w:p>
    <w:p w14:paraId="0250C3B4" w14:textId="77777777" w:rsidR="004F698E" w:rsidRDefault="00000000" w:rsidP="00660CD4">
      <w:pPr>
        <w:spacing w:after="0"/>
        <w:ind w:left="505"/>
      </w:pPr>
      <w:r>
        <w:t>(</w:t>
      </w:r>
      <w:hyperlink r:id="rId83">
        <w:r w:rsidR="004F698E">
          <w:rPr>
            <w:color w:val="0000FF"/>
            <w:u w:val="single" w:color="0000FF"/>
          </w:rPr>
          <w:t>https://yokatlas.yok.gov.tr/lisans.php?y=102710033</w:t>
        </w:r>
      </w:hyperlink>
      <w:r>
        <w:rPr>
          <w:color w:val="0000FF"/>
          <w:u w:val="single" w:color="0000FF"/>
        </w:rPr>
        <w:t xml:space="preserve"> </w:t>
      </w:r>
      <w:r>
        <w:t xml:space="preserve">)incelendiğinde programımızı 1023 öğrenci tercih etmiş, bir kontenjana 19,7 öğrenci talip olmuştur. Programın ortalama tercih edilme sırası 12,1’dir. Programa birinci tercih olarak yerleşen öğrenci sayısının oranı %1,6’dır. Programı ilk 3 sırada tercih ederek yerleşen öğrencilerin oranı %8,4’tür. İlk dokuz sırada tercih ederek yerleşen öğrenci sayısının oranı ise %40,5’tir.  </w:t>
      </w:r>
    </w:p>
    <w:p w14:paraId="6F709206" w14:textId="77777777" w:rsidR="004F698E" w:rsidRDefault="00000000" w:rsidP="00660CD4">
      <w:pPr>
        <w:spacing w:after="0"/>
        <w:ind w:left="505"/>
      </w:pPr>
      <w:r>
        <w:t>Çanakkale Onsekiz Mart Üniversitesi Eğitim Fakültesi Fen Bilgisi Öğretmenliği Programına yerleşenlerin</w:t>
      </w:r>
    </w:p>
    <w:p w14:paraId="4C9EF4E1" w14:textId="77777777" w:rsidR="004F698E" w:rsidRDefault="00000000" w:rsidP="00660CD4">
      <w:pPr>
        <w:spacing w:after="0"/>
        <w:ind w:left="505"/>
      </w:pPr>
      <w:r>
        <w:t>%55,8’nin Marmara Bölgesi, %9,6’sını Ege, %9,6’sını İç Anadolu Bölgesi, %7,7’sini Akdeniz Bölgesi, %7,7’sini Karadeniz Bölgesi, %5,8’ni Güneydoğu Anadolu Bölgesi ve %3,9’unu Doğu Anadolu Bölgesi illerinden geldikleri görülmektedir. Dolayısıyla başta Marmara Bölgesi olmak üzere, Ege, İç Anadolu ve</w:t>
      </w:r>
    </w:p>
    <w:p w14:paraId="09254085" w14:textId="77777777" w:rsidR="004F698E" w:rsidRDefault="00000000" w:rsidP="00660CD4">
      <w:pPr>
        <w:spacing w:after="0"/>
        <w:ind w:left="505"/>
      </w:pPr>
      <w:r>
        <w:t>Akdeniz bölgeleri programa yerleşenlerin en fazla geldikleri bölgelerdir (</w:t>
      </w:r>
      <w:hyperlink r:id="rId84">
        <w:r w:rsidR="004F698E">
          <w:rPr>
            <w:color w:val="0000FF"/>
            <w:u w:val="single" w:color="0000FF"/>
          </w:rPr>
          <w:t>https://yokatlas.yok.gov.tr/lisans.php?y=102710033</w:t>
        </w:r>
      </w:hyperlink>
      <w:r>
        <w:rPr>
          <w:color w:val="0000FF"/>
          <w:u w:val="single" w:color="0000FF"/>
        </w:rPr>
        <w:t xml:space="preserve"> </w:t>
      </w:r>
      <w:r>
        <w:t xml:space="preserve">). Bu da Programın ağırlıklı hinterlandı hakkında fikir vermektedir. </w:t>
      </w:r>
    </w:p>
    <w:p w14:paraId="7528ED8E" w14:textId="77777777" w:rsidR="004F698E" w:rsidRDefault="00000000" w:rsidP="00660CD4">
      <w:pPr>
        <w:spacing w:after="0"/>
        <w:ind w:left="505"/>
      </w:pPr>
      <w:r>
        <w:t>YÖK Program Atlası 2021 verilerine göre Türkiye’de bulunan devlet üniversitelerinin Eğitim Fakültelerinde burslu-burssuz ve ücretsiz 65 Fen Bilgisi Öğretmenliği programı bulunmaktadır. Çanakkale Onsekiz Mart Üniversitesi Eğitim Fakültesi Fen Bilgisi Öğretmenliği programı 2021 yılı Ülkemizdeki tüm programların taban puanlarına göre yüksekten düşüğe doğru yapılan sıralamada bu programlar arasında 25. sırada yer almaktadır (</w:t>
      </w:r>
      <w:hyperlink r:id="rId85">
        <w:r w:rsidR="004F698E">
          <w:rPr>
            <w:color w:val="0000FF"/>
            <w:u w:val="single" w:color="0000FF"/>
          </w:rPr>
          <w:t>https://yokatlas.yok.gov.tr/netler-tablo.php?b=10069</w:t>
        </w:r>
      </w:hyperlink>
      <w:r>
        <w:t xml:space="preserve"> ).  </w:t>
      </w:r>
    </w:p>
    <w:p w14:paraId="3E2E461D" w14:textId="77777777" w:rsidR="004F698E" w:rsidRDefault="00000000" w:rsidP="00660CD4">
      <w:pPr>
        <w:spacing w:after="0"/>
        <w:ind w:left="505"/>
      </w:pPr>
      <w:r>
        <w:t>Programın yıllara göre kendi içerisindeki ilerlemesini değerlendirmek adına YÖK Atlasta yer alan program bilgilerine bakılmıştır. Önceki yıllarda kontenjan başına tercih eden aday sayısı 2019 yılında 7,9 aday iken, 2020 yılında 23,8 aday, 2020 yılında 19,7 aday olduğu görülmektedir. Programın ortalama kontenjan başına tercih edilme sayısı 17,1’dir (</w:t>
      </w:r>
      <w:hyperlink r:id="rId86">
        <w:r w:rsidR="004F698E">
          <w:rPr>
            <w:color w:val="0000FF"/>
            <w:u w:val="single" w:color="0000FF"/>
          </w:rPr>
          <w:t>https://yokatlas.yok.gov.tr/lisans.php?y=102710033</w:t>
        </w:r>
      </w:hyperlink>
      <w:r>
        <w:rPr>
          <w:color w:val="0000FF"/>
          <w:u w:val="single" w:color="0000FF"/>
        </w:rPr>
        <w:t xml:space="preserve"> </w:t>
      </w:r>
      <w:r>
        <w:t xml:space="preserve">). Son 3 yılda programa giriş puanları ve başarı sıralamaları açısından istikrarlı bir görünüm sergilemektedir.  </w:t>
      </w:r>
    </w:p>
    <w:p w14:paraId="1044A52C" w14:textId="77777777" w:rsidR="004F698E" w:rsidRDefault="00000000" w:rsidP="00660CD4">
      <w:pPr>
        <w:spacing w:after="0"/>
        <w:ind w:left="505"/>
      </w:pPr>
      <w:r>
        <w:t>Eşdeğer programlara sahip üniversitelere göre tercih edilme istatistikleri incelendiğinde Çanakkale Onsekiz Mart Üniversitesi Eğitim Fakültesi Fen Bilgisi Öğretmenliği Programı 65 devlet üniversitesi arasında 2021 yılında üçüncü sırada en çok tercih edilen program olmuştur</w:t>
      </w:r>
    </w:p>
    <w:p w14:paraId="34814C45" w14:textId="77777777" w:rsidR="004F698E" w:rsidRDefault="00000000" w:rsidP="00660CD4">
      <w:pPr>
        <w:spacing w:after="0"/>
        <w:ind w:left="505"/>
      </w:pPr>
      <w:r>
        <w:t>(</w:t>
      </w:r>
      <w:hyperlink r:id="rId87">
        <w:r w:rsidR="004F698E">
          <w:rPr>
            <w:color w:val="0000FF"/>
            <w:u w:val="single" w:color="0000FF"/>
          </w:rPr>
          <w:t>https://yokatlas.yok.gov.tr/meslek-lisans.php?b=10069</w:t>
        </w:r>
      </w:hyperlink>
      <w:r>
        <w:rPr>
          <w:color w:val="0000FF"/>
          <w:u w:val="single" w:color="0000FF"/>
        </w:rPr>
        <w:t xml:space="preserve"> </w:t>
      </w:r>
      <w:r>
        <w:t xml:space="preserve">). Programın güçlü yanlarından biri de budur </w:t>
      </w:r>
      <w:r>
        <w:rPr>
          <w:b/>
        </w:rPr>
        <w:t>(Bkz. Kanıt 3.3- Tablo 3.3.)</w:t>
      </w:r>
      <w:r>
        <w:t>. Fen Bilgisi Öğretmenliği Programını 40673 aday tercih ederken, kontenjan başına tercih eden öğrenci sayısı 15,8’dir. Türkiye ortalamasını veren bu ortalama programımızın ortalamasından düşüktür. Programımızı takip eden eşdeğer programın yer aldığı üniversiteler ise Eskişehir Osmangazi Üniversitesi ve Gazi Üniversitesi’dir. Bu tablo önemli bir başarı olarak düşünülmektedir</w:t>
      </w:r>
    </w:p>
    <w:p w14:paraId="5F57D140" w14:textId="77777777" w:rsidR="004F698E" w:rsidRDefault="00000000" w:rsidP="00660CD4">
      <w:pPr>
        <w:spacing w:after="0"/>
        <w:jc w:val="left"/>
      </w:pPr>
      <w:r>
        <w:lastRenderedPageBreak/>
        <w:t>(</w:t>
      </w:r>
      <w:hyperlink r:id="rId88">
        <w:r w:rsidR="004F698E">
          <w:rPr>
            <w:color w:val="0000FF"/>
            <w:u w:val="single" w:color="0000FF"/>
          </w:rPr>
          <w:t>https://yokatlas.yok.gov.tr/meslek-lisans.php?b=10069</w:t>
        </w:r>
      </w:hyperlink>
      <w:r>
        <w:t xml:space="preserve"> ). </w:t>
      </w:r>
    </w:p>
    <w:p w14:paraId="47036A74" w14:textId="77777777" w:rsidR="004F698E" w:rsidRDefault="00000000" w:rsidP="00660CD4">
      <w:pPr>
        <w:spacing w:after="0" w:line="259" w:lineRule="auto"/>
        <w:ind w:left="510" w:firstLine="0"/>
        <w:jc w:val="left"/>
      </w:pPr>
      <w:r>
        <w:t xml:space="preserve">  </w:t>
      </w:r>
    </w:p>
    <w:p w14:paraId="6917B4B0" w14:textId="77777777" w:rsidR="004F698E" w:rsidRDefault="00000000" w:rsidP="00660CD4">
      <w:pPr>
        <w:spacing w:after="0" w:line="259" w:lineRule="auto"/>
        <w:ind w:left="510" w:firstLine="0"/>
        <w:jc w:val="left"/>
      </w:pPr>
      <w:r>
        <w:t xml:space="preserve">   </w:t>
      </w:r>
    </w:p>
    <w:p w14:paraId="4D7BA7E4" w14:textId="77777777" w:rsidR="004F698E" w:rsidRDefault="00000000" w:rsidP="00660CD4">
      <w:pPr>
        <w:spacing w:after="0" w:line="259" w:lineRule="auto"/>
        <w:ind w:left="505"/>
        <w:jc w:val="left"/>
      </w:pPr>
      <w:r>
        <w:t xml:space="preserve">  </w:t>
      </w:r>
      <w:r>
        <w:rPr>
          <w:b/>
        </w:rPr>
        <w:t>Ek Dosyalar</w:t>
      </w:r>
    </w:p>
    <w:p w14:paraId="1BE4BB82" w14:textId="77777777" w:rsidR="004F698E" w:rsidRDefault="00000000" w:rsidP="00660CD4">
      <w:pPr>
        <w:spacing w:after="0"/>
        <w:ind w:left="104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566DFC3C" wp14:editId="547272C5">
                <wp:simplePos x="0" y="0"/>
                <wp:positionH relativeFrom="column">
                  <wp:posOffset>654202</wp:posOffset>
                </wp:positionH>
                <wp:positionV relativeFrom="paragraph">
                  <wp:posOffset>58922</wp:posOffset>
                </wp:positionV>
                <wp:extent cx="50838" cy="622396"/>
                <wp:effectExtent l="0" t="0" r="0" b="0"/>
                <wp:wrapSquare wrapText="bothSides"/>
                <wp:docPr id="72277" name="Group 72277"/>
                <wp:cNvGraphicFramePr/>
                <a:graphic xmlns:a="http://schemas.openxmlformats.org/drawingml/2006/main">
                  <a:graphicData uri="http://schemas.microsoft.com/office/word/2010/wordprocessingGroup">
                    <wpg:wgp>
                      <wpg:cNvGrpSpPr/>
                      <wpg:grpSpPr>
                        <a:xfrm>
                          <a:off x="0" y="0"/>
                          <a:ext cx="50838" cy="622396"/>
                          <a:chOff x="0" y="0"/>
                          <a:chExt cx="50838" cy="622396"/>
                        </a:xfrm>
                      </wpg:grpSpPr>
                      <wps:wsp>
                        <wps:cNvPr id="2311" name="Shape 2311"/>
                        <wps:cNvSpPr/>
                        <wps:spPr>
                          <a:xfrm>
                            <a:off x="0" y="0"/>
                            <a:ext cx="50838" cy="50896"/>
                          </a:xfrm>
                          <a:custGeom>
                            <a:avLst/>
                            <a:gdLst/>
                            <a:ahLst/>
                            <a:cxnLst/>
                            <a:rect l="0" t="0" r="0" b="0"/>
                            <a:pathLst>
                              <a:path w="50838" h="50896">
                                <a:moveTo>
                                  <a:pt x="26647" y="77"/>
                                </a:moveTo>
                                <a:cubicBezTo>
                                  <a:pt x="28258" y="153"/>
                                  <a:pt x="29859" y="384"/>
                                  <a:pt x="31427" y="764"/>
                                </a:cubicBezTo>
                                <a:cubicBezTo>
                                  <a:pt x="32994" y="1145"/>
                                  <a:pt x="34522" y="1673"/>
                                  <a:pt x="35990" y="2343"/>
                                </a:cubicBezTo>
                                <a:cubicBezTo>
                                  <a:pt x="37457" y="3013"/>
                                  <a:pt x="38858" y="3822"/>
                                  <a:pt x="40172" y="4758"/>
                                </a:cubicBezTo>
                                <a:cubicBezTo>
                                  <a:pt x="41486" y="5693"/>
                                  <a:pt x="42708" y="6752"/>
                                  <a:pt x="43821" y="7920"/>
                                </a:cubicBezTo>
                                <a:cubicBezTo>
                                  <a:pt x="44934" y="9087"/>
                                  <a:pt x="45934" y="10359"/>
                                  <a:pt x="46806" y="11716"/>
                                </a:cubicBezTo>
                                <a:cubicBezTo>
                                  <a:pt x="47678" y="13073"/>
                                  <a:pt x="48419" y="14510"/>
                                  <a:pt x="49019" y="16008"/>
                                </a:cubicBezTo>
                                <a:cubicBezTo>
                                  <a:pt x="49618" y="17506"/>
                                  <a:pt x="50074" y="19057"/>
                                  <a:pt x="50379" y="20641"/>
                                </a:cubicBezTo>
                                <a:cubicBezTo>
                                  <a:pt x="50685" y="22225"/>
                                  <a:pt x="50838" y="23835"/>
                                  <a:pt x="50838" y="25448"/>
                                </a:cubicBezTo>
                                <a:cubicBezTo>
                                  <a:pt x="50838" y="27061"/>
                                  <a:pt x="50685" y="28671"/>
                                  <a:pt x="50379" y="30255"/>
                                </a:cubicBezTo>
                                <a:cubicBezTo>
                                  <a:pt x="50074" y="31839"/>
                                  <a:pt x="49618" y="33391"/>
                                  <a:pt x="49019" y="34888"/>
                                </a:cubicBezTo>
                                <a:cubicBezTo>
                                  <a:pt x="48419" y="36386"/>
                                  <a:pt x="47678" y="37823"/>
                                  <a:pt x="46806" y="39180"/>
                                </a:cubicBezTo>
                                <a:cubicBezTo>
                                  <a:pt x="45934" y="40537"/>
                                  <a:pt x="44934" y="41808"/>
                                  <a:pt x="43821" y="42976"/>
                                </a:cubicBezTo>
                                <a:cubicBezTo>
                                  <a:pt x="42708" y="44143"/>
                                  <a:pt x="41486" y="45202"/>
                                  <a:pt x="40172" y="46138"/>
                                </a:cubicBezTo>
                                <a:cubicBezTo>
                                  <a:pt x="38858" y="47074"/>
                                  <a:pt x="37457" y="47882"/>
                                  <a:pt x="35990" y="48553"/>
                                </a:cubicBezTo>
                                <a:cubicBezTo>
                                  <a:pt x="34522" y="49223"/>
                                  <a:pt x="32994" y="49752"/>
                                  <a:pt x="31427" y="50132"/>
                                </a:cubicBezTo>
                                <a:cubicBezTo>
                                  <a:pt x="29859" y="50512"/>
                                  <a:pt x="28258" y="50743"/>
                                  <a:pt x="26647" y="50819"/>
                                </a:cubicBezTo>
                                <a:cubicBezTo>
                                  <a:pt x="25035" y="50896"/>
                                  <a:pt x="23420" y="50819"/>
                                  <a:pt x="21824" y="50590"/>
                                </a:cubicBezTo>
                                <a:cubicBezTo>
                                  <a:pt x="20227" y="50360"/>
                                  <a:pt x="18655" y="49979"/>
                                  <a:pt x="17131" y="49451"/>
                                </a:cubicBezTo>
                                <a:cubicBezTo>
                                  <a:pt x="15606" y="48923"/>
                                  <a:pt x="14135" y="48252"/>
                                  <a:pt x="12738" y="47445"/>
                                </a:cubicBezTo>
                                <a:cubicBezTo>
                                  <a:pt x="11341" y="46638"/>
                                  <a:pt x="10024" y="45701"/>
                                  <a:pt x="8805" y="44644"/>
                                </a:cubicBezTo>
                                <a:cubicBezTo>
                                  <a:pt x="7586" y="43588"/>
                                  <a:pt x="6470" y="42417"/>
                                  <a:pt x="5473" y="41149"/>
                                </a:cubicBezTo>
                                <a:cubicBezTo>
                                  <a:pt x="4475" y="39881"/>
                                  <a:pt x="3601" y="38521"/>
                                  <a:pt x="2862" y="37087"/>
                                </a:cubicBezTo>
                                <a:cubicBezTo>
                                  <a:pt x="2123" y="35653"/>
                                  <a:pt x="1522" y="34152"/>
                                  <a:pt x="1067" y="32604"/>
                                </a:cubicBezTo>
                                <a:cubicBezTo>
                                  <a:pt x="613" y="31056"/>
                                  <a:pt x="307" y="29468"/>
                                  <a:pt x="153" y="27862"/>
                                </a:cubicBezTo>
                                <a:cubicBezTo>
                                  <a:pt x="0" y="26257"/>
                                  <a:pt x="0" y="24640"/>
                                  <a:pt x="153" y="23033"/>
                                </a:cubicBezTo>
                                <a:cubicBezTo>
                                  <a:pt x="307" y="21428"/>
                                  <a:pt x="613" y="19840"/>
                                  <a:pt x="1067" y="18292"/>
                                </a:cubicBezTo>
                                <a:cubicBezTo>
                                  <a:pt x="1522" y="16744"/>
                                  <a:pt x="2123" y="15243"/>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3"/>
                                  <a:pt x="17131" y="1445"/>
                                </a:cubicBezTo>
                                <a:cubicBezTo>
                                  <a:pt x="18655" y="917"/>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316" name="Shape 2316"/>
                        <wps:cNvSpPr/>
                        <wps:spPr>
                          <a:xfrm>
                            <a:off x="0" y="381000"/>
                            <a:ext cx="50838" cy="50896"/>
                          </a:xfrm>
                          <a:custGeom>
                            <a:avLst/>
                            <a:gdLst/>
                            <a:ahLst/>
                            <a:cxnLst/>
                            <a:rect l="0" t="0" r="0" b="0"/>
                            <a:pathLst>
                              <a:path w="50838" h="50896">
                                <a:moveTo>
                                  <a:pt x="26647" y="77"/>
                                </a:moveTo>
                                <a:cubicBezTo>
                                  <a:pt x="28258" y="153"/>
                                  <a:pt x="29859" y="384"/>
                                  <a:pt x="31427" y="764"/>
                                </a:cubicBezTo>
                                <a:cubicBezTo>
                                  <a:pt x="32994" y="1145"/>
                                  <a:pt x="34522" y="1673"/>
                                  <a:pt x="35990" y="2343"/>
                                </a:cubicBezTo>
                                <a:cubicBezTo>
                                  <a:pt x="37457" y="3013"/>
                                  <a:pt x="38858" y="3822"/>
                                  <a:pt x="40172" y="4758"/>
                                </a:cubicBezTo>
                                <a:cubicBezTo>
                                  <a:pt x="41486" y="5693"/>
                                  <a:pt x="42708" y="6752"/>
                                  <a:pt x="43821" y="7920"/>
                                </a:cubicBezTo>
                                <a:cubicBezTo>
                                  <a:pt x="44934" y="9087"/>
                                  <a:pt x="45934" y="10359"/>
                                  <a:pt x="46806" y="11716"/>
                                </a:cubicBezTo>
                                <a:cubicBezTo>
                                  <a:pt x="47678" y="13073"/>
                                  <a:pt x="48419" y="14510"/>
                                  <a:pt x="49019" y="16008"/>
                                </a:cubicBezTo>
                                <a:cubicBezTo>
                                  <a:pt x="49618" y="17506"/>
                                  <a:pt x="50074" y="19057"/>
                                  <a:pt x="50379" y="20641"/>
                                </a:cubicBezTo>
                                <a:cubicBezTo>
                                  <a:pt x="50685" y="22225"/>
                                  <a:pt x="50838" y="23835"/>
                                  <a:pt x="50838" y="25448"/>
                                </a:cubicBezTo>
                                <a:cubicBezTo>
                                  <a:pt x="50838" y="27061"/>
                                  <a:pt x="50685" y="28671"/>
                                  <a:pt x="50379" y="30255"/>
                                </a:cubicBezTo>
                                <a:cubicBezTo>
                                  <a:pt x="50074" y="31839"/>
                                  <a:pt x="49618" y="33391"/>
                                  <a:pt x="49019" y="34888"/>
                                </a:cubicBezTo>
                                <a:cubicBezTo>
                                  <a:pt x="48419" y="36386"/>
                                  <a:pt x="47678" y="37823"/>
                                  <a:pt x="46806" y="39180"/>
                                </a:cubicBezTo>
                                <a:cubicBezTo>
                                  <a:pt x="45934" y="40537"/>
                                  <a:pt x="44934" y="41808"/>
                                  <a:pt x="43821" y="42976"/>
                                </a:cubicBezTo>
                                <a:cubicBezTo>
                                  <a:pt x="42708" y="44143"/>
                                  <a:pt x="41486" y="45202"/>
                                  <a:pt x="40172" y="46138"/>
                                </a:cubicBezTo>
                                <a:cubicBezTo>
                                  <a:pt x="38858" y="47074"/>
                                  <a:pt x="37457" y="47882"/>
                                  <a:pt x="35990" y="48553"/>
                                </a:cubicBezTo>
                                <a:cubicBezTo>
                                  <a:pt x="34522" y="49223"/>
                                  <a:pt x="32994" y="49752"/>
                                  <a:pt x="31427" y="50132"/>
                                </a:cubicBezTo>
                                <a:cubicBezTo>
                                  <a:pt x="29859" y="50512"/>
                                  <a:pt x="28258" y="50743"/>
                                  <a:pt x="26647" y="50819"/>
                                </a:cubicBezTo>
                                <a:cubicBezTo>
                                  <a:pt x="25035" y="50896"/>
                                  <a:pt x="23420" y="50819"/>
                                  <a:pt x="21824" y="50590"/>
                                </a:cubicBezTo>
                                <a:cubicBezTo>
                                  <a:pt x="20227" y="50360"/>
                                  <a:pt x="18655" y="49979"/>
                                  <a:pt x="17131" y="49451"/>
                                </a:cubicBezTo>
                                <a:cubicBezTo>
                                  <a:pt x="15606" y="48923"/>
                                  <a:pt x="14135" y="48252"/>
                                  <a:pt x="12738" y="47445"/>
                                </a:cubicBezTo>
                                <a:cubicBezTo>
                                  <a:pt x="11341" y="46639"/>
                                  <a:pt x="10024" y="45701"/>
                                  <a:pt x="8805" y="44644"/>
                                </a:cubicBezTo>
                                <a:cubicBezTo>
                                  <a:pt x="7586" y="43588"/>
                                  <a:pt x="6470" y="42418"/>
                                  <a:pt x="5473" y="41149"/>
                                </a:cubicBezTo>
                                <a:cubicBezTo>
                                  <a:pt x="4475" y="39881"/>
                                  <a:pt x="3601" y="38521"/>
                                  <a:pt x="2862" y="37087"/>
                                </a:cubicBezTo>
                                <a:cubicBezTo>
                                  <a:pt x="2123" y="35653"/>
                                  <a:pt x="1522" y="34152"/>
                                  <a:pt x="1067" y="32604"/>
                                </a:cubicBezTo>
                                <a:cubicBezTo>
                                  <a:pt x="613" y="31056"/>
                                  <a:pt x="307" y="29468"/>
                                  <a:pt x="153" y="27862"/>
                                </a:cubicBezTo>
                                <a:cubicBezTo>
                                  <a:pt x="0" y="26257"/>
                                  <a:pt x="0" y="24640"/>
                                  <a:pt x="153" y="23033"/>
                                </a:cubicBezTo>
                                <a:cubicBezTo>
                                  <a:pt x="307" y="21428"/>
                                  <a:pt x="613" y="19840"/>
                                  <a:pt x="1067" y="18292"/>
                                </a:cubicBezTo>
                                <a:cubicBezTo>
                                  <a:pt x="1522" y="16744"/>
                                  <a:pt x="2123" y="15243"/>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3"/>
                                  <a:pt x="17131" y="1445"/>
                                </a:cubicBezTo>
                                <a:cubicBezTo>
                                  <a:pt x="18655" y="917"/>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319" name="Shape 2319"/>
                        <wps:cNvSpPr/>
                        <wps:spPr>
                          <a:xfrm>
                            <a:off x="0" y="571500"/>
                            <a:ext cx="50838" cy="50896"/>
                          </a:xfrm>
                          <a:custGeom>
                            <a:avLst/>
                            <a:gdLst/>
                            <a:ahLst/>
                            <a:cxnLst/>
                            <a:rect l="0" t="0" r="0" b="0"/>
                            <a:pathLst>
                              <a:path w="50838" h="50896">
                                <a:moveTo>
                                  <a:pt x="26647" y="77"/>
                                </a:moveTo>
                                <a:cubicBezTo>
                                  <a:pt x="28258" y="153"/>
                                  <a:pt x="29859" y="384"/>
                                  <a:pt x="31427" y="764"/>
                                </a:cubicBezTo>
                                <a:cubicBezTo>
                                  <a:pt x="32994" y="1145"/>
                                  <a:pt x="34522" y="1673"/>
                                  <a:pt x="35990" y="2343"/>
                                </a:cubicBezTo>
                                <a:cubicBezTo>
                                  <a:pt x="37457" y="3013"/>
                                  <a:pt x="38858" y="3822"/>
                                  <a:pt x="40172" y="4758"/>
                                </a:cubicBezTo>
                                <a:cubicBezTo>
                                  <a:pt x="41486" y="5693"/>
                                  <a:pt x="42708" y="6752"/>
                                  <a:pt x="43821" y="7920"/>
                                </a:cubicBezTo>
                                <a:cubicBezTo>
                                  <a:pt x="44934" y="9087"/>
                                  <a:pt x="45934" y="10359"/>
                                  <a:pt x="46806" y="11716"/>
                                </a:cubicBezTo>
                                <a:cubicBezTo>
                                  <a:pt x="47678" y="13073"/>
                                  <a:pt x="48419" y="14510"/>
                                  <a:pt x="49019" y="16008"/>
                                </a:cubicBezTo>
                                <a:cubicBezTo>
                                  <a:pt x="49618" y="17506"/>
                                  <a:pt x="50074" y="19057"/>
                                  <a:pt x="50379" y="20641"/>
                                </a:cubicBezTo>
                                <a:cubicBezTo>
                                  <a:pt x="50685" y="22225"/>
                                  <a:pt x="50838" y="23835"/>
                                  <a:pt x="50838" y="25448"/>
                                </a:cubicBezTo>
                                <a:cubicBezTo>
                                  <a:pt x="50838" y="27061"/>
                                  <a:pt x="50685" y="28671"/>
                                  <a:pt x="50379" y="30255"/>
                                </a:cubicBezTo>
                                <a:cubicBezTo>
                                  <a:pt x="50074" y="31839"/>
                                  <a:pt x="49618" y="33391"/>
                                  <a:pt x="49019" y="34888"/>
                                </a:cubicBezTo>
                                <a:cubicBezTo>
                                  <a:pt x="48419" y="36386"/>
                                  <a:pt x="47678" y="37823"/>
                                  <a:pt x="46806" y="39180"/>
                                </a:cubicBezTo>
                                <a:cubicBezTo>
                                  <a:pt x="45934" y="40537"/>
                                  <a:pt x="44934" y="41808"/>
                                  <a:pt x="43821" y="42976"/>
                                </a:cubicBezTo>
                                <a:cubicBezTo>
                                  <a:pt x="42708" y="44143"/>
                                  <a:pt x="41486" y="45202"/>
                                  <a:pt x="40172" y="46138"/>
                                </a:cubicBezTo>
                                <a:cubicBezTo>
                                  <a:pt x="38858" y="47074"/>
                                  <a:pt x="37457" y="47882"/>
                                  <a:pt x="35990" y="48553"/>
                                </a:cubicBezTo>
                                <a:cubicBezTo>
                                  <a:pt x="34522" y="49223"/>
                                  <a:pt x="32994" y="49752"/>
                                  <a:pt x="31427" y="50132"/>
                                </a:cubicBezTo>
                                <a:cubicBezTo>
                                  <a:pt x="29859" y="50512"/>
                                  <a:pt x="28258" y="50743"/>
                                  <a:pt x="26647" y="50819"/>
                                </a:cubicBezTo>
                                <a:cubicBezTo>
                                  <a:pt x="25035" y="50896"/>
                                  <a:pt x="23420" y="50819"/>
                                  <a:pt x="21824" y="50590"/>
                                </a:cubicBezTo>
                                <a:cubicBezTo>
                                  <a:pt x="20227" y="50360"/>
                                  <a:pt x="18655" y="49979"/>
                                  <a:pt x="17131" y="49451"/>
                                </a:cubicBezTo>
                                <a:cubicBezTo>
                                  <a:pt x="15606" y="48923"/>
                                  <a:pt x="14135" y="48252"/>
                                  <a:pt x="12738" y="47445"/>
                                </a:cubicBezTo>
                                <a:cubicBezTo>
                                  <a:pt x="11341" y="46639"/>
                                  <a:pt x="10024" y="45701"/>
                                  <a:pt x="8805" y="44644"/>
                                </a:cubicBezTo>
                                <a:cubicBezTo>
                                  <a:pt x="7586" y="43588"/>
                                  <a:pt x="6470" y="42418"/>
                                  <a:pt x="5473" y="41149"/>
                                </a:cubicBezTo>
                                <a:cubicBezTo>
                                  <a:pt x="4475" y="39881"/>
                                  <a:pt x="3601" y="38521"/>
                                  <a:pt x="2862" y="37087"/>
                                </a:cubicBezTo>
                                <a:cubicBezTo>
                                  <a:pt x="2123" y="35653"/>
                                  <a:pt x="1522" y="34152"/>
                                  <a:pt x="1067" y="32604"/>
                                </a:cubicBezTo>
                                <a:cubicBezTo>
                                  <a:pt x="613" y="31056"/>
                                  <a:pt x="307" y="29468"/>
                                  <a:pt x="153" y="27862"/>
                                </a:cubicBezTo>
                                <a:cubicBezTo>
                                  <a:pt x="0" y="26257"/>
                                  <a:pt x="0" y="24640"/>
                                  <a:pt x="153" y="23033"/>
                                </a:cubicBezTo>
                                <a:cubicBezTo>
                                  <a:pt x="307" y="21428"/>
                                  <a:pt x="613" y="19840"/>
                                  <a:pt x="1067" y="18292"/>
                                </a:cubicBezTo>
                                <a:cubicBezTo>
                                  <a:pt x="1522" y="16744"/>
                                  <a:pt x="2123" y="15243"/>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3"/>
                                  <a:pt x="17131" y="1445"/>
                                </a:cubicBezTo>
                                <a:cubicBezTo>
                                  <a:pt x="18655" y="917"/>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72277" style="width:4.00302pt;height:49.0076pt;position:absolute;mso-position-horizontal-relative:text;mso-position-horizontal:absolute;margin-left:51.512pt;mso-position-vertical-relative:text;margin-top:4.63956pt;" coordsize="508,6223">
                <v:shape id="Shape 2311" style="position:absolute;width:508;height:508;left:0;top:0;" coordsize="50838,50896" path="m26647,77c28258,153,29859,384,31427,764c32994,1145,34522,1673,35990,2343c37457,3013,38858,3822,40172,4758c41486,5693,42708,6752,43821,7920c44934,9087,45934,10359,46806,11716c47678,13073,48419,14510,49019,16008c49618,17506,50074,19057,50379,20641c50685,22225,50838,23835,50838,25448c50838,27061,50685,28671,50379,30255c50074,31839,49618,33391,49019,34888c48419,36386,47678,37823,46806,39180c45934,40537,44934,41808,43821,42976c42708,44143,41486,45202,40172,46138c38858,47074,37457,47882,35990,48553c34522,49223,32994,49752,31427,50132c29859,50512,28258,50743,26647,50819c25035,50896,23420,50819,21824,50590c20227,50360,18655,49979,17131,49451c15606,48923,14135,48252,12738,47445c11341,46638,10024,45701,8805,44644c7586,43588,6470,42417,5473,41149c4475,39881,3601,38521,2862,37087c2123,35653,1522,34152,1067,32604c613,31056,307,29468,153,27862c0,26257,0,24640,153,23033c307,21428,613,19840,1067,18292c1522,16744,2123,15243,2862,13809c3601,12375,4475,11015,5473,9747c6470,8479,7586,7308,8805,6252c10024,5195,11341,4257,12738,3451c14135,2644,15606,1973,17131,1445c18655,917,20227,536,21824,307c23420,77,25035,0,26647,77x">
                  <v:stroke weight="0pt" endcap="flat" joinstyle="miter" miterlimit="10" on="false" color="#000000" opacity="0"/>
                  <v:fill on="true" color="#0000ff"/>
                </v:shape>
                <v:shape id="Shape 2316" style="position:absolute;width:508;height:508;left:0;top:3810;" coordsize="50838,50896" path="m26647,77c28258,153,29859,384,31427,764c32994,1145,34522,1673,35990,2343c37457,3013,38858,3822,40172,4758c41486,5693,42708,6752,43821,7920c44934,9087,45934,10359,46806,11716c47678,13073,48419,14510,49019,16008c49618,17506,50074,19057,50379,20641c50685,22225,50838,23835,50838,25448c50838,27061,50685,28671,50379,30255c50074,31839,49618,33391,49019,34888c48419,36386,47678,37823,46806,39180c45934,40537,44934,41808,43821,42976c42708,44143,41486,45202,40172,46138c38858,47074,37457,47882,35990,48553c34522,49223,32994,49752,31427,50132c29859,50512,28258,50743,26647,50819c25035,50896,23420,50819,21824,50590c20227,50360,18655,49979,17131,49451c15606,48923,14135,48252,12738,47445c11341,46639,10024,45701,8805,44644c7586,43588,6470,42418,5473,41149c4475,39881,3601,38521,2862,37087c2123,35653,1522,34152,1067,32604c613,31056,307,29468,153,27862c0,26257,0,24640,153,23033c307,21428,613,19840,1067,18292c1522,16744,2123,15243,2862,13809c3601,12375,4475,11015,5473,9747c6470,8479,7586,7308,8805,6252c10024,5195,11341,4257,12738,3451c14135,2644,15606,1973,17131,1445c18655,917,20227,536,21824,307c23420,77,25035,0,26647,77x">
                  <v:stroke weight="0pt" endcap="flat" joinstyle="miter" miterlimit="10" on="false" color="#000000" opacity="0"/>
                  <v:fill on="true" color="#0000ff"/>
                </v:shape>
                <v:shape id="Shape 2319" style="position:absolute;width:508;height:508;left:0;top:5715;" coordsize="50838,50896" path="m26647,77c28258,153,29859,384,31427,764c32994,1145,34522,1673,35990,2343c37457,3013,38858,3822,40172,4758c41486,5693,42708,6752,43821,7920c44934,9087,45934,10359,46806,11716c47678,13073,48419,14510,49019,16008c49618,17506,50074,19057,50379,20641c50685,22225,50838,23835,50838,25448c50838,27061,50685,28671,50379,30255c50074,31839,49618,33391,49019,34888c48419,36386,47678,37823,46806,39180c45934,40537,44934,41808,43821,42976c42708,44143,41486,45202,40172,46138c38858,47074,37457,47882,35990,48553c34522,49223,32994,49752,31427,50132c29859,50512,28258,50743,26647,50819c25035,50896,23420,50819,21824,50590c20227,50360,18655,49979,17131,49451c15606,48923,14135,48252,12738,47445c11341,46639,10024,45701,8805,44644c7586,43588,6470,42418,5473,41149c4475,39881,3601,38521,2862,37087c2123,35653,1522,34152,1067,32604c613,31056,307,29468,153,27862c0,26257,0,24640,153,23033c307,21428,613,19840,1067,18292c1522,16744,2123,15243,2862,13809c3601,12375,4475,11015,5473,9747c6470,8479,7586,7308,8805,6252c10024,5195,11341,4257,12738,3451c14135,2644,15606,1973,17131,1445c18655,917,20227,536,21824,307c23420,77,25035,0,26647,77x">
                  <v:stroke weight="0pt" endcap="flat" joinstyle="miter" miterlimit="10" on="false" color="#000000" opacity="0"/>
                  <v:fill on="true" color="#0000ff"/>
                </v:shape>
                <w10:wrap type="square"/>
              </v:group>
            </w:pict>
          </mc:Fallback>
        </mc:AlternateContent>
      </w:r>
      <w:hyperlink r:id="rId89">
        <w:r w:rsidR="004F698E">
          <w:rPr>
            <w:color w:val="0000FF"/>
            <w:u w:val="single" w:color="0000FF"/>
          </w:rPr>
          <w:t xml:space="preserve">EK 3.1 Lisans Öğrencilerinin YKS (Yükseköğretim Kurumları Sınavı) :LYS Derecelerine İlişkin </w:t>
        </w:r>
      </w:hyperlink>
      <w:hyperlink r:id="rId90">
        <w:r w:rsidR="004F698E">
          <w:rPr>
            <w:color w:val="0000FF"/>
            <w:u w:val="single" w:color="0000FF"/>
          </w:rPr>
          <w:t>Bilgi.pdf</w:t>
        </w:r>
      </w:hyperlink>
    </w:p>
    <w:p w14:paraId="30FA305C" w14:textId="77777777" w:rsidR="004F698E" w:rsidRDefault="004F698E" w:rsidP="00660CD4">
      <w:pPr>
        <w:spacing w:after="0"/>
        <w:ind w:left="1040"/>
        <w:jc w:val="left"/>
      </w:pPr>
      <w:hyperlink r:id="rId91">
        <w:r>
          <w:rPr>
            <w:color w:val="0000FF"/>
            <w:u w:val="single" w:color="0000FF"/>
          </w:rPr>
          <w:t>EK 3.2 Yatay Geçiş, Dikey Geçiş ve Çift Anadal Bilgileri.pdf</w:t>
        </w:r>
      </w:hyperlink>
    </w:p>
    <w:p w14:paraId="091E13DD" w14:textId="77777777" w:rsidR="004F698E" w:rsidRDefault="004F698E" w:rsidP="00660CD4">
      <w:pPr>
        <w:spacing w:after="0"/>
        <w:ind w:left="1040"/>
        <w:jc w:val="left"/>
      </w:pPr>
      <w:hyperlink r:id="rId92">
        <w:r>
          <w:rPr>
            <w:color w:val="0000FF"/>
            <w:u w:val="single" w:color="0000FF"/>
          </w:rPr>
          <w:t>EK 3.3.Toplam öğrenci sayıları ve mezun sayıları.pdf</w:t>
        </w:r>
      </w:hyperlink>
    </w:p>
    <w:p w14:paraId="61ECC1FA" w14:textId="77777777" w:rsidR="004F698E" w:rsidRDefault="00000000" w:rsidP="00660CD4">
      <w:pPr>
        <w:spacing w:after="0" w:line="259" w:lineRule="auto"/>
        <w:ind w:left="505"/>
        <w:jc w:val="left"/>
      </w:pPr>
      <w:r>
        <w:rPr>
          <w:b/>
        </w:rPr>
        <w:t>EBS 3.1.1 Öğrencilerin programa başlayabilmesi için gerekli niteliklere sahip olması</w:t>
      </w:r>
    </w:p>
    <w:p w14:paraId="52DA729B" w14:textId="77777777" w:rsidR="004F698E" w:rsidRDefault="00000000" w:rsidP="00660CD4">
      <w:pPr>
        <w:spacing w:after="0"/>
        <w:ind w:left="505"/>
      </w:pPr>
      <w:r>
        <w:t xml:space="preserve">Yükseköğretim Kurulu tarafından Fen Bilgisi Öğretmenliği programına Fen Bilgisi Öğretmenliği Programı YKS sistemine göre AYT puan türünden öğrencilerini kabul etmektedir. Buna istinaden program örgün öğretim olarak 50+2 kişilik örgün öğretim kontenjanıyla eğitim-öğretime devam etmektedir. Programın kontenjan sayıları 2017 yılında 65, 2018 yılında sayısı 60’a, 2019, 2020 ve 2021 Akademik yılı için 50’ye düşürülmüştür. Okul birincisi kontenjanı ise +2 kontenjan olarak okul birincilerine verilmektedir. Genel Program kontenjanın ve okul birincisi kontenjanının genellikle yüzde yüz dolduğu tablodan anlaşılmaktadır. 2018-2019 Akademik yılında ilk kez uygulamaya konulan Yükseköğretim Programları ve Kontenjanları Kılavuzu'nda yer alan </w:t>
      </w:r>
      <w:r>
        <w:rPr>
          <w:b/>
        </w:rPr>
        <w:t xml:space="preserve">Tablo 3.2 de (Kanıt 3.2) </w:t>
      </w:r>
      <w:r>
        <w:t xml:space="preserve">gösterilen Özel Koşullar bölümündeki 150 nolu koşul sebebiyle (300 bininci sırada olan adayın altındaki adayların tercih edememesi) kontenjanda tam doluluk yaşanılmadığı düşünülmektedir. </w:t>
      </w:r>
    </w:p>
    <w:p w14:paraId="216B7588" w14:textId="77777777" w:rsidR="004F698E" w:rsidRDefault="00000000" w:rsidP="00660CD4">
      <w:pPr>
        <w:numPr>
          <w:ilvl w:val="0"/>
          <w:numId w:val="22"/>
        </w:numPr>
        <w:spacing w:after="0" w:line="262" w:lineRule="auto"/>
        <w:ind w:hanging="240"/>
      </w:pPr>
      <w:r>
        <w:rPr>
          <w:b/>
          <w:i/>
        </w:rPr>
        <w:t>Öğrencilerin, program yeterliliklerine sahip olması</w:t>
      </w:r>
    </w:p>
    <w:p w14:paraId="3288B85A" w14:textId="77777777" w:rsidR="004F698E" w:rsidRDefault="00000000" w:rsidP="00660CD4">
      <w:pPr>
        <w:spacing w:after="0"/>
        <w:ind w:left="505"/>
      </w:pPr>
      <w:r>
        <w:rPr>
          <w:b/>
        </w:rPr>
        <w:t>İleri düzeyde</w:t>
      </w:r>
      <w:r>
        <w:t>-Öğrenciler, program yeterliliklerin tamamına sahiptir.</w:t>
      </w:r>
    </w:p>
    <w:p w14:paraId="42151549" w14:textId="77777777" w:rsidR="004F698E" w:rsidRDefault="00000000" w:rsidP="00660CD4">
      <w:pPr>
        <w:numPr>
          <w:ilvl w:val="0"/>
          <w:numId w:val="22"/>
        </w:numPr>
        <w:spacing w:after="0" w:line="262" w:lineRule="auto"/>
        <w:ind w:hanging="240"/>
      </w:pPr>
      <w:r>
        <w:rPr>
          <w:b/>
          <w:i/>
        </w:rPr>
        <w:t>Öğrencilerin, öğretmenlik mesleğine yönelik yeterli motivasyona sahip olması</w:t>
      </w:r>
    </w:p>
    <w:p w14:paraId="3DDE5B06" w14:textId="77777777" w:rsidR="004F698E" w:rsidRDefault="00000000" w:rsidP="00660CD4">
      <w:pPr>
        <w:spacing w:after="0"/>
        <w:ind w:left="505"/>
      </w:pPr>
      <w:r>
        <w:rPr>
          <w:b/>
        </w:rPr>
        <w:t>Oldukça Gelişmiş</w:t>
      </w:r>
      <w:r>
        <w:t>-Öğrencilerin öğretmenlik mesleğine yönelik motivasyonları orta düzeydedir.</w:t>
      </w:r>
    </w:p>
    <w:p w14:paraId="1656D64A" w14:textId="77777777" w:rsidR="004F698E" w:rsidRDefault="00000000" w:rsidP="00660CD4">
      <w:pPr>
        <w:spacing w:after="0" w:line="259" w:lineRule="auto"/>
        <w:ind w:left="505"/>
        <w:jc w:val="left"/>
      </w:pPr>
      <w:r>
        <w:rPr>
          <w:b/>
        </w:rPr>
        <w:t>Kanıtlar</w:t>
      </w:r>
    </w:p>
    <w:p w14:paraId="1C6797F2" w14:textId="77777777" w:rsidR="004F698E" w:rsidRDefault="00000000" w:rsidP="00660CD4">
      <w:pPr>
        <w:spacing w:after="0"/>
        <w:ind w:left="104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5A9DBC3" wp14:editId="2060ACC5">
                <wp:simplePos x="0" y="0"/>
                <wp:positionH relativeFrom="column">
                  <wp:posOffset>654202</wp:posOffset>
                </wp:positionH>
                <wp:positionV relativeFrom="paragraph">
                  <wp:posOffset>58923</wp:posOffset>
                </wp:positionV>
                <wp:extent cx="50838" cy="431896"/>
                <wp:effectExtent l="0" t="0" r="0" b="0"/>
                <wp:wrapSquare wrapText="bothSides"/>
                <wp:docPr id="72278" name="Group 72278"/>
                <wp:cNvGraphicFramePr/>
                <a:graphic xmlns:a="http://schemas.openxmlformats.org/drawingml/2006/main">
                  <a:graphicData uri="http://schemas.microsoft.com/office/word/2010/wordprocessingGroup">
                    <wpg:wgp>
                      <wpg:cNvGrpSpPr/>
                      <wpg:grpSpPr>
                        <a:xfrm>
                          <a:off x="0" y="0"/>
                          <a:ext cx="50838" cy="431896"/>
                          <a:chOff x="0" y="0"/>
                          <a:chExt cx="50838" cy="431896"/>
                        </a:xfrm>
                      </wpg:grpSpPr>
                      <wps:wsp>
                        <wps:cNvPr id="2341" name="Shape 2341"/>
                        <wps:cNvSpPr/>
                        <wps:spPr>
                          <a:xfrm>
                            <a:off x="0" y="0"/>
                            <a:ext cx="50838" cy="50896"/>
                          </a:xfrm>
                          <a:custGeom>
                            <a:avLst/>
                            <a:gdLst/>
                            <a:ahLst/>
                            <a:cxnLst/>
                            <a:rect l="0" t="0" r="0" b="0"/>
                            <a:pathLst>
                              <a:path w="50838" h="50896">
                                <a:moveTo>
                                  <a:pt x="26647" y="77"/>
                                </a:moveTo>
                                <a:cubicBezTo>
                                  <a:pt x="28258" y="153"/>
                                  <a:pt x="29859" y="384"/>
                                  <a:pt x="31427" y="764"/>
                                </a:cubicBezTo>
                                <a:cubicBezTo>
                                  <a:pt x="32994" y="1145"/>
                                  <a:pt x="34522" y="1674"/>
                                  <a:pt x="35990" y="2343"/>
                                </a:cubicBezTo>
                                <a:cubicBezTo>
                                  <a:pt x="37457" y="3014"/>
                                  <a:pt x="38858" y="3822"/>
                                  <a:pt x="40172" y="4758"/>
                                </a:cubicBezTo>
                                <a:cubicBezTo>
                                  <a:pt x="41486" y="5693"/>
                                  <a:pt x="42708" y="6752"/>
                                  <a:pt x="43821" y="7920"/>
                                </a:cubicBezTo>
                                <a:cubicBezTo>
                                  <a:pt x="44934" y="9088"/>
                                  <a:pt x="45934" y="10358"/>
                                  <a:pt x="46806" y="11716"/>
                                </a:cubicBezTo>
                                <a:cubicBezTo>
                                  <a:pt x="47678" y="13073"/>
                                  <a:pt x="48419" y="14510"/>
                                  <a:pt x="49019" y="16008"/>
                                </a:cubicBezTo>
                                <a:cubicBezTo>
                                  <a:pt x="49618" y="17506"/>
                                  <a:pt x="50074" y="19057"/>
                                  <a:pt x="50379" y="20641"/>
                                </a:cubicBezTo>
                                <a:cubicBezTo>
                                  <a:pt x="50685" y="22226"/>
                                  <a:pt x="50838" y="23835"/>
                                  <a:pt x="50838" y="25448"/>
                                </a:cubicBezTo>
                                <a:cubicBezTo>
                                  <a:pt x="50838" y="27061"/>
                                  <a:pt x="50685" y="28671"/>
                                  <a:pt x="50379" y="30255"/>
                                </a:cubicBezTo>
                                <a:cubicBezTo>
                                  <a:pt x="50074" y="31839"/>
                                  <a:pt x="49618" y="33391"/>
                                  <a:pt x="49019" y="34889"/>
                                </a:cubicBezTo>
                                <a:cubicBezTo>
                                  <a:pt x="48419" y="36386"/>
                                  <a:pt x="47678" y="37823"/>
                                  <a:pt x="46806" y="39181"/>
                                </a:cubicBezTo>
                                <a:cubicBezTo>
                                  <a:pt x="45934" y="40538"/>
                                  <a:pt x="44934" y="41809"/>
                                  <a:pt x="43821" y="42976"/>
                                </a:cubicBezTo>
                                <a:cubicBezTo>
                                  <a:pt x="42708" y="44144"/>
                                  <a:pt x="41486" y="45203"/>
                                  <a:pt x="40172" y="46138"/>
                                </a:cubicBezTo>
                                <a:cubicBezTo>
                                  <a:pt x="38858" y="47074"/>
                                  <a:pt x="37457" y="47883"/>
                                  <a:pt x="35990" y="48553"/>
                                </a:cubicBezTo>
                                <a:cubicBezTo>
                                  <a:pt x="34522" y="49223"/>
                                  <a:pt x="32994" y="49752"/>
                                  <a:pt x="31427" y="50133"/>
                                </a:cubicBezTo>
                                <a:cubicBezTo>
                                  <a:pt x="29859" y="50512"/>
                                  <a:pt x="28258" y="50743"/>
                                  <a:pt x="26647" y="50819"/>
                                </a:cubicBezTo>
                                <a:cubicBezTo>
                                  <a:pt x="25035" y="50896"/>
                                  <a:pt x="23420" y="50819"/>
                                  <a:pt x="21824" y="50590"/>
                                </a:cubicBezTo>
                                <a:cubicBezTo>
                                  <a:pt x="20227" y="50360"/>
                                  <a:pt x="18655" y="49979"/>
                                  <a:pt x="17131" y="49451"/>
                                </a:cubicBezTo>
                                <a:cubicBezTo>
                                  <a:pt x="15606" y="48923"/>
                                  <a:pt x="14135" y="48252"/>
                                  <a:pt x="12738" y="47445"/>
                                </a:cubicBezTo>
                                <a:cubicBezTo>
                                  <a:pt x="11341" y="46638"/>
                                  <a:pt x="10024" y="45700"/>
                                  <a:pt x="8805" y="44645"/>
                                </a:cubicBezTo>
                                <a:cubicBezTo>
                                  <a:pt x="7586" y="43588"/>
                                  <a:pt x="6470" y="42418"/>
                                  <a:pt x="5473" y="41149"/>
                                </a:cubicBezTo>
                                <a:cubicBezTo>
                                  <a:pt x="4475" y="39881"/>
                                  <a:pt x="3601" y="38521"/>
                                  <a:pt x="2862" y="37087"/>
                                </a:cubicBezTo>
                                <a:cubicBezTo>
                                  <a:pt x="2123" y="35653"/>
                                  <a:pt x="1522" y="34152"/>
                                  <a:pt x="1067" y="32604"/>
                                </a:cubicBezTo>
                                <a:cubicBezTo>
                                  <a:pt x="613" y="31056"/>
                                  <a:pt x="307" y="29469"/>
                                  <a:pt x="153" y="27863"/>
                                </a:cubicBezTo>
                                <a:cubicBezTo>
                                  <a:pt x="0" y="26257"/>
                                  <a:pt x="0" y="24640"/>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9"/>
                                  <a:pt x="8805" y="6252"/>
                                </a:cubicBezTo>
                                <a:cubicBezTo>
                                  <a:pt x="10024" y="5196"/>
                                  <a:pt x="11341" y="4258"/>
                                  <a:pt x="12738" y="3451"/>
                                </a:cubicBezTo>
                                <a:cubicBezTo>
                                  <a:pt x="14135" y="2644"/>
                                  <a:pt x="15606" y="1973"/>
                                  <a:pt x="17131" y="1445"/>
                                </a:cubicBezTo>
                                <a:cubicBezTo>
                                  <a:pt x="18655" y="918"/>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344" name="Shape 2344"/>
                        <wps:cNvSpPr/>
                        <wps:spPr>
                          <a:xfrm>
                            <a:off x="0" y="190500"/>
                            <a:ext cx="50838" cy="50896"/>
                          </a:xfrm>
                          <a:custGeom>
                            <a:avLst/>
                            <a:gdLst/>
                            <a:ahLst/>
                            <a:cxnLst/>
                            <a:rect l="0" t="0" r="0" b="0"/>
                            <a:pathLst>
                              <a:path w="50838" h="50896">
                                <a:moveTo>
                                  <a:pt x="26647" y="77"/>
                                </a:moveTo>
                                <a:cubicBezTo>
                                  <a:pt x="28258" y="153"/>
                                  <a:pt x="29859" y="384"/>
                                  <a:pt x="31427" y="764"/>
                                </a:cubicBezTo>
                                <a:cubicBezTo>
                                  <a:pt x="32994" y="1145"/>
                                  <a:pt x="34522" y="1674"/>
                                  <a:pt x="35990" y="2343"/>
                                </a:cubicBezTo>
                                <a:cubicBezTo>
                                  <a:pt x="37457" y="3014"/>
                                  <a:pt x="38858" y="3822"/>
                                  <a:pt x="40172" y="4758"/>
                                </a:cubicBezTo>
                                <a:cubicBezTo>
                                  <a:pt x="41486" y="5693"/>
                                  <a:pt x="42708" y="6752"/>
                                  <a:pt x="43821" y="7920"/>
                                </a:cubicBezTo>
                                <a:cubicBezTo>
                                  <a:pt x="44934" y="9088"/>
                                  <a:pt x="45934" y="10358"/>
                                  <a:pt x="46806" y="11716"/>
                                </a:cubicBezTo>
                                <a:cubicBezTo>
                                  <a:pt x="47678" y="13073"/>
                                  <a:pt x="48419" y="14510"/>
                                  <a:pt x="49019" y="16008"/>
                                </a:cubicBezTo>
                                <a:cubicBezTo>
                                  <a:pt x="49618" y="17506"/>
                                  <a:pt x="50074" y="19057"/>
                                  <a:pt x="50379" y="20641"/>
                                </a:cubicBezTo>
                                <a:cubicBezTo>
                                  <a:pt x="50685" y="22226"/>
                                  <a:pt x="50838" y="23835"/>
                                  <a:pt x="50838" y="25448"/>
                                </a:cubicBezTo>
                                <a:cubicBezTo>
                                  <a:pt x="50838" y="27061"/>
                                  <a:pt x="50685" y="28671"/>
                                  <a:pt x="50379" y="30255"/>
                                </a:cubicBezTo>
                                <a:cubicBezTo>
                                  <a:pt x="50074" y="31839"/>
                                  <a:pt x="49618" y="33391"/>
                                  <a:pt x="49019" y="34889"/>
                                </a:cubicBezTo>
                                <a:cubicBezTo>
                                  <a:pt x="48419" y="36386"/>
                                  <a:pt x="47678" y="37823"/>
                                  <a:pt x="46806" y="39181"/>
                                </a:cubicBezTo>
                                <a:cubicBezTo>
                                  <a:pt x="45934" y="40538"/>
                                  <a:pt x="44934" y="41809"/>
                                  <a:pt x="43821" y="42976"/>
                                </a:cubicBezTo>
                                <a:cubicBezTo>
                                  <a:pt x="42708" y="44144"/>
                                  <a:pt x="41486" y="45203"/>
                                  <a:pt x="40172" y="46138"/>
                                </a:cubicBezTo>
                                <a:cubicBezTo>
                                  <a:pt x="38858" y="47074"/>
                                  <a:pt x="37457" y="47883"/>
                                  <a:pt x="35990" y="48553"/>
                                </a:cubicBezTo>
                                <a:cubicBezTo>
                                  <a:pt x="34522" y="49223"/>
                                  <a:pt x="32994" y="49752"/>
                                  <a:pt x="31427" y="50133"/>
                                </a:cubicBezTo>
                                <a:cubicBezTo>
                                  <a:pt x="29859" y="50512"/>
                                  <a:pt x="28258" y="50743"/>
                                  <a:pt x="26647" y="50819"/>
                                </a:cubicBezTo>
                                <a:cubicBezTo>
                                  <a:pt x="25035" y="50896"/>
                                  <a:pt x="23420" y="50819"/>
                                  <a:pt x="21824" y="50590"/>
                                </a:cubicBezTo>
                                <a:cubicBezTo>
                                  <a:pt x="20227" y="50360"/>
                                  <a:pt x="18655" y="49979"/>
                                  <a:pt x="17131" y="49451"/>
                                </a:cubicBezTo>
                                <a:cubicBezTo>
                                  <a:pt x="15606" y="48923"/>
                                  <a:pt x="14135" y="48252"/>
                                  <a:pt x="12738" y="47445"/>
                                </a:cubicBezTo>
                                <a:cubicBezTo>
                                  <a:pt x="11341" y="46638"/>
                                  <a:pt x="10024" y="45700"/>
                                  <a:pt x="8805" y="44645"/>
                                </a:cubicBezTo>
                                <a:cubicBezTo>
                                  <a:pt x="7586" y="43588"/>
                                  <a:pt x="6470" y="42418"/>
                                  <a:pt x="5473" y="41149"/>
                                </a:cubicBezTo>
                                <a:cubicBezTo>
                                  <a:pt x="4475" y="39881"/>
                                  <a:pt x="3601" y="38521"/>
                                  <a:pt x="2862" y="37087"/>
                                </a:cubicBezTo>
                                <a:cubicBezTo>
                                  <a:pt x="2123" y="35653"/>
                                  <a:pt x="1522" y="34152"/>
                                  <a:pt x="1067" y="32604"/>
                                </a:cubicBezTo>
                                <a:cubicBezTo>
                                  <a:pt x="613" y="31056"/>
                                  <a:pt x="307" y="29469"/>
                                  <a:pt x="153" y="27863"/>
                                </a:cubicBezTo>
                                <a:cubicBezTo>
                                  <a:pt x="0" y="26257"/>
                                  <a:pt x="0" y="24640"/>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9"/>
                                  <a:pt x="8805" y="6252"/>
                                </a:cubicBezTo>
                                <a:cubicBezTo>
                                  <a:pt x="10024" y="5196"/>
                                  <a:pt x="11341" y="4258"/>
                                  <a:pt x="12738" y="3451"/>
                                </a:cubicBezTo>
                                <a:cubicBezTo>
                                  <a:pt x="14135" y="2644"/>
                                  <a:pt x="15606" y="1973"/>
                                  <a:pt x="17131" y="1445"/>
                                </a:cubicBezTo>
                                <a:cubicBezTo>
                                  <a:pt x="18655" y="918"/>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347" name="Shape 2347"/>
                        <wps:cNvSpPr/>
                        <wps:spPr>
                          <a:xfrm>
                            <a:off x="0" y="381000"/>
                            <a:ext cx="50838" cy="50896"/>
                          </a:xfrm>
                          <a:custGeom>
                            <a:avLst/>
                            <a:gdLst/>
                            <a:ahLst/>
                            <a:cxnLst/>
                            <a:rect l="0" t="0" r="0" b="0"/>
                            <a:pathLst>
                              <a:path w="50838" h="50896">
                                <a:moveTo>
                                  <a:pt x="26647" y="77"/>
                                </a:moveTo>
                                <a:cubicBezTo>
                                  <a:pt x="28258" y="153"/>
                                  <a:pt x="29859" y="384"/>
                                  <a:pt x="31427" y="764"/>
                                </a:cubicBezTo>
                                <a:cubicBezTo>
                                  <a:pt x="32994" y="1145"/>
                                  <a:pt x="34522" y="1674"/>
                                  <a:pt x="35990" y="2343"/>
                                </a:cubicBezTo>
                                <a:cubicBezTo>
                                  <a:pt x="37457" y="3014"/>
                                  <a:pt x="38858" y="3822"/>
                                  <a:pt x="40172" y="4758"/>
                                </a:cubicBezTo>
                                <a:cubicBezTo>
                                  <a:pt x="41486" y="5693"/>
                                  <a:pt x="42708" y="6752"/>
                                  <a:pt x="43821" y="7920"/>
                                </a:cubicBezTo>
                                <a:cubicBezTo>
                                  <a:pt x="44934" y="9088"/>
                                  <a:pt x="45934" y="10359"/>
                                  <a:pt x="46806" y="11716"/>
                                </a:cubicBezTo>
                                <a:cubicBezTo>
                                  <a:pt x="47678" y="13073"/>
                                  <a:pt x="48419" y="14510"/>
                                  <a:pt x="49019" y="16008"/>
                                </a:cubicBezTo>
                                <a:cubicBezTo>
                                  <a:pt x="49618" y="17506"/>
                                  <a:pt x="50074" y="19057"/>
                                  <a:pt x="50379" y="20641"/>
                                </a:cubicBezTo>
                                <a:cubicBezTo>
                                  <a:pt x="50685" y="22225"/>
                                  <a:pt x="50838" y="23835"/>
                                  <a:pt x="50838" y="25448"/>
                                </a:cubicBezTo>
                                <a:cubicBezTo>
                                  <a:pt x="50838" y="27061"/>
                                  <a:pt x="50685" y="28671"/>
                                  <a:pt x="50379" y="30255"/>
                                </a:cubicBezTo>
                                <a:cubicBezTo>
                                  <a:pt x="50074" y="31839"/>
                                  <a:pt x="49618" y="33391"/>
                                  <a:pt x="49019" y="34889"/>
                                </a:cubicBezTo>
                                <a:cubicBezTo>
                                  <a:pt x="48419" y="36386"/>
                                  <a:pt x="47678" y="37823"/>
                                  <a:pt x="46806" y="39181"/>
                                </a:cubicBezTo>
                                <a:cubicBezTo>
                                  <a:pt x="45934" y="40538"/>
                                  <a:pt x="44934" y="41808"/>
                                  <a:pt x="43821" y="42976"/>
                                </a:cubicBezTo>
                                <a:cubicBezTo>
                                  <a:pt x="42708" y="44144"/>
                                  <a:pt x="41486" y="45203"/>
                                  <a:pt x="40172" y="46138"/>
                                </a:cubicBezTo>
                                <a:cubicBezTo>
                                  <a:pt x="38858" y="47074"/>
                                  <a:pt x="37457" y="47882"/>
                                  <a:pt x="35990" y="48553"/>
                                </a:cubicBezTo>
                                <a:cubicBezTo>
                                  <a:pt x="34522" y="49223"/>
                                  <a:pt x="32994" y="49752"/>
                                  <a:pt x="31427" y="50133"/>
                                </a:cubicBezTo>
                                <a:cubicBezTo>
                                  <a:pt x="29859" y="50512"/>
                                  <a:pt x="28258" y="50743"/>
                                  <a:pt x="26647" y="50819"/>
                                </a:cubicBezTo>
                                <a:cubicBezTo>
                                  <a:pt x="25035" y="50896"/>
                                  <a:pt x="23420" y="50819"/>
                                  <a:pt x="21824" y="50590"/>
                                </a:cubicBezTo>
                                <a:cubicBezTo>
                                  <a:pt x="20227" y="50360"/>
                                  <a:pt x="18655" y="49979"/>
                                  <a:pt x="17131" y="49451"/>
                                </a:cubicBezTo>
                                <a:cubicBezTo>
                                  <a:pt x="15606" y="48923"/>
                                  <a:pt x="14135" y="48252"/>
                                  <a:pt x="12738" y="47445"/>
                                </a:cubicBezTo>
                                <a:cubicBezTo>
                                  <a:pt x="11341" y="46638"/>
                                  <a:pt x="10024" y="45700"/>
                                  <a:pt x="8805" y="44645"/>
                                </a:cubicBezTo>
                                <a:cubicBezTo>
                                  <a:pt x="7586" y="43588"/>
                                  <a:pt x="6470" y="42418"/>
                                  <a:pt x="5473" y="41149"/>
                                </a:cubicBezTo>
                                <a:cubicBezTo>
                                  <a:pt x="4475" y="39881"/>
                                  <a:pt x="3601" y="38521"/>
                                  <a:pt x="2862" y="37087"/>
                                </a:cubicBezTo>
                                <a:cubicBezTo>
                                  <a:pt x="2123" y="35653"/>
                                  <a:pt x="1522" y="34152"/>
                                  <a:pt x="1067" y="32604"/>
                                </a:cubicBezTo>
                                <a:cubicBezTo>
                                  <a:pt x="613" y="31056"/>
                                  <a:pt x="307" y="29469"/>
                                  <a:pt x="153" y="27863"/>
                                </a:cubicBezTo>
                                <a:cubicBezTo>
                                  <a:pt x="0" y="26257"/>
                                  <a:pt x="0" y="24640"/>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9"/>
                                  <a:pt x="8805" y="6252"/>
                                </a:cubicBezTo>
                                <a:cubicBezTo>
                                  <a:pt x="10024" y="5196"/>
                                  <a:pt x="11341" y="4258"/>
                                  <a:pt x="12738" y="3451"/>
                                </a:cubicBezTo>
                                <a:cubicBezTo>
                                  <a:pt x="14135" y="2645"/>
                                  <a:pt x="15606" y="1973"/>
                                  <a:pt x="17131" y="1445"/>
                                </a:cubicBezTo>
                                <a:cubicBezTo>
                                  <a:pt x="18655" y="918"/>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72278" style="width:4.00302pt;height:34.0076pt;position:absolute;mso-position-horizontal-relative:text;mso-position-horizontal:absolute;margin-left:51.512pt;mso-position-vertical-relative:text;margin-top:4.63959pt;" coordsize="508,4318">
                <v:shape id="Shape 2341" style="position:absolute;width:508;height:508;left:0;top:0;" coordsize="50838,50896" path="m26647,77c28258,153,29859,384,31427,764c32994,1145,34522,1674,35990,2343c37457,3014,38858,3822,40172,4758c41486,5693,42708,6752,43821,7920c44934,9088,45934,10358,46806,11716c47678,13073,48419,14510,49019,16008c49618,17506,50074,19057,50379,20641c50685,22226,50838,23835,50838,25448c50838,27061,50685,28671,50379,30255c50074,31839,49618,33391,49019,34889c48419,36386,47678,37823,46806,39181c45934,40538,44934,41809,43821,42976c42708,44144,41486,45203,40172,46138c38858,47074,37457,47883,35990,48553c34522,49223,32994,49752,31427,50133c29859,50512,28258,50743,26647,50819c25035,50896,23420,50819,21824,50590c20227,50360,18655,49979,17131,49451c15606,48923,14135,48252,12738,47445c11341,46638,10024,45700,8805,44645c7586,43588,6470,42418,5473,41149c4475,39881,3601,38521,2862,37087c2123,35653,1522,34152,1067,32604c613,31056,307,29469,153,27863c0,26257,0,24640,153,23033c307,21427,613,19840,1067,18292c1522,16744,2123,15243,2862,13809c3601,12375,4475,11015,5473,9747c6470,8479,7586,7309,8805,6252c10024,5196,11341,4258,12738,3451c14135,2644,15606,1973,17131,1445c18655,918,20227,536,21824,307c23420,77,25035,0,26647,77x">
                  <v:stroke weight="0pt" endcap="flat" joinstyle="miter" miterlimit="10" on="false" color="#000000" opacity="0"/>
                  <v:fill on="true" color="#0000ff"/>
                </v:shape>
                <v:shape id="Shape 2344" style="position:absolute;width:508;height:508;left:0;top:1905;" coordsize="50838,50896" path="m26647,77c28258,153,29859,384,31427,764c32994,1145,34522,1674,35990,2343c37457,3014,38858,3822,40172,4758c41486,5693,42708,6752,43821,7920c44934,9088,45934,10358,46806,11716c47678,13073,48419,14510,49019,16008c49618,17506,50074,19057,50379,20641c50685,22226,50838,23835,50838,25448c50838,27061,50685,28671,50379,30255c50074,31839,49618,33391,49019,34889c48419,36386,47678,37823,46806,39181c45934,40538,44934,41809,43821,42976c42708,44144,41486,45203,40172,46138c38858,47074,37457,47883,35990,48553c34522,49223,32994,49752,31427,50133c29859,50512,28258,50743,26647,50819c25035,50896,23420,50819,21824,50590c20227,50360,18655,49979,17131,49451c15606,48923,14135,48252,12738,47445c11341,46638,10024,45700,8805,44645c7586,43588,6470,42418,5473,41149c4475,39881,3601,38521,2862,37087c2123,35653,1522,34152,1067,32604c613,31056,307,29469,153,27863c0,26257,0,24640,153,23033c307,21427,613,19840,1067,18292c1522,16744,2123,15243,2862,13809c3601,12375,4475,11015,5473,9747c6470,8479,7586,7309,8805,6252c10024,5196,11341,4258,12738,3451c14135,2644,15606,1973,17131,1445c18655,918,20227,536,21824,307c23420,77,25035,0,26647,77x">
                  <v:stroke weight="0pt" endcap="flat" joinstyle="miter" miterlimit="10" on="false" color="#000000" opacity="0"/>
                  <v:fill on="true" color="#0000ff"/>
                </v:shape>
                <v:shape id="Shape 2347" style="position:absolute;width:508;height:508;left:0;top:3810;" coordsize="50838,50896" path="m26647,77c28258,153,29859,384,31427,764c32994,1145,34522,1674,35990,2343c37457,3014,38858,3822,40172,4758c41486,5693,42708,6752,43821,7920c44934,9088,45934,10359,46806,11716c47678,13073,48419,14510,49019,16008c49618,17506,50074,19057,50379,20641c50685,22225,50838,23835,50838,25448c50838,27061,50685,28671,50379,30255c50074,31839,49618,33391,49019,34889c48419,36386,47678,37823,46806,39181c45934,40538,44934,41808,43821,42976c42708,44144,41486,45203,40172,46138c38858,47074,37457,47882,35990,48553c34522,49223,32994,49752,31427,50133c29859,50512,28258,50743,26647,50819c25035,50896,23420,50819,21824,50590c20227,50360,18655,49979,17131,49451c15606,48923,14135,48252,12738,47445c11341,46638,10024,45700,8805,44645c7586,43588,6470,42418,5473,41149c4475,39881,3601,38521,2862,37087c2123,35653,1522,34152,1067,32604c613,31056,307,29469,153,27863c0,26257,0,24640,153,23033c307,21427,613,19840,1067,18292c1522,16744,2123,15243,2862,13809c3601,12375,4475,11015,5473,9747c6470,8479,7586,7309,8805,6252c10024,5196,11341,4258,12738,3451c14135,2645,15606,1973,17131,1445c18655,918,20227,536,21824,307c23420,77,25035,0,26647,77x">
                  <v:stroke weight="0pt" endcap="flat" joinstyle="miter" miterlimit="10" on="false" color="#000000" opacity="0"/>
                  <v:fill on="true" color="#0000ff"/>
                </v:shape>
                <w10:wrap type="square"/>
              </v:group>
            </w:pict>
          </mc:Fallback>
        </mc:AlternateContent>
      </w:r>
      <w:hyperlink r:id="rId93">
        <w:r w:rsidR="004F698E">
          <w:rPr>
            <w:color w:val="0000FF"/>
            <w:u w:val="single" w:color="0000FF"/>
          </w:rPr>
          <w:t>Kanıt 3.1-Tablo 3.1 programa ilişkin bilgiler.pdf</w:t>
        </w:r>
      </w:hyperlink>
    </w:p>
    <w:p w14:paraId="4D3CE832" w14:textId="77777777" w:rsidR="004F698E" w:rsidRDefault="004F698E" w:rsidP="00660CD4">
      <w:pPr>
        <w:spacing w:after="0"/>
        <w:ind w:left="1040"/>
        <w:jc w:val="left"/>
      </w:pPr>
      <w:hyperlink r:id="rId94">
        <w:r>
          <w:rPr>
            <w:color w:val="0000FF"/>
            <w:u w:val="single" w:color="0000FF"/>
          </w:rPr>
          <w:t>Kanıt 3.2- Tablo3.2. Yükseköğretim Programları ve Kontenjanları Kılavuzu Özel Koşullar.pdf</w:t>
        </w:r>
      </w:hyperlink>
    </w:p>
    <w:p w14:paraId="34A4925E" w14:textId="77777777" w:rsidR="004F698E" w:rsidRDefault="004F698E" w:rsidP="00660CD4">
      <w:pPr>
        <w:spacing w:after="0"/>
        <w:ind w:left="1040"/>
        <w:jc w:val="left"/>
      </w:pPr>
      <w:hyperlink r:id="rId95">
        <w:r>
          <w:rPr>
            <w:color w:val="0000FF"/>
            <w:u w:val="single" w:color="0000FF"/>
          </w:rPr>
          <w:t xml:space="preserve">Kanıt 3.3 - Tablo 3.3. Fen Bilgisi Öğretmenliği Programlarının Üniversitelere Göre Tercih Edilme </w:t>
        </w:r>
      </w:hyperlink>
      <w:hyperlink r:id="rId96">
        <w:r>
          <w:rPr>
            <w:color w:val="0000FF"/>
            <w:u w:val="single" w:color="0000FF"/>
          </w:rPr>
          <w:t>İstatistikleri (2021).pdf</w:t>
        </w:r>
      </w:hyperlink>
    </w:p>
    <w:p w14:paraId="288FEF93" w14:textId="77777777" w:rsidR="004F698E" w:rsidRDefault="00000000" w:rsidP="00660CD4">
      <w:pPr>
        <w:spacing w:after="0" w:line="259" w:lineRule="auto"/>
        <w:ind w:left="505"/>
        <w:jc w:val="left"/>
      </w:pPr>
      <w:r>
        <w:rPr>
          <w:b/>
        </w:rPr>
        <w:t>3.2. Öğrencinin Gelişimi ve Başarısı</w:t>
      </w:r>
    </w:p>
    <w:p w14:paraId="34E6A28F" w14:textId="77777777" w:rsidR="004F698E" w:rsidRDefault="00000000" w:rsidP="00660CD4">
      <w:pPr>
        <w:spacing w:after="0"/>
        <w:ind w:left="505"/>
      </w:pPr>
      <w:r>
        <w:t>Programımızın eğitim dili Türkçe olup yabancı dil olarak zorunlu İngilizce (Yabancı Dil 1 ve 2) ve genel kültür seçmeli dersi olarak Mesleki Yabancı Dil (İngilizce) dersleri bulunmaktadır. Fen Bilgisi Öğretmenliği Programına kaydolan öğrenciler, programdan mezun olabilmek için öngörülen müfredattaki tüm dersleri almak zorundadırlar. Öğrencilerimiz mezun olmadan önce Öğretmenlik Uygulaması 1 ve 2 dersleri kapsamında haftada 6 saat olmak üzere toplam 24 hafta (12+12 hafta) staj yapmak zorundadırlar. Programda stajların takibine ve sürdürülebilirliğine azami derecede önem verilmektedir.</w:t>
      </w:r>
    </w:p>
    <w:p w14:paraId="0EF71EB8" w14:textId="77777777" w:rsidR="004F698E" w:rsidRDefault="00000000" w:rsidP="00660CD4">
      <w:pPr>
        <w:spacing w:after="0"/>
        <w:ind w:left="505"/>
      </w:pPr>
      <w:r>
        <w:t xml:space="preserve">Programa kayıt yaptıran öğrenciler genellikle derslerin çoğunluğuna devam edip, başarılı olarak mezuniyet hakkı kazanırlar. Yıllık öğretim sınıflarında ortalama 225 kız 57 erkek öğrenci olmak üzere 282 öğrenci bulunmaktadır. Tablodaki mezun sayılarına bakıldığında her yıl ortalama 58 öğrencinin mezun olduğu görülmektedir. Programdan son yıllarda ortalama 58 öğrencinin mezun olduğu göz önüne alındığında kayıtlı öğrencilerin %82’si programı zamanında başarı ile tamamlamış olur. Bu durumda programın ortalama tamamlanma süresi 4 yıl olarak hesaplanabilir. </w:t>
      </w:r>
    </w:p>
    <w:p w14:paraId="3962395C" w14:textId="77777777" w:rsidR="004F698E" w:rsidRDefault="00000000" w:rsidP="00660CD4">
      <w:pPr>
        <w:spacing w:after="0"/>
        <w:ind w:left="505"/>
      </w:pPr>
      <w:r>
        <w:t>Pandemi sürecinde öğrencilerin derslere devamı zorunlu tutulmamış ve uzaktan yapılan eğitimin “Microsoft Teams” programı üzerinden kayıt altına alınarak öğrencilerin dersleri daha sonra da izleyip kendilerini geliştirmelerine olanak tanınmıştır.</w:t>
      </w:r>
    </w:p>
    <w:p w14:paraId="083F40F6" w14:textId="77777777" w:rsidR="004F698E" w:rsidRDefault="00000000" w:rsidP="00660CD4">
      <w:pPr>
        <w:spacing w:after="0" w:line="259" w:lineRule="auto"/>
        <w:ind w:left="510" w:firstLine="0"/>
        <w:jc w:val="left"/>
      </w:pPr>
      <w:r>
        <w:t xml:space="preserve">  </w:t>
      </w:r>
    </w:p>
    <w:p w14:paraId="7DABDC3B" w14:textId="77777777" w:rsidR="004F698E" w:rsidRDefault="00000000" w:rsidP="00660CD4">
      <w:pPr>
        <w:spacing w:after="0"/>
        <w:ind w:left="505"/>
      </w:pPr>
      <w:r>
        <w:t>2019- 2020 öğretim yılının bahar yarıyılı başında uzaktan öğretime dönerek faaliyetlerine devam eden tüm üniversitemiz birimleri yüz- yüze eğitimdeki kadar olmasa da çevrimiçi öğretim sürecinde öğrenci gelişimini azami ölçüde sağlamak için gerekli çabayı göstermiştir. Yüksek Öğretim Kurumu’nun ve üniversitemiz senatosunun aldığı kararlar pandemi döneminin yaratabileceği öğrenci mağduriyetlerini önlemek için proaktif bir rol üstlenmiştir. Aşağıda üniversitemiz senatosunun aldığı kararlara ilişkin kanıtlar sunulmuştur. Yapılan çevrimiçi ders kayıtları da öğrenci gelişimi ve başarısı açısından istenen düzeye ulaşmada verimlilik sağlandığını göstermektedir.</w:t>
      </w:r>
    </w:p>
    <w:p w14:paraId="452CAC7C" w14:textId="77777777" w:rsidR="004F698E" w:rsidRDefault="00000000" w:rsidP="00660CD4">
      <w:pPr>
        <w:spacing w:after="0" w:line="259" w:lineRule="auto"/>
        <w:ind w:left="510" w:firstLine="0"/>
        <w:jc w:val="left"/>
      </w:pPr>
      <w:r>
        <w:t xml:space="preserve">  </w:t>
      </w:r>
    </w:p>
    <w:p w14:paraId="5DE1DDFF" w14:textId="77777777" w:rsidR="004F698E" w:rsidRDefault="004F698E" w:rsidP="00660CD4">
      <w:pPr>
        <w:spacing w:after="0" w:line="518" w:lineRule="auto"/>
        <w:ind w:right="2072"/>
        <w:jc w:val="left"/>
      </w:pPr>
      <w:hyperlink r:id="rId97">
        <w:r>
          <w:rPr>
            <w:color w:val="0000FF"/>
            <w:u w:val="single" w:color="0000FF"/>
          </w:rPr>
          <w:t>https://www.comu.edu.tr/duyuru-20054.html</w:t>
        </w:r>
      </w:hyperlink>
      <w:r>
        <w:t xml:space="preserve"> </w:t>
      </w:r>
      <w:hyperlink r:id="rId98">
        <w:r>
          <w:rPr>
            <w:color w:val="0000FF"/>
            <w:u w:val="single" w:color="0000FF"/>
          </w:rPr>
          <w:t>https://www.comu.edu.tr/duyuru-20732.html</w:t>
        </w:r>
      </w:hyperlink>
      <w:r>
        <w:t xml:space="preserve"> </w:t>
      </w:r>
      <w:hyperlink r:id="rId99">
        <w:r>
          <w:rPr>
            <w:color w:val="0000FF"/>
            <w:u w:val="single" w:color="0000FF"/>
          </w:rPr>
          <w:t>https://www.comu.edu.tr/duyuru-19966.html</w:t>
        </w:r>
      </w:hyperlink>
    </w:p>
    <w:p w14:paraId="3D0E6E62" w14:textId="77777777" w:rsidR="004F698E" w:rsidRDefault="00000000" w:rsidP="00660CD4">
      <w:pPr>
        <w:spacing w:after="0"/>
        <w:ind w:left="505"/>
      </w:pPr>
      <w:r>
        <w:t>Üniversitemiz Senatosu’nun 01/09/2021 tarih ve 15 /01 nolu kararı ile 2021-2022 Eğitim-Öğretim Yılı Güz</w:t>
      </w:r>
    </w:p>
    <w:p w14:paraId="6DAD6AE8" w14:textId="77777777" w:rsidR="004F698E" w:rsidRDefault="00000000" w:rsidP="00660CD4">
      <w:pPr>
        <w:spacing w:after="0"/>
        <w:ind w:left="505"/>
      </w:pPr>
      <w:r>
        <w:t>Yarıyılı derslerinin 11 Ekim 2021 tarihinde “Yüz Yüze Eğitim Modeli” ile başlaması kararı alınmıştır. Ayrıca</w:t>
      </w:r>
    </w:p>
    <w:p w14:paraId="30EB4729" w14:textId="77777777" w:rsidR="004F698E" w:rsidRDefault="00000000" w:rsidP="00660CD4">
      <w:pPr>
        <w:spacing w:after="0"/>
        <w:ind w:left="505"/>
      </w:pPr>
      <w:r>
        <w:t xml:space="preserve">2021-2022 Eğitim-Öğretim Yılı Güz Yarıyılı’nda uygulanacak Yüz Yüze Eğitim Modelinde, bazı derslerin (isteğe bağlı olarak en fazla % 40’a kadar) uzaktan eğitimle verilebilmesine, Uzaktan online yapılacak olan derslerde, her bir ders saatinin 20 dk. olacak şekilde düzenlenmesine, derslerin kayıt altına alınmasına ve bu derslerde devam şartının aranmamasına, 2021-2022 Eğitim-Öğretim Yılı Güz Yarıyılı’nda yüz yüze eğitim içerisinde pandemi koşulları nedeniyle kalabalık sınıfların şubelere bölünmesine ve sınıfların farklı günlerde eğitim almasının sağlanmasına (Örneğin: 1 ve 2. Sınıfların Salı-Perşembe günleri, 3 ve 4. Sınıfların PazartesiÇarşamba-Cuma günleri veya benzeri uygulamalar ile seyreltilmiş olarak uygulanmasına) ve bu konuda yapılacak düzenlemeler için de akademik birimlerin yetkili kılınmasına, 2021-2022 Eğitim-Öğretim Yılı Güz Yarıyılı’nda tüm sınavların (arasınav, final ve bütünleme) yüz yüze yapılması yönünde kararlar alınmıştır. </w:t>
      </w:r>
      <w:hyperlink r:id="rId100">
        <w:r w:rsidR="004F698E">
          <w:rPr>
            <w:color w:val="0000FF"/>
            <w:u w:val="single" w:color="0000FF"/>
          </w:rPr>
          <w:t>https://www.comu.edu.tr/duyuru-20732.html</w:t>
        </w:r>
      </w:hyperlink>
    </w:p>
    <w:p w14:paraId="4D15B38E" w14:textId="77777777" w:rsidR="004F698E" w:rsidRDefault="00000000" w:rsidP="00660CD4">
      <w:pPr>
        <w:spacing w:after="0"/>
        <w:ind w:left="505"/>
      </w:pPr>
      <w:r>
        <w:t>Bu süreçte hastalanan öğrencilerin olması durumunda Üniversitemiz Senoto Kurulunca 8.10.2021 tarihinde</w:t>
      </w:r>
    </w:p>
    <w:p w14:paraId="54962940" w14:textId="77777777" w:rsidR="004F698E" w:rsidRDefault="00000000" w:rsidP="00660CD4">
      <w:pPr>
        <w:spacing w:after="0"/>
        <w:ind w:left="505"/>
      </w:pPr>
      <w:r>
        <w:t>01/09/2021 tarih ve 15 nolu toplantısında alınan kararlara ek olarak duyurulan kararlar uygulanmıştır. Anabilim Dalımız ilgili karar neticesinde programımızda yer alan her bir şubeyi ikiye ayırıp, her öğrencinin sınıf içerisinde oturma yeri belli olacak şekilde bir sınıf düzeni oluşturmuştur.</w:t>
      </w:r>
    </w:p>
    <w:p w14:paraId="1FB94DD9" w14:textId="77777777" w:rsidR="004F698E" w:rsidRDefault="004F698E" w:rsidP="00660CD4">
      <w:pPr>
        <w:spacing w:after="0"/>
        <w:jc w:val="left"/>
      </w:pPr>
      <w:hyperlink r:id="rId101">
        <w:r>
          <w:rPr>
            <w:color w:val="0000FF"/>
            <w:u w:val="single" w:color="0000FF"/>
          </w:rPr>
          <w:t>https://www.comu.edu.tr/duyuru-20801.html</w:t>
        </w:r>
      </w:hyperlink>
    </w:p>
    <w:p w14:paraId="22EC5041" w14:textId="77777777" w:rsidR="004F698E" w:rsidRDefault="00000000" w:rsidP="00660CD4">
      <w:pPr>
        <w:spacing w:after="0" w:line="259" w:lineRule="auto"/>
        <w:ind w:left="510" w:firstLine="0"/>
        <w:jc w:val="left"/>
      </w:pPr>
      <w:r>
        <w:t xml:space="preserve">  </w:t>
      </w:r>
    </w:p>
    <w:p w14:paraId="5ECF9FF5" w14:textId="77777777" w:rsidR="004F698E" w:rsidRDefault="00000000" w:rsidP="00660CD4">
      <w:pPr>
        <w:spacing w:after="0"/>
        <w:ind w:left="505"/>
      </w:pPr>
      <w:r>
        <w:t>Türkiye’de üniversite ve yükseköğretim üzerine araştırmalar yapan bağımsız bir araştırma laboratuvarı olan Üniversite Araştırmaları Laboratuvarı (ÜniAr) Covid-19 salgını sürecinde uzaktan eğitime geçen ülkemizdeki üniversitelerin bu süreci ne kadar iyi yönettiklerine dair bir araştırma gerçekleştirdi. 18 Mart 2020’den bu yana uzaktan eğitim dersleri alan öğrencilere; Uzaktan Eğitim Sürecinden Ne Kadar Memnunsunuz? Hangi Devlet ya da Vakıf Üniversitesi Uzaktan Eğitim Süreçlerini İyi Yönetiyor? gibi sorular soran ÜniAr, öğrencilerden aldığı cevaplara göre yapılan araştırmanın sonuçlarını paylaştı. 18 bin lisans öğrencisinin katıldığı araştırmada, uzaktan eğitim sürecini en iyi yöneten devlet üniversiteleri arasında Çanakkale Onsekiz Mart Üniversitesi ikinci oldu</w:t>
      </w:r>
    </w:p>
    <w:p w14:paraId="5E386BBE" w14:textId="77777777" w:rsidR="004F698E" w:rsidRDefault="00000000" w:rsidP="00660CD4">
      <w:pPr>
        <w:spacing w:after="0"/>
        <w:ind w:left="505"/>
      </w:pPr>
      <w:r>
        <w:t>(</w:t>
      </w:r>
    </w:p>
    <w:p w14:paraId="358A4DE3" w14:textId="77777777" w:rsidR="004F698E" w:rsidRDefault="004F698E" w:rsidP="00660CD4">
      <w:pPr>
        <w:spacing w:after="0"/>
        <w:jc w:val="left"/>
      </w:pPr>
      <w:hyperlink r:id="rId102" w:anchor=":~:text=18%20bin%20lisans%20%C3%B6%C4%9Frencisinin%20kat%C4%B1ld%C4%B1%C4%9F%C4%B1,Onsekiz%20Mart%20%C3%9Cniversitesi%20ikinci%20oldu.">
        <w:r>
          <w:rPr>
            <w:color w:val="0000FF"/>
            <w:u w:val="single" w:color="0000FF"/>
          </w:rPr>
          <w:t xml:space="preserve">https://www.comu.edu.tr/haber-20041.html#:~:text=18%20bin%20lisans%20%C3%B6%C4%9Frencisinin%20 </w:t>
        </w:r>
      </w:hyperlink>
      <w:hyperlink r:id="rId103" w:anchor=":~:text=18%20bin%20lisans%20%C3%B6%C4%9Frencisinin%20kat%C4%B1ld%C4%B1%C4%9F%C4%B1,Onsekiz%20Mart%20%C3%9Cniversitesi%20ikinci%20oldu.">
        <w:r>
          <w:rPr>
            <w:color w:val="0000FF"/>
            <w:u w:val="single" w:color="0000FF"/>
          </w:rPr>
          <w:t xml:space="preserve">kat%C4%B1ld%C4%B1%C4%9F%C4%B1,Onsekiz%20Mart%20%C3%9Cniversitesi%20ikinci%20oldu. </w:t>
        </w:r>
      </w:hyperlink>
      <w:r>
        <w:t xml:space="preserve">) </w:t>
      </w:r>
    </w:p>
    <w:p w14:paraId="15DACC98" w14:textId="77777777" w:rsidR="004F698E" w:rsidRDefault="00000000" w:rsidP="00660CD4">
      <w:pPr>
        <w:spacing w:after="0"/>
        <w:ind w:left="505"/>
      </w:pPr>
      <w:r>
        <w:t>Türkiye Üniversite Memnuniyet Araştırması- TÜMA raporuna göre “Devlet Üniversitelerinin Genel Memnuniyet Sıralamasında 2020’de 11’inci sırada yer alan Üniversitemiz 2021 yılında 125 devlet üniversitesi arasında 9’uncu sıraya, vakıf ve devlet olmak üzere 198 üniversitenin yer aldığı genel değerlendirmede ise 2020 de 24’üncü sıradayken 2021 yılında 21’inci sıraya yükselmiştir. Bu veri de öğrenci gelişimi ve başarısı üzerine kendi algılarını ortaya koyması açısından önemlidir.</w:t>
      </w:r>
    </w:p>
    <w:p w14:paraId="05E78F81" w14:textId="77777777" w:rsidR="004F698E" w:rsidRDefault="004F698E" w:rsidP="00660CD4">
      <w:pPr>
        <w:spacing w:after="0"/>
        <w:jc w:val="left"/>
      </w:pPr>
      <w:hyperlink r:id="rId104" w:anchor=":~:text=T%C3%9CMA%20raporuna%20g%C3%B6re%20%E2%80%9CDevlet%20%C3%9Cniversitelerinin,y%C4%B1l%2021'inci%20s%C4%B1raya%20y%C3%BCkseldi.">
        <w:r>
          <w:rPr>
            <w:color w:val="0000FF"/>
            <w:u w:val="single" w:color="0000FF"/>
          </w:rPr>
          <w:t xml:space="preserve">https://www.comu.edu.tr/haber-20677.html#:~:text=T%C3%9CMA%20raporuna%20g%C3%B6re%20%E2%8 </w:t>
        </w:r>
      </w:hyperlink>
      <w:hyperlink r:id="rId105" w:anchor=":~:text=T%C3%9CMA%20raporuna%20g%C3%B6re%20%E2%80%9CDevlet%20%C3%9Cniversitelerinin,y%C4%B1l%2021'inci%20s%C4%B1raya%20y%C3%BCkseldi.">
        <w:r>
          <w:rPr>
            <w:color w:val="0000FF"/>
            <w:u w:val="single" w:color="0000FF"/>
          </w:rPr>
          <w:t>0%9CDevlet%20%C3%9Cniversitelerinin,y%C4%B1l%2021'inci%20s%C4%B1raya%20y%C3%BCkseldi.</w:t>
        </w:r>
      </w:hyperlink>
    </w:p>
    <w:p w14:paraId="1F7908C1" w14:textId="77777777" w:rsidR="004F698E" w:rsidRDefault="00000000" w:rsidP="00660CD4">
      <w:pPr>
        <w:spacing w:after="0"/>
        <w:ind w:left="505"/>
      </w:pPr>
      <w:r>
        <w:t>Yüz yüze öğretim süreçlerinde öğrencilerimizin derslere devamının yüksek olduğu, öğrencilerin eğitim süreci içerisinde öğretmenlik mesleğini benimsedikleri ve mesleğe uygun davranışlar sergiledikleri görülmektedir. Öğretim üyelerinin gözlemlerine dayanarak öğrencilerimizin özellikle 3. ve 4. sınıflarda daha yoğun mesleki eğitim ve uygulamalı dersler ile öğretmenlik mesleğini daha çok benimsedikleri ileri sürülebilir. Öğrencilerin büyük çoğunluğu programa sonuna kadar devam ederek mezun olmaya hak kazanmaktadırlar.</w:t>
      </w:r>
    </w:p>
    <w:p w14:paraId="01519322" w14:textId="77777777" w:rsidR="004F698E" w:rsidRDefault="00000000" w:rsidP="00660CD4">
      <w:pPr>
        <w:spacing w:after="0" w:line="259" w:lineRule="auto"/>
        <w:ind w:left="505"/>
        <w:jc w:val="left"/>
      </w:pPr>
      <w:r>
        <w:rPr>
          <w:b/>
        </w:rPr>
        <w:t>ESS 3.2.1 Öğrencilerin mesleki gelişimlerini destekleyecek akademik, sosyal, kültürel vb. etkinliklere aktif katılım göstermesi ve bunun için gerekli danışmanlık ve rehberlik hizmetlerinin sunulması</w:t>
      </w:r>
    </w:p>
    <w:p w14:paraId="3186299D" w14:textId="77777777" w:rsidR="004F698E" w:rsidRDefault="00000000" w:rsidP="00660CD4">
      <w:pPr>
        <w:spacing w:after="0"/>
        <w:ind w:left="505"/>
      </w:pPr>
      <w:r>
        <w:t>Öğretmen adaylarına formal eğitimin haricinde mesleğe hazırlanmak için akademik, sosyal, kültürel destekler de verilmektedir. Ayrıca öğrenciler gerekli hallerde öğretim üyeleri ile kolaylıkla iletişim halindedir. Danışmanlar ve öğretim elemanları aracılığıyla son sınıfta okuyan öğretmen adaylarına lisansüstü eğitim programı hakkında bilgilendirmeler yapılmaktadır. Lisans eğitimini tamamlayan öğrencilerimizden ortalama olarak her yıl 4-6 kişi lisansüstü eğitime devam etmektedir.</w:t>
      </w:r>
    </w:p>
    <w:p w14:paraId="02F7309A" w14:textId="77777777" w:rsidR="004F698E" w:rsidRDefault="00000000" w:rsidP="00660CD4">
      <w:pPr>
        <w:spacing w:after="0"/>
        <w:ind w:left="505"/>
      </w:pPr>
      <w:r>
        <w:t>Öğrencilerin kişisel ve mesleki gelişimlerini desteklemeye yönelik olarak TÜBİTAK tarafından düzenlenen projelere katılımları konusunda gerek danışmanlar gerekse de öğretim elemanlarınca duyurular yapılmaktadır.</w:t>
      </w:r>
    </w:p>
    <w:p w14:paraId="60102446" w14:textId="77777777" w:rsidR="004F698E" w:rsidRDefault="00000000" w:rsidP="00660CD4">
      <w:pPr>
        <w:spacing w:after="0"/>
        <w:ind w:left="505"/>
      </w:pPr>
      <w:r>
        <w:lastRenderedPageBreak/>
        <w:t xml:space="preserve">Pandemi sürecinde online olarak gerçekleştirilen bu projelere bazı öğrenciler katılım göstermiştir </w:t>
      </w:r>
      <w:r>
        <w:rPr>
          <w:b/>
        </w:rPr>
        <w:t>(Bkz. Kanıt</w:t>
      </w:r>
    </w:p>
    <w:p w14:paraId="664C8CF3" w14:textId="77777777" w:rsidR="004F698E" w:rsidRDefault="00000000" w:rsidP="00660CD4">
      <w:pPr>
        <w:spacing w:after="0" w:line="259" w:lineRule="auto"/>
        <w:ind w:left="505"/>
        <w:jc w:val="left"/>
      </w:pPr>
      <w:r>
        <w:rPr>
          <w:b/>
        </w:rPr>
        <w:t xml:space="preserve">3.4). </w:t>
      </w:r>
    </w:p>
    <w:p w14:paraId="21C83493" w14:textId="77777777" w:rsidR="004F698E" w:rsidRDefault="00000000" w:rsidP="00660CD4">
      <w:pPr>
        <w:spacing w:after="0"/>
        <w:ind w:left="505"/>
      </w:pPr>
      <w:r>
        <w:t xml:space="preserve">Öğrenciler üniversitenin öğrenci kulüplerine yönlendirilmektedir. Üniversitemizin Sağlık Kültür Daire Başkanlığı çatısı altında pek çok öğrenci topluluğu bulunmaktadır ve isteyen öğrenciler ilgilerine göre yeni topluluklar kurma ve faaliyet yürütebilme şansına sahiptirler. Anabilim Dalımız öğrencileri de bu topluluklarda gönüllü olarak aktif görev alabilmektedir. Programımızın 3.sınıfında okuyan bir kadın öğrencimiz ÇOMÜ Kadın Basketbol takımında görev almakta olup müsabakalarda üniversitemizi temsil etmiştir </w:t>
      </w:r>
      <w:r>
        <w:rPr>
          <w:b/>
        </w:rPr>
        <w:t xml:space="preserve">(Bkz. Kanıt 3.5). </w:t>
      </w:r>
      <w:r>
        <w:t xml:space="preserve">Öğrencilerimizin sosyal projeler içerisinde gönüllü olarak yer aldıkları gözlenmektedir. üniversitemiz bünyesinde yer alan ÇABAÇAM'da gönüllü eğitmenlik yaparak okul öncesi çağındaki dezavantajlı gruba hizmet eden bu merkezde fen ve doğa etkinliklerini yürütmüşlerdir </w:t>
      </w:r>
      <w:r>
        <w:rPr>
          <w:b/>
        </w:rPr>
        <w:t xml:space="preserve">(Bkz. Kanıt 3.5). </w:t>
      </w:r>
      <w:r>
        <w:t xml:space="preserve">Öğrencilerimiz ve öğretim elemanlarımız pandemi sürecinde yeterli sosyalleşmenin gerçekleşmemesinin br sonucu olarak hem sınıf içi iletişim hem de hem de öğrenci-öğretim elemanı ilişkilerini güçlendirmek ve keyifli zaman geçirmek için sosyal bir etkinlik olarak düzenledikleri sınıf pikniklerinde de bir araya gelmişlerdir </w:t>
      </w:r>
      <w:r>
        <w:rPr>
          <w:b/>
        </w:rPr>
        <w:t>(Bkz. Kanıt 3.5).</w:t>
      </w:r>
    </w:p>
    <w:p w14:paraId="1895AD44" w14:textId="77777777" w:rsidR="004F698E" w:rsidRDefault="00000000" w:rsidP="00660CD4">
      <w:pPr>
        <w:spacing w:after="0" w:line="259" w:lineRule="auto"/>
        <w:ind w:left="510" w:firstLine="0"/>
        <w:jc w:val="left"/>
      </w:pPr>
      <w:r>
        <w:t xml:space="preserve">   </w:t>
      </w:r>
    </w:p>
    <w:p w14:paraId="4124D694" w14:textId="77777777" w:rsidR="004F698E" w:rsidRDefault="00000000" w:rsidP="00660CD4">
      <w:pPr>
        <w:numPr>
          <w:ilvl w:val="0"/>
          <w:numId w:val="23"/>
        </w:numPr>
        <w:spacing w:after="0" w:line="262" w:lineRule="auto"/>
        <w:ind w:hanging="240"/>
      </w:pPr>
      <w:r>
        <w:rPr>
          <w:b/>
          <w:i/>
        </w:rPr>
        <w:t xml:space="preserve">Öğrencilerin derslere katılım göstermesi </w:t>
      </w:r>
    </w:p>
    <w:p w14:paraId="3D48D38B" w14:textId="77777777" w:rsidR="004F698E" w:rsidRDefault="00000000" w:rsidP="00660CD4">
      <w:pPr>
        <w:spacing w:after="0"/>
        <w:ind w:left="505"/>
      </w:pPr>
      <w:r>
        <w:rPr>
          <w:b/>
        </w:rPr>
        <w:t>İleri düzeyde</w:t>
      </w:r>
      <w:r>
        <w:t>-Öğrencilerin derslere katılım düzeyi yüksektir.</w:t>
      </w:r>
    </w:p>
    <w:p w14:paraId="2DE844ED" w14:textId="77777777" w:rsidR="004F698E" w:rsidRDefault="00000000" w:rsidP="00660CD4">
      <w:pPr>
        <w:numPr>
          <w:ilvl w:val="0"/>
          <w:numId w:val="23"/>
        </w:numPr>
        <w:spacing w:after="0" w:line="262" w:lineRule="auto"/>
        <w:ind w:hanging="240"/>
      </w:pPr>
      <w:r>
        <w:rPr>
          <w:b/>
          <w:i/>
        </w:rPr>
        <w:t>Öğrencilerin kişisel ve mesleki gelişimlerine katkı sağlayan etkinliklere katılması</w:t>
      </w:r>
    </w:p>
    <w:p w14:paraId="42A9123D" w14:textId="77777777" w:rsidR="004F698E" w:rsidRDefault="00000000" w:rsidP="00660CD4">
      <w:pPr>
        <w:spacing w:after="0"/>
        <w:ind w:left="505"/>
      </w:pPr>
      <w:r>
        <w:rPr>
          <w:b/>
        </w:rPr>
        <w:t>İleri düzeyde</w:t>
      </w:r>
      <w:r>
        <w:t>-Öğrenciler, kişisel ve mesleki gelişimlerine katkı sağlayan etkinliklere tam olarak katılır.</w:t>
      </w:r>
    </w:p>
    <w:p w14:paraId="6B2D7557" w14:textId="77777777" w:rsidR="004F698E" w:rsidRDefault="00000000" w:rsidP="00660CD4">
      <w:pPr>
        <w:numPr>
          <w:ilvl w:val="0"/>
          <w:numId w:val="23"/>
        </w:numPr>
        <w:spacing w:after="0" w:line="262" w:lineRule="auto"/>
        <w:ind w:hanging="240"/>
      </w:pPr>
      <w:r>
        <w:rPr>
          <w:b/>
          <w:i/>
        </w:rPr>
        <w:t xml:space="preserve">Öğrencilerin akademik danışmanlık hizmetlerinden yararlanması </w:t>
      </w:r>
    </w:p>
    <w:p w14:paraId="49FB79E0" w14:textId="77777777" w:rsidR="004F698E" w:rsidRDefault="00000000" w:rsidP="00660CD4">
      <w:pPr>
        <w:spacing w:after="0"/>
        <w:ind w:left="505"/>
      </w:pPr>
      <w:r>
        <w:rPr>
          <w:b/>
        </w:rPr>
        <w:t>Oldukça Gelişmiş</w:t>
      </w:r>
      <w:r>
        <w:t>-Öğrencilerin akademik danışmanlık ihtiyaçları büyük ölçüde karşılanır.</w:t>
      </w:r>
    </w:p>
    <w:p w14:paraId="4F7F562C" w14:textId="77777777" w:rsidR="004F698E" w:rsidRDefault="00000000" w:rsidP="00660CD4">
      <w:pPr>
        <w:numPr>
          <w:ilvl w:val="0"/>
          <w:numId w:val="23"/>
        </w:numPr>
        <w:spacing w:after="0" w:line="262" w:lineRule="auto"/>
        <w:ind w:hanging="240"/>
      </w:pPr>
      <w:r>
        <w:rPr>
          <w:b/>
          <w:i/>
        </w:rPr>
        <w:t xml:space="preserve">Öğrencilerin rehberlik ve psikolojik danışmanlık hizmetlerinden yararlanması </w:t>
      </w:r>
    </w:p>
    <w:p w14:paraId="6319C0FB" w14:textId="77777777" w:rsidR="004F698E" w:rsidRDefault="00000000" w:rsidP="00660CD4">
      <w:pPr>
        <w:spacing w:after="0"/>
        <w:ind w:left="505"/>
      </w:pPr>
      <w:r>
        <w:rPr>
          <w:b/>
        </w:rPr>
        <w:t>Oldukça Gelişmiş</w:t>
      </w:r>
      <w:r>
        <w:t>-Öğrenciler, rehberlik ve psikolojik danışmanlık hizmetlerinden büyük ölçüde yararlanır.</w:t>
      </w:r>
    </w:p>
    <w:p w14:paraId="6E0D45B5" w14:textId="77777777" w:rsidR="004F698E" w:rsidRDefault="00000000" w:rsidP="00660CD4">
      <w:pPr>
        <w:spacing w:after="0" w:line="259" w:lineRule="auto"/>
        <w:ind w:left="505"/>
        <w:jc w:val="left"/>
      </w:pPr>
      <w:r>
        <w:rPr>
          <w:b/>
        </w:rPr>
        <w:t>Kanıtlar</w:t>
      </w:r>
    </w:p>
    <w:p w14:paraId="0E381982" w14:textId="77777777" w:rsidR="004F698E" w:rsidRDefault="00000000" w:rsidP="00660CD4">
      <w:pPr>
        <w:spacing w:after="0"/>
        <w:ind w:left="104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37D0CEBE" wp14:editId="60982C4F">
                <wp:simplePos x="0" y="0"/>
                <wp:positionH relativeFrom="column">
                  <wp:posOffset>654202</wp:posOffset>
                </wp:positionH>
                <wp:positionV relativeFrom="paragraph">
                  <wp:posOffset>58923</wp:posOffset>
                </wp:positionV>
                <wp:extent cx="50838" cy="431896"/>
                <wp:effectExtent l="0" t="0" r="0" b="0"/>
                <wp:wrapSquare wrapText="bothSides"/>
                <wp:docPr id="73273" name="Group 73273"/>
                <wp:cNvGraphicFramePr/>
                <a:graphic xmlns:a="http://schemas.openxmlformats.org/drawingml/2006/main">
                  <a:graphicData uri="http://schemas.microsoft.com/office/word/2010/wordprocessingGroup">
                    <wpg:wgp>
                      <wpg:cNvGrpSpPr/>
                      <wpg:grpSpPr>
                        <a:xfrm>
                          <a:off x="0" y="0"/>
                          <a:ext cx="50838" cy="431896"/>
                          <a:chOff x="0" y="0"/>
                          <a:chExt cx="50838" cy="431896"/>
                        </a:xfrm>
                      </wpg:grpSpPr>
                      <wps:wsp>
                        <wps:cNvPr id="2569" name="Shape 2569"/>
                        <wps:cNvSpPr/>
                        <wps:spPr>
                          <a:xfrm>
                            <a:off x="0" y="0"/>
                            <a:ext cx="50838" cy="50896"/>
                          </a:xfrm>
                          <a:custGeom>
                            <a:avLst/>
                            <a:gdLst/>
                            <a:ahLst/>
                            <a:cxnLst/>
                            <a:rect l="0" t="0" r="0" b="0"/>
                            <a:pathLst>
                              <a:path w="50838" h="50896">
                                <a:moveTo>
                                  <a:pt x="26647" y="77"/>
                                </a:moveTo>
                                <a:cubicBezTo>
                                  <a:pt x="28258" y="153"/>
                                  <a:pt x="29859" y="384"/>
                                  <a:pt x="31427" y="764"/>
                                </a:cubicBezTo>
                                <a:cubicBezTo>
                                  <a:pt x="32994" y="1145"/>
                                  <a:pt x="34522" y="1674"/>
                                  <a:pt x="35990" y="2343"/>
                                </a:cubicBezTo>
                                <a:cubicBezTo>
                                  <a:pt x="37457" y="3014"/>
                                  <a:pt x="38858" y="3822"/>
                                  <a:pt x="40172" y="4758"/>
                                </a:cubicBezTo>
                                <a:cubicBezTo>
                                  <a:pt x="41486" y="5693"/>
                                  <a:pt x="42708" y="6752"/>
                                  <a:pt x="43821" y="7920"/>
                                </a:cubicBezTo>
                                <a:cubicBezTo>
                                  <a:pt x="44934" y="9088"/>
                                  <a:pt x="45934" y="10358"/>
                                  <a:pt x="46806" y="11716"/>
                                </a:cubicBezTo>
                                <a:cubicBezTo>
                                  <a:pt x="47678" y="13073"/>
                                  <a:pt x="48419" y="14510"/>
                                  <a:pt x="49019" y="16008"/>
                                </a:cubicBezTo>
                                <a:cubicBezTo>
                                  <a:pt x="49618" y="17506"/>
                                  <a:pt x="50074" y="19057"/>
                                  <a:pt x="50379" y="20641"/>
                                </a:cubicBezTo>
                                <a:cubicBezTo>
                                  <a:pt x="50685" y="22226"/>
                                  <a:pt x="50838" y="23835"/>
                                  <a:pt x="50838" y="25448"/>
                                </a:cubicBezTo>
                                <a:cubicBezTo>
                                  <a:pt x="50838" y="27061"/>
                                  <a:pt x="50685" y="28671"/>
                                  <a:pt x="50379" y="30255"/>
                                </a:cubicBezTo>
                                <a:cubicBezTo>
                                  <a:pt x="50074" y="31839"/>
                                  <a:pt x="49618" y="33391"/>
                                  <a:pt x="49019" y="34889"/>
                                </a:cubicBezTo>
                                <a:cubicBezTo>
                                  <a:pt x="48419" y="36386"/>
                                  <a:pt x="47678" y="37823"/>
                                  <a:pt x="46806" y="39181"/>
                                </a:cubicBezTo>
                                <a:cubicBezTo>
                                  <a:pt x="45934" y="40538"/>
                                  <a:pt x="44934" y="41809"/>
                                  <a:pt x="43821" y="42976"/>
                                </a:cubicBezTo>
                                <a:cubicBezTo>
                                  <a:pt x="42708" y="44144"/>
                                  <a:pt x="41486" y="45203"/>
                                  <a:pt x="40172" y="46138"/>
                                </a:cubicBezTo>
                                <a:cubicBezTo>
                                  <a:pt x="38858" y="47074"/>
                                  <a:pt x="37457" y="47882"/>
                                  <a:pt x="35990" y="48553"/>
                                </a:cubicBezTo>
                                <a:cubicBezTo>
                                  <a:pt x="34522" y="49223"/>
                                  <a:pt x="32994" y="49752"/>
                                  <a:pt x="31427" y="50133"/>
                                </a:cubicBezTo>
                                <a:cubicBezTo>
                                  <a:pt x="29859" y="50512"/>
                                  <a:pt x="28258" y="50743"/>
                                  <a:pt x="26647" y="50819"/>
                                </a:cubicBezTo>
                                <a:cubicBezTo>
                                  <a:pt x="25035" y="50896"/>
                                  <a:pt x="23420" y="50819"/>
                                  <a:pt x="21824" y="50590"/>
                                </a:cubicBezTo>
                                <a:cubicBezTo>
                                  <a:pt x="20227" y="50360"/>
                                  <a:pt x="18655" y="49979"/>
                                  <a:pt x="17131" y="49451"/>
                                </a:cubicBezTo>
                                <a:cubicBezTo>
                                  <a:pt x="15606" y="48923"/>
                                  <a:pt x="14135" y="48252"/>
                                  <a:pt x="12738" y="47445"/>
                                </a:cubicBezTo>
                                <a:cubicBezTo>
                                  <a:pt x="11341" y="46638"/>
                                  <a:pt x="10024" y="45700"/>
                                  <a:pt x="8805" y="44645"/>
                                </a:cubicBezTo>
                                <a:cubicBezTo>
                                  <a:pt x="7586" y="43587"/>
                                  <a:pt x="6470" y="42418"/>
                                  <a:pt x="5473" y="41149"/>
                                </a:cubicBezTo>
                                <a:cubicBezTo>
                                  <a:pt x="4475" y="39881"/>
                                  <a:pt x="3601" y="38521"/>
                                  <a:pt x="2862" y="37087"/>
                                </a:cubicBezTo>
                                <a:cubicBezTo>
                                  <a:pt x="2123" y="35653"/>
                                  <a:pt x="1522" y="34152"/>
                                  <a:pt x="1067" y="32604"/>
                                </a:cubicBezTo>
                                <a:cubicBezTo>
                                  <a:pt x="613" y="31056"/>
                                  <a:pt x="307" y="29469"/>
                                  <a:pt x="153" y="27863"/>
                                </a:cubicBezTo>
                                <a:cubicBezTo>
                                  <a:pt x="0" y="26257"/>
                                  <a:pt x="0" y="24640"/>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9"/>
                                  <a:pt x="8805" y="6252"/>
                                </a:cubicBezTo>
                                <a:cubicBezTo>
                                  <a:pt x="10024" y="5196"/>
                                  <a:pt x="11341" y="4258"/>
                                  <a:pt x="12738" y="3451"/>
                                </a:cubicBezTo>
                                <a:cubicBezTo>
                                  <a:pt x="14135" y="2644"/>
                                  <a:pt x="15606" y="1973"/>
                                  <a:pt x="17131" y="1445"/>
                                </a:cubicBezTo>
                                <a:cubicBezTo>
                                  <a:pt x="18655" y="918"/>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572" name="Shape 2572"/>
                        <wps:cNvSpPr/>
                        <wps:spPr>
                          <a:xfrm>
                            <a:off x="0" y="190500"/>
                            <a:ext cx="50838" cy="50896"/>
                          </a:xfrm>
                          <a:custGeom>
                            <a:avLst/>
                            <a:gdLst/>
                            <a:ahLst/>
                            <a:cxnLst/>
                            <a:rect l="0" t="0" r="0" b="0"/>
                            <a:pathLst>
                              <a:path w="50838" h="50896">
                                <a:moveTo>
                                  <a:pt x="26647" y="77"/>
                                </a:moveTo>
                                <a:cubicBezTo>
                                  <a:pt x="28258" y="153"/>
                                  <a:pt x="29859" y="384"/>
                                  <a:pt x="31427" y="764"/>
                                </a:cubicBezTo>
                                <a:cubicBezTo>
                                  <a:pt x="32994" y="1145"/>
                                  <a:pt x="34522" y="1674"/>
                                  <a:pt x="35990" y="2343"/>
                                </a:cubicBezTo>
                                <a:cubicBezTo>
                                  <a:pt x="37457" y="3014"/>
                                  <a:pt x="38858" y="3822"/>
                                  <a:pt x="40172" y="4758"/>
                                </a:cubicBezTo>
                                <a:cubicBezTo>
                                  <a:pt x="41486" y="5693"/>
                                  <a:pt x="42708" y="6752"/>
                                  <a:pt x="43821" y="7920"/>
                                </a:cubicBezTo>
                                <a:cubicBezTo>
                                  <a:pt x="44934" y="9088"/>
                                  <a:pt x="45934" y="10359"/>
                                  <a:pt x="46806" y="11716"/>
                                </a:cubicBezTo>
                                <a:cubicBezTo>
                                  <a:pt x="47678" y="13073"/>
                                  <a:pt x="48419" y="14510"/>
                                  <a:pt x="49019" y="16008"/>
                                </a:cubicBezTo>
                                <a:cubicBezTo>
                                  <a:pt x="49618" y="17506"/>
                                  <a:pt x="50074" y="19057"/>
                                  <a:pt x="50379" y="20641"/>
                                </a:cubicBezTo>
                                <a:cubicBezTo>
                                  <a:pt x="50685" y="22225"/>
                                  <a:pt x="50838" y="23835"/>
                                  <a:pt x="50838" y="25448"/>
                                </a:cubicBezTo>
                                <a:cubicBezTo>
                                  <a:pt x="50838" y="27061"/>
                                  <a:pt x="50685" y="28671"/>
                                  <a:pt x="50379" y="30255"/>
                                </a:cubicBezTo>
                                <a:cubicBezTo>
                                  <a:pt x="50074" y="31839"/>
                                  <a:pt x="49618" y="33391"/>
                                  <a:pt x="49019" y="34889"/>
                                </a:cubicBezTo>
                                <a:cubicBezTo>
                                  <a:pt x="48419" y="36386"/>
                                  <a:pt x="47678" y="37823"/>
                                  <a:pt x="46806" y="39181"/>
                                </a:cubicBezTo>
                                <a:cubicBezTo>
                                  <a:pt x="45934" y="40538"/>
                                  <a:pt x="44934" y="41808"/>
                                  <a:pt x="43821" y="42976"/>
                                </a:cubicBezTo>
                                <a:cubicBezTo>
                                  <a:pt x="42708" y="44144"/>
                                  <a:pt x="41486" y="45203"/>
                                  <a:pt x="40172" y="46138"/>
                                </a:cubicBezTo>
                                <a:cubicBezTo>
                                  <a:pt x="38858" y="47074"/>
                                  <a:pt x="37457" y="47882"/>
                                  <a:pt x="35990" y="48553"/>
                                </a:cubicBezTo>
                                <a:cubicBezTo>
                                  <a:pt x="34522" y="49223"/>
                                  <a:pt x="32994" y="49752"/>
                                  <a:pt x="31427" y="50133"/>
                                </a:cubicBezTo>
                                <a:cubicBezTo>
                                  <a:pt x="29859" y="50512"/>
                                  <a:pt x="28258" y="50743"/>
                                  <a:pt x="26647" y="50819"/>
                                </a:cubicBezTo>
                                <a:cubicBezTo>
                                  <a:pt x="25035" y="50896"/>
                                  <a:pt x="23420" y="50819"/>
                                  <a:pt x="21824" y="50590"/>
                                </a:cubicBezTo>
                                <a:cubicBezTo>
                                  <a:pt x="20227" y="50360"/>
                                  <a:pt x="18655" y="49979"/>
                                  <a:pt x="17131" y="49451"/>
                                </a:cubicBezTo>
                                <a:cubicBezTo>
                                  <a:pt x="15606" y="48923"/>
                                  <a:pt x="14135" y="48252"/>
                                  <a:pt x="12738" y="47445"/>
                                </a:cubicBezTo>
                                <a:cubicBezTo>
                                  <a:pt x="11341" y="46638"/>
                                  <a:pt x="10024" y="45700"/>
                                  <a:pt x="8805" y="44645"/>
                                </a:cubicBezTo>
                                <a:cubicBezTo>
                                  <a:pt x="7586" y="43588"/>
                                  <a:pt x="6470" y="42418"/>
                                  <a:pt x="5473" y="41149"/>
                                </a:cubicBezTo>
                                <a:cubicBezTo>
                                  <a:pt x="4475" y="39881"/>
                                  <a:pt x="3601" y="38521"/>
                                  <a:pt x="2862" y="37087"/>
                                </a:cubicBezTo>
                                <a:cubicBezTo>
                                  <a:pt x="2123" y="35653"/>
                                  <a:pt x="1522" y="34152"/>
                                  <a:pt x="1067" y="32604"/>
                                </a:cubicBezTo>
                                <a:cubicBezTo>
                                  <a:pt x="613" y="31056"/>
                                  <a:pt x="307" y="29469"/>
                                  <a:pt x="153" y="27863"/>
                                </a:cubicBezTo>
                                <a:cubicBezTo>
                                  <a:pt x="0" y="26257"/>
                                  <a:pt x="0" y="24640"/>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9"/>
                                  <a:pt x="8805" y="6252"/>
                                </a:cubicBezTo>
                                <a:cubicBezTo>
                                  <a:pt x="10024" y="5196"/>
                                  <a:pt x="11341" y="4258"/>
                                  <a:pt x="12738" y="3451"/>
                                </a:cubicBezTo>
                                <a:cubicBezTo>
                                  <a:pt x="14135" y="2645"/>
                                  <a:pt x="15606" y="1973"/>
                                  <a:pt x="17131" y="1445"/>
                                </a:cubicBezTo>
                                <a:cubicBezTo>
                                  <a:pt x="18655" y="918"/>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575" name="Shape 2575"/>
                        <wps:cNvSpPr/>
                        <wps:spPr>
                          <a:xfrm>
                            <a:off x="0" y="381000"/>
                            <a:ext cx="50838" cy="50896"/>
                          </a:xfrm>
                          <a:custGeom>
                            <a:avLst/>
                            <a:gdLst/>
                            <a:ahLst/>
                            <a:cxnLst/>
                            <a:rect l="0" t="0" r="0" b="0"/>
                            <a:pathLst>
                              <a:path w="50838" h="50896">
                                <a:moveTo>
                                  <a:pt x="26647" y="77"/>
                                </a:moveTo>
                                <a:cubicBezTo>
                                  <a:pt x="28258" y="153"/>
                                  <a:pt x="29859" y="384"/>
                                  <a:pt x="31427" y="764"/>
                                </a:cubicBezTo>
                                <a:cubicBezTo>
                                  <a:pt x="32994" y="1145"/>
                                  <a:pt x="34522" y="1674"/>
                                  <a:pt x="35990" y="2343"/>
                                </a:cubicBezTo>
                                <a:cubicBezTo>
                                  <a:pt x="37457" y="3014"/>
                                  <a:pt x="38858" y="3822"/>
                                  <a:pt x="40172" y="4758"/>
                                </a:cubicBezTo>
                                <a:cubicBezTo>
                                  <a:pt x="41486" y="5693"/>
                                  <a:pt x="42708" y="6752"/>
                                  <a:pt x="43821" y="7920"/>
                                </a:cubicBezTo>
                                <a:cubicBezTo>
                                  <a:pt x="44934" y="9088"/>
                                  <a:pt x="45934" y="10359"/>
                                  <a:pt x="46806" y="11716"/>
                                </a:cubicBezTo>
                                <a:cubicBezTo>
                                  <a:pt x="47678" y="13073"/>
                                  <a:pt x="48419" y="14510"/>
                                  <a:pt x="49019" y="16008"/>
                                </a:cubicBezTo>
                                <a:cubicBezTo>
                                  <a:pt x="49618" y="17506"/>
                                  <a:pt x="50074" y="19057"/>
                                  <a:pt x="50379" y="20641"/>
                                </a:cubicBezTo>
                                <a:cubicBezTo>
                                  <a:pt x="50685" y="22225"/>
                                  <a:pt x="50838" y="23835"/>
                                  <a:pt x="50838" y="25448"/>
                                </a:cubicBezTo>
                                <a:cubicBezTo>
                                  <a:pt x="50838" y="27061"/>
                                  <a:pt x="50685" y="28671"/>
                                  <a:pt x="50379" y="30255"/>
                                </a:cubicBezTo>
                                <a:cubicBezTo>
                                  <a:pt x="50074" y="31839"/>
                                  <a:pt x="49618" y="33391"/>
                                  <a:pt x="49019" y="34889"/>
                                </a:cubicBezTo>
                                <a:cubicBezTo>
                                  <a:pt x="48419" y="36386"/>
                                  <a:pt x="47678" y="37823"/>
                                  <a:pt x="46806" y="39181"/>
                                </a:cubicBezTo>
                                <a:cubicBezTo>
                                  <a:pt x="45934" y="40538"/>
                                  <a:pt x="44934" y="41808"/>
                                  <a:pt x="43821" y="42976"/>
                                </a:cubicBezTo>
                                <a:cubicBezTo>
                                  <a:pt x="42708" y="44144"/>
                                  <a:pt x="41486" y="45203"/>
                                  <a:pt x="40172" y="46138"/>
                                </a:cubicBezTo>
                                <a:cubicBezTo>
                                  <a:pt x="38858" y="47074"/>
                                  <a:pt x="37457" y="47882"/>
                                  <a:pt x="35990" y="48553"/>
                                </a:cubicBezTo>
                                <a:cubicBezTo>
                                  <a:pt x="34522" y="49223"/>
                                  <a:pt x="32994" y="49752"/>
                                  <a:pt x="31427" y="50133"/>
                                </a:cubicBezTo>
                                <a:cubicBezTo>
                                  <a:pt x="29859" y="50512"/>
                                  <a:pt x="28258" y="50743"/>
                                  <a:pt x="26647" y="50819"/>
                                </a:cubicBezTo>
                                <a:cubicBezTo>
                                  <a:pt x="25035" y="50896"/>
                                  <a:pt x="23420" y="50819"/>
                                  <a:pt x="21824" y="50590"/>
                                </a:cubicBezTo>
                                <a:cubicBezTo>
                                  <a:pt x="20227" y="50360"/>
                                  <a:pt x="18655" y="49979"/>
                                  <a:pt x="17131" y="49451"/>
                                </a:cubicBezTo>
                                <a:cubicBezTo>
                                  <a:pt x="15606" y="48923"/>
                                  <a:pt x="14135" y="48252"/>
                                  <a:pt x="12738" y="47445"/>
                                </a:cubicBezTo>
                                <a:cubicBezTo>
                                  <a:pt x="11341" y="46638"/>
                                  <a:pt x="10024" y="45700"/>
                                  <a:pt x="8805" y="44645"/>
                                </a:cubicBezTo>
                                <a:cubicBezTo>
                                  <a:pt x="7586" y="43588"/>
                                  <a:pt x="6470" y="42418"/>
                                  <a:pt x="5473" y="41149"/>
                                </a:cubicBezTo>
                                <a:cubicBezTo>
                                  <a:pt x="4475" y="39881"/>
                                  <a:pt x="3601" y="38521"/>
                                  <a:pt x="2862" y="37087"/>
                                </a:cubicBezTo>
                                <a:cubicBezTo>
                                  <a:pt x="2123" y="35653"/>
                                  <a:pt x="1522" y="34152"/>
                                  <a:pt x="1067" y="32604"/>
                                </a:cubicBezTo>
                                <a:cubicBezTo>
                                  <a:pt x="613" y="31056"/>
                                  <a:pt x="307" y="29469"/>
                                  <a:pt x="153" y="27863"/>
                                </a:cubicBezTo>
                                <a:cubicBezTo>
                                  <a:pt x="0" y="26257"/>
                                  <a:pt x="0" y="24640"/>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9"/>
                                  <a:pt x="8805" y="6252"/>
                                </a:cubicBezTo>
                                <a:cubicBezTo>
                                  <a:pt x="10024" y="5196"/>
                                  <a:pt x="11341" y="4258"/>
                                  <a:pt x="12738" y="3451"/>
                                </a:cubicBezTo>
                                <a:cubicBezTo>
                                  <a:pt x="14135" y="2645"/>
                                  <a:pt x="15606" y="1973"/>
                                  <a:pt x="17131" y="1445"/>
                                </a:cubicBezTo>
                                <a:cubicBezTo>
                                  <a:pt x="18655" y="918"/>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73273" style="width:4.00302pt;height:34.0076pt;position:absolute;mso-position-horizontal-relative:text;mso-position-horizontal:absolute;margin-left:51.512pt;mso-position-vertical-relative:text;margin-top:4.63959pt;" coordsize="508,4318">
                <v:shape id="Shape 2569" style="position:absolute;width:508;height:508;left:0;top:0;" coordsize="50838,50896" path="m26647,77c28258,153,29859,384,31427,764c32994,1145,34522,1674,35990,2343c37457,3014,38858,3822,40172,4758c41486,5693,42708,6752,43821,7920c44934,9088,45934,10358,46806,11716c47678,13073,48419,14510,49019,16008c49618,17506,50074,19057,50379,20641c50685,22226,50838,23835,50838,25448c50838,27061,50685,28671,50379,30255c50074,31839,49618,33391,49019,34889c48419,36386,47678,37823,46806,39181c45934,40538,44934,41809,43821,42976c42708,44144,41486,45203,40172,46138c38858,47074,37457,47882,35990,48553c34522,49223,32994,49752,31427,50133c29859,50512,28258,50743,26647,50819c25035,50896,23420,50819,21824,50590c20227,50360,18655,49979,17131,49451c15606,48923,14135,48252,12738,47445c11341,46638,10024,45700,8805,44645c7586,43587,6470,42418,5473,41149c4475,39881,3601,38521,2862,37087c2123,35653,1522,34152,1067,32604c613,31056,307,29469,153,27863c0,26257,0,24640,153,23033c307,21427,613,19840,1067,18292c1522,16744,2123,15243,2862,13809c3601,12375,4475,11015,5473,9747c6470,8479,7586,7309,8805,6252c10024,5196,11341,4258,12738,3451c14135,2644,15606,1973,17131,1445c18655,918,20227,536,21824,307c23420,77,25035,0,26647,77x">
                  <v:stroke weight="0pt" endcap="flat" joinstyle="miter" miterlimit="10" on="false" color="#000000" opacity="0"/>
                  <v:fill on="true" color="#0000ff"/>
                </v:shape>
                <v:shape id="Shape 2572" style="position:absolute;width:508;height:508;left:0;top:1905;" coordsize="50838,50896" path="m26647,77c28258,153,29859,384,31427,764c32994,1145,34522,1674,35990,2343c37457,3014,38858,3822,40172,4758c41486,5693,42708,6752,43821,7920c44934,9088,45934,10359,46806,11716c47678,13073,48419,14510,49019,16008c49618,17506,50074,19057,50379,20641c50685,22225,50838,23835,50838,25448c50838,27061,50685,28671,50379,30255c50074,31839,49618,33391,49019,34889c48419,36386,47678,37823,46806,39181c45934,40538,44934,41808,43821,42976c42708,44144,41486,45203,40172,46138c38858,47074,37457,47882,35990,48553c34522,49223,32994,49752,31427,50133c29859,50512,28258,50743,26647,50819c25035,50896,23420,50819,21824,50590c20227,50360,18655,49979,17131,49451c15606,48923,14135,48252,12738,47445c11341,46638,10024,45700,8805,44645c7586,43588,6470,42418,5473,41149c4475,39881,3601,38521,2862,37087c2123,35653,1522,34152,1067,32604c613,31056,307,29469,153,27863c0,26257,0,24640,153,23033c307,21427,613,19840,1067,18292c1522,16744,2123,15243,2862,13809c3601,12375,4475,11015,5473,9747c6470,8479,7586,7309,8805,6252c10024,5196,11341,4258,12738,3451c14135,2645,15606,1973,17131,1445c18655,918,20227,536,21824,307c23420,77,25035,0,26647,77x">
                  <v:stroke weight="0pt" endcap="flat" joinstyle="miter" miterlimit="10" on="false" color="#000000" opacity="0"/>
                  <v:fill on="true" color="#0000ff"/>
                </v:shape>
                <v:shape id="Shape 2575" style="position:absolute;width:508;height:508;left:0;top:3810;" coordsize="50838,50896" path="m26647,77c28258,153,29859,384,31427,764c32994,1145,34522,1674,35990,2343c37457,3014,38858,3822,40172,4758c41486,5693,42708,6752,43821,7920c44934,9088,45934,10359,46806,11716c47678,13073,48419,14510,49019,16008c49618,17506,50074,19057,50379,20641c50685,22225,50838,23835,50838,25448c50838,27061,50685,28671,50379,30255c50074,31839,49618,33391,49019,34889c48419,36386,47678,37823,46806,39181c45934,40538,44934,41808,43821,42976c42708,44144,41486,45203,40172,46138c38858,47074,37457,47882,35990,48553c34522,49223,32994,49752,31427,50133c29859,50512,28258,50743,26647,50819c25035,50896,23420,50819,21824,50590c20227,50360,18655,49979,17131,49451c15606,48923,14135,48252,12738,47445c11341,46638,10024,45700,8805,44645c7586,43588,6470,42418,5473,41149c4475,39881,3601,38521,2862,37087c2123,35653,1522,34152,1067,32604c613,31056,307,29469,153,27863c0,26257,0,24640,153,23033c307,21427,613,19840,1067,18292c1522,16744,2123,15243,2862,13809c3601,12375,4475,11015,5473,9747c6470,8479,7586,7309,8805,6252c10024,5196,11341,4258,12738,3451c14135,2645,15606,1973,17131,1445c18655,918,20227,536,21824,307c23420,77,25035,0,26647,77x">
                  <v:stroke weight="0pt" endcap="flat" joinstyle="miter" miterlimit="10" on="false" color="#000000" opacity="0"/>
                  <v:fill on="true" color="#0000ff"/>
                </v:shape>
                <w10:wrap type="square"/>
              </v:group>
            </w:pict>
          </mc:Fallback>
        </mc:AlternateContent>
      </w:r>
      <w:hyperlink r:id="rId106">
        <w:r w:rsidR="004F698E">
          <w:rPr>
            <w:color w:val="0000FF"/>
            <w:u w:val="single" w:color="0000FF"/>
          </w:rPr>
          <w:t>Kanıt 3.5 Sosyal etkinlikler.pdf</w:t>
        </w:r>
      </w:hyperlink>
    </w:p>
    <w:p w14:paraId="1937414F" w14:textId="77777777" w:rsidR="004F698E" w:rsidRDefault="004F698E" w:rsidP="00660CD4">
      <w:pPr>
        <w:spacing w:after="0"/>
        <w:ind w:left="1040"/>
        <w:jc w:val="left"/>
      </w:pPr>
      <w:hyperlink r:id="rId107">
        <w:r>
          <w:rPr>
            <w:color w:val="0000FF"/>
            <w:u w:val="single" w:color="0000FF"/>
          </w:rPr>
          <w:t>Kanıt 3.4 TÜBİTAK projelerine katılan lisans ögrencileri.pdf</w:t>
        </w:r>
      </w:hyperlink>
    </w:p>
    <w:p w14:paraId="77D12633" w14:textId="77777777" w:rsidR="004F698E" w:rsidRDefault="004F698E" w:rsidP="00660CD4">
      <w:pPr>
        <w:spacing w:after="0"/>
        <w:ind w:left="510" w:right="1620" w:firstLine="120"/>
        <w:jc w:val="left"/>
      </w:pPr>
      <w:hyperlink r:id="rId108">
        <w:r>
          <w:rPr>
            <w:color w:val="0000FF"/>
            <w:u w:val="single" w:color="0000FF"/>
          </w:rPr>
          <w:t xml:space="preserve">Kanıt-Uzaktan Eğitimde Gerçekleştirilen Danışmanlık Hizmetlerine Dair Örnek.pdf </w:t>
        </w:r>
      </w:hyperlink>
      <w:r>
        <w:rPr>
          <w:b/>
        </w:rPr>
        <w:t>3.3. Öğrencilere Destek ve Rehberlik Hizmetleri</w:t>
      </w:r>
    </w:p>
    <w:p w14:paraId="2DB35CB4" w14:textId="77777777" w:rsidR="004F698E" w:rsidRDefault="00000000" w:rsidP="00660CD4">
      <w:pPr>
        <w:spacing w:after="0"/>
        <w:ind w:left="505"/>
      </w:pPr>
      <w:r>
        <w:t>Programa başlayan öğrenciler için her akademik yılın başında fakülte genelinde oryantasyon programları düzenlenir ve Üniversite, Eğitim Fakültesi ve Fen Bilgisi Öğretmenliği programı ile ilgili ve Çanakkale ile ilgili bilgiler verilir. Öğrenciler akademik danışmanları ile tanıştırılır ve üniversitenin rehberlik hizmetleri tanıtılır.</w:t>
      </w:r>
    </w:p>
    <w:p w14:paraId="54F827B4" w14:textId="77777777" w:rsidR="004F698E" w:rsidRDefault="00000000" w:rsidP="00660CD4">
      <w:pPr>
        <w:spacing w:after="0"/>
        <w:ind w:left="505"/>
      </w:pPr>
      <w:r>
        <w:t>Üniversite bazında da uluslararası öğrenciler için oryantasyon programı uygulanmaktadır.</w:t>
      </w:r>
    </w:p>
    <w:p w14:paraId="4F17F4B7" w14:textId="77777777" w:rsidR="004F698E" w:rsidRDefault="00000000" w:rsidP="00660CD4">
      <w:pPr>
        <w:spacing w:after="0" w:line="259" w:lineRule="auto"/>
        <w:ind w:left="510" w:firstLine="0"/>
        <w:jc w:val="left"/>
      </w:pPr>
      <w:r>
        <w:t xml:space="preserve">  </w:t>
      </w:r>
    </w:p>
    <w:p w14:paraId="6513DF87" w14:textId="77777777" w:rsidR="004F698E" w:rsidRDefault="00000000" w:rsidP="00660CD4">
      <w:pPr>
        <w:spacing w:after="0"/>
        <w:ind w:left="505"/>
      </w:pPr>
      <w:r>
        <w:t>Üniversitemizde 73 farklı ülkeden 1981 Uluslararası öğrenci eğitim görmektedir. 2021-2022 öğretim yılı bahar yarıyılı itibariyle Eğitim Fakültesi’nde okuyan aktif uluslararası öğrenci sayısı 75 erkek, 130 kız öğrenci olmak üzere 205’tir. Uluslararası Öğrenci Ofisi Koordinatörlüğü uluslararası öğrencilerin uyum ve oryantasyon sürecinde farklı programlar uygulanmaktadır.</w:t>
      </w:r>
    </w:p>
    <w:p w14:paraId="46733015" w14:textId="77777777" w:rsidR="004F698E" w:rsidRDefault="00000000" w:rsidP="00660CD4">
      <w:pPr>
        <w:spacing w:after="0"/>
        <w:ind w:left="505"/>
      </w:pPr>
      <w:r>
        <w:t>Uluslararası öğrenciler için şehir ve üniversitenin tanıtımı; uluslararası öğrencilerin İl Göç İdaresi’nden oturma izinlerinin alınması; Milli Eğitim Müdürlüğünden denklik belgelerinin alınması, burs ve barınma imkanları konusunda bilgilendirilmesi, ihtiyaç sahibi öğrencilerin burs ve ücretsiz barınma konusunda desteklenmesi, öğrencilerin kendi ülkelerinde vize, askerlik ve resmi işlemlerde kullanacakları belgelerin temini, YADEM ve TÖMER tarafından yapılan seviye tespit sınavlarının takibi, ders kayıt ve seçim sürecinde desteklenmesi gibi faaliyetler rutin olarak yürütülmektedir. Öğrencilere student.comu.edu.tr resmi web adresinden ve student@comu.edu.tr adlı mail adresi üzerinden gerekli duyurular ve bilgilendirmeler yapılmaktadır. Ayrıca sosyal medya (facebook, instagram vs.) üzerinden de iletişim ve bilgilendirme yapılmaktadır. Bahar yarıyılında da Lisansüstü Öğrencilerin oturum izni ve YÖK denklik belgelerini alınması gibi süreçlerde uluslararası öğrencilere destek verilmektedir.</w:t>
      </w:r>
    </w:p>
    <w:p w14:paraId="4C088100" w14:textId="77777777" w:rsidR="004F698E" w:rsidRDefault="00000000" w:rsidP="00660CD4">
      <w:pPr>
        <w:spacing w:after="0"/>
        <w:ind w:left="505"/>
      </w:pPr>
      <w:r>
        <w:t>Danışmanlar öğrencilere kayıt dönemlerinde ders seçimlerinde rehberlik hizmeti vermenin yanı sıra öğrencilerin akademik gelişimlerini yakından takip etmektedirler. Danışmanlar, öğrencilerin kayıt yenileme, ders ekleme bırakma işlemlerine onay vermekle ve öğrencilerin kayıtlı oldukları programı izlemelerinde, eğitimöğretim çalışmaları ve üniversite yaşamıyla ilgili sorunlarının çözümünde rehberlik yapmakla görevlidirler. Program öğrencilerin başarısını takip etme, danışmanlık hizmeti verme, niteliklerini geliştirme ve izleme sorumluluğunu yüklenmiştir. Öğrenci başarısının değerlendirilmesi ve izlenmesi öğretimde amaçlanan hedeflere ulaşılmasının bir göstergesi olarak kabul edilmektedir.</w:t>
      </w:r>
    </w:p>
    <w:p w14:paraId="7D49C200" w14:textId="77777777" w:rsidR="004F698E" w:rsidRDefault="00000000" w:rsidP="00660CD4">
      <w:pPr>
        <w:spacing w:after="0"/>
        <w:ind w:left="505"/>
      </w:pPr>
      <w:r>
        <w:lastRenderedPageBreak/>
        <w:t>Öğretim elemanlarınca belirlenen danışmanlık saatlerinde ve ayrıca öğrencilerin ihtiyaçları doğrultusunda öğrenci ve öğretim elemanlarınca uygun görülen bir zaman diliminde görüşülmektedir. Öğretim elemanları desteğe ihtiyaç duyan öğrenciler için akademik danışmanlık ve rehberlik hizmeti vermeye gönüllüdür. Profesyonel yardıma ihtiyacı olanlar psikolojik danışma ve rehberlik birimlerine yönlendirilmektedir. Başarısı düşük öğrenciler için ders sorumluları tarafından ders saatleri dışında öğrencilerin soruları cevaplandırılmaktadır. Öğrencilerin üniversitemiz ya da bir başka üniversitede yaz okulunda hangi çerçevede ders alabilecekleri konusunda danışmanlar tarafından ve anabilim dalı başkanlığınca açıklamalar yapılmaktadır. Anabilim Dalı Başkanlığı mezun durumunda öğrencilerle mezuniyet işlemleri, tek ders sınavları, mesleki iş imkanları, KPSS ve lisansüstü eğitim konularında bilgilendirmeler yapmaktadır</w:t>
      </w:r>
    </w:p>
    <w:p w14:paraId="11A47483" w14:textId="77777777" w:rsidR="004F698E" w:rsidRDefault="00000000" w:rsidP="00660CD4">
      <w:pPr>
        <w:spacing w:after="0" w:line="259" w:lineRule="auto"/>
        <w:ind w:left="510" w:firstLine="0"/>
        <w:jc w:val="left"/>
      </w:pPr>
      <w:r>
        <w:t xml:space="preserve">  </w:t>
      </w:r>
    </w:p>
    <w:p w14:paraId="6D167877" w14:textId="77777777" w:rsidR="004F698E" w:rsidRDefault="00000000" w:rsidP="00660CD4">
      <w:pPr>
        <w:spacing w:after="0"/>
        <w:ind w:left="505"/>
      </w:pPr>
      <w:r>
        <w:t>Her öğrencinin bireysel olarak danışıp, fikir alabilecekleri, akademik durumlarını danışabilecekleri danışman öğretim üyeleri ile anabilim dalı ve bölüm başkanı bulunmaktadır. Danışmanlar programa kayıtların yapıldığı ilk dönemde, öğrencilerin sınıf içi iletişimi, anabilim dalı, bölüm başkanlığı ve fakülte arasında iletişimin kolaylaşması adına oylama yapılarak bir sınıf temsilcisi belirler. Öğrenciler sınıf temsilcileri aracılığıyla danışmanlarıyla iletişim kurabildikleri gibi UBYS üzerinden mesaj, mail ya da kişisel telefonları aracılığıyla da iletişim kurabilmektedir. Pandemi döneminde öğrencilere danışmanları ve ilgili dersin öğretim elemanı tarafından çevrimiçi destek ve rehberlik hizmeti sunulmuş olup, öğrencilere uzaktan eğitim konusunda karşılaştıkları sorunların çözümlenmesine çalışılmıştır.</w:t>
      </w:r>
    </w:p>
    <w:p w14:paraId="121853E3" w14:textId="77777777" w:rsidR="004F698E" w:rsidRDefault="00000000" w:rsidP="00660CD4">
      <w:pPr>
        <w:spacing w:after="0" w:line="259" w:lineRule="auto"/>
        <w:ind w:left="505"/>
        <w:jc w:val="left"/>
      </w:pPr>
      <w:r>
        <w:t xml:space="preserve">  </w:t>
      </w:r>
      <w:r>
        <w:rPr>
          <w:b/>
        </w:rPr>
        <w:t>Ek Dosyalar</w:t>
      </w:r>
    </w:p>
    <w:p w14:paraId="4A56D93F" w14:textId="77777777" w:rsidR="004F698E" w:rsidRDefault="00000000" w:rsidP="00660CD4">
      <w:pPr>
        <w:spacing w:after="0"/>
        <w:ind w:left="1040"/>
        <w:jc w:val="left"/>
      </w:pPr>
      <w:r>
        <w:rPr>
          <w:rFonts w:ascii="Calibri" w:eastAsia="Calibri" w:hAnsi="Calibri" w:cs="Calibri"/>
          <w:noProof/>
          <w:sz w:val="22"/>
        </w:rPr>
        <mc:AlternateContent>
          <mc:Choice Requires="wpg">
            <w:drawing>
              <wp:inline distT="0" distB="0" distL="0" distR="0" wp14:anchorId="48E8B202" wp14:editId="2201D25E">
                <wp:extent cx="50838" cy="50896"/>
                <wp:effectExtent l="0" t="0" r="0" b="0"/>
                <wp:docPr id="72853" name="Group 72853"/>
                <wp:cNvGraphicFramePr/>
                <a:graphic xmlns:a="http://schemas.openxmlformats.org/drawingml/2006/main">
                  <a:graphicData uri="http://schemas.microsoft.com/office/word/2010/wordprocessingGroup">
                    <wpg:wgp>
                      <wpg:cNvGrpSpPr/>
                      <wpg:grpSpPr>
                        <a:xfrm>
                          <a:off x="0" y="0"/>
                          <a:ext cx="50838" cy="50896"/>
                          <a:chOff x="0" y="0"/>
                          <a:chExt cx="50838" cy="50896"/>
                        </a:xfrm>
                      </wpg:grpSpPr>
                      <wps:wsp>
                        <wps:cNvPr id="2669" name="Shape 2669"/>
                        <wps:cNvSpPr/>
                        <wps:spPr>
                          <a:xfrm>
                            <a:off x="0" y="0"/>
                            <a:ext cx="50838" cy="50896"/>
                          </a:xfrm>
                          <a:custGeom>
                            <a:avLst/>
                            <a:gdLst/>
                            <a:ahLst/>
                            <a:cxnLst/>
                            <a:rect l="0" t="0" r="0" b="0"/>
                            <a:pathLst>
                              <a:path w="50838" h="50896">
                                <a:moveTo>
                                  <a:pt x="26647" y="77"/>
                                </a:moveTo>
                                <a:cubicBezTo>
                                  <a:pt x="28258" y="153"/>
                                  <a:pt x="29859" y="384"/>
                                  <a:pt x="31427" y="764"/>
                                </a:cubicBezTo>
                                <a:cubicBezTo>
                                  <a:pt x="32994" y="1145"/>
                                  <a:pt x="34522" y="1674"/>
                                  <a:pt x="35990" y="2343"/>
                                </a:cubicBezTo>
                                <a:cubicBezTo>
                                  <a:pt x="37457" y="3013"/>
                                  <a:pt x="38858" y="3822"/>
                                  <a:pt x="40172" y="4758"/>
                                </a:cubicBezTo>
                                <a:cubicBezTo>
                                  <a:pt x="41486" y="5693"/>
                                  <a:pt x="42708" y="6752"/>
                                  <a:pt x="43821" y="7920"/>
                                </a:cubicBezTo>
                                <a:cubicBezTo>
                                  <a:pt x="44934" y="9087"/>
                                  <a:pt x="45934" y="10358"/>
                                  <a:pt x="46806" y="11716"/>
                                </a:cubicBezTo>
                                <a:cubicBezTo>
                                  <a:pt x="47678" y="13073"/>
                                  <a:pt x="48419" y="14510"/>
                                  <a:pt x="49019" y="16008"/>
                                </a:cubicBezTo>
                                <a:cubicBezTo>
                                  <a:pt x="49618" y="17505"/>
                                  <a:pt x="50074" y="19057"/>
                                  <a:pt x="50379" y="20641"/>
                                </a:cubicBezTo>
                                <a:cubicBezTo>
                                  <a:pt x="50685" y="22225"/>
                                  <a:pt x="50838" y="23835"/>
                                  <a:pt x="50838" y="25448"/>
                                </a:cubicBezTo>
                                <a:cubicBezTo>
                                  <a:pt x="50838" y="27061"/>
                                  <a:pt x="50685" y="28670"/>
                                  <a:pt x="50379" y="30255"/>
                                </a:cubicBezTo>
                                <a:cubicBezTo>
                                  <a:pt x="50074" y="31839"/>
                                  <a:pt x="49618" y="33391"/>
                                  <a:pt x="49019" y="34889"/>
                                </a:cubicBezTo>
                                <a:cubicBezTo>
                                  <a:pt x="48419" y="36386"/>
                                  <a:pt x="47678" y="37823"/>
                                  <a:pt x="46806" y="39180"/>
                                </a:cubicBezTo>
                                <a:cubicBezTo>
                                  <a:pt x="45934" y="40538"/>
                                  <a:pt x="44934" y="41808"/>
                                  <a:pt x="43821" y="42976"/>
                                </a:cubicBezTo>
                                <a:cubicBezTo>
                                  <a:pt x="42708" y="44144"/>
                                  <a:pt x="41486" y="45203"/>
                                  <a:pt x="40172" y="46138"/>
                                </a:cubicBezTo>
                                <a:cubicBezTo>
                                  <a:pt x="38858" y="47074"/>
                                  <a:pt x="37457" y="47882"/>
                                  <a:pt x="35990" y="48553"/>
                                </a:cubicBezTo>
                                <a:cubicBezTo>
                                  <a:pt x="34522" y="49223"/>
                                  <a:pt x="32994" y="49751"/>
                                  <a:pt x="31427" y="50133"/>
                                </a:cubicBezTo>
                                <a:cubicBezTo>
                                  <a:pt x="29859" y="50512"/>
                                  <a:pt x="28258" y="50743"/>
                                  <a:pt x="26647" y="50819"/>
                                </a:cubicBezTo>
                                <a:cubicBezTo>
                                  <a:pt x="25035" y="50896"/>
                                  <a:pt x="23420" y="50819"/>
                                  <a:pt x="21824" y="50590"/>
                                </a:cubicBezTo>
                                <a:cubicBezTo>
                                  <a:pt x="20227" y="50360"/>
                                  <a:pt x="18655" y="49979"/>
                                  <a:pt x="17131" y="49450"/>
                                </a:cubicBezTo>
                                <a:cubicBezTo>
                                  <a:pt x="15606" y="48923"/>
                                  <a:pt x="14135" y="48252"/>
                                  <a:pt x="12738" y="47445"/>
                                </a:cubicBezTo>
                                <a:cubicBezTo>
                                  <a:pt x="11341" y="46638"/>
                                  <a:pt x="10024" y="45700"/>
                                  <a:pt x="8805" y="44645"/>
                                </a:cubicBezTo>
                                <a:cubicBezTo>
                                  <a:pt x="7586" y="43587"/>
                                  <a:pt x="6470" y="42418"/>
                                  <a:pt x="5473" y="41149"/>
                                </a:cubicBezTo>
                                <a:cubicBezTo>
                                  <a:pt x="4475" y="39881"/>
                                  <a:pt x="3601" y="38521"/>
                                  <a:pt x="2862" y="37087"/>
                                </a:cubicBezTo>
                                <a:cubicBezTo>
                                  <a:pt x="2123" y="35653"/>
                                  <a:pt x="1522" y="34152"/>
                                  <a:pt x="1067" y="32604"/>
                                </a:cubicBezTo>
                                <a:cubicBezTo>
                                  <a:pt x="613" y="31056"/>
                                  <a:pt x="307" y="29469"/>
                                  <a:pt x="153" y="27863"/>
                                </a:cubicBezTo>
                                <a:cubicBezTo>
                                  <a:pt x="0" y="26257"/>
                                  <a:pt x="0" y="24640"/>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9"/>
                                  <a:pt x="8805" y="6252"/>
                                </a:cubicBezTo>
                                <a:cubicBezTo>
                                  <a:pt x="10024" y="5196"/>
                                  <a:pt x="11341" y="4258"/>
                                  <a:pt x="12738" y="3451"/>
                                </a:cubicBezTo>
                                <a:cubicBezTo>
                                  <a:pt x="14135" y="2644"/>
                                  <a:pt x="15606" y="1973"/>
                                  <a:pt x="17131" y="1445"/>
                                </a:cubicBezTo>
                                <a:cubicBezTo>
                                  <a:pt x="18655" y="917"/>
                                  <a:pt x="20227" y="536"/>
                                  <a:pt x="21824" y="306"/>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inline>
            </w:drawing>
          </mc:Choice>
          <mc:Fallback xmlns:a="http://schemas.openxmlformats.org/drawingml/2006/main">
            <w:pict>
              <v:group id="Group 72853" style="width:4.00302pt;height:4.00757pt;mso-position-horizontal-relative:char;mso-position-vertical-relative:line" coordsize="508,508">
                <v:shape id="Shape 2669" style="position:absolute;width:508;height:508;left:0;top:0;" coordsize="50838,50896" path="m26647,77c28258,153,29859,384,31427,764c32994,1145,34522,1674,35990,2343c37457,3013,38858,3822,40172,4758c41486,5693,42708,6752,43821,7920c44934,9087,45934,10358,46806,11716c47678,13073,48419,14510,49019,16008c49618,17505,50074,19057,50379,20641c50685,22225,50838,23835,50838,25448c50838,27061,50685,28670,50379,30255c50074,31839,49618,33391,49019,34889c48419,36386,47678,37823,46806,39180c45934,40538,44934,41808,43821,42976c42708,44144,41486,45203,40172,46138c38858,47074,37457,47882,35990,48553c34522,49223,32994,49751,31427,50133c29859,50512,28258,50743,26647,50819c25035,50896,23420,50819,21824,50590c20227,50360,18655,49979,17131,49450c15606,48923,14135,48252,12738,47445c11341,46638,10024,45700,8805,44645c7586,43587,6470,42418,5473,41149c4475,39881,3601,38521,2862,37087c2123,35653,1522,34152,1067,32604c613,31056,307,29469,153,27863c0,26257,0,24640,153,23033c307,21427,613,19840,1067,18292c1522,16744,2123,15243,2862,13809c3601,12375,4475,11015,5473,9747c6470,8479,7586,7309,8805,6252c10024,5196,11341,4258,12738,3451c14135,2644,15606,1973,17131,1445c18655,917,20227,536,21824,306c23420,77,25035,0,26647,77x">
                  <v:stroke weight="0pt" endcap="flat" joinstyle="miter" miterlimit="10" on="false" color="#000000" opacity="0"/>
                  <v:fill on="true" color="#0000ff"/>
                </v:shape>
              </v:group>
            </w:pict>
          </mc:Fallback>
        </mc:AlternateContent>
      </w:r>
      <w:r>
        <w:rPr>
          <w:color w:val="0000FF"/>
          <w:u w:val="single" w:color="0000FF"/>
        </w:rPr>
        <w:t xml:space="preserve"> </w:t>
      </w:r>
      <w:hyperlink r:id="rId109">
        <w:r w:rsidR="004F698E">
          <w:rPr>
            <w:color w:val="0000FF"/>
            <w:u w:val="single" w:color="0000FF"/>
          </w:rPr>
          <w:t>kanit yeni ek-basari duzeyi dusuk ogrenciler.pdf</w:t>
        </w:r>
      </w:hyperlink>
    </w:p>
    <w:p w14:paraId="00D91F0E" w14:textId="77777777" w:rsidR="004F698E" w:rsidRDefault="00000000" w:rsidP="00660CD4">
      <w:pPr>
        <w:spacing w:after="0" w:line="259" w:lineRule="auto"/>
        <w:ind w:left="505"/>
        <w:jc w:val="left"/>
      </w:pPr>
      <w:r>
        <w:rPr>
          <w:b/>
        </w:rPr>
        <w:t>EÜS 3.3.1 Mezuniyet aşamasına gelmiş öğretmen adaylarının ve/veya mesleğe başlayan mezunların başarılı olması</w:t>
      </w:r>
    </w:p>
    <w:p w14:paraId="24891568" w14:textId="77777777" w:rsidR="004F698E" w:rsidRDefault="00000000" w:rsidP="00660CD4">
      <w:pPr>
        <w:spacing w:after="0" w:line="604" w:lineRule="auto"/>
        <w:ind w:left="505"/>
      </w:pPr>
      <w:r>
        <w:t xml:space="preserve">Programımızdan mezun olan öğrencilerimiz YÖK'ün son yayınladığı KPSS-2 : KPSS121 (Ortalaması) Başarıları esas alınarak yapılan "Mezun Başarı Atlası" sıralamasına göre mezun öğrencilerimiz, 62 devlet üniversitesi arasından 6. sırada yer alarak başarılarını göstermişlerdir.  </w:t>
      </w:r>
      <w:hyperlink r:id="rId110">
        <w:r w:rsidR="004F698E">
          <w:rPr>
            <w:color w:val="0000FF"/>
            <w:u w:val="single" w:color="0000FF"/>
          </w:rPr>
          <w:t>https://yokatlas.yok.gov.tr/mezun-basari-atlasi-kpss.php?s=7&amp;b=10069</w:t>
        </w:r>
      </w:hyperlink>
    </w:p>
    <w:p w14:paraId="3A070EE6" w14:textId="1FA0AB71" w:rsidR="004F698E" w:rsidRDefault="00000000" w:rsidP="00660CD4">
      <w:pPr>
        <w:spacing w:after="0"/>
        <w:ind w:left="505"/>
      </w:pPr>
      <w:r>
        <w:t>2020 yılında anabilim dalımızda bulunan Arş Gör. Ilgım Özergun</w:t>
      </w:r>
      <w:r w:rsidR="00314475">
        <w:t xml:space="preserve"> Köse</w:t>
      </w:r>
      <w:r>
        <w:t xml:space="preserve">, Prof. Dr. Serkan Timur ve </w:t>
      </w:r>
      <w:r w:rsidR="00314475">
        <w:t>Prof. Dr</w:t>
      </w:r>
      <w:r>
        <w:t>. Fatih Doğan tarafından ‘Fen Bilgisi Öğretmen Adaylarının Öğrenim Gördükleri Lisans Programına Yönelik</w:t>
      </w:r>
    </w:p>
    <w:p w14:paraId="3BD363E9" w14:textId="77777777" w:rsidR="004F698E" w:rsidRDefault="00000000" w:rsidP="00660CD4">
      <w:pPr>
        <w:spacing w:after="0"/>
        <w:ind w:left="505"/>
      </w:pPr>
      <w:r>
        <w:t>Görüşlerinin SWOT Analiziyle İncelenmesi’ başlıklı bir çalışma gerçekleştirilmiş ve XIV. Uluslararası Eğitim</w:t>
      </w:r>
    </w:p>
    <w:p w14:paraId="37ACB56A" w14:textId="77777777" w:rsidR="004F698E" w:rsidRDefault="00000000" w:rsidP="00660CD4">
      <w:pPr>
        <w:tabs>
          <w:tab w:val="center" w:pos="1150"/>
          <w:tab w:val="center" w:pos="3480"/>
          <w:tab w:val="center" w:pos="5424"/>
          <w:tab w:val="center" w:pos="7048"/>
          <w:tab w:val="center" w:pos="8718"/>
          <w:tab w:val="right" w:pos="11282"/>
        </w:tabs>
        <w:spacing w:after="0"/>
        <w:ind w:left="0" w:firstLine="0"/>
        <w:jc w:val="left"/>
      </w:pPr>
      <w:r>
        <w:rPr>
          <w:rFonts w:ascii="Calibri" w:eastAsia="Calibri" w:hAnsi="Calibri" w:cs="Calibri"/>
          <w:sz w:val="22"/>
        </w:rPr>
        <w:tab/>
      </w:r>
      <w:r>
        <w:t>Araştırmaları</w:t>
      </w:r>
      <w:r>
        <w:tab/>
        <w:t>Kongresinde</w:t>
      </w:r>
      <w:r>
        <w:tab/>
        <w:t>sözlü</w:t>
      </w:r>
      <w:r>
        <w:tab/>
        <w:t>bildiri</w:t>
      </w:r>
      <w:r>
        <w:tab/>
        <w:t>olarak</w:t>
      </w:r>
      <w:r>
        <w:tab/>
        <w:t>sunulmuştur</w:t>
      </w:r>
    </w:p>
    <w:p w14:paraId="77B88031" w14:textId="77777777" w:rsidR="004F698E" w:rsidRDefault="00000000" w:rsidP="00660CD4">
      <w:pPr>
        <w:spacing w:after="0"/>
        <w:ind w:left="505"/>
      </w:pPr>
      <w:r>
        <w:t>(</w:t>
      </w:r>
      <w:hyperlink r:id="rId111">
        <w:r w:rsidR="004F698E">
          <w:rPr>
            <w:color w:val="0000FF"/>
            <w:u w:val="single" w:color="0000FF"/>
          </w:rPr>
          <w:t>http://mfbe.egitim.comu.edu.tr/swot-analizleri-r39.html</w:t>
        </w:r>
      </w:hyperlink>
      <w:r>
        <w:rPr>
          <w:color w:val="0000FF"/>
          <w:u w:val="single" w:color="0000FF"/>
        </w:rPr>
        <w:t xml:space="preserve"> </w:t>
      </w:r>
      <w:hyperlink r:id="rId112">
        <w:r w:rsidR="004F698E">
          <w:t>)</w:t>
        </w:r>
      </w:hyperlink>
      <w:r>
        <w:t>. Bu çalışmada programımızın sahip olduğu güçlü ve zayıf yönleri ile programın sahip olduğu fırsatlar ve tehditlerin anabilim dalımıza kayıtlı öğretmen adaylarının görüşlerine göre SWOT analiziyle değerlendirilmiştir. Araştırma sonuçları güçlü yönler açısından ‘öğretmenliğe hazırlık eğitimi, güçlü akademisyen kadrosu, alan bilgisi dersleri, uygulamalı dersler, ders planı hazırlama ve uygulama imkanı, süreç değerlendirilmesi, pedagojik bilgi eğitimi, araştırma imkanı, teknolojik bilgi eğitimi’ olarak belirlenmiştir. Zayıf yönler ise ‘uygulamalı derslerin azlığı, uygulamalı derslerin online yapılması, ödevlerin çokluğu, stajların azlığı, pandemi süresindeki ders sürelerinin azlığı, sonuç değerlendirilmesi, KPSS odaklı dersler, internet erişimi, seçmeli derslerin yetersizliği’ olarak belirlenmiştir. Programımızın sunduğu fırsatlar olarak öğrencilerimiz ‘öğretmenlik deneyimi, mikroöğrenim imkanı, pedagojik bilgi eğitimi, problemlerin hızlı bir şekilde çözülmesi, alan bilgisi eğitimi, araştırma imkanı, eğitim bilimleri derslerinin çokluğu, iletişim imkanlarının güçlü olması’ yönünde görüş belirtmişlerdir. Programa yönelik tehdit unsurlarını ise ‘KPSS ile atanma güçlüğü, özel sektörde maaş düşüklüğü, özel sektörde çalışma saatleri, özel sektörde deneyim şartı aranması, öğretmenin değersizleştirilmesi, işsiz kalma durumu’ olarak belirtmişlerdir. Her ne kadar bazı değerlendirmeler pandemiye bağlı uzaktan eğitim sürecini ve programımızdan bağımsız durumları yansıtmış olsa da zayıf yönlerimizi ve tehdit unsurlarımızın üzerine odaklanmamız gerekmektedir. Benzer çalışmaların özellikle mezuniyt aşamasına gelmiş ve mesleğe başlamış mezunlarla belirli aralıklarla yürütülmesi konusunda anabilim dalımız gerekli çalışmaları değerlendirmektedir.</w:t>
      </w:r>
    </w:p>
    <w:p w14:paraId="7C1ACC16" w14:textId="77777777" w:rsidR="004F698E" w:rsidRDefault="00000000" w:rsidP="00660CD4">
      <w:pPr>
        <w:spacing w:after="0" w:line="262" w:lineRule="auto"/>
        <w:ind w:left="505"/>
      </w:pPr>
      <w:r>
        <w:rPr>
          <w:b/>
          <w:i/>
        </w:rPr>
        <w:t xml:space="preserve">1. Öğrencilerin programı zamanında tamamlama oranlarının yüksek olması </w:t>
      </w:r>
    </w:p>
    <w:p w14:paraId="2B146499" w14:textId="77777777" w:rsidR="004F698E" w:rsidRDefault="00000000" w:rsidP="00660CD4">
      <w:pPr>
        <w:spacing w:after="0" w:line="259" w:lineRule="auto"/>
        <w:ind w:left="505" w:right="2532"/>
        <w:jc w:val="left"/>
      </w:pPr>
      <w:r>
        <w:rPr>
          <w:b/>
        </w:rPr>
        <w:lastRenderedPageBreak/>
        <w:t>Oldukça Gelişmiş</w:t>
      </w:r>
      <w:r>
        <w:t xml:space="preserve">-Öğrencilerin büyük bir kısmı programı zamanında tamamlamıştır. </w:t>
      </w:r>
      <w:r>
        <w:rPr>
          <w:b/>
          <w:i/>
        </w:rPr>
        <w:t xml:space="preserve">2. Mezunların istihdam oranlarının yüksek olması </w:t>
      </w:r>
      <w:r>
        <w:rPr>
          <w:b/>
        </w:rPr>
        <w:t>Gelişmeye Açık</w:t>
      </w:r>
      <w:r>
        <w:t>-Mezunların istihdam oranları düşüktür.</w:t>
      </w:r>
    </w:p>
    <w:p w14:paraId="48641E1E" w14:textId="77777777" w:rsidR="004F698E" w:rsidRDefault="00000000" w:rsidP="00660CD4">
      <w:pPr>
        <w:numPr>
          <w:ilvl w:val="0"/>
          <w:numId w:val="24"/>
        </w:numPr>
        <w:spacing w:after="0" w:line="262" w:lineRule="auto"/>
        <w:ind w:hanging="240"/>
        <w:jc w:val="left"/>
      </w:pPr>
      <w:r>
        <w:rPr>
          <w:b/>
          <w:i/>
        </w:rPr>
        <w:t xml:space="preserve">Mezunların, başarılı bir kariyer gelişimi göstermesi </w:t>
      </w:r>
    </w:p>
    <w:p w14:paraId="43E44B40" w14:textId="77777777" w:rsidR="004F698E" w:rsidRDefault="00000000" w:rsidP="00660CD4">
      <w:pPr>
        <w:spacing w:after="0"/>
        <w:ind w:left="505"/>
      </w:pPr>
      <w:r>
        <w:rPr>
          <w:b/>
        </w:rPr>
        <w:t>Oldukça Gelişmiş</w:t>
      </w:r>
      <w:r>
        <w:t>-Mezunların büyük bir kısmı başarılı bir kariyer gelişimi gösterir.</w:t>
      </w:r>
    </w:p>
    <w:p w14:paraId="2827B4BD" w14:textId="77777777" w:rsidR="004F698E" w:rsidRDefault="00000000" w:rsidP="00660CD4">
      <w:pPr>
        <w:spacing w:after="0" w:line="259" w:lineRule="auto"/>
        <w:ind w:left="505"/>
        <w:jc w:val="left"/>
      </w:pPr>
      <w:r>
        <w:rPr>
          <w:b/>
        </w:rPr>
        <w:t>3.4. Bölüm 3 Hakkında Değerlendirme</w:t>
      </w:r>
    </w:p>
    <w:p w14:paraId="164D6C03" w14:textId="77777777" w:rsidR="004F698E" w:rsidRDefault="00000000" w:rsidP="00660CD4">
      <w:pPr>
        <w:spacing w:after="0" w:line="259" w:lineRule="auto"/>
        <w:ind w:left="505"/>
        <w:jc w:val="left"/>
      </w:pPr>
      <w:r>
        <w:t>Programımızın, amaç, hedef ve öğretim planı üniversitemizin ve fakültemizin kurumsal hedefleri ve önceliklerinin yanı sıra güncel yerel, bölgesel, ulusal ihtiyaçlar ve hedefler dikkate alınarak hazırlanmıştır. Fen Bilgisi Öğretmenliği programına kayıt yaptıran öğrencilerin büyük bir bölümü akademik başarı ve motivasyona sahiptir. Bu konuda Çanakkale Onsekiz Mart Üniversitesi Eğitim Fakültesi Fen Bilgisi Öğretmenliği Programı eş değer üniversiteler arasında yüksek bir tercih başarısına sahiptir. Program öğrencilerinin programın sonuna kadar devam ettikleri, programı bırakma durumunun düşük seviyede olduğu görülmektedir. Öğretim elemanları, akademik desteğe ihtiyaç duyan öğrenciler için akademik danışmanlık ve rehberlik hizmeti vermeye isteklidir.</w:t>
      </w:r>
      <w:r>
        <w:tab/>
        <w:t>Mezunların</w:t>
      </w:r>
      <w:r>
        <w:tab/>
        <w:t>takip</w:t>
      </w:r>
      <w:r>
        <w:tab/>
        <w:t>edilmesi</w:t>
      </w:r>
      <w:r>
        <w:tab/>
        <w:t>fakültemize</w:t>
      </w:r>
      <w:r>
        <w:tab/>
        <w:t>ait</w:t>
      </w:r>
      <w:r>
        <w:tab/>
        <w:t>Meezun</w:t>
      </w:r>
      <w:r>
        <w:tab/>
        <w:t>Bilgi</w:t>
      </w:r>
      <w:r>
        <w:tab/>
        <w:t>sistemi</w:t>
      </w:r>
      <w:r>
        <w:tab/>
        <w:t xml:space="preserve">( </w:t>
      </w:r>
      <w:hyperlink r:id="rId113">
        <w:r w:rsidR="004F698E">
          <w:rPr>
            <w:color w:val="0000FF"/>
            <w:u w:val="single" w:color="0000FF"/>
          </w:rPr>
          <w:t>https://egitim.comu.edu.tr/mezunlarimiz-r51.html</w:t>
        </w:r>
      </w:hyperlink>
      <w:r>
        <w:rPr>
          <w:color w:val="0000FF"/>
          <w:u w:val="single" w:color="0000FF"/>
        </w:rPr>
        <w:t xml:space="preserve"> </w:t>
      </w:r>
      <w:hyperlink r:id="rId114">
        <w:r w:rsidR="004F698E">
          <w:t>)</w:t>
        </w:r>
      </w:hyperlink>
      <w:r>
        <w:t xml:space="preserve"> üzerinden yapılmaktadır. Ancak yeterli bir veri akışı olmamakla birlikle mezunların kayıtlanması ya da bilgilerini güncellememelerine başlı veri akışı sınırlıdır. Bu konuda öğretim üyelerinin öğrenciler olan ilişkileri ve lisansüstüne devam eden mezunlarımız aracılıyla bilgi sahibi olunmaktadır. Ancak daha kapsamlı bir Mezun takip sistemi oluşturulması konusunda anabilim dalı üyelerinin görüşleri alınarak ortak bir platform oluşturulması hedeflenmektedir.</w:t>
      </w:r>
    </w:p>
    <w:p w14:paraId="33356F28" w14:textId="77777777" w:rsidR="004F698E" w:rsidRDefault="00000000" w:rsidP="00660CD4">
      <w:pPr>
        <w:spacing w:after="0"/>
        <w:ind w:left="505"/>
      </w:pPr>
      <w:r>
        <w:t xml:space="preserve">Bunların dışında programımıza ait akademik kurullar, komisyon toplantıları, eğitim-öğretim bilgi paketi, yıllık faaliyet raporları, yıllık iç kontrol raporları, 5 yıllık stratejik planlar ve gerçekleştirilen bu öz değerlendirme raporu da gerekli test ölçümlerini içermektedir. Danışmanlar, öğrencilerin staj yeri kabul onay, kayıt yenileme, ders ekleme bırakma işlemlerine onay vermekle ve öğrencilerin kayıtlı oldukları programı izlemelerinde, eğitimöğretim çalışmaları ve üniversite yaşamıyla ilgili sorunlarının çözümünde rehberlik yapmakla görevlidirler. Program öğrencilerin başarısını takip etme, danışmanlık hizmeti verme, niteliklerini geliştirme ve izleme sorumluluğunu yüklenmiştir. Öğrenci başarısının değerlendirilmesi ve izlenmesi öğretimde amaçlanan hedeflere ulaşılmasının bir göstergesi olarak kabul edilmektedir. Başarı, bireysel sınav notu ve sınıf bazında genel ortalamaların izlenmesi ile değerlendirilmektedir. Aynı zamanda danışman öğretim elemanı öğrencileri birinci sınıftan itibaren her konuda bilgilendirmek, yönlendirmek ve takip etmek durumundadır. Program danışmanı olan öğretim elemanları ise öğrencilerin sadece staj, kayıt yenileme, ders kayıt veya ders danışmanlık işlemleriyle değil aynı zamanda onlarla dostane ilişkiler içerisine girerek tıpkı bir “mentor” veya “koç” gibi öğrenciler yönlendirilmeye çalışılmakta ve destek görmektedirler. Bunun yanı sıra Fen Bilgisi Programındaki tüm öğretim elemanları öğrencilerle yakın ilişkiler içerisinde olup onları yönlendirmektedir. Öğretim elemanlarıyla bu şekilde rahat iletişim kurup destek görmek de öğrencilerimizin motivasyonunu arttırmakta ve memnuniyet düzeylerini ciddi oranda etkilemektedir. Ancak ön göremediğimiz ya da öğrencilerin iletmediği bazı ihtiyaç durumları olabilir. Söz konusu memnuniyet ve eksiklerin hakkında gerek öğrenci görüşmelerinde gerekse de öğretim elemanları ile görüşmeler yapılabilir. </w:t>
      </w:r>
    </w:p>
    <w:p w14:paraId="23F6109F" w14:textId="77777777" w:rsidR="004F698E" w:rsidRDefault="00000000" w:rsidP="00660CD4">
      <w:pPr>
        <w:numPr>
          <w:ilvl w:val="0"/>
          <w:numId w:val="24"/>
        </w:numPr>
        <w:spacing w:after="0" w:line="259" w:lineRule="auto"/>
        <w:ind w:hanging="240"/>
        <w:jc w:val="left"/>
      </w:pPr>
      <w:r>
        <w:rPr>
          <w:b/>
        </w:rPr>
        <w:t>Fakülte - Okul İşbirliği</w:t>
      </w:r>
      <w:r>
        <w:t xml:space="preserve"> </w:t>
      </w:r>
    </w:p>
    <w:p w14:paraId="31E87B5B" w14:textId="77777777" w:rsidR="004F698E" w:rsidRDefault="00000000" w:rsidP="00660CD4">
      <w:pPr>
        <w:spacing w:after="0" w:line="259" w:lineRule="auto"/>
        <w:ind w:left="505"/>
        <w:jc w:val="left"/>
      </w:pPr>
      <w:r>
        <w:rPr>
          <w:b/>
        </w:rPr>
        <w:t>4.1. Uygulama Okulları ve Fakülte Okul-İşbirliği Düzenlemeleri</w:t>
      </w:r>
    </w:p>
    <w:p w14:paraId="3ED1127F" w14:textId="77777777" w:rsidR="004F698E" w:rsidRDefault="00000000" w:rsidP="00660CD4">
      <w:pPr>
        <w:spacing w:after="0"/>
        <w:ind w:left="505"/>
      </w:pPr>
      <w:r>
        <w:t xml:space="preserve">Öğretmen adaylarının daha nitelikli yetiştirilmesinde Eğitim Fakültesi-Uygulama Okulu işbirliği kaçınılmazdır. Bu amaçla öğretmen adaylarının kazanmış oldukları alan bilgisi, mesleki bilgi ve becerilerin etkili, verimli, güvenli olarak uygulamaları ve geliştirmeleri için görev ve sorumlulukların eğitim fakültesi ile uygulama okulu arasında paylaşılması gerekmektedir.  </w:t>
      </w:r>
    </w:p>
    <w:p w14:paraId="75BF7411" w14:textId="77777777" w:rsidR="004F698E" w:rsidRDefault="00000000" w:rsidP="00660CD4">
      <w:pPr>
        <w:spacing w:after="0" w:line="259" w:lineRule="auto"/>
        <w:ind w:left="510" w:firstLine="0"/>
        <w:jc w:val="left"/>
      </w:pPr>
      <w:r>
        <w:t xml:space="preserve">  </w:t>
      </w:r>
    </w:p>
    <w:p w14:paraId="4CD49986" w14:textId="77777777" w:rsidR="004F698E" w:rsidRDefault="00000000" w:rsidP="00660CD4">
      <w:pPr>
        <w:spacing w:after="0"/>
        <w:ind w:left="505"/>
      </w:pPr>
      <w:r>
        <w:t xml:space="preserve">Öğretmen adayları Öğretmenlik Uygulaması I ve Öğretmenlik Uygulaması II dersleri kapsamında uygulama çalışmalarında bulundukları Çanakkale ili merkez ilçesine bağlı 7-8 ortaokul bulunmaktadır. Bu ortaokulların seçiminde; okullarda görev yapan öğretmenlerin öğretmen adaylarına yardımcı olmaya istekli olmaları, mesleki kıdemi fazla ve fen bilgisi öğretmeni sayısının yeterli olması gibi kriterler yer almaktadır. </w:t>
      </w:r>
    </w:p>
    <w:p w14:paraId="13129282" w14:textId="77777777" w:rsidR="004F698E" w:rsidRDefault="00000000" w:rsidP="00660CD4">
      <w:pPr>
        <w:spacing w:after="0" w:line="259" w:lineRule="auto"/>
        <w:ind w:left="510" w:firstLine="0"/>
        <w:jc w:val="left"/>
      </w:pPr>
      <w:r>
        <w:t xml:space="preserve">  </w:t>
      </w:r>
    </w:p>
    <w:p w14:paraId="4A8B3D1F" w14:textId="77777777" w:rsidR="004F698E" w:rsidRDefault="00000000" w:rsidP="00660CD4">
      <w:pPr>
        <w:spacing w:after="0"/>
        <w:ind w:left="505"/>
      </w:pPr>
      <w:r>
        <w:t xml:space="preserve">Öğretmenlik Uygulaması dersi kapsamında sorumlu öğretim elemanları, öğretmen adaylarını, öğretmenlik uygulaması etkinliklerine hazırlamaktadır. Öğretmen adaylarının uygulama çalışmaları kapsamındaki etkinliklerini, uygulama okulu koordinatörü ve uygulama öğretmeni ile birlikte planlamakta, öğretmen adayının çalışmalarını, uygulama öğretmeni ile birlikte düzenli olarak izleyip denetlemektedir. Okul uygulama </w:t>
      </w:r>
      <w:r>
        <w:lastRenderedPageBreak/>
        <w:t xml:space="preserve">öğretmenleri ve uygulama öğretim elemanları uygulamanın her aşamasında öğretmen adaylarına gerekli rehberliği ve danışmanlığı yapmaktadır. Bir sonraki haftanın gözlem çizelgesi ya da anlatılacak dersin planları hakkında görüşmek için haftada 2 saat olmak üzere teorik ders olarak yapılır. Uygulama sonunda öğretmen adayının çalışmalarını, uygulama öğretim elemanı uygulama öğretmeni ile birlikte değerlendirir ve sonucu not olarak fakülte yönetimine bildirir. Öğretmenlik uygulamasında öğretmen adayları uygulama öğretim elemanları tarafından konu alanı bilgisi, alan eğitimi bilgisi, planlama, bakımından değerlendirilirken; okul uygulama öğretmeni tarafından öğretim süreci, sınıf yönetimi, değerlendirme ve mesleki yeterlilikler kriterleri bakımından değerlendirilmektedir.  </w:t>
      </w:r>
    </w:p>
    <w:p w14:paraId="5AB4BB6E" w14:textId="77777777" w:rsidR="004F698E" w:rsidRDefault="00000000" w:rsidP="00660CD4">
      <w:pPr>
        <w:spacing w:after="0" w:line="259" w:lineRule="auto"/>
        <w:ind w:left="510" w:firstLine="0"/>
        <w:jc w:val="left"/>
      </w:pPr>
      <w:r>
        <w:t xml:space="preserve">  </w:t>
      </w:r>
    </w:p>
    <w:p w14:paraId="62875DC0" w14:textId="77777777" w:rsidR="004F698E" w:rsidRDefault="00000000" w:rsidP="00660CD4">
      <w:pPr>
        <w:spacing w:after="0"/>
        <w:ind w:left="505"/>
      </w:pPr>
      <w:r>
        <w:t xml:space="preserve">2018-2019 Eğitim Öğretim Yılı’ndan itibaren Öğretmenlik Uygulaması derslerine yönelik öğretmen adaylarının değerlendirilmesi uygulama öğretmeni ve sorumlu öğretim elemanı tarafından MEBBİS sistemi </w:t>
      </w:r>
      <w:r>
        <w:rPr>
          <w:color w:val="0000FF"/>
          <w:u w:val="single" w:color="0000FF"/>
        </w:rPr>
        <w:t>(https://uod.meb.gov.tr/</w:t>
      </w:r>
      <w:r>
        <w:t xml:space="preserve">) üzerinden gerçekleştirilmektedir. Bu sistem üzerinden 4 adet günlük değerlendirme ve 1 adet genel değerlendirme (Kanıt 4.1) yapılarak öğretmen adayının başarı notu verilmektedir.  </w:t>
      </w:r>
    </w:p>
    <w:p w14:paraId="7E247313" w14:textId="77777777" w:rsidR="004F698E" w:rsidRDefault="00000000" w:rsidP="00660CD4">
      <w:pPr>
        <w:spacing w:after="0"/>
        <w:ind w:left="505"/>
      </w:pPr>
      <w:r>
        <w:t>Fen Bilgisi Eğitimi Anabilim Dalı’nda öğretmenlik uygulaması dersleri etkili bir şekilde yürütülmektedir.</w:t>
      </w:r>
    </w:p>
    <w:p w14:paraId="575FA86C" w14:textId="77777777" w:rsidR="004F698E" w:rsidRDefault="00000000" w:rsidP="00660CD4">
      <w:pPr>
        <w:spacing w:after="0"/>
        <w:ind w:left="505"/>
      </w:pPr>
      <w:r>
        <w:t>Anabilim dalımız Öğretmenlik Uygulaması’nın etkili ve tutarlı bir şekilde yürütülmesi için Öğretmenlik</w:t>
      </w:r>
    </w:p>
    <w:p w14:paraId="0BCD0F47" w14:textId="77777777" w:rsidR="004F698E" w:rsidRDefault="00000000" w:rsidP="00660CD4">
      <w:pPr>
        <w:tabs>
          <w:tab w:val="center" w:pos="1090"/>
          <w:tab w:val="center" w:pos="2617"/>
          <w:tab w:val="center" w:pos="3676"/>
          <w:tab w:val="center" w:pos="5303"/>
          <w:tab w:val="center" w:pos="7396"/>
          <w:tab w:val="center" w:pos="8962"/>
          <w:tab w:val="right" w:pos="11282"/>
        </w:tabs>
        <w:spacing w:after="0"/>
        <w:ind w:left="0" w:firstLine="0"/>
        <w:jc w:val="left"/>
      </w:pPr>
      <w:r>
        <w:rPr>
          <w:rFonts w:ascii="Calibri" w:eastAsia="Calibri" w:hAnsi="Calibri" w:cs="Calibri"/>
          <w:sz w:val="22"/>
        </w:rPr>
        <w:tab/>
      </w:r>
      <w:r>
        <w:t>Uygulaması</w:t>
      </w:r>
      <w:r>
        <w:tab/>
        <w:t>I</w:t>
      </w:r>
      <w:r>
        <w:tab/>
        <w:t>ve</w:t>
      </w:r>
      <w:r>
        <w:tab/>
        <w:t>Öğretmenlik</w:t>
      </w:r>
      <w:r>
        <w:tab/>
        <w:t>Uygulaması</w:t>
      </w:r>
      <w:r>
        <w:tab/>
        <w:t>II</w:t>
      </w:r>
      <w:r>
        <w:tab/>
        <w:t>Yönergelerini</w:t>
      </w:r>
    </w:p>
    <w:p w14:paraId="54CFDAAD" w14:textId="77777777" w:rsidR="004F698E" w:rsidRDefault="00000000" w:rsidP="00660CD4">
      <w:pPr>
        <w:spacing w:after="0"/>
        <w:ind w:left="505"/>
      </w:pPr>
      <w:r>
        <w:t>(</w:t>
      </w:r>
      <w:hyperlink r:id="rId115">
        <w:r w:rsidR="004F698E">
          <w:rPr>
            <w:color w:val="0000FF"/>
            <w:u w:val="single" w:color="0000FF"/>
          </w:rPr>
          <w:t>http://mfbe.egitim.comu.edu.tr/ogretmenlik-uygulamasi/ogretmenlik-uygulamasi-i-ve-ii-ders-izlenceleri</w:t>
        </w:r>
      </w:hyperlink>
      <w:hyperlink r:id="rId116">
        <w:r w:rsidR="004F698E">
          <w:rPr>
            <w:color w:val="0000FF"/>
            <w:u w:val="single" w:color="0000FF"/>
          </w:rPr>
          <w:t>r58.html</w:t>
        </w:r>
      </w:hyperlink>
      <w:r>
        <w:rPr>
          <w:color w:val="0000FF"/>
          <w:u w:val="single" w:color="0000FF"/>
        </w:rPr>
        <w:t xml:space="preserve"> </w:t>
      </w:r>
      <w:r>
        <w:t xml:space="preserve">) hazırlamışlardır. . Bu yönergeye göre, uygulama öğretim elemanları ve uygulama öğretmenleri, uygulamanın her aşamasında öğretmen adayına gerekli rehberliği ve danışmanlığı yapmaktadır. 2021-2022 eğitim-öğretim yılında ise uygulama dersleri yüz yüze gerçekleştirilmiştir. YÖK ve Milli Eğitim Bakanlığı’nın bu kapsamda aldığı kararlar (her öğretim elemanına 6 öğrenciden oluşan 2 grup verilmesi gibi) doğrultusunda ortalama 10 uygulama grubunun oluşması sebebiyle öğretmenlik uygulaması dersleri başarıyla devam etmektedir (Kanıt 4.2).  </w:t>
      </w:r>
    </w:p>
    <w:p w14:paraId="45050E6A" w14:textId="77777777" w:rsidR="004F698E" w:rsidRDefault="00000000" w:rsidP="00660CD4">
      <w:pPr>
        <w:spacing w:after="0" w:line="259" w:lineRule="auto"/>
        <w:ind w:left="505"/>
        <w:jc w:val="left"/>
      </w:pPr>
      <w:r>
        <w:t xml:space="preserve">  </w:t>
      </w:r>
      <w:r>
        <w:rPr>
          <w:b/>
        </w:rPr>
        <w:t>Ek Dosyalar</w:t>
      </w:r>
    </w:p>
    <w:p w14:paraId="6E06E41A" w14:textId="77777777" w:rsidR="004F698E" w:rsidRDefault="00000000" w:rsidP="00660CD4">
      <w:pPr>
        <w:spacing w:after="0"/>
        <w:ind w:left="1040"/>
        <w:jc w:val="lef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3AF0193F" wp14:editId="28054919">
                <wp:simplePos x="0" y="0"/>
                <wp:positionH relativeFrom="column">
                  <wp:posOffset>654202</wp:posOffset>
                </wp:positionH>
                <wp:positionV relativeFrom="paragraph">
                  <wp:posOffset>58923</wp:posOffset>
                </wp:positionV>
                <wp:extent cx="50838" cy="431896"/>
                <wp:effectExtent l="0" t="0" r="0" b="0"/>
                <wp:wrapSquare wrapText="bothSides"/>
                <wp:docPr id="74450" name="Group 74450"/>
                <wp:cNvGraphicFramePr/>
                <a:graphic xmlns:a="http://schemas.openxmlformats.org/drawingml/2006/main">
                  <a:graphicData uri="http://schemas.microsoft.com/office/word/2010/wordprocessingGroup">
                    <wpg:wgp>
                      <wpg:cNvGrpSpPr/>
                      <wpg:grpSpPr>
                        <a:xfrm>
                          <a:off x="0" y="0"/>
                          <a:ext cx="50838" cy="431896"/>
                          <a:chOff x="0" y="0"/>
                          <a:chExt cx="50838" cy="431896"/>
                        </a:xfrm>
                      </wpg:grpSpPr>
                      <wps:wsp>
                        <wps:cNvPr id="2836" name="Shape 2836"/>
                        <wps:cNvSpPr/>
                        <wps:spPr>
                          <a:xfrm>
                            <a:off x="0" y="0"/>
                            <a:ext cx="50838" cy="50896"/>
                          </a:xfrm>
                          <a:custGeom>
                            <a:avLst/>
                            <a:gdLst/>
                            <a:ahLst/>
                            <a:cxnLst/>
                            <a:rect l="0" t="0" r="0" b="0"/>
                            <a:pathLst>
                              <a:path w="50838" h="50896">
                                <a:moveTo>
                                  <a:pt x="26647" y="77"/>
                                </a:moveTo>
                                <a:cubicBezTo>
                                  <a:pt x="28258" y="153"/>
                                  <a:pt x="29859" y="384"/>
                                  <a:pt x="31427" y="764"/>
                                </a:cubicBezTo>
                                <a:cubicBezTo>
                                  <a:pt x="32994" y="1145"/>
                                  <a:pt x="34522" y="1673"/>
                                  <a:pt x="35990" y="2343"/>
                                </a:cubicBezTo>
                                <a:cubicBezTo>
                                  <a:pt x="37457" y="3013"/>
                                  <a:pt x="38858" y="3822"/>
                                  <a:pt x="40172" y="4758"/>
                                </a:cubicBezTo>
                                <a:cubicBezTo>
                                  <a:pt x="41486" y="5693"/>
                                  <a:pt x="42708" y="6752"/>
                                  <a:pt x="43821" y="7920"/>
                                </a:cubicBezTo>
                                <a:cubicBezTo>
                                  <a:pt x="44934" y="9087"/>
                                  <a:pt x="45934" y="10359"/>
                                  <a:pt x="46806" y="11716"/>
                                </a:cubicBezTo>
                                <a:cubicBezTo>
                                  <a:pt x="47678" y="13073"/>
                                  <a:pt x="48419" y="14510"/>
                                  <a:pt x="49019" y="16008"/>
                                </a:cubicBezTo>
                                <a:cubicBezTo>
                                  <a:pt x="49618" y="17506"/>
                                  <a:pt x="50074" y="19057"/>
                                  <a:pt x="50379" y="20641"/>
                                </a:cubicBezTo>
                                <a:cubicBezTo>
                                  <a:pt x="50685" y="22225"/>
                                  <a:pt x="50838" y="23835"/>
                                  <a:pt x="50838" y="25448"/>
                                </a:cubicBezTo>
                                <a:cubicBezTo>
                                  <a:pt x="50838" y="27061"/>
                                  <a:pt x="50685" y="28671"/>
                                  <a:pt x="50379" y="30255"/>
                                </a:cubicBezTo>
                                <a:cubicBezTo>
                                  <a:pt x="50074" y="31839"/>
                                  <a:pt x="49618" y="33391"/>
                                  <a:pt x="49019" y="34888"/>
                                </a:cubicBezTo>
                                <a:cubicBezTo>
                                  <a:pt x="48419" y="36386"/>
                                  <a:pt x="47678" y="37823"/>
                                  <a:pt x="46806" y="39180"/>
                                </a:cubicBezTo>
                                <a:cubicBezTo>
                                  <a:pt x="45934" y="40537"/>
                                  <a:pt x="44934" y="41808"/>
                                  <a:pt x="43821" y="42976"/>
                                </a:cubicBezTo>
                                <a:cubicBezTo>
                                  <a:pt x="42708" y="44143"/>
                                  <a:pt x="41486" y="45202"/>
                                  <a:pt x="40172" y="46138"/>
                                </a:cubicBezTo>
                                <a:cubicBezTo>
                                  <a:pt x="38858" y="47074"/>
                                  <a:pt x="37457" y="47882"/>
                                  <a:pt x="35990" y="48553"/>
                                </a:cubicBezTo>
                                <a:cubicBezTo>
                                  <a:pt x="34522" y="49223"/>
                                  <a:pt x="32994" y="49752"/>
                                  <a:pt x="31427" y="50132"/>
                                </a:cubicBezTo>
                                <a:cubicBezTo>
                                  <a:pt x="29859" y="50512"/>
                                  <a:pt x="28258" y="50743"/>
                                  <a:pt x="26647" y="50819"/>
                                </a:cubicBezTo>
                                <a:cubicBezTo>
                                  <a:pt x="25035" y="50896"/>
                                  <a:pt x="23420" y="50819"/>
                                  <a:pt x="21824" y="50590"/>
                                </a:cubicBezTo>
                                <a:cubicBezTo>
                                  <a:pt x="20227" y="50360"/>
                                  <a:pt x="18655" y="49979"/>
                                  <a:pt x="17131" y="49451"/>
                                </a:cubicBezTo>
                                <a:cubicBezTo>
                                  <a:pt x="15606" y="48923"/>
                                  <a:pt x="14135" y="48252"/>
                                  <a:pt x="12738" y="47445"/>
                                </a:cubicBezTo>
                                <a:cubicBezTo>
                                  <a:pt x="11341" y="46638"/>
                                  <a:pt x="10024" y="45701"/>
                                  <a:pt x="8805" y="44644"/>
                                </a:cubicBezTo>
                                <a:cubicBezTo>
                                  <a:pt x="7586" y="43588"/>
                                  <a:pt x="6470" y="42417"/>
                                  <a:pt x="5473" y="41149"/>
                                </a:cubicBezTo>
                                <a:cubicBezTo>
                                  <a:pt x="4475" y="39881"/>
                                  <a:pt x="3601" y="38521"/>
                                  <a:pt x="2862" y="37087"/>
                                </a:cubicBezTo>
                                <a:cubicBezTo>
                                  <a:pt x="2123" y="35653"/>
                                  <a:pt x="1522" y="34152"/>
                                  <a:pt x="1067" y="32604"/>
                                </a:cubicBezTo>
                                <a:cubicBezTo>
                                  <a:pt x="613" y="31056"/>
                                  <a:pt x="307" y="29468"/>
                                  <a:pt x="153" y="27862"/>
                                </a:cubicBezTo>
                                <a:cubicBezTo>
                                  <a:pt x="0" y="26257"/>
                                  <a:pt x="0" y="24640"/>
                                  <a:pt x="153" y="23033"/>
                                </a:cubicBezTo>
                                <a:cubicBezTo>
                                  <a:pt x="307" y="21428"/>
                                  <a:pt x="613" y="19840"/>
                                  <a:pt x="1067" y="18292"/>
                                </a:cubicBezTo>
                                <a:cubicBezTo>
                                  <a:pt x="1522" y="16744"/>
                                  <a:pt x="2123" y="15243"/>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3"/>
                                  <a:pt x="17131" y="1445"/>
                                </a:cubicBezTo>
                                <a:cubicBezTo>
                                  <a:pt x="18655" y="917"/>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839" name="Shape 2839"/>
                        <wps:cNvSpPr/>
                        <wps:spPr>
                          <a:xfrm>
                            <a:off x="0" y="190500"/>
                            <a:ext cx="50838" cy="50896"/>
                          </a:xfrm>
                          <a:custGeom>
                            <a:avLst/>
                            <a:gdLst/>
                            <a:ahLst/>
                            <a:cxnLst/>
                            <a:rect l="0" t="0" r="0" b="0"/>
                            <a:pathLst>
                              <a:path w="50838" h="50896">
                                <a:moveTo>
                                  <a:pt x="26647" y="77"/>
                                </a:moveTo>
                                <a:cubicBezTo>
                                  <a:pt x="28258" y="153"/>
                                  <a:pt x="29859" y="384"/>
                                  <a:pt x="31427" y="764"/>
                                </a:cubicBezTo>
                                <a:cubicBezTo>
                                  <a:pt x="32994" y="1145"/>
                                  <a:pt x="34522" y="1673"/>
                                  <a:pt x="35990" y="2343"/>
                                </a:cubicBezTo>
                                <a:cubicBezTo>
                                  <a:pt x="37457" y="3013"/>
                                  <a:pt x="38858" y="3822"/>
                                  <a:pt x="40172" y="4758"/>
                                </a:cubicBezTo>
                                <a:cubicBezTo>
                                  <a:pt x="41486" y="5693"/>
                                  <a:pt x="42708" y="6752"/>
                                  <a:pt x="43821" y="7920"/>
                                </a:cubicBezTo>
                                <a:cubicBezTo>
                                  <a:pt x="44934" y="9087"/>
                                  <a:pt x="45934" y="10359"/>
                                  <a:pt x="46806" y="11716"/>
                                </a:cubicBezTo>
                                <a:cubicBezTo>
                                  <a:pt x="47678" y="13073"/>
                                  <a:pt x="48419" y="14510"/>
                                  <a:pt x="49019" y="16008"/>
                                </a:cubicBezTo>
                                <a:cubicBezTo>
                                  <a:pt x="49618" y="17506"/>
                                  <a:pt x="50074" y="19057"/>
                                  <a:pt x="50379" y="20641"/>
                                </a:cubicBezTo>
                                <a:cubicBezTo>
                                  <a:pt x="50685" y="22225"/>
                                  <a:pt x="50838" y="23835"/>
                                  <a:pt x="50838" y="25448"/>
                                </a:cubicBezTo>
                                <a:cubicBezTo>
                                  <a:pt x="50838" y="27061"/>
                                  <a:pt x="50685" y="28671"/>
                                  <a:pt x="50379" y="30255"/>
                                </a:cubicBezTo>
                                <a:cubicBezTo>
                                  <a:pt x="50074" y="31839"/>
                                  <a:pt x="49618" y="33391"/>
                                  <a:pt x="49019" y="34888"/>
                                </a:cubicBezTo>
                                <a:cubicBezTo>
                                  <a:pt x="48419" y="36386"/>
                                  <a:pt x="47678" y="37823"/>
                                  <a:pt x="46806" y="39180"/>
                                </a:cubicBezTo>
                                <a:cubicBezTo>
                                  <a:pt x="45934" y="40537"/>
                                  <a:pt x="44934" y="41808"/>
                                  <a:pt x="43821" y="42976"/>
                                </a:cubicBezTo>
                                <a:cubicBezTo>
                                  <a:pt x="42708" y="44143"/>
                                  <a:pt x="41486" y="45202"/>
                                  <a:pt x="40172" y="46138"/>
                                </a:cubicBezTo>
                                <a:cubicBezTo>
                                  <a:pt x="38858" y="47074"/>
                                  <a:pt x="37457" y="47882"/>
                                  <a:pt x="35990" y="48553"/>
                                </a:cubicBezTo>
                                <a:cubicBezTo>
                                  <a:pt x="34522" y="49223"/>
                                  <a:pt x="32994" y="49752"/>
                                  <a:pt x="31427" y="50132"/>
                                </a:cubicBezTo>
                                <a:cubicBezTo>
                                  <a:pt x="29859" y="50512"/>
                                  <a:pt x="28258" y="50743"/>
                                  <a:pt x="26647" y="50819"/>
                                </a:cubicBezTo>
                                <a:cubicBezTo>
                                  <a:pt x="25035" y="50896"/>
                                  <a:pt x="23420" y="50819"/>
                                  <a:pt x="21824" y="50590"/>
                                </a:cubicBezTo>
                                <a:cubicBezTo>
                                  <a:pt x="20227" y="50360"/>
                                  <a:pt x="18655" y="49979"/>
                                  <a:pt x="17131" y="49451"/>
                                </a:cubicBezTo>
                                <a:cubicBezTo>
                                  <a:pt x="15606" y="48923"/>
                                  <a:pt x="14135" y="48252"/>
                                  <a:pt x="12738" y="47445"/>
                                </a:cubicBezTo>
                                <a:cubicBezTo>
                                  <a:pt x="11341" y="46638"/>
                                  <a:pt x="10024" y="45701"/>
                                  <a:pt x="8805" y="44644"/>
                                </a:cubicBezTo>
                                <a:cubicBezTo>
                                  <a:pt x="7586" y="43588"/>
                                  <a:pt x="6470" y="42417"/>
                                  <a:pt x="5473" y="41149"/>
                                </a:cubicBezTo>
                                <a:cubicBezTo>
                                  <a:pt x="4475" y="39881"/>
                                  <a:pt x="3601" y="38521"/>
                                  <a:pt x="2862" y="37087"/>
                                </a:cubicBezTo>
                                <a:cubicBezTo>
                                  <a:pt x="2123" y="35653"/>
                                  <a:pt x="1522" y="34152"/>
                                  <a:pt x="1067" y="32604"/>
                                </a:cubicBezTo>
                                <a:cubicBezTo>
                                  <a:pt x="613" y="31056"/>
                                  <a:pt x="307" y="29468"/>
                                  <a:pt x="153" y="27862"/>
                                </a:cubicBezTo>
                                <a:cubicBezTo>
                                  <a:pt x="0" y="26257"/>
                                  <a:pt x="0" y="24640"/>
                                  <a:pt x="153" y="23033"/>
                                </a:cubicBezTo>
                                <a:cubicBezTo>
                                  <a:pt x="307" y="21428"/>
                                  <a:pt x="613" y="19840"/>
                                  <a:pt x="1067" y="18292"/>
                                </a:cubicBezTo>
                                <a:cubicBezTo>
                                  <a:pt x="1522" y="16744"/>
                                  <a:pt x="2123" y="15243"/>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3"/>
                                  <a:pt x="17131" y="1445"/>
                                </a:cubicBezTo>
                                <a:cubicBezTo>
                                  <a:pt x="18655" y="917"/>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842" name="Shape 2842"/>
                        <wps:cNvSpPr/>
                        <wps:spPr>
                          <a:xfrm>
                            <a:off x="0" y="381000"/>
                            <a:ext cx="50838" cy="50896"/>
                          </a:xfrm>
                          <a:custGeom>
                            <a:avLst/>
                            <a:gdLst/>
                            <a:ahLst/>
                            <a:cxnLst/>
                            <a:rect l="0" t="0" r="0" b="0"/>
                            <a:pathLst>
                              <a:path w="50838" h="50896">
                                <a:moveTo>
                                  <a:pt x="26647" y="77"/>
                                </a:moveTo>
                                <a:cubicBezTo>
                                  <a:pt x="28258" y="153"/>
                                  <a:pt x="29859" y="384"/>
                                  <a:pt x="31427" y="764"/>
                                </a:cubicBezTo>
                                <a:cubicBezTo>
                                  <a:pt x="32994" y="1145"/>
                                  <a:pt x="34522" y="1673"/>
                                  <a:pt x="35990" y="2343"/>
                                </a:cubicBezTo>
                                <a:cubicBezTo>
                                  <a:pt x="37457" y="3013"/>
                                  <a:pt x="38858" y="3822"/>
                                  <a:pt x="40172" y="4758"/>
                                </a:cubicBezTo>
                                <a:cubicBezTo>
                                  <a:pt x="41486" y="5693"/>
                                  <a:pt x="42708" y="6752"/>
                                  <a:pt x="43821" y="7920"/>
                                </a:cubicBezTo>
                                <a:cubicBezTo>
                                  <a:pt x="44934" y="9087"/>
                                  <a:pt x="45934" y="10359"/>
                                  <a:pt x="46806" y="11716"/>
                                </a:cubicBezTo>
                                <a:cubicBezTo>
                                  <a:pt x="47678" y="13073"/>
                                  <a:pt x="48419" y="14510"/>
                                  <a:pt x="49019" y="16008"/>
                                </a:cubicBezTo>
                                <a:cubicBezTo>
                                  <a:pt x="49618" y="17506"/>
                                  <a:pt x="50074" y="19057"/>
                                  <a:pt x="50379" y="20641"/>
                                </a:cubicBezTo>
                                <a:cubicBezTo>
                                  <a:pt x="50685" y="22225"/>
                                  <a:pt x="50838" y="23835"/>
                                  <a:pt x="50838" y="25448"/>
                                </a:cubicBezTo>
                                <a:cubicBezTo>
                                  <a:pt x="50838" y="27061"/>
                                  <a:pt x="50685" y="28671"/>
                                  <a:pt x="50379" y="30255"/>
                                </a:cubicBezTo>
                                <a:cubicBezTo>
                                  <a:pt x="50074" y="31839"/>
                                  <a:pt x="49618" y="33391"/>
                                  <a:pt x="49019" y="34888"/>
                                </a:cubicBezTo>
                                <a:cubicBezTo>
                                  <a:pt x="48419" y="36386"/>
                                  <a:pt x="47678" y="37823"/>
                                  <a:pt x="46806" y="39180"/>
                                </a:cubicBezTo>
                                <a:cubicBezTo>
                                  <a:pt x="45934" y="40537"/>
                                  <a:pt x="44934" y="41808"/>
                                  <a:pt x="43821" y="42976"/>
                                </a:cubicBezTo>
                                <a:cubicBezTo>
                                  <a:pt x="42708" y="44143"/>
                                  <a:pt x="41486" y="45202"/>
                                  <a:pt x="40172" y="46138"/>
                                </a:cubicBezTo>
                                <a:cubicBezTo>
                                  <a:pt x="38858" y="47074"/>
                                  <a:pt x="37457" y="47882"/>
                                  <a:pt x="35990" y="48553"/>
                                </a:cubicBezTo>
                                <a:cubicBezTo>
                                  <a:pt x="34522" y="49223"/>
                                  <a:pt x="32994" y="49752"/>
                                  <a:pt x="31427" y="50132"/>
                                </a:cubicBezTo>
                                <a:cubicBezTo>
                                  <a:pt x="29859" y="50512"/>
                                  <a:pt x="28258" y="50743"/>
                                  <a:pt x="26647" y="50819"/>
                                </a:cubicBezTo>
                                <a:cubicBezTo>
                                  <a:pt x="25035" y="50896"/>
                                  <a:pt x="23420" y="50819"/>
                                  <a:pt x="21824" y="50590"/>
                                </a:cubicBezTo>
                                <a:cubicBezTo>
                                  <a:pt x="20227" y="50360"/>
                                  <a:pt x="18655" y="49979"/>
                                  <a:pt x="17131" y="49451"/>
                                </a:cubicBezTo>
                                <a:cubicBezTo>
                                  <a:pt x="15606" y="48923"/>
                                  <a:pt x="14135" y="48252"/>
                                  <a:pt x="12738" y="47445"/>
                                </a:cubicBezTo>
                                <a:cubicBezTo>
                                  <a:pt x="11341" y="46638"/>
                                  <a:pt x="10024" y="45701"/>
                                  <a:pt x="8805" y="44644"/>
                                </a:cubicBezTo>
                                <a:cubicBezTo>
                                  <a:pt x="7586" y="43588"/>
                                  <a:pt x="6470" y="42417"/>
                                  <a:pt x="5473" y="41149"/>
                                </a:cubicBezTo>
                                <a:cubicBezTo>
                                  <a:pt x="4475" y="39881"/>
                                  <a:pt x="3601" y="38521"/>
                                  <a:pt x="2862" y="37087"/>
                                </a:cubicBezTo>
                                <a:cubicBezTo>
                                  <a:pt x="2123" y="35653"/>
                                  <a:pt x="1522" y="34152"/>
                                  <a:pt x="1067" y="32604"/>
                                </a:cubicBezTo>
                                <a:cubicBezTo>
                                  <a:pt x="613" y="31056"/>
                                  <a:pt x="307" y="29468"/>
                                  <a:pt x="153" y="27862"/>
                                </a:cubicBezTo>
                                <a:cubicBezTo>
                                  <a:pt x="0" y="26257"/>
                                  <a:pt x="0" y="24640"/>
                                  <a:pt x="153" y="23033"/>
                                </a:cubicBezTo>
                                <a:cubicBezTo>
                                  <a:pt x="307" y="21428"/>
                                  <a:pt x="613" y="19840"/>
                                  <a:pt x="1067" y="18292"/>
                                </a:cubicBezTo>
                                <a:cubicBezTo>
                                  <a:pt x="1522" y="16744"/>
                                  <a:pt x="2123" y="15243"/>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3"/>
                                  <a:pt x="17131" y="1445"/>
                                </a:cubicBezTo>
                                <a:cubicBezTo>
                                  <a:pt x="18655" y="917"/>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74450" style="width:4.00302pt;height:34.0076pt;position:absolute;mso-position-horizontal-relative:text;mso-position-horizontal:absolute;margin-left:51.512pt;mso-position-vertical-relative:text;margin-top:4.63959pt;" coordsize="508,4318">
                <v:shape id="Shape 2836" style="position:absolute;width:508;height:508;left:0;top:0;" coordsize="50838,50896" path="m26647,77c28258,153,29859,384,31427,764c32994,1145,34522,1673,35990,2343c37457,3013,38858,3822,40172,4758c41486,5693,42708,6752,43821,7920c44934,9087,45934,10359,46806,11716c47678,13073,48419,14510,49019,16008c49618,17506,50074,19057,50379,20641c50685,22225,50838,23835,50838,25448c50838,27061,50685,28671,50379,30255c50074,31839,49618,33391,49019,34888c48419,36386,47678,37823,46806,39180c45934,40537,44934,41808,43821,42976c42708,44143,41486,45202,40172,46138c38858,47074,37457,47882,35990,48553c34522,49223,32994,49752,31427,50132c29859,50512,28258,50743,26647,50819c25035,50896,23420,50819,21824,50590c20227,50360,18655,49979,17131,49451c15606,48923,14135,48252,12738,47445c11341,46638,10024,45701,8805,44644c7586,43588,6470,42417,5473,41149c4475,39881,3601,38521,2862,37087c2123,35653,1522,34152,1067,32604c613,31056,307,29468,153,27862c0,26257,0,24640,153,23033c307,21428,613,19840,1067,18292c1522,16744,2123,15243,2862,13809c3601,12375,4475,11015,5473,9747c6470,8479,7586,7308,8805,6252c10024,5195,11341,4257,12738,3451c14135,2644,15606,1973,17131,1445c18655,917,20227,536,21824,307c23420,77,25035,0,26647,77x">
                  <v:stroke weight="0pt" endcap="flat" joinstyle="miter" miterlimit="10" on="false" color="#000000" opacity="0"/>
                  <v:fill on="true" color="#0000ff"/>
                </v:shape>
                <v:shape id="Shape 2839" style="position:absolute;width:508;height:508;left:0;top:1905;" coordsize="50838,50896" path="m26647,77c28258,153,29859,384,31427,764c32994,1145,34522,1673,35990,2343c37457,3013,38858,3822,40172,4758c41486,5693,42708,6752,43821,7920c44934,9087,45934,10359,46806,11716c47678,13073,48419,14510,49019,16008c49618,17506,50074,19057,50379,20641c50685,22225,50838,23835,50838,25448c50838,27061,50685,28671,50379,30255c50074,31839,49618,33391,49019,34888c48419,36386,47678,37823,46806,39180c45934,40537,44934,41808,43821,42976c42708,44143,41486,45202,40172,46138c38858,47074,37457,47882,35990,48553c34522,49223,32994,49752,31427,50132c29859,50512,28258,50743,26647,50819c25035,50896,23420,50819,21824,50590c20227,50360,18655,49979,17131,49451c15606,48923,14135,48252,12738,47445c11341,46638,10024,45701,8805,44644c7586,43588,6470,42417,5473,41149c4475,39881,3601,38521,2862,37087c2123,35653,1522,34152,1067,32604c613,31056,307,29468,153,27862c0,26257,0,24640,153,23033c307,21428,613,19840,1067,18292c1522,16744,2123,15243,2862,13809c3601,12375,4475,11015,5473,9747c6470,8479,7586,7308,8805,6252c10024,5195,11341,4257,12738,3451c14135,2644,15606,1973,17131,1445c18655,917,20227,536,21824,307c23420,77,25035,0,26647,77x">
                  <v:stroke weight="0pt" endcap="flat" joinstyle="miter" miterlimit="10" on="false" color="#000000" opacity="0"/>
                  <v:fill on="true" color="#0000ff"/>
                </v:shape>
                <v:shape id="Shape 2842" style="position:absolute;width:508;height:508;left:0;top:3810;" coordsize="50838,50896" path="m26647,77c28258,153,29859,384,31427,764c32994,1145,34522,1673,35990,2343c37457,3013,38858,3822,40172,4758c41486,5693,42708,6752,43821,7920c44934,9087,45934,10359,46806,11716c47678,13073,48419,14510,49019,16008c49618,17506,50074,19057,50379,20641c50685,22225,50838,23835,50838,25448c50838,27061,50685,28671,50379,30255c50074,31839,49618,33391,49019,34888c48419,36386,47678,37823,46806,39180c45934,40537,44934,41808,43821,42976c42708,44143,41486,45202,40172,46138c38858,47074,37457,47882,35990,48553c34522,49223,32994,49752,31427,50132c29859,50512,28258,50743,26647,50819c25035,50896,23420,50819,21824,50590c20227,50360,18655,49979,17131,49451c15606,48923,14135,48252,12738,47445c11341,46638,10024,45701,8805,44644c7586,43588,6470,42417,5473,41149c4475,39881,3601,38521,2862,37087c2123,35653,1522,34152,1067,32604c613,31056,307,29468,153,27862c0,26257,0,24640,153,23033c307,21428,613,19840,1067,18292c1522,16744,2123,15243,2862,13809c3601,12375,4475,11015,5473,9747c6470,8479,7586,7308,8805,6252c10024,5195,11341,4257,12738,3451c14135,2644,15606,1973,17131,1445c18655,917,20227,536,21824,307c23420,77,25035,0,26647,77x">
                  <v:stroke weight="0pt" endcap="flat" joinstyle="miter" miterlimit="10" on="false" color="#000000" opacity="0"/>
                  <v:fill on="true" color="#0000ff"/>
                </v:shape>
                <w10:wrap type="square"/>
              </v:group>
            </w:pict>
          </mc:Fallback>
        </mc:AlternateContent>
      </w:r>
      <w:hyperlink r:id="rId117">
        <w:r w:rsidR="004F698E">
          <w:rPr>
            <w:color w:val="0000FF"/>
            <w:u w:val="single" w:color="0000FF"/>
          </w:rPr>
          <w:t>Kanıt 4.7. Çanakkale Onsekiz Mart Üniversitesi Öğretmenlik Uygulaması Yönergesi.pdf</w:t>
        </w:r>
      </w:hyperlink>
    </w:p>
    <w:p w14:paraId="1969B35B" w14:textId="77777777" w:rsidR="004F698E" w:rsidRDefault="004F698E" w:rsidP="00660CD4">
      <w:pPr>
        <w:spacing w:after="0"/>
        <w:ind w:left="1040"/>
        <w:jc w:val="left"/>
      </w:pPr>
      <w:hyperlink r:id="rId118">
        <w:r>
          <w:rPr>
            <w:color w:val="0000FF"/>
            <w:u w:val="single" w:color="0000FF"/>
          </w:rPr>
          <w:t>Kanıt 4.1. MEBBİS Günlük ve Genel Değerlendirme.pdf</w:t>
        </w:r>
      </w:hyperlink>
    </w:p>
    <w:p w14:paraId="071271EB" w14:textId="77777777" w:rsidR="004F698E" w:rsidRDefault="004F698E" w:rsidP="00660CD4">
      <w:pPr>
        <w:spacing w:after="0"/>
        <w:ind w:left="1040"/>
        <w:jc w:val="left"/>
      </w:pPr>
      <w:hyperlink r:id="rId119">
        <w:r>
          <w:rPr>
            <w:color w:val="0000FF"/>
            <w:u w:val="single" w:color="0000FF"/>
          </w:rPr>
          <w:t>Kanıt 4.2. 2021-2022 Güz ve Bahar Öğretmenlik Uygulaması Grupları.pdf</w:t>
        </w:r>
      </w:hyperlink>
    </w:p>
    <w:p w14:paraId="69A8FF43" w14:textId="77777777" w:rsidR="004F698E" w:rsidRDefault="00000000" w:rsidP="00660CD4">
      <w:pPr>
        <w:spacing w:after="0" w:line="259" w:lineRule="auto"/>
        <w:ind w:left="505"/>
        <w:jc w:val="left"/>
      </w:pPr>
      <w:r>
        <w:rPr>
          <w:b/>
        </w:rPr>
        <w:t>EBS 4.1.1 Uygulama okullarındaki/kurumlarındaki çalışmalara ilişkin yönetsel düzenleme ve belgelerin bulunması</w:t>
      </w:r>
    </w:p>
    <w:p w14:paraId="1355A4B4" w14:textId="77777777" w:rsidR="004F698E" w:rsidRDefault="00000000" w:rsidP="00660CD4">
      <w:pPr>
        <w:spacing w:after="0"/>
        <w:ind w:left="495" w:firstLine="179"/>
      </w:pPr>
      <w:r>
        <w:t>Uygulama çalışmaları kapsamında Güz ve Bahar yarıyıllarında okutulan Fen Bilgisi Eğitimi Anabilim dalı programlarında yer alan Öğretmenlik Uygulaması derslerinin uygulama boyutu aşağıdaki tablolarda belirtilen Çanakkale merkez ilçe ortaokullarında yapılmaktadır.</w:t>
      </w:r>
    </w:p>
    <w:p w14:paraId="579C4E6D" w14:textId="77777777" w:rsidR="004F698E" w:rsidRDefault="00000000" w:rsidP="00660CD4">
      <w:pPr>
        <w:spacing w:after="0" w:line="259" w:lineRule="auto"/>
        <w:ind w:left="510" w:firstLine="0"/>
        <w:jc w:val="left"/>
      </w:pPr>
      <w:r>
        <w:t xml:space="preserve">   </w:t>
      </w:r>
    </w:p>
    <w:p w14:paraId="22799EEA" w14:textId="77777777" w:rsidR="004F698E" w:rsidRDefault="00000000" w:rsidP="00660CD4">
      <w:pPr>
        <w:spacing w:after="0" w:line="259" w:lineRule="auto"/>
        <w:ind w:left="505"/>
        <w:jc w:val="left"/>
      </w:pPr>
      <w:r>
        <w:rPr>
          <w:b/>
        </w:rPr>
        <w:t>Tablo 4.1 2020-2021 Akademik Yılı Güz Dönemi Okul Deneyimi dersi okullara göre grupların dağılımı</w:t>
      </w:r>
    </w:p>
    <w:tbl>
      <w:tblPr>
        <w:tblStyle w:val="TableGrid"/>
        <w:tblW w:w="5626" w:type="dxa"/>
        <w:tblInd w:w="510" w:type="dxa"/>
        <w:tblLook w:val="04A0" w:firstRow="1" w:lastRow="0" w:firstColumn="1" w:lastColumn="0" w:noHBand="0" w:noVBand="1"/>
      </w:tblPr>
      <w:tblGrid>
        <w:gridCol w:w="5386"/>
        <w:gridCol w:w="240"/>
      </w:tblGrid>
      <w:tr w:rsidR="004F698E" w14:paraId="0F76DBBB" w14:textId="77777777">
        <w:trPr>
          <w:trHeight w:val="283"/>
        </w:trPr>
        <w:tc>
          <w:tcPr>
            <w:tcW w:w="5386" w:type="dxa"/>
            <w:tcBorders>
              <w:top w:val="nil"/>
              <w:left w:val="nil"/>
              <w:bottom w:val="nil"/>
              <w:right w:val="nil"/>
            </w:tcBorders>
          </w:tcPr>
          <w:p w14:paraId="2ED23F64" w14:textId="77777777" w:rsidR="004F698E" w:rsidRDefault="00000000" w:rsidP="00660CD4">
            <w:pPr>
              <w:spacing w:after="0" w:line="259" w:lineRule="auto"/>
              <w:ind w:left="0" w:firstLine="0"/>
              <w:jc w:val="left"/>
            </w:pPr>
            <w:r>
              <w:t>Okul</w:t>
            </w:r>
          </w:p>
        </w:tc>
        <w:tc>
          <w:tcPr>
            <w:tcW w:w="240" w:type="dxa"/>
            <w:tcBorders>
              <w:top w:val="nil"/>
              <w:left w:val="nil"/>
              <w:bottom w:val="nil"/>
              <w:right w:val="nil"/>
            </w:tcBorders>
          </w:tcPr>
          <w:p w14:paraId="52D6A4A3" w14:textId="77777777" w:rsidR="004F698E" w:rsidRDefault="00000000" w:rsidP="00660CD4">
            <w:pPr>
              <w:spacing w:after="0" w:line="259" w:lineRule="auto"/>
              <w:ind w:left="0" w:firstLine="0"/>
            </w:pPr>
            <w:r>
              <w:t>76</w:t>
            </w:r>
          </w:p>
        </w:tc>
      </w:tr>
      <w:tr w:rsidR="004F698E" w14:paraId="50DB44B3" w14:textId="77777777">
        <w:trPr>
          <w:trHeight w:val="300"/>
        </w:trPr>
        <w:tc>
          <w:tcPr>
            <w:tcW w:w="5386" w:type="dxa"/>
            <w:tcBorders>
              <w:top w:val="nil"/>
              <w:left w:val="nil"/>
              <w:bottom w:val="nil"/>
              <w:right w:val="nil"/>
            </w:tcBorders>
          </w:tcPr>
          <w:p w14:paraId="5DD85898" w14:textId="77777777" w:rsidR="004F698E" w:rsidRDefault="00000000" w:rsidP="00660CD4">
            <w:pPr>
              <w:spacing w:after="0" w:line="259" w:lineRule="auto"/>
              <w:ind w:left="0" w:firstLine="0"/>
              <w:jc w:val="left"/>
            </w:pPr>
            <w:r>
              <w:t>Ömer Mart Ortaokulu</w:t>
            </w:r>
          </w:p>
        </w:tc>
        <w:tc>
          <w:tcPr>
            <w:tcW w:w="240" w:type="dxa"/>
            <w:tcBorders>
              <w:top w:val="nil"/>
              <w:left w:val="nil"/>
              <w:bottom w:val="nil"/>
              <w:right w:val="nil"/>
            </w:tcBorders>
          </w:tcPr>
          <w:p w14:paraId="4FCB99E2" w14:textId="77777777" w:rsidR="004F698E" w:rsidRDefault="00000000" w:rsidP="00660CD4">
            <w:pPr>
              <w:spacing w:after="0" w:line="259" w:lineRule="auto"/>
              <w:ind w:left="0" w:firstLine="0"/>
            </w:pPr>
            <w:r>
              <w:t>16</w:t>
            </w:r>
          </w:p>
        </w:tc>
      </w:tr>
      <w:tr w:rsidR="004F698E" w14:paraId="0A6A8E02" w14:textId="77777777">
        <w:trPr>
          <w:trHeight w:val="300"/>
        </w:trPr>
        <w:tc>
          <w:tcPr>
            <w:tcW w:w="5386" w:type="dxa"/>
            <w:tcBorders>
              <w:top w:val="nil"/>
              <w:left w:val="nil"/>
              <w:bottom w:val="nil"/>
              <w:right w:val="nil"/>
            </w:tcBorders>
          </w:tcPr>
          <w:p w14:paraId="06E75974" w14:textId="77777777" w:rsidR="004F698E" w:rsidRDefault="00000000" w:rsidP="00660CD4">
            <w:pPr>
              <w:spacing w:after="0" w:line="259" w:lineRule="auto"/>
              <w:ind w:left="0" w:firstLine="0"/>
              <w:jc w:val="left"/>
            </w:pPr>
            <w:r>
              <w:t>Cumhuriyet Ortaokulu</w:t>
            </w:r>
          </w:p>
        </w:tc>
        <w:tc>
          <w:tcPr>
            <w:tcW w:w="240" w:type="dxa"/>
            <w:tcBorders>
              <w:top w:val="nil"/>
              <w:left w:val="nil"/>
              <w:bottom w:val="nil"/>
              <w:right w:val="nil"/>
            </w:tcBorders>
          </w:tcPr>
          <w:p w14:paraId="745F631F" w14:textId="77777777" w:rsidR="004F698E" w:rsidRDefault="00000000" w:rsidP="00660CD4">
            <w:pPr>
              <w:spacing w:after="0" w:line="259" w:lineRule="auto"/>
              <w:ind w:left="0" w:firstLine="0"/>
              <w:jc w:val="left"/>
            </w:pPr>
            <w:r>
              <w:t>7</w:t>
            </w:r>
          </w:p>
        </w:tc>
      </w:tr>
      <w:tr w:rsidR="004F698E" w14:paraId="3E989E92" w14:textId="77777777">
        <w:trPr>
          <w:trHeight w:val="300"/>
        </w:trPr>
        <w:tc>
          <w:tcPr>
            <w:tcW w:w="5386" w:type="dxa"/>
            <w:tcBorders>
              <w:top w:val="nil"/>
              <w:left w:val="nil"/>
              <w:bottom w:val="nil"/>
              <w:right w:val="nil"/>
            </w:tcBorders>
          </w:tcPr>
          <w:p w14:paraId="34D68C03" w14:textId="77777777" w:rsidR="004F698E" w:rsidRDefault="00000000" w:rsidP="00660CD4">
            <w:pPr>
              <w:spacing w:after="0" w:line="259" w:lineRule="auto"/>
              <w:ind w:left="0" w:firstLine="0"/>
              <w:jc w:val="left"/>
            </w:pPr>
            <w:r>
              <w:t>Gazi Ortaokulu</w:t>
            </w:r>
          </w:p>
        </w:tc>
        <w:tc>
          <w:tcPr>
            <w:tcW w:w="240" w:type="dxa"/>
            <w:tcBorders>
              <w:top w:val="nil"/>
              <w:left w:val="nil"/>
              <w:bottom w:val="nil"/>
              <w:right w:val="nil"/>
            </w:tcBorders>
          </w:tcPr>
          <w:p w14:paraId="25C62C27" w14:textId="77777777" w:rsidR="004F698E" w:rsidRDefault="00000000" w:rsidP="00660CD4">
            <w:pPr>
              <w:spacing w:after="0" w:line="259" w:lineRule="auto"/>
              <w:ind w:left="0" w:firstLine="0"/>
            </w:pPr>
            <w:r>
              <w:t>23</w:t>
            </w:r>
          </w:p>
        </w:tc>
      </w:tr>
      <w:tr w:rsidR="004F698E" w14:paraId="3357A7DF" w14:textId="77777777">
        <w:trPr>
          <w:trHeight w:val="300"/>
        </w:trPr>
        <w:tc>
          <w:tcPr>
            <w:tcW w:w="5386" w:type="dxa"/>
            <w:tcBorders>
              <w:top w:val="nil"/>
              <w:left w:val="nil"/>
              <w:bottom w:val="nil"/>
              <w:right w:val="nil"/>
            </w:tcBorders>
          </w:tcPr>
          <w:p w14:paraId="00082F0B" w14:textId="77777777" w:rsidR="004F698E" w:rsidRDefault="00000000" w:rsidP="00660CD4">
            <w:pPr>
              <w:spacing w:after="0" w:line="259" w:lineRule="auto"/>
              <w:ind w:left="0" w:firstLine="0"/>
              <w:jc w:val="left"/>
            </w:pPr>
            <w:r>
              <w:t>Şinasi Figen Bayraktar Ortaokulu</w:t>
            </w:r>
          </w:p>
        </w:tc>
        <w:tc>
          <w:tcPr>
            <w:tcW w:w="240" w:type="dxa"/>
            <w:tcBorders>
              <w:top w:val="nil"/>
              <w:left w:val="nil"/>
              <w:bottom w:val="nil"/>
              <w:right w:val="nil"/>
            </w:tcBorders>
          </w:tcPr>
          <w:p w14:paraId="550170F7" w14:textId="77777777" w:rsidR="004F698E" w:rsidRDefault="00000000" w:rsidP="00660CD4">
            <w:pPr>
              <w:spacing w:after="0" w:line="259" w:lineRule="auto"/>
              <w:ind w:left="0" w:firstLine="0"/>
            </w:pPr>
            <w:r>
              <w:t>15</w:t>
            </w:r>
          </w:p>
        </w:tc>
      </w:tr>
      <w:tr w:rsidR="004F698E" w14:paraId="30844EBA" w14:textId="77777777">
        <w:trPr>
          <w:trHeight w:val="283"/>
        </w:trPr>
        <w:tc>
          <w:tcPr>
            <w:tcW w:w="5386" w:type="dxa"/>
            <w:tcBorders>
              <w:top w:val="nil"/>
              <w:left w:val="nil"/>
              <w:bottom w:val="nil"/>
              <w:right w:val="nil"/>
            </w:tcBorders>
          </w:tcPr>
          <w:p w14:paraId="44CFEBF4" w14:textId="77777777" w:rsidR="004F698E" w:rsidRDefault="00000000" w:rsidP="00660CD4">
            <w:pPr>
              <w:spacing w:after="0" w:line="259" w:lineRule="auto"/>
              <w:ind w:left="0" w:firstLine="0"/>
              <w:jc w:val="left"/>
            </w:pPr>
            <w:r>
              <w:t>Turgut Reis Ortaokulu</w:t>
            </w:r>
          </w:p>
        </w:tc>
        <w:tc>
          <w:tcPr>
            <w:tcW w:w="240" w:type="dxa"/>
            <w:tcBorders>
              <w:top w:val="nil"/>
              <w:left w:val="nil"/>
              <w:bottom w:val="nil"/>
              <w:right w:val="nil"/>
            </w:tcBorders>
          </w:tcPr>
          <w:p w14:paraId="779BD697" w14:textId="77777777" w:rsidR="004F698E" w:rsidRDefault="00000000" w:rsidP="00660CD4">
            <w:pPr>
              <w:spacing w:after="0" w:line="259" w:lineRule="auto"/>
              <w:ind w:left="0" w:firstLine="0"/>
            </w:pPr>
            <w:r>
              <w:t>15</w:t>
            </w:r>
          </w:p>
        </w:tc>
      </w:tr>
    </w:tbl>
    <w:p w14:paraId="5ECCF063" w14:textId="77777777" w:rsidR="004F698E" w:rsidRDefault="00000000" w:rsidP="00660CD4">
      <w:pPr>
        <w:spacing w:after="0" w:line="259" w:lineRule="auto"/>
        <w:ind w:left="505"/>
        <w:jc w:val="left"/>
      </w:pPr>
      <w:r>
        <w:rPr>
          <w:b/>
        </w:rPr>
        <w:t>Tablo 4.2. 2020-2021 Akademik Yılı Bahar Dönemi Öğretmenlik Uygulaması I dersi okullara göre grupların dağılımı</w:t>
      </w:r>
    </w:p>
    <w:p w14:paraId="772EF65B" w14:textId="77777777" w:rsidR="004F698E" w:rsidRDefault="00000000" w:rsidP="00660CD4">
      <w:pPr>
        <w:tabs>
          <w:tab w:val="center" w:pos="750"/>
          <w:tab w:val="center" w:pos="6016"/>
        </w:tabs>
        <w:spacing w:after="0"/>
        <w:ind w:left="0" w:firstLine="0"/>
        <w:jc w:val="left"/>
      </w:pPr>
      <w:r>
        <w:rPr>
          <w:rFonts w:ascii="Calibri" w:eastAsia="Calibri" w:hAnsi="Calibri" w:cs="Calibri"/>
          <w:sz w:val="22"/>
        </w:rPr>
        <w:tab/>
      </w:r>
      <w:r>
        <w:t xml:space="preserve">Okul </w:t>
      </w:r>
      <w:r>
        <w:tab/>
        <w:t>65</w:t>
      </w:r>
    </w:p>
    <w:p w14:paraId="5FADEC94" w14:textId="77777777" w:rsidR="004F698E" w:rsidRDefault="00000000" w:rsidP="00660CD4">
      <w:pPr>
        <w:tabs>
          <w:tab w:val="center" w:pos="2127"/>
          <w:tab w:val="center" w:pos="5956"/>
        </w:tabs>
        <w:spacing w:after="0"/>
        <w:ind w:left="0" w:firstLine="0"/>
        <w:jc w:val="left"/>
      </w:pPr>
      <w:r>
        <w:rPr>
          <w:rFonts w:ascii="Calibri" w:eastAsia="Calibri" w:hAnsi="Calibri" w:cs="Calibri"/>
          <w:sz w:val="22"/>
        </w:rPr>
        <w:tab/>
      </w:r>
      <w:r>
        <w:t xml:space="preserve">Şinasi Figen Bayraktar Ortaokulu     </w:t>
      </w:r>
      <w:r>
        <w:tab/>
        <w:t>8</w:t>
      </w:r>
    </w:p>
    <w:p w14:paraId="2E59DCC8" w14:textId="77777777" w:rsidR="004F698E" w:rsidRDefault="00000000" w:rsidP="00660CD4">
      <w:pPr>
        <w:tabs>
          <w:tab w:val="center" w:pos="2747"/>
          <w:tab w:val="center" w:pos="5956"/>
        </w:tabs>
        <w:spacing w:after="0"/>
        <w:ind w:left="0" w:firstLine="0"/>
        <w:jc w:val="left"/>
      </w:pPr>
      <w:r>
        <w:rPr>
          <w:rFonts w:ascii="Calibri" w:eastAsia="Calibri" w:hAnsi="Calibri" w:cs="Calibri"/>
          <w:sz w:val="22"/>
        </w:rPr>
        <w:tab/>
      </w:r>
      <w:r>
        <w:t>Şehit Ömer Halisdemir İmam Hatip Ortaokulu</w:t>
      </w:r>
      <w:r>
        <w:tab/>
        <w:t>8</w:t>
      </w:r>
    </w:p>
    <w:p w14:paraId="4877B787" w14:textId="77777777" w:rsidR="004F698E" w:rsidRDefault="00000000" w:rsidP="00660CD4">
      <w:pPr>
        <w:tabs>
          <w:tab w:val="center" w:pos="2300"/>
          <w:tab w:val="center" w:pos="5956"/>
        </w:tabs>
        <w:spacing w:after="0"/>
        <w:ind w:left="0" w:firstLine="0"/>
        <w:jc w:val="left"/>
      </w:pPr>
      <w:r>
        <w:rPr>
          <w:rFonts w:ascii="Calibri" w:eastAsia="Calibri" w:hAnsi="Calibri" w:cs="Calibri"/>
          <w:sz w:val="22"/>
        </w:rPr>
        <w:tab/>
      </w:r>
      <w:r>
        <w:t>Şemsettin Fatma Çamoğlu Ortaokulu</w:t>
      </w:r>
      <w:r>
        <w:tab/>
        <w:t>8</w:t>
      </w:r>
    </w:p>
    <w:p w14:paraId="33C88BD6" w14:textId="77777777" w:rsidR="004F698E" w:rsidRDefault="00000000" w:rsidP="00660CD4">
      <w:pPr>
        <w:tabs>
          <w:tab w:val="center" w:pos="1597"/>
          <w:tab w:val="center" w:pos="5956"/>
        </w:tabs>
        <w:spacing w:after="0"/>
        <w:ind w:left="0" w:firstLine="0"/>
        <w:jc w:val="left"/>
      </w:pPr>
      <w:r>
        <w:rPr>
          <w:rFonts w:ascii="Calibri" w:eastAsia="Calibri" w:hAnsi="Calibri" w:cs="Calibri"/>
          <w:sz w:val="22"/>
        </w:rPr>
        <w:tab/>
      </w:r>
      <w:r>
        <w:t>Turgut Reis Ortaokulu</w:t>
      </w:r>
      <w:r>
        <w:tab/>
        <w:t>7</w:t>
      </w:r>
    </w:p>
    <w:p w14:paraId="2FA969C2" w14:textId="77777777" w:rsidR="004F698E" w:rsidRDefault="00000000" w:rsidP="00660CD4">
      <w:pPr>
        <w:tabs>
          <w:tab w:val="center" w:pos="1253"/>
          <w:tab w:val="center" w:pos="6016"/>
        </w:tabs>
        <w:spacing w:after="0"/>
        <w:ind w:left="0" w:firstLine="0"/>
        <w:jc w:val="left"/>
      </w:pPr>
      <w:r>
        <w:rPr>
          <w:rFonts w:ascii="Calibri" w:eastAsia="Calibri" w:hAnsi="Calibri" w:cs="Calibri"/>
          <w:sz w:val="22"/>
        </w:rPr>
        <w:tab/>
      </w:r>
      <w:r>
        <w:t>Gazi Ortaokulu</w:t>
      </w:r>
      <w:r>
        <w:tab/>
        <w:t>14</w:t>
      </w:r>
    </w:p>
    <w:p w14:paraId="114B093A" w14:textId="77777777" w:rsidR="004F698E" w:rsidRDefault="00000000" w:rsidP="00660CD4">
      <w:pPr>
        <w:tabs>
          <w:tab w:val="center" w:pos="1563"/>
          <w:tab w:val="center" w:pos="5956"/>
        </w:tabs>
        <w:spacing w:after="0"/>
        <w:ind w:left="0" w:firstLine="0"/>
        <w:jc w:val="left"/>
      </w:pPr>
      <w:r>
        <w:rPr>
          <w:rFonts w:ascii="Calibri" w:eastAsia="Calibri" w:hAnsi="Calibri" w:cs="Calibri"/>
          <w:sz w:val="22"/>
        </w:rPr>
        <w:tab/>
      </w:r>
      <w:r>
        <w:t>Ömer Mart Ortaokulu</w:t>
      </w:r>
      <w:r>
        <w:tab/>
        <w:t>8</w:t>
      </w:r>
    </w:p>
    <w:p w14:paraId="06ADB012" w14:textId="77777777" w:rsidR="004F698E" w:rsidRDefault="00000000" w:rsidP="00660CD4">
      <w:pPr>
        <w:tabs>
          <w:tab w:val="center" w:pos="1600"/>
          <w:tab w:val="center" w:pos="5956"/>
        </w:tabs>
        <w:spacing w:after="0"/>
        <w:ind w:left="0" w:firstLine="0"/>
        <w:jc w:val="left"/>
      </w:pPr>
      <w:r>
        <w:rPr>
          <w:rFonts w:ascii="Calibri" w:eastAsia="Calibri" w:hAnsi="Calibri" w:cs="Calibri"/>
          <w:sz w:val="22"/>
        </w:rPr>
        <w:tab/>
      </w:r>
      <w:r>
        <w:t>Cumhuriyet Ortaokulu</w:t>
      </w:r>
      <w:r>
        <w:tab/>
        <w:t>8</w:t>
      </w:r>
    </w:p>
    <w:p w14:paraId="50484647" w14:textId="77777777" w:rsidR="004F698E" w:rsidRDefault="00000000" w:rsidP="00660CD4">
      <w:pPr>
        <w:tabs>
          <w:tab w:val="center" w:pos="1827"/>
          <w:tab w:val="center" w:pos="5956"/>
        </w:tabs>
        <w:spacing w:after="0"/>
        <w:ind w:left="0" w:firstLine="0"/>
        <w:jc w:val="left"/>
      </w:pPr>
      <w:r>
        <w:rPr>
          <w:rFonts w:ascii="Calibri" w:eastAsia="Calibri" w:hAnsi="Calibri" w:cs="Calibri"/>
          <w:sz w:val="22"/>
        </w:rPr>
        <w:tab/>
      </w:r>
      <w:r>
        <w:t>Hafiz Halil Atan Ortaokulu</w:t>
      </w:r>
      <w:r>
        <w:tab/>
        <w:t>4</w:t>
      </w:r>
    </w:p>
    <w:p w14:paraId="7FBD0448" w14:textId="77777777" w:rsidR="004F698E" w:rsidRDefault="00000000" w:rsidP="00660CD4">
      <w:pPr>
        <w:spacing w:after="0" w:line="259" w:lineRule="auto"/>
        <w:ind w:left="505"/>
        <w:jc w:val="left"/>
      </w:pPr>
      <w:r>
        <w:rPr>
          <w:b/>
        </w:rPr>
        <w:t>Tablo 4.3. 2021-2022 Akademik Yılı Güz Dönemi Öğretmenlik Uygulaması I dersi okullara göre grupların dağılımı.</w:t>
      </w:r>
    </w:p>
    <w:tbl>
      <w:tblPr>
        <w:tblStyle w:val="TableGrid"/>
        <w:tblW w:w="5626" w:type="dxa"/>
        <w:tblInd w:w="510" w:type="dxa"/>
        <w:tblLook w:val="04A0" w:firstRow="1" w:lastRow="0" w:firstColumn="1" w:lastColumn="0" w:noHBand="0" w:noVBand="1"/>
      </w:tblPr>
      <w:tblGrid>
        <w:gridCol w:w="5386"/>
        <w:gridCol w:w="240"/>
      </w:tblGrid>
      <w:tr w:rsidR="004F698E" w14:paraId="78905858" w14:textId="77777777">
        <w:trPr>
          <w:trHeight w:val="283"/>
        </w:trPr>
        <w:tc>
          <w:tcPr>
            <w:tcW w:w="5386" w:type="dxa"/>
            <w:tcBorders>
              <w:top w:val="nil"/>
              <w:left w:val="nil"/>
              <w:bottom w:val="nil"/>
              <w:right w:val="nil"/>
            </w:tcBorders>
          </w:tcPr>
          <w:p w14:paraId="115A2CFA" w14:textId="77777777" w:rsidR="004F698E" w:rsidRDefault="00000000" w:rsidP="00660CD4">
            <w:pPr>
              <w:spacing w:after="0" w:line="259" w:lineRule="auto"/>
              <w:ind w:left="0" w:firstLine="0"/>
              <w:jc w:val="left"/>
            </w:pPr>
            <w:r>
              <w:lastRenderedPageBreak/>
              <w:t>Okul</w:t>
            </w:r>
          </w:p>
        </w:tc>
        <w:tc>
          <w:tcPr>
            <w:tcW w:w="240" w:type="dxa"/>
            <w:tcBorders>
              <w:top w:val="nil"/>
              <w:left w:val="nil"/>
              <w:bottom w:val="nil"/>
              <w:right w:val="nil"/>
            </w:tcBorders>
          </w:tcPr>
          <w:p w14:paraId="4B7C3F2C" w14:textId="77777777" w:rsidR="004F698E" w:rsidRDefault="00000000" w:rsidP="00660CD4">
            <w:pPr>
              <w:spacing w:after="0" w:line="259" w:lineRule="auto"/>
              <w:ind w:left="0" w:firstLine="0"/>
            </w:pPr>
            <w:r>
              <w:t>53</w:t>
            </w:r>
          </w:p>
        </w:tc>
      </w:tr>
      <w:tr w:rsidR="004F698E" w14:paraId="5C32551F" w14:textId="77777777">
        <w:trPr>
          <w:trHeight w:val="450"/>
        </w:trPr>
        <w:tc>
          <w:tcPr>
            <w:tcW w:w="5386" w:type="dxa"/>
            <w:tcBorders>
              <w:top w:val="nil"/>
              <w:left w:val="nil"/>
              <w:bottom w:val="nil"/>
              <w:right w:val="nil"/>
            </w:tcBorders>
          </w:tcPr>
          <w:p w14:paraId="549A0E3F" w14:textId="77777777" w:rsidR="004F698E" w:rsidRDefault="00000000" w:rsidP="00660CD4">
            <w:pPr>
              <w:spacing w:after="0" w:line="259" w:lineRule="auto"/>
              <w:ind w:left="0" w:firstLine="0"/>
              <w:jc w:val="left"/>
            </w:pPr>
            <w:r>
              <w:t>Şinasi Figen Bayraktar Ortaokulu</w:t>
            </w:r>
          </w:p>
        </w:tc>
        <w:tc>
          <w:tcPr>
            <w:tcW w:w="240" w:type="dxa"/>
            <w:tcBorders>
              <w:top w:val="nil"/>
              <w:left w:val="nil"/>
              <w:bottom w:val="nil"/>
              <w:right w:val="nil"/>
            </w:tcBorders>
          </w:tcPr>
          <w:p w14:paraId="35215E7B" w14:textId="77777777" w:rsidR="004F698E" w:rsidRDefault="00000000" w:rsidP="00660CD4">
            <w:pPr>
              <w:spacing w:after="0" w:line="259" w:lineRule="auto"/>
              <w:ind w:left="0" w:firstLine="0"/>
            </w:pPr>
            <w:r>
              <w:t>12</w:t>
            </w:r>
          </w:p>
        </w:tc>
      </w:tr>
      <w:tr w:rsidR="004F698E" w14:paraId="0BE5DF7C" w14:textId="77777777">
        <w:trPr>
          <w:trHeight w:val="600"/>
        </w:trPr>
        <w:tc>
          <w:tcPr>
            <w:tcW w:w="5386" w:type="dxa"/>
            <w:tcBorders>
              <w:top w:val="nil"/>
              <w:left w:val="nil"/>
              <w:bottom w:val="nil"/>
              <w:right w:val="nil"/>
            </w:tcBorders>
            <w:vAlign w:val="center"/>
          </w:tcPr>
          <w:p w14:paraId="11F86832" w14:textId="77777777" w:rsidR="004F698E" w:rsidRDefault="00000000" w:rsidP="00660CD4">
            <w:pPr>
              <w:spacing w:after="0" w:line="259" w:lineRule="auto"/>
              <w:ind w:left="0" w:firstLine="0"/>
              <w:jc w:val="left"/>
            </w:pPr>
            <w:r>
              <w:t>Cumhuriyet Ortaokulu</w:t>
            </w:r>
          </w:p>
        </w:tc>
        <w:tc>
          <w:tcPr>
            <w:tcW w:w="240" w:type="dxa"/>
            <w:tcBorders>
              <w:top w:val="nil"/>
              <w:left w:val="nil"/>
              <w:bottom w:val="nil"/>
              <w:right w:val="nil"/>
            </w:tcBorders>
            <w:vAlign w:val="center"/>
          </w:tcPr>
          <w:p w14:paraId="01C20927" w14:textId="77777777" w:rsidR="004F698E" w:rsidRDefault="00000000" w:rsidP="00660CD4">
            <w:pPr>
              <w:spacing w:after="0" w:line="259" w:lineRule="auto"/>
              <w:ind w:left="0" w:firstLine="0"/>
            </w:pPr>
            <w:r>
              <w:t>12</w:t>
            </w:r>
          </w:p>
        </w:tc>
      </w:tr>
      <w:tr w:rsidR="004F698E" w14:paraId="61225B48" w14:textId="77777777">
        <w:trPr>
          <w:trHeight w:val="600"/>
        </w:trPr>
        <w:tc>
          <w:tcPr>
            <w:tcW w:w="5386" w:type="dxa"/>
            <w:tcBorders>
              <w:top w:val="nil"/>
              <w:left w:val="nil"/>
              <w:bottom w:val="nil"/>
              <w:right w:val="nil"/>
            </w:tcBorders>
            <w:vAlign w:val="center"/>
          </w:tcPr>
          <w:p w14:paraId="0CBB4203" w14:textId="77777777" w:rsidR="004F698E" w:rsidRDefault="00000000" w:rsidP="00660CD4">
            <w:pPr>
              <w:spacing w:after="0" w:line="259" w:lineRule="auto"/>
              <w:ind w:left="0" w:firstLine="0"/>
              <w:jc w:val="left"/>
            </w:pPr>
            <w:r>
              <w:t>Gazi Ortaokulu</w:t>
            </w:r>
          </w:p>
        </w:tc>
        <w:tc>
          <w:tcPr>
            <w:tcW w:w="240" w:type="dxa"/>
            <w:tcBorders>
              <w:top w:val="nil"/>
              <w:left w:val="nil"/>
              <w:bottom w:val="nil"/>
              <w:right w:val="nil"/>
            </w:tcBorders>
            <w:vAlign w:val="center"/>
          </w:tcPr>
          <w:p w14:paraId="06E02CC6" w14:textId="77777777" w:rsidR="004F698E" w:rsidRDefault="00000000" w:rsidP="00660CD4">
            <w:pPr>
              <w:spacing w:after="0" w:line="259" w:lineRule="auto"/>
              <w:ind w:left="0" w:firstLine="0"/>
            </w:pPr>
            <w:r>
              <w:t>12</w:t>
            </w:r>
          </w:p>
        </w:tc>
      </w:tr>
      <w:tr w:rsidR="004F698E" w14:paraId="349D2E80" w14:textId="77777777">
        <w:trPr>
          <w:trHeight w:val="600"/>
        </w:trPr>
        <w:tc>
          <w:tcPr>
            <w:tcW w:w="5386" w:type="dxa"/>
            <w:tcBorders>
              <w:top w:val="nil"/>
              <w:left w:val="nil"/>
              <w:bottom w:val="nil"/>
              <w:right w:val="nil"/>
            </w:tcBorders>
            <w:vAlign w:val="center"/>
          </w:tcPr>
          <w:p w14:paraId="7E14CAA9" w14:textId="77777777" w:rsidR="004F698E" w:rsidRDefault="00000000" w:rsidP="00660CD4">
            <w:pPr>
              <w:spacing w:after="0" w:line="259" w:lineRule="auto"/>
              <w:ind w:left="0" w:firstLine="0"/>
              <w:jc w:val="left"/>
            </w:pPr>
            <w:r>
              <w:t>Şemsettin Fatma Çamoğlu Ortaokulu</w:t>
            </w:r>
          </w:p>
        </w:tc>
        <w:tc>
          <w:tcPr>
            <w:tcW w:w="240" w:type="dxa"/>
            <w:tcBorders>
              <w:top w:val="nil"/>
              <w:left w:val="nil"/>
              <w:bottom w:val="nil"/>
              <w:right w:val="nil"/>
            </w:tcBorders>
            <w:vAlign w:val="center"/>
          </w:tcPr>
          <w:p w14:paraId="7EAFAD6D" w14:textId="77777777" w:rsidR="004F698E" w:rsidRDefault="00000000" w:rsidP="00660CD4">
            <w:pPr>
              <w:spacing w:after="0" w:line="259" w:lineRule="auto"/>
              <w:ind w:left="0" w:firstLine="0"/>
            </w:pPr>
            <w:r>
              <w:t>12</w:t>
            </w:r>
          </w:p>
        </w:tc>
      </w:tr>
      <w:tr w:rsidR="004F698E" w14:paraId="39DB76AF" w14:textId="77777777">
        <w:trPr>
          <w:trHeight w:val="600"/>
        </w:trPr>
        <w:tc>
          <w:tcPr>
            <w:tcW w:w="5386" w:type="dxa"/>
            <w:tcBorders>
              <w:top w:val="nil"/>
              <w:left w:val="nil"/>
              <w:bottom w:val="nil"/>
              <w:right w:val="nil"/>
            </w:tcBorders>
            <w:vAlign w:val="center"/>
          </w:tcPr>
          <w:p w14:paraId="0D0DC0BD" w14:textId="77777777" w:rsidR="004F698E" w:rsidRDefault="00000000" w:rsidP="00660CD4">
            <w:pPr>
              <w:spacing w:after="0" w:line="259" w:lineRule="auto"/>
              <w:ind w:left="0" w:firstLine="0"/>
              <w:jc w:val="left"/>
            </w:pPr>
            <w:r>
              <w:t>Hafız Halil Atan Ortaokulu</w:t>
            </w:r>
          </w:p>
        </w:tc>
        <w:tc>
          <w:tcPr>
            <w:tcW w:w="240" w:type="dxa"/>
            <w:tcBorders>
              <w:top w:val="nil"/>
              <w:left w:val="nil"/>
              <w:bottom w:val="nil"/>
              <w:right w:val="nil"/>
            </w:tcBorders>
            <w:vAlign w:val="center"/>
          </w:tcPr>
          <w:p w14:paraId="63A7DD23" w14:textId="77777777" w:rsidR="004F698E" w:rsidRDefault="00000000" w:rsidP="00660CD4">
            <w:pPr>
              <w:spacing w:after="0" w:line="259" w:lineRule="auto"/>
              <w:ind w:left="0" w:firstLine="0"/>
              <w:jc w:val="left"/>
            </w:pPr>
            <w:r>
              <w:t>3</w:t>
            </w:r>
          </w:p>
        </w:tc>
      </w:tr>
      <w:tr w:rsidR="004F698E" w14:paraId="0DC76C8F" w14:textId="77777777">
        <w:trPr>
          <w:trHeight w:val="433"/>
        </w:trPr>
        <w:tc>
          <w:tcPr>
            <w:tcW w:w="5386" w:type="dxa"/>
            <w:tcBorders>
              <w:top w:val="nil"/>
              <w:left w:val="nil"/>
              <w:bottom w:val="nil"/>
              <w:right w:val="nil"/>
            </w:tcBorders>
            <w:vAlign w:val="bottom"/>
          </w:tcPr>
          <w:p w14:paraId="3364F1CA" w14:textId="77777777" w:rsidR="004F698E" w:rsidRDefault="00000000" w:rsidP="00660CD4">
            <w:pPr>
              <w:spacing w:after="0" w:line="259" w:lineRule="auto"/>
              <w:ind w:left="0" w:firstLine="0"/>
              <w:jc w:val="left"/>
            </w:pPr>
            <w:r>
              <w:t>Turgut Reis Ortaokulu</w:t>
            </w:r>
          </w:p>
        </w:tc>
        <w:tc>
          <w:tcPr>
            <w:tcW w:w="240" w:type="dxa"/>
            <w:tcBorders>
              <w:top w:val="nil"/>
              <w:left w:val="nil"/>
              <w:bottom w:val="nil"/>
              <w:right w:val="nil"/>
            </w:tcBorders>
            <w:vAlign w:val="bottom"/>
          </w:tcPr>
          <w:p w14:paraId="429CA088" w14:textId="77777777" w:rsidR="004F698E" w:rsidRDefault="00000000" w:rsidP="00660CD4">
            <w:pPr>
              <w:spacing w:after="0" w:line="259" w:lineRule="auto"/>
              <w:ind w:left="0" w:firstLine="0"/>
              <w:jc w:val="left"/>
            </w:pPr>
            <w:r>
              <w:t>2</w:t>
            </w:r>
          </w:p>
        </w:tc>
      </w:tr>
    </w:tbl>
    <w:p w14:paraId="369C53AF" w14:textId="77777777" w:rsidR="004F698E" w:rsidRDefault="00000000" w:rsidP="00660CD4">
      <w:pPr>
        <w:spacing w:after="0" w:line="259" w:lineRule="auto"/>
        <w:ind w:left="505"/>
        <w:jc w:val="left"/>
      </w:pPr>
      <w:r>
        <w:rPr>
          <w:b/>
        </w:rPr>
        <w:t>Tablo 4.4. 2021-2022 Akademik Yılı Güz Dönemi Öğretmenlik Uygulaması II dersi okullara göre grupların dağılımı.</w:t>
      </w:r>
    </w:p>
    <w:p w14:paraId="26434115" w14:textId="77777777" w:rsidR="004F698E" w:rsidRDefault="00000000" w:rsidP="00660CD4">
      <w:pPr>
        <w:spacing w:after="0" w:line="259" w:lineRule="auto"/>
        <w:ind w:left="510" w:firstLine="0"/>
        <w:jc w:val="left"/>
      </w:pPr>
      <w:r>
        <w:t xml:space="preserve">  </w:t>
      </w:r>
    </w:p>
    <w:p w14:paraId="7D249AAB" w14:textId="77777777" w:rsidR="004F698E" w:rsidRDefault="00000000" w:rsidP="00660CD4">
      <w:pPr>
        <w:spacing w:after="0"/>
        <w:ind w:left="505"/>
      </w:pPr>
      <w:r>
        <w:t xml:space="preserve">Tablo 4.1, Tablo 4.2, Tablo 4.3 ve Tablo 4.4 incelendiğinde Okul Deneyimi, Öğretmenlik Uygulaması I ve Öğretmenlik Uygulaması II derslerini alan toplam öğretmen adayı sayıları ve uygulama okulları görülmektedir. Fen Bilgisi Öğretmenliği Programı’nda uygulama öğretim elemanı-öğretmen adayı ve uygulama öğretmeniöğretmen adayı oranı aşağıdaki gibidir: </w:t>
      </w:r>
    </w:p>
    <w:p w14:paraId="004E7C60" w14:textId="77777777" w:rsidR="004F698E" w:rsidRDefault="00000000" w:rsidP="00660CD4">
      <w:pPr>
        <w:spacing w:after="0"/>
        <w:ind w:left="505"/>
      </w:pPr>
      <w:r>
        <w:t xml:space="preserve">Uygulama Öğretim Elemanı-Öğretmen Adayı Oranı: 6/53 = 0,11 </w:t>
      </w:r>
    </w:p>
    <w:p w14:paraId="5E0611DD" w14:textId="77777777" w:rsidR="004F698E" w:rsidRDefault="00000000" w:rsidP="00660CD4">
      <w:pPr>
        <w:spacing w:after="0"/>
        <w:ind w:left="505"/>
      </w:pPr>
      <w:r>
        <w:t>Uygulama Öğretmeni-Öğretmen Adayı Oranı: 12/53 = 0,22</w:t>
      </w:r>
    </w:p>
    <w:p w14:paraId="29E844D2" w14:textId="77777777" w:rsidR="004F698E" w:rsidRDefault="00000000" w:rsidP="00660CD4">
      <w:pPr>
        <w:spacing w:after="0" w:line="259" w:lineRule="auto"/>
        <w:ind w:left="505"/>
        <w:jc w:val="left"/>
      </w:pPr>
      <w:r>
        <w:rPr>
          <w:b/>
        </w:rPr>
        <w:t xml:space="preserve">4.1.2. Okulların Seçiminde Kullanılan Ölçütler  </w:t>
      </w:r>
    </w:p>
    <w:p w14:paraId="4EA505FA" w14:textId="77777777" w:rsidR="004F698E" w:rsidRDefault="00000000" w:rsidP="00660CD4">
      <w:pPr>
        <w:spacing w:after="0"/>
        <w:ind w:left="505"/>
      </w:pPr>
      <w:r>
        <w:t xml:space="preserve">Uygulama öğretmenlerinin öğretmen adaylarına daha iyi rehberlik edebilmeleri, çalışmalarını yönlendirebilmeleri ve alanlarıyla ilgili mesleki becerilerini geliştirebilmeleri için aşağıdaki ölçütlere uygun olarak, fakülte uygulama koordinatörü ile okul koordinatörü işbirliği çerçevesinde alan uygulama öğretmenleri belirlenir. Okulları ve uygulama öğretmenlerini seçerken kullanılan ölçütler aşağıda maddeler halinde belirtilmiştir.  </w:t>
      </w:r>
    </w:p>
    <w:p w14:paraId="2BE331EC" w14:textId="77777777" w:rsidR="004F698E" w:rsidRDefault="00000000" w:rsidP="00660CD4">
      <w:pPr>
        <w:numPr>
          <w:ilvl w:val="0"/>
          <w:numId w:val="25"/>
        </w:numPr>
        <w:spacing w:after="0"/>
        <w:ind w:hanging="246"/>
      </w:pPr>
      <w:r>
        <w:t>Öğretmen adaylarına yeterli zaman ayırabilecek deneyimli öğretmenlerinin olması: Dönem başlamadan önce</w:t>
      </w:r>
    </w:p>
    <w:p w14:paraId="45FEE601" w14:textId="77777777" w:rsidR="004F698E" w:rsidRDefault="00000000" w:rsidP="00660CD4">
      <w:pPr>
        <w:spacing w:after="0"/>
        <w:ind w:left="505"/>
      </w:pPr>
      <w:r>
        <w:t xml:space="preserve">Fakülte Uygulama Koordinatörlüğü tarafından Okul Müdürleri ve Okul Uygulama Koordinatörlerinden “Uygulama Çalışması Bilgi Formu” (Kanıt 4.3) istenmektedir. Böylece uygulama okullarındaki fen bilgisi öğretmenlerinin sayısı netleştirilmektedir. Fakülte Uygulama Koordinatörlüğü, Okul Müdürleri ve Okul Uygulama Koordinatörleriyle görüşülerek öğretim yöntem ve tekniklerini uygulamada başarılı olan, tutum ve davranışlarıyla öğrencilere örnek olabilecek uygulama öğretmenlerinin görev alması sağlanmaktadır.  </w:t>
      </w:r>
    </w:p>
    <w:p w14:paraId="5ECA81D6" w14:textId="77777777" w:rsidR="004F698E" w:rsidRDefault="00000000" w:rsidP="00660CD4">
      <w:pPr>
        <w:numPr>
          <w:ilvl w:val="0"/>
          <w:numId w:val="25"/>
        </w:numPr>
        <w:spacing w:after="0"/>
        <w:ind w:hanging="246"/>
      </w:pPr>
      <w:r>
        <w:t xml:space="preserve">Fakülte-Okul İşbirliği’nin öngördüğü görev ve sorumlulukları benimsemiş olması: </w:t>
      </w:r>
    </w:p>
    <w:p w14:paraId="19E3E7E7" w14:textId="77777777" w:rsidR="004F698E" w:rsidRDefault="00000000" w:rsidP="00660CD4">
      <w:pPr>
        <w:spacing w:after="0"/>
        <w:ind w:left="505"/>
      </w:pPr>
      <w:r>
        <w:t xml:space="preserve">Fakülte Uygulama Koordinatörlüğü tarafından Okul Uygulama Koordinatörlerinden sadece görev alabilecek öğretmen sayıları istenmektedir. Görev almak istemeyen, organize edilen uygulama çalışmaları ve seminerlere katılmamış öğretmenlere görev verilmemektedir. </w:t>
      </w:r>
    </w:p>
    <w:p w14:paraId="574457BE" w14:textId="77777777" w:rsidR="004F698E" w:rsidRDefault="00000000" w:rsidP="00660CD4">
      <w:pPr>
        <w:numPr>
          <w:ilvl w:val="0"/>
          <w:numId w:val="25"/>
        </w:numPr>
        <w:spacing w:after="0"/>
        <w:ind w:hanging="246"/>
      </w:pPr>
      <w:r>
        <w:t xml:space="preserve">Araç ve gereç bakımından iyi donatılmış olması:  </w:t>
      </w:r>
    </w:p>
    <w:p w14:paraId="73E6F128" w14:textId="77777777" w:rsidR="004F698E" w:rsidRDefault="00000000" w:rsidP="00660CD4">
      <w:pPr>
        <w:spacing w:after="0"/>
        <w:ind w:left="505"/>
      </w:pPr>
      <w:r>
        <w:t xml:space="preserve">Okulların gerek Eğitim Fakültesine yakınlığı gerekse araç gereç bakımından merkezdeki en iyi donatılmış okullar arasından seçiliyor olması önemli ölçütlerden biridir. </w:t>
      </w:r>
    </w:p>
    <w:p w14:paraId="7DBE8343" w14:textId="77777777" w:rsidR="004F698E" w:rsidRDefault="00000000" w:rsidP="00660CD4">
      <w:pPr>
        <w:numPr>
          <w:ilvl w:val="0"/>
          <w:numId w:val="25"/>
        </w:numPr>
        <w:spacing w:after="0"/>
        <w:ind w:hanging="246"/>
      </w:pPr>
      <w:r>
        <w:t xml:space="preserve">Uygulama okullarındaki yönetsel süreçler: </w:t>
      </w:r>
    </w:p>
    <w:p w14:paraId="15217840" w14:textId="77777777" w:rsidR="00660CD4" w:rsidRDefault="00000000" w:rsidP="00660CD4">
      <w:pPr>
        <w:spacing w:after="0"/>
        <w:ind w:left="505"/>
      </w:pPr>
      <w:r>
        <w:t>Öğretmenlik Uygulaması süresince başarılı yönetsel süreçler geliştiren ve öğretmen adaylarına karşı ilgili olan okull</w:t>
      </w:r>
      <w:r w:rsidR="00660CD4">
        <w:t>a</w:t>
      </w:r>
      <w:r>
        <w:t xml:space="preserve">r öncelikli olarak tercih edilmektedir. </w:t>
      </w:r>
    </w:p>
    <w:p w14:paraId="7DCF11A7" w14:textId="67DC9A89" w:rsidR="004F698E" w:rsidRDefault="00000000" w:rsidP="00660CD4">
      <w:pPr>
        <w:spacing w:after="0"/>
        <w:ind w:left="505"/>
      </w:pPr>
      <w:r>
        <w:rPr>
          <w:b/>
        </w:rPr>
        <w:t xml:space="preserve">4.1.3. Uygulama öğretim elemanı-öğretmen adayı ve uygulama öğretmeni- öğretmen adayı oranları </w:t>
      </w:r>
    </w:p>
    <w:p w14:paraId="0BE52304" w14:textId="77777777" w:rsidR="004F698E" w:rsidRDefault="00000000" w:rsidP="00660CD4">
      <w:pPr>
        <w:spacing w:after="0"/>
        <w:ind w:left="505"/>
      </w:pPr>
      <w:r>
        <w:t>Anabilim dalımız uygulama çalışmaları ve Millî Eğitim Bakanlığı, Öğrenci Yetiştirme ve Geliştirme Genel</w:t>
      </w:r>
    </w:p>
    <w:p w14:paraId="707D00EE" w14:textId="77777777" w:rsidR="004F698E" w:rsidRDefault="00000000" w:rsidP="00660CD4">
      <w:pPr>
        <w:spacing w:after="0"/>
        <w:ind w:left="505"/>
      </w:pPr>
      <w:r>
        <w:t xml:space="preserve">Müdürlüğünce hazırlanan Öğretmenlik Uygulaması Yönergesi (Kanıt 4.4) ve kapsamında, Öğretmenlik Uygulaması dersinde MEBBİS sistemine işlenen öğretmen adayları 6’er kişilik gruplar halinde uygulama okullarına dağıtılmaktadır. Öğretim elemanı başına en fazla 12 öğrenci düşerken, her bir uygulama öğretmeni başına ise 6 öğrenci düşmektedir.  </w:t>
      </w:r>
    </w:p>
    <w:p w14:paraId="0699984F" w14:textId="77777777" w:rsidR="004F698E" w:rsidRDefault="00000000" w:rsidP="00660CD4">
      <w:pPr>
        <w:spacing w:after="0" w:line="259" w:lineRule="auto"/>
        <w:ind w:left="505"/>
        <w:jc w:val="left"/>
      </w:pPr>
      <w:r>
        <w:rPr>
          <w:b/>
        </w:rPr>
        <w:t xml:space="preserve">4.1.4. Fakülte-okul işbirliği için yapılan yönetsel düzenlemeler </w:t>
      </w:r>
    </w:p>
    <w:p w14:paraId="4D74CD44" w14:textId="77777777" w:rsidR="004F698E" w:rsidRDefault="00000000" w:rsidP="00660CD4">
      <w:pPr>
        <w:spacing w:after="0"/>
        <w:ind w:left="505"/>
      </w:pPr>
      <w:r>
        <w:t xml:space="preserve">Yükseköğretim Kurulu Başkanlığı 09.07.2018 tarihli yazısında “Öğretmen Adaylarının Milli Eğitim Kurumlarında Yapacakları Öğretmenlik Uygulamasına İlişkin Yönerge” (Ek 4.5) de Millî Eğitim Bakanlığı </w:t>
      </w:r>
      <w:r>
        <w:lastRenderedPageBreak/>
        <w:t xml:space="preserve">tarafından önemli değişiklikler yapıldığı vurgulamıştır. Bu değişiklikler kapsamında aşağıdaki yönetsel düzenlemeler yapılmıştır.  </w:t>
      </w:r>
    </w:p>
    <w:p w14:paraId="14F376E2" w14:textId="77777777" w:rsidR="004F698E" w:rsidRDefault="00000000" w:rsidP="00660CD4">
      <w:pPr>
        <w:numPr>
          <w:ilvl w:val="0"/>
          <w:numId w:val="26"/>
        </w:numPr>
        <w:spacing w:after="0"/>
      </w:pPr>
      <w:r>
        <w:t xml:space="preserve">Uygulama öğretim elemanının nitelik ve seçimiyle ilgili yeni koşullar getirilmiştir. Lisans, Yüksek lisans yada Doktora derecesi Matematik ve Fen Bilimleri Eğitimi Alanında olmayan öğretim elemanlarına ders verilmemiştir.  </w:t>
      </w:r>
    </w:p>
    <w:p w14:paraId="5B247306" w14:textId="77777777" w:rsidR="004F698E" w:rsidRDefault="00000000" w:rsidP="00660CD4">
      <w:pPr>
        <w:numPr>
          <w:ilvl w:val="0"/>
          <w:numId w:val="26"/>
        </w:numPr>
        <w:spacing w:after="0"/>
      </w:pPr>
      <w:r>
        <w:t xml:space="preserve">Uygulama öğretim elemanının her dönemde, her bir öğrencisinin dersine en az dört kez fiilen katılmazorunluluğu getirilmiştir (Uygulama Öğretim Elemanları Mebbis sistemi üzerinden her bir öğrencisi için 4’er tane günlük değerlendirme girmek zorundadır) </w:t>
      </w:r>
    </w:p>
    <w:p w14:paraId="205D8C7E" w14:textId="77777777" w:rsidR="004F698E" w:rsidRDefault="00000000" w:rsidP="00660CD4">
      <w:pPr>
        <w:numPr>
          <w:ilvl w:val="0"/>
          <w:numId w:val="26"/>
        </w:numPr>
        <w:spacing w:after="0"/>
      </w:pPr>
      <w:r>
        <w:t xml:space="preserve">Fakülte Okul İşbirliği kapsamındaki Öğretmenlik Uygulaması dersi için belirlenen çalışma takvimi takipedilmiştir. </w:t>
      </w:r>
    </w:p>
    <w:p w14:paraId="3FE3730C" w14:textId="77777777" w:rsidR="004F698E" w:rsidRDefault="00000000" w:rsidP="00660CD4">
      <w:pPr>
        <w:numPr>
          <w:ilvl w:val="0"/>
          <w:numId w:val="26"/>
        </w:numPr>
        <w:spacing w:after="0"/>
      </w:pPr>
      <w:r>
        <w:t xml:space="preserve">Uygulama öğretim elemanları tarafından uygulama öğrenci değerlendirmeleri e-devlet şifresi ile https://uod.meb.gov.tr. Adresi üzerinden gerçekleştirilmiştir. </w:t>
      </w:r>
    </w:p>
    <w:p w14:paraId="13C172D2" w14:textId="77777777" w:rsidR="004F698E" w:rsidRDefault="00000000" w:rsidP="00660CD4">
      <w:pPr>
        <w:numPr>
          <w:ilvl w:val="0"/>
          <w:numId w:val="26"/>
        </w:numPr>
        <w:spacing w:after="0"/>
      </w:pPr>
      <w:r>
        <w:t xml:space="preserve">Her öğretim yılı sonunda Öğretmenlik Uygulaması Değerlendirme Durum Raporu doldurularak İl MilliEğitim Müdürlüğüne gönderilmiştir.  </w:t>
      </w:r>
    </w:p>
    <w:p w14:paraId="7F5EA57F" w14:textId="77777777" w:rsidR="004F698E" w:rsidRDefault="00000000" w:rsidP="00660CD4">
      <w:pPr>
        <w:numPr>
          <w:ilvl w:val="0"/>
          <w:numId w:val="26"/>
        </w:numPr>
        <w:spacing w:after="0"/>
      </w:pPr>
      <w:r>
        <w:t xml:space="preserve">17 Ocak- 21 Şubat tarihleri arasında ara tatil olduğundan, bu tarihler arasında uygulama çalışmaları planlanmamıştır. </w:t>
      </w:r>
    </w:p>
    <w:p w14:paraId="6CFFF6B7" w14:textId="77777777" w:rsidR="004F698E" w:rsidRDefault="00000000" w:rsidP="00660CD4">
      <w:pPr>
        <w:numPr>
          <w:ilvl w:val="0"/>
          <w:numId w:val="26"/>
        </w:numPr>
        <w:spacing w:after="0"/>
      </w:pPr>
      <w:r>
        <w:t xml:space="preserve">Uygulama sürecince Öğretmenlik Uygulaması I ve Öğretmenlik Uygulaması II Dersleri için haftada 6 saatuygulama okulunda ve 2 saat fakültede ders olarak işlenmiştir.  </w:t>
      </w:r>
    </w:p>
    <w:p w14:paraId="32A8B4CE" w14:textId="77777777" w:rsidR="004F698E" w:rsidRDefault="00000000" w:rsidP="00660CD4">
      <w:pPr>
        <w:spacing w:after="0"/>
        <w:ind w:left="505"/>
      </w:pPr>
      <w:r>
        <w:t xml:space="preserve"> 4.1.4. Fakülte-okul işbirliğini geliştirmek amacı ile son iki yılda yapılan etkinlikler </w:t>
      </w:r>
    </w:p>
    <w:p w14:paraId="0D2D1316" w14:textId="77777777" w:rsidR="004F698E" w:rsidRDefault="00000000" w:rsidP="00660CD4">
      <w:pPr>
        <w:spacing w:after="0"/>
        <w:ind w:left="505"/>
      </w:pPr>
      <w:r>
        <w:t xml:space="preserve">Fakülte-okul işbirliğini geliştirmek amacı ile son üç yılda Okul Koordinatörleri ile toplantılar düzenlenmiş, görüş istek ve temennileri alınmıştır. Akademik Yıl boyunca takip edilecek çalışma takvimi kendileri ile paylaşılmış, öğretmenlik uygulaması dersi yönergesindeki işleyiş ile ilgili sorular cevaplanmıştır.  </w:t>
      </w:r>
    </w:p>
    <w:p w14:paraId="1541FB13" w14:textId="77777777" w:rsidR="004F698E" w:rsidRDefault="00000000" w:rsidP="00660CD4">
      <w:pPr>
        <w:spacing w:after="0"/>
        <w:ind w:left="505"/>
      </w:pPr>
      <w:r>
        <w:t xml:space="preserve">Fakülte ve uygulama okullarının koordinatörlerinin görüşlerini paylaştığı toplantılar: </w:t>
      </w:r>
    </w:p>
    <w:p w14:paraId="1F49D7B4" w14:textId="77777777" w:rsidR="004F698E" w:rsidRDefault="00000000" w:rsidP="00660CD4">
      <w:pPr>
        <w:spacing w:after="0"/>
        <w:ind w:left="505"/>
      </w:pPr>
      <w:r>
        <w:t xml:space="preserve">Şekil 4.2. Fakülte ve Uygulama Okulları Koordinatörlerinin Görüşlerini Paylaştıkları Toplantı </w:t>
      </w:r>
    </w:p>
    <w:p w14:paraId="6EE4D906" w14:textId="77777777" w:rsidR="004F698E" w:rsidRDefault="00000000" w:rsidP="00660CD4">
      <w:pPr>
        <w:spacing w:after="0"/>
        <w:ind w:left="505"/>
      </w:pPr>
      <w:r>
        <w:t xml:space="preserve">Şekil 4.3. Fakülte ve Uygulama Okulu Koordinatörler Toplantısı </w:t>
      </w:r>
    </w:p>
    <w:p w14:paraId="5C66A3B4" w14:textId="77777777" w:rsidR="004F698E" w:rsidRDefault="00000000" w:rsidP="00660CD4">
      <w:pPr>
        <w:spacing w:after="0"/>
        <w:ind w:left="505"/>
      </w:pPr>
      <w:r>
        <w:t xml:space="preserve">Bu toplantılarda genel plan ve konuşulan konular aşağıdaki gibidir.  </w:t>
      </w:r>
    </w:p>
    <w:p w14:paraId="68A31937" w14:textId="77777777" w:rsidR="004F698E" w:rsidRDefault="00000000" w:rsidP="00660CD4">
      <w:pPr>
        <w:numPr>
          <w:ilvl w:val="0"/>
          <w:numId w:val="27"/>
        </w:numPr>
        <w:spacing w:after="0"/>
        <w:ind w:hanging="144"/>
      </w:pPr>
      <w:r>
        <w:t xml:space="preserve">Açılış konuşması ve tanışma, </w:t>
      </w:r>
    </w:p>
    <w:p w14:paraId="540B313D" w14:textId="77777777" w:rsidR="004F698E" w:rsidRDefault="00000000" w:rsidP="00660CD4">
      <w:pPr>
        <w:numPr>
          <w:ilvl w:val="0"/>
          <w:numId w:val="27"/>
        </w:numPr>
        <w:spacing w:after="0"/>
        <w:ind w:hanging="144"/>
      </w:pPr>
      <w:r>
        <w:t xml:space="preserve">Uygulama çalışmalarının amacı, </w:t>
      </w:r>
    </w:p>
    <w:p w14:paraId="4C6CDE55" w14:textId="77777777" w:rsidR="004F698E" w:rsidRDefault="00000000" w:rsidP="00660CD4">
      <w:pPr>
        <w:numPr>
          <w:ilvl w:val="0"/>
          <w:numId w:val="27"/>
        </w:numPr>
        <w:spacing w:after="0"/>
        <w:ind w:hanging="144"/>
      </w:pPr>
      <w:r>
        <w:t xml:space="preserve">Eğitim Fakültesi-Uygulama Okulu İşbirliği'nde yer alan kurumların ve bireylerin görev ve sorumlulukları  </w:t>
      </w:r>
    </w:p>
    <w:p w14:paraId="079A2F4F" w14:textId="77777777" w:rsidR="004F698E" w:rsidRDefault="00000000" w:rsidP="00660CD4">
      <w:pPr>
        <w:numPr>
          <w:ilvl w:val="0"/>
          <w:numId w:val="27"/>
        </w:numPr>
        <w:spacing w:after="0"/>
        <w:ind w:hanging="144"/>
      </w:pPr>
      <w:r>
        <w:t xml:space="preserve">Eğitim Fakültesi-Okul İşbirliği Programının ve işleyişinin tanıtımı, </w:t>
      </w:r>
    </w:p>
    <w:p w14:paraId="4115A7AA" w14:textId="77777777" w:rsidR="004F698E" w:rsidRDefault="00000000" w:rsidP="00660CD4">
      <w:pPr>
        <w:numPr>
          <w:ilvl w:val="0"/>
          <w:numId w:val="27"/>
        </w:numPr>
        <w:spacing w:after="0"/>
        <w:ind w:hanging="144"/>
      </w:pPr>
      <w:r>
        <w:t xml:space="preserve">Öğretmen yeterliklerinin öğretmen yeterlik göstergeleri ile karşılaştırılması ve tanıtımı </w:t>
      </w:r>
    </w:p>
    <w:p w14:paraId="76CE06E9" w14:textId="77777777" w:rsidR="004F698E" w:rsidRDefault="00000000" w:rsidP="00660CD4">
      <w:pPr>
        <w:numPr>
          <w:ilvl w:val="0"/>
          <w:numId w:val="27"/>
        </w:numPr>
        <w:spacing w:after="0"/>
        <w:ind w:hanging="144"/>
      </w:pPr>
      <w:r>
        <w:t xml:space="preserve">Değerlendirme formunun tanıtılması ve açıklamalarla ilişkilendirilmesi, </w:t>
      </w:r>
    </w:p>
    <w:p w14:paraId="58EC16E6" w14:textId="77777777" w:rsidR="004F698E" w:rsidRDefault="00000000" w:rsidP="00660CD4">
      <w:pPr>
        <w:numPr>
          <w:ilvl w:val="0"/>
          <w:numId w:val="27"/>
        </w:numPr>
        <w:spacing w:after="0"/>
        <w:ind w:hanging="144"/>
      </w:pPr>
      <w:r>
        <w:t xml:space="preserve">Öğretmen yeterliklerinin değerlendirilmesi  </w:t>
      </w:r>
    </w:p>
    <w:p w14:paraId="743751F0" w14:textId="77777777" w:rsidR="004F698E" w:rsidRDefault="00000000" w:rsidP="00660CD4">
      <w:pPr>
        <w:numPr>
          <w:ilvl w:val="0"/>
          <w:numId w:val="27"/>
        </w:numPr>
        <w:spacing w:after="0"/>
        <w:ind w:hanging="144"/>
      </w:pPr>
      <w:r>
        <w:t xml:space="preserve">Öğretmenlik uygulaması dersinin tanıtımı, işleyişi </w:t>
      </w:r>
    </w:p>
    <w:p w14:paraId="094F62F8" w14:textId="77777777" w:rsidR="004F698E" w:rsidRDefault="00000000" w:rsidP="00660CD4">
      <w:pPr>
        <w:numPr>
          <w:ilvl w:val="0"/>
          <w:numId w:val="27"/>
        </w:numPr>
        <w:spacing w:after="0"/>
        <w:ind w:hanging="144"/>
      </w:pPr>
      <w:r>
        <w:t xml:space="preserve">Öğretmen adayının hazırlayacağı dosyanın içeriği ve değerlendirilmesi, </w:t>
      </w:r>
    </w:p>
    <w:p w14:paraId="45948475" w14:textId="77777777" w:rsidR="004F698E" w:rsidRDefault="00000000" w:rsidP="00660CD4">
      <w:pPr>
        <w:numPr>
          <w:ilvl w:val="0"/>
          <w:numId w:val="27"/>
        </w:numPr>
        <w:spacing w:after="0"/>
        <w:ind w:hanging="144"/>
      </w:pPr>
      <w:r>
        <w:t xml:space="preserve">Toplantının değerlendirilmesi. </w:t>
      </w:r>
    </w:p>
    <w:p w14:paraId="6DAA5777" w14:textId="77777777" w:rsidR="004F698E" w:rsidRDefault="00000000" w:rsidP="00660CD4">
      <w:pPr>
        <w:spacing w:after="0"/>
        <w:ind w:left="505"/>
      </w:pPr>
      <w:r>
        <w:t xml:space="preserve">4.1.5. Uygulama öğretmenlerinin eğitiminin nasıl gerçekleştirildiği ve uygulama öğretmenleri için sağlanan olanaklar </w:t>
      </w:r>
    </w:p>
    <w:p w14:paraId="3AEA5DB4" w14:textId="77777777" w:rsidR="004F698E" w:rsidRDefault="00000000" w:rsidP="00660CD4">
      <w:pPr>
        <w:spacing w:after="0"/>
        <w:ind w:left="505"/>
      </w:pPr>
      <w:r>
        <w:t>Uygulama öğretmenlerinin eğitimi İl Milli Eğitim Müdürlüğüne bağlı görevli formatörlerce verilen “Öğretmenlik Uygulaması Danışmanlığı Eğitimi Kursu” aracılığıyla verilmektedir. Uygulama Çalışmalarında görev yapan Okul Müdürü ile Uygulama Okulu Koordinatörüne haftada “2”, Öğretmenlik Uygulaması dersi</w:t>
      </w:r>
    </w:p>
    <w:p w14:paraId="4C198467" w14:textId="77777777" w:rsidR="004F698E" w:rsidRDefault="00000000" w:rsidP="00660CD4">
      <w:pPr>
        <w:spacing w:after="0"/>
        <w:ind w:left="505"/>
      </w:pPr>
      <w:r>
        <w:t xml:space="preserve">Uygulama Öğretmenlerine haftada “6”, ders saati karşılığı ders ücreti ödeme yapılmaktadır.  </w:t>
      </w:r>
    </w:p>
    <w:p w14:paraId="09F93E3C" w14:textId="77777777" w:rsidR="004F698E" w:rsidRDefault="00000000" w:rsidP="00660CD4">
      <w:pPr>
        <w:spacing w:after="0" w:line="259" w:lineRule="auto"/>
        <w:ind w:left="510" w:firstLine="0"/>
        <w:jc w:val="left"/>
      </w:pPr>
      <w:r>
        <w:t xml:space="preserve">   </w:t>
      </w:r>
    </w:p>
    <w:p w14:paraId="5BDFCF60" w14:textId="36FE76F5" w:rsidR="004F698E" w:rsidRDefault="00000000" w:rsidP="00660CD4">
      <w:pPr>
        <w:spacing w:after="0" w:line="259" w:lineRule="auto"/>
        <w:ind w:left="510" w:firstLine="0"/>
        <w:jc w:val="left"/>
      </w:pPr>
      <w:r>
        <w:t xml:space="preserve">   </w:t>
      </w:r>
    </w:p>
    <w:p w14:paraId="342388E4" w14:textId="77777777" w:rsidR="004F698E" w:rsidRDefault="00000000" w:rsidP="00660CD4">
      <w:pPr>
        <w:numPr>
          <w:ilvl w:val="0"/>
          <w:numId w:val="28"/>
        </w:numPr>
        <w:spacing w:after="0" w:line="262" w:lineRule="auto"/>
        <w:ind w:hanging="240"/>
      </w:pPr>
      <w:r>
        <w:rPr>
          <w:b/>
          <w:i/>
        </w:rPr>
        <w:t xml:space="preserve">Fakülte ve İl Millî Eğitim Müdürlüğü uygulama koordinatörleri tarafından yönetsel düzenlemeleringerçekleştirilmiş olması </w:t>
      </w:r>
    </w:p>
    <w:p w14:paraId="52477416" w14:textId="77777777" w:rsidR="004F698E" w:rsidRDefault="00000000" w:rsidP="00660CD4">
      <w:pPr>
        <w:spacing w:after="0"/>
        <w:ind w:left="505"/>
      </w:pPr>
      <w:r>
        <w:rPr>
          <w:b/>
        </w:rPr>
        <w:t>Oldukça Gelişmiş</w:t>
      </w:r>
      <w:r>
        <w:t>-Fakülte ve İl Millî Eğitim Müdürlüğü uygulama koordinatörleri tarafından yönetsel düzenlemelerin büyük bir kısmı gerçekleştirilmiştir.</w:t>
      </w:r>
    </w:p>
    <w:p w14:paraId="1A3D40FE" w14:textId="77777777" w:rsidR="004F698E" w:rsidRDefault="00000000" w:rsidP="00660CD4">
      <w:pPr>
        <w:numPr>
          <w:ilvl w:val="0"/>
          <w:numId w:val="28"/>
        </w:numPr>
        <w:spacing w:after="0" w:line="262" w:lineRule="auto"/>
        <w:ind w:hanging="240"/>
      </w:pPr>
      <w:r>
        <w:rPr>
          <w:b/>
          <w:i/>
        </w:rPr>
        <w:t xml:space="preserve">Fakülte-okul iş birliği sürecinde tanımlanmış görev ve sorumlulukların ilgili paydaşlara dağıtılmış olması </w:t>
      </w:r>
      <w:r>
        <w:rPr>
          <w:b/>
        </w:rPr>
        <w:t>Gelişmeye Açık</w:t>
      </w:r>
      <w:r>
        <w:t>-Fakülte-okul iş birliği sürecinde tanımlanmış görev ve sorumluluklar kısmen ilgili paydaşlara dağıtılmıştır.</w:t>
      </w:r>
    </w:p>
    <w:p w14:paraId="3AF31150" w14:textId="77777777" w:rsidR="004F698E" w:rsidRDefault="00000000" w:rsidP="00660CD4">
      <w:pPr>
        <w:numPr>
          <w:ilvl w:val="0"/>
          <w:numId w:val="28"/>
        </w:numPr>
        <w:spacing w:after="0" w:line="262" w:lineRule="auto"/>
        <w:ind w:hanging="240"/>
      </w:pPr>
      <w:r>
        <w:rPr>
          <w:b/>
          <w:i/>
        </w:rPr>
        <w:t>Fakülte ve okul uygulama koordinatörleri ile uygulama öğretim elemanı ve öğretmeninin iş birliğiyapması</w:t>
      </w:r>
    </w:p>
    <w:p w14:paraId="19EBF704" w14:textId="77777777" w:rsidR="004F698E" w:rsidRDefault="00000000" w:rsidP="00660CD4">
      <w:pPr>
        <w:spacing w:after="0"/>
        <w:ind w:left="505"/>
      </w:pPr>
      <w:r>
        <w:rPr>
          <w:b/>
        </w:rPr>
        <w:t>Oldukça Gelişmiş</w:t>
      </w:r>
      <w:r>
        <w:t>-Fakülte ve okul uygulama koordinatörleri ile uygulama öğretim elemanı ve öğretmeni büyük ölçüde iş birliği yapmaktadır.</w:t>
      </w:r>
    </w:p>
    <w:p w14:paraId="0C701CD6" w14:textId="77777777" w:rsidR="004F698E" w:rsidRDefault="00000000" w:rsidP="00660CD4">
      <w:pPr>
        <w:numPr>
          <w:ilvl w:val="0"/>
          <w:numId w:val="28"/>
        </w:numPr>
        <w:spacing w:after="0" w:line="262" w:lineRule="auto"/>
        <w:ind w:hanging="240"/>
      </w:pPr>
      <w:r>
        <w:rPr>
          <w:b/>
          <w:i/>
        </w:rPr>
        <w:lastRenderedPageBreak/>
        <w:t xml:space="preserve">Uygulama okulları/ kurumları ile yazışmaların yönergeye uygun yapılması </w:t>
      </w:r>
    </w:p>
    <w:p w14:paraId="440F030D" w14:textId="77777777" w:rsidR="004F698E" w:rsidRDefault="00000000" w:rsidP="00660CD4">
      <w:pPr>
        <w:spacing w:after="0" w:line="262" w:lineRule="auto"/>
        <w:ind w:left="505"/>
      </w:pPr>
      <w:r>
        <w:rPr>
          <w:b/>
        </w:rPr>
        <w:t>Gelişmeye Açık</w:t>
      </w:r>
      <w:r>
        <w:t xml:space="preserve">-Uygulama okulları/ kurumları ile yazışmaların bir kısmı yönergeye uygun olarak yapılmıştır. </w:t>
      </w:r>
      <w:r>
        <w:rPr>
          <w:b/>
          <w:i/>
        </w:rPr>
        <w:t xml:space="preserve">5. Öğretmenlik uygulaması çalışmalarının yönergede belirtilen uygulama öğretmeni-öğrenci oranlarına göre planlanması </w:t>
      </w:r>
    </w:p>
    <w:p w14:paraId="0EF4E43D" w14:textId="77777777" w:rsidR="004F698E" w:rsidRDefault="00000000" w:rsidP="00660CD4">
      <w:pPr>
        <w:spacing w:after="0"/>
        <w:ind w:left="505"/>
      </w:pPr>
      <w:r>
        <w:rPr>
          <w:b/>
        </w:rPr>
        <w:t>Gelişmeye Açık</w:t>
      </w:r>
      <w:r>
        <w:t>-Öğretmenlik uygulaması çalışmaları, kısmen yönergede belirtilen uygulama öğretmeniöğrenci oranlarına göre planlanmıştır.</w:t>
      </w:r>
    </w:p>
    <w:p w14:paraId="63E4BBD2" w14:textId="77777777" w:rsidR="004F698E" w:rsidRDefault="00000000" w:rsidP="00660CD4">
      <w:pPr>
        <w:numPr>
          <w:ilvl w:val="0"/>
          <w:numId w:val="29"/>
        </w:numPr>
        <w:spacing w:after="0" w:line="262" w:lineRule="auto"/>
        <w:ind w:hanging="240"/>
      </w:pPr>
      <w:r>
        <w:rPr>
          <w:b/>
          <w:i/>
        </w:rPr>
        <w:t xml:space="preserve">Öğretmenlik uygulaması çalışmalarının, yönergede belirtilen süre doğrultusunda haftalık olarakplanlanmış olması </w:t>
      </w:r>
    </w:p>
    <w:p w14:paraId="590641F3" w14:textId="77777777" w:rsidR="004F698E" w:rsidRDefault="00000000" w:rsidP="00660CD4">
      <w:pPr>
        <w:spacing w:after="0"/>
        <w:ind w:left="505"/>
      </w:pPr>
      <w:r>
        <w:rPr>
          <w:b/>
        </w:rPr>
        <w:t>Oldukça Gelişmiş</w:t>
      </w:r>
      <w:r>
        <w:t>-Öğretmenlik uygulaması çalışmaları, yönergede belirtilen süre doğrultusunda büyük ölçüde haftalık olarak planlanmıştır.</w:t>
      </w:r>
    </w:p>
    <w:p w14:paraId="601CFF3C" w14:textId="77777777" w:rsidR="004F698E" w:rsidRDefault="00000000" w:rsidP="00660CD4">
      <w:pPr>
        <w:numPr>
          <w:ilvl w:val="0"/>
          <w:numId w:val="29"/>
        </w:numPr>
        <w:spacing w:after="0" w:line="262" w:lineRule="auto"/>
        <w:ind w:hanging="240"/>
      </w:pPr>
      <w:r>
        <w:rPr>
          <w:b/>
          <w:i/>
        </w:rPr>
        <w:t xml:space="preserve">Uygulama öğrencilerinin uygulama ile ilgili yönetsel düzenlemelere ilişkin farkındalıklarının olması </w:t>
      </w:r>
    </w:p>
    <w:p w14:paraId="53789995" w14:textId="77777777" w:rsidR="004F698E" w:rsidRDefault="00000000" w:rsidP="00660CD4">
      <w:pPr>
        <w:spacing w:after="0"/>
        <w:ind w:left="505"/>
      </w:pPr>
      <w:r>
        <w:rPr>
          <w:b/>
        </w:rPr>
        <w:t>Oldukça Gelişmiş</w:t>
      </w:r>
      <w:r>
        <w:t>-Uygulama öğrencilerinin uygulama ile ilgili yönetsel düzenlemelere ilişkin farkındalıkları orta düzeydedir.</w:t>
      </w:r>
    </w:p>
    <w:p w14:paraId="54A8BB79" w14:textId="77777777" w:rsidR="004F698E" w:rsidRDefault="00000000" w:rsidP="00660CD4">
      <w:pPr>
        <w:spacing w:after="0" w:line="259" w:lineRule="auto"/>
        <w:ind w:left="505"/>
        <w:jc w:val="left"/>
      </w:pPr>
      <w:r>
        <w:rPr>
          <w:b/>
        </w:rPr>
        <w:t>Kanıtlar</w:t>
      </w:r>
    </w:p>
    <w:p w14:paraId="682D02B2" w14:textId="77777777" w:rsidR="004F698E" w:rsidRDefault="00000000" w:rsidP="00660CD4">
      <w:pPr>
        <w:spacing w:after="0"/>
        <w:ind w:left="1040" w:right="2053"/>
        <w:jc w:val="lef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6DD21B4C" wp14:editId="306E1CEF">
                <wp:simplePos x="0" y="0"/>
                <wp:positionH relativeFrom="column">
                  <wp:posOffset>654202</wp:posOffset>
                </wp:positionH>
                <wp:positionV relativeFrom="paragraph">
                  <wp:posOffset>58923</wp:posOffset>
                </wp:positionV>
                <wp:extent cx="50838" cy="241396"/>
                <wp:effectExtent l="0" t="0" r="0" b="0"/>
                <wp:wrapSquare wrapText="bothSides"/>
                <wp:docPr id="75453" name="Group 75453"/>
                <wp:cNvGraphicFramePr/>
                <a:graphic xmlns:a="http://schemas.openxmlformats.org/drawingml/2006/main">
                  <a:graphicData uri="http://schemas.microsoft.com/office/word/2010/wordprocessingGroup">
                    <wpg:wgp>
                      <wpg:cNvGrpSpPr/>
                      <wpg:grpSpPr>
                        <a:xfrm>
                          <a:off x="0" y="0"/>
                          <a:ext cx="50838" cy="241396"/>
                          <a:chOff x="0" y="0"/>
                          <a:chExt cx="50838" cy="241396"/>
                        </a:xfrm>
                      </wpg:grpSpPr>
                      <wps:wsp>
                        <wps:cNvPr id="3085" name="Shape 3085"/>
                        <wps:cNvSpPr/>
                        <wps:spPr>
                          <a:xfrm>
                            <a:off x="0" y="0"/>
                            <a:ext cx="50838" cy="50896"/>
                          </a:xfrm>
                          <a:custGeom>
                            <a:avLst/>
                            <a:gdLst/>
                            <a:ahLst/>
                            <a:cxnLst/>
                            <a:rect l="0" t="0" r="0" b="0"/>
                            <a:pathLst>
                              <a:path w="50838" h="50896">
                                <a:moveTo>
                                  <a:pt x="26647" y="77"/>
                                </a:moveTo>
                                <a:cubicBezTo>
                                  <a:pt x="28258" y="153"/>
                                  <a:pt x="29859" y="384"/>
                                  <a:pt x="31427" y="764"/>
                                </a:cubicBezTo>
                                <a:cubicBezTo>
                                  <a:pt x="32994" y="1144"/>
                                  <a:pt x="34522" y="1673"/>
                                  <a:pt x="35990" y="2343"/>
                                </a:cubicBezTo>
                                <a:cubicBezTo>
                                  <a:pt x="37457" y="3013"/>
                                  <a:pt x="38858" y="3822"/>
                                  <a:pt x="40172" y="4758"/>
                                </a:cubicBezTo>
                                <a:cubicBezTo>
                                  <a:pt x="41486" y="5693"/>
                                  <a:pt x="42708" y="6752"/>
                                  <a:pt x="43821" y="7920"/>
                                </a:cubicBezTo>
                                <a:cubicBezTo>
                                  <a:pt x="44934" y="9087"/>
                                  <a:pt x="45934" y="10359"/>
                                  <a:pt x="46806" y="11716"/>
                                </a:cubicBezTo>
                                <a:cubicBezTo>
                                  <a:pt x="47678" y="13073"/>
                                  <a:pt x="48419" y="14510"/>
                                  <a:pt x="49019" y="16008"/>
                                </a:cubicBezTo>
                                <a:cubicBezTo>
                                  <a:pt x="49618" y="17506"/>
                                  <a:pt x="50074" y="19057"/>
                                  <a:pt x="50379" y="20641"/>
                                </a:cubicBezTo>
                                <a:cubicBezTo>
                                  <a:pt x="50685" y="22225"/>
                                  <a:pt x="50838" y="23835"/>
                                  <a:pt x="50838" y="25448"/>
                                </a:cubicBezTo>
                                <a:cubicBezTo>
                                  <a:pt x="50838" y="27061"/>
                                  <a:pt x="50685" y="28671"/>
                                  <a:pt x="50379" y="30255"/>
                                </a:cubicBezTo>
                                <a:cubicBezTo>
                                  <a:pt x="50074" y="31839"/>
                                  <a:pt x="49618" y="33391"/>
                                  <a:pt x="49019" y="34888"/>
                                </a:cubicBezTo>
                                <a:cubicBezTo>
                                  <a:pt x="48419" y="36386"/>
                                  <a:pt x="47678" y="37823"/>
                                  <a:pt x="46806" y="39180"/>
                                </a:cubicBezTo>
                                <a:cubicBezTo>
                                  <a:pt x="45934" y="40537"/>
                                  <a:pt x="44934" y="41808"/>
                                  <a:pt x="43821" y="42976"/>
                                </a:cubicBezTo>
                                <a:cubicBezTo>
                                  <a:pt x="42708" y="44143"/>
                                  <a:pt x="41486" y="45202"/>
                                  <a:pt x="40172" y="46138"/>
                                </a:cubicBezTo>
                                <a:cubicBezTo>
                                  <a:pt x="38858" y="47074"/>
                                  <a:pt x="37457" y="47882"/>
                                  <a:pt x="35990" y="48552"/>
                                </a:cubicBezTo>
                                <a:cubicBezTo>
                                  <a:pt x="34522" y="49223"/>
                                  <a:pt x="32994" y="49752"/>
                                  <a:pt x="31427" y="50132"/>
                                </a:cubicBezTo>
                                <a:cubicBezTo>
                                  <a:pt x="29859" y="50512"/>
                                  <a:pt x="28258" y="50742"/>
                                  <a:pt x="26647" y="50819"/>
                                </a:cubicBezTo>
                                <a:cubicBezTo>
                                  <a:pt x="25035" y="50896"/>
                                  <a:pt x="23420" y="50819"/>
                                  <a:pt x="21824" y="50590"/>
                                </a:cubicBezTo>
                                <a:cubicBezTo>
                                  <a:pt x="20227" y="50360"/>
                                  <a:pt x="18655" y="49979"/>
                                  <a:pt x="17131" y="49451"/>
                                </a:cubicBezTo>
                                <a:cubicBezTo>
                                  <a:pt x="15606" y="48923"/>
                                  <a:pt x="14135" y="48252"/>
                                  <a:pt x="12738" y="47445"/>
                                </a:cubicBezTo>
                                <a:cubicBezTo>
                                  <a:pt x="11341" y="46638"/>
                                  <a:pt x="10024" y="45700"/>
                                  <a:pt x="8805" y="44644"/>
                                </a:cubicBezTo>
                                <a:cubicBezTo>
                                  <a:pt x="7586" y="43588"/>
                                  <a:pt x="6470" y="42417"/>
                                  <a:pt x="5473" y="41149"/>
                                </a:cubicBezTo>
                                <a:cubicBezTo>
                                  <a:pt x="4475" y="39881"/>
                                  <a:pt x="3601" y="38521"/>
                                  <a:pt x="2862" y="37087"/>
                                </a:cubicBezTo>
                                <a:cubicBezTo>
                                  <a:pt x="2123" y="35653"/>
                                  <a:pt x="1522" y="34152"/>
                                  <a:pt x="1067" y="32604"/>
                                </a:cubicBezTo>
                                <a:cubicBezTo>
                                  <a:pt x="613" y="31056"/>
                                  <a:pt x="307" y="29468"/>
                                  <a:pt x="153" y="27862"/>
                                </a:cubicBezTo>
                                <a:cubicBezTo>
                                  <a:pt x="0" y="26257"/>
                                  <a:pt x="0" y="24640"/>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2"/>
                                  <a:pt x="17131" y="1445"/>
                                </a:cubicBezTo>
                                <a:cubicBezTo>
                                  <a:pt x="18655" y="917"/>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088" name="Shape 3088"/>
                        <wps:cNvSpPr/>
                        <wps:spPr>
                          <a:xfrm>
                            <a:off x="0" y="190500"/>
                            <a:ext cx="50838" cy="50896"/>
                          </a:xfrm>
                          <a:custGeom>
                            <a:avLst/>
                            <a:gdLst/>
                            <a:ahLst/>
                            <a:cxnLst/>
                            <a:rect l="0" t="0" r="0" b="0"/>
                            <a:pathLst>
                              <a:path w="50838" h="50896">
                                <a:moveTo>
                                  <a:pt x="26647" y="77"/>
                                </a:moveTo>
                                <a:cubicBezTo>
                                  <a:pt x="28258" y="153"/>
                                  <a:pt x="29859" y="384"/>
                                  <a:pt x="31427" y="764"/>
                                </a:cubicBezTo>
                                <a:cubicBezTo>
                                  <a:pt x="32994" y="1144"/>
                                  <a:pt x="34522" y="1673"/>
                                  <a:pt x="35990" y="2343"/>
                                </a:cubicBezTo>
                                <a:cubicBezTo>
                                  <a:pt x="37457" y="3013"/>
                                  <a:pt x="38858" y="3822"/>
                                  <a:pt x="40172" y="4758"/>
                                </a:cubicBezTo>
                                <a:cubicBezTo>
                                  <a:pt x="41486" y="5693"/>
                                  <a:pt x="42708" y="6752"/>
                                  <a:pt x="43821" y="7920"/>
                                </a:cubicBezTo>
                                <a:cubicBezTo>
                                  <a:pt x="44934" y="9087"/>
                                  <a:pt x="45934" y="10359"/>
                                  <a:pt x="46806" y="11716"/>
                                </a:cubicBezTo>
                                <a:cubicBezTo>
                                  <a:pt x="47678" y="13073"/>
                                  <a:pt x="48419" y="14510"/>
                                  <a:pt x="49019" y="16008"/>
                                </a:cubicBezTo>
                                <a:cubicBezTo>
                                  <a:pt x="49618" y="17506"/>
                                  <a:pt x="50074" y="19057"/>
                                  <a:pt x="50379" y="20641"/>
                                </a:cubicBezTo>
                                <a:cubicBezTo>
                                  <a:pt x="50685" y="22225"/>
                                  <a:pt x="50838" y="23835"/>
                                  <a:pt x="50838" y="25448"/>
                                </a:cubicBezTo>
                                <a:cubicBezTo>
                                  <a:pt x="50838" y="27061"/>
                                  <a:pt x="50685" y="28671"/>
                                  <a:pt x="50379" y="30255"/>
                                </a:cubicBezTo>
                                <a:cubicBezTo>
                                  <a:pt x="50074" y="31839"/>
                                  <a:pt x="49618" y="33391"/>
                                  <a:pt x="49019" y="34888"/>
                                </a:cubicBezTo>
                                <a:cubicBezTo>
                                  <a:pt x="48419" y="36386"/>
                                  <a:pt x="47678" y="37823"/>
                                  <a:pt x="46806" y="39180"/>
                                </a:cubicBezTo>
                                <a:cubicBezTo>
                                  <a:pt x="45934" y="40537"/>
                                  <a:pt x="44934" y="41808"/>
                                  <a:pt x="43821" y="42976"/>
                                </a:cubicBezTo>
                                <a:cubicBezTo>
                                  <a:pt x="42708" y="44143"/>
                                  <a:pt x="41486" y="45202"/>
                                  <a:pt x="40172" y="46138"/>
                                </a:cubicBezTo>
                                <a:cubicBezTo>
                                  <a:pt x="38858" y="47074"/>
                                  <a:pt x="37457" y="47882"/>
                                  <a:pt x="35990" y="48552"/>
                                </a:cubicBezTo>
                                <a:cubicBezTo>
                                  <a:pt x="34522" y="49223"/>
                                  <a:pt x="32994" y="49752"/>
                                  <a:pt x="31427" y="50132"/>
                                </a:cubicBezTo>
                                <a:cubicBezTo>
                                  <a:pt x="29859" y="50512"/>
                                  <a:pt x="28258" y="50742"/>
                                  <a:pt x="26647" y="50819"/>
                                </a:cubicBezTo>
                                <a:cubicBezTo>
                                  <a:pt x="25035" y="50896"/>
                                  <a:pt x="23420" y="50819"/>
                                  <a:pt x="21824" y="50590"/>
                                </a:cubicBezTo>
                                <a:cubicBezTo>
                                  <a:pt x="20227" y="50360"/>
                                  <a:pt x="18655" y="49979"/>
                                  <a:pt x="17131" y="49451"/>
                                </a:cubicBezTo>
                                <a:cubicBezTo>
                                  <a:pt x="15606" y="48923"/>
                                  <a:pt x="14135" y="48252"/>
                                  <a:pt x="12738" y="47445"/>
                                </a:cubicBezTo>
                                <a:cubicBezTo>
                                  <a:pt x="11341" y="46638"/>
                                  <a:pt x="10024" y="45700"/>
                                  <a:pt x="8805" y="44644"/>
                                </a:cubicBezTo>
                                <a:cubicBezTo>
                                  <a:pt x="7586" y="43588"/>
                                  <a:pt x="6470" y="42417"/>
                                  <a:pt x="5473" y="41149"/>
                                </a:cubicBezTo>
                                <a:cubicBezTo>
                                  <a:pt x="4475" y="39881"/>
                                  <a:pt x="3601" y="38521"/>
                                  <a:pt x="2862" y="37087"/>
                                </a:cubicBezTo>
                                <a:cubicBezTo>
                                  <a:pt x="2123" y="35653"/>
                                  <a:pt x="1522" y="34152"/>
                                  <a:pt x="1067" y="32604"/>
                                </a:cubicBezTo>
                                <a:cubicBezTo>
                                  <a:pt x="613" y="31056"/>
                                  <a:pt x="307" y="29468"/>
                                  <a:pt x="153" y="27862"/>
                                </a:cubicBezTo>
                                <a:cubicBezTo>
                                  <a:pt x="0" y="26257"/>
                                  <a:pt x="0" y="24640"/>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2"/>
                                  <a:pt x="17131" y="1445"/>
                                </a:cubicBezTo>
                                <a:cubicBezTo>
                                  <a:pt x="18655" y="917"/>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75453" style="width:4.00302pt;height:19.0076pt;position:absolute;mso-position-horizontal-relative:text;mso-position-horizontal:absolute;margin-left:51.512pt;mso-position-vertical-relative:text;margin-top:4.63959pt;" coordsize="508,2413">
                <v:shape id="Shape 3085" style="position:absolute;width:508;height:508;left:0;top:0;" coordsize="50838,50896" path="m26647,77c28258,153,29859,384,31427,764c32994,1144,34522,1673,35990,2343c37457,3013,38858,3822,40172,4758c41486,5693,42708,6752,43821,7920c44934,9087,45934,10359,46806,11716c47678,13073,48419,14510,49019,16008c49618,17506,50074,19057,50379,20641c50685,22225,50838,23835,50838,25448c50838,27061,50685,28671,50379,30255c50074,31839,49618,33391,49019,34888c48419,36386,47678,37823,46806,39180c45934,40537,44934,41808,43821,42976c42708,44143,41486,45202,40172,46138c38858,47074,37457,47882,35990,48552c34522,49223,32994,49752,31427,50132c29859,50512,28258,50742,26647,50819c25035,50896,23420,50819,21824,50590c20227,50360,18655,49979,17131,49451c15606,48923,14135,48252,12738,47445c11341,46638,10024,45700,8805,44644c7586,43588,6470,42417,5473,41149c4475,39881,3601,38521,2862,37087c2123,35653,1522,34152,1067,32604c613,31056,307,29468,153,27862c0,26257,0,24640,153,23033c307,21427,613,19840,1067,18292c1522,16744,2123,15243,2862,13809c3601,12375,4475,11015,5473,9747c6470,8479,7586,7308,8805,6252c10024,5195,11341,4257,12738,3451c14135,2644,15606,1972,17131,1445c18655,917,20227,536,21824,307c23420,77,25035,0,26647,77x">
                  <v:stroke weight="0pt" endcap="flat" joinstyle="miter" miterlimit="10" on="false" color="#000000" opacity="0"/>
                  <v:fill on="true" color="#0000ff"/>
                </v:shape>
                <v:shape id="Shape 3088" style="position:absolute;width:508;height:508;left:0;top:1905;" coordsize="50838,50896" path="m26647,77c28258,153,29859,384,31427,764c32994,1144,34522,1673,35990,2343c37457,3013,38858,3822,40172,4758c41486,5693,42708,6752,43821,7920c44934,9087,45934,10359,46806,11716c47678,13073,48419,14510,49019,16008c49618,17506,50074,19057,50379,20641c50685,22225,50838,23835,50838,25448c50838,27061,50685,28671,50379,30255c50074,31839,49618,33391,49019,34888c48419,36386,47678,37823,46806,39180c45934,40537,44934,41808,43821,42976c42708,44143,41486,45202,40172,46138c38858,47074,37457,47882,35990,48552c34522,49223,32994,49752,31427,50132c29859,50512,28258,50742,26647,50819c25035,50896,23420,50819,21824,50590c20227,50360,18655,49979,17131,49451c15606,48923,14135,48252,12738,47445c11341,46638,10024,45700,8805,44644c7586,43588,6470,42417,5473,41149c4475,39881,3601,38521,2862,37087c2123,35653,1522,34152,1067,32604c613,31056,307,29468,153,27862c0,26257,0,24640,153,23033c307,21427,613,19840,1067,18292c1522,16744,2123,15243,2862,13809c3601,12375,4475,11015,5473,9747c6470,8479,7586,7308,8805,6252c10024,5195,11341,4257,12738,3451c14135,2644,15606,1972,17131,1445c18655,917,20227,536,21824,307c23420,77,25035,0,26647,77x">
                  <v:stroke weight="0pt" endcap="flat" joinstyle="miter" miterlimit="10" on="false" color="#000000" opacity="0"/>
                  <v:fill on="true" color="#0000ff"/>
                </v:shape>
                <w10:wrap type="square"/>
              </v:group>
            </w:pict>
          </mc:Fallback>
        </mc:AlternateContent>
      </w:r>
      <w:hyperlink r:id="rId120">
        <w:r w:rsidR="004F698E">
          <w:rPr>
            <w:color w:val="0000FF"/>
            <w:u w:val="single" w:color="0000FF"/>
          </w:rPr>
          <w:t xml:space="preserve">Kanıt 4.2021-2022 Güz ve Bahar Öğretmenlik Uygulaması Grupları docx.pdf </w:t>
        </w:r>
      </w:hyperlink>
      <w:hyperlink r:id="rId121">
        <w:r w:rsidR="004F698E">
          <w:rPr>
            <w:color w:val="0000FF"/>
            <w:u w:val="single" w:color="0000FF"/>
          </w:rPr>
          <w:t>Kanıt Yeni Ek- Fakülte okul iş birliği etkinlikleri. docx.pdf</w:t>
        </w:r>
      </w:hyperlink>
    </w:p>
    <w:p w14:paraId="21CD5C87" w14:textId="77777777" w:rsidR="004F698E" w:rsidRDefault="00000000" w:rsidP="00660CD4">
      <w:pPr>
        <w:spacing w:after="0" w:line="259" w:lineRule="auto"/>
        <w:ind w:left="505"/>
        <w:jc w:val="left"/>
      </w:pPr>
      <w:r>
        <w:rPr>
          <w:b/>
        </w:rPr>
        <w:t>4.2. Öğrencilerin Uygulama Okullarındaki Gelişimlerinin İzlenmesi</w:t>
      </w:r>
    </w:p>
    <w:p w14:paraId="5E63762A" w14:textId="77777777" w:rsidR="004F698E" w:rsidRDefault="00000000" w:rsidP="00660CD4">
      <w:pPr>
        <w:spacing w:after="0"/>
        <w:ind w:left="505"/>
      </w:pPr>
      <w:r>
        <w:t>Öğretmen adaylarının okullardaki uygulama çalışmalarından amaçlanan düzeyde yararlanabilmesi fakülte-</w:t>
      </w:r>
    </w:p>
    <w:p w14:paraId="28B92245" w14:textId="77777777" w:rsidR="004F698E" w:rsidRDefault="00000000" w:rsidP="00660CD4">
      <w:pPr>
        <w:spacing w:after="0"/>
        <w:ind w:left="505"/>
      </w:pPr>
      <w:r>
        <w:t xml:space="preserve">Okul İşbirliği’nin etkin ve düzenli bir biçimde işlenmesine bağlıdır.  </w:t>
      </w:r>
    </w:p>
    <w:p w14:paraId="616471F4" w14:textId="77777777" w:rsidR="004F698E" w:rsidRDefault="00000000" w:rsidP="00660CD4">
      <w:pPr>
        <w:spacing w:after="0" w:line="259" w:lineRule="auto"/>
        <w:ind w:left="505"/>
        <w:jc w:val="left"/>
      </w:pPr>
      <w:r>
        <w:t xml:space="preserve">  </w:t>
      </w:r>
      <w:r>
        <w:rPr>
          <w:b/>
        </w:rPr>
        <w:t>Ek Dosyalar</w:t>
      </w:r>
    </w:p>
    <w:p w14:paraId="65748304" w14:textId="77777777" w:rsidR="004F698E" w:rsidRDefault="00000000" w:rsidP="00660CD4">
      <w:pPr>
        <w:spacing w:after="0"/>
        <w:ind w:left="1040"/>
        <w:jc w:val="left"/>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0B58CD13" wp14:editId="68C019FB">
                <wp:simplePos x="0" y="0"/>
                <wp:positionH relativeFrom="column">
                  <wp:posOffset>654202</wp:posOffset>
                </wp:positionH>
                <wp:positionV relativeFrom="paragraph">
                  <wp:posOffset>58923</wp:posOffset>
                </wp:positionV>
                <wp:extent cx="50838" cy="241396"/>
                <wp:effectExtent l="0" t="0" r="0" b="0"/>
                <wp:wrapSquare wrapText="bothSides"/>
                <wp:docPr id="76154" name="Group 76154"/>
                <wp:cNvGraphicFramePr/>
                <a:graphic xmlns:a="http://schemas.openxmlformats.org/drawingml/2006/main">
                  <a:graphicData uri="http://schemas.microsoft.com/office/word/2010/wordprocessingGroup">
                    <wpg:wgp>
                      <wpg:cNvGrpSpPr/>
                      <wpg:grpSpPr>
                        <a:xfrm>
                          <a:off x="0" y="0"/>
                          <a:ext cx="50838" cy="241396"/>
                          <a:chOff x="0" y="0"/>
                          <a:chExt cx="50838" cy="241396"/>
                        </a:xfrm>
                      </wpg:grpSpPr>
                      <wps:wsp>
                        <wps:cNvPr id="3135" name="Shape 3135"/>
                        <wps:cNvSpPr/>
                        <wps:spPr>
                          <a:xfrm>
                            <a:off x="0" y="0"/>
                            <a:ext cx="50838" cy="50896"/>
                          </a:xfrm>
                          <a:custGeom>
                            <a:avLst/>
                            <a:gdLst/>
                            <a:ahLst/>
                            <a:cxnLst/>
                            <a:rect l="0" t="0" r="0" b="0"/>
                            <a:pathLst>
                              <a:path w="50838" h="50896">
                                <a:moveTo>
                                  <a:pt x="26647" y="77"/>
                                </a:moveTo>
                                <a:cubicBezTo>
                                  <a:pt x="28258" y="153"/>
                                  <a:pt x="29859" y="384"/>
                                  <a:pt x="31427" y="764"/>
                                </a:cubicBezTo>
                                <a:cubicBezTo>
                                  <a:pt x="32994" y="1144"/>
                                  <a:pt x="34522" y="1673"/>
                                  <a:pt x="35990" y="2343"/>
                                </a:cubicBezTo>
                                <a:cubicBezTo>
                                  <a:pt x="37457" y="3013"/>
                                  <a:pt x="38858" y="3821"/>
                                  <a:pt x="40172" y="4758"/>
                                </a:cubicBezTo>
                                <a:cubicBezTo>
                                  <a:pt x="41486" y="5693"/>
                                  <a:pt x="42708" y="6752"/>
                                  <a:pt x="43821" y="7920"/>
                                </a:cubicBezTo>
                                <a:cubicBezTo>
                                  <a:pt x="44934" y="9087"/>
                                  <a:pt x="45934" y="10358"/>
                                  <a:pt x="46806" y="11716"/>
                                </a:cubicBezTo>
                                <a:cubicBezTo>
                                  <a:pt x="47678" y="13073"/>
                                  <a:pt x="48419" y="14510"/>
                                  <a:pt x="49019" y="16008"/>
                                </a:cubicBezTo>
                                <a:cubicBezTo>
                                  <a:pt x="49618" y="17505"/>
                                  <a:pt x="50074" y="19057"/>
                                  <a:pt x="50379" y="20641"/>
                                </a:cubicBezTo>
                                <a:cubicBezTo>
                                  <a:pt x="50685" y="22225"/>
                                  <a:pt x="50838" y="23834"/>
                                  <a:pt x="50838" y="25448"/>
                                </a:cubicBezTo>
                                <a:cubicBezTo>
                                  <a:pt x="50838" y="27061"/>
                                  <a:pt x="50685" y="28670"/>
                                  <a:pt x="50379" y="30255"/>
                                </a:cubicBezTo>
                                <a:cubicBezTo>
                                  <a:pt x="50074" y="31839"/>
                                  <a:pt x="49618" y="33390"/>
                                  <a:pt x="49019" y="34888"/>
                                </a:cubicBezTo>
                                <a:cubicBezTo>
                                  <a:pt x="48419" y="36385"/>
                                  <a:pt x="47678" y="37823"/>
                                  <a:pt x="46806" y="39180"/>
                                </a:cubicBezTo>
                                <a:cubicBezTo>
                                  <a:pt x="45934" y="40537"/>
                                  <a:pt x="44934" y="41808"/>
                                  <a:pt x="43821" y="42976"/>
                                </a:cubicBezTo>
                                <a:cubicBezTo>
                                  <a:pt x="42708" y="44143"/>
                                  <a:pt x="41486" y="45202"/>
                                  <a:pt x="40172" y="46138"/>
                                </a:cubicBezTo>
                                <a:cubicBezTo>
                                  <a:pt x="38858" y="47074"/>
                                  <a:pt x="37457" y="47882"/>
                                  <a:pt x="35990" y="48552"/>
                                </a:cubicBezTo>
                                <a:cubicBezTo>
                                  <a:pt x="34522" y="49223"/>
                                  <a:pt x="32994" y="49751"/>
                                  <a:pt x="31427" y="50132"/>
                                </a:cubicBezTo>
                                <a:cubicBezTo>
                                  <a:pt x="29859" y="50512"/>
                                  <a:pt x="28258" y="50743"/>
                                  <a:pt x="26647" y="50819"/>
                                </a:cubicBezTo>
                                <a:cubicBezTo>
                                  <a:pt x="25035" y="50896"/>
                                  <a:pt x="23420" y="50819"/>
                                  <a:pt x="21824" y="50589"/>
                                </a:cubicBezTo>
                                <a:cubicBezTo>
                                  <a:pt x="20227" y="50360"/>
                                  <a:pt x="18655" y="49978"/>
                                  <a:pt x="17131" y="49450"/>
                                </a:cubicBezTo>
                                <a:cubicBezTo>
                                  <a:pt x="15606" y="48923"/>
                                  <a:pt x="14135" y="48251"/>
                                  <a:pt x="12738" y="47445"/>
                                </a:cubicBezTo>
                                <a:cubicBezTo>
                                  <a:pt x="11341" y="46638"/>
                                  <a:pt x="10024" y="45700"/>
                                  <a:pt x="8805" y="44644"/>
                                </a:cubicBezTo>
                                <a:cubicBezTo>
                                  <a:pt x="7586" y="43587"/>
                                  <a:pt x="6470" y="42417"/>
                                  <a:pt x="5473" y="41149"/>
                                </a:cubicBezTo>
                                <a:cubicBezTo>
                                  <a:pt x="4475" y="39881"/>
                                  <a:pt x="3601" y="38521"/>
                                  <a:pt x="2862" y="37087"/>
                                </a:cubicBezTo>
                                <a:cubicBezTo>
                                  <a:pt x="2123" y="35653"/>
                                  <a:pt x="1522" y="34151"/>
                                  <a:pt x="1067" y="32603"/>
                                </a:cubicBezTo>
                                <a:cubicBezTo>
                                  <a:pt x="613" y="31056"/>
                                  <a:pt x="307" y="29468"/>
                                  <a:pt x="153" y="27862"/>
                                </a:cubicBezTo>
                                <a:cubicBezTo>
                                  <a:pt x="0" y="26257"/>
                                  <a:pt x="0" y="24640"/>
                                  <a:pt x="153" y="23033"/>
                                </a:cubicBezTo>
                                <a:cubicBezTo>
                                  <a:pt x="307" y="21427"/>
                                  <a:pt x="613" y="19840"/>
                                  <a:pt x="1067" y="18292"/>
                                </a:cubicBezTo>
                                <a:cubicBezTo>
                                  <a:pt x="1522" y="16744"/>
                                  <a:pt x="2123" y="15242"/>
                                  <a:pt x="2862" y="13808"/>
                                </a:cubicBezTo>
                                <a:cubicBezTo>
                                  <a:pt x="3601" y="12375"/>
                                  <a:pt x="4475" y="11015"/>
                                  <a:pt x="5473" y="9747"/>
                                </a:cubicBezTo>
                                <a:cubicBezTo>
                                  <a:pt x="6470" y="8479"/>
                                  <a:pt x="7586" y="7308"/>
                                  <a:pt x="8805" y="6252"/>
                                </a:cubicBezTo>
                                <a:cubicBezTo>
                                  <a:pt x="10024" y="5195"/>
                                  <a:pt x="11341" y="4257"/>
                                  <a:pt x="12738" y="3451"/>
                                </a:cubicBezTo>
                                <a:cubicBezTo>
                                  <a:pt x="14135" y="2644"/>
                                  <a:pt x="15606" y="1973"/>
                                  <a:pt x="17131" y="1445"/>
                                </a:cubicBezTo>
                                <a:cubicBezTo>
                                  <a:pt x="18655" y="917"/>
                                  <a:pt x="20227" y="536"/>
                                  <a:pt x="21824" y="306"/>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138" name="Shape 3138"/>
                        <wps:cNvSpPr/>
                        <wps:spPr>
                          <a:xfrm>
                            <a:off x="0" y="190500"/>
                            <a:ext cx="50838" cy="50896"/>
                          </a:xfrm>
                          <a:custGeom>
                            <a:avLst/>
                            <a:gdLst/>
                            <a:ahLst/>
                            <a:cxnLst/>
                            <a:rect l="0" t="0" r="0" b="0"/>
                            <a:pathLst>
                              <a:path w="50838" h="50896">
                                <a:moveTo>
                                  <a:pt x="26647" y="77"/>
                                </a:moveTo>
                                <a:cubicBezTo>
                                  <a:pt x="28258" y="153"/>
                                  <a:pt x="29859" y="384"/>
                                  <a:pt x="31427" y="764"/>
                                </a:cubicBezTo>
                                <a:cubicBezTo>
                                  <a:pt x="32994" y="1144"/>
                                  <a:pt x="34522" y="1673"/>
                                  <a:pt x="35990" y="2343"/>
                                </a:cubicBezTo>
                                <a:cubicBezTo>
                                  <a:pt x="37457" y="3013"/>
                                  <a:pt x="38858" y="3821"/>
                                  <a:pt x="40172" y="4758"/>
                                </a:cubicBezTo>
                                <a:cubicBezTo>
                                  <a:pt x="41486" y="5693"/>
                                  <a:pt x="42708" y="6752"/>
                                  <a:pt x="43821" y="7920"/>
                                </a:cubicBezTo>
                                <a:cubicBezTo>
                                  <a:pt x="44934" y="9087"/>
                                  <a:pt x="45934" y="10358"/>
                                  <a:pt x="46806" y="11716"/>
                                </a:cubicBezTo>
                                <a:cubicBezTo>
                                  <a:pt x="47678" y="13073"/>
                                  <a:pt x="48419" y="14510"/>
                                  <a:pt x="49019" y="16008"/>
                                </a:cubicBezTo>
                                <a:cubicBezTo>
                                  <a:pt x="49618" y="17505"/>
                                  <a:pt x="50074" y="19057"/>
                                  <a:pt x="50379" y="20641"/>
                                </a:cubicBezTo>
                                <a:cubicBezTo>
                                  <a:pt x="50685" y="22225"/>
                                  <a:pt x="50838" y="23834"/>
                                  <a:pt x="50838" y="25448"/>
                                </a:cubicBezTo>
                                <a:cubicBezTo>
                                  <a:pt x="50838" y="27061"/>
                                  <a:pt x="50685" y="28670"/>
                                  <a:pt x="50379" y="30255"/>
                                </a:cubicBezTo>
                                <a:cubicBezTo>
                                  <a:pt x="50074" y="31839"/>
                                  <a:pt x="49618" y="33390"/>
                                  <a:pt x="49019" y="34888"/>
                                </a:cubicBezTo>
                                <a:cubicBezTo>
                                  <a:pt x="48419" y="36385"/>
                                  <a:pt x="47678" y="37823"/>
                                  <a:pt x="46806" y="39180"/>
                                </a:cubicBezTo>
                                <a:cubicBezTo>
                                  <a:pt x="45934" y="40537"/>
                                  <a:pt x="44934" y="41808"/>
                                  <a:pt x="43821" y="42976"/>
                                </a:cubicBezTo>
                                <a:cubicBezTo>
                                  <a:pt x="42708" y="44143"/>
                                  <a:pt x="41486" y="45202"/>
                                  <a:pt x="40172" y="46138"/>
                                </a:cubicBezTo>
                                <a:cubicBezTo>
                                  <a:pt x="38858" y="47074"/>
                                  <a:pt x="37457" y="47882"/>
                                  <a:pt x="35990" y="48552"/>
                                </a:cubicBezTo>
                                <a:cubicBezTo>
                                  <a:pt x="34522" y="49223"/>
                                  <a:pt x="32994" y="49751"/>
                                  <a:pt x="31427" y="50132"/>
                                </a:cubicBezTo>
                                <a:cubicBezTo>
                                  <a:pt x="29859" y="50512"/>
                                  <a:pt x="28258" y="50743"/>
                                  <a:pt x="26647" y="50819"/>
                                </a:cubicBezTo>
                                <a:cubicBezTo>
                                  <a:pt x="25035" y="50896"/>
                                  <a:pt x="23420" y="50819"/>
                                  <a:pt x="21824" y="50589"/>
                                </a:cubicBezTo>
                                <a:cubicBezTo>
                                  <a:pt x="20227" y="50360"/>
                                  <a:pt x="18655" y="49978"/>
                                  <a:pt x="17131" y="49450"/>
                                </a:cubicBezTo>
                                <a:cubicBezTo>
                                  <a:pt x="15606" y="48923"/>
                                  <a:pt x="14135" y="48251"/>
                                  <a:pt x="12738" y="47445"/>
                                </a:cubicBezTo>
                                <a:cubicBezTo>
                                  <a:pt x="11341" y="46638"/>
                                  <a:pt x="10024" y="45700"/>
                                  <a:pt x="8805" y="44644"/>
                                </a:cubicBezTo>
                                <a:cubicBezTo>
                                  <a:pt x="7586" y="43587"/>
                                  <a:pt x="6470" y="42417"/>
                                  <a:pt x="5473" y="41149"/>
                                </a:cubicBezTo>
                                <a:cubicBezTo>
                                  <a:pt x="4475" y="39881"/>
                                  <a:pt x="3601" y="38521"/>
                                  <a:pt x="2862" y="37087"/>
                                </a:cubicBezTo>
                                <a:cubicBezTo>
                                  <a:pt x="2123" y="35653"/>
                                  <a:pt x="1522" y="34151"/>
                                  <a:pt x="1067" y="32603"/>
                                </a:cubicBezTo>
                                <a:cubicBezTo>
                                  <a:pt x="613" y="31056"/>
                                  <a:pt x="307" y="29468"/>
                                  <a:pt x="153" y="27862"/>
                                </a:cubicBezTo>
                                <a:cubicBezTo>
                                  <a:pt x="0" y="26257"/>
                                  <a:pt x="0" y="24640"/>
                                  <a:pt x="153" y="23033"/>
                                </a:cubicBezTo>
                                <a:cubicBezTo>
                                  <a:pt x="307" y="21427"/>
                                  <a:pt x="613" y="19840"/>
                                  <a:pt x="1067" y="18292"/>
                                </a:cubicBezTo>
                                <a:cubicBezTo>
                                  <a:pt x="1522" y="16744"/>
                                  <a:pt x="2123" y="15242"/>
                                  <a:pt x="2862" y="13808"/>
                                </a:cubicBezTo>
                                <a:cubicBezTo>
                                  <a:pt x="3601" y="12375"/>
                                  <a:pt x="4475" y="11015"/>
                                  <a:pt x="5473" y="9747"/>
                                </a:cubicBezTo>
                                <a:cubicBezTo>
                                  <a:pt x="6470" y="8479"/>
                                  <a:pt x="7586" y="7308"/>
                                  <a:pt x="8805" y="6252"/>
                                </a:cubicBezTo>
                                <a:cubicBezTo>
                                  <a:pt x="10024" y="5195"/>
                                  <a:pt x="11341" y="4257"/>
                                  <a:pt x="12738" y="3451"/>
                                </a:cubicBezTo>
                                <a:cubicBezTo>
                                  <a:pt x="14135" y="2644"/>
                                  <a:pt x="15606" y="1973"/>
                                  <a:pt x="17131" y="1445"/>
                                </a:cubicBezTo>
                                <a:cubicBezTo>
                                  <a:pt x="18655" y="917"/>
                                  <a:pt x="20227" y="536"/>
                                  <a:pt x="21824" y="306"/>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76154" style="width:4.00302pt;height:19.0076pt;position:absolute;mso-position-horizontal-relative:text;mso-position-horizontal:absolute;margin-left:51.512pt;mso-position-vertical-relative:text;margin-top:4.63959pt;" coordsize="508,2413">
                <v:shape id="Shape 3135" style="position:absolute;width:508;height:508;left:0;top:0;" coordsize="50838,50896" path="m26647,77c28258,153,29859,384,31427,764c32994,1144,34522,1673,35990,2343c37457,3013,38858,3821,40172,4758c41486,5693,42708,6752,43821,7920c44934,9087,45934,10358,46806,11716c47678,13073,48419,14510,49019,16008c49618,17505,50074,19057,50379,20641c50685,22225,50838,23834,50838,25448c50838,27061,50685,28670,50379,30255c50074,31839,49618,33390,49019,34888c48419,36385,47678,37823,46806,39180c45934,40537,44934,41808,43821,42976c42708,44143,41486,45202,40172,46138c38858,47074,37457,47882,35990,48552c34522,49223,32994,49751,31427,50132c29859,50512,28258,50743,26647,50819c25035,50896,23420,50819,21824,50589c20227,50360,18655,49978,17131,49450c15606,48923,14135,48251,12738,47445c11341,46638,10024,45700,8805,44644c7586,43587,6470,42417,5473,41149c4475,39881,3601,38521,2862,37087c2123,35653,1522,34151,1067,32603c613,31056,307,29468,153,27862c0,26257,0,24640,153,23033c307,21427,613,19840,1067,18292c1522,16744,2123,15242,2862,13808c3601,12375,4475,11015,5473,9747c6470,8479,7586,7308,8805,6252c10024,5195,11341,4257,12738,3451c14135,2644,15606,1973,17131,1445c18655,917,20227,536,21824,306c23420,77,25035,0,26647,77x">
                  <v:stroke weight="0pt" endcap="flat" joinstyle="miter" miterlimit="10" on="false" color="#000000" opacity="0"/>
                  <v:fill on="true" color="#0000ff"/>
                </v:shape>
                <v:shape id="Shape 3138" style="position:absolute;width:508;height:508;left:0;top:1905;" coordsize="50838,50896" path="m26647,77c28258,153,29859,384,31427,764c32994,1144,34522,1673,35990,2343c37457,3013,38858,3821,40172,4758c41486,5693,42708,6752,43821,7920c44934,9087,45934,10358,46806,11716c47678,13073,48419,14510,49019,16008c49618,17505,50074,19057,50379,20641c50685,22225,50838,23834,50838,25448c50838,27061,50685,28670,50379,30255c50074,31839,49618,33390,49019,34888c48419,36385,47678,37823,46806,39180c45934,40537,44934,41808,43821,42976c42708,44143,41486,45202,40172,46138c38858,47074,37457,47882,35990,48552c34522,49223,32994,49751,31427,50132c29859,50512,28258,50743,26647,50819c25035,50896,23420,50819,21824,50589c20227,50360,18655,49978,17131,49450c15606,48923,14135,48251,12738,47445c11341,46638,10024,45700,8805,44644c7586,43587,6470,42417,5473,41149c4475,39881,3601,38521,2862,37087c2123,35653,1522,34151,1067,32603c613,31056,307,29468,153,27862c0,26257,0,24640,153,23033c307,21427,613,19840,1067,18292c1522,16744,2123,15242,2862,13808c3601,12375,4475,11015,5473,9747c6470,8479,7586,7308,8805,6252c10024,5195,11341,4257,12738,3451c14135,2644,15606,1973,17131,1445c18655,917,20227,536,21824,306c23420,77,25035,0,26647,77x">
                  <v:stroke weight="0pt" endcap="flat" joinstyle="miter" miterlimit="10" on="false" color="#000000" opacity="0"/>
                  <v:fill on="true" color="#0000ff"/>
                </v:shape>
                <w10:wrap type="square"/>
              </v:group>
            </w:pict>
          </mc:Fallback>
        </mc:AlternateContent>
      </w:r>
      <w:hyperlink r:id="rId122">
        <w:r w:rsidR="004F698E">
          <w:rPr>
            <w:color w:val="0000FF"/>
            <w:u w:val="single" w:color="0000FF"/>
          </w:rPr>
          <w:t>Kanıt 4.6. Uygulama Toplantısı docx.pdf</w:t>
        </w:r>
      </w:hyperlink>
    </w:p>
    <w:p w14:paraId="41D32771" w14:textId="77777777" w:rsidR="004F698E" w:rsidRDefault="004F698E" w:rsidP="00660CD4">
      <w:pPr>
        <w:spacing w:after="0"/>
        <w:ind w:left="1040"/>
        <w:jc w:val="left"/>
      </w:pPr>
      <w:hyperlink r:id="rId123">
        <w:r>
          <w:rPr>
            <w:color w:val="0000FF"/>
            <w:u w:val="single" w:color="0000FF"/>
          </w:rPr>
          <w:t>Kanıt 4.7. Çanakkale Onsekiz Mart Üniversitesi Öğretmenlik Uygulaması Yönergesi.pdf</w:t>
        </w:r>
      </w:hyperlink>
    </w:p>
    <w:p w14:paraId="5C9CDE9C" w14:textId="77777777" w:rsidR="004F698E" w:rsidRDefault="00000000" w:rsidP="00660CD4">
      <w:pPr>
        <w:spacing w:after="0" w:line="259" w:lineRule="auto"/>
        <w:ind w:left="505"/>
        <w:jc w:val="left"/>
      </w:pPr>
      <w:r>
        <w:rPr>
          <w:b/>
        </w:rPr>
        <w:t xml:space="preserve">ESS 4.2.1 Fakülte, İl Millî Eğitim Müdürlüğü, uygulama koordinatörleri, uygulama öğretim elemanları, uygulama öğretmenleri ve uygulama öğrencileri arasında yeterli iş birliğinin olması </w:t>
      </w:r>
    </w:p>
    <w:p w14:paraId="0914E83B" w14:textId="77777777" w:rsidR="004F698E" w:rsidRDefault="00000000" w:rsidP="00660CD4">
      <w:pPr>
        <w:spacing w:after="0"/>
        <w:ind w:left="505"/>
      </w:pPr>
      <w:r>
        <w:t xml:space="preserve">Okullarda yapılan uygulama olan Öğretmenlik Uygulaması; öğretmen adaylarının öğretmenlik becerilerini kazanması ve geliştirmesi amacıyla uygulama okullarında yürüttüğü etkinlikleri ve sınıf içi öğrenme-öğretme uygulamalarını içeren bir süreçtir. Bu süreç öğretmen adaylarının fakültede görmüş oldukları öğrenme-öğretme derslerinde kazandığı beceri ve niteliklerin bir uygulamasıdır. Bu süreç Çanakkale Onsekiz Mart Üniversitesi Öğretmenlik Uygulaması Yönergesi’ne göre yürütülmektedir (Kanıt 4.7) Öğretmen adaylarının okullarda belirlenen program çerçevesinde; ders planı hazırlaması ve ders işlemesi, ders hazırlığı ve öğretme sürecinde uygulama öğretmeni ve uygulama öğretim elemanı değerlendirmeleri doğrultusunda öğretmenlik mesleki yeterliliğini geliştirmesi, doğrudan katılımla sınıf ve okul yaşamını tanıması hedeflenmiştir. </w:t>
      </w:r>
    </w:p>
    <w:p w14:paraId="021DE5F2" w14:textId="77777777" w:rsidR="004F698E" w:rsidRDefault="00000000" w:rsidP="00660CD4">
      <w:pPr>
        <w:numPr>
          <w:ilvl w:val="0"/>
          <w:numId w:val="30"/>
        </w:numPr>
        <w:spacing w:after="0" w:line="262" w:lineRule="auto"/>
        <w:ind w:hanging="240"/>
      </w:pPr>
      <w:r>
        <w:rPr>
          <w:b/>
          <w:i/>
        </w:rPr>
        <w:t xml:space="preserve">Fakülte-okul iş birliğinin ilgili paydaşların iş birliği ile gerçekleştirilmesi </w:t>
      </w:r>
    </w:p>
    <w:p w14:paraId="500B2578" w14:textId="77777777" w:rsidR="004F698E" w:rsidRDefault="00000000" w:rsidP="00660CD4">
      <w:pPr>
        <w:spacing w:after="0"/>
        <w:ind w:left="505"/>
      </w:pPr>
      <w:r>
        <w:rPr>
          <w:b/>
        </w:rPr>
        <w:t>Oldukça Gelişmiş</w:t>
      </w:r>
      <w:r>
        <w:t>-Fakülte-okul iş birliği, ilgili paydaşların büyük ölçüde iş birliği ile gerçekleşmiştir.</w:t>
      </w:r>
    </w:p>
    <w:p w14:paraId="56A93B0C" w14:textId="77777777" w:rsidR="004F698E" w:rsidRDefault="00000000" w:rsidP="00660CD4">
      <w:pPr>
        <w:numPr>
          <w:ilvl w:val="0"/>
          <w:numId w:val="30"/>
        </w:numPr>
        <w:spacing w:after="0" w:line="262" w:lineRule="auto"/>
        <w:ind w:hanging="240"/>
      </w:pPr>
      <w:r>
        <w:rPr>
          <w:b/>
          <w:i/>
        </w:rPr>
        <w:t xml:space="preserve">İlgili paydaşların görev ve sorumluluklarını zamanında ve uygun şekilde yerine getirmesi </w:t>
      </w:r>
    </w:p>
    <w:p w14:paraId="354B0CA8" w14:textId="77777777" w:rsidR="004F698E" w:rsidRDefault="00000000" w:rsidP="00660CD4">
      <w:pPr>
        <w:spacing w:after="0"/>
        <w:ind w:left="505"/>
      </w:pPr>
      <w:r>
        <w:rPr>
          <w:b/>
        </w:rPr>
        <w:t>Oldukça Gelişmiş</w:t>
      </w:r>
      <w:r>
        <w:t>-İlgili paydaşlar görev ve sorumluluklarını büyük ölçüde zamanında ve uygun şekilde yerine getirmiştir.</w:t>
      </w:r>
    </w:p>
    <w:p w14:paraId="1B3165F2" w14:textId="77777777" w:rsidR="004F698E" w:rsidRDefault="00000000" w:rsidP="00660CD4">
      <w:pPr>
        <w:numPr>
          <w:ilvl w:val="0"/>
          <w:numId w:val="30"/>
        </w:numPr>
        <w:spacing w:after="0" w:line="262" w:lineRule="auto"/>
        <w:ind w:hanging="240"/>
      </w:pPr>
      <w:r>
        <w:rPr>
          <w:b/>
          <w:i/>
        </w:rPr>
        <w:t xml:space="preserve">İlgili paydaşların desteğiyle uygulama öğrencilerinin uygulama okullarında gelişmeleri için olanaksağlanması </w:t>
      </w:r>
    </w:p>
    <w:p w14:paraId="5120B161" w14:textId="77777777" w:rsidR="004F698E" w:rsidRDefault="00000000" w:rsidP="00660CD4">
      <w:pPr>
        <w:spacing w:after="0"/>
        <w:ind w:left="505"/>
      </w:pPr>
      <w:r>
        <w:rPr>
          <w:b/>
        </w:rPr>
        <w:t>Gelişmeye Açık</w:t>
      </w:r>
      <w:r>
        <w:t>-İlgili paydaşların desteğiyle uygulama öğrencilerinin uygulama okullarında gelişmeleri için olanaklar kısmen sağlanmıştır.</w:t>
      </w:r>
    </w:p>
    <w:p w14:paraId="6E41C67A" w14:textId="77777777" w:rsidR="004F698E" w:rsidRDefault="00000000" w:rsidP="00660CD4">
      <w:pPr>
        <w:numPr>
          <w:ilvl w:val="0"/>
          <w:numId w:val="30"/>
        </w:numPr>
        <w:spacing w:after="0" w:line="262" w:lineRule="auto"/>
        <w:ind w:hanging="240"/>
      </w:pPr>
      <w:r>
        <w:rPr>
          <w:b/>
          <w:i/>
        </w:rPr>
        <w:t xml:space="preserve">Uygulama öğretmenlerinin mesleki gelişimlerine yönelik çalışmaların olması </w:t>
      </w:r>
    </w:p>
    <w:p w14:paraId="6C683A44" w14:textId="77777777" w:rsidR="004F698E" w:rsidRDefault="00000000" w:rsidP="00660CD4">
      <w:pPr>
        <w:spacing w:after="0"/>
        <w:ind w:left="505"/>
      </w:pPr>
      <w:r>
        <w:rPr>
          <w:b/>
        </w:rPr>
        <w:t>Gelişmeye Açık</w:t>
      </w:r>
      <w:r>
        <w:t>-Uygulama öğretmenlerinin mesleki gelişimlerine yönelik çalışmalar kısmen yeterlidir.</w:t>
      </w:r>
    </w:p>
    <w:p w14:paraId="75903DF5" w14:textId="77777777" w:rsidR="004F698E" w:rsidRDefault="00000000" w:rsidP="00660CD4">
      <w:pPr>
        <w:numPr>
          <w:ilvl w:val="0"/>
          <w:numId w:val="30"/>
        </w:numPr>
        <w:spacing w:after="0" w:line="262" w:lineRule="auto"/>
        <w:ind w:hanging="240"/>
      </w:pPr>
      <w:r>
        <w:rPr>
          <w:b/>
          <w:i/>
        </w:rPr>
        <w:t xml:space="preserve">Uygulama sürecinde, ilgili paydaşlarla birlikte paylaşım ve geribildirim toplantıları düzenlenmesi </w:t>
      </w:r>
    </w:p>
    <w:p w14:paraId="39A5D890" w14:textId="77777777" w:rsidR="004F698E" w:rsidRDefault="00000000" w:rsidP="00660CD4">
      <w:pPr>
        <w:spacing w:after="0"/>
        <w:ind w:left="505"/>
      </w:pPr>
      <w:r>
        <w:rPr>
          <w:b/>
        </w:rPr>
        <w:t>Gelişmeye Açık</w:t>
      </w:r>
      <w:r>
        <w:t>-Uygulama sürecinde, ilgili paydaşlarla birlikte paylaşım ve geribildirim için düzenlenen toplantılar kısmen yeterlidir.</w:t>
      </w:r>
    </w:p>
    <w:p w14:paraId="2A71F032" w14:textId="77777777" w:rsidR="004F698E" w:rsidRDefault="00000000" w:rsidP="00660CD4">
      <w:pPr>
        <w:spacing w:after="0" w:line="259" w:lineRule="auto"/>
        <w:ind w:left="505"/>
        <w:jc w:val="left"/>
      </w:pPr>
      <w:r>
        <w:rPr>
          <w:b/>
        </w:rPr>
        <w:t>Kanıtlar</w:t>
      </w:r>
    </w:p>
    <w:p w14:paraId="70186682" w14:textId="77777777" w:rsidR="004F698E" w:rsidRDefault="00000000" w:rsidP="00660CD4">
      <w:pPr>
        <w:spacing w:after="0"/>
        <w:ind w:left="1040"/>
        <w:jc w:val="left"/>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2CB1A859" wp14:editId="369422F8">
                <wp:simplePos x="0" y="0"/>
                <wp:positionH relativeFrom="column">
                  <wp:posOffset>654202</wp:posOffset>
                </wp:positionH>
                <wp:positionV relativeFrom="paragraph">
                  <wp:posOffset>58923</wp:posOffset>
                </wp:positionV>
                <wp:extent cx="50838" cy="241396"/>
                <wp:effectExtent l="0" t="0" r="0" b="0"/>
                <wp:wrapSquare wrapText="bothSides"/>
                <wp:docPr id="76155" name="Group 76155"/>
                <wp:cNvGraphicFramePr/>
                <a:graphic xmlns:a="http://schemas.openxmlformats.org/drawingml/2006/main">
                  <a:graphicData uri="http://schemas.microsoft.com/office/word/2010/wordprocessingGroup">
                    <wpg:wgp>
                      <wpg:cNvGrpSpPr/>
                      <wpg:grpSpPr>
                        <a:xfrm>
                          <a:off x="0" y="0"/>
                          <a:ext cx="50838" cy="241396"/>
                          <a:chOff x="0" y="0"/>
                          <a:chExt cx="50838" cy="241396"/>
                        </a:xfrm>
                      </wpg:grpSpPr>
                      <wps:wsp>
                        <wps:cNvPr id="3171" name="Shape 3171"/>
                        <wps:cNvSpPr/>
                        <wps:spPr>
                          <a:xfrm>
                            <a:off x="0" y="0"/>
                            <a:ext cx="50838" cy="50896"/>
                          </a:xfrm>
                          <a:custGeom>
                            <a:avLst/>
                            <a:gdLst/>
                            <a:ahLst/>
                            <a:cxnLst/>
                            <a:rect l="0" t="0" r="0" b="0"/>
                            <a:pathLst>
                              <a:path w="50838" h="50896">
                                <a:moveTo>
                                  <a:pt x="26647" y="77"/>
                                </a:moveTo>
                                <a:cubicBezTo>
                                  <a:pt x="28258" y="153"/>
                                  <a:pt x="29859" y="384"/>
                                  <a:pt x="31427" y="764"/>
                                </a:cubicBezTo>
                                <a:cubicBezTo>
                                  <a:pt x="32994" y="1145"/>
                                  <a:pt x="34522" y="1673"/>
                                  <a:pt x="35990" y="2343"/>
                                </a:cubicBezTo>
                                <a:cubicBezTo>
                                  <a:pt x="37457" y="3013"/>
                                  <a:pt x="38858" y="3822"/>
                                  <a:pt x="40172" y="4758"/>
                                </a:cubicBezTo>
                                <a:cubicBezTo>
                                  <a:pt x="41486" y="5693"/>
                                  <a:pt x="42708" y="6752"/>
                                  <a:pt x="43821" y="7920"/>
                                </a:cubicBezTo>
                                <a:cubicBezTo>
                                  <a:pt x="44934" y="9087"/>
                                  <a:pt x="45934" y="10359"/>
                                  <a:pt x="46806" y="11716"/>
                                </a:cubicBezTo>
                                <a:cubicBezTo>
                                  <a:pt x="47678" y="13073"/>
                                  <a:pt x="48419" y="14510"/>
                                  <a:pt x="49019" y="16008"/>
                                </a:cubicBezTo>
                                <a:cubicBezTo>
                                  <a:pt x="49618" y="17506"/>
                                  <a:pt x="50074" y="19057"/>
                                  <a:pt x="50379" y="20641"/>
                                </a:cubicBezTo>
                                <a:cubicBezTo>
                                  <a:pt x="50685" y="22225"/>
                                  <a:pt x="50838" y="23835"/>
                                  <a:pt x="50838" y="25448"/>
                                </a:cubicBezTo>
                                <a:cubicBezTo>
                                  <a:pt x="50838" y="27061"/>
                                  <a:pt x="50685" y="28671"/>
                                  <a:pt x="50379" y="30255"/>
                                </a:cubicBezTo>
                                <a:cubicBezTo>
                                  <a:pt x="50074" y="31839"/>
                                  <a:pt x="49618" y="33391"/>
                                  <a:pt x="49019" y="34888"/>
                                </a:cubicBezTo>
                                <a:cubicBezTo>
                                  <a:pt x="48419" y="36386"/>
                                  <a:pt x="47678" y="37823"/>
                                  <a:pt x="46806" y="39180"/>
                                </a:cubicBezTo>
                                <a:cubicBezTo>
                                  <a:pt x="45934" y="40537"/>
                                  <a:pt x="44934" y="41808"/>
                                  <a:pt x="43821" y="42976"/>
                                </a:cubicBezTo>
                                <a:cubicBezTo>
                                  <a:pt x="42708" y="44143"/>
                                  <a:pt x="41486" y="45202"/>
                                  <a:pt x="40172" y="46138"/>
                                </a:cubicBezTo>
                                <a:cubicBezTo>
                                  <a:pt x="38858" y="47074"/>
                                  <a:pt x="37457" y="47882"/>
                                  <a:pt x="35990" y="48552"/>
                                </a:cubicBezTo>
                                <a:cubicBezTo>
                                  <a:pt x="34522" y="49223"/>
                                  <a:pt x="32994" y="49752"/>
                                  <a:pt x="31427" y="50132"/>
                                </a:cubicBezTo>
                                <a:cubicBezTo>
                                  <a:pt x="29859" y="50512"/>
                                  <a:pt x="28258" y="50743"/>
                                  <a:pt x="26647" y="50819"/>
                                </a:cubicBezTo>
                                <a:cubicBezTo>
                                  <a:pt x="25035" y="50896"/>
                                  <a:pt x="23420" y="50819"/>
                                  <a:pt x="21824" y="50590"/>
                                </a:cubicBezTo>
                                <a:cubicBezTo>
                                  <a:pt x="20227" y="50360"/>
                                  <a:pt x="18655" y="49979"/>
                                  <a:pt x="17131" y="49451"/>
                                </a:cubicBezTo>
                                <a:cubicBezTo>
                                  <a:pt x="15606" y="48923"/>
                                  <a:pt x="14135" y="48252"/>
                                  <a:pt x="12738" y="47445"/>
                                </a:cubicBezTo>
                                <a:cubicBezTo>
                                  <a:pt x="11341" y="46638"/>
                                  <a:pt x="10024" y="45700"/>
                                  <a:pt x="8805" y="44644"/>
                                </a:cubicBezTo>
                                <a:cubicBezTo>
                                  <a:pt x="7586" y="43588"/>
                                  <a:pt x="6470" y="42417"/>
                                  <a:pt x="5473" y="41149"/>
                                </a:cubicBezTo>
                                <a:cubicBezTo>
                                  <a:pt x="4475" y="39881"/>
                                  <a:pt x="3601" y="38521"/>
                                  <a:pt x="2862" y="37087"/>
                                </a:cubicBezTo>
                                <a:cubicBezTo>
                                  <a:pt x="2123" y="35653"/>
                                  <a:pt x="1522" y="34152"/>
                                  <a:pt x="1067" y="32604"/>
                                </a:cubicBezTo>
                                <a:cubicBezTo>
                                  <a:pt x="613" y="31056"/>
                                  <a:pt x="307" y="29468"/>
                                  <a:pt x="153" y="27862"/>
                                </a:cubicBezTo>
                                <a:cubicBezTo>
                                  <a:pt x="0" y="26257"/>
                                  <a:pt x="0" y="24640"/>
                                  <a:pt x="153" y="23033"/>
                                </a:cubicBezTo>
                                <a:cubicBezTo>
                                  <a:pt x="307" y="21428"/>
                                  <a:pt x="613" y="19840"/>
                                  <a:pt x="1067" y="18292"/>
                                </a:cubicBezTo>
                                <a:cubicBezTo>
                                  <a:pt x="1522" y="16744"/>
                                  <a:pt x="2123" y="15243"/>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3"/>
                                  <a:pt x="17131" y="1445"/>
                                </a:cubicBezTo>
                                <a:cubicBezTo>
                                  <a:pt x="18655" y="917"/>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174" name="Shape 3174"/>
                        <wps:cNvSpPr/>
                        <wps:spPr>
                          <a:xfrm>
                            <a:off x="0" y="190500"/>
                            <a:ext cx="50838" cy="50896"/>
                          </a:xfrm>
                          <a:custGeom>
                            <a:avLst/>
                            <a:gdLst/>
                            <a:ahLst/>
                            <a:cxnLst/>
                            <a:rect l="0" t="0" r="0" b="0"/>
                            <a:pathLst>
                              <a:path w="50838" h="50896">
                                <a:moveTo>
                                  <a:pt x="26647" y="77"/>
                                </a:moveTo>
                                <a:cubicBezTo>
                                  <a:pt x="28258" y="153"/>
                                  <a:pt x="29859" y="384"/>
                                  <a:pt x="31427" y="764"/>
                                </a:cubicBezTo>
                                <a:cubicBezTo>
                                  <a:pt x="32994" y="1145"/>
                                  <a:pt x="34522" y="1673"/>
                                  <a:pt x="35990" y="2343"/>
                                </a:cubicBezTo>
                                <a:cubicBezTo>
                                  <a:pt x="37457" y="3013"/>
                                  <a:pt x="38858" y="3822"/>
                                  <a:pt x="40172" y="4758"/>
                                </a:cubicBezTo>
                                <a:cubicBezTo>
                                  <a:pt x="41486" y="5693"/>
                                  <a:pt x="42708" y="6752"/>
                                  <a:pt x="43821" y="7920"/>
                                </a:cubicBezTo>
                                <a:cubicBezTo>
                                  <a:pt x="44934" y="9087"/>
                                  <a:pt x="45934" y="10359"/>
                                  <a:pt x="46806" y="11716"/>
                                </a:cubicBezTo>
                                <a:cubicBezTo>
                                  <a:pt x="47678" y="13073"/>
                                  <a:pt x="48419" y="14510"/>
                                  <a:pt x="49019" y="16008"/>
                                </a:cubicBezTo>
                                <a:cubicBezTo>
                                  <a:pt x="49618" y="17506"/>
                                  <a:pt x="50074" y="19057"/>
                                  <a:pt x="50379" y="20641"/>
                                </a:cubicBezTo>
                                <a:cubicBezTo>
                                  <a:pt x="50685" y="22225"/>
                                  <a:pt x="50838" y="23835"/>
                                  <a:pt x="50838" y="25448"/>
                                </a:cubicBezTo>
                                <a:cubicBezTo>
                                  <a:pt x="50838" y="27061"/>
                                  <a:pt x="50685" y="28671"/>
                                  <a:pt x="50379" y="30255"/>
                                </a:cubicBezTo>
                                <a:cubicBezTo>
                                  <a:pt x="50074" y="31839"/>
                                  <a:pt x="49618" y="33391"/>
                                  <a:pt x="49019" y="34888"/>
                                </a:cubicBezTo>
                                <a:cubicBezTo>
                                  <a:pt x="48419" y="36386"/>
                                  <a:pt x="47678" y="37823"/>
                                  <a:pt x="46806" y="39180"/>
                                </a:cubicBezTo>
                                <a:cubicBezTo>
                                  <a:pt x="45934" y="40537"/>
                                  <a:pt x="44934" y="41808"/>
                                  <a:pt x="43821" y="42976"/>
                                </a:cubicBezTo>
                                <a:cubicBezTo>
                                  <a:pt x="42708" y="44143"/>
                                  <a:pt x="41486" y="45202"/>
                                  <a:pt x="40172" y="46138"/>
                                </a:cubicBezTo>
                                <a:cubicBezTo>
                                  <a:pt x="38858" y="47074"/>
                                  <a:pt x="37457" y="47882"/>
                                  <a:pt x="35990" y="48552"/>
                                </a:cubicBezTo>
                                <a:cubicBezTo>
                                  <a:pt x="34522" y="49223"/>
                                  <a:pt x="32994" y="49752"/>
                                  <a:pt x="31427" y="50132"/>
                                </a:cubicBezTo>
                                <a:cubicBezTo>
                                  <a:pt x="29859" y="50512"/>
                                  <a:pt x="28258" y="50743"/>
                                  <a:pt x="26647" y="50819"/>
                                </a:cubicBezTo>
                                <a:cubicBezTo>
                                  <a:pt x="25035" y="50896"/>
                                  <a:pt x="23420" y="50819"/>
                                  <a:pt x="21824" y="50590"/>
                                </a:cubicBezTo>
                                <a:cubicBezTo>
                                  <a:pt x="20227" y="50360"/>
                                  <a:pt x="18655" y="49979"/>
                                  <a:pt x="17131" y="49451"/>
                                </a:cubicBezTo>
                                <a:cubicBezTo>
                                  <a:pt x="15606" y="48923"/>
                                  <a:pt x="14135" y="48252"/>
                                  <a:pt x="12738" y="47445"/>
                                </a:cubicBezTo>
                                <a:cubicBezTo>
                                  <a:pt x="11341" y="46638"/>
                                  <a:pt x="10024" y="45700"/>
                                  <a:pt x="8805" y="44644"/>
                                </a:cubicBezTo>
                                <a:cubicBezTo>
                                  <a:pt x="7586" y="43588"/>
                                  <a:pt x="6470" y="42417"/>
                                  <a:pt x="5473" y="41149"/>
                                </a:cubicBezTo>
                                <a:cubicBezTo>
                                  <a:pt x="4475" y="39881"/>
                                  <a:pt x="3601" y="38521"/>
                                  <a:pt x="2862" y="37087"/>
                                </a:cubicBezTo>
                                <a:cubicBezTo>
                                  <a:pt x="2123" y="35653"/>
                                  <a:pt x="1522" y="34152"/>
                                  <a:pt x="1067" y="32604"/>
                                </a:cubicBezTo>
                                <a:cubicBezTo>
                                  <a:pt x="613" y="31056"/>
                                  <a:pt x="307" y="29468"/>
                                  <a:pt x="153" y="27862"/>
                                </a:cubicBezTo>
                                <a:cubicBezTo>
                                  <a:pt x="0" y="26257"/>
                                  <a:pt x="0" y="24640"/>
                                  <a:pt x="153" y="23033"/>
                                </a:cubicBezTo>
                                <a:cubicBezTo>
                                  <a:pt x="307" y="21428"/>
                                  <a:pt x="613" y="19840"/>
                                  <a:pt x="1067" y="18292"/>
                                </a:cubicBezTo>
                                <a:cubicBezTo>
                                  <a:pt x="1522" y="16744"/>
                                  <a:pt x="2123" y="15243"/>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3"/>
                                  <a:pt x="17131" y="1445"/>
                                </a:cubicBezTo>
                                <a:cubicBezTo>
                                  <a:pt x="18655" y="917"/>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76155" style="width:4.00302pt;height:19.0076pt;position:absolute;mso-position-horizontal-relative:text;mso-position-horizontal:absolute;margin-left:51.512pt;mso-position-vertical-relative:text;margin-top:4.63962pt;" coordsize="508,2413">
                <v:shape id="Shape 3171" style="position:absolute;width:508;height:508;left:0;top:0;" coordsize="50838,50896" path="m26647,77c28258,153,29859,384,31427,764c32994,1145,34522,1673,35990,2343c37457,3013,38858,3822,40172,4758c41486,5693,42708,6752,43821,7920c44934,9087,45934,10359,46806,11716c47678,13073,48419,14510,49019,16008c49618,17506,50074,19057,50379,20641c50685,22225,50838,23835,50838,25448c50838,27061,50685,28671,50379,30255c50074,31839,49618,33391,49019,34888c48419,36386,47678,37823,46806,39180c45934,40537,44934,41808,43821,42976c42708,44143,41486,45202,40172,46138c38858,47074,37457,47882,35990,48552c34522,49223,32994,49752,31427,50132c29859,50512,28258,50743,26647,50819c25035,50896,23420,50819,21824,50590c20227,50360,18655,49979,17131,49451c15606,48923,14135,48252,12738,47445c11341,46638,10024,45700,8805,44644c7586,43588,6470,42417,5473,41149c4475,39881,3601,38521,2862,37087c2123,35653,1522,34152,1067,32604c613,31056,307,29468,153,27862c0,26257,0,24640,153,23033c307,21428,613,19840,1067,18292c1522,16744,2123,15243,2862,13809c3601,12375,4475,11015,5473,9747c6470,8479,7586,7308,8805,6252c10024,5195,11341,4257,12738,3451c14135,2644,15606,1973,17131,1445c18655,917,20227,536,21824,307c23420,77,25035,0,26647,77x">
                  <v:stroke weight="0pt" endcap="flat" joinstyle="miter" miterlimit="10" on="false" color="#000000" opacity="0"/>
                  <v:fill on="true" color="#0000ff"/>
                </v:shape>
                <v:shape id="Shape 3174" style="position:absolute;width:508;height:508;left:0;top:1905;" coordsize="50838,50896" path="m26647,77c28258,153,29859,384,31427,764c32994,1145,34522,1673,35990,2343c37457,3013,38858,3822,40172,4758c41486,5693,42708,6752,43821,7920c44934,9087,45934,10359,46806,11716c47678,13073,48419,14510,49019,16008c49618,17506,50074,19057,50379,20641c50685,22225,50838,23835,50838,25448c50838,27061,50685,28671,50379,30255c50074,31839,49618,33391,49019,34888c48419,36386,47678,37823,46806,39180c45934,40537,44934,41808,43821,42976c42708,44143,41486,45202,40172,46138c38858,47074,37457,47882,35990,48552c34522,49223,32994,49752,31427,50132c29859,50512,28258,50743,26647,50819c25035,50896,23420,50819,21824,50590c20227,50360,18655,49979,17131,49451c15606,48923,14135,48252,12738,47445c11341,46638,10024,45700,8805,44644c7586,43588,6470,42417,5473,41149c4475,39881,3601,38521,2862,37087c2123,35653,1522,34152,1067,32604c613,31056,307,29468,153,27862c0,26257,0,24640,153,23033c307,21428,613,19840,1067,18292c1522,16744,2123,15243,2862,13809c3601,12375,4475,11015,5473,9747c6470,8479,7586,7308,8805,6252c10024,5195,11341,4257,12738,3451c14135,2644,15606,1973,17131,1445c18655,917,20227,536,21824,307c23420,77,25035,0,26647,77x">
                  <v:stroke weight="0pt" endcap="flat" joinstyle="miter" miterlimit="10" on="false" color="#000000" opacity="0"/>
                  <v:fill on="true" color="#0000ff"/>
                </v:shape>
                <w10:wrap type="square"/>
              </v:group>
            </w:pict>
          </mc:Fallback>
        </mc:AlternateContent>
      </w:r>
      <w:hyperlink r:id="rId124">
        <w:r w:rsidR="004F698E">
          <w:rPr>
            <w:color w:val="0000FF"/>
            <w:u w:val="single" w:color="0000FF"/>
          </w:rPr>
          <w:t xml:space="preserve">Kanıt Yeni Ek (Uygulama Öğretmenlerinin Eğitimi) .pdf </w:t>
        </w:r>
      </w:hyperlink>
      <w:hyperlink r:id="rId125">
        <w:r w:rsidR="004F698E">
          <w:rPr>
            <w:color w:val="0000FF"/>
            <w:u w:val="single" w:color="0000FF"/>
          </w:rPr>
          <w:t>kanit_yeni_ek_ogretmen_adaylarina_destek.pdf</w:t>
        </w:r>
      </w:hyperlink>
    </w:p>
    <w:p w14:paraId="732179D7" w14:textId="77777777" w:rsidR="004F698E" w:rsidRDefault="00000000" w:rsidP="00660CD4">
      <w:pPr>
        <w:spacing w:after="0"/>
        <w:ind w:left="505"/>
      </w:pPr>
      <w:r>
        <w:rPr>
          <w:b/>
        </w:rPr>
        <w:t xml:space="preserve">ESS 4.2.2 Uygulama okullarında/kurumlarında, uygulama öğrencilerine uygun ortam sağlanması </w:t>
      </w:r>
      <w:r>
        <w:t xml:space="preserve">ğretim yöntemleri ve sınıf yönetimi konularında önemli ölçüde deneyim kazanmaları hedeflenen Öğretmenlik Uygulaması dersinde öğretmen adayları haftada bir gün, altı saatlerini uygulama okullarında geçirerek toplamda 24 saat, planını kendileri yaptıkları ders anlatımı ile geçirmektedir.  </w:t>
      </w:r>
    </w:p>
    <w:p w14:paraId="664C2D9B" w14:textId="77777777" w:rsidR="004F698E" w:rsidRDefault="00000000" w:rsidP="00660CD4">
      <w:pPr>
        <w:spacing w:after="0"/>
        <w:ind w:left="505"/>
      </w:pPr>
      <w:r>
        <w:lastRenderedPageBreak/>
        <w:t>Öğretim elemanları, uygulama süreci başlamadan önce öğretmen adaylarıyla bir toplantı yaparak uygulama sürecinin sağlıklı bir şekilde sürdürülmesiyle ilgili beklentilerini paylaşmaktadır.</w:t>
      </w:r>
    </w:p>
    <w:p w14:paraId="137E80EF" w14:textId="77777777" w:rsidR="004F698E" w:rsidRDefault="00000000" w:rsidP="00660CD4">
      <w:pPr>
        <w:spacing w:after="0"/>
        <w:ind w:left="505"/>
      </w:pPr>
      <w:r>
        <w:t>Öğretmen adaylarının okula uyumunun daha hızlı sağlanması için, öğretim elemanları uygulama başında okullarda tanışma toplantısı düzenlemektedir. Uygulama okullarında gerçekleştirilen bu toplantılara uygulama sürecinden sorumlu okul yöneticileri, uygulama öğretmenleri, öğretim elemanı ve öğretmen adayları katılmaktadır. Bu toplantıda öğretmen adayları okul kurallarıyla ilgili bilgilendirilmektedir.</w:t>
      </w:r>
    </w:p>
    <w:p w14:paraId="7724FA55" w14:textId="77777777" w:rsidR="004F698E" w:rsidRDefault="00000000" w:rsidP="00660CD4">
      <w:pPr>
        <w:spacing w:after="0"/>
        <w:ind w:left="505"/>
      </w:pPr>
      <w:r>
        <w:t>Öğretim elemanları, her hafta öğretmen adaylarıyla toplantılar yaparak, uygulama süreci hakkında durum değerlendirmesi yapmaktadır. Bu toplantılarda, öğretmen adaylarının uygulama süreciyle ilgili sorunları varsa sorunların çözümü için fikir alışverişinde bulunulur. Gerektiğinde öğretim elemanı soruna müdahale etmekte, okul yönetimleri ve fakülte görevlileriyle süreci çözüme dönük olarak işletmektedirler.</w:t>
      </w:r>
    </w:p>
    <w:p w14:paraId="60A480D8" w14:textId="77777777" w:rsidR="004F698E" w:rsidRDefault="00000000" w:rsidP="00660CD4">
      <w:pPr>
        <w:spacing w:after="0"/>
        <w:ind w:left="505"/>
      </w:pPr>
      <w:r>
        <w:t>Öğretim elemanları, uygulama okullarına haberli ve habersiz olmak üzere ziyaretler gerçekleştirmektedir. Bu ziyaretlerin amacı, öğretmen adaylarının gelişimini kontrol etmek ve onlara uygulama sürecinde destek olmaktır. Öğretmenlik Uygulaması için her öğretmen adayını 4 defa olmak üzere, ders anlatımını izlemekte ve öğretmen adayının öğretmenlik uygulamasını konu alanı bilgisi, alan eğitimi bilgisi ve planlama kriterlerine göre değerlendirmektedir. Ayrıca her öğretmen adayı için konu alanı bilgisi ve alan eğitimi hâkimiyeti, öğrenciyi tanıma bilgisi ve öğrenciye yaklaşımı, uygun öğrenme alanı oluşturması, öğrenci başarısını değerlendirebilmesi, dersi planlaması ve işleyebilmesi ve son olarak da mesleki tutum ve değerlere yaklaşımı kriterlerine göre de görüş belirtmektedir. Özellikle okul deneyimi derslerinin öğretim programlarından kaldırılmasından sonra bu süreç daha da önem arz eder olmuştur.</w:t>
      </w:r>
    </w:p>
    <w:p w14:paraId="21EFC2F3" w14:textId="77777777" w:rsidR="004F698E" w:rsidRDefault="00000000" w:rsidP="00660CD4">
      <w:pPr>
        <w:spacing w:after="0"/>
        <w:ind w:left="505"/>
      </w:pPr>
      <w:r>
        <w:t>Öğretim elemanları, öğretmen adaylarının gelişimi ve devam durumlarıyla ilgili uygulama öğretmenlerinden sürekli olarak rapor almaktadır. Öğretim elemanları, bir ders saatinin nasıl planlanacağı konusunda öğretmen adaylarına rehberlik etmektedir. Öğretmen adayları herhangi bir sorunla karşılaşması durumunda öğretim elemanından destek ve görüş alabilmektedir.</w:t>
      </w:r>
    </w:p>
    <w:p w14:paraId="0616AE03" w14:textId="77777777" w:rsidR="004F698E" w:rsidRDefault="00000000" w:rsidP="00660CD4">
      <w:pPr>
        <w:spacing w:after="0"/>
        <w:ind w:left="505"/>
      </w:pPr>
      <w:r>
        <w:t>2020-2021 eğitim öğretim yılında, Covid-19 salgını sebebiyle uzaktan öğretim sistemine geçilmesiyle uygulama dersleri internet üzerinden çevrimiçi ortamlarda uygulanmaya devam etmiştir. Öğretmen adayları belirlenen gün ve saatlerinde uzaktan yapılan derslere katılım sağlayıp, hazırlamış oldukları ders planlarını akademik danışmanları ve sınıf öğretmenleri ile paylaşmıştır. Öğretmenlik uygulaması derslerindeki öğretmen adaylarına yönelik değerlendirmeler uygulama öğretmeni ve uygulama öğretim elemanı tarafından ayrı ayrı MEBBİS sitemine girilerek yapılmakta ve ayrıca öğretim elemanı öğretmen adayları için akademik değerlendirme olmak üzere ikinci bir değerlendirmeyi de kendi üniversitemiz sistemine işlemektedir (Kanıt 4.6). Uygulama öğretmenleri günlük olarak sisteme veri girişi sağlayarak, öğretmen adaylarının devam çizelgeleri ve etkinlik raporlarını sisteme yüklemekte, bir sorunla karşılaşıldığında daha hızlı ve kolay dönüt sağlanmaktadır. Böylelikle öğretim elemanları düzenli olarak uygulama öğrencilerinin takibini sağlayabilmektedir.</w:t>
      </w:r>
    </w:p>
    <w:p w14:paraId="2F1E5260" w14:textId="77777777" w:rsidR="004F698E" w:rsidRDefault="00000000" w:rsidP="00660CD4">
      <w:pPr>
        <w:spacing w:after="0"/>
        <w:ind w:left="505"/>
      </w:pPr>
      <w:r>
        <w:t>Programımızdaki öğretim elemanları öğretim yarıyılı sonunda öğretmen adaylarının hazırlamış oldukları staj dosyalarını değerlendirip, notlarını hem MEBBİS, hem de UBYS sistemine girerek süreci sonlandırmaktadırlar</w:t>
      </w:r>
    </w:p>
    <w:p w14:paraId="394B09F0" w14:textId="77777777" w:rsidR="004F698E" w:rsidRDefault="00000000" w:rsidP="00660CD4">
      <w:pPr>
        <w:spacing w:after="0"/>
        <w:ind w:left="505"/>
      </w:pPr>
      <w:r>
        <w:t>.</w:t>
      </w:r>
    </w:p>
    <w:p w14:paraId="0EC90698" w14:textId="77777777" w:rsidR="004F698E" w:rsidRDefault="00000000" w:rsidP="00660CD4">
      <w:pPr>
        <w:numPr>
          <w:ilvl w:val="0"/>
          <w:numId w:val="31"/>
        </w:numPr>
        <w:spacing w:after="0" w:line="262" w:lineRule="auto"/>
        <w:ind w:hanging="240"/>
      </w:pPr>
      <w:r>
        <w:rPr>
          <w:b/>
          <w:i/>
        </w:rPr>
        <w:t xml:space="preserve">Uygulama okulu koordinatörleri ve öğretmenlerinin, uygulama öğrencilerini desteklemesi </w:t>
      </w:r>
    </w:p>
    <w:p w14:paraId="510EB6DB" w14:textId="77777777" w:rsidR="004F698E" w:rsidRDefault="00000000" w:rsidP="00660CD4">
      <w:pPr>
        <w:spacing w:after="0"/>
        <w:ind w:left="505"/>
      </w:pPr>
      <w:r>
        <w:rPr>
          <w:b/>
        </w:rPr>
        <w:t>Oldukça Gelişmiş</w:t>
      </w:r>
      <w:r>
        <w:t>-Uygulama okulu koordinatörleri ve öğretmenleri, uygulama öğrencilerini büyük ölçüde desteklemiştir.</w:t>
      </w:r>
    </w:p>
    <w:p w14:paraId="3C89CDE5" w14:textId="77777777" w:rsidR="004F698E" w:rsidRDefault="00000000" w:rsidP="00660CD4">
      <w:pPr>
        <w:numPr>
          <w:ilvl w:val="0"/>
          <w:numId w:val="31"/>
        </w:numPr>
        <w:spacing w:after="0" w:line="262" w:lineRule="auto"/>
        <w:ind w:hanging="240"/>
      </w:pPr>
      <w:r>
        <w:rPr>
          <w:b/>
          <w:i/>
        </w:rPr>
        <w:t xml:space="preserve">Uygulama öğrencilerine, etkileşim için yeterli zamanın sağlanması </w:t>
      </w:r>
    </w:p>
    <w:p w14:paraId="0DAC97F8" w14:textId="77777777" w:rsidR="004F698E" w:rsidRDefault="00000000" w:rsidP="00660CD4">
      <w:pPr>
        <w:spacing w:after="0"/>
        <w:ind w:left="505"/>
      </w:pPr>
      <w:r>
        <w:rPr>
          <w:b/>
        </w:rPr>
        <w:t>Oldukça Gelişmiş</w:t>
      </w:r>
      <w:r>
        <w:t>-Uygulama öğrencilerine, etkileşim için büyük ölçüde zaman sağlanmıştır.</w:t>
      </w:r>
    </w:p>
    <w:p w14:paraId="314ECD67" w14:textId="77777777" w:rsidR="004F698E" w:rsidRDefault="00000000" w:rsidP="00660CD4">
      <w:pPr>
        <w:numPr>
          <w:ilvl w:val="0"/>
          <w:numId w:val="31"/>
        </w:numPr>
        <w:spacing w:after="0" w:line="262" w:lineRule="auto"/>
        <w:ind w:hanging="240"/>
      </w:pPr>
      <w:r>
        <w:rPr>
          <w:b/>
          <w:i/>
        </w:rPr>
        <w:t xml:space="preserve">Uygulama öğrencilerine, alanlarına uygun öğrenci grubu ile çalışma olanağının sağlanması </w:t>
      </w:r>
    </w:p>
    <w:p w14:paraId="372AA6C2" w14:textId="77777777" w:rsidR="004F698E" w:rsidRDefault="00000000" w:rsidP="00660CD4">
      <w:pPr>
        <w:spacing w:after="0"/>
        <w:ind w:left="505"/>
      </w:pPr>
      <w:r>
        <w:rPr>
          <w:b/>
        </w:rPr>
        <w:t>Oldukça Gelişmiş</w:t>
      </w:r>
      <w:r>
        <w:t>-Uygulama öğrencilerine, alanlarına uygun öğrenci grubu ile çoğu zaman çalışma olanağı sağlanmıştır.</w:t>
      </w:r>
    </w:p>
    <w:p w14:paraId="7A4C3F1C" w14:textId="77777777" w:rsidR="004F698E" w:rsidRDefault="00000000" w:rsidP="00660CD4">
      <w:pPr>
        <w:numPr>
          <w:ilvl w:val="0"/>
          <w:numId w:val="31"/>
        </w:numPr>
        <w:spacing w:after="0" w:line="262" w:lineRule="auto"/>
        <w:ind w:hanging="240"/>
      </w:pPr>
      <w:r>
        <w:rPr>
          <w:b/>
          <w:i/>
        </w:rPr>
        <w:t xml:space="preserve">Uygulama ortamlarının ilgili paydaşların iş birliği ile hazırlanması </w:t>
      </w:r>
    </w:p>
    <w:p w14:paraId="5A1DFED2" w14:textId="77777777" w:rsidR="004F698E" w:rsidRDefault="00000000" w:rsidP="00660CD4">
      <w:pPr>
        <w:spacing w:after="0"/>
        <w:ind w:left="505"/>
      </w:pPr>
      <w:r>
        <w:rPr>
          <w:b/>
        </w:rPr>
        <w:t>Oldukça Gelişmiş</w:t>
      </w:r>
      <w:r>
        <w:t>-Uygulama ortamları büyük ölçüde ilgili paydaşların iş birliği ile hazırlanmıştır.</w:t>
      </w:r>
    </w:p>
    <w:p w14:paraId="4BC59CA0" w14:textId="77777777" w:rsidR="004F698E" w:rsidRDefault="00000000" w:rsidP="00660CD4">
      <w:pPr>
        <w:numPr>
          <w:ilvl w:val="0"/>
          <w:numId w:val="31"/>
        </w:numPr>
        <w:spacing w:after="0" w:line="262" w:lineRule="auto"/>
        <w:ind w:hanging="240"/>
      </w:pPr>
      <w:r>
        <w:rPr>
          <w:b/>
          <w:i/>
        </w:rPr>
        <w:t xml:space="preserve">Uygulama öğrencilerine, branşlarına uygun alt yapı olanaklarının sağlanması </w:t>
      </w:r>
    </w:p>
    <w:p w14:paraId="771673E6" w14:textId="77777777" w:rsidR="004F698E" w:rsidRDefault="00000000" w:rsidP="00660CD4">
      <w:pPr>
        <w:spacing w:after="0"/>
        <w:ind w:left="505"/>
      </w:pPr>
      <w:r>
        <w:rPr>
          <w:b/>
        </w:rPr>
        <w:t>Oldukça Gelişmiş</w:t>
      </w:r>
      <w:r>
        <w:t>-Uygulama öğrencilerine, branşlarına uygun alt yapı olanakları büyük ölçüde sağlanmıştır.</w:t>
      </w:r>
    </w:p>
    <w:p w14:paraId="33692D3A" w14:textId="77777777" w:rsidR="004F698E" w:rsidRDefault="00000000" w:rsidP="00660CD4">
      <w:pPr>
        <w:spacing w:after="0" w:line="259" w:lineRule="auto"/>
        <w:ind w:left="505"/>
        <w:jc w:val="left"/>
      </w:pPr>
      <w:r>
        <w:rPr>
          <w:b/>
        </w:rPr>
        <w:t>4.3 Bölüm 4 Hakkında Değerlendirme</w:t>
      </w:r>
    </w:p>
    <w:p w14:paraId="64F8C87C" w14:textId="77777777" w:rsidR="004F698E" w:rsidRDefault="00000000" w:rsidP="00660CD4">
      <w:pPr>
        <w:spacing w:after="0"/>
        <w:ind w:left="505"/>
      </w:pPr>
      <w:r>
        <w:t xml:space="preserve">Öğretmen adaylarının daha nitelikli yetiştirilmesinde Eğitim Fakültesi-Uygulama Okulu işbirliği kaçınılmazdır. Bu amaçla öğretmen adaylarının kazanmış oldukları alan bilgisi, mesleki bilgi ve becerilerin etkili, verimli, güvenli olarak uygulamaları ve geliştirmeleri için görev ve sorumlulukların eğitim fakültesi ile uygulama okulu arasında paylaşılması gerekmektedir.  </w:t>
      </w:r>
    </w:p>
    <w:p w14:paraId="373022A7" w14:textId="77777777" w:rsidR="004F698E" w:rsidRDefault="00000000" w:rsidP="00660CD4">
      <w:pPr>
        <w:spacing w:after="0" w:line="259" w:lineRule="auto"/>
        <w:ind w:left="510" w:firstLine="0"/>
        <w:jc w:val="left"/>
      </w:pPr>
      <w:r>
        <w:lastRenderedPageBreak/>
        <w:t xml:space="preserve">  </w:t>
      </w:r>
    </w:p>
    <w:p w14:paraId="4CAE1FD5" w14:textId="77777777" w:rsidR="004F698E" w:rsidRDefault="00000000" w:rsidP="00660CD4">
      <w:pPr>
        <w:spacing w:after="0" w:line="259" w:lineRule="auto"/>
        <w:ind w:left="510" w:firstLine="0"/>
        <w:jc w:val="left"/>
      </w:pPr>
      <w:r>
        <w:t xml:space="preserve">  </w:t>
      </w:r>
    </w:p>
    <w:p w14:paraId="4F080CF0" w14:textId="77777777" w:rsidR="004F698E" w:rsidRDefault="00000000" w:rsidP="00660CD4">
      <w:pPr>
        <w:spacing w:after="0" w:line="259" w:lineRule="auto"/>
        <w:ind w:left="505"/>
        <w:jc w:val="left"/>
      </w:pPr>
      <w:r>
        <w:rPr>
          <w:b/>
        </w:rPr>
        <w:t>EÜS 4.3.1 Uygulama öğrencilerinin belirlenen yeterliklere ulaşmış olması</w:t>
      </w:r>
    </w:p>
    <w:p w14:paraId="02E535DF" w14:textId="77777777" w:rsidR="004F698E" w:rsidRDefault="00000000" w:rsidP="00660CD4">
      <w:pPr>
        <w:spacing w:after="0"/>
        <w:ind w:left="505"/>
      </w:pPr>
      <w:r>
        <w:t xml:space="preserve">Öğretmenlik Uygulaması sırasında sorumlu öğretim elemanları, öğretmen adaylarını, öğretmenlik uygulaması etkinliklerine hazırlamaktadır. Öğretmen adaylarının uygulama çalışmaları kapsamındaki etkinliklerini, uygulama okulu koordinatörü ve uygulama öğretmeni ile birlikte planlamakta, öğretmen adayının çalışmalarını, uygulama öğretmeni ile birlikte düzenli olarak izleyip, denetlemektedir. Okul uygulama öğretmenleri ve uygulama öğretim elemanları uygulamanın her aşamasında öğretmen adaylarına gerekli rehberliği ve danışmanlığı yapmaktadır. Bir sonraki haftanın gözlem çizelgesi ya da anlatılacak dersin planları hakkında görüşmek için haftada 2 saat olmak üzere teorik ders olarak yapılmaktadır. Uygulama sonunda öğretmen adayının çalışmalarını, uygulama öğretim elemanı uygulama öğretmeni ile birlikte değerlendirir ve sonucu not olarak fakülte yönetimine bildirir. Öğretmenlik Uygulamasında öğretmen adayları uygulama öğretim elemanları tarafından konu alanı bilgisi, alan eğitimi bilgisi, planlama, bakımından değerlendirilirken; okul uygulama öğretmeni tarafından öğretim süreci, sınıf yönetimi, değerlendirme ve mesleki yeterlilikler kriterleri bakımından değerlendirilmektedir.  </w:t>
      </w:r>
    </w:p>
    <w:p w14:paraId="2E5067F5" w14:textId="77777777" w:rsidR="004F698E" w:rsidRDefault="00000000" w:rsidP="00660CD4">
      <w:pPr>
        <w:spacing w:after="0"/>
        <w:ind w:left="505"/>
      </w:pPr>
      <w:r>
        <w:t>Fen Bilgisi Eğitimi Anabilim Dalı’nda Öğretmenlik Uygulaması dersleri etkili bir şekilde yürütülmektedir. Uygulama öğretim elemanları ve uygulama öğretmenleri, uygulamanın her aşamasında öğretmen adayına gerekli rehberliği ve danışmanlığı yapmaktadır. Pandemi sürecinin bitmesiyle ve normal eğitim sürecine geçilmesiyle birlikte fen bilgisi öğretmenliği öğretmen adayları Öğretmenlik Uygulaması I ve Öğretmenlik Uygulaması II derslerini başarıyla katılım sağlamışlar ve öğretmenlik deneyimi yaşamışlardır.</w:t>
      </w:r>
    </w:p>
    <w:p w14:paraId="5DB0E178" w14:textId="77777777" w:rsidR="004F698E" w:rsidRDefault="00000000" w:rsidP="00660CD4">
      <w:pPr>
        <w:numPr>
          <w:ilvl w:val="0"/>
          <w:numId w:val="32"/>
        </w:numPr>
        <w:spacing w:after="0" w:line="262" w:lineRule="auto"/>
        <w:ind w:hanging="240"/>
      </w:pPr>
      <w:r>
        <w:rPr>
          <w:b/>
          <w:i/>
        </w:rPr>
        <w:t xml:space="preserve">Uygulama öğrencilerinin, öğretim ilkelerine uygun ders planı hazırlaması </w:t>
      </w:r>
    </w:p>
    <w:p w14:paraId="65C6A3AA" w14:textId="77777777" w:rsidR="004F698E" w:rsidRDefault="00000000" w:rsidP="00660CD4">
      <w:pPr>
        <w:spacing w:after="0"/>
        <w:ind w:left="505"/>
      </w:pPr>
      <w:r>
        <w:rPr>
          <w:b/>
        </w:rPr>
        <w:t>Oldukça Gelişmiş</w:t>
      </w:r>
      <w:r>
        <w:t>-Uygulama öğrencileri, öğretim ilkelerine büyük ölçüde uygun ders planı hazırlamıştır.</w:t>
      </w:r>
    </w:p>
    <w:p w14:paraId="1081A041" w14:textId="77777777" w:rsidR="004F698E" w:rsidRDefault="00000000" w:rsidP="00660CD4">
      <w:pPr>
        <w:numPr>
          <w:ilvl w:val="0"/>
          <w:numId w:val="32"/>
        </w:numPr>
        <w:spacing w:after="0" w:line="262" w:lineRule="auto"/>
        <w:ind w:hanging="240"/>
      </w:pPr>
      <w:r>
        <w:rPr>
          <w:b/>
          <w:i/>
        </w:rPr>
        <w:t xml:space="preserve">Uygulama öğrencilerinin, hazırladıkları ders planını etkili bir şekilde uygulaması </w:t>
      </w:r>
    </w:p>
    <w:p w14:paraId="57ED9BE1" w14:textId="77777777" w:rsidR="004F698E" w:rsidRDefault="00000000" w:rsidP="00660CD4">
      <w:pPr>
        <w:spacing w:after="0"/>
        <w:ind w:left="505"/>
      </w:pPr>
      <w:r>
        <w:rPr>
          <w:b/>
        </w:rPr>
        <w:t>Oldukça Gelişmiş</w:t>
      </w:r>
      <w:r>
        <w:t>-Uygulama öğrencileri, hazırladıkları ders planını oldukça etkili bir şekilde uygulamıştır.</w:t>
      </w:r>
    </w:p>
    <w:p w14:paraId="5181DE67" w14:textId="77777777" w:rsidR="004F698E" w:rsidRDefault="00000000" w:rsidP="00660CD4">
      <w:pPr>
        <w:numPr>
          <w:ilvl w:val="0"/>
          <w:numId w:val="32"/>
        </w:numPr>
        <w:spacing w:after="0" w:line="262" w:lineRule="auto"/>
        <w:ind w:hanging="240"/>
      </w:pPr>
      <w:r>
        <w:rPr>
          <w:b/>
          <w:i/>
        </w:rPr>
        <w:t xml:space="preserve">Uygulama öğrencilerinin, öğrenme sürecinde amacına uygun ölçme-değerlendirme yöntemlerini etkili birşekilde kullanması </w:t>
      </w:r>
    </w:p>
    <w:p w14:paraId="7E3E032F" w14:textId="77777777" w:rsidR="004F698E" w:rsidRDefault="00000000" w:rsidP="00660CD4">
      <w:pPr>
        <w:spacing w:after="0"/>
        <w:ind w:left="505"/>
      </w:pPr>
      <w:r>
        <w:rPr>
          <w:b/>
        </w:rPr>
        <w:t>Gelişmeye Açık</w:t>
      </w:r>
      <w:r>
        <w:t>-Uygulama öğrencileri, öğrenme sürecinde amacına uygun ölçme-değerlendirme yöntemlerini kısmen etkili bir şekilde kullanmıştır.</w:t>
      </w:r>
    </w:p>
    <w:p w14:paraId="2C0D2640" w14:textId="77777777" w:rsidR="004F698E" w:rsidRDefault="00000000" w:rsidP="00660CD4">
      <w:pPr>
        <w:numPr>
          <w:ilvl w:val="0"/>
          <w:numId w:val="32"/>
        </w:numPr>
        <w:spacing w:after="0"/>
        <w:ind w:hanging="240"/>
      </w:pPr>
      <w:r>
        <w:rPr>
          <w:b/>
          <w:i/>
        </w:rPr>
        <w:t xml:space="preserve">Uygulama öğrencilerinin, değerlendirme ve geribildirimleri uygulama sürecini geliştirmede kullanması </w:t>
      </w:r>
      <w:r>
        <w:rPr>
          <w:b/>
        </w:rPr>
        <w:t>Gelişmeye Açık</w:t>
      </w:r>
      <w:r>
        <w:t>-Uygulama öğrencileri, öğretme-öğrenme süreçlerini geliştirmek için değerlendirme ve geribildirimleri kısmen etkili bir şekilde kullanmıştır.</w:t>
      </w:r>
    </w:p>
    <w:p w14:paraId="0F81289D" w14:textId="77777777" w:rsidR="004F698E" w:rsidRDefault="00000000" w:rsidP="00660CD4">
      <w:pPr>
        <w:spacing w:after="0" w:line="259" w:lineRule="auto"/>
        <w:ind w:left="505"/>
        <w:jc w:val="left"/>
      </w:pPr>
      <w:r>
        <w:rPr>
          <w:b/>
        </w:rPr>
        <w:t>Kanıtlar</w:t>
      </w:r>
    </w:p>
    <w:p w14:paraId="68FFCDD3" w14:textId="77777777" w:rsidR="004F698E" w:rsidRDefault="00000000" w:rsidP="00660CD4">
      <w:pPr>
        <w:spacing w:after="0"/>
        <w:ind w:left="1040"/>
        <w:jc w:val="left"/>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6C0E4641" wp14:editId="7AAA145C">
                <wp:simplePos x="0" y="0"/>
                <wp:positionH relativeFrom="column">
                  <wp:posOffset>654202</wp:posOffset>
                </wp:positionH>
                <wp:positionV relativeFrom="paragraph">
                  <wp:posOffset>58923</wp:posOffset>
                </wp:positionV>
                <wp:extent cx="50838" cy="812896"/>
                <wp:effectExtent l="0" t="0" r="0" b="0"/>
                <wp:wrapSquare wrapText="bothSides"/>
                <wp:docPr id="76426" name="Group 76426"/>
                <wp:cNvGraphicFramePr/>
                <a:graphic xmlns:a="http://schemas.openxmlformats.org/drawingml/2006/main">
                  <a:graphicData uri="http://schemas.microsoft.com/office/word/2010/wordprocessingGroup">
                    <wpg:wgp>
                      <wpg:cNvGrpSpPr/>
                      <wpg:grpSpPr>
                        <a:xfrm>
                          <a:off x="0" y="0"/>
                          <a:ext cx="50838" cy="812896"/>
                          <a:chOff x="0" y="0"/>
                          <a:chExt cx="50838" cy="812896"/>
                        </a:xfrm>
                      </wpg:grpSpPr>
                      <wps:wsp>
                        <wps:cNvPr id="3338" name="Shape 3338"/>
                        <wps:cNvSpPr/>
                        <wps:spPr>
                          <a:xfrm>
                            <a:off x="0" y="0"/>
                            <a:ext cx="50838" cy="50896"/>
                          </a:xfrm>
                          <a:custGeom>
                            <a:avLst/>
                            <a:gdLst/>
                            <a:ahLst/>
                            <a:cxnLst/>
                            <a:rect l="0" t="0" r="0" b="0"/>
                            <a:pathLst>
                              <a:path w="50838" h="50896">
                                <a:moveTo>
                                  <a:pt x="26647" y="77"/>
                                </a:moveTo>
                                <a:cubicBezTo>
                                  <a:pt x="28258" y="153"/>
                                  <a:pt x="29859" y="384"/>
                                  <a:pt x="31427" y="764"/>
                                </a:cubicBezTo>
                                <a:cubicBezTo>
                                  <a:pt x="32994" y="1145"/>
                                  <a:pt x="34522" y="1674"/>
                                  <a:pt x="35990" y="2343"/>
                                </a:cubicBezTo>
                                <a:cubicBezTo>
                                  <a:pt x="37457" y="3014"/>
                                  <a:pt x="38858" y="3822"/>
                                  <a:pt x="40172" y="4758"/>
                                </a:cubicBezTo>
                                <a:cubicBezTo>
                                  <a:pt x="41486" y="5693"/>
                                  <a:pt x="42708" y="6752"/>
                                  <a:pt x="43821" y="7920"/>
                                </a:cubicBezTo>
                                <a:cubicBezTo>
                                  <a:pt x="44934" y="9088"/>
                                  <a:pt x="45934" y="10358"/>
                                  <a:pt x="46806" y="11716"/>
                                </a:cubicBezTo>
                                <a:cubicBezTo>
                                  <a:pt x="47678" y="13073"/>
                                  <a:pt x="48419" y="14510"/>
                                  <a:pt x="49019" y="16008"/>
                                </a:cubicBezTo>
                                <a:cubicBezTo>
                                  <a:pt x="49618" y="17505"/>
                                  <a:pt x="50074" y="19057"/>
                                  <a:pt x="50379" y="20641"/>
                                </a:cubicBezTo>
                                <a:cubicBezTo>
                                  <a:pt x="50685" y="22225"/>
                                  <a:pt x="50838" y="23835"/>
                                  <a:pt x="50838" y="25448"/>
                                </a:cubicBezTo>
                                <a:cubicBezTo>
                                  <a:pt x="50838" y="27061"/>
                                  <a:pt x="50685" y="28671"/>
                                  <a:pt x="50379" y="30255"/>
                                </a:cubicBezTo>
                                <a:cubicBezTo>
                                  <a:pt x="50074" y="31839"/>
                                  <a:pt x="49618" y="33391"/>
                                  <a:pt x="49019" y="34889"/>
                                </a:cubicBezTo>
                                <a:cubicBezTo>
                                  <a:pt x="48419" y="36386"/>
                                  <a:pt x="47678" y="37823"/>
                                  <a:pt x="46806" y="39181"/>
                                </a:cubicBezTo>
                                <a:cubicBezTo>
                                  <a:pt x="45934" y="40538"/>
                                  <a:pt x="44934" y="41808"/>
                                  <a:pt x="43821" y="42976"/>
                                </a:cubicBezTo>
                                <a:cubicBezTo>
                                  <a:pt x="42708" y="44144"/>
                                  <a:pt x="41486" y="45203"/>
                                  <a:pt x="40172" y="46138"/>
                                </a:cubicBezTo>
                                <a:cubicBezTo>
                                  <a:pt x="38858" y="47074"/>
                                  <a:pt x="37457" y="47882"/>
                                  <a:pt x="35990" y="48553"/>
                                </a:cubicBezTo>
                                <a:cubicBezTo>
                                  <a:pt x="34522" y="49223"/>
                                  <a:pt x="32994" y="49752"/>
                                  <a:pt x="31427" y="50133"/>
                                </a:cubicBezTo>
                                <a:cubicBezTo>
                                  <a:pt x="29859" y="50512"/>
                                  <a:pt x="28258" y="50743"/>
                                  <a:pt x="26647" y="50819"/>
                                </a:cubicBezTo>
                                <a:cubicBezTo>
                                  <a:pt x="25035" y="50896"/>
                                  <a:pt x="23420" y="50819"/>
                                  <a:pt x="21824" y="50590"/>
                                </a:cubicBezTo>
                                <a:cubicBezTo>
                                  <a:pt x="20227" y="50360"/>
                                  <a:pt x="18655" y="49979"/>
                                  <a:pt x="17131" y="49451"/>
                                </a:cubicBezTo>
                                <a:cubicBezTo>
                                  <a:pt x="15606" y="48923"/>
                                  <a:pt x="14135" y="48252"/>
                                  <a:pt x="12738" y="47445"/>
                                </a:cubicBezTo>
                                <a:cubicBezTo>
                                  <a:pt x="11341" y="46638"/>
                                  <a:pt x="10024" y="45700"/>
                                  <a:pt x="8805" y="44645"/>
                                </a:cubicBezTo>
                                <a:cubicBezTo>
                                  <a:pt x="7586" y="43587"/>
                                  <a:pt x="6470" y="42418"/>
                                  <a:pt x="5473" y="41149"/>
                                </a:cubicBezTo>
                                <a:cubicBezTo>
                                  <a:pt x="4475" y="39881"/>
                                  <a:pt x="3601" y="38521"/>
                                  <a:pt x="2862" y="37087"/>
                                </a:cubicBezTo>
                                <a:cubicBezTo>
                                  <a:pt x="2123" y="35653"/>
                                  <a:pt x="1522" y="34152"/>
                                  <a:pt x="1067" y="32604"/>
                                </a:cubicBezTo>
                                <a:cubicBezTo>
                                  <a:pt x="613" y="31056"/>
                                  <a:pt x="307" y="29469"/>
                                  <a:pt x="153" y="27863"/>
                                </a:cubicBezTo>
                                <a:cubicBezTo>
                                  <a:pt x="0" y="26257"/>
                                  <a:pt x="0" y="24640"/>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9"/>
                                  <a:pt x="8805" y="6252"/>
                                </a:cubicBezTo>
                                <a:cubicBezTo>
                                  <a:pt x="10024" y="5196"/>
                                  <a:pt x="11341" y="4258"/>
                                  <a:pt x="12738" y="3451"/>
                                </a:cubicBezTo>
                                <a:cubicBezTo>
                                  <a:pt x="14135" y="2644"/>
                                  <a:pt x="15606" y="1973"/>
                                  <a:pt x="17131" y="1445"/>
                                </a:cubicBezTo>
                                <a:cubicBezTo>
                                  <a:pt x="18655" y="917"/>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341" name="Shape 3341"/>
                        <wps:cNvSpPr/>
                        <wps:spPr>
                          <a:xfrm>
                            <a:off x="0" y="190500"/>
                            <a:ext cx="50838" cy="50896"/>
                          </a:xfrm>
                          <a:custGeom>
                            <a:avLst/>
                            <a:gdLst/>
                            <a:ahLst/>
                            <a:cxnLst/>
                            <a:rect l="0" t="0" r="0" b="0"/>
                            <a:pathLst>
                              <a:path w="50838" h="50896">
                                <a:moveTo>
                                  <a:pt x="26647" y="77"/>
                                </a:moveTo>
                                <a:cubicBezTo>
                                  <a:pt x="28258" y="153"/>
                                  <a:pt x="29859" y="384"/>
                                  <a:pt x="31427" y="764"/>
                                </a:cubicBezTo>
                                <a:cubicBezTo>
                                  <a:pt x="32994" y="1145"/>
                                  <a:pt x="34522" y="1674"/>
                                  <a:pt x="35990" y="2343"/>
                                </a:cubicBezTo>
                                <a:cubicBezTo>
                                  <a:pt x="37457" y="3014"/>
                                  <a:pt x="38858" y="3822"/>
                                  <a:pt x="40172" y="4758"/>
                                </a:cubicBezTo>
                                <a:cubicBezTo>
                                  <a:pt x="41486" y="5693"/>
                                  <a:pt x="42708" y="6752"/>
                                  <a:pt x="43821" y="7920"/>
                                </a:cubicBezTo>
                                <a:cubicBezTo>
                                  <a:pt x="44934" y="9088"/>
                                  <a:pt x="45934" y="10358"/>
                                  <a:pt x="46806" y="11716"/>
                                </a:cubicBezTo>
                                <a:cubicBezTo>
                                  <a:pt x="47678" y="13073"/>
                                  <a:pt x="48419" y="14510"/>
                                  <a:pt x="49019" y="16008"/>
                                </a:cubicBezTo>
                                <a:cubicBezTo>
                                  <a:pt x="49618" y="17506"/>
                                  <a:pt x="50074" y="19057"/>
                                  <a:pt x="50379" y="20641"/>
                                </a:cubicBezTo>
                                <a:cubicBezTo>
                                  <a:pt x="50685" y="22225"/>
                                  <a:pt x="50838" y="23835"/>
                                  <a:pt x="50838" y="25448"/>
                                </a:cubicBezTo>
                                <a:cubicBezTo>
                                  <a:pt x="50838" y="27061"/>
                                  <a:pt x="50685" y="28671"/>
                                  <a:pt x="50379" y="30255"/>
                                </a:cubicBezTo>
                                <a:cubicBezTo>
                                  <a:pt x="50074" y="31839"/>
                                  <a:pt x="49618" y="33391"/>
                                  <a:pt x="49019" y="34889"/>
                                </a:cubicBezTo>
                                <a:cubicBezTo>
                                  <a:pt x="48419" y="36386"/>
                                  <a:pt x="47678" y="37823"/>
                                  <a:pt x="46806" y="39181"/>
                                </a:cubicBezTo>
                                <a:cubicBezTo>
                                  <a:pt x="45934" y="40538"/>
                                  <a:pt x="44934" y="41808"/>
                                  <a:pt x="43821" y="42976"/>
                                </a:cubicBezTo>
                                <a:cubicBezTo>
                                  <a:pt x="42708" y="44144"/>
                                  <a:pt x="41486" y="45203"/>
                                  <a:pt x="40172" y="46138"/>
                                </a:cubicBezTo>
                                <a:cubicBezTo>
                                  <a:pt x="38858" y="47074"/>
                                  <a:pt x="37457" y="47882"/>
                                  <a:pt x="35990" y="48553"/>
                                </a:cubicBezTo>
                                <a:cubicBezTo>
                                  <a:pt x="34522" y="49223"/>
                                  <a:pt x="32994" y="49752"/>
                                  <a:pt x="31427" y="50132"/>
                                </a:cubicBezTo>
                                <a:cubicBezTo>
                                  <a:pt x="29859" y="50512"/>
                                  <a:pt x="28258" y="50743"/>
                                  <a:pt x="26647" y="50819"/>
                                </a:cubicBezTo>
                                <a:cubicBezTo>
                                  <a:pt x="25035" y="50896"/>
                                  <a:pt x="23420" y="50819"/>
                                  <a:pt x="21824" y="50590"/>
                                </a:cubicBezTo>
                                <a:cubicBezTo>
                                  <a:pt x="20227" y="50360"/>
                                  <a:pt x="18655" y="49979"/>
                                  <a:pt x="17131" y="49451"/>
                                </a:cubicBezTo>
                                <a:cubicBezTo>
                                  <a:pt x="15606" y="48923"/>
                                  <a:pt x="14135" y="48252"/>
                                  <a:pt x="12738" y="47445"/>
                                </a:cubicBezTo>
                                <a:cubicBezTo>
                                  <a:pt x="11341" y="46638"/>
                                  <a:pt x="10024" y="45700"/>
                                  <a:pt x="8805" y="44645"/>
                                </a:cubicBezTo>
                                <a:cubicBezTo>
                                  <a:pt x="7586" y="43588"/>
                                  <a:pt x="6470" y="42418"/>
                                  <a:pt x="5473" y="41149"/>
                                </a:cubicBezTo>
                                <a:cubicBezTo>
                                  <a:pt x="4475" y="39881"/>
                                  <a:pt x="3601" y="38521"/>
                                  <a:pt x="2862" y="37087"/>
                                </a:cubicBezTo>
                                <a:cubicBezTo>
                                  <a:pt x="2123" y="35653"/>
                                  <a:pt x="1522" y="34152"/>
                                  <a:pt x="1067" y="32604"/>
                                </a:cubicBezTo>
                                <a:cubicBezTo>
                                  <a:pt x="613" y="31056"/>
                                  <a:pt x="307" y="29469"/>
                                  <a:pt x="153" y="27863"/>
                                </a:cubicBezTo>
                                <a:cubicBezTo>
                                  <a:pt x="0" y="26257"/>
                                  <a:pt x="0" y="24640"/>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9"/>
                                  <a:pt x="8805" y="6252"/>
                                </a:cubicBezTo>
                                <a:cubicBezTo>
                                  <a:pt x="10024" y="5196"/>
                                  <a:pt x="11341" y="4258"/>
                                  <a:pt x="12738" y="3451"/>
                                </a:cubicBezTo>
                                <a:cubicBezTo>
                                  <a:pt x="14135" y="2644"/>
                                  <a:pt x="15606" y="1973"/>
                                  <a:pt x="17131" y="1445"/>
                                </a:cubicBezTo>
                                <a:cubicBezTo>
                                  <a:pt x="18655" y="918"/>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344" name="Shape 3344"/>
                        <wps:cNvSpPr/>
                        <wps:spPr>
                          <a:xfrm>
                            <a:off x="0" y="381000"/>
                            <a:ext cx="50838" cy="50896"/>
                          </a:xfrm>
                          <a:custGeom>
                            <a:avLst/>
                            <a:gdLst/>
                            <a:ahLst/>
                            <a:cxnLst/>
                            <a:rect l="0" t="0" r="0" b="0"/>
                            <a:pathLst>
                              <a:path w="50838" h="50896">
                                <a:moveTo>
                                  <a:pt x="26647" y="77"/>
                                </a:moveTo>
                                <a:cubicBezTo>
                                  <a:pt x="28258" y="153"/>
                                  <a:pt x="29859" y="384"/>
                                  <a:pt x="31427" y="764"/>
                                </a:cubicBezTo>
                                <a:cubicBezTo>
                                  <a:pt x="32994" y="1145"/>
                                  <a:pt x="34522" y="1674"/>
                                  <a:pt x="35990" y="2343"/>
                                </a:cubicBezTo>
                                <a:cubicBezTo>
                                  <a:pt x="37457" y="3014"/>
                                  <a:pt x="38858" y="3822"/>
                                  <a:pt x="40172" y="4758"/>
                                </a:cubicBezTo>
                                <a:cubicBezTo>
                                  <a:pt x="41486" y="5693"/>
                                  <a:pt x="42708" y="6752"/>
                                  <a:pt x="43821" y="7920"/>
                                </a:cubicBezTo>
                                <a:cubicBezTo>
                                  <a:pt x="44934" y="9088"/>
                                  <a:pt x="45934" y="10358"/>
                                  <a:pt x="46806" y="11716"/>
                                </a:cubicBezTo>
                                <a:cubicBezTo>
                                  <a:pt x="47678" y="13073"/>
                                  <a:pt x="48419" y="14510"/>
                                  <a:pt x="49019" y="16008"/>
                                </a:cubicBezTo>
                                <a:cubicBezTo>
                                  <a:pt x="49618" y="17506"/>
                                  <a:pt x="50074" y="19057"/>
                                  <a:pt x="50379" y="20641"/>
                                </a:cubicBezTo>
                                <a:cubicBezTo>
                                  <a:pt x="50685" y="22225"/>
                                  <a:pt x="50838" y="23835"/>
                                  <a:pt x="50838" y="25448"/>
                                </a:cubicBezTo>
                                <a:cubicBezTo>
                                  <a:pt x="50838" y="27061"/>
                                  <a:pt x="50685" y="28671"/>
                                  <a:pt x="50379" y="30255"/>
                                </a:cubicBezTo>
                                <a:cubicBezTo>
                                  <a:pt x="50074" y="31839"/>
                                  <a:pt x="49618" y="33391"/>
                                  <a:pt x="49019" y="34889"/>
                                </a:cubicBezTo>
                                <a:cubicBezTo>
                                  <a:pt x="48419" y="36386"/>
                                  <a:pt x="47678" y="37823"/>
                                  <a:pt x="46806" y="39181"/>
                                </a:cubicBezTo>
                                <a:cubicBezTo>
                                  <a:pt x="45934" y="40538"/>
                                  <a:pt x="44934" y="41808"/>
                                  <a:pt x="43821" y="42976"/>
                                </a:cubicBezTo>
                                <a:cubicBezTo>
                                  <a:pt x="42708" y="44144"/>
                                  <a:pt x="41486" y="45203"/>
                                  <a:pt x="40172" y="46138"/>
                                </a:cubicBezTo>
                                <a:cubicBezTo>
                                  <a:pt x="38858" y="47074"/>
                                  <a:pt x="37457" y="47882"/>
                                  <a:pt x="35990" y="48553"/>
                                </a:cubicBezTo>
                                <a:cubicBezTo>
                                  <a:pt x="34522" y="49223"/>
                                  <a:pt x="32994" y="49752"/>
                                  <a:pt x="31427" y="50132"/>
                                </a:cubicBezTo>
                                <a:cubicBezTo>
                                  <a:pt x="29859" y="50512"/>
                                  <a:pt x="28258" y="50743"/>
                                  <a:pt x="26647" y="50819"/>
                                </a:cubicBezTo>
                                <a:cubicBezTo>
                                  <a:pt x="25035" y="50896"/>
                                  <a:pt x="23420" y="50819"/>
                                  <a:pt x="21824" y="50590"/>
                                </a:cubicBezTo>
                                <a:cubicBezTo>
                                  <a:pt x="20227" y="50360"/>
                                  <a:pt x="18655" y="49979"/>
                                  <a:pt x="17131" y="49451"/>
                                </a:cubicBezTo>
                                <a:cubicBezTo>
                                  <a:pt x="15606" y="48923"/>
                                  <a:pt x="14135" y="48252"/>
                                  <a:pt x="12738" y="47445"/>
                                </a:cubicBezTo>
                                <a:cubicBezTo>
                                  <a:pt x="11341" y="46638"/>
                                  <a:pt x="10024" y="45700"/>
                                  <a:pt x="8805" y="44645"/>
                                </a:cubicBezTo>
                                <a:cubicBezTo>
                                  <a:pt x="7586" y="43588"/>
                                  <a:pt x="6470" y="42418"/>
                                  <a:pt x="5473" y="41149"/>
                                </a:cubicBezTo>
                                <a:cubicBezTo>
                                  <a:pt x="4475" y="39881"/>
                                  <a:pt x="3601" y="38521"/>
                                  <a:pt x="2862" y="37087"/>
                                </a:cubicBezTo>
                                <a:cubicBezTo>
                                  <a:pt x="2123" y="35653"/>
                                  <a:pt x="1522" y="34152"/>
                                  <a:pt x="1067" y="32604"/>
                                </a:cubicBezTo>
                                <a:cubicBezTo>
                                  <a:pt x="613" y="31056"/>
                                  <a:pt x="307" y="29469"/>
                                  <a:pt x="153" y="27863"/>
                                </a:cubicBezTo>
                                <a:cubicBezTo>
                                  <a:pt x="0" y="26257"/>
                                  <a:pt x="0" y="24640"/>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9"/>
                                  <a:pt x="8805" y="6252"/>
                                </a:cubicBezTo>
                                <a:cubicBezTo>
                                  <a:pt x="10024" y="5196"/>
                                  <a:pt x="11341" y="4258"/>
                                  <a:pt x="12738" y="3451"/>
                                </a:cubicBezTo>
                                <a:cubicBezTo>
                                  <a:pt x="14135" y="2644"/>
                                  <a:pt x="15606" y="1973"/>
                                  <a:pt x="17131" y="1445"/>
                                </a:cubicBezTo>
                                <a:cubicBezTo>
                                  <a:pt x="18655" y="918"/>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347" name="Shape 3347"/>
                        <wps:cNvSpPr/>
                        <wps:spPr>
                          <a:xfrm>
                            <a:off x="0" y="571500"/>
                            <a:ext cx="50838" cy="50896"/>
                          </a:xfrm>
                          <a:custGeom>
                            <a:avLst/>
                            <a:gdLst/>
                            <a:ahLst/>
                            <a:cxnLst/>
                            <a:rect l="0" t="0" r="0" b="0"/>
                            <a:pathLst>
                              <a:path w="50838" h="50896">
                                <a:moveTo>
                                  <a:pt x="26647" y="77"/>
                                </a:moveTo>
                                <a:cubicBezTo>
                                  <a:pt x="28258" y="153"/>
                                  <a:pt x="29859" y="384"/>
                                  <a:pt x="31427" y="764"/>
                                </a:cubicBezTo>
                                <a:cubicBezTo>
                                  <a:pt x="32994" y="1145"/>
                                  <a:pt x="34522" y="1674"/>
                                  <a:pt x="35990" y="2343"/>
                                </a:cubicBezTo>
                                <a:cubicBezTo>
                                  <a:pt x="37457" y="3014"/>
                                  <a:pt x="38858" y="3822"/>
                                  <a:pt x="40172" y="4758"/>
                                </a:cubicBezTo>
                                <a:cubicBezTo>
                                  <a:pt x="41486" y="5693"/>
                                  <a:pt x="42708" y="6752"/>
                                  <a:pt x="43821" y="7920"/>
                                </a:cubicBezTo>
                                <a:cubicBezTo>
                                  <a:pt x="44934" y="9088"/>
                                  <a:pt x="45934" y="10358"/>
                                  <a:pt x="46806" y="11716"/>
                                </a:cubicBezTo>
                                <a:cubicBezTo>
                                  <a:pt x="47678" y="13073"/>
                                  <a:pt x="48419" y="14510"/>
                                  <a:pt x="49019" y="16008"/>
                                </a:cubicBezTo>
                                <a:cubicBezTo>
                                  <a:pt x="49618" y="17506"/>
                                  <a:pt x="50074" y="19057"/>
                                  <a:pt x="50379" y="20641"/>
                                </a:cubicBezTo>
                                <a:cubicBezTo>
                                  <a:pt x="50685" y="22225"/>
                                  <a:pt x="50838" y="23835"/>
                                  <a:pt x="50838" y="25448"/>
                                </a:cubicBezTo>
                                <a:cubicBezTo>
                                  <a:pt x="50838" y="27061"/>
                                  <a:pt x="50685" y="28671"/>
                                  <a:pt x="50379" y="30255"/>
                                </a:cubicBezTo>
                                <a:cubicBezTo>
                                  <a:pt x="50074" y="31839"/>
                                  <a:pt x="49618" y="33391"/>
                                  <a:pt x="49019" y="34889"/>
                                </a:cubicBezTo>
                                <a:cubicBezTo>
                                  <a:pt x="48419" y="36386"/>
                                  <a:pt x="47678" y="37823"/>
                                  <a:pt x="46806" y="39181"/>
                                </a:cubicBezTo>
                                <a:cubicBezTo>
                                  <a:pt x="45934" y="40538"/>
                                  <a:pt x="44934" y="41808"/>
                                  <a:pt x="43821" y="42976"/>
                                </a:cubicBezTo>
                                <a:cubicBezTo>
                                  <a:pt x="42708" y="44144"/>
                                  <a:pt x="41486" y="45203"/>
                                  <a:pt x="40172" y="46138"/>
                                </a:cubicBezTo>
                                <a:cubicBezTo>
                                  <a:pt x="38858" y="47074"/>
                                  <a:pt x="37457" y="47882"/>
                                  <a:pt x="35990" y="48553"/>
                                </a:cubicBezTo>
                                <a:cubicBezTo>
                                  <a:pt x="34522" y="49223"/>
                                  <a:pt x="32994" y="49752"/>
                                  <a:pt x="31427" y="50132"/>
                                </a:cubicBezTo>
                                <a:cubicBezTo>
                                  <a:pt x="29859" y="50512"/>
                                  <a:pt x="28258" y="50743"/>
                                  <a:pt x="26647" y="50819"/>
                                </a:cubicBezTo>
                                <a:cubicBezTo>
                                  <a:pt x="25035" y="50896"/>
                                  <a:pt x="23420" y="50819"/>
                                  <a:pt x="21824" y="50590"/>
                                </a:cubicBezTo>
                                <a:cubicBezTo>
                                  <a:pt x="20227" y="50360"/>
                                  <a:pt x="18655" y="49979"/>
                                  <a:pt x="17131" y="49451"/>
                                </a:cubicBezTo>
                                <a:cubicBezTo>
                                  <a:pt x="15606" y="48923"/>
                                  <a:pt x="14135" y="48252"/>
                                  <a:pt x="12738" y="47445"/>
                                </a:cubicBezTo>
                                <a:cubicBezTo>
                                  <a:pt x="11341" y="46638"/>
                                  <a:pt x="10024" y="45700"/>
                                  <a:pt x="8805" y="44645"/>
                                </a:cubicBezTo>
                                <a:cubicBezTo>
                                  <a:pt x="7586" y="43588"/>
                                  <a:pt x="6470" y="42418"/>
                                  <a:pt x="5473" y="41149"/>
                                </a:cubicBezTo>
                                <a:cubicBezTo>
                                  <a:pt x="4475" y="39881"/>
                                  <a:pt x="3601" y="38521"/>
                                  <a:pt x="2862" y="37087"/>
                                </a:cubicBezTo>
                                <a:cubicBezTo>
                                  <a:pt x="2123" y="35653"/>
                                  <a:pt x="1522" y="34152"/>
                                  <a:pt x="1067" y="32604"/>
                                </a:cubicBezTo>
                                <a:cubicBezTo>
                                  <a:pt x="613" y="31056"/>
                                  <a:pt x="307" y="29469"/>
                                  <a:pt x="153" y="27863"/>
                                </a:cubicBezTo>
                                <a:cubicBezTo>
                                  <a:pt x="0" y="26257"/>
                                  <a:pt x="0" y="24640"/>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9"/>
                                  <a:pt x="8805" y="6252"/>
                                </a:cubicBezTo>
                                <a:cubicBezTo>
                                  <a:pt x="10024" y="5196"/>
                                  <a:pt x="11341" y="4258"/>
                                  <a:pt x="12738" y="3451"/>
                                </a:cubicBezTo>
                                <a:cubicBezTo>
                                  <a:pt x="14135" y="2644"/>
                                  <a:pt x="15606" y="1973"/>
                                  <a:pt x="17131" y="1445"/>
                                </a:cubicBezTo>
                                <a:cubicBezTo>
                                  <a:pt x="18655" y="918"/>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350" name="Shape 3350"/>
                        <wps:cNvSpPr/>
                        <wps:spPr>
                          <a:xfrm>
                            <a:off x="0" y="762000"/>
                            <a:ext cx="50838" cy="50896"/>
                          </a:xfrm>
                          <a:custGeom>
                            <a:avLst/>
                            <a:gdLst/>
                            <a:ahLst/>
                            <a:cxnLst/>
                            <a:rect l="0" t="0" r="0" b="0"/>
                            <a:pathLst>
                              <a:path w="50838" h="50896">
                                <a:moveTo>
                                  <a:pt x="26647" y="77"/>
                                </a:moveTo>
                                <a:cubicBezTo>
                                  <a:pt x="28258" y="153"/>
                                  <a:pt x="29859" y="384"/>
                                  <a:pt x="31427" y="764"/>
                                </a:cubicBezTo>
                                <a:cubicBezTo>
                                  <a:pt x="32994" y="1145"/>
                                  <a:pt x="34522" y="1674"/>
                                  <a:pt x="35990" y="2343"/>
                                </a:cubicBezTo>
                                <a:cubicBezTo>
                                  <a:pt x="37457" y="3014"/>
                                  <a:pt x="38858" y="3822"/>
                                  <a:pt x="40172" y="4758"/>
                                </a:cubicBezTo>
                                <a:cubicBezTo>
                                  <a:pt x="41486" y="5693"/>
                                  <a:pt x="42708" y="6752"/>
                                  <a:pt x="43821" y="7920"/>
                                </a:cubicBezTo>
                                <a:cubicBezTo>
                                  <a:pt x="44934" y="9088"/>
                                  <a:pt x="45934" y="10358"/>
                                  <a:pt x="46806" y="11716"/>
                                </a:cubicBezTo>
                                <a:cubicBezTo>
                                  <a:pt x="47678" y="13073"/>
                                  <a:pt x="48419" y="14510"/>
                                  <a:pt x="49019" y="16008"/>
                                </a:cubicBezTo>
                                <a:cubicBezTo>
                                  <a:pt x="49618" y="17506"/>
                                  <a:pt x="50074" y="19057"/>
                                  <a:pt x="50379" y="20641"/>
                                </a:cubicBezTo>
                                <a:cubicBezTo>
                                  <a:pt x="50685" y="22225"/>
                                  <a:pt x="50838" y="23835"/>
                                  <a:pt x="50838" y="25448"/>
                                </a:cubicBezTo>
                                <a:cubicBezTo>
                                  <a:pt x="50838" y="27061"/>
                                  <a:pt x="50685" y="28671"/>
                                  <a:pt x="50379" y="30255"/>
                                </a:cubicBezTo>
                                <a:cubicBezTo>
                                  <a:pt x="50074" y="31839"/>
                                  <a:pt x="49618" y="33391"/>
                                  <a:pt x="49019" y="34889"/>
                                </a:cubicBezTo>
                                <a:cubicBezTo>
                                  <a:pt x="48419" y="36386"/>
                                  <a:pt x="47678" y="37823"/>
                                  <a:pt x="46806" y="39181"/>
                                </a:cubicBezTo>
                                <a:cubicBezTo>
                                  <a:pt x="45934" y="40538"/>
                                  <a:pt x="44934" y="41808"/>
                                  <a:pt x="43821" y="42976"/>
                                </a:cubicBezTo>
                                <a:cubicBezTo>
                                  <a:pt x="42708" y="44144"/>
                                  <a:pt x="41486" y="45203"/>
                                  <a:pt x="40172" y="46138"/>
                                </a:cubicBezTo>
                                <a:cubicBezTo>
                                  <a:pt x="38858" y="47074"/>
                                  <a:pt x="37457" y="47882"/>
                                  <a:pt x="35990" y="48553"/>
                                </a:cubicBezTo>
                                <a:cubicBezTo>
                                  <a:pt x="34522" y="49223"/>
                                  <a:pt x="32994" y="49752"/>
                                  <a:pt x="31427" y="50132"/>
                                </a:cubicBezTo>
                                <a:cubicBezTo>
                                  <a:pt x="29859" y="50512"/>
                                  <a:pt x="28258" y="50743"/>
                                  <a:pt x="26647" y="50819"/>
                                </a:cubicBezTo>
                                <a:cubicBezTo>
                                  <a:pt x="25035" y="50896"/>
                                  <a:pt x="23420" y="50819"/>
                                  <a:pt x="21824" y="50590"/>
                                </a:cubicBezTo>
                                <a:cubicBezTo>
                                  <a:pt x="20227" y="50360"/>
                                  <a:pt x="18655" y="49979"/>
                                  <a:pt x="17131" y="49451"/>
                                </a:cubicBezTo>
                                <a:cubicBezTo>
                                  <a:pt x="15606" y="48923"/>
                                  <a:pt x="14135" y="48252"/>
                                  <a:pt x="12738" y="47445"/>
                                </a:cubicBezTo>
                                <a:cubicBezTo>
                                  <a:pt x="11341" y="46638"/>
                                  <a:pt x="10024" y="45700"/>
                                  <a:pt x="8805" y="44645"/>
                                </a:cubicBezTo>
                                <a:cubicBezTo>
                                  <a:pt x="7586" y="43588"/>
                                  <a:pt x="6470" y="42418"/>
                                  <a:pt x="5473" y="41149"/>
                                </a:cubicBezTo>
                                <a:cubicBezTo>
                                  <a:pt x="4475" y="39881"/>
                                  <a:pt x="3601" y="38521"/>
                                  <a:pt x="2862" y="37087"/>
                                </a:cubicBezTo>
                                <a:cubicBezTo>
                                  <a:pt x="2123" y="35653"/>
                                  <a:pt x="1522" y="34152"/>
                                  <a:pt x="1067" y="32604"/>
                                </a:cubicBezTo>
                                <a:cubicBezTo>
                                  <a:pt x="613" y="31056"/>
                                  <a:pt x="307" y="29469"/>
                                  <a:pt x="153" y="27863"/>
                                </a:cubicBezTo>
                                <a:cubicBezTo>
                                  <a:pt x="0" y="26257"/>
                                  <a:pt x="0" y="24640"/>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9"/>
                                  <a:pt x="8805" y="6252"/>
                                </a:cubicBezTo>
                                <a:cubicBezTo>
                                  <a:pt x="10024" y="5196"/>
                                  <a:pt x="11341" y="4258"/>
                                  <a:pt x="12738" y="3451"/>
                                </a:cubicBezTo>
                                <a:cubicBezTo>
                                  <a:pt x="14135" y="2644"/>
                                  <a:pt x="15606" y="1973"/>
                                  <a:pt x="17131" y="1445"/>
                                </a:cubicBezTo>
                                <a:cubicBezTo>
                                  <a:pt x="18655" y="918"/>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76426" style="width:4.00302pt;height:64.0076pt;position:absolute;mso-position-horizontal-relative:text;mso-position-horizontal:absolute;margin-left:51.512pt;mso-position-vertical-relative:text;margin-top:4.63959pt;" coordsize="508,8128">
                <v:shape id="Shape 3338" style="position:absolute;width:508;height:508;left:0;top:0;" coordsize="50838,50896" path="m26647,77c28258,153,29859,384,31427,764c32994,1145,34522,1674,35990,2343c37457,3014,38858,3822,40172,4758c41486,5693,42708,6752,43821,7920c44934,9088,45934,10358,46806,11716c47678,13073,48419,14510,49019,16008c49618,17505,50074,19057,50379,20641c50685,22225,50838,23835,50838,25448c50838,27061,50685,28671,50379,30255c50074,31839,49618,33391,49019,34889c48419,36386,47678,37823,46806,39181c45934,40538,44934,41808,43821,42976c42708,44144,41486,45203,40172,46138c38858,47074,37457,47882,35990,48553c34522,49223,32994,49752,31427,50133c29859,50512,28258,50743,26647,50819c25035,50896,23420,50819,21824,50590c20227,50360,18655,49979,17131,49451c15606,48923,14135,48252,12738,47445c11341,46638,10024,45700,8805,44645c7586,43587,6470,42418,5473,41149c4475,39881,3601,38521,2862,37087c2123,35653,1522,34152,1067,32604c613,31056,307,29469,153,27863c0,26257,0,24640,153,23033c307,21427,613,19840,1067,18292c1522,16744,2123,15243,2862,13809c3601,12375,4475,11015,5473,9747c6470,8479,7586,7309,8805,6252c10024,5196,11341,4258,12738,3451c14135,2644,15606,1973,17131,1445c18655,917,20227,536,21824,307c23420,77,25035,0,26647,77x">
                  <v:stroke weight="0pt" endcap="flat" joinstyle="miter" miterlimit="10" on="false" color="#000000" opacity="0"/>
                  <v:fill on="true" color="#0000ff"/>
                </v:shape>
                <v:shape id="Shape 3341" style="position:absolute;width:508;height:508;left:0;top:1905;" coordsize="50838,50896" path="m26647,77c28258,153,29859,384,31427,764c32994,1145,34522,1674,35990,2343c37457,3014,38858,3822,40172,4758c41486,5693,42708,6752,43821,7920c44934,9088,45934,10358,46806,11716c47678,13073,48419,14510,49019,16008c49618,17506,50074,19057,50379,20641c50685,22225,50838,23835,50838,25448c50838,27061,50685,28671,50379,30255c50074,31839,49618,33391,49019,34889c48419,36386,47678,37823,46806,39181c45934,40538,44934,41808,43821,42976c42708,44144,41486,45203,40172,46138c38858,47074,37457,47882,35990,48553c34522,49223,32994,49752,31427,50132c29859,50512,28258,50743,26647,50819c25035,50896,23420,50819,21824,50590c20227,50360,18655,49979,17131,49451c15606,48923,14135,48252,12738,47445c11341,46638,10024,45700,8805,44645c7586,43588,6470,42418,5473,41149c4475,39881,3601,38521,2862,37087c2123,35653,1522,34152,1067,32604c613,31056,307,29469,153,27863c0,26257,0,24640,153,23033c307,21427,613,19840,1067,18292c1522,16744,2123,15243,2862,13809c3601,12375,4475,11015,5473,9747c6470,8479,7586,7309,8805,6252c10024,5196,11341,4258,12738,3451c14135,2644,15606,1973,17131,1445c18655,918,20227,536,21824,307c23420,77,25035,0,26647,77x">
                  <v:stroke weight="0pt" endcap="flat" joinstyle="miter" miterlimit="10" on="false" color="#000000" opacity="0"/>
                  <v:fill on="true" color="#0000ff"/>
                </v:shape>
                <v:shape id="Shape 3344" style="position:absolute;width:508;height:508;left:0;top:3810;" coordsize="50838,50896" path="m26647,77c28258,153,29859,384,31427,764c32994,1145,34522,1674,35990,2343c37457,3014,38858,3822,40172,4758c41486,5693,42708,6752,43821,7920c44934,9088,45934,10358,46806,11716c47678,13073,48419,14510,49019,16008c49618,17506,50074,19057,50379,20641c50685,22225,50838,23835,50838,25448c50838,27061,50685,28671,50379,30255c50074,31839,49618,33391,49019,34889c48419,36386,47678,37823,46806,39181c45934,40538,44934,41808,43821,42976c42708,44144,41486,45203,40172,46138c38858,47074,37457,47882,35990,48553c34522,49223,32994,49752,31427,50132c29859,50512,28258,50743,26647,50819c25035,50896,23420,50819,21824,50590c20227,50360,18655,49979,17131,49451c15606,48923,14135,48252,12738,47445c11341,46638,10024,45700,8805,44645c7586,43588,6470,42418,5473,41149c4475,39881,3601,38521,2862,37087c2123,35653,1522,34152,1067,32604c613,31056,307,29469,153,27863c0,26257,0,24640,153,23033c307,21427,613,19840,1067,18292c1522,16744,2123,15243,2862,13809c3601,12375,4475,11015,5473,9747c6470,8479,7586,7309,8805,6252c10024,5196,11341,4258,12738,3451c14135,2644,15606,1973,17131,1445c18655,918,20227,536,21824,307c23420,77,25035,0,26647,77x">
                  <v:stroke weight="0pt" endcap="flat" joinstyle="miter" miterlimit="10" on="false" color="#000000" opacity="0"/>
                  <v:fill on="true" color="#0000ff"/>
                </v:shape>
                <v:shape id="Shape 3347" style="position:absolute;width:508;height:508;left:0;top:5715;" coordsize="50838,50896" path="m26647,77c28258,153,29859,384,31427,764c32994,1145,34522,1674,35990,2343c37457,3014,38858,3822,40172,4758c41486,5693,42708,6752,43821,7920c44934,9088,45934,10358,46806,11716c47678,13073,48419,14510,49019,16008c49618,17506,50074,19057,50379,20641c50685,22225,50838,23835,50838,25448c50838,27061,50685,28671,50379,30255c50074,31839,49618,33391,49019,34889c48419,36386,47678,37823,46806,39181c45934,40538,44934,41808,43821,42976c42708,44144,41486,45203,40172,46138c38858,47074,37457,47882,35990,48553c34522,49223,32994,49752,31427,50132c29859,50512,28258,50743,26647,50819c25035,50896,23420,50819,21824,50590c20227,50360,18655,49979,17131,49451c15606,48923,14135,48252,12738,47445c11341,46638,10024,45700,8805,44645c7586,43588,6470,42418,5473,41149c4475,39881,3601,38521,2862,37087c2123,35653,1522,34152,1067,32604c613,31056,307,29469,153,27863c0,26257,0,24640,153,23033c307,21427,613,19840,1067,18292c1522,16744,2123,15243,2862,13809c3601,12375,4475,11015,5473,9747c6470,8479,7586,7309,8805,6252c10024,5196,11341,4258,12738,3451c14135,2644,15606,1973,17131,1445c18655,918,20227,536,21824,307c23420,77,25035,0,26647,77x">
                  <v:stroke weight="0pt" endcap="flat" joinstyle="miter" miterlimit="10" on="false" color="#000000" opacity="0"/>
                  <v:fill on="true" color="#0000ff"/>
                </v:shape>
                <v:shape id="Shape 3350" style="position:absolute;width:508;height:508;left:0;top:7620;" coordsize="50838,50896" path="m26647,77c28258,153,29859,384,31427,764c32994,1145,34522,1674,35990,2343c37457,3014,38858,3822,40172,4758c41486,5693,42708,6752,43821,7920c44934,9088,45934,10358,46806,11716c47678,13073,48419,14510,49019,16008c49618,17506,50074,19057,50379,20641c50685,22225,50838,23835,50838,25448c50838,27061,50685,28671,50379,30255c50074,31839,49618,33391,49019,34889c48419,36386,47678,37823,46806,39181c45934,40538,44934,41808,43821,42976c42708,44144,41486,45203,40172,46138c38858,47074,37457,47882,35990,48553c34522,49223,32994,49752,31427,50132c29859,50512,28258,50743,26647,50819c25035,50896,23420,50819,21824,50590c20227,50360,18655,49979,17131,49451c15606,48923,14135,48252,12738,47445c11341,46638,10024,45700,8805,44645c7586,43588,6470,42418,5473,41149c4475,39881,3601,38521,2862,37087c2123,35653,1522,34152,1067,32604c613,31056,307,29469,153,27863c0,26257,0,24640,153,23033c307,21427,613,19840,1067,18292c1522,16744,2123,15243,2862,13809c3601,12375,4475,11015,5473,9747c6470,8479,7586,7309,8805,6252c10024,5196,11341,4258,12738,3451c14135,2644,15606,1973,17131,1445c18655,918,20227,536,21824,307c23420,77,25035,0,26647,77x">
                  <v:stroke weight="0pt" endcap="flat" joinstyle="miter" miterlimit="10" on="false" color="#000000" opacity="0"/>
                  <v:fill on="true" color="#0000ff"/>
                </v:shape>
                <w10:wrap type="square"/>
              </v:group>
            </w:pict>
          </mc:Fallback>
        </mc:AlternateContent>
      </w:r>
      <w:hyperlink r:id="rId126">
        <w:r w:rsidR="004F698E">
          <w:rPr>
            <w:color w:val="0000FF"/>
            <w:u w:val="single" w:color="0000FF"/>
          </w:rPr>
          <w:t>Kanıt 4.1. MEBBİS Günlük ve Genel Değerlendirme.pdf</w:t>
        </w:r>
      </w:hyperlink>
    </w:p>
    <w:p w14:paraId="3887F9BC" w14:textId="77777777" w:rsidR="004F698E" w:rsidRDefault="004F698E" w:rsidP="00660CD4">
      <w:pPr>
        <w:spacing w:after="0"/>
        <w:ind w:left="1040"/>
        <w:jc w:val="left"/>
      </w:pPr>
      <w:hyperlink r:id="rId127">
        <w:r>
          <w:rPr>
            <w:color w:val="0000FF"/>
            <w:u w:val="single" w:color="0000FF"/>
          </w:rPr>
          <w:t>Kanıt 4.3 Uygulama Çalışması Bilgi Formu.pdf</w:t>
        </w:r>
      </w:hyperlink>
    </w:p>
    <w:p w14:paraId="53847238" w14:textId="77777777" w:rsidR="004F698E" w:rsidRDefault="004F698E" w:rsidP="00660CD4">
      <w:pPr>
        <w:spacing w:after="0"/>
        <w:ind w:left="1040"/>
        <w:jc w:val="left"/>
      </w:pPr>
      <w:hyperlink r:id="rId128">
        <w:r>
          <w:rPr>
            <w:color w:val="0000FF"/>
            <w:u w:val="single" w:color="0000FF"/>
          </w:rPr>
          <w:t>Kanıt 4.4 ÖĞRETMENLİK UYGULAMASI YÖNERGESİ.pdf</w:t>
        </w:r>
      </w:hyperlink>
    </w:p>
    <w:p w14:paraId="1B1EAEC7" w14:textId="77777777" w:rsidR="004F698E" w:rsidRDefault="004F698E" w:rsidP="00660CD4">
      <w:pPr>
        <w:spacing w:after="0"/>
        <w:ind w:left="1040"/>
        <w:jc w:val="left"/>
      </w:pPr>
      <w:hyperlink r:id="rId129">
        <w:r>
          <w:rPr>
            <w:color w:val="0000FF"/>
            <w:u w:val="single" w:color="0000FF"/>
          </w:rPr>
          <w:t>Kanıt 4.5 MEB Öğretmenlik Uygulaması Uygulama Yönergesi.pdf</w:t>
        </w:r>
      </w:hyperlink>
    </w:p>
    <w:p w14:paraId="0323D95F" w14:textId="77777777" w:rsidR="004F698E" w:rsidRDefault="004F698E" w:rsidP="00660CD4">
      <w:pPr>
        <w:spacing w:after="0"/>
        <w:ind w:left="1040"/>
        <w:jc w:val="left"/>
      </w:pPr>
      <w:hyperlink r:id="rId130">
        <w:r>
          <w:rPr>
            <w:color w:val="0000FF"/>
            <w:u w:val="single" w:color="0000FF"/>
          </w:rPr>
          <w:t>Kanıt 4.6. Uygulama Toplantısı docx.pdf</w:t>
        </w:r>
      </w:hyperlink>
    </w:p>
    <w:p w14:paraId="1156B328" w14:textId="77777777" w:rsidR="004F698E" w:rsidRDefault="00000000" w:rsidP="00660CD4">
      <w:pPr>
        <w:spacing w:after="0"/>
        <w:ind w:left="1040"/>
        <w:jc w:val="left"/>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69DC0B39" wp14:editId="39A78903">
                <wp:simplePos x="0" y="0"/>
                <wp:positionH relativeFrom="column">
                  <wp:posOffset>654202</wp:posOffset>
                </wp:positionH>
                <wp:positionV relativeFrom="paragraph">
                  <wp:posOffset>58923</wp:posOffset>
                </wp:positionV>
                <wp:extent cx="50838" cy="241396"/>
                <wp:effectExtent l="0" t="0" r="0" b="0"/>
                <wp:wrapSquare wrapText="bothSides"/>
                <wp:docPr id="76107" name="Group 76107"/>
                <wp:cNvGraphicFramePr/>
                <a:graphic xmlns:a="http://schemas.openxmlformats.org/drawingml/2006/main">
                  <a:graphicData uri="http://schemas.microsoft.com/office/word/2010/wordprocessingGroup">
                    <wpg:wgp>
                      <wpg:cNvGrpSpPr/>
                      <wpg:grpSpPr>
                        <a:xfrm>
                          <a:off x="0" y="0"/>
                          <a:ext cx="50838" cy="241396"/>
                          <a:chOff x="0" y="0"/>
                          <a:chExt cx="50838" cy="241396"/>
                        </a:xfrm>
                      </wpg:grpSpPr>
                      <wps:wsp>
                        <wps:cNvPr id="3386" name="Shape 3386"/>
                        <wps:cNvSpPr/>
                        <wps:spPr>
                          <a:xfrm>
                            <a:off x="0" y="0"/>
                            <a:ext cx="50838" cy="50896"/>
                          </a:xfrm>
                          <a:custGeom>
                            <a:avLst/>
                            <a:gdLst/>
                            <a:ahLst/>
                            <a:cxnLst/>
                            <a:rect l="0" t="0" r="0" b="0"/>
                            <a:pathLst>
                              <a:path w="50838" h="50896">
                                <a:moveTo>
                                  <a:pt x="26647" y="77"/>
                                </a:moveTo>
                                <a:cubicBezTo>
                                  <a:pt x="28258" y="153"/>
                                  <a:pt x="29859" y="384"/>
                                  <a:pt x="31427" y="764"/>
                                </a:cubicBezTo>
                                <a:cubicBezTo>
                                  <a:pt x="32994" y="1144"/>
                                  <a:pt x="34522" y="1673"/>
                                  <a:pt x="35990" y="2343"/>
                                </a:cubicBezTo>
                                <a:cubicBezTo>
                                  <a:pt x="37457" y="3013"/>
                                  <a:pt x="38858" y="3821"/>
                                  <a:pt x="40172" y="4758"/>
                                </a:cubicBezTo>
                                <a:cubicBezTo>
                                  <a:pt x="41486" y="5693"/>
                                  <a:pt x="42708" y="6752"/>
                                  <a:pt x="43821" y="7920"/>
                                </a:cubicBezTo>
                                <a:cubicBezTo>
                                  <a:pt x="44934" y="9087"/>
                                  <a:pt x="45934" y="10358"/>
                                  <a:pt x="46806" y="11716"/>
                                </a:cubicBezTo>
                                <a:cubicBezTo>
                                  <a:pt x="47678" y="13073"/>
                                  <a:pt x="48419" y="14510"/>
                                  <a:pt x="49019" y="16008"/>
                                </a:cubicBezTo>
                                <a:cubicBezTo>
                                  <a:pt x="49618" y="17505"/>
                                  <a:pt x="50074" y="19057"/>
                                  <a:pt x="50379" y="20641"/>
                                </a:cubicBezTo>
                                <a:cubicBezTo>
                                  <a:pt x="50685" y="22225"/>
                                  <a:pt x="50838" y="23834"/>
                                  <a:pt x="50838" y="25448"/>
                                </a:cubicBezTo>
                                <a:cubicBezTo>
                                  <a:pt x="50838" y="27061"/>
                                  <a:pt x="50685" y="28670"/>
                                  <a:pt x="50379" y="30255"/>
                                </a:cubicBezTo>
                                <a:cubicBezTo>
                                  <a:pt x="50074" y="31839"/>
                                  <a:pt x="49618" y="33390"/>
                                  <a:pt x="49019" y="34888"/>
                                </a:cubicBezTo>
                                <a:cubicBezTo>
                                  <a:pt x="48419" y="36385"/>
                                  <a:pt x="47678" y="37823"/>
                                  <a:pt x="46806" y="39180"/>
                                </a:cubicBezTo>
                                <a:cubicBezTo>
                                  <a:pt x="45934" y="40537"/>
                                  <a:pt x="44934" y="41808"/>
                                  <a:pt x="43821" y="42976"/>
                                </a:cubicBezTo>
                                <a:cubicBezTo>
                                  <a:pt x="42708" y="44143"/>
                                  <a:pt x="41486" y="45202"/>
                                  <a:pt x="40172" y="46138"/>
                                </a:cubicBezTo>
                                <a:cubicBezTo>
                                  <a:pt x="38858" y="47074"/>
                                  <a:pt x="37457" y="47882"/>
                                  <a:pt x="35990" y="48552"/>
                                </a:cubicBezTo>
                                <a:cubicBezTo>
                                  <a:pt x="34522" y="49223"/>
                                  <a:pt x="32994" y="49751"/>
                                  <a:pt x="31427" y="50132"/>
                                </a:cubicBezTo>
                                <a:cubicBezTo>
                                  <a:pt x="29859" y="50512"/>
                                  <a:pt x="28258" y="50743"/>
                                  <a:pt x="26647" y="50819"/>
                                </a:cubicBezTo>
                                <a:cubicBezTo>
                                  <a:pt x="25035" y="50896"/>
                                  <a:pt x="23420" y="50819"/>
                                  <a:pt x="21824" y="50589"/>
                                </a:cubicBezTo>
                                <a:cubicBezTo>
                                  <a:pt x="20227" y="50360"/>
                                  <a:pt x="18655" y="49978"/>
                                  <a:pt x="17131" y="49450"/>
                                </a:cubicBezTo>
                                <a:cubicBezTo>
                                  <a:pt x="15606" y="48923"/>
                                  <a:pt x="14135" y="48251"/>
                                  <a:pt x="12738" y="47445"/>
                                </a:cubicBezTo>
                                <a:cubicBezTo>
                                  <a:pt x="11341" y="46638"/>
                                  <a:pt x="10024" y="45700"/>
                                  <a:pt x="8805" y="44644"/>
                                </a:cubicBezTo>
                                <a:cubicBezTo>
                                  <a:pt x="7586" y="43587"/>
                                  <a:pt x="6470" y="42417"/>
                                  <a:pt x="5473" y="41149"/>
                                </a:cubicBezTo>
                                <a:cubicBezTo>
                                  <a:pt x="4475" y="39881"/>
                                  <a:pt x="3601" y="38521"/>
                                  <a:pt x="2862" y="37087"/>
                                </a:cubicBezTo>
                                <a:cubicBezTo>
                                  <a:pt x="2123" y="35653"/>
                                  <a:pt x="1522" y="34151"/>
                                  <a:pt x="1067" y="32603"/>
                                </a:cubicBezTo>
                                <a:cubicBezTo>
                                  <a:pt x="613" y="31056"/>
                                  <a:pt x="307" y="29468"/>
                                  <a:pt x="153" y="27862"/>
                                </a:cubicBezTo>
                                <a:cubicBezTo>
                                  <a:pt x="0" y="26257"/>
                                  <a:pt x="0" y="24640"/>
                                  <a:pt x="153" y="23033"/>
                                </a:cubicBezTo>
                                <a:cubicBezTo>
                                  <a:pt x="307" y="21427"/>
                                  <a:pt x="613" y="19840"/>
                                  <a:pt x="1067" y="18292"/>
                                </a:cubicBezTo>
                                <a:cubicBezTo>
                                  <a:pt x="1522" y="16744"/>
                                  <a:pt x="2123" y="15242"/>
                                  <a:pt x="2862" y="13808"/>
                                </a:cubicBezTo>
                                <a:cubicBezTo>
                                  <a:pt x="3601" y="12375"/>
                                  <a:pt x="4475" y="11015"/>
                                  <a:pt x="5473" y="9747"/>
                                </a:cubicBezTo>
                                <a:cubicBezTo>
                                  <a:pt x="6470" y="8479"/>
                                  <a:pt x="7586" y="7308"/>
                                  <a:pt x="8805" y="6252"/>
                                </a:cubicBezTo>
                                <a:cubicBezTo>
                                  <a:pt x="10024" y="5195"/>
                                  <a:pt x="11341" y="4257"/>
                                  <a:pt x="12738" y="3451"/>
                                </a:cubicBezTo>
                                <a:cubicBezTo>
                                  <a:pt x="14135" y="2644"/>
                                  <a:pt x="15606" y="1973"/>
                                  <a:pt x="17131" y="1445"/>
                                </a:cubicBezTo>
                                <a:cubicBezTo>
                                  <a:pt x="18655" y="917"/>
                                  <a:pt x="20227" y="536"/>
                                  <a:pt x="21824" y="306"/>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389" name="Shape 3389"/>
                        <wps:cNvSpPr/>
                        <wps:spPr>
                          <a:xfrm>
                            <a:off x="0" y="190500"/>
                            <a:ext cx="50838" cy="50896"/>
                          </a:xfrm>
                          <a:custGeom>
                            <a:avLst/>
                            <a:gdLst/>
                            <a:ahLst/>
                            <a:cxnLst/>
                            <a:rect l="0" t="0" r="0" b="0"/>
                            <a:pathLst>
                              <a:path w="50838" h="50896">
                                <a:moveTo>
                                  <a:pt x="26647" y="77"/>
                                </a:moveTo>
                                <a:cubicBezTo>
                                  <a:pt x="28258" y="153"/>
                                  <a:pt x="29859" y="384"/>
                                  <a:pt x="31427" y="764"/>
                                </a:cubicBezTo>
                                <a:cubicBezTo>
                                  <a:pt x="32994" y="1144"/>
                                  <a:pt x="34522" y="1673"/>
                                  <a:pt x="35990" y="2343"/>
                                </a:cubicBezTo>
                                <a:cubicBezTo>
                                  <a:pt x="37457" y="3013"/>
                                  <a:pt x="38858" y="3821"/>
                                  <a:pt x="40172" y="4758"/>
                                </a:cubicBezTo>
                                <a:cubicBezTo>
                                  <a:pt x="41486" y="5693"/>
                                  <a:pt x="42708" y="6752"/>
                                  <a:pt x="43821" y="7920"/>
                                </a:cubicBezTo>
                                <a:cubicBezTo>
                                  <a:pt x="44934" y="9087"/>
                                  <a:pt x="45934" y="10358"/>
                                  <a:pt x="46806" y="11716"/>
                                </a:cubicBezTo>
                                <a:cubicBezTo>
                                  <a:pt x="47678" y="13073"/>
                                  <a:pt x="48419" y="14510"/>
                                  <a:pt x="49019" y="16008"/>
                                </a:cubicBezTo>
                                <a:cubicBezTo>
                                  <a:pt x="49618" y="17505"/>
                                  <a:pt x="50074" y="19057"/>
                                  <a:pt x="50379" y="20641"/>
                                </a:cubicBezTo>
                                <a:cubicBezTo>
                                  <a:pt x="50685" y="22225"/>
                                  <a:pt x="50838" y="23834"/>
                                  <a:pt x="50838" y="25448"/>
                                </a:cubicBezTo>
                                <a:cubicBezTo>
                                  <a:pt x="50838" y="27061"/>
                                  <a:pt x="50685" y="28670"/>
                                  <a:pt x="50379" y="30255"/>
                                </a:cubicBezTo>
                                <a:cubicBezTo>
                                  <a:pt x="50074" y="31839"/>
                                  <a:pt x="49618" y="33390"/>
                                  <a:pt x="49019" y="34888"/>
                                </a:cubicBezTo>
                                <a:cubicBezTo>
                                  <a:pt x="48419" y="36385"/>
                                  <a:pt x="47678" y="37823"/>
                                  <a:pt x="46806" y="39180"/>
                                </a:cubicBezTo>
                                <a:cubicBezTo>
                                  <a:pt x="45934" y="40537"/>
                                  <a:pt x="44934" y="41808"/>
                                  <a:pt x="43821" y="42976"/>
                                </a:cubicBezTo>
                                <a:cubicBezTo>
                                  <a:pt x="42708" y="44143"/>
                                  <a:pt x="41486" y="45202"/>
                                  <a:pt x="40172" y="46138"/>
                                </a:cubicBezTo>
                                <a:cubicBezTo>
                                  <a:pt x="38858" y="47074"/>
                                  <a:pt x="37457" y="47882"/>
                                  <a:pt x="35990" y="48552"/>
                                </a:cubicBezTo>
                                <a:cubicBezTo>
                                  <a:pt x="34522" y="49223"/>
                                  <a:pt x="32994" y="49751"/>
                                  <a:pt x="31427" y="50132"/>
                                </a:cubicBezTo>
                                <a:cubicBezTo>
                                  <a:pt x="29859" y="50512"/>
                                  <a:pt x="28258" y="50743"/>
                                  <a:pt x="26647" y="50819"/>
                                </a:cubicBezTo>
                                <a:cubicBezTo>
                                  <a:pt x="25035" y="50896"/>
                                  <a:pt x="23420" y="50819"/>
                                  <a:pt x="21824" y="50589"/>
                                </a:cubicBezTo>
                                <a:cubicBezTo>
                                  <a:pt x="20227" y="50360"/>
                                  <a:pt x="18655" y="49978"/>
                                  <a:pt x="17131" y="49450"/>
                                </a:cubicBezTo>
                                <a:cubicBezTo>
                                  <a:pt x="15606" y="48923"/>
                                  <a:pt x="14135" y="48251"/>
                                  <a:pt x="12738" y="47445"/>
                                </a:cubicBezTo>
                                <a:cubicBezTo>
                                  <a:pt x="11341" y="46638"/>
                                  <a:pt x="10024" y="45700"/>
                                  <a:pt x="8805" y="44644"/>
                                </a:cubicBezTo>
                                <a:cubicBezTo>
                                  <a:pt x="7586" y="43587"/>
                                  <a:pt x="6470" y="42417"/>
                                  <a:pt x="5473" y="41149"/>
                                </a:cubicBezTo>
                                <a:cubicBezTo>
                                  <a:pt x="4475" y="39881"/>
                                  <a:pt x="3601" y="38521"/>
                                  <a:pt x="2862" y="37087"/>
                                </a:cubicBezTo>
                                <a:cubicBezTo>
                                  <a:pt x="2123" y="35653"/>
                                  <a:pt x="1522" y="34151"/>
                                  <a:pt x="1067" y="32603"/>
                                </a:cubicBezTo>
                                <a:cubicBezTo>
                                  <a:pt x="613" y="31056"/>
                                  <a:pt x="307" y="29468"/>
                                  <a:pt x="153" y="27862"/>
                                </a:cubicBezTo>
                                <a:cubicBezTo>
                                  <a:pt x="0" y="26257"/>
                                  <a:pt x="0" y="24640"/>
                                  <a:pt x="153" y="23033"/>
                                </a:cubicBezTo>
                                <a:cubicBezTo>
                                  <a:pt x="307" y="21427"/>
                                  <a:pt x="613" y="19840"/>
                                  <a:pt x="1067" y="18292"/>
                                </a:cubicBezTo>
                                <a:cubicBezTo>
                                  <a:pt x="1522" y="16744"/>
                                  <a:pt x="2123" y="15242"/>
                                  <a:pt x="2862" y="13808"/>
                                </a:cubicBezTo>
                                <a:cubicBezTo>
                                  <a:pt x="3601" y="12375"/>
                                  <a:pt x="4475" y="11015"/>
                                  <a:pt x="5473" y="9747"/>
                                </a:cubicBezTo>
                                <a:cubicBezTo>
                                  <a:pt x="6470" y="8479"/>
                                  <a:pt x="7586" y="7308"/>
                                  <a:pt x="8805" y="6252"/>
                                </a:cubicBezTo>
                                <a:cubicBezTo>
                                  <a:pt x="10024" y="5195"/>
                                  <a:pt x="11341" y="4257"/>
                                  <a:pt x="12738" y="3451"/>
                                </a:cubicBezTo>
                                <a:cubicBezTo>
                                  <a:pt x="14135" y="2644"/>
                                  <a:pt x="15606" y="1973"/>
                                  <a:pt x="17131" y="1445"/>
                                </a:cubicBezTo>
                                <a:cubicBezTo>
                                  <a:pt x="18655" y="917"/>
                                  <a:pt x="20227" y="536"/>
                                  <a:pt x="21824" y="306"/>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76107" style="width:4.00302pt;height:19.0076pt;position:absolute;mso-position-horizontal-relative:text;mso-position-horizontal:absolute;margin-left:51.512pt;mso-position-vertical-relative:text;margin-top:4.63959pt;" coordsize="508,2413">
                <v:shape id="Shape 3386" style="position:absolute;width:508;height:508;left:0;top:0;" coordsize="50838,50896" path="m26647,77c28258,153,29859,384,31427,764c32994,1144,34522,1673,35990,2343c37457,3013,38858,3821,40172,4758c41486,5693,42708,6752,43821,7920c44934,9087,45934,10358,46806,11716c47678,13073,48419,14510,49019,16008c49618,17505,50074,19057,50379,20641c50685,22225,50838,23834,50838,25448c50838,27061,50685,28670,50379,30255c50074,31839,49618,33390,49019,34888c48419,36385,47678,37823,46806,39180c45934,40537,44934,41808,43821,42976c42708,44143,41486,45202,40172,46138c38858,47074,37457,47882,35990,48552c34522,49223,32994,49751,31427,50132c29859,50512,28258,50743,26647,50819c25035,50896,23420,50819,21824,50589c20227,50360,18655,49978,17131,49450c15606,48923,14135,48251,12738,47445c11341,46638,10024,45700,8805,44644c7586,43587,6470,42417,5473,41149c4475,39881,3601,38521,2862,37087c2123,35653,1522,34151,1067,32603c613,31056,307,29468,153,27862c0,26257,0,24640,153,23033c307,21427,613,19840,1067,18292c1522,16744,2123,15242,2862,13808c3601,12375,4475,11015,5473,9747c6470,8479,7586,7308,8805,6252c10024,5195,11341,4257,12738,3451c14135,2644,15606,1973,17131,1445c18655,917,20227,536,21824,306c23420,77,25035,0,26647,77x">
                  <v:stroke weight="0pt" endcap="flat" joinstyle="miter" miterlimit="10" on="false" color="#000000" opacity="0"/>
                  <v:fill on="true" color="#0000ff"/>
                </v:shape>
                <v:shape id="Shape 3389" style="position:absolute;width:508;height:508;left:0;top:1905;" coordsize="50838,50896" path="m26647,77c28258,153,29859,384,31427,764c32994,1144,34522,1673,35990,2343c37457,3013,38858,3821,40172,4758c41486,5693,42708,6752,43821,7920c44934,9087,45934,10358,46806,11716c47678,13073,48419,14510,49019,16008c49618,17505,50074,19057,50379,20641c50685,22225,50838,23834,50838,25448c50838,27061,50685,28670,50379,30255c50074,31839,49618,33390,49019,34888c48419,36385,47678,37823,46806,39180c45934,40537,44934,41808,43821,42976c42708,44143,41486,45202,40172,46138c38858,47074,37457,47882,35990,48552c34522,49223,32994,49751,31427,50132c29859,50512,28258,50743,26647,50819c25035,50896,23420,50819,21824,50589c20227,50360,18655,49978,17131,49450c15606,48923,14135,48251,12738,47445c11341,46638,10024,45700,8805,44644c7586,43587,6470,42417,5473,41149c4475,39881,3601,38521,2862,37087c2123,35653,1522,34151,1067,32603c613,31056,307,29468,153,27862c0,26257,0,24640,153,23033c307,21427,613,19840,1067,18292c1522,16744,2123,15242,2862,13808c3601,12375,4475,11015,5473,9747c6470,8479,7586,7308,8805,6252c10024,5195,11341,4257,12738,3451c14135,2644,15606,1973,17131,1445c18655,917,20227,536,21824,306c23420,77,25035,0,26647,77x">
                  <v:stroke weight="0pt" endcap="flat" joinstyle="miter" miterlimit="10" on="false" color="#000000" opacity="0"/>
                  <v:fill on="true" color="#0000ff"/>
                </v:shape>
                <w10:wrap type="square"/>
              </v:group>
            </w:pict>
          </mc:Fallback>
        </mc:AlternateContent>
      </w:r>
      <w:hyperlink r:id="rId131">
        <w:r w:rsidR="004F698E">
          <w:rPr>
            <w:color w:val="0000FF"/>
            <w:u w:val="single" w:color="0000FF"/>
          </w:rPr>
          <w:t>Kanıt 4.7. Çanakkale Onsekiz Mart Üniversitesi Öğretmenlik Uygulaması Yönergesi.pdf</w:t>
        </w:r>
      </w:hyperlink>
    </w:p>
    <w:p w14:paraId="4623CE5D" w14:textId="77777777" w:rsidR="004F698E" w:rsidRDefault="004F698E" w:rsidP="00660CD4">
      <w:pPr>
        <w:spacing w:after="0"/>
        <w:ind w:left="1040"/>
        <w:jc w:val="left"/>
      </w:pPr>
      <w:hyperlink r:id="rId132">
        <w:r>
          <w:rPr>
            <w:color w:val="0000FF"/>
            <w:u w:val="single" w:color="0000FF"/>
          </w:rPr>
          <w:t>Kanıt 4.2021-2022 Güz ve Bahar Öğretmenlik Uygulaması Grupları docx.pdf</w:t>
        </w:r>
      </w:hyperlink>
    </w:p>
    <w:p w14:paraId="66B0A58B" w14:textId="77777777" w:rsidR="004F698E" w:rsidRDefault="00000000" w:rsidP="00660CD4">
      <w:pPr>
        <w:numPr>
          <w:ilvl w:val="0"/>
          <w:numId w:val="32"/>
        </w:numPr>
        <w:spacing w:after="0" w:line="259" w:lineRule="auto"/>
        <w:ind w:hanging="240"/>
      </w:pPr>
      <w:r>
        <w:rPr>
          <w:b/>
        </w:rPr>
        <w:t>Öğrenme Kaynakları: Tesisler, Kütüphane ve Donanım</w:t>
      </w:r>
      <w:r>
        <w:t xml:space="preserve"> </w:t>
      </w:r>
    </w:p>
    <w:p w14:paraId="21CBA495" w14:textId="77777777" w:rsidR="004F698E" w:rsidRDefault="00000000" w:rsidP="00660CD4">
      <w:pPr>
        <w:spacing w:after="0" w:line="259" w:lineRule="auto"/>
        <w:ind w:left="505"/>
        <w:jc w:val="left"/>
      </w:pPr>
      <w:r>
        <w:rPr>
          <w:b/>
        </w:rPr>
        <w:t>5.1. Tesisler ve Donanımları</w:t>
      </w:r>
    </w:p>
    <w:p w14:paraId="1C75AEDD" w14:textId="77777777" w:rsidR="004F698E" w:rsidRDefault="00000000" w:rsidP="00660CD4">
      <w:pPr>
        <w:spacing w:after="0"/>
        <w:ind w:left="505"/>
      </w:pPr>
      <w:r>
        <w:t xml:space="preserve">Çanakkale’de 1955-1956 eğitim öğretim yılında 3 yıllık eğitim vermek üzere “Çanakkale Öğretmen Okulu” olarak açılmıştır. 1974-1975 eğitim öğretim yılında 2 yıllık “Çanakkale Eğitim Enstitüsü” haline getirilmişti. 1982 yılında Trakya Üniversitesine bağlanmış ve ismi “Eğitim Yüksekokulu” olarak değiştirilmiştir. 1989-1990 eğitim öğretim yılına kadar iki yıllık ön lisans eğitimi veren okul, aynı yıl “Çanakkale Eğitim Yüksekokulu” adıyla dört yıllık eğitime başlamıştır. 1991-1992 eğitim öğretim yılında Trakya Üniversitesine bağlı “Çanakkale Eğitim Fakültesi” ne dönüştürülmüştür. Son olarak, 1992-93 eğitim öğretim yılında 3837 sayılı Kanunla yeni kurulan Çanakkale Onsekiz Mart Üniversitesine bağlanarak “Eğitim Fakültesi” adıyla eğitim öğretime devam etmektedir.  </w:t>
      </w:r>
    </w:p>
    <w:p w14:paraId="69C219BE" w14:textId="77777777" w:rsidR="004F698E" w:rsidRDefault="00000000" w:rsidP="00660CD4">
      <w:pPr>
        <w:spacing w:after="0"/>
        <w:ind w:left="505"/>
      </w:pPr>
      <w:r>
        <w:t xml:space="preserve">Fakültemiz eğitim öğretim faaliyetlerine 2019 Şubat ayı itibariyle Anafartalar Kampüsünde faaliyete açılan “A” ve “B” Bloklarda başlamıştır. Bunlara ek olarak “E” Blokta Fakültemiz Müzik Eğitimi ABD, Devlet Konservatuvarı, Fakültemiz Kütüphanesi, ÖSYM Başvuru Merkezi yanı sıra Sürekli Eğitim Merkezi, Uzaktan Eğitim Merkezi, Anadolu Üniversitesi AÖF Koordinatörlüğü kullanımına tahsis edilen hizmet alanları </w:t>
      </w:r>
      <w:r>
        <w:lastRenderedPageBreak/>
        <w:t>bulunmaktadır. Resim-İş Eğitimi Anabilim Dalı da 2020-2021 eğitim öğretim yılı başı itibariye Fakültemiz “A” Blokta ve “E” Blokta ayrılan alanlara taşınarak tüm fakültemiz yeniden aynı kampüs içinde toplanmıştır.</w:t>
      </w:r>
    </w:p>
    <w:p w14:paraId="56627679" w14:textId="77777777" w:rsidR="004F698E" w:rsidRDefault="00000000" w:rsidP="00660CD4">
      <w:pPr>
        <w:spacing w:after="0" w:line="259" w:lineRule="auto"/>
        <w:ind w:left="510" w:firstLine="0"/>
        <w:jc w:val="left"/>
      </w:pPr>
      <w:r>
        <w:t xml:space="preserve">  </w:t>
      </w:r>
    </w:p>
    <w:p w14:paraId="1A67E1BE" w14:textId="77777777" w:rsidR="004F698E" w:rsidRDefault="00000000" w:rsidP="00660CD4">
      <w:pPr>
        <w:spacing w:after="0"/>
        <w:ind w:left="505"/>
      </w:pPr>
      <w:r>
        <w:t xml:space="preserve">26,270 m² alana sahip Anafartalar Yerleşkesinde faaliyet gösteren Fakültemize ait A-B Blokların kapalı alanı 26,515 m², E Blok kapalı alanı 6,500 m² ve Spor Salonu kapalı alanı 990 m² olup, Fakültemiz binalarının kapalı alanları toplamı 34,005 m² dir. Eğitim Fakültesi bünyesinde öğrencilerin alanları ile ilgili kullanabileceği kitap ya da dergilerin bulunduğu bir kütüphane bulunmaktadır.  </w:t>
      </w:r>
    </w:p>
    <w:p w14:paraId="1E4BEB13" w14:textId="77777777" w:rsidR="004F698E" w:rsidRDefault="00000000" w:rsidP="00660CD4">
      <w:pPr>
        <w:spacing w:after="0"/>
        <w:ind w:left="505"/>
      </w:pPr>
      <w:r>
        <w:t>Öğrenciler gerekli kaynaklara ulaşmak için Çanakkale Onsekiz Mart Üniversitesi Merkez Kütüphanesinden de yararlanmaktadır. ÇOMÜ Kütüphanesi sahip olduğu basılı ve elektronik koleksiyon ile 7 gün 24 saat hizmet vermekte olup Türkiye’nin sayılı araştırma kütüphanelerindendir. ÇOMÜ Kütüphanesi 1993 yılında faaliyete başlamış olup, 2014 yılında kullanıma açılan ek binası ile birlikte 8300 m2 kapalı alan içerisinde, 1000 kişilik oturma kapasitesine ve 17 km raf uzunluğuna sahip, zengin basılı ve elektronik koleksiyonu ile kullanıcılarına hizmet vermektedir. ÇOMÜ Kütüphanesi resmî tatil günleri dahil 7 gün 24 saat açıktır. Okuma Salonları 7 gün 24 saat Ödünç İade Bankosu- 08:00- 22:00 arası hizmet vermektedir.</w:t>
      </w:r>
    </w:p>
    <w:p w14:paraId="61860274" w14:textId="77777777" w:rsidR="004F698E" w:rsidRDefault="00000000" w:rsidP="00660CD4">
      <w:pPr>
        <w:spacing w:after="0"/>
        <w:ind w:left="505"/>
      </w:pPr>
      <w:r>
        <w:t xml:space="preserve">Anafartalar Yerleşkesinde hizmet vermekte olan kütüphanemizde genel kültür ve mesleki alana ilişkin tüm güncel yayınlar basılı ve elektronik koleksiyon ile yer almakta olup, ÇOMÜ Merkez Kütüphanesi veri tabanı ile bağlantılı olarak hizmet veren bir araştırma kütüphanesidir. Kütüphane aracılığıyla e-kitap, e-dergi, e-tez, ve egazete veri tabanlarından faydalanılmakta olunup, kütüphane içerisinde kendi bilgisayarınızla eduroam hesabınızı kullanarak internete bağlanabilirsiniz. Kütüphane içerisinde yer alan okuma salonlarından güncel dergi ve gazetelere ulaşabilir ve okumalarınızı burada yapabilirsiniz. Kütüphane içerisinde yer alan kitap tarama cihazı sayesinde dilediğiniz kaynağı ücretsiz olarak tarayarak taşınabilir belleğinize yükleyebilirsiniz. </w:t>
      </w:r>
    </w:p>
    <w:p w14:paraId="6D191213" w14:textId="77777777" w:rsidR="004F698E" w:rsidRDefault="00000000" w:rsidP="00660CD4">
      <w:pPr>
        <w:spacing w:after="0"/>
        <w:ind w:left="505"/>
      </w:pPr>
      <w:r>
        <w:t xml:space="preserve">Öğrencilerimiz Terzioğlu Yerleşkesinde bulunan kütüphane imkanlarından faydalanabilmektedir. Öğrenci ve öğretim elemanlarımız Üniversitemiz Terzioğlu Yerleşkesinde yer alan merkezi kütüphanenin kütüphane hizmetlerinden 7/24 yararlanabilmektedir. Çalışma salonu ve odalarından ve online hizmetlerinden faydalanabilmektedir. Çanakkale Onsekiz Mart Üniversitesi kütüphaneleri koleksiyonunda bulunmayan yayınların, kullanıcıların akademik bilgi ihtiyaçlarının karşılanması amacıyla ülkemizdeki yurtiçi bilgi merkezleri ve kütüphanelerinden getirtilmesi de “Kütüphaneler arası Ödünç” hizmeti ile mümkün olabilmektedir. Kütüphanelerdeki kaynaklar; öğrencilerin bilişsel yeterliliklerinin gelişimi, ödev ve projelerini yapabilmeleri ve kültürel ihtiyaçlarının karşılanmasını sağlayacak basılı ve elektronik kaynak ile veri tabanlarına sahiptir. </w:t>
      </w:r>
    </w:p>
    <w:p w14:paraId="75D75F5B" w14:textId="77777777" w:rsidR="004F698E" w:rsidRDefault="00000000" w:rsidP="00660CD4">
      <w:pPr>
        <w:spacing w:after="0"/>
        <w:ind w:left="505"/>
      </w:pPr>
      <w:r>
        <w:t>Anafartalar Yerleşkesinde hizmet vermekte olan kütüphanemizde ise genel kültür ve mesleki alana ilişkin tüm güncel yayınlar basılı ve elektronik koleksiyon ile yer almakta olup, ÇOMÜ Merkez Kütüphanesi veri tabanı ile bağlantılıdır.</w:t>
      </w:r>
    </w:p>
    <w:p w14:paraId="62721B05" w14:textId="77777777" w:rsidR="004F698E" w:rsidRDefault="00000000" w:rsidP="00660CD4">
      <w:pPr>
        <w:spacing w:after="0" w:line="259" w:lineRule="auto"/>
        <w:ind w:left="510" w:firstLine="0"/>
        <w:jc w:val="left"/>
      </w:pPr>
      <w:r>
        <w:t xml:space="preserve">  </w:t>
      </w:r>
    </w:p>
    <w:p w14:paraId="4E837D7C" w14:textId="77777777" w:rsidR="004F698E" w:rsidRDefault="00000000" w:rsidP="00660CD4">
      <w:pPr>
        <w:spacing w:after="0"/>
        <w:ind w:left="505"/>
      </w:pPr>
      <w:r>
        <w:t>Eğitim Fakültesi kütüphanesi 400 m² olup, okuma salonu 80 kişiliktir (Tablo 10). 3 adet tarama terminali bulunmaktadır. Toplam kitap sayısı ise 29.772’dir. Kütüphanenin yeterli kapasiteye ulaşması için çalışmalar sürdürülmektedir. Öğrencilerimizin bilişim dünyasının vazgeçilmezi olan internetten de yeterince faydalanabilmesi için kütüphanemizde internet erişimi mevcuttur.</w:t>
      </w:r>
    </w:p>
    <w:p w14:paraId="2571E2C1" w14:textId="77777777" w:rsidR="004F698E" w:rsidRDefault="00000000" w:rsidP="00660CD4">
      <w:pPr>
        <w:spacing w:after="0"/>
        <w:ind w:left="505"/>
      </w:pPr>
      <w:r>
        <w:t>Fen Bilgisi Eğitimi Anabilim Dalı Kütüphanesi kurma çalışmalarımız hızla devam etmektedir. Bununla birlikte tüm öğretim elemanlarımızın odaları öğrenci paylaşımına açık birer kütüphane vazifesi de görmektedir.</w:t>
      </w:r>
    </w:p>
    <w:p w14:paraId="1D14BE63" w14:textId="77777777" w:rsidR="004F698E" w:rsidRDefault="00000000" w:rsidP="00660CD4">
      <w:pPr>
        <w:spacing w:after="0"/>
        <w:ind w:left="505"/>
      </w:pPr>
      <w:r>
        <w:t>ÇOMÜ bünyesindeki akademik ve idari personeller ile öğrenciler kütüphanenin doğal üyesi olup sunulan tüm hizmetlerden faydalanabilmektedirler. Kütüphane üyeleri Referans Kaynakları ve Süreli Yayınlar dışındaki ödünç vermeye müsait tüm kaynakları ödünç alabilirler.</w:t>
      </w:r>
    </w:p>
    <w:p w14:paraId="3FD89F40" w14:textId="77777777" w:rsidR="004F698E" w:rsidRDefault="00000000" w:rsidP="00660CD4">
      <w:pPr>
        <w:spacing w:after="0"/>
        <w:ind w:left="505"/>
      </w:pPr>
      <w:r>
        <w:t>ÇOMÜ bünyesindeki akademik ve idari personeller ile öğrenciler kütüphanenin doğal üyesi olup sunulan tüm hizmetlerden faydalanabilmektedirler. Kütüphane üyeleri Referans Kaynakları ve Süreli Yayınlar dışındaki ödünç vermeye müsait tüm kaynakları ödünç alabilirler.</w:t>
      </w:r>
    </w:p>
    <w:p w14:paraId="7462386F" w14:textId="77777777" w:rsidR="004F698E" w:rsidRDefault="00000000" w:rsidP="00660CD4">
      <w:pPr>
        <w:spacing w:after="0"/>
        <w:ind w:left="505"/>
      </w:pPr>
      <w:r>
        <w:t>Tablo 9’da fakültemizde eğitim amaçlı kullanılan fiziki mekanların sayısal verilerini göstermekte olup,</w:t>
      </w:r>
    </w:p>
    <w:p w14:paraId="771BE086" w14:textId="77777777" w:rsidR="004F698E" w:rsidRDefault="00000000" w:rsidP="00660CD4">
      <w:pPr>
        <w:spacing w:after="0"/>
        <w:ind w:left="505"/>
      </w:pPr>
      <w:r>
        <w:t>Lisansüstü Eğitim Enstitüsünün kurulmasıyla binamızdaki faaliyet alanları boşaltılan Eğitim Bilimleri Enstitüsünden devrolan 4 derslik ve 4 seminer salonu fakültemiz eğitim alanlarına eklenmiştir.</w:t>
      </w:r>
    </w:p>
    <w:p w14:paraId="03816B98" w14:textId="77777777" w:rsidR="004F698E" w:rsidRDefault="00000000" w:rsidP="00660CD4">
      <w:pPr>
        <w:spacing w:after="0" w:line="259" w:lineRule="auto"/>
        <w:ind w:left="505"/>
        <w:jc w:val="left"/>
      </w:pPr>
      <w:r>
        <w:t xml:space="preserve">  </w:t>
      </w:r>
      <w:r>
        <w:rPr>
          <w:b/>
        </w:rPr>
        <w:t>Ek Dosyalar</w:t>
      </w:r>
    </w:p>
    <w:p w14:paraId="170963E3" w14:textId="77777777" w:rsidR="004F698E" w:rsidRDefault="00000000" w:rsidP="00660CD4">
      <w:pPr>
        <w:spacing w:after="0"/>
        <w:ind w:left="1040"/>
        <w:jc w:val="left"/>
      </w:pPr>
      <w:r>
        <w:rPr>
          <w:rFonts w:ascii="Calibri" w:eastAsia="Calibri" w:hAnsi="Calibri" w:cs="Calibri"/>
          <w:noProof/>
          <w:sz w:val="22"/>
        </w:rPr>
        <mc:AlternateContent>
          <mc:Choice Requires="wpg">
            <w:drawing>
              <wp:inline distT="0" distB="0" distL="0" distR="0" wp14:anchorId="6B4002DE" wp14:editId="11BAE321">
                <wp:extent cx="50838" cy="50896"/>
                <wp:effectExtent l="0" t="0" r="0" b="0"/>
                <wp:docPr id="76573" name="Group 76573"/>
                <wp:cNvGraphicFramePr/>
                <a:graphic xmlns:a="http://schemas.openxmlformats.org/drawingml/2006/main">
                  <a:graphicData uri="http://schemas.microsoft.com/office/word/2010/wordprocessingGroup">
                    <wpg:wgp>
                      <wpg:cNvGrpSpPr/>
                      <wpg:grpSpPr>
                        <a:xfrm>
                          <a:off x="0" y="0"/>
                          <a:ext cx="50838" cy="50896"/>
                          <a:chOff x="0" y="0"/>
                          <a:chExt cx="50838" cy="50896"/>
                        </a:xfrm>
                      </wpg:grpSpPr>
                      <wps:wsp>
                        <wps:cNvPr id="3481" name="Shape 3481"/>
                        <wps:cNvSpPr/>
                        <wps:spPr>
                          <a:xfrm>
                            <a:off x="0" y="0"/>
                            <a:ext cx="50838" cy="50896"/>
                          </a:xfrm>
                          <a:custGeom>
                            <a:avLst/>
                            <a:gdLst/>
                            <a:ahLst/>
                            <a:cxnLst/>
                            <a:rect l="0" t="0" r="0" b="0"/>
                            <a:pathLst>
                              <a:path w="50838" h="50896">
                                <a:moveTo>
                                  <a:pt x="26647" y="77"/>
                                </a:moveTo>
                                <a:cubicBezTo>
                                  <a:pt x="28258" y="153"/>
                                  <a:pt x="29859" y="384"/>
                                  <a:pt x="31427" y="764"/>
                                </a:cubicBezTo>
                                <a:cubicBezTo>
                                  <a:pt x="32994" y="1144"/>
                                  <a:pt x="34522" y="1673"/>
                                  <a:pt x="35990" y="2343"/>
                                </a:cubicBezTo>
                                <a:cubicBezTo>
                                  <a:pt x="37457" y="3013"/>
                                  <a:pt x="38858" y="3821"/>
                                  <a:pt x="40172" y="4758"/>
                                </a:cubicBezTo>
                                <a:cubicBezTo>
                                  <a:pt x="41486" y="5693"/>
                                  <a:pt x="42708" y="6752"/>
                                  <a:pt x="43821" y="7920"/>
                                </a:cubicBezTo>
                                <a:cubicBezTo>
                                  <a:pt x="44934" y="9087"/>
                                  <a:pt x="45934" y="10358"/>
                                  <a:pt x="46806" y="11716"/>
                                </a:cubicBezTo>
                                <a:cubicBezTo>
                                  <a:pt x="47678" y="13073"/>
                                  <a:pt x="48419" y="14510"/>
                                  <a:pt x="49019" y="16008"/>
                                </a:cubicBezTo>
                                <a:cubicBezTo>
                                  <a:pt x="49618" y="17505"/>
                                  <a:pt x="50074" y="19057"/>
                                  <a:pt x="50379" y="20641"/>
                                </a:cubicBezTo>
                                <a:cubicBezTo>
                                  <a:pt x="50685" y="22225"/>
                                  <a:pt x="50838" y="23834"/>
                                  <a:pt x="50838" y="25448"/>
                                </a:cubicBezTo>
                                <a:cubicBezTo>
                                  <a:pt x="50838" y="27061"/>
                                  <a:pt x="50685" y="28670"/>
                                  <a:pt x="50379" y="30255"/>
                                </a:cubicBezTo>
                                <a:cubicBezTo>
                                  <a:pt x="50074" y="31839"/>
                                  <a:pt x="49618" y="33390"/>
                                  <a:pt x="49019" y="34888"/>
                                </a:cubicBezTo>
                                <a:cubicBezTo>
                                  <a:pt x="48419" y="36385"/>
                                  <a:pt x="47678" y="37823"/>
                                  <a:pt x="46806" y="39180"/>
                                </a:cubicBezTo>
                                <a:cubicBezTo>
                                  <a:pt x="45934" y="40537"/>
                                  <a:pt x="44934" y="41808"/>
                                  <a:pt x="43821" y="42976"/>
                                </a:cubicBezTo>
                                <a:cubicBezTo>
                                  <a:pt x="42708" y="44143"/>
                                  <a:pt x="41486" y="45202"/>
                                  <a:pt x="40172" y="46138"/>
                                </a:cubicBezTo>
                                <a:cubicBezTo>
                                  <a:pt x="38858" y="47074"/>
                                  <a:pt x="37457" y="47882"/>
                                  <a:pt x="35990" y="48552"/>
                                </a:cubicBezTo>
                                <a:cubicBezTo>
                                  <a:pt x="34522" y="49223"/>
                                  <a:pt x="32994" y="49751"/>
                                  <a:pt x="31427" y="50132"/>
                                </a:cubicBezTo>
                                <a:cubicBezTo>
                                  <a:pt x="29859" y="50512"/>
                                  <a:pt x="28258" y="50743"/>
                                  <a:pt x="26647" y="50819"/>
                                </a:cubicBezTo>
                                <a:cubicBezTo>
                                  <a:pt x="25035" y="50896"/>
                                  <a:pt x="23420" y="50819"/>
                                  <a:pt x="21824" y="50589"/>
                                </a:cubicBezTo>
                                <a:cubicBezTo>
                                  <a:pt x="20227" y="50360"/>
                                  <a:pt x="18655" y="49978"/>
                                  <a:pt x="17131" y="49450"/>
                                </a:cubicBezTo>
                                <a:cubicBezTo>
                                  <a:pt x="15606" y="48923"/>
                                  <a:pt x="14135" y="48251"/>
                                  <a:pt x="12738" y="47445"/>
                                </a:cubicBezTo>
                                <a:cubicBezTo>
                                  <a:pt x="11341" y="46638"/>
                                  <a:pt x="10024" y="45700"/>
                                  <a:pt x="8805" y="44644"/>
                                </a:cubicBezTo>
                                <a:cubicBezTo>
                                  <a:pt x="7586" y="43587"/>
                                  <a:pt x="6470" y="42417"/>
                                  <a:pt x="5473" y="41149"/>
                                </a:cubicBezTo>
                                <a:cubicBezTo>
                                  <a:pt x="4475" y="39881"/>
                                  <a:pt x="3601" y="38521"/>
                                  <a:pt x="2862" y="37087"/>
                                </a:cubicBezTo>
                                <a:cubicBezTo>
                                  <a:pt x="2123" y="35653"/>
                                  <a:pt x="1522" y="34151"/>
                                  <a:pt x="1067" y="32603"/>
                                </a:cubicBezTo>
                                <a:cubicBezTo>
                                  <a:pt x="613" y="31056"/>
                                  <a:pt x="307" y="29468"/>
                                  <a:pt x="153" y="27862"/>
                                </a:cubicBezTo>
                                <a:cubicBezTo>
                                  <a:pt x="0" y="26257"/>
                                  <a:pt x="0" y="24640"/>
                                  <a:pt x="153" y="23033"/>
                                </a:cubicBezTo>
                                <a:cubicBezTo>
                                  <a:pt x="307" y="21427"/>
                                  <a:pt x="613" y="19840"/>
                                  <a:pt x="1067" y="18292"/>
                                </a:cubicBezTo>
                                <a:cubicBezTo>
                                  <a:pt x="1522" y="16744"/>
                                  <a:pt x="2123" y="15242"/>
                                  <a:pt x="2862" y="13808"/>
                                </a:cubicBezTo>
                                <a:cubicBezTo>
                                  <a:pt x="3601" y="12375"/>
                                  <a:pt x="4475" y="11015"/>
                                  <a:pt x="5473" y="9747"/>
                                </a:cubicBezTo>
                                <a:cubicBezTo>
                                  <a:pt x="6470" y="8479"/>
                                  <a:pt x="7586" y="7308"/>
                                  <a:pt x="8805" y="6252"/>
                                </a:cubicBezTo>
                                <a:cubicBezTo>
                                  <a:pt x="10024" y="5195"/>
                                  <a:pt x="11341" y="4257"/>
                                  <a:pt x="12738" y="3451"/>
                                </a:cubicBezTo>
                                <a:cubicBezTo>
                                  <a:pt x="14135" y="2644"/>
                                  <a:pt x="15606" y="1973"/>
                                  <a:pt x="17131" y="1445"/>
                                </a:cubicBezTo>
                                <a:cubicBezTo>
                                  <a:pt x="18655" y="917"/>
                                  <a:pt x="20227" y="536"/>
                                  <a:pt x="21824" y="306"/>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inline>
            </w:drawing>
          </mc:Choice>
          <mc:Fallback xmlns:a="http://schemas.openxmlformats.org/drawingml/2006/main">
            <w:pict>
              <v:group id="Group 76573" style="width:4.00302pt;height:4.00757pt;mso-position-horizontal-relative:char;mso-position-vertical-relative:line" coordsize="508,508">
                <v:shape id="Shape 3481" style="position:absolute;width:508;height:508;left:0;top:0;" coordsize="50838,50896" path="m26647,77c28258,153,29859,384,31427,764c32994,1144,34522,1673,35990,2343c37457,3013,38858,3821,40172,4758c41486,5693,42708,6752,43821,7920c44934,9087,45934,10358,46806,11716c47678,13073,48419,14510,49019,16008c49618,17505,50074,19057,50379,20641c50685,22225,50838,23834,50838,25448c50838,27061,50685,28670,50379,30255c50074,31839,49618,33390,49019,34888c48419,36385,47678,37823,46806,39180c45934,40537,44934,41808,43821,42976c42708,44143,41486,45202,40172,46138c38858,47074,37457,47882,35990,48552c34522,49223,32994,49751,31427,50132c29859,50512,28258,50743,26647,50819c25035,50896,23420,50819,21824,50589c20227,50360,18655,49978,17131,49450c15606,48923,14135,48251,12738,47445c11341,46638,10024,45700,8805,44644c7586,43587,6470,42417,5473,41149c4475,39881,3601,38521,2862,37087c2123,35653,1522,34151,1067,32603c613,31056,307,29468,153,27862c0,26257,0,24640,153,23033c307,21427,613,19840,1067,18292c1522,16744,2123,15242,2862,13808c3601,12375,4475,11015,5473,9747c6470,8479,7586,7308,8805,6252c10024,5195,11341,4257,12738,3451c14135,2644,15606,1973,17131,1445c18655,917,20227,536,21824,306c23420,77,25035,0,26647,77x">
                  <v:stroke weight="0pt" endcap="flat" joinstyle="miter" miterlimit="10" on="false" color="#000000" opacity="0"/>
                  <v:fill on="true" color="#0000ff"/>
                </v:shape>
              </v:group>
            </w:pict>
          </mc:Fallback>
        </mc:AlternateContent>
      </w:r>
      <w:r>
        <w:rPr>
          <w:color w:val="0000FF"/>
          <w:u w:val="single" w:color="0000FF"/>
        </w:rPr>
        <w:t xml:space="preserve"> </w:t>
      </w:r>
      <w:hyperlink r:id="rId133">
        <w:r w:rsidR="004F698E">
          <w:rPr>
            <w:color w:val="0000FF"/>
            <w:u w:val="single" w:color="0000FF"/>
          </w:rPr>
          <w:t>Kanıt 5.1 Kütüphaneler.pdf</w:t>
        </w:r>
      </w:hyperlink>
    </w:p>
    <w:p w14:paraId="5E49C1BF" w14:textId="77777777" w:rsidR="004F698E" w:rsidRDefault="00000000" w:rsidP="00660CD4">
      <w:pPr>
        <w:spacing w:after="0"/>
        <w:ind w:left="505"/>
      </w:pPr>
      <w:r>
        <w:rPr>
          <w:b/>
        </w:rPr>
        <w:t xml:space="preserve">EBS 5.1.1 Eğitim programının etkili bir şekilde yürütebilmesi için gerekli tesis ve donanıma sahip olma </w:t>
      </w:r>
      <w:r>
        <w:t xml:space="preserve">Fen Bilgisi Laboratuvarı; Fen Öğretimi Laboratuvar Uygulamaları dersinde kullanılmaktadır. Laboratuvarda uygulanacak ve alınacak güvenlik önlemleri: deney malzemelerini, araç-gereçlerini tanıma, güvenlik kurallarına </w:t>
      </w:r>
      <w:r>
        <w:lastRenderedPageBreak/>
        <w:t>ve kılavuzlarına göre kullanma; laboratuvarda teknolojinin yeri ve kullanımı, Ortaokul 5. ,6. ,7. Ve 8. sınıf Fen Bilimleri dersi öğretim programı kapsamında yer alan fizik, kimya, biyoloji, çevre, yer bilimi konularının doğasına uygun farklı laboratuvar yaklaşımlarına dayalı çeşitli deneylerin planlanması, yürütülmesi ve raporlanması; basit ve ucuz malzemelerle deney yapma; deneylerde bilimsel süreç becerilerinin önemi; deneylerde öğrenci performanslarının (bilgi, beceri, tutum-değer) değerlendirilmesi gerçekleştirilmektedir.</w:t>
      </w:r>
    </w:p>
    <w:p w14:paraId="4E9AA4C3" w14:textId="77777777" w:rsidR="004F698E" w:rsidRDefault="00000000" w:rsidP="00660CD4">
      <w:pPr>
        <w:spacing w:after="0"/>
        <w:ind w:left="505"/>
      </w:pPr>
      <w:r>
        <w:t>Fizik laboratuvarının içerisinde mekanik, elektrik ve optik konularına yönelik deney malzemeleri yer almaktadır. Bu malzemeler, bilimsel araştırma projeleri kapsamında üniversitemiz tarafından altyapı projesi desteğiyle alınmıştır. Fizik laboratuvarında 6 adet masa yer almaktadır. Masaların boyutları 100cm*170cm’dir. Her bir masada ikişer adet elektrik paneli yan yana yer aldığından, bir masada iki grup aynı anda çalışabilmektedir. Böylece fizik laboratuvarı aynı anda 12 grubun deney yapabilmesine olanak sağlayabilecek niteliktedir. İlave olarak, laboratuvarın içerisinde bir adet depo bulunmaktadır.</w:t>
      </w:r>
    </w:p>
    <w:p w14:paraId="1DAFA7A8" w14:textId="77777777" w:rsidR="004F698E" w:rsidRDefault="00000000" w:rsidP="00660CD4">
      <w:pPr>
        <w:spacing w:after="0"/>
        <w:ind w:left="505"/>
      </w:pPr>
      <w:r>
        <w:t>Anabilim dalımıza ait 2 tane kimya laboratuvarı bulunmaktadır. Bunlardan bir tanesi kimya eğitimi lisans öğrencilerinin kullanımı için olan Kimya laboratuvarı, diğeri ise lisans üstü öğrencilerinin kullanımı için olan Araştırma laboratuvarıdır. Her iki laboratuvarda da, altlarında dolap olan 3 adet benç bulunmakta, bençlerin üzerinde de deney esnasında kullanılmak üzere kuleler yer almaktadır. Bu iki laboratuvarının ortak deposu bulunmaktadır. Laboratuvarının içerisinde, saf su cihazı, UV cihazı, pH metreler, hassas teraziler, manyetik karıştırıcılar, iletkenlik ölçüm cihazı, potansiyostat cihazı, döngüsel voltametri ve hücre ünitesi, destilasyon düzenekleri, çalkalamalı su banyosu, desikatör ve etüv bulunmaktadır. Depo kısmındaki dolapların içerisinde, deneylerde kullanılmak üzere çeşitli cam ve plastik malzemeler ile kimyasal dolaplar içerisinde de çeşitli kimyasallar bulunmaktadır. Laboratuvarlarımızın içerisinde olan tüm malzemeler, bölüm hocalarımızın yaptıkları çeşitli bilimsel araştırma projeleri kapsamında alınmıştır.</w:t>
      </w:r>
    </w:p>
    <w:p w14:paraId="76BF9133" w14:textId="77777777" w:rsidR="004F698E" w:rsidRDefault="00000000" w:rsidP="00660CD4">
      <w:pPr>
        <w:spacing w:after="0"/>
        <w:ind w:left="505"/>
      </w:pPr>
      <w:r>
        <w:t xml:space="preserve">Biyoloji laboratuvarının içerisinde zooloji, botanik, mikrobiyoloji ve çevre biyolojisine yönelik deneylerin yürütülebileceği malzemeleri yer almaktadır. Bu malzemeler, bilimsel araştırma projeleri(BAP) ve TUBİTAK kapsamındaki projeler desteğiyle alınmıştır. </w:t>
      </w:r>
    </w:p>
    <w:p w14:paraId="2E324212" w14:textId="77777777" w:rsidR="004F698E" w:rsidRDefault="00000000" w:rsidP="00660CD4">
      <w:pPr>
        <w:spacing w:after="0"/>
        <w:ind w:left="505"/>
      </w:pPr>
      <w:r>
        <w:t>Biyoloji laboratuvarı teorik ve uygulama derslerinin bir arada yapılmasına olanak sağlayacak şekilde tasarlanmış olup laboratuvar derslerinin teorik olarak anlatılabileceği 1 adet projeksiyon ve deney föylerinin çıktılarının alınabileceği 1 adet yazıcı bulunmaktadır. Biyoloji laboratuvarında deneysel çalışmalarda kullanılmak üzere yer alan malzemeler arasında , Monookuler ve Binokuler mikroskoplar, etüv, buzdolabı, saf su cihazı, santrifüj, manyetik karıştırıcı, Ph metre, hassas terazi, insan maketi, insan iskeleti gibi demirbaş malzemelerin yanı sıra cam ve fanlı özel dolaplar içinde kimyasal maddeler den oluşan sarf malzemeler bulunmaktır. Biyoloji laboratuvarında tek tarafında lavabo bulunan 2adet öğrenci çalışma masası (150cm*570cm ) ve 1 adet çalışma ve bulaşık benci (72cm* 360 cm) yer almaktadır. Depo bölümünde ise 73cm*280cm boyutlarında bir adet benç bulunmaktadır. Bu masaların yanı sıra 1 hareketli joker masa ve 3 adet malzeme konulan masalar yer almaktadır. Her bir çalışma masasında öğrencilerin mikroskop incelemelerini yapılabilmesi için iki taraflı elektrik prizleri bulunduğundan , bir masada iki grup aynı anda çalışabilmektedir. Böylece Biyoloji laboratuvarı bir uygulama esnasında 15 kişilik grupların deney yapabilmesine olanak sağlayabilecek niteliktedir. Biyoloji laboratuvarında aktif kullanım alanına İlave olarak, laboratuvarın içerisinde bir adet depo da bulunmaktadır.</w:t>
      </w:r>
    </w:p>
    <w:p w14:paraId="591D7FC8" w14:textId="77777777" w:rsidR="004F698E" w:rsidRDefault="00000000" w:rsidP="00660CD4">
      <w:pPr>
        <w:spacing w:after="0" w:line="259" w:lineRule="auto"/>
        <w:ind w:left="510" w:firstLine="0"/>
        <w:jc w:val="left"/>
      </w:pPr>
      <w:r>
        <w:t xml:space="preserve">  </w:t>
      </w:r>
    </w:p>
    <w:p w14:paraId="5BBC144A" w14:textId="77777777" w:rsidR="004F698E" w:rsidRDefault="00000000" w:rsidP="00660CD4">
      <w:pPr>
        <w:spacing w:after="0" w:line="259" w:lineRule="auto"/>
        <w:ind w:left="510" w:firstLine="0"/>
        <w:jc w:val="left"/>
      </w:pPr>
      <w:r>
        <w:t xml:space="preserve">  </w:t>
      </w:r>
    </w:p>
    <w:p w14:paraId="596345A8" w14:textId="77777777" w:rsidR="004F698E" w:rsidRDefault="00000000" w:rsidP="00660CD4">
      <w:pPr>
        <w:spacing w:after="0" w:line="259" w:lineRule="auto"/>
        <w:ind w:left="510" w:firstLine="0"/>
        <w:jc w:val="left"/>
      </w:pPr>
      <w:r>
        <w:t xml:space="preserve">  </w:t>
      </w:r>
    </w:p>
    <w:p w14:paraId="507411A7" w14:textId="77777777" w:rsidR="004F698E" w:rsidRDefault="00000000" w:rsidP="00660CD4">
      <w:pPr>
        <w:spacing w:after="0" w:line="259" w:lineRule="auto"/>
        <w:ind w:left="510" w:firstLine="0"/>
        <w:jc w:val="left"/>
      </w:pPr>
      <w:r>
        <w:t xml:space="preserve">  </w:t>
      </w:r>
    </w:p>
    <w:p w14:paraId="0FD6026C" w14:textId="77777777" w:rsidR="004F698E" w:rsidRDefault="00000000" w:rsidP="00660CD4">
      <w:pPr>
        <w:spacing w:after="0" w:line="259" w:lineRule="auto"/>
        <w:ind w:left="510" w:firstLine="0"/>
        <w:jc w:val="left"/>
      </w:pPr>
      <w:r>
        <w:t xml:space="preserve">   </w:t>
      </w:r>
    </w:p>
    <w:p w14:paraId="2027990A" w14:textId="77777777" w:rsidR="004F698E" w:rsidRDefault="00000000" w:rsidP="00660CD4">
      <w:pPr>
        <w:numPr>
          <w:ilvl w:val="0"/>
          <w:numId w:val="33"/>
        </w:numPr>
        <w:spacing w:after="0" w:line="262" w:lineRule="auto"/>
        <w:ind w:right="682" w:hanging="240"/>
      </w:pPr>
      <w:r>
        <w:rPr>
          <w:b/>
          <w:i/>
        </w:rPr>
        <w:t xml:space="preserve">Tesislerin, eğitim programını etkin bir biçimde uygulamak için gerekli fiziksel ve teknik altyapıya sahipolması </w:t>
      </w:r>
    </w:p>
    <w:p w14:paraId="2A26EA21" w14:textId="77777777" w:rsidR="004F698E" w:rsidRDefault="00000000" w:rsidP="00660CD4">
      <w:pPr>
        <w:spacing w:after="0"/>
        <w:ind w:left="505"/>
      </w:pPr>
      <w:r>
        <w:rPr>
          <w:b/>
        </w:rPr>
        <w:t>İleri düzeyde</w:t>
      </w:r>
      <w:r>
        <w:t>-Tesisler, eğitim programını etkin bir biçimde uygulamak için gerekli fiziksel ve teknik altyapıya sahiptir.</w:t>
      </w:r>
    </w:p>
    <w:p w14:paraId="31F0B122" w14:textId="77777777" w:rsidR="004F698E" w:rsidRDefault="00000000" w:rsidP="00660CD4">
      <w:pPr>
        <w:numPr>
          <w:ilvl w:val="0"/>
          <w:numId w:val="33"/>
        </w:numPr>
        <w:spacing w:after="0" w:line="262" w:lineRule="auto"/>
        <w:ind w:right="682" w:hanging="240"/>
      </w:pPr>
      <w:r>
        <w:rPr>
          <w:b/>
          <w:i/>
        </w:rPr>
        <w:t xml:space="preserve">Tesislerde olası tehlikeler ve kazalara karşı gerekli önlemlerin alınmış olması </w:t>
      </w:r>
      <w:r>
        <w:rPr>
          <w:b/>
        </w:rPr>
        <w:t>İleri düzeyde</w:t>
      </w:r>
      <w:r>
        <w:t>-Tesislerde olası tehlikeler ve kazalara karşı gerekli önlemler alınmıştır.</w:t>
      </w:r>
    </w:p>
    <w:p w14:paraId="79C82137" w14:textId="77777777" w:rsidR="004F698E" w:rsidRDefault="00000000" w:rsidP="00660CD4">
      <w:pPr>
        <w:numPr>
          <w:ilvl w:val="0"/>
          <w:numId w:val="33"/>
        </w:numPr>
        <w:spacing w:after="0" w:line="262" w:lineRule="auto"/>
        <w:ind w:right="682" w:hanging="240"/>
      </w:pPr>
      <w:r>
        <w:rPr>
          <w:b/>
          <w:i/>
        </w:rPr>
        <w:t xml:space="preserve">Tesislerde çalışma ve mevcut donanımın kullanımı ile ilgili esasların belirlenmiş olması </w:t>
      </w:r>
      <w:r>
        <w:rPr>
          <w:b/>
        </w:rPr>
        <w:t>İleri düzeyde</w:t>
      </w:r>
      <w:r>
        <w:t>-Tesislerde çalışma ve mevcut donanımın kullanımı ile ilgili esaslar belirlenmiştir.</w:t>
      </w:r>
    </w:p>
    <w:p w14:paraId="0DAF4035" w14:textId="77777777" w:rsidR="004F698E" w:rsidRDefault="00000000" w:rsidP="00660CD4">
      <w:pPr>
        <w:numPr>
          <w:ilvl w:val="0"/>
          <w:numId w:val="33"/>
        </w:numPr>
        <w:spacing w:after="0" w:line="262" w:lineRule="auto"/>
        <w:ind w:right="682" w:hanging="240"/>
      </w:pPr>
      <w:r>
        <w:rPr>
          <w:b/>
          <w:i/>
        </w:rPr>
        <w:t>Tesislerde sorumlu personelin bulunması</w:t>
      </w:r>
    </w:p>
    <w:p w14:paraId="173EE33C" w14:textId="77777777" w:rsidR="004F698E" w:rsidRDefault="00000000" w:rsidP="00660CD4">
      <w:pPr>
        <w:spacing w:after="0"/>
        <w:ind w:left="505" w:right="2185"/>
      </w:pPr>
      <w:r>
        <w:rPr>
          <w:b/>
        </w:rPr>
        <w:t>Oldukça Gelişmiş</w:t>
      </w:r>
      <w:r>
        <w:t xml:space="preserve">-Tesislerde bulunan sorumlu personel sayısı büyük ölçüde yeterlidir. </w:t>
      </w:r>
      <w:r>
        <w:rPr>
          <w:b/>
          <w:i/>
        </w:rPr>
        <w:t xml:space="preserve">5. Tesislere fiziksel erişimin kolay olması </w:t>
      </w:r>
    </w:p>
    <w:p w14:paraId="62A02E31" w14:textId="77777777" w:rsidR="004F698E" w:rsidRDefault="00000000" w:rsidP="00660CD4">
      <w:pPr>
        <w:spacing w:after="0"/>
        <w:ind w:left="505"/>
      </w:pPr>
      <w:r>
        <w:rPr>
          <w:b/>
        </w:rPr>
        <w:lastRenderedPageBreak/>
        <w:t>İleri düzeyde</w:t>
      </w:r>
      <w:r>
        <w:t>-Tesislere fiziksel erişim kolaydır.</w:t>
      </w:r>
    </w:p>
    <w:p w14:paraId="3618ECE3" w14:textId="77777777" w:rsidR="004F698E" w:rsidRDefault="00000000" w:rsidP="00660CD4">
      <w:pPr>
        <w:spacing w:after="0" w:line="259" w:lineRule="auto"/>
        <w:ind w:left="505"/>
        <w:jc w:val="left"/>
      </w:pPr>
      <w:r>
        <w:rPr>
          <w:b/>
        </w:rPr>
        <w:t>Kanıtlar</w:t>
      </w:r>
    </w:p>
    <w:p w14:paraId="75448732" w14:textId="77777777" w:rsidR="004F698E" w:rsidRDefault="00000000" w:rsidP="00660CD4">
      <w:pPr>
        <w:spacing w:after="0"/>
        <w:ind w:left="1040"/>
        <w:jc w:val="left"/>
      </w:pPr>
      <w:r>
        <w:rPr>
          <w:rFonts w:ascii="Calibri" w:eastAsia="Calibri" w:hAnsi="Calibri" w:cs="Calibri"/>
          <w:noProof/>
          <w:sz w:val="22"/>
        </w:rPr>
        <mc:AlternateContent>
          <mc:Choice Requires="wpg">
            <w:drawing>
              <wp:inline distT="0" distB="0" distL="0" distR="0" wp14:anchorId="49A832CB" wp14:editId="54B16C5D">
                <wp:extent cx="50838" cy="50896"/>
                <wp:effectExtent l="0" t="0" r="0" b="0"/>
                <wp:docPr id="76816" name="Group 76816"/>
                <wp:cNvGraphicFramePr/>
                <a:graphic xmlns:a="http://schemas.openxmlformats.org/drawingml/2006/main">
                  <a:graphicData uri="http://schemas.microsoft.com/office/word/2010/wordprocessingGroup">
                    <wpg:wgp>
                      <wpg:cNvGrpSpPr/>
                      <wpg:grpSpPr>
                        <a:xfrm>
                          <a:off x="0" y="0"/>
                          <a:ext cx="50838" cy="50896"/>
                          <a:chOff x="0" y="0"/>
                          <a:chExt cx="50838" cy="50896"/>
                        </a:xfrm>
                      </wpg:grpSpPr>
                      <wps:wsp>
                        <wps:cNvPr id="3557" name="Shape 3557"/>
                        <wps:cNvSpPr/>
                        <wps:spPr>
                          <a:xfrm>
                            <a:off x="0" y="0"/>
                            <a:ext cx="50838" cy="50896"/>
                          </a:xfrm>
                          <a:custGeom>
                            <a:avLst/>
                            <a:gdLst/>
                            <a:ahLst/>
                            <a:cxnLst/>
                            <a:rect l="0" t="0" r="0" b="0"/>
                            <a:pathLst>
                              <a:path w="50838" h="50896">
                                <a:moveTo>
                                  <a:pt x="26647" y="77"/>
                                </a:moveTo>
                                <a:cubicBezTo>
                                  <a:pt x="28258" y="153"/>
                                  <a:pt x="29859" y="384"/>
                                  <a:pt x="31427" y="764"/>
                                </a:cubicBezTo>
                                <a:cubicBezTo>
                                  <a:pt x="32994" y="1145"/>
                                  <a:pt x="34522" y="1673"/>
                                  <a:pt x="35990" y="2343"/>
                                </a:cubicBezTo>
                                <a:cubicBezTo>
                                  <a:pt x="37457" y="3013"/>
                                  <a:pt x="38858" y="3822"/>
                                  <a:pt x="40172" y="4758"/>
                                </a:cubicBezTo>
                                <a:cubicBezTo>
                                  <a:pt x="41486" y="5693"/>
                                  <a:pt x="42708" y="6752"/>
                                  <a:pt x="43821" y="7920"/>
                                </a:cubicBezTo>
                                <a:cubicBezTo>
                                  <a:pt x="44934" y="9087"/>
                                  <a:pt x="45934" y="10359"/>
                                  <a:pt x="46806" y="11716"/>
                                </a:cubicBezTo>
                                <a:cubicBezTo>
                                  <a:pt x="47678" y="13073"/>
                                  <a:pt x="48419" y="14510"/>
                                  <a:pt x="49019" y="16008"/>
                                </a:cubicBezTo>
                                <a:cubicBezTo>
                                  <a:pt x="49618" y="17506"/>
                                  <a:pt x="50074" y="19057"/>
                                  <a:pt x="50379" y="20641"/>
                                </a:cubicBezTo>
                                <a:cubicBezTo>
                                  <a:pt x="50685" y="22225"/>
                                  <a:pt x="50838" y="23835"/>
                                  <a:pt x="50838" y="25448"/>
                                </a:cubicBezTo>
                                <a:cubicBezTo>
                                  <a:pt x="50838" y="27061"/>
                                  <a:pt x="50685" y="28671"/>
                                  <a:pt x="50379" y="30255"/>
                                </a:cubicBezTo>
                                <a:cubicBezTo>
                                  <a:pt x="50074" y="31839"/>
                                  <a:pt x="49618" y="33391"/>
                                  <a:pt x="49019" y="34888"/>
                                </a:cubicBezTo>
                                <a:cubicBezTo>
                                  <a:pt x="48419" y="36386"/>
                                  <a:pt x="47678" y="37823"/>
                                  <a:pt x="46806" y="39180"/>
                                </a:cubicBezTo>
                                <a:cubicBezTo>
                                  <a:pt x="45934" y="40537"/>
                                  <a:pt x="44934" y="41808"/>
                                  <a:pt x="43821" y="42976"/>
                                </a:cubicBezTo>
                                <a:cubicBezTo>
                                  <a:pt x="42708" y="44143"/>
                                  <a:pt x="41486" y="45202"/>
                                  <a:pt x="40172" y="46138"/>
                                </a:cubicBezTo>
                                <a:cubicBezTo>
                                  <a:pt x="38858" y="47074"/>
                                  <a:pt x="37457" y="47882"/>
                                  <a:pt x="35990" y="48552"/>
                                </a:cubicBezTo>
                                <a:cubicBezTo>
                                  <a:pt x="34522" y="49223"/>
                                  <a:pt x="32994" y="49752"/>
                                  <a:pt x="31427" y="50132"/>
                                </a:cubicBezTo>
                                <a:cubicBezTo>
                                  <a:pt x="29859" y="50512"/>
                                  <a:pt x="28258" y="50743"/>
                                  <a:pt x="26647" y="50819"/>
                                </a:cubicBezTo>
                                <a:cubicBezTo>
                                  <a:pt x="25035" y="50896"/>
                                  <a:pt x="23420" y="50819"/>
                                  <a:pt x="21824" y="50590"/>
                                </a:cubicBezTo>
                                <a:cubicBezTo>
                                  <a:pt x="20227" y="50360"/>
                                  <a:pt x="18655" y="49979"/>
                                  <a:pt x="17131" y="49451"/>
                                </a:cubicBezTo>
                                <a:cubicBezTo>
                                  <a:pt x="15606" y="48923"/>
                                  <a:pt x="14135" y="48252"/>
                                  <a:pt x="12738" y="47445"/>
                                </a:cubicBezTo>
                                <a:cubicBezTo>
                                  <a:pt x="11341" y="46638"/>
                                  <a:pt x="10024" y="45700"/>
                                  <a:pt x="8805" y="44644"/>
                                </a:cubicBezTo>
                                <a:cubicBezTo>
                                  <a:pt x="7586" y="43588"/>
                                  <a:pt x="6470" y="42417"/>
                                  <a:pt x="5473" y="41149"/>
                                </a:cubicBezTo>
                                <a:cubicBezTo>
                                  <a:pt x="4475" y="39881"/>
                                  <a:pt x="3601" y="38521"/>
                                  <a:pt x="2862" y="37087"/>
                                </a:cubicBezTo>
                                <a:cubicBezTo>
                                  <a:pt x="2123" y="35653"/>
                                  <a:pt x="1522" y="34152"/>
                                  <a:pt x="1067" y="32604"/>
                                </a:cubicBezTo>
                                <a:cubicBezTo>
                                  <a:pt x="613" y="31056"/>
                                  <a:pt x="307" y="29468"/>
                                  <a:pt x="153" y="27862"/>
                                </a:cubicBezTo>
                                <a:cubicBezTo>
                                  <a:pt x="0" y="26257"/>
                                  <a:pt x="0" y="24640"/>
                                  <a:pt x="153" y="23033"/>
                                </a:cubicBezTo>
                                <a:cubicBezTo>
                                  <a:pt x="307" y="21428"/>
                                  <a:pt x="613" y="19840"/>
                                  <a:pt x="1067" y="18292"/>
                                </a:cubicBezTo>
                                <a:cubicBezTo>
                                  <a:pt x="1522" y="16744"/>
                                  <a:pt x="2123" y="15243"/>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3"/>
                                  <a:pt x="17131" y="1445"/>
                                </a:cubicBezTo>
                                <a:cubicBezTo>
                                  <a:pt x="18655" y="917"/>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inline>
            </w:drawing>
          </mc:Choice>
          <mc:Fallback xmlns:a="http://schemas.openxmlformats.org/drawingml/2006/main">
            <w:pict>
              <v:group id="Group 76816" style="width:4.00302pt;height:4.00757pt;mso-position-horizontal-relative:char;mso-position-vertical-relative:line" coordsize="508,508">
                <v:shape id="Shape 3557" style="position:absolute;width:508;height:508;left:0;top:0;" coordsize="50838,50896" path="m26647,77c28258,153,29859,384,31427,764c32994,1145,34522,1673,35990,2343c37457,3013,38858,3822,40172,4758c41486,5693,42708,6752,43821,7920c44934,9087,45934,10359,46806,11716c47678,13073,48419,14510,49019,16008c49618,17506,50074,19057,50379,20641c50685,22225,50838,23835,50838,25448c50838,27061,50685,28671,50379,30255c50074,31839,49618,33391,49019,34888c48419,36386,47678,37823,46806,39180c45934,40537,44934,41808,43821,42976c42708,44143,41486,45202,40172,46138c38858,47074,37457,47882,35990,48552c34522,49223,32994,49752,31427,50132c29859,50512,28258,50743,26647,50819c25035,50896,23420,50819,21824,50590c20227,50360,18655,49979,17131,49451c15606,48923,14135,48252,12738,47445c11341,46638,10024,45700,8805,44644c7586,43588,6470,42417,5473,41149c4475,39881,3601,38521,2862,37087c2123,35653,1522,34152,1067,32604c613,31056,307,29468,153,27862c0,26257,0,24640,153,23033c307,21428,613,19840,1067,18292c1522,16744,2123,15243,2862,13809c3601,12375,4475,11015,5473,9747c6470,8479,7586,7308,8805,6252c10024,5195,11341,4257,12738,3451c14135,2644,15606,1973,17131,1445c18655,917,20227,536,21824,307c23420,77,25035,0,26647,77x">
                  <v:stroke weight="0pt" endcap="flat" joinstyle="miter" miterlimit="10" on="false" color="#000000" opacity="0"/>
                  <v:fill on="true" color="#0000ff"/>
                </v:shape>
              </v:group>
            </w:pict>
          </mc:Fallback>
        </mc:AlternateContent>
      </w:r>
      <w:r>
        <w:rPr>
          <w:color w:val="0000FF"/>
          <w:u w:val="single" w:color="0000FF"/>
        </w:rPr>
        <w:t xml:space="preserve"> </w:t>
      </w:r>
      <w:hyperlink r:id="rId134">
        <w:r w:rsidR="004F698E">
          <w:rPr>
            <w:color w:val="0000FF"/>
            <w:u w:val="single" w:color="0000FF"/>
          </w:rPr>
          <w:t>Kanıt 5.1. Laboratuvarlar.pdf</w:t>
        </w:r>
      </w:hyperlink>
    </w:p>
    <w:p w14:paraId="610374FC" w14:textId="77777777" w:rsidR="004F698E" w:rsidRDefault="00000000" w:rsidP="00660CD4">
      <w:pPr>
        <w:spacing w:after="0" w:line="259" w:lineRule="auto"/>
        <w:ind w:left="505"/>
        <w:jc w:val="left"/>
      </w:pPr>
      <w:r>
        <w:rPr>
          <w:b/>
        </w:rPr>
        <w:t xml:space="preserve">EBS 5.1.2 Üniversitede/ fakültede eğitim programının yürütülebilmesi için yeterli öğrenme kaynaklarının bulunması </w:t>
      </w:r>
    </w:p>
    <w:p w14:paraId="5CABD012" w14:textId="77777777" w:rsidR="004F698E" w:rsidRDefault="00000000" w:rsidP="00660CD4">
      <w:pPr>
        <w:spacing w:after="0"/>
        <w:ind w:left="505"/>
      </w:pPr>
      <w:r>
        <w:t>Konferans salonu sosyal ve akademik etkinliklerin yanı sıra ihtiyaç duyulması halinde eğitim ve toplantı amaçlı da hizmete sunulmaktadır. Öğrencilerimizin sosyal ve sportif faaliyetlerinde kullanılan bir adet kapalı spor salonu bulunmaktadır. Fakülte hizmet binası çevresinde aydınlatma yapılmış olup, çevre düzenlemesi yapılması çalışmaları devam etmektedir. Biri açık, biri kapalı olmak üzere 2 adet otopark bulunmaktadır.</w:t>
      </w:r>
    </w:p>
    <w:p w14:paraId="465A2B4A" w14:textId="77777777" w:rsidR="004F698E" w:rsidRDefault="00000000" w:rsidP="00660CD4">
      <w:pPr>
        <w:spacing w:after="0" w:line="259" w:lineRule="auto"/>
        <w:ind w:left="510" w:firstLine="0"/>
        <w:jc w:val="left"/>
      </w:pPr>
      <w:r>
        <w:t xml:space="preserve">   </w:t>
      </w:r>
    </w:p>
    <w:p w14:paraId="0C3B8D2E" w14:textId="77777777" w:rsidR="004F698E" w:rsidRDefault="00000000" w:rsidP="00660CD4">
      <w:pPr>
        <w:spacing w:after="0"/>
        <w:ind w:left="505"/>
      </w:pPr>
      <w:r>
        <w:t>Konferans Salonu: Fakültemiz; konferans, seminer ve panel gibi bilimsel faaliyetlerin gerçekleştirildiği, mefruşat ve ses sisteminin yeterli düzeyde dizayn edildiği 200 kişilik modern bir konferans salonuna sahiptir. Konferans salonumuzda öğretim elemanlarımız haricinde, alanında uzman kişiler bilimsel çalışmalarını paylaşma olanağı bulabilmektedir.</w:t>
      </w:r>
    </w:p>
    <w:p w14:paraId="63A3C246" w14:textId="77777777" w:rsidR="004F698E" w:rsidRDefault="00000000" w:rsidP="00660CD4">
      <w:pPr>
        <w:spacing w:after="0"/>
        <w:ind w:left="505"/>
      </w:pPr>
      <w:r>
        <w:t xml:space="preserve">Öğrenciler gerekli kaynaklara ulaşmak için Çanakkale Onsekiz Mart Üniversitesi Merkez Kütüphanesinden de yararlanmaktadır. ÇOMÜ Kütüphanesi sahip olduğu basılı ve elektronik koleksiyon ile 7 gün 24 saat hizmet vermekte olup Türkiye’nin sayılı araştırma kütüphanelerindendir. ÇOMÜ Kütüphanesi 1993 yılında faaliyete başlamış olup, 2014 yılında kullanıma açılan ek binası ile birlikte 8300 m2 kapalı alan içerisinde, 1000 kişilik oturma kapasitesine ve 17 km raf uzunluğuna sahip, zengin basılı ve elektronik koleksiyonu ile kullanıcılarına hizmet vermektedir. ÇOMÜ Kütüphanesi resmî tatil günleri dahil 7 gün 24 saat açıktır. Okuma Salonları 7 gün 24 saat Ödünç İade Bankosu- 08:00- 22:00 arası hizmet vermektedir </w:t>
      </w:r>
    </w:p>
    <w:p w14:paraId="1C60E9D9" w14:textId="77777777" w:rsidR="004F698E" w:rsidRDefault="00000000" w:rsidP="00660CD4">
      <w:pPr>
        <w:spacing w:after="0"/>
        <w:ind w:left="505"/>
      </w:pPr>
      <w:r>
        <w:t xml:space="preserve">Şekil 5.2. Çanakkale Onsekiz Mart Üniversitesi Merkez Kütüphanesi </w:t>
      </w:r>
    </w:p>
    <w:p w14:paraId="4CF7EB52" w14:textId="77777777" w:rsidR="004F698E" w:rsidRDefault="00000000" w:rsidP="00660CD4">
      <w:pPr>
        <w:spacing w:after="0"/>
        <w:ind w:left="505"/>
      </w:pPr>
      <w:r>
        <w:t xml:space="preserve">Anafartalar Yerleşkesinde hizmet vermekte olan kütüphanemizde genel kültür ve mesleki alana ilişkin tüm güncel yayınlar basılı ve elektronik koleksiyon ile yer almakta olup, ÇOMÜ Merkez Kütüphanesi veri tabanı ile bağlantılı olarak hizmet veren bir araştırma kütüphanesidir. Kütüphane aracılığıyla e-kitap, e-dergi, e-tez, ve egazete veri tabanlarından faydalanılmakta olunup, kütüphane içerisinde kendi bilgisayarınızla eduroam hesabınızı kullanarak internete bağlanabilirsiniz. Kütüphane içerisinde yer alan okuma salonlarından güncel dergi ve gazetelere ulaşabilir ve okumalarınızı burada yapabilirsiniz. Kütüphane içerisinde yer alan kitap tarama cihazı sayesinde dilediğiniz kaynağı ücretsiz olarak tarayarak taşınabilir belleğinize yükleyebilirsiniz. </w:t>
      </w:r>
    </w:p>
    <w:p w14:paraId="5E0B7930" w14:textId="77777777" w:rsidR="004F698E" w:rsidRDefault="00000000" w:rsidP="00660CD4">
      <w:pPr>
        <w:spacing w:after="0"/>
        <w:ind w:left="505"/>
      </w:pPr>
      <w:r>
        <w:t xml:space="preserve">Öğrencilerimiz Terzioğlu Yerleşkesinde bulunan kütüphane imkanlarından faydalanabilmektedir. Öğrenci ve öğretim elemanlarımız Üniversitemiz Terzioğlu Yerleşkesinde yer alan merkezi kütüphanenin kütüphane hizmetlerinden 7/24 yararlanabilmektedir. Çalışma salonu ve odalarından ve online hizmetlerinden faydalanabilmektedir. Çanakkale Onsekiz Mart Üniversitesi kütüphaneleri koleksiyonunda bulunmayan yayınların, kullanıcıların akademik bilgi ihtiyaçlarının karşılanması amacıyla ülkemizdeki yurtiçi bilgi merkezleri ve kütüphanelerinden getirtilmesi de “Kütüphaneler arası Ödünç” hizmeti ile mümkün olabilmektedir. Kütüphanelerdeki kaynaklar; öğrencilerin bilişsel yeterliliklerinin gelişimi, ödev ve projelerini yapabilmeleri ve kültürel ihtiyaçlarının karşılanmasını sağlayacak basılı ve elektronik kaynak ile veri tabanlarına sahiptir. </w:t>
      </w:r>
    </w:p>
    <w:p w14:paraId="7934FC74" w14:textId="77777777" w:rsidR="004F698E" w:rsidRDefault="00000000" w:rsidP="00660CD4">
      <w:pPr>
        <w:spacing w:after="0"/>
        <w:ind w:left="505"/>
      </w:pPr>
      <w:r>
        <w:t xml:space="preserve">Anafartalar Yerleşkesinde hizmet vermekte olan kütüphanemizde ise genel kültür ve mesleki alana ilişkin tüm güncel yayınlar basılı ve elektronik koleksiyon ile yer almakta olup, ÇOMÜ Merkez Kütüphanesi veri tabanı ile bağlantılıdır.  </w:t>
      </w:r>
    </w:p>
    <w:p w14:paraId="00C5DC11" w14:textId="77777777" w:rsidR="004F698E" w:rsidRDefault="00000000" w:rsidP="00660CD4">
      <w:pPr>
        <w:spacing w:after="0" w:line="259" w:lineRule="auto"/>
        <w:ind w:left="510" w:firstLine="0"/>
        <w:jc w:val="left"/>
      </w:pPr>
      <w:r>
        <w:t xml:space="preserve">  </w:t>
      </w:r>
    </w:p>
    <w:p w14:paraId="41981745" w14:textId="77777777" w:rsidR="004F698E" w:rsidRDefault="00000000" w:rsidP="00660CD4">
      <w:pPr>
        <w:numPr>
          <w:ilvl w:val="0"/>
          <w:numId w:val="34"/>
        </w:numPr>
        <w:spacing w:after="0"/>
        <w:ind w:hanging="240"/>
      </w:pPr>
      <w:r>
        <w:rPr>
          <w:b/>
          <w:i/>
        </w:rPr>
        <w:t xml:space="preserve">Kütüphanedeki kitap, süreli yayın ve veri tabanlarının nicelik ve nitelik açısından programı desteklemesi </w:t>
      </w:r>
      <w:r>
        <w:rPr>
          <w:b/>
        </w:rPr>
        <w:t>Oldukça Gelişmiş</w:t>
      </w:r>
      <w:r>
        <w:t>-Kütüphanedeki kitap, süreli yayın ve veri tabanlarının nicelik ve nitelik açısından programı büyük ölçüde desteklemektedir.</w:t>
      </w:r>
    </w:p>
    <w:p w14:paraId="02C19A86" w14:textId="77777777" w:rsidR="004F698E" w:rsidRDefault="00000000" w:rsidP="00660CD4">
      <w:pPr>
        <w:numPr>
          <w:ilvl w:val="0"/>
          <w:numId w:val="34"/>
        </w:numPr>
        <w:spacing w:after="0" w:line="262" w:lineRule="auto"/>
        <w:ind w:hanging="240"/>
      </w:pPr>
      <w:r>
        <w:rPr>
          <w:b/>
          <w:i/>
        </w:rPr>
        <w:t>Kütüphane erişim sisteminin etkin olarak çalışması</w:t>
      </w:r>
    </w:p>
    <w:p w14:paraId="5851A733" w14:textId="77777777" w:rsidR="004F698E" w:rsidRDefault="00000000" w:rsidP="00660CD4">
      <w:pPr>
        <w:spacing w:after="0"/>
        <w:ind w:left="505"/>
      </w:pPr>
      <w:r>
        <w:rPr>
          <w:b/>
        </w:rPr>
        <w:t>İleri düzeyde</w:t>
      </w:r>
      <w:r>
        <w:t>-Kütüphane erişim sistemi etkin olarak çalışmaktadır.</w:t>
      </w:r>
    </w:p>
    <w:p w14:paraId="4F8822ED" w14:textId="77777777" w:rsidR="004F698E" w:rsidRDefault="00000000" w:rsidP="00660CD4">
      <w:pPr>
        <w:numPr>
          <w:ilvl w:val="0"/>
          <w:numId w:val="34"/>
        </w:numPr>
        <w:spacing w:after="0" w:line="262" w:lineRule="auto"/>
        <w:ind w:hanging="240"/>
      </w:pPr>
      <w:r>
        <w:rPr>
          <w:b/>
          <w:i/>
        </w:rPr>
        <w:t>Çevrimiçi kaynakların çeşitlilik göstermesi ve bu kaynaklara erişilebilmesi</w:t>
      </w:r>
    </w:p>
    <w:p w14:paraId="34B0AEF2" w14:textId="77777777" w:rsidR="004F698E" w:rsidRDefault="00000000" w:rsidP="00660CD4">
      <w:pPr>
        <w:spacing w:after="0" w:line="259" w:lineRule="auto"/>
        <w:ind w:left="505" w:right="1753"/>
        <w:jc w:val="left"/>
      </w:pPr>
      <w:r>
        <w:rPr>
          <w:b/>
        </w:rPr>
        <w:t>İleri düzeyde</w:t>
      </w:r>
      <w:r>
        <w:t xml:space="preserve">-Çevrimiçi kaynaklar çeşitlilik göstermekte ve bu kaynaklara erişilebilmektedir. </w:t>
      </w:r>
      <w:r>
        <w:rPr>
          <w:b/>
          <w:i/>
        </w:rPr>
        <w:t xml:space="preserve">4. Kütüphanenin açık olduğu saatlerin öğrenci ihtiyacını karşılayacak düzeyde olması </w:t>
      </w:r>
      <w:r>
        <w:rPr>
          <w:b/>
        </w:rPr>
        <w:t>İleri düzeyde</w:t>
      </w:r>
      <w:r>
        <w:t>-Kütüphanenin açık olduğu saatler öğrenci ihtiyacını karşılayacak düzeydedir.</w:t>
      </w:r>
    </w:p>
    <w:p w14:paraId="79345360" w14:textId="77777777" w:rsidR="004F698E" w:rsidRDefault="00000000" w:rsidP="00660CD4">
      <w:pPr>
        <w:numPr>
          <w:ilvl w:val="0"/>
          <w:numId w:val="35"/>
        </w:numPr>
        <w:spacing w:after="0" w:line="262" w:lineRule="auto"/>
        <w:ind w:hanging="240"/>
      </w:pPr>
      <w:r>
        <w:rPr>
          <w:b/>
          <w:i/>
        </w:rPr>
        <w:t xml:space="preserve">Öğrencilere, kütüphanenin kullanımı konusunda etkin rehberlik hizmeti sunulması </w:t>
      </w:r>
    </w:p>
    <w:p w14:paraId="676F856E" w14:textId="77777777" w:rsidR="004F698E" w:rsidRDefault="00000000" w:rsidP="00660CD4">
      <w:pPr>
        <w:spacing w:after="0"/>
        <w:ind w:left="505"/>
      </w:pPr>
      <w:r>
        <w:rPr>
          <w:b/>
        </w:rPr>
        <w:t>Oldukça</w:t>
      </w:r>
      <w:r>
        <w:rPr>
          <w:b/>
        </w:rPr>
        <w:tab/>
        <w:t>Gelişmiş</w:t>
      </w:r>
      <w:r>
        <w:t>-Öğrencilere,</w:t>
      </w:r>
      <w:r>
        <w:tab/>
        <w:t>kütüphanenin</w:t>
      </w:r>
      <w:r>
        <w:tab/>
        <w:t>kullanımı</w:t>
      </w:r>
      <w:r>
        <w:tab/>
        <w:t>konusunda</w:t>
      </w:r>
      <w:r>
        <w:tab/>
        <w:t>rehberlik</w:t>
      </w:r>
      <w:r>
        <w:tab/>
        <w:t>hizmeti</w:t>
      </w:r>
      <w:r>
        <w:tab/>
        <w:t>büyük</w:t>
      </w:r>
      <w:r>
        <w:tab/>
        <w:t>ölçüde sunulmaktadır.</w:t>
      </w:r>
    </w:p>
    <w:p w14:paraId="3C5EBB08" w14:textId="77777777" w:rsidR="004F698E" w:rsidRDefault="00000000" w:rsidP="00660CD4">
      <w:pPr>
        <w:numPr>
          <w:ilvl w:val="0"/>
          <w:numId w:val="35"/>
        </w:numPr>
        <w:spacing w:after="0" w:line="262" w:lineRule="auto"/>
        <w:ind w:hanging="240"/>
      </w:pPr>
      <w:r>
        <w:rPr>
          <w:b/>
          <w:i/>
        </w:rPr>
        <w:lastRenderedPageBreak/>
        <w:t>Kütüphanenin, talepleri düzenli olarak karşılayabilecek kitap ve süreli yayın istem/talep sistemine sahipolması</w:t>
      </w:r>
    </w:p>
    <w:p w14:paraId="1939F53B" w14:textId="77777777" w:rsidR="004F698E" w:rsidRDefault="00000000" w:rsidP="00660CD4">
      <w:pPr>
        <w:spacing w:after="0"/>
        <w:ind w:left="505"/>
      </w:pPr>
      <w:r>
        <w:rPr>
          <w:b/>
        </w:rPr>
        <w:t>Oldukça Gelişmiş</w:t>
      </w:r>
      <w:r>
        <w:t>-Kütüphane, talepleri düzenli olarak karşılayabilecek kitap ve süreli yayın istem/talep sistemine büyük ölçüde sahiptir.</w:t>
      </w:r>
    </w:p>
    <w:p w14:paraId="5F818B4F" w14:textId="77777777" w:rsidR="004F698E" w:rsidRDefault="00000000" w:rsidP="00660CD4">
      <w:pPr>
        <w:numPr>
          <w:ilvl w:val="0"/>
          <w:numId w:val="35"/>
        </w:numPr>
        <w:spacing w:after="0" w:line="262" w:lineRule="auto"/>
        <w:ind w:hanging="240"/>
      </w:pPr>
      <w:r>
        <w:rPr>
          <w:b/>
          <w:i/>
        </w:rPr>
        <w:t xml:space="preserve">Fotokopi olanakları ve internet erişiminin yeterli olması </w:t>
      </w:r>
    </w:p>
    <w:p w14:paraId="07CA3C5B" w14:textId="77777777" w:rsidR="004F698E" w:rsidRDefault="00000000" w:rsidP="00660CD4">
      <w:pPr>
        <w:spacing w:after="0"/>
        <w:ind w:left="505"/>
      </w:pPr>
      <w:r>
        <w:rPr>
          <w:b/>
        </w:rPr>
        <w:t>Oldukça Gelişmiş</w:t>
      </w:r>
      <w:r>
        <w:t>-Fotokopi olanakları ve internet erişimi büyük ölçüde yeterlidir.</w:t>
      </w:r>
    </w:p>
    <w:p w14:paraId="747A1CB0" w14:textId="77777777" w:rsidR="004F698E" w:rsidRDefault="00000000" w:rsidP="00660CD4">
      <w:pPr>
        <w:numPr>
          <w:ilvl w:val="0"/>
          <w:numId w:val="35"/>
        </w:numPr>
        <w:spacing w:after="0" w:line="262" w:lineRule="auto"/>
        <w:ind w:hanging="240"/>
      </w:pPr>
      <w:r>
        <w:rPr>
          <w:b/>
          <w:i/>
        </w:rPr>
        <w:t xml:space="preserve">Kütüphaneye fiziksel erişimin kolay olması </w:t>
      </w:r>
      <w:r>
        <w:rPr>
          <w:b/>
        </w:rPr>
        <w:t>İleri düzeyde</w:t>
      </w:r>
      <w:r>
        <w:t>-Kütüphaneye fiziksel erişim kolaydır.</w:t>
      </w:r>
    </w:p>
    <w:p w14:paraId="0BAB7D88" w14:textId="77777777" w:rsidR="004F698E" w:rsidRDefault="00000000" w:rsidP="00660CD4">
      <w:pPr>
        <w:spacing w:after="0" w:line="259" w:lineRule="auto"/>
        <w:ind w:left="505"/>
        <w:jc w:val="left"/>
      </w:pPr>
      <w:r>
        <w:rPr>
          <w:b/>
        </w:rPr>
        <w:t>Kanıtlar</w:t>
      </w:r>
    </w:p>
    <w:p w14:paraId="4CFB8BF8" w14:textId="77777777" w:rsidR="004F698E" w:rsidRDefault="00000000" w:rsidP="00660CD4">
      <w:pPr>
        <w:spacing w:after="0"/>
        <w:ind w:left="1040"/>
        <w:jc w:val="left"/>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359704BA" wp14:editId="7D9D1E58">
                <wp:simplePos x="0" y="0"/>
                <wp:positionH relativeFrom="column">
                  <wp:posOffset>654202</wp:posOffset>
                </wp:positionH>
                <wp:positionV relativeFrom="paragraph">
                  <wp:posOffset>58923</wp:posOffset>
                </wp:positionV>
                <wp:extent cx="50838" cy="241396"/>
                <wp:effectExtent l="0" t="0" r="0" b="0"/>
                <wp:wrapSquare wrapText="bothSides"/>
                <wp:docPr id="77483" name="Group 77483"/>
                <wp:cNvGraphicFramePr/>
                <a:graphic xmlns:a="http://schemas.openxmlformats.org/drawingml/2006/main">
                  <a:graphicData uri="http://schemas.microsoft.com/office/word/2010/wordprocessingGroup">
                    <wpg:wgp>
                      <wpg:cNvGrpSpPr/>
                      <wpg:grpSpPr>
                        <a:xfrm>
                          <a:off x="0" y="0"/>
                          <a:ext cx="50838" cy="241396"/>
                          <a:chOff x="0" y="0"/>
                          <a:chExt cx="50838" cy="241396"/>
                        </a:xfrm>
                      </wpg:grpSpPr>
                      <wps:wsp>
                        <wps:cNvPr id="3677" name="Shape 3677"/>
                        <wps:cNvSpPr/>
                        <wps:spPr>
                          <a:xfrm>
                            <a:off x="0" y="0"/>
                            <a:ext cx="50838" cy="50896"/>
                          </a:xfrm>
                          <a:custGeom>
                            <a:avLst/>
                            <a:gdLst/>
                            <a:ahLst/>
                            <a:cxnLst/>
                            <a:rect l="0" t="0" r="0" b="0"/>
                            <a:pathLst>
                              <a:path w="50838" h="50896">
                                <a:moveTo>
                                  <a:pt x="26647" y="77"/>
                                </a:moveTo>
                                <a:cubicBezTo>
                                  <a:pt x="28258" y="153"/>
                                  <a:pt x="29859" y="384"/>
                                  <a:pt x="31427" y="764"/>
                                </a:cubicBezTo>
                                <a:cubicBezTo>
                                  <a:pt x="32994" y="1144"/>
                                  <a:pt x="34522" y="1673"/>
                                  <a:pt x="35990" y="2343"/>
                                </a:cubicBezTo>
                                <a:cubicBezTo>
                                  <a:pt x="37457" y="3013"/>
                                  <a:pt x="38858" y="3821"/>
                                  <a:pt x="40172" y="4758"/>
                                </a:cubicBezTo>
                                <a:cubicBezTo>
                                  <a:pt x="41486" y="5693"/>
                                  <a:pt x="42708" y="6752"/>
                                  <a:pt x="43821" y="7920"/>
                                </a:cubicBezTo>
                                <a:cubicBezTo>
                                  <a:pt x="44934" y="9087"/>
                                  <a:pt x="45934" y="10358"/>
                                  <a:pt x="46806" y="11716"/>
                                </a:cubicBezTo>
                                <a:cubicBezTo>
                                  <a:pt x="47678" y="13073"/>
                                  <a:pt x="48419" y="14510"/>
                                  <a:pt x="49019" y="16008"/>
                                </a:cubicBezTo>
                                <a:cubicBezTo>
                                  <a:pt x="49618" y="17505"/>
                                  <a:pt x="50074" y="19057"/>
                                  <a:pt x="50379" y="20641"/>
                                </a:cubicBezTo>
                                <a:cubicBezTo>
                                  <a:pt x="50685" y="22225"/>
                                  <a:pt x="50838" y="23834"/>
                                  <a:pt x="50838" y="25448"/>
                                </a:cubicBezTo>
                                <a:cubicBezTo>
                                  <a:pt x="50838" y="27061"/>
                                  <a:pt x="50685" y="28670"/>
                                  <a:pt x="50379" y="30255"/>
                                </a:cubicBezTo>
                                <a:cubicBezTo>
                                  <a:pt x="50074" y="31839"/>
                                  <a:pt x="49618" y="33390"/>
                                  <a:pt x="49019" y="34888"/>
                                </a:cubicBezTo>
                                <a:cubicBezTo>
                                  <a:pt x="48419" y="36386"/>
                                  <a:pt x="47678" y="37823"/>
                                  <a:pt x="46806" y="39180"/>
                                </a:cubicBezTo>
                                <a:cubicBezTo>
                                  <a:pt x="45934" y="40537"/>
                                  <a:pt x="44934" y="41808"/>
                                  <a:pt x="43821" y="42976"/>
                                </a:cubicBezTo>
                                <a:cubicBezTo>
                                  <a:pt x="42708" y="44143"/>
                                  <a:pt x="41486" y="45202"/>
                                  <a:pt x="40172" y="46138"/>
                                </a:cubicBezTo>
                                <a:cubicBezTo>
                                  <a:pt x="38858" y="47074"/>
                                  <a:pt x="37457" y="47882"/>
                                  <a:pt x="35990" y="48553"/>
                                </a:cubicBezTo>
                                <a:cubicBezTo>
                                  <a:pt x="34522" y="49223"/>
                                  <a:pt x="32994" y="49751"/>
                                  <a:pt x="31427" y="50132"/>
                                </a:cubicBezTo>
                                <a:cubicBezTo>
                                  <a:pt x="29859" y="50512"/>
                                  <a:pt x="28258" y="50743"/>
                                  <a:pt x="26647" y="50819"/>
                                </a:cubicBezTo>
                                <a:cubicBezTo>
                                  <a:pt x="25035" y="50896"/>
                                  <a:pt x="23420" y="50819"/>
                                  <a:pt x="21824" y="50589"/>
                                </a:cubicBezTo>
                                <a:cubicBezTo>
                                  <a:pt x="20227" y="50360"/>
                                  <a:pt x="18655" y="49978"/>
                                  <a:pt x="17131" y="49450"/>
                                </a:cubicBezTo>
                                <a:cubicBezTo>
                                  <a:pt x="15606" y="48923"/>
                                  <a:pt x="14135" y="48251"/>
                                  <a:pt x="12738" y="47445"/>
                                </a:cubicBezTo>
                                <a:cubicBezTo>
                                  <a:pt x="11341" y="46638"/>
                                  <a:pt x="10024" y="45700"/>
                                  <a:pt x="8805" y="44644"/>
                                </a:cubicBezTo>
                                <a:cubicBezTo>
                                  <a:pt x="7586" y="43587"/>
                                  <a:pt x="6470" y="42418"/>
                                  <a:pt x="5473" y="41149"/>
                                </a:cubicBezTo>
                                <a:cubicBezTo>
                                  <a:pt x="4475" y="39881"/>
                                  <a:pt x="3601" y="38521"/>
                                  <a:pt x="2862" y="37087"/>
                                </a:cubicBezTo>
                                <a:cubicBezTo>
                                  <a:pt x="2123" y="35653"/>
                                  <a:pt x="1522" y="34151"/>
                                  <a:pt x="1067" y="32604"/>
                                </a:cubicBezTo>
                                <a:cubicBezTo>
                                  <a:pt x="613" y="31056"/>
                                  <a:pt x="307" y="29468"/>
                                  <a:pt x="153" y="27863"/>
                                </a:cubicBezTo>
                                <a:cubicBezTo>
                                  <a:pt x="0" y="26257"/>
                                  <a:pt x="0" y="24640"/>
                                  <a:pt x="153" y="23033"/>
                                </a:cubicBezTo>
                                <a:cubicBezTo>
                                  <a:pt x="307" y="21427"/>
                                  <a:pt x="613" y="19840"/>
                                  <a:pt x="1067" y="18292"/>
                                </a:cubicBezTo>
                                <a:cubicBezTo>
                                  <a:pt x="1522" y="16744"/>
                                  <a:pt x="2123" y="15242"/>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3"/>
                                  <a:pt x="17131" y="1445"/>
                                </a:cubicBezTo>
                                <a:cubicBezTo>
                                  <a:pt x="18655" y="917"/>
                                  <a:pt x="20227" y="536"/>
                                  <a:pt x="21824" y="306"/>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680" name="Shape 3680"/>
                        <wps:cNvSpPr/>
                        <wps:spPr>
                          <a:xfrm>
                            <a:off x="0" y="190500"/>
                            <a:ext cx="50838" cy="50896"/>
                          </a:xfrm>
                          <a:custGeom>
                            <a:avLst/>
                            <a:gdLst/>
                            <a:ahLst/>
                            <a:cxnLst/>
                            <a:rect l="0" t="0" r="0" b="0"/>
                            <a:pathLst>
                              <a:path w="50838" h="50896">
                                <a:moveTo>
                                  <a:pt x="26647" y="77"/>
                                </a:moveTo>
                                <a:cubicBezTo>
                                  <a:pt x="28258" y="153"/>
                                  <a:pt x="29859" y="384"/>
                                  <a:pt x="31427" y="764"/>
                                </a:cubicBezTo>
                                <a:cubicBezTo>
                                  <a:pt x="32994" y="1144"/>
                                  <a:pt x="34522" y="1673"/>
                                  <a:pt x="35990" y="2343"/>
                                </a:cubicBezTo>
                                <a:cubicBezTo>
                                  <a:pt x="37457" y="3013"/>
                                  <a:pt x="38858" y="3821"/>
                                  <a:pt x="40172" y="4758"/>
                                </a:cubicBezTo>
                                <a:cubicBezTo>
                                  <a:pt x="41486" y="5693"/>
                                  <a:pt x="42708" y="6752"/>
                                  <a:pt x="43821" y="7920"/>
                                </a:cubicBezTo>
                                <a:cubicBezTo>
                                  <a:pt x="44934" y="9087"/>
                                  <a:pt x="45934" y="10358"/>
                                  <a:pt x="46806" y="11716"/>
                                </a:cubicBezTo>
                                <a:cubicBezTo>
                                  <a:pt x="47678" y="13073"/>
                                  <a:pt x="48419" y="14510"/>
                                  <a:pt x="49019" y="16008"/>
                                </a:cubicBezTo>
                                <a:cubicBezTo>
                                  <a:pt x="49618" y="17505"/>
                                  <a:pt x="50074" y="19057"/>
                                  <a:pt x="50379" y="20641"/>
                                </a:cubicBezTo>
                                <a:cubicBezTo>
                                  <a:pt x="50685" y="22225"/>
                                  <a:pt x="50838" y="23834"/>
                                  <a:pt x="50838" y="25448"/>
                                </a:cubicBezTo>
                                <a:cubicBezTo>
                                  <a:pt x="50838" y="27061"/>
                                  <a:pt x="50685" y="28670"/>
                                  <a:pt x="50379" y="30255"/>
                                </a:cubicBezTo>
                                <a:cubicBezTo>
                                  <a:pt x="50074" y="31839"/>
                                  <a:pt x="49618" y="33390"/>
                                  <a:pt x="49019" y="34888"/>
                                </a:cubicBezTo>
                                <a:cubicBezTo>
                                  <a:pt x="48419" y="36386"/>
                                  <a:pt x="47678" y="37823"/>
                                  <a:pt x="46806" y="39180"/>
                                </a:cubicBezTo>
                                <a:cubicBezTo>
                                  <a:pt x="45934" y="40537"/>
                                  <a:pt x="44934" y="41808"/>
                                  <a:pt x="43821" y="42976"/>
                                </a:cubicBezTo>
                                <a:cubicBezTo>
                                  <a:pt x="42708" y="44143"/>
                                  <a:pt x="41486" y="45202"/>
                                  <a:pt x="40172" y="46138"/>
                                </a:cubicBezTo>
                                <a:cubicBezTo>
                                  <a:pt x="38858" y="47074"/>
                                  <a:pt x="37457" y="47882"/>
                                  <a:pt x="35990" y="48553"/>
                                </a:cubicBezTo>
                                <a:cubicBezTo>
                                  <a:pt x="34522" y="49223"/>
                                  <a:pt x="32994" y="49751"/>
                                  <a:pt x="31427" y="50132"/>
                                </a:cubicBezTo>
                                <a:cubicBezTo>
                                  <a:pt x="29859" y="50512"/>
                                  <a:pt x="28258" y="50743"/>
                                  <a:pt x="26647" y="50819"/>
                                </a:cubicBezTo>
                                <a:cubicBezTo>
                                  <a:pt x="25035" y="50896"/>
                                  <a:pt x="23420" y="50819"/>
                                  <a:pt x="21824" y="50589"/>
                                </a:cubicBezTo>
                                <a:cubicBezTo>
                                  <a:pt x="20227" y="50360"/>
                                  <a:pt x="18655" y="49978"/>
                                  <a:pt x="17131" y="49450"/>
                                </a:cubicBezTo>
                                <a:cubicBezTo>
                                  <a:pt x="15606" y="48923"/>
                                  <a:pt x="14135" y="48251"/>
                                  <a:pt x="12738" y="47445"/>
                                </a:cubicBezTo>
                                <a:cubicBezTo>
                                  <a:pt x="11341" y="46638"/>
                                  <a:pt x="10024" y="45700"/>
                                  <a:pt x="8805" y="44644"/>
                                </a:cubicBezTo>
                                <a:cubicBezTo>
                                  <a:pt x="7586" y="43587"/>
                                  <a:pt x="6470" y="42418"/>
                                  <a:pt x="5473" y="41149"/>
                                </a:cubicBezTo>
                                <a:cubicBezTo>
                                  <a:pt x="4475" y="39881"/>
                                  <a:pt x="3601" y="38521"/>
                                  <a:pt x="2862" y="37087"/>
                                </a:cubicBezTo>
                                <a:cubicBezTo>
                                  <a:pt x="2123" y="35653"/>
                                  <a:pt x="1522" y="34151"/>
                                  <a:pt x="1067" y="32604"/>
                                </a:cubicBezTo>
                                <a:cubicBezTo>
                                  <a:pt x="613" y="31056"/>
                                  <a:pt x="307" y="29468"/>
                                  <a:pt x="153" y="27863"/>
                                </a:cubicBezTo>
                                <a:cubicBezTo>
                                  <a:pt x="0" y="26257"/>
                                  <a:pt x="0" y="24640"/>
                                  <a:pt x="153" y="23033"/>
                                </a:cubicBezTo>
                                <a:cubicBezTo>
                                  <a:pt x="307" y="21427"/>
                                  <a:pt x="613" y="19840"/>
                                  <a:pt x="1067" y="18292"/>
                                </a:cubicBezTo>
                                <a:cubicBezTo>
                                  <a:pt x="1522" y="16744"/>
                                  <a:pt x="2123" y="15242"/>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3"/>
                                  <a:pt x="17131" y="1445"/>
                                </a:cubicBezTo>
                                <a:cubicBezTo>
                                  <a:pt x="18655" y="917"/>
                                  <a:pt x="20227" y="536"/>
                                  <a:pt x="21824" y="306"/>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77483" style="width:4.00302pt;height:19.0076pt;position:absolute;mso-position-horizontal-relative:text;mso-position-horizontal:absolute;margin-left:51.512pt;mso-position-vertical-relative:text;margin-top:4.63959pt;" coordsize="508,2413">
                <v:shape id="Shape 3677" style="position:absolute;width:508;height:508;left:0;top:0;" coordsize="50838,50896" path="m26647,77c28258,153,29859,384,31427,764c32994,1144,34522,1673,35990,2343c37457,3013,38858,3821,40172,4758c41486,5693,42708,6752,43821,7920c44934,9087,45934,10358,46806,11716c47678,13073,48419,14510,49019,16008c49618,17505,50074,19057,50379,20641c50685,22225,50838,23834,50838,25448c50838,27061,50685,28670,50379,30255c50074,31839,49618,33390,49019,34888c48419,36386,47678,37823,46806,39180c45934,40537,44934,41808,43821,42976c42708,44143,41486,45202,40172,46138c38858,47074,37457,47882,35990,48553c34522,49223,32994,49751,31427,50132c29859,50512,28258,50743,26647,50819c25035,50896,23420,50819,21824,50589c20227,50360,18655,49978,17131,49450c15606,48923,14135,48251,12738,47445c11341,46638,10024,45700,8805,44644c7586,43587,6470,42418,5473,41149c4475,39881,3601,38521,2862,37087c2123,35653,1522,34151,1067,32604c613,31056,307,29468,153,27863c0,26257,0,24640,153,23033c307,21427,613,19840,1067,18292c1522,16744,2123,15242,2862,13809c3601,12375,4475,11015,5473,9747c6470,8479,7586,7308,8805,6252c10024,5195,11341,4257,12738,3451c14135,2644,15606,1973,17131,1445c18655,917,20227,536,21824,306c23420,77,25035,0,26647,77x">
                  <v:stroke weight="0pt" endcap="flat" joinstyle="miter" miterlimit="10" on="false" color="#000000" opacity="0"/>
                  <v:fill on="true" color="#0000ff"/>
                </v:shape>
                <v:shape id="Shape 3680" style="position:absolute;width:508;height:508;left:0;top:1905;" coordsize="50838,50896" path="m26647,77c28258,153,29859,384,31427,764c32994,1144,34522,1673,35990,2343c37457,3013,38858,3821,40172,4758c41486,5693,42708,6752,43821,7920c44934,9087,45934,10358,46806,11716c47678,13073,48419,14510,49019,16008c49618,17505,50074,19057,50379,20641c50685,22225,50838,23834,50838,25448c50838,27061,50685,28670,50379,30255c50074,31839,49618,33390,49019,34888c48419,36386,47678,37823,46806,39180c45934,40537,44934,41808,43821,42976c42708,44143,41486,45202,40172,46138c38858,47074,37457,47882,35990,48553c34522,49223,32994,49751,31427,50132c29859,50512,28258,50743,26647,50819c25035,50896,23420,50819,21824,50589c20227,50360,18655,49978,17131,49450c15606,48923,14135,48251,12738,47445c11341,46638,10024,45700,8805,44644c7586,43587,6470,42418,5473,41149c4475,39881,3601,38521,2862,37087c2123,35653,1522,34151,1067,32604c613,31056,307,29468,153,27863c0,26257,0,24640,153,23033c307,21427,613,19840,1067,18292c1522,16744,2123,15242,2862,13809c3601,12375,4475,11015,5473,9747c6470,8479,7586,7308,8805,6252c10024,5195,11341,4257,12738,3451c14135,2644,15606,1973,17131,1445c18655,917,20227,536,21824,306c23420,77,25035,0,26647,77x">
                  <v:stroke weight="0pt" endcap="flat" joinstyle="miter" miterlimit="10" on="false" color="#000000" opacity="0"/>
                  <v:fill on="true" color="#0000ff"/>
                </v:shape>
                <w10:wrap type="square"/>
              </v:group>
            </w:pict>
          </mc:Fallback>
        </mc:AlternateContent>
      </w:r>
      <w:hyperlink r:id="rId135">
        <w:r w:rsidR="004F698E">
          <w:rPr>
            <w:color w:val="0000FF"/>
            <w:u w:val="single" w:color="0000FF"/>
          </w:rPr>
          <w:t>Kanıt 5.1 Kütüphaneler.pdf</w:t>
        </w:r>
      </w:hyperlink>
    </w:p>
    <w:p w14:paraId="69358075" w14:textId="77777777" w:rsidR="004F698E" w:rsidRDefault="004F698E" w:rsidP="00660CD4">
      <w:pPr>
        <w:spacing w:after="0"/>
        <w:ind w:left="1040"/>
        <w:jc w:val="left"/>
      </w:pPr>
      <w:hyperlink r:id="rId136">
        <w:r>
          <w:rPr>
            <w:color w:val="0000FF"/>
            <w:u w:val="single" w:color="0000FF"/>
          </w:rPr>
          <w:t>5.3. Olanaklar.pdf</w:t>
        </w:r>
      </w:hyperlink>
    </w:p>
    <w:p w14:paraId="448E00C4" w14:textId="77777777" w:rsidR="004F698E" w:rsidRDefault="00000000" w:rsidP="00660CD4">
      <w:pPr>
        <w:spacing w:after="0" w:line="259" w:lineRule="auto"/>
        <w:ind w:left="505"/>
        <w:jc w:val="left"/>
      </w:pPr>
      <w:r>
        <w:rPr>
          <w:b/>
        </w:rPr>
        <w:t xml:space="preserve">EBS 5.1.3 Dersliklerin, eğitim programının uygulanması için yeterli kapasite ve niteliğe sahip olması </w:t>
      </w:r>
    </w:p>
    <w:p w14:paraId="16C02723" w14:textId="77777777" w:rsidR="004F698E" w:rsidRDefault="00000000" w:rsidP="00660CD4">
      <w:pPr>
        <w:spacing w:after="0"/>
        <w:ind w:left="505"/>
      </w:pPr>
      <w:r>
        <w:t xml:space="preserve">Fen Bilgisi Eğitimi Anabilim Dalı’nda 4 adet 32-56 öğrenci kapasiteli derslik bulunmaktadır. Dersliklere ek olarak 1 fen bilgisi, 1 fizik, 1 kimya, ve 1 biyoloji laboratuvarlarında ilgili dersler yürütülmektedir. Ayrıca yalnızca Bilişim Teknolojileri dersi sırasında ilgili öğretim elemanı tarafından açılan bilgisayar laboratuvarları bulunmaktadır. Fakültemizin tüm etkinlik salonları ve sosyal, kültürel alanlarını Fen Bilgisi Eğitimi Anabilim Dalı öğrenci ve akademik personeli kullanmakta ve yararlanmaktadır.  </w:t>
      </w:r>
    </w:p>
    <w:p w14:paraId="64AA2B93" w14:textId="77777777" w:rsidR="004F698E" w:rsidRDefault="00000000" w:rsidP="00660CD4">
      <w:pPr>
        <w:numPr>
          <w:ilvl w:val="0"/>
          <w:numId w:val="36"/>
        </w:numPr>
        <w:spacing w:after="0" w:line="262" w:lineRule="auto"/>
        <w:ind w:hanging="240"/>
      </w:pPr>
      <w:r>
        <w:rPr>
          <w:b/>
          <w:i/>
        </w:rPr>
        <w:t xml:space="preserve">Derslik sayısının, programda yer alan derslerin yürütülmesi için yeterli olması </w:t>
      </w:r>
    </w:p>
    <w:p w14:paraId="6F5699A4" w14:textId="77777777" w:rsidR="004F698E" w:rsidRDefault="00000000" w:rsidP="00660CD4">
      <w:pPr>
        <w:spacing w:after="0"/>
        <w:ind w:left="505"/>
      </w:pPr>
      <w:r>
        <w:rPr>
          <w:b/>
        </w:rPr>
        <w:t>Oldukça Gelişmiş</w:t>
      </w:r>
      <w:r>
        <w:t>-Derslik sayısı, programda yer alan derslerin yürütülmesi için büyük ölçüde yeterlidir.</w:t>
      </w:r>
    </w:p>
    <w:p w14:paraId="6851105A" w14:textId="77777777" w:rsidR="004F698E" w:rsidRDefault="00000000" w:rsidP="00660CD4">
      <w:pPr>
        <w:numPr>
          <w:ilvl w:val="0"/>
          <w:numId w:val="36"/>
        </w:numPr>
        <w:spacing w:after="0" w:line="262" w:lineRule="auto"/>
        <w:ind w:hanging="240"/>
      </w:pPr>
      <w:r>
        <w:rPr>
          <w:b/>
          <w:i/>
        </w:rPr>
        <w:t xml:space="preserve">Derslik başına düşen öğrenci sayısının uygun olması </w:t>
      </w:r>
    </w:p>
    <w:p w14:paraId="08ED3C91" w14:textId="77777777" w:rsidR="004F698E" w:rsidRDefault="00000000" w:rsidP="00660CD4">
      <w:pPr>
        <w:spacing w:after="0"/>
        <w:ind w:left="505"/>
      </w:pPr>
      <w:r>
        <w:rPr>
          <w:b/>
        </w:rPr>
        <w:t>Oldukça Gelişmiş</w:t>
      </w:r>
      <w:r>
        <w:t>-Derslik başına düşen öğrenci sayısı büyük ölçüde uygundur.</w:t>
      </w:r>
    </w:p>
    <w:p w14:paraId="1039416C" w14:textId="77777777" w:rsidR="004F698E" w:rsidRDefault="00000000" w:rsidP="00660CD4">
      <w:pPr>
        <w:numPr>
          <w:ilvl w:val="0"/>
          <w:numId w:val="36"/>
        </w:numPr>
        <w:spacing w:after="0" w:line="262" w:lineRule="auto"/>
        <w:ind w:hanging="240"/>
      </w:pPr>
      <w:r>
        <w:rPr>
          <w:b/>
          <w:i/>
        </w:rPr>
        <w:t xml:space="preserve">Öğretme-öğrenme ortamını etkileyen ısı, ışık ve gürültü düzeyi gibi çevresel faktörlerin uygun olması </w:t>
      </w:r>
    </w:p>
    <w:p w14:paraId="7F8F8F4B" w14:textId="77777777" w:rsidR="004F698E" w:rsidRDefault="00000000" w:rsidP="00660CD4">
      <w:pPr>
        <w:spacing w:after="0"/>
        <w:ind w:left="505"/>
      </w:pPr>
      <w:r>
        <w:rPr>
          <w:b/>
        </w:rPr>
        <w:t>Oldukça Gelişmiş</w:t>
      </w:r>
      <w:r>
        <w:t>-Öğretme-öğrenme ortamını etkileyen ısı, ışık ve gürültü düzeyi gibi çevresel faktörler büyük ölçüde uygundur.</w:t>
      </w:r>
    </w:p>
    <w:p w14:paraId="41791FE4" w14:textId="77777777" w:rsidR="004F698E" w:rsidRDefault="00000000" w:rsidP="00660CD4">
      <w:pPr>
        <w:numPr>
          <w:ilvl w:val="0"/>
          <w:numId w:val="36"/>
        </w:numPr>
        <w:spacing w:after="0" w:line="262" w:lineRule="auto"/>
        <w:ind w:hanging="240"/>
      </w:pPr>
      <w:r>
        <w:rPr>
          <w:b/>
          <w:i/>
        </w:rPr>
        <w:t xml:space="preserve">Dersliklerin farklı öğretim yöntemlerinin uygulanabilmesi için gerekli fiziksel özelliklere ve donanımasahip olması </w:t>
      </w:r>
    </w:p>
    <w:p w14:paraId="5EC93A2E" w14:textId="77777777" w:rsidR="004F698E" w:rsidRDefault="00000000" w:rsidP="00660CD4">
      <w:pPr>
        <w:spacing w:after="0"/>
        <w:ind w:left="505"/>
      </w:pPr>
      <w:r>
        <w:rPr>
          <w:b/>
        </w:rPr>
        <w:t>Oldukça Gelişmiş</w:t>
      </w:r>
      <w:r>
        <w:t>-Dersliklerin çoğunluğu farklı öğretim yöntemlerinin uygulanabilmesi için gerekli fiziksel özelliklere ve donanıma sahiptir.</w:t>
      </w:r>
    </w:p>
    <w:p w14:paraId="68C9D412" w14:textId="77777777" w:rsidR="004F698E" w:rsidRDefault="00000000" w:rsidP="00660CD4">
      <w:pPr>
        <w:spacing w:after="0" w:line="259" w:lineRule="auto"/>
        <w:ind w:left="505"/>
        <w:jc w:val="left"/>
      </w:pPr>
      <w:r>
        <w:rPr>
          <w:b/>
        </w:rPr>
        <w:t>Kanıtlar</w:t>
      </w:r>
    </w:p>
    <w:p w14:paraId="21D99CD1" w14:textId="77777777" w:rsidR="004F698E" w:rsidRDefault="00000000" w:rsidP="00660CD4">
      <w:pPr>
        <w:spacing w:after="0"/>
        <w:ind w:left="1040"/>
        <w:jc w:val="left"/>
      </w:pPr>
      <w:r>
        <w:rPr>
          <w:rFonts w:ascii="Calibri" w:eastAsia="Calibri" w:hAnsi="Calibri" w:cs="Calibri"/>
          <w:noProof/>
          <w:sz w:val="22"/>
        </w:rPr>
        <mc:AlternateContent>
          <mc:Choice Requires="wpg">
            <w:drawing>
              <wp:inline distT="0" distB="0" distL="0" distR="0" wp14:anchorId="0FA220D0" wp14:editId="59D1955E">
                <wp:extent cx="50838" cy="50896"/>
                <wp:effectExtent l="0" t="0" r="0" b="0"/>
                <wp:docPr id="77484" name="Group 77484"/>
                <wp:cNvGraphicFramePr/>
                <a:graphic xmlns:a="http://schemas.openxmlformats.org/drawingml/2006/main">
                  <a:graphicData uri="http://schemas.microsoft.com/office/word/2010/wordprocessingGroup">
                    <wpg:wgp>
                      <wpg:cNvGrpSpPr/>
                      <wpg:grpSpPr>
                        <a:xfrm>
                          <a:off x="0" y="0"/>
                          <a:ext cx="50838" cy="50896"/>
                          <a:chOff x="0" y="0"/>
                          <a:chExt cx="50838" cy="50896"/>
                        </a:xfrm>
                      </wpg:grpSpPr>
                      <wps:wsp>
                        <wps:cNvPr id="3705" name="Shape 3705"/>
                        <wps:cNvSpPr/>
                        <wps:spPr>
                          <a:xfrm>
                            <a:off x="0" y="0"/>
                            <a:ext cx="50838" cy="50896"/>
                          </a:xfrm>
                          <a:custGeom>
                            <a:avLst/>
                            <a:gdLst/>
                            <a:ahLst/>
                            <a:cxnLst/>
                            <a:rect l="0" t="0" r="0" b="0"/>
                            <a:pathLst>
                              <a:path w="50838" h="50896">
                                <a:moveTo>
                                  <a:pt x="26647" y="77"/>
                                </a:moveTo>
                                <a:cubicBezTo>
                                  <a:pt x="28258" y="153"/>
                                  <a:pt x="29859" y="384"/>
                                  <a:pt x="31427" y="764"/>
                                </a:cubicBezTo>
                                <a:cubicBezTo>
                                  <a:pt x="32994" y="1144"/>
                                  <a:pt x="34522" y="1674"/>
                                  <a:pt x="35990" y="2343"/>
                                </a:cubicBezTo>
                                <a:cubicBezTo>
                                  <a:pt x="37457" y="3014"/>
                                  <a:pt x="38858" y="3822"/>
                                  <a:pt x="40172" y="4758"/>
                                </a:cubicBezTo>
                                <a:cubicBezTo>
                                  <a:pt x="41486" y="5693"/>
                                  <a:pt x="42708" y="6752"/>
                                  <a:pt x="43821" y="7920"/>
                                </a:cubicBezTo>
                                <a:cubicBezTo>
                                  <a:pt x="44934" y="9088"/>
                                  <a:pt x="45934" y="10358"/>
                                  <a:pt x="46806" y="11716"/>
                                </a:cubicBezTo>
                                <a:cubicBezTo>
                                  <a:pt x="47678" y="13073"/>
                                  <a:pt x="48419" y="14510"/>
                                  <a:pt x="49019" y="16008"/>
                                </a:cubicBezTo>
                                <a:cubicBezTo>
                                  <a:pt x="49618" y="17505"/>
                                  <a:pt x="50074" y="19057"/>
                                  <a:pt x="50379" y="20641"/>
                                </a:cubicBezTo>
                                <a:cubicBezTo>
                                  <a:pt x="50685" y="22225"/>
                                  <a:pt x="50838" y="23835"/>
                                  <a:pt x="50838" y="25448"/>
                                </a:cubicBezTo>
                                <a:cubicBezTo>
                                  <a:pt x="50838" y="27061"/>
                                  <a:pt x="50685" y="28671"/>
                                  <a:pt x="50379" y="30255"/>
                                </a:cubicBezTo>
                                <a:cubicBezTo>
                                  <a:pt x="50074" y="31839"/>
                                  <a:pt x="49618" y="33391"/>
                                  <a:pt x="49019" y="34889"/>
                                </a:cubicBezTo>
                                <a:cubicBezTo>
                                  <a:pt x="48419" y="36386"/>
                                  <a:pt x="47678" y="37823"/>
                                  <a:pt x="46806" y="39181"/>
                                </a:cubicBezTo>
                                <a:cubicBezTo>
                                  <a:pt x="45934" y="40538"/>
                                  <a:pt x="44934" y="41808"/>
                                  <a:pt x="43821" y="42976"/>
                                </a:cubicBezTo>
                                <a:cubicBezTo>
                                  <a:pt x="42708" y="44144"/>
                                  <a:pt x="41486" y="45203"/>
                                  <a:pt x="40172" y="46138"/>
                                </a:cubicBezTo>
                                <a:cubicBezTo>
                                  <a:pt x="38858" y="47074"/>
                                  <a:pt x="37457" y="47882"/>
                                  <a:pt x="35990" y="48553"/>
                                </a:cubicBezTo>
                                <a:cubicBezTo>
                                  <a:pt x="34522" y="49223"/>
                                  <a:pt x="32994" y="49751"/>
                                  <a:pt x="31427" y="50132"/>
                                </a:cubicBezTo>
                                <a:cubicBezTo>
                                  <a:pt x="29859" y="50512"/>
                                  <a:pt x="28258" y="50743"/>
                                  <a:pt x="26647" y="50819"/>
                                </a:cubicBezTo>
                                <a:cubicBezTo>
                                  <a:pt x="25035" y="50896"/>
                                  <a:pt x="23420" y="50819"/>
                                  <a:pt x="21824" y="50590"/>
                                </a:cubicBezTo>
                                <a:cubicBezTo>
                                  <a:pt x="20227" y="50360"/>
                                  <a:pt x="18655" y="49979"/>
                                  <a:pt x="17131" y="49451"/>
                                </a:cubicBezTo>
                                <a:cubicBezTo>
                                  <a:pt x="15606" y="48923"/>
                                  <a:pt x="14135" y="48252"/>
                                  <a:pt x="12738" y="47445"/>
                                </a:cubicBezTo>
                                <a:cubicBezTo>
                                  <a:pt x="11341" y="46638"/>
                                  <a:pt x="10024" y="45700"/>
                                  <a:pt x="8805" y="44644"/>
                                </a:cubicBezTo>
                                <a:cubicBezTo>
                                  <a:pt x="7586" y="43587"/>
                                  <a:pt x="6470" y="42418"/>
                                  <a:pt x="5473" y="41149"/>
                                </a:cubicBezTo>
                                <a:cubicBezTo>
                                  <a:pt x="4475" y="39881"/>
                                  <a:pt x="3601" y="38521"/>
                                  <a:pt x="2862" y="37087"/>
                                </a:cubicBezTo>
                                <a:cubicBezTo>
                                  <a:pt x="2123" y="35653"/>
                                  <a:pt x="1522" y="34152"/>
                                  <a:pt x="1067" y="32604"/>
                                </a:cubicBezTo>
                                <a:cubicBezTo>
                                  <a:pt x="613" y="31056"/>
                                  <a:pt x="307" y="29469"/>
                                  <a:pt x="153" y="27863"/>
                                </a:cubicBezTo>
                                <a:cubicBezTo>
                                  <a:pt x="0" y="26257"/>
                                  <a:pt x="0" y="24640"/>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9"/>
                                  <a:pt x="8805" y="6252"/>
                                </a:cubicBezTo>
                                <a:cubicBezTo>
                                  <a:pt x="10024" y="5196"/>
                                  <a:pt x="11341" y="4258"/>
                                  <a:pt x="12738" y="3451"/>
                                </a:cubicBezTo>
                                <a:cubicBezTo>
                                  <a:pt x="14135" y="2644"/>
                                  <a:pt x="15606" y="1973"/>
                                  <a:pt x="17131" y="1445"/>
                                </a:cubicBezTo>
                                <a:cubicBezTo>
                                  <a:pt x="18655" y="917"/>
                                  <a:pt x="20227" y="536"/>
                                  <a:pt x="21824" y="306"/>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inline>
            </w:drawing>
          </mc:Choice>
          <mc:Fallback xmlns:a="http://schemas.openxmlformats.org/drawingml/2006/main">
            <w:pict>
              <v:group id="Group 77484" style="width:4.00302pt;height:4.00757pt;mso-position-horizontal-relative:char;mso-position-vertical-relative:line" coordsize="508,508">
                <v:shape id="Shape 3705" style="position:absolute;width:508;height:508;left:0;top:0;" coordsize="50838,50896" path="m26647,77c28258,153,29859,384,31427,764c32994,1144,34522,1674,35990,2343c37457,3014,38858,3822,40172,4758c41486,5693,42708,6752,43821,7920c44934,9088,45934,10358,46806,11716c47678,13073,48419,14510,49019,16008c49618,17505,50074,19057,50379,20641c50685,22225,50838,23835,50838,25448c50838,27061,50685,28671,50379,30255c50074,31839,49618,33391,49019,34889c48419,36386,47678,37823,46806,39181c45934,40538,44934,41808,43821,42976c42708,44144,41486,45203,40172,46138c38858,47074,37457,47882,35990,48553c34522,49223,32994,49751,31427,50132c29859,50512,28258,50743,26647,50819c25035,50896,23420,50819,21824,50590c20227,50360,18655,49979,17131,49451c15606,48923,14135,48252,12738,47445c11341,46638,10024,45700,8805,44644c7586,43587,6470,42418,5473,41149c4475,39881,3601,38521,2862,37087c2123,35653,1522,34152,1067,32604c613,31056,307,29469,153,27863c0,26257,0,24640,153,23033c307,21427,613,19840,1067,18292c1522,16744,2123,15243,2862,13809c3601,12375,4475,11015,5473,9747c6470,8479,7586,7309,8805,6252c10024,5196,11341,4258,12738,3451c14135,2644,15606,1973,17131,1445c18655,917,20227,536,21824,306c23420,77,25035,0,26647,77x">
                  <v:stroke weight="0pt" endcap="flat" joinstyle="miter" miterlimit="10" on="false" color="#000000" opacity="0"/>
                  <v:fill on="true" color="#0000ff"/>
                </v:shape>
              </v:group>
            </w:pict>
          </mc:Fallback>
        </mc:AlternateContent>
      </w:r>
      <w:r>
        <w:rPr>
          <w:color w:val="0000FF"/>
          <w:u w:val="single" w:color="0000FF"/>
        </w:rPr>
        <w:t xml:space="preserve"> </w:t>
      </w:r>
      <w:hyperlink r:id="rId137">
        <w:r w:rsidR="004F698E">
          <w:rPr>
            <w:color w:val="0000FF"/>
            <w:u w:val="single" w:color="0000FF"/>
          </w:rPr>
          <w:t>5.4 Derslikler.pdf</w:t>
        </w:r>
      </w:hyperlink>
    </w:p>
    <w:p w14:paraId="3461D571" w14:textId="77777777" w:rsidR="004F698E" w:rsidRDefault="00000000" w:rsidP="00660CD4">
      <w:pPr>
        <w:spacing w:after="0"/>
        <w:ind w:left="505"/>
      </w:pPr>
      <w:r>
        <w:rPr>
          <w:b/>
        </w:rPr>
        <w:t xml:space="preserve">EBS 5.1.4 Öğretim elemanlarının çalışmalarını yapacakları ofis, donanım ve teknik desteğe sahip olması </w:t>
      </w:r>
      <w:r>
        <w:t xml:space="preserve">Fakültemizde öğretim elemanlarına tahsis edilen ofis alanlarının toplamı (3.256,65 m2) dikkate alındığında öğretim elemanı başına 18,72 m² çalışma alanı düştüğü görülmektedir. Kanıt olarak örnek öğretim üyesi ofisi ekte sunulmuştur. </w:t>
      </w:r>
    </w:p>
    <w:p w14:paraId="28462FE3" w14:textId="77777777" w:rsidR="004F698E" w:rsidRDefault="00000000" w:rsidP="00660CD4">
      <w:pPr>
        <w:numPr>
          <w:ilvl w:val="0"/>
          <w:numId w:val="37"/>
        </w:numPr>
        <w:spacing w:after="0" w:line="262" w:lineRule="auto"/>
        <w:ind w:hanging="240"/>
      </w:pPr>
      <w:r>
        <w:rPr>
          <w:b/>
          <w:i/>
        </w:rPr>
        <w:t xml:space="preserve">Öğretim elemanlarının, yeterli sayıda çalışma odasına ve görevlerini etkin bir biçimde yerine getirmeleriiçin gerekli donanıma sahip olması </w:t>
      </w:r>
    </w:p>
    <w:p w14:paraId="27A7D728" w14:textId="77777777" w:rsidR="004F698E" w:rsidRDefault="00000000" w:rsidP="00660CD4">
      <w:pPr>
        <w:spacing w:after="0"/>
        <w:ind w:left="505"/>
      </w:pPr>
      <w:r>
        <w:rPr>
          <w:b/>
        </w:rPr>
        <w:t>Oldukça Gelişmiş</w:t>
      </w:r>
      <w:r>
        <w:t>-Öğretim elemanlarının çoğunluğu, yeterli sayıda çalışma odasına ve görevlerini etkin bir biçimde yerine getirmeleri için gerekli donanıma sahiptir.</w:t>
      </w:r>
    </w:p>
    <w:p w14:paraId="6CF5DC24" w14:textId="77777777" w:rsidR="004F698E" w:rsidRDefault="00000000" w:rsidP="00660CD4">
      <w:pPr>
        <w:numPr>
          <w:ilvl w:val="0"/>
          <w:numId w:val="37"/>
        </w:numPr>
        <w:spacing w:after="0" w:line="262" w:lineRule="auto"/>
        <w:ind w:hanging="240"/>
      </w:pPr>
      <w:r>
        <w:rPr>
          <w:b/>
          <w:i/>
        </w:rPr>
        <w:t xml:space="preserve">Kütüphane, faks, fotokopi, çevrimiçi hizmetler vb. donanımların öğretim elemanlarının kullanımına açıkolması </w:t>
      </w:r>
    </w:p>
    <w:p w14:paraId="2F0B3D47" w14:textId="77777777" w:rsidR="004F698E" w:rsidRDefault="00000000" w:rsidP="00660CD4">
      <w:pPr>
        <w:spacing w:after="0"/>
        <w:ind w:left="505"/>
      </w:pPr>
      <w:r>
        <w:rPr>
          <w:b/>
        </w:rPr>
        <w:t>Oldukça Gelişmiş</w:t>
      </w:r>
      <w:r>
        <w:t>-Kütüphane, faks, fotokopi, çevrimiçi hizmetler vb. donanımlar öğretim elemanlarının kullanımına büyük ölçüde açıktır.</w:t>
      </w:r>
    </w:p>
    <w:p w14:paraId="5D3A8B5B" w14:textId="77777777" w:rsidR="004F698E" w:rsidRDefault="00000000" w:rsidP="00660CD4">
      <w:pPr>
        <w:numPr>
          <w:ilvl w:val="0"/>
          <w:numId w:val="37"/>
        </w:numPr>
        <w:spacing w:after="0" w:line="262" w:lineRule="auto"/>
        <w:ind w:hanging="240"/>
      </w:pPr>
      <w:r>
        <w:rPr>
          <w:b/>
          <w:i/>
        </w:rPr>
        <w:t xml:space="preserve">Programa destek veren idari ve teknik destek personelin bulunması </w:t>
      </w:r>
    </w:p>
    <w:p w14:paraId="2A01159A" w14:textId="77777777" w:rsidR="004F698E" w:rsidRDefault="00000000" w:rsidP="00660CD4">
      <w:pPr>
        <w:spacing w:after="0"/>
        <w:ind w:left="505"/>
      </w:pPr>
      <w:r>
        <w:rPr>
          <w:b/>
        </w:rPr>
        <w:t>Oldukça Gelişmiş</w:t>
      </w:r>
      <w:r>
        <w:t>-Programa destek veren idari ve teknik destek personeli büyük ölçüde yeterlidir.</w:t>
      </w:r>
    </w:p>
    <w:p w14:paraId="06A66BDF" w14:textId="77777777" w:rsidR="004F698E" w:rsidRDefault="00000000" w:rsidP="00660CD4">
      <w:pPr>
        <w:numPr>
          <w:ilvl w:val="0"/>
          <w:numId w:val="37"/>
        </w:numPr>
        <w:spacing w:after="0" w:line="262" w:lineRule="auto"/>
        <w:ind w:hanging="240"/>
      </w:pPr>
      <w:r>
        <w:rPr>
          <w:b/>
          <w:i/>
        </w:rPr>
        <w:t xml:space="preserve">Üniversite/Fakülte kaynaklarının (ekonomik, fiziki, teknik kaynaklar ve öğrenme ortamlarının donanımıvb.) eğitim programıyla uyumlu olması </w:t>
      </w:r>
    </w:p>
    <w:p w14:paraId="398502F5" w14:textId="77777777" w:rsidR="004F698E" w:rsidRDefault="00000000" w:rsidP="00660CD4">
      <w:pPr>
        <w:spacing w:after="0"/>
        <w:ind w:left="505"/>
      </w:pPr>
      <w:r>
        <w:rPr>
          <w:b/>
        </w:rPr>
        <w:t>Oldukça Gelişmiş</w:t>
      </w:r>
      <w:r>
        <w:t>-Üniversite/Fakülte kaynakları eğitim programıyla büyük ölçüde uyumludur.</w:t>
      </w:r>
    </w:p>
    <w:p w14:paraId="3ECF4CA4" w14:textId="77777777" w:rsidR="004F698E" w:rsidRDefault="00000000" w:rsidP="00660CD4">
      <w:pPr>
        <w:spacing w:after="0" w:line="259" w:lineRule="auto"/>
        <w:ind w:left="505"/>
        <w:jc w:val="left"/>
      </w:pPr>
      <w:r>
        <w:rPr>
          <w:b/>
        </w:rPr>
        <w:t>Kanıtlar</w:t>
      </w:r>
    </w:p>
    <w:p w14:paraId="31BC0F0A" w14:textId="77777777" w:rsidR="004F698E" w:rsidRDefault="00000000" w:rsidP="00660CD4">
      <w:pPr>
        <w:spacing w:after="0"/>
        <w:ind w:left="1040"/>
        <w:jc w:val="left"/>
      </w:pPr>
      <w:r>
        <w:rPr>
          <w:rFonts w:ascii="Calibri" w:eastAsia="Calibri" w:hAnsi="Calibri" w:cs="Calibri"/>
          <w:noProof/>
          <w:sz w:val="22"/>
        </w:rPr>
        <mc:AlternateContent>
          <mc:Choice Requires="wpg">
            <w:drawing>
              <wp:inline distT="0" distB="0" distL="0" distR="0" wp14:anchorId="585C0DC4" wp14:editId="5E88F124">
                <wp:extent cx="50838" cy="50896"/>
                <wp:effectExtent l="0" t="0" r="0" b="0"/>
                <wp:docPr id="77598" name="Group 77598"/>
                <wp:cNvGraphicFramePr/>
                <a:graphic xmlns:a="http://schemas.openxmlformats.org/drawingml/2006/main">
                  <a:graphicData uri="http://schemas.microsoft.com/office/word/2010/wordprocessingGroup">
                    <wpg:wgp>
                      <wpg:cNvGrpSpPr/>
                      <wpg:grpSpPr>
                        <a:xfrm>
                          <a:off x="0" y="0"/>
                          <a:ext cx="50838" cy="50896"/>
                          <a:chOff x="0" y="0"/>
                          <a:chExt cx="50838" cy="50896"/>
                        </a:xfrm>
                      </wpg:grpSpPr>
                      <wps:wsp>
                        <wps:cNvPr id="3779" name="Shape 3779"/>
                        <wps:cNvSpPr/>
                        <wps:spPr>
                          <a:xfrm>
                            <a:off x="0" y="0"/>
                            <a:ext cx="50838" cy="50896"/>
                          </a:xfrm>
                          <a:custGeom>
                            <a:avLst/>
                            <a:gdLst/>
                            <a:ahLst/>
                            <a:cxnLst/>
                            <a:rect l="0" t="0" r="0" b="0"/>
                            <a:pathLst>
                              <a:path w="50838" h="50896">
                                <a:moveTo>
                                  <a:pt x="26647" y="77"/>
                                </a:moveTo>
                                <a:cubicBezTo>
                                  <a:pt x="28258" y="153"/>
                                  <a:pt x="29859" y="384"/>
                                  <a:pt x="31427" y="764"/>
                                </a:cubicBezTo>
                                <a:cubicBezTo>
                                  <a:pt x="32994" y="1144"/>
                                  <a:pt x="34522" y="1673"/>
                                  <a:pt x="35990" y="2343"/>
                                </a:cubicBezTo>
                                <a:cubicBezTo>
                                  <a:pt x="37457" y="3013"/>
                                  <a:pt x="38858" y="3821"/>
                                  <a:pt x="40172" y="4758"/>
                                </a:cubicBezTo>
                                <a:cubicBezTo>
                                  <a:pt x="41486" y="5693"/>
                                  <a:pt x="42708" y="6752"/>
                                  <a:pt x="43821" y="7920"/>
                                </a:cubicBezTo>
                                <a:cubicBezTo>
                                  <a:pt x="44934" y="9087"/>
                                  <a:pt x="45934" y="10358"/>
                                  <a:pt x="46806" y="11716"/>
                                </a:cubicBezTo>
                                <a:cubicBezTo>
                                  <a:pt x="47678" y="13073"/>
                                  <a:pt x="48419" y="14510"/>
                                  <a:pt x="49019" y="16008"/>
                                </a:cubicBezTo>
                                <a:cubicBezTo>
                                  <a:pt x="49618" y="17505"/>
                                  <a:pt x="50074" y="19057"/>
                                  <a:pt x="50379" y="20641"/>
                                </a:cubicBezTo>
                                <a:cubicBezTo>
                                  <a:pt x="50685" y="22225"/>
                                  <a:pt x="50838" y="23834"/>
                                  <a:pt x="50838" y="25448"/>
                                </a:cubicBezTo>
                                <a:cubicBezTo>
                                  <a:pt x="50838" y="27061"/>
                                  <a:pt x="50685" y="28670"/>
                                  <a:pt x="50379" y="30255"/>
                                </a:cubicBezTo>
                                <a:cubicBezTo>
                                  <a:pt x="50074" y="31839"/>
                                  <a:pt x="49618" y="33390"/>
                                  <a:pt x="49019" y="34888"/>
                                </a:cubicBezTo>
                                <a:cubicBezTo>
                                  <a:pt x="48419" y="36386"/>
                                  <a:pt x="47678" y="37823"/>
                                  <a:pt x="46806" y="39180"/>
                                </a:cubicBezTo>
                                <a:cubicBezTo>
                                  <a:pt x="45934" y="40537"/>
                                  <a:pt x="44934" y="41808"/>
                                  <a:pt x="43821" y="42976"/>
                                </a:cubicBezTo>
                                <a:cubicBezTo>
                                  <a:pt x="42708" y="44143"/>
                                  <a:pt x="41486" y="45202"/>
                                  <a:pt x="40172" y="46138"/>
                                </a:cubicBezTo>
                                <a:cubicBezTo>
                                  <a:pt x="38858" y="47074"/>
                                  <a:pt x="37457" y="47882"/>
                                  <a:pt x="35990" y="48553"/>
                                </a:cubicBezTo>
                                <a:cubicBezTo>
                                  <a:pt x="34522" y="49223"/>
                                  <a:pt x="32994" y="49751"/>
                                  <a:pt x="31427" y="50132"/>
                                </a:cubicBezTo>
                                <a:cubicBezTo>
                                  <a:pt x="29859" y="50512"/>
                                  <a:pt x="28258" y="50743"/>
                                  <a:pt x="26647" y="50819"/>
                                </a:cubicBezTo>
                                <a:cubicBezTo>
                                  <a:pt x="25035" y="50896"/>
                                  <a:pt x="23420" y="50819"/>
                                  <a:pt x="21824" y="50589"/>
                                </a:cubicBezTo>
                                <a:cubicBezTo>
                                  <a:pt x="20227" y="50360"/>
                                  <a:pt x="18655" y="49978"/>
                                  <a:pt x="17131" y="49450"/>
                                </a:cubicBezTo>
                                <a:cubicBezTo>
                                  <a:pt x="15606" y="48923"/>
                                  <a:pt x="14135" y="48251"/>
                                  <a:pt x="12738" y="47445"/>
                                </a:cubicBezTo>
                                <a:cubicBezTo>
                                  <a:pt x="11341" y="46638"/>
                                  <a:pt x="10024" y="45700"/>
                                  <a:pt x="8805" y="44644"/>
                                </a:cubicBezTo>
                                <a:cubicBezTo>
                                  <a:pt x="7586" y="43587"/>
                                  <a:pt x="6470" y="42418"/>
                                  <a:pt x="5473" y="41149"/>
                                </a:cubicBezTo>
                                <a:cubicBezTo>
                                  <a:pt x="4475" y="39881"/>
                                  <a:pt x="3601" y="38521"/>
                                  <a:pt x="2862" y="37087"/>
                                </a:cubicBezTo>
                                <a:cubicBezTo>
                                  <a:pt x="2123" y="35653"/>
                                  <a:pt x="1522" y="34151"/>
                                  <a:pt x="1067" y="32604"/>
                                </a:cubicBezTo>
                                <a:cubicBezTo>
                                  <a:pt x="613" y="31056"/>
                                  <a:pt x="307" y="29468"/>
                                  <a:pt x="153" y="27863"/>
                                </a:cubicBezTo>
                                <a:cubicBezTo>
                                  <a:pt x="0" y="26257"/>
                                  <a:pt x="0" y="24640"/>
                                  <a:pt x="153" y="23033"/>
                                </a:cubicBezTo>
                                <a:cubicBezTo>
                                  <a:pt x="307" y="21427"/>
                                  <a:pt x="613" y="19840"/>
                                  <a:pt x="1067" y="18292"/>
                                </a:cubicBezTo>
                                <a:cubicBezTo>
                                  <a:pt x="1522" y="16744"/>
                                  <a:pt x="2123" y="15242"/>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3"/>
                                  <a:pt x="17131" y="1445"/>
                                </a:cubicBezTo>
                                <a:cubicBezTo>
                                  <a:pt x="18655" y="917"/>
                                  <a:pt x="20227" y="536"/>
                                  <a:pt x="21824" y="306"/>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inline>
            </w:drawing>
          </mc:Choice>
          <mc:Fallback xmlns:a="http://schemas.openxmlformats.org/drawingml/2006/main">
            <w:pict>
              <v:group id="Group 77598" style="width:4.00302pt;height:4.00757pt;mso-position-horizontal-relative:char;mso-position-vertical-relative:line" coordsize="508,508">
                <v:shape id="Shape 3779" style="position:absolute;width:508;height:508;left:0;top:0;" coordsize="50838,50896" path="m26647,77c28258,153,29859,384,31427,764c32994,1144,34522,1673,35990,2343c37457,3013,38858,3821,40172,4758c41486,5693,42708,6752,43821,7920c44934,9087,45934,10358,46806,11716c47678,13073,48419,14510,49019,16008c49618,17505,50074,19057,50379,20641c50685,22225,50838,23834,50838,25448c50838,27061,50685,28670,50379,30255c50074,31839,49618,33390,49019,34888c48419,36386,47678,37823,46806,39180c45934,40537,44934,41808,43821,42976c42708,44143,41486,45202,40172,46138c38858,47074,37457,47882,35990,48553c34522,49223,32994,49751,31427,50132c29859,50512,28258,50743,26647,50819c25035,50896,23420,50819,21824,50589c20227,50360,18655,49978,17131,49450c15606,48923,14135,48251,12738,47445c11341,46638,10024,45700,8805,44644c7586,43587,6470,42418,5473,41149c4475,39881,3601,38521,2862,37087c2123,35653,1522,34151,1067,32604c613,31056,307,29468,153,27863c0,26257,0,24640,153,23033c307,21427,613,19840,1067,18292c1522,16744,2123,15242,2862,13809c3601,12375,4475,11015,5473,9747c6470,8479,7586,7308,8805,6252c10024,5195,11341,4257,12738,3451c14135,2644,15606,1973,17131,1445c18655,917,20227,536,21824,306c23420,77,25035,0,26647,77x">
                  <v:stroke weight="0pt" endcap="flat" joinstyle="miter" miterlimit="10" on="false" color="#000000" opacity="0"/>
                  <v:fill on="true" color="#0000ff"/>
                </v:shape>
              </v:group>
            </w:pict>
          </mc:Fallback>
        </mc:AlternateContent>
      </w:r>
      <w:r>
        <w:rPr>
          <w:color w:val="0000FF"/>
          <w:u w:val="single" w:color="0000FF"/>
        </w:rPr>
        <w:t xml:space="preserve"> </w:t>
      </w:r>
      <w:hyperlink r:id="rId138">
        <w:r w:rsidR="004F698E">
          <w:rPr>
            <w:color w:val="0000FF"/>
            <w:u w:val="single" w:color="0000FF"/>
          </w:rPr>
          <w:t>Kanıt Yeni Ek (Personel Sayısı).pdf</w:t>
        </w:r>
      </w:hyperlink>
    </w:p>
    <w:p w14:paraId="1699B5D9" w14:textId="77777777" w:rsidR="004F698E" w:rsidRDefault="00000000" w:rsidP="00660CD4">
      <w:pPr>
        <w:spacing w:after="0" w:line="259" w:lineRule="auto"/>
        <w:ind w:left="505"/>
        <w:jc w:val="left"/>
      </w:pPr>
      <w:r>
        <w:rPr>
          <w:b/>
        </w:rPr>
        <w:t xml:space="preserve">EBS 5.1.5 Tesis, öğrenme ortam ve kaynaklarının özel gereksinimli bireylere uygun olması </w:t>
      </w:r>
    </w:p>
    <w:p w14:paraId="21E1F6B0" w14:textId="77777777" w:rsidR="004F698E" w:rsidRDefault="00000000" w:rsidP="00660CD4">
      <w:pPr>
        <w:spacing w:after="0"/>
        <w:ind w:left="505"/>
      </w:pPr>
      <w:r>
        <w:t xml:space="preserve">Yukarıda belirtilenlerin haricinde öğrencilerimize sağlık, kültür ve spor ile ilgili hizmetler esas olarak Sağlık, Kültür ve Spor (SKS) Daire Başkanlığı tarafından verilmektedir. Öğrenciler, ders dışı faaliyetlerde bulunabilmeleri için kapalı spor salonundan faydalanabilir. Ayrıca, Çanakkale’de Terzioğlu Kampüsü ve Dardanos Yerleşkesindeki sosyal tesis imkanlarından da faydalanabilirler. Böylece öğrencilerimizin fiziksel ve </w:t>
      </w:r>
      <w:r>
        <w:lastRenderedPageBreak/>
        <w:t xml:space="preserve">zihinsel anlamda daha zinde olmaları sağlanarak eğitim öğretim sürecinde motivasyonlarının en üst seviyeye çıkması amaçlanmaktadır.  </w:t>
      </w:r>
    </w:p>
    <w:p w14:paraId="74C181E5" w14:textId="77777777" w:rsidR="004F698E" w:rsidRDefault="00000000" w:rsidP="00660CD4">
      <w:pPr>
        <w:spacing w:after="0"/>
        <w:ind w:left="505"/>
      </w:pPr>
      <w:r>
        <w:t xml:space="preserve">Öğrencilerimiz, sağlıkla ilgili sorunlarında Çanakkale Onsekiz Mart Üniversitesi Eğitim ve Araştırma Hastanesi’ne başvurabilmektedir. Eğitim-Öğretim yılı başlarken oryantasyon programları ile Fakültemiz ve programımız tanıtılmaktadır. Üniversitemiz bünyesinde her yıl Bahar Şenlikleri yapılmaktadır. Bahar Şenlikleri boyunca çok sayıda konser, yarışma ve sosyal faaliyet gerçekleşmektedir. Covid 19 Pandemisi öncesinde öğrencilerin mezuniyet töreni şehir stadyumunda gerçekleştirilmekteydi. 2021-2022 Eğitim Öğretim Yılı mezuniyet töreni fakültemiz İÇDAŞ Kongre Merkezi’nde gerçekleştirilmiştir.  </w:t>
      </w:r>
    </w:p>
    <w:p w14:paraId="3EA124BA" w14:textId="77777777" w:rsidR="004F698E" w:rsidRDefault="00000000" w:rsidP="00660CD4">
      <w:pPr>
        <w:numPr>
          <w:ilvl w:val="0"/>
          <w:numId w:val="38"/>
        </w:numPr>
        <w:spacing w:after="0" w:line="262" w:lineRule="auto"/>
        <w:ind w:hanging="240"/>
      </w:pPr>
      <w:r>
        <w:rPr>
          <w:b/>
          <w:i/>
        </w:rPr>
        <w:t xml:space="preserve">Tesislerin, özel gereksinimli bireylere uygun olarak düzenlenmiş olması </w:t>
      </w:r>
    </w:p>
    <w:p w14:paraId="470ADB32" w14:textId="77777777" w:rsidR="004F698E" w:rsidRDefault="00000000" w:rsidP="00660CD4">
      <w:pPr>
        <w:spacing w:after="0"/>
        <w:ind w:left="505"/>
      </w:pPr>
      <w:r>
        <w:rPr>
          <w:b/>
        </w:rPr>
        <w:t>Gelişmeye Açık</w:t>
      </w:r>
      <w:r>
        <w:t>-Tesisler, özel gereksinimli bireylere kısmen uygun olarak düzenlenmiştir.</w:t>
      </w:r>
    </w:p>
    <w:p w14:paraId="0687EF06" w14:textId="77777777" w:rsidR="004F698E" w:rsidRDefault="00000000" w:rsidP="00660CD4">
      <w:pPr>
        <w:numPr>
          <w:ilvl w:val="0"/>
          <w:numId w:val="38"/>
        </w:numPr>
        <w:spacing w:after="0" w:line="262" w:lineRule="auto"/>
        <w:ind w:hanging="240"/>
      </w:pPr>
      <w:r>
        <w:rPr>
          <w:b/>
          <w:i/>
        </w:rPr>
        <w:t xml:space="preserve">Öğrenme ortamlarının, özel gereksinimli bireylere uygun olarak düzenlenmiş olması </w:t>
      </w:r>
    </w:p>
    <w:p w14:paraId="27E97533" w14:textId="77777777" w:rsidR="004F698E" w:rsidRDefault="00000000" w:rsidP="00660CD4">
      <w:pPr>
        <w:spacing w:after="0"/>
        <w:ind w:left="505"/>
      </w:pPr>
      <w:r>
        <w:rPr>
          <w:b/>
        </w:rPr>
        <w:t>Gelişmeye Açık</w:t>
      </w:r>
      <w:r>
        <w:t>-Öğrenme ortamları, özel gereksinimli bireylere kısmen uygun olarak düzenlenmiştir.</w:t>
      </w:r>
    </w:p>
    <w:p w14:paraId="4241EBF6" w14:textId="77777777" w:rsidR="004F698E" w:rsidRDefault="00000000" w:rsidP="00660CD4">
      <w:pPr>
        <w:numPr>
          <w:ilvl w:val="0"/>
          <w:numId w:val="38"/>
        </w:numPr>
        <w:spacing w:after="0" w:line="262" w:lineRule="auto"/>
        <w:ind w:hanging="240"/>
      </w:pPr>
      <w:r>
        <w:rPr>
          <w:b/>
          <w:i/>
        </w:rPr>
        <w:t xml:space="preserve">Öğrenme kaynaklarının, özel gereksinimli bireylere uygun olarak düzenlenmiş olması </w:t>
      </w:r>
    </w:p>
    <w:p w14:paraId="76060C50" w14:textId="77777777" w:rsidR="004F698E" w:rsidRDefault="00000000" w:rsidP="00660CD4">
      <w:pPr>
        <w:spacing w:after="0"/>
        <w:ind w:left="505"/>
      </w:pPr>
      <w:r>
        <w:rPr>
          <w:b/>
        </w:rPr>
        <w:t>Gelişmeye Açık</w:t>
      </w:r>
      <w:r>
        <w:t>-Öğrenme kaynakları, özel gereksinimli bireylere kısmen uygun olarak düzenlenmiştir.</w:t>
      </w:r>
    </w:p>
    <w:p w14:paraId="611351FF" w14:textId="77777777" w:rsidR="004F698E" w:rsidRDefault="00000000" w:rsidP="00660CD4">
      <w:pPr>
        <w:spacing w:after="0" w:line="259" w:lineRule="auto"/>
        <w:ind w:left="505"/>
        <w:jc w:val="left"/>
      </w:pPr>
      <w:r>
        <w:rPr>
          <w:b/>
        </w:rPr>
        <w:t>5.2. Tesislerin Kullanımı</w:t>
      </w:r>
    </w:p>
    <w:p w14:paraId="3D3D8412" w14:textId="77777777" w:rsidR="004F698E" w:rsidRDefault="00000000" w:rsidP="00660CD4">
      <w:pPr>
        <w:spacing w:after="0"/>
        <w:ind w:left="505"/>
      </w:pPr>
      <w:r>
        <w:t xml:space="preserve">Fen Bilgisi Eğitimi Anabilim Dalına ait dersliklerden ikisi bulunan akıllı tahta aracılığıyla internete bağlanma ve ders materyallerine ulaşma olanağı bulunmaktadır. Diğer iki dersliğimizde ise projeksiyon bulunmaktadır. Tüm dersliklerde internet bağlantısı imkânı da bulunmaktadır. Eğitim Fakültesi dersliklerinin tümünde uzaktan bağlanabilme özelliği olan projeksiyonlar yer almaktadır. Ayrıca ders öğretim mekanlarının (derslik, fen laboratuvarları, salonlar gibi özel mekanlar) sayı ve büyüklükleri de ilgili tablolarda yer almaktadır. Anabilim Dalımızın dersliklerinin büyüklüğü, kullanımı sınıfın öğrenci kapasitesini aşmayacak şekildedir. Bu nedenle rahat ve verimli ortamda ders işlemek mümkündür. Dershaneler ve donanımları yeterli niteliktedir. Projeksiyon, bilgisayar, akıllı tahta ile çağdaş eğitim sürdürülmektedir.  </w:t>
      </w:r>
    </w:p>
    <w:p w14:paraId="7C00779C" w14:textId="77777777" w:rsidR="004F698E" w:rsidRDefault="00000000" w:rsidP="00660CD4">
      <w:pPr>
        <w:spacing w:after="0"/>
        <w:ind w:left="505"/>
      </w:pPr>
      <w:r>
        <w:t xml:space="preserve">Fen Bilgisi Eğitimi Anabilim Dalı’na ait bir özel kütüphane henüz mevcut değildir. Öğrenciler kampüs içerisindeki eğitim fakültesi kütüphanesinden ve merkez kütüphaneden faydalanmaktadırlar. Fen Bilgisi Eğitimi Anabilim Dalı olarak dört adet 32-56 öğrenci kapasiteli dersliklerde dersler yürütülmektedir.  </w:t>
      </w:r>
    </w:p>
    <w:p w14:paraId="38F98A0B" w14:textId="77777777" w:rsidR="004F698E" w:rsidRDefault="00000000" w:rsidP="00660CD4">
      <w:pPr>
        <w:spacing w:after="0"/>
        <w:ind w:left="505"/>
      </w:pPr>
      <w:r>
        <w:t xml:space="preserve">Üniversitemiz bünyesinde sadece ÇOMÜ Tıp Fakültesi’nde sanal eğitim laboratuvarı hizmet verdiğinden Eğitim Fakültesi öğrencilerinin faydalanabileceği sanal laboratuvar, atölye, derslik imkânı henüz bulunmamaktadır. Pandemi şartlarının Türkiye’de üniversiteler için bir farkındalık yarattığı gerçeğinden de yola çıkarak Eğitim Fakültesi’nde de sanal laboratuvarların ve dersliklerin kurulması planlanmaktadır.  </w:t>
      </w:r>
    </w:p>
    <w:p w14:paraId="583190E6" w14:textId="77777777" w:rsidR="004F698E" w:rsidRDefault="004F698E" w:rsidP="00660CD4">
      <w:pPr>
        <w:spacing w:after="0"/>
        <w:jc w:val="left"/>
      </w:pPr>
      <w:hyperlink r:id="rId139">
        <w:r>
          <w:rPr>
            <w:color w:val="0000FF"/>
            <w:u w:val="single" w:color="0000FF"/>
          </w:rPr>
          <w:t>https://www.comu.edu.tr/haber-17565.html</w:t>
        </w:r>
      </w:hyperlink>
      <w:r>
        <w:t xml:space="preserve"> </w:t>
      </w:r>
    </w:p>
    <w:p w14:paraId="0090BDA5" w14:textId="77777777" w:rsidR="004F698E" w:rsidRDefault="00000000" w:rsidP="00660CD4">
      <w:pPr>
        <w:spacing w:after="0"/>
        <w:ind w:left="505"/>
      </w:pPr>
      <w:r>
        <w:t xml:space="preserve">Fakültemiz bilgisayar laboratuvarları, internet bağlantısı vasıtasıyla bilgiye erişimi kolaylaştırmaktadır. ÇOMÜ Eğitim Fakültesi ve Terzioğlu Kampüsü Merkez Kütüphanesi sahip olduğu basılı ve elektronik koleksiyon ile hizmet vermektedir. Merkez Kütüphanesi 7 gün 24 saat hizmet vermekte olup Türkiye’nin sayılı araştırma kütüphanelerinden biridir. ÇOMÜ bünyesindeki akademik ve idari personeller ile öğrenciler kütüphanenin doğal üyesi olup sunulan tüm hizmetlerden faydalanabilmektedirler. Kütüphane üyeleri Referans Kaynakları ve Süreli Yayınlar dışındaki ödünç vermeye müsait tüm kaynakları ödünç alabilirler. Lisans öğrencileri 1 seferde 20 gün süreyle 5 kitap ve 7 gün süreyle 5 multimedya materyal temin edebilmektedir. Yüksek Lisans ve doktora öğrencileri 1 seferde 30 gün süreyle 20 kitap ve 7 gün süreyle 5 multimedya materyal alabilmektedir. Çanakkale Onsekiz Mart Üniversitesi bünyesindeki araştırmacılar kütüphanemizin üye olduğu veri tabanları sayesinde bilimsel dergilere, kitaplara ve tezlere ulaşabilirler. Kütüphanemizdeki elektronik kaynaklara kampüs içinden erişim için üniversitemiz ağı üzerinden kütüphanenin ana sayfasında arama yapmaları yeterlidir. Öğrencilerin aldıkları derslerine, ödev ve projelerine uygun kütüphane kaynaklarına nasıl erişebileceği hususunda gerekli açıklamalar yapıldığı gibi kütüphanelerde de bilgilendirmelerde bulunulmaktadır. Öğretim elemanları tarafından önerilen kaynak kitapları ya da süreli yayınları kütüphaneden temin etmektedirler. Kütüphane personeli öğrencilerin kaynaklara ulaşmasını sağlamada her türlü yardımı sağlamaktadır. Kütüphane dışında üniversitemizdeki tesisler:  </w:t>
      </w:r>
    </w:p>
    <w:p w14:paraId="4BC8209B" w14:textId="77777777" w:rsidR="004F698E" w:rsidRDefault="00000000" w:rsidP="00660CD4">
      <w:pPr>
        <w:numPr>
          <w:ilvl w:val="0"/>
          <w:numId w:val="39"/>
        </w:numPr>
        <w:spacing w:after="0"/>
        <w:ind w:hanging="140"/>
      </w:pPr>
      <w:r>
        <w:t xml:space="preserve">Sosyal ve Kültürel Tesisler,  </w:t>
      </w:r>
    </w:p>
    <w:p w14:paraId="5797C6F4" w14:textId="77777777" w:rsidR="004F698E" w:rsidRDefault="00000000" w:rsidP="00660CD4">
      <w:pPr>
        <w:numPr>
          <w:ilvl w:val="0"/>
          <w:numId w:val="39"/>
        </w:numPr>
        <w:spacing w:after="0"/>
        <w:ind w:hanging="140"/>
      </w:pPr>
      <w:r>
        <w:t xml:space="preserve">Kültür Sanat Merkezleri ve Salonları,  </w:t>
      </w:r>
    </w:p>
    <w:p w14:paraId="74B8727A" w14:textId="77777777" w:rsidR="004F698E" w:rsidRDefault="00000000" w:rsidP="00660CD4">
      <w:pPr>
        <w:numPr>
          <w:ilvl w:val="0"/>
          <w:numId w:val="39"/>
        </w:numPr>
        <w:spacing w:after="0"/>
        <w:ind w:hanging="140"/>
      </w:pPr>
      <w:r>
        <w:t xml:space="preserve">Spor Tesisleri,  </w:t>
      </w:r>
    </w:p>
    <w:p w14:paraId="630CAB7A" w14:textId="77777777" w:rsidR="004F698E" w:rsidRDefault="00000000" w:rsidP="00660CD4">
      <w:pPr>
        <w:numPr>
          <w:ilvl w:val="0"/>
          <w:numId w:val="39"/>
        </w:numPr>
        <w:spacing w:after="0"/>
        <w:ind w:hanging="140"/>
      </w:pPr>
      <w:r>
        <w:t xml:space="preserve">Müze ve Sanat Merkezleri,  </w:t>
      </w:r>
    </w:p>
    <w:p w14:paraId="781B5C94" w14:textId="77777777" w:rsidR="004F698E" w:rsidRDefault="00000000" w:rsidP="00660CD4">
      <w:pPr>
        <w:numPr>
          <w:ilvl w:val="0"/>
          <w:numId w:val="39"/>
        </w:numPr>
        <w:spacing w:after="0"/>
        <w:ind w:hanging="140"/>
      </w:pPr>
      <w:r>
        <w:t xml:space="preserve">Beslenme Tesisleri olarak sıralanmaktadır.  </w:t>
      </w:r>
    </w:p>
    <w:p w14:paraId="4CBBA43C" w14:textId="77777777" w:rsidR="004F698E" w:rsidRDefault="00000000" w:rsidP="00660CD4">
      <w:pPr>
        <w:spacing w:after="0"/>
        <w:ind w:left="505"/>
      </w:pPr>
      <w:r>
        <w:lastRenderedPageBreak/>
        <w:t xml:space="preserve">Üniversitemiz tarafından öğrencilere sabah, öğle ve akşam yemekleri hizmeti verilmektedir. Terzioğlu Yerleşkesinde Türk mutfağından yemekler sunan restoranlar, fast food restoranlar, kafeler ve pastaneler gibi bazı özel sektör tesisleri de bulunmaktadır. </w:t>
      </w:r>
    </w:p>
    <w:p w14:paraId="55985F0C" w14:textId="77777777" w:rsidR="004F698E" w:rsidRDefault="00000000" w:rsidP="00660CD4">
      <w:pPr>
        <w:spacing w:after="0" w:line="259" w:lineRule="auto"/>
        <w:ind w:left="505"/>
        <w:jc w:val="left"/>
      </w:pPr>
      <w:r>
        <w:rPr>
          <w:b/>
        </w:rPr>
        <w:t xml:space="preserve">ESS 5.2.1 Programın yürütüldüğü derslik, tesis ve donanımların etkin biçimde kullanılması </w:t>
      </w:r>
    </w:p>
    <w:p w14:paraId="5183339D" w14:textId="77777777" w:rsidR="004F698E" w:rsidRDefault="00000000" w:rsidP="00660CD4">
      <w:pPr>
        <w:spacing w:after="0"/>
        <w:ind w:left="505"/>
      </w:pPr>
      <w:r>
        <w:t xml:space="preserve">Fen Bilgisi Eğitimi Anabilim Dalına ait dersliklerden ikisi bulunan akıllı tahta aracılığıyla internete bağlanma ve ders materyallerine ulaşma olanağı bulunmaktadır. Diğer iki dersliğimizde ise projeksiyon bulunmaktadır. Tüm dersliklerde internet bağlantısı imkânı da bulunmaktadır. Eğitim Fakültesi dersliklerinin tümünde uzaktan bağlanabilme özelliği olan projeksiyonlar yer almaktadır. Ayrıca ders öğretim mekanlarının (derslik, fen laboratuvarları, salonlar gibi özel mekanlar) sayı ve büyüklükleri de ilgili tablolarda yer almaktadır. Anabilim Dalımızın dersliklerinin büyüklüğü, kullanımı sınıfın öğrenci kapasitesini aşmayacak şekildedir. Bu nedenle rahat ve verimli ortamda ders işlemek mümkündür. Dershaneler ve donanımları yeterli niteliktedir. Projeksiyon, bilgisayar, akıllı tahta ile çağdaş eğitim sürdürülmektedir.  </w:t>
      </w:r>
    </w:p>
    <w:p w14:paraId="315FE939" w14:textId="77777777" w:rsidR="004F698E" w:rsidRDefault="00000000" w:rsidP="00660CD4">
      <w:pPr>
        <w:spacing w:after="0"/>
        <w:ind w:left="505"/>
      </w:pPr>
      <w:r>
        <w:t xml:space="preserve">Fen Bilgisi Eğitimi Anabilim Dalı’na ait bir özel kütüphane henüz mevcut değildir. Öğrenciler kampüs içerisindeki eğitim fakültesi kütüphanesinden ve merkez kütüphaneden faydalanmaktadırlar. Fen Bilgisi Eğitimi Anabilim Dalı olarak dört adet 32-56 öğrenci kapasiteli dersliklerde dersler yürütülmektedir.  </w:t>
      </w:r>
    </w:p>
    <w:p w14:paraId="47830BB8" w14:textId="77777777" w:rsidR="004F698E" w:rsidRDefault="00000000" w:rsidP="00660CD4">
      <w:pPr>
        <w:spacing w:after="0"/>
        <w:ind w:left="505"/>
      </w:pPr>
      <w:r>
        <w:t xml:space="preserve">Üniversitemiz bünyesinde sadece ÇOMÜ Tıp Fakültesi’nde sanal eğitim laboratuvarı hizmet verdiğinden Eğitim Fakültesi öğrencilerinin faydalanabileceği sanal laboratuvar, atölye, derslik imkânı henüz bulunmamaktadır. Pandemi şartlarının Türkiye’de üniversiteler için bir farkındalık yarattığı gerçeğinden de yola çıkarak Eğitim Fakültesi’nde de sanal laboratuvarların ve dersliklerin kurulması planlanmaktadır.  </w:t>
      </w:r>
    </w:p>
    <w:p w14:paraId="09656DC9" w14:textId="77777777" w:rsidR="004F698E" w:rsidRDefault="00000000" w:rsidP="00660CD4">
      <w:pPr>
        <w:spacing w:after="0"/>
        <w:ind w:left="505"/>
      </w:pPr>
      <w:r>
        <w:t xml:space="preserve">https://www.comu.edu.tr/haber-17565.html  </w:t>
      </w:r>
    </w:p>
    <w:p w14:paraId="133166A1" w14:textId="77777777" w:rsidR="004F698E" w:rsidRDefault="00000000" w:rsidP="00660CD4">
      <w:pPr>
        <w:spacing w:after="0"/>
        <w:ind w:left="505"/>
      </w:pPr>
      <w:r>
        <w:t xml:space="preserve">Fakültemiz bilgisayar laboratuvarları, internet bağlantısı vasıtasıyla bilgiye erişimi kolaylaştırmaktadır. ÇOMÜ Eğitim Fakültesi ve Terzioğlu Kampüsü Merkez Kütüphanesi sahip olduğu basılı ve elektronik koleksiyon ile hizmet vermektedir. Merkez Kütüphanesi 7 gün 24 saat hizmet vermekte olup Türkiye’nin sayılı araştırma kütüphanelerinden biridir. ÇOMÜ bünyesindeki akademik ve idari personeller ile öğrenciler kütüphanenin doğal üyesi olup sunulan tüm hizmetlerden faydalanabilmektedirler. Kütüphane üyeleri Referans Kaynakları ve Süreli Yayınlar dışındaki ödünç vermeye müsait tüm kaynakları ödünç alabilirler. Lisans öğrencileri 1 seferde 20 gün süreyle 5 kitap ve 7 gün süreyle 5 multimedya materyal temin edebilmektedir. Yüksek Lisans ve doktora öğrencileri 1 seferde 30 gün süreyle 20 kitap ve 7 gün süreyle 5 multimedya materyal alabilmektedir. Çanakkale Onsekiz Mart Üniversitesi bünyesindeki araştırmacılar kütüphanemizin üye olduğu veri tabanları sayesinde bilimsel dergilere, kitaplara ve tezlere ulaşabilirler. Kütüphanemizdeki elektronik kaynaklara kampüs içinden erişim için üniversitemiz ağı üzerinden kütüphanenin ana sayfasında arama yapmaları yeterlidir. Öğrencilerin aldıkları derslerine, ödev ve projelerine uygun kütüphane kaynaklarına nasıl erişebileceği hususunda gerekli açıklamalar yapıldığı gibi kütüphanelerde de bilgilendirmelerde bulunulmaktadır. Öğretim elemanları tarafından önerilen kaynak kitapları ya da süreli yayınları kütüphaneden temin etmektedirler. Kütüphane personeli öğrencilerin kaynaklara ulaşmasını sağlamada her türlü yardımı sağlamaktadır. Kütüphane dışında üniversitemizdeki tesisler:  </w:t>
      </w:r>
    </w:p>
    <w:p w14:paraId="693AE136" w14:textId="77777777" w:rsidR="004F698E" w:rsidRDefault="00000000" w:rsidP="00660CD4">
      <w:pPr>
        <w:numPr>
          <w:ilvl w:val="0"/>
          <w:numId w:val="40"/>
        </w:numPr>
        <w:spacing w:after="0"/>
        <w:ind w:hanging="140"/>
      </w:pPr>
      <w:r>
        <w:t xml:space="preserve">Sosyal ve Kültürel Tesisler,  </w:t>
      </w:r>
    </w:p>
    <w:p w14:paraId="12DED3B3" w14:textId="77777777" w:rsidR="004F698E" w:rsidRDefault="00000000" w:rsidP="00660CD4">
      <w:pPr>
        <w:numPr>
          <w:ilvl w:val="0"/>
          <w:numId w:val="40"/>
        </w:numPr>
        <w:spacing w:after="0"/>
        <w:ind w:hanging="140"/>
      </w:pPr>
      <w:r>
        <w:t xml:space="preserve">Kültür Sanat Merkezleri ve Salonları,  </w:t>
      </w:r>
    </w:p>
    <w:p w14:paraId="096C2FE8" w14:textId="77777777" w:rsidR="004F698E" w:rsidRDefault="00000000" w:rsidP="00660CD4">
      <w:pPr>
        <w:numPr>
          <w:ilvl w:val="0"/>
          <w:numId w:val="40"/>
        </w:numPr>
        <w:spacing w:after="0"/>
        <w:ind w:hanging="140"/>
      </w:pPr>
      <w:r>
        <w:t xml:space="preserve">Spor Tesisleri,  </w:t>
      </w:r>
    </w:p>
    <w:p w14:paraId="16767B66" w14:textId="77777777" w:rsidR="004F698E" w:rsidRDefault="00000000" w:rsidP="00660CD4">
      <w:pPr>
        <w:numPr>
          <w:ilvl w:val="0"/>
          <w:numId w:val="40"/>
        </w:numPr>
        <w:spacing w:after="0"/>
        <w:ind w:hanging="140"/>
      </w:pPr>
      <w:r>
        <w:t xml:space="preserve">Müze ve Sanat Merkezleri,  </w:t>
      </w:r>
    </w:p>
    <w:p w14:paraId="5A68C0A9" w14:textId="77777777" w:rsidR="004F698E" w:rsidRDefault="00000000" w:rsidP="00660CD4">
      <w:pPr>
        <w:numPr>
          <w:ilvl w:val="0"/>
          <w:numId w:val="40"/>
        </w:numPr>
        <w:spacing w:after="0"/>
        <w:ind w:hanging="140"/>
      </w:pPr>
      <w:r>
        <w:t xml:space="preserve">Beslenme Tesisleri olarak sıralanmaktadır.  </w:t>
      </w:r>
    </w:p>
    <w:p w14:paraId="7FB3ED9B" w14:textId="77777777" w:rsidR="004F698E" w:rsidRDefault="00000000" w:rsidP="00660CD4">
      <w:pPr>
        <w:spacing w:after="0"/>
        <w:ind w:left="505"/>
      </w:pPr>
      <w:r>
        <w:t>Üniversitemiz tarafından öğrencilere sabah, öğle ve akşam yemekleri hizmeti verilmektedir. Terzioğlu</w:t>
      </w:r>
    </w:p>
    <w:p w14:paraId="34AF47D3" w14:textId="77777777" w:rsidR="004F698E" w:rsidRDefault="00000000" w:rsidP="00660CD4">
      <w:pPr>
        <w:spacing w:after="0"/>
        <w:ind w:left="505"/>
      </w:pPr>
      <w:r>
        <w:t xml:space="preserve">Yerleşkesinde Türk mutfağından yemekler sunan restoranlar, fast food restoranlar, kafeler ve pastaneler gibi bazı özel sektör tesisleri de bulunmaktadır. </w:t>
      </w:r>
    </w:p>
    <w:p w14:paraId="43632E83" w14:textId="77777777" w:rsidR="004F698E" w:rsidRDefault="00000000" w:rsidP="00660CD4">
      <w:pPr>
        <w:numPr>
          <w:ilvl w:val="0"/>
          <w:numId w:val="41"/>
        </w:numPr>
        <w:spacing w:after="0" w:line="262" w:lineRule="auto"/>
        <w:ind w:hanging="240"/>
      </w:pPr>
      <w:r>
        <w:rPr>
          <w:b/>
          <w:i/>
        </w:rPr>
        <w:t xml:space="preserve">Eğitim-öğretim amaçlı ortamların ve dersliklerin kullanımının planlanmış olması </w:t>
      </w:r>
    </w:p>
    <w:p w14:paraId="4EFC2EA8" w14:textId="77777777" w:rsidR="004F698E" w:rsidRDefault="00000000" w:rsidP="00660CD4">
      <w:pPr>
        <w:spacing w:after="0"/>
        <w:ind w:left="505"/>
      </w:pPr>
      <w:r>
        <w:rPr>
          <w:b/>
        </w:rPr>
        <w:t>Oldukça Gelişmiş</w:t>
      </w:r>
      <w:r>
        <w:t>-Eğitim-öğretim amaçlı ortamların ve dersliklerin çoğunluğunun kullanımı planlanmıştır.</w:t>
      </w:r>
    </w:p>
    <w:p w14:paraId="3B96BF6B" w14:textId="77777777" w:rsidR="004F698E" w:rsidRDefault="00000000" w:rsidP="00660CD4">
      <w:pPr>
        <w:numPr>
          <w:ilvl w:val="0"/>
          <w:numId w:val="41"/>
        </w:numPr>
        <w:spacing w:after="0" w:line="262" w:lineRule="auto"/>
        <w:ind w:hanging="240"/>
      </w:pPr>
      <w:r>
        <w:rPr>
          <w:b/>
          <w:i/>
        </w:rPr>
        <w:t xml:space="preserve">Öğretim faaliyetlerinin uygun ortamlarda yapılması </w:t>
      </w:r>
    </w:p>
    <w:p w14:paraId="213A444A" w14:textId="77777777" w:rsidR="004F698E" w:rsidRDefault="00000000" w:rsidP="00660CD4">
      <w:pPr>
        <w:spacing w:after="0"/>
        <w:ind w:left="505"/>
      </w:pPr>
      <w:r>
        <w:rPr>
          <w:b/>
        </w:rPr>
        <w:t>Oldukça Gelişmiş</w:t>
      </w:r>
      <w:r>
        <w:t>-Öğretim faaliyetleri büyük ölçüde uygun ortamlarda yapılmaktadır.</w:t>
      </w:r>
    </w:p>
    <w:p w14:paraId="535A8B3F" w14:textId="77777777" w:rsidR="004F698E" w:rsidRDefault="00000000" w:rsidP="00660CD4">
      <w:pPr>
        <w:numPr>
          <w:ilvl w:val="0"/>
          <w:numId w:val="41"/>
        </w:numPr>
        <w:spacing w:after="0" w:line="262" w:lineRule="auto"/>
        <w:ind w:hanging="240"/>
      </w:pPr>
      <w:r>
        <w:rPr>
          <w:b/>
          <w:i/>
        </w:rPr>
        <w:t xml:space="preserve">Öğrencilerin, eğitim tesis ve donanımlarını kendi eğitsel amaçları doğrultusunda kullanması </w:t>
      </w:r>
    </w:p>
    <w:p w14:paraId="539CCAD9" w14:textId="77777777" w:rsidR="004F698E" w:rsidRDefault="00000000" w:rsidP="00660CD4">
      <w:pPr>
        <w:spacing w:after="0"/>
        <w:ind w:left="505"/>
      </w:pPr>
      <w:r>
        <w:rPr>
          <w:b/>
        </w:rPr>
        <w:t>Oldukça Gelişmiş</w:t>
      </w:r>
      <w:r>
        <w:t>-Öğrenciler, eğitim tesis ve donanımlarını büyük ölçüde kendi eğitsel amaçları doğrultusunda kullanmaktadır.</w:t>
      </w:r>
    </w:p>
    <w:p w14:paraId="411ED44D" w14:textId="77777777" w:rsidR="004F698E" w:rsidRDefault="00000000" w:rsidP="00660CD4">
      <w:pPr>
        <w:numPr>
          <w:ilvl w:val="0"/>
          <w:numId w:val="41"/>
        </w:numPr>
        <w:spacing w:after="0" w:line="262" w:lineRule="auto"/>
        <w:ind w:hanging="240"/>
      </w:pPr>
      <w:r>
        <w:rPr>
          <w:b/>
          <w:i/>
        </w:rPr>
        <w:t xml:space="preserve">Öğrencilere öğretme-öğrenme sürecinde gerekli teknolojik desteğin sağlanması </w:t>
      </w:r>
    </w:p>
    <w:p w14:paraId="56C37646" w14:textId="77777777" w:rsidR="004F698E" w:rsidRDefault="00000000" w:rsidP="00660CD4">
      <w:pPr>
        <w:spacing w:after="0"/>
        <w:ind w:left="505"/>
      </w:pPr>
      <w:r>
        <w:rPr>
          <w:b/>
        </w:rPr>
        <w:lastRenderedPageBreak/>
        <w:t>Oldukça</w:t>
      </w:r>
      <w:r>
        <w:rPr>
          <w:b/>
        </w:rPr>
        <w:tab/>
        <w:t>Gelişmiş</w:t>
      </w:r>
      <w:r>
        <w:t>-Öğrencilere</w:t>
      </w:r>
      <w:r>
        <w:tab/>
        <w:t>öğretme-öğrenme</w:t>
      </w:r>
      <w:r>
        <w:tab/>
        <w:t>sürecinde</w:t>
      </w:r>
      <w:r>
        <w:tab/>
        <w:t>gerekli</w:t>
      </w:r>
      <w:r>
        <w:tab/>
        <w:t>teknolojik</w:t>
      </w:r>
      <w:r>
        <w:tab/>
        <w:t>destek</w:t>
      </w:r>
      <w:r>
        <w:tab/>
        <w:t>büyük</w:t>
      </w:r>
      <w:r>
        <w:tab/>
        <w:t>ölçüde sağlanmaktadır.</w:t>
      </w:r>
    </w:p>
    <w:p w14:paraId="239D2F47" w14:textId="77777777" w:rsidR="004F698E" w:rsidRDefault="00000000" w:rsidP="00660CD4">
      <w:pPr>
        <w:numPr>
          <w:ilvl w:val="0"/>
          <w:numId w:val="41"/>
        </w:numPr>
        <w:spacing w:after="0" w:line="262" w:lineRule="auto"/>
        <w:ind w:hanging="240"/>
      </w:pPr>
      <w:r>
        <w:rPr>
          <w:b/>
          <w:i/>
        </w:rPr>
        <w:t>Öğrencilerin, sosyal ve kültürel etkinlikler için üniversite ve fakülte tesislerinden yararlanması</w:t>
      </w:r>
    </w:p>
    <w:p w14:paraId="602B7415" w14:textId="77777777" w:rsidR="004F698E" w:rsidRDefault="00000000" w:rsidP="00660CD4">
      <w:pPr>
        <w:spacing w:after="0"/>
        <w:ind w:left="505"/>
      </w:pPr>
      <w:r>
        <w:rPr>
          <w:b/>
        </w:rPr>
        <w:t>Oldukça Gelişmiş</w:t>
      </w:r>
      <w:r>
        <w:t>-Öğrenciler, sosyal ve kültürel etkinlikler için üniversite ve fakülte tesislerinden büyük ölçüde yararlanmaktadır.</w:t>
      </w:r>
    </w:p>
    <w:p w14:paraId="7E1139CB" w14:textId="77777777" w:rsidR="004F698E" w:rsidRDefault="00000000" w:rsidP="00660CD4">
      <w:pPr>
        <w:spacing w:after="0" w:line="259" w:lineRule="auto"/>
        <w:ind w:left="505"/>
        <w:jc w:val="left"/>
      </w:pPr>
      <w:r>
        <w:rPr>
          <w:b/>
        </w:rPr>
        <w:t xml:space="preserve">ESS 5.2.2 Kütüphane ve diğer öğrenme kaynaklarının; öğrenciler ve öğretim elemanları tarafından, amacına uygun ve etkili şekilde kullanılması </w:t>
      </w:r>
    </w:p>
    <w:p w14:paraId="75E31DB9" w14:textId="77777777" w:rsidR="004F698E" w:rsidRDefault="00000000" w:rsidP="00660CD4">
      <w:pPr>
        <w:spacing w:after="0"/>
        <w:ind w:left="505"/>
      </w:pPr>
      <w:r>
        <w:t>Öğrenciler gerekli kaynaklara ulaşmak için Çanakkale Onsekiz Mart Üniversitesi Merkez Kütüphanesinden de yararlanmaktadır. ÇOMÜ Kütüphanesi sahip olduğu basılı ve elektronik koleksiyon ile 7 gün 24 saat hizmet vermekte olup Türkiye’nin sayılı araştırma kütüphanelerindendir. ÇOMÜ Kütüphanesi 1993 yılında faaliyete başlamış olup, 2014 yılında kullanıma açılan ek binası ile birlikte 8300 m2 kapalı alan içerisinde, 1000 kişilik oturma kapasitesine ve 17 km raf uzunluğuna sahip, zengin basılı ve elektronik koleksiyonu ile kullanıcılarına hizmet vermektedir. ÇOMÜ Kütüphanesi resmî tatil günleri dahil 7 gün 24 saat açıktır. Okuma Salonları 7 gün 24 saat Ödünç İade Bankosu- 08:00- 22:00 arası hizmet vermektedir.</w:t>
      </w:r>
    </w:p>
    <w:p w14:paraId="24F84183" w14:textId="77777777" w:rsidR="004F698E" w:rsidRDefault="00000000" w:rsidP="00660CD4">
      <w:pPr>
        <w:spacing w:after="0"/>
        <w:ind w:left="505"/>
      </w:pPr>
      <w:r>
        <w:t xml:space="preserve">Anafartalar Yerleşkesinde hizmet vermekte olan kütüphanemizde genel kültür ve mesleki alana ilişkin tüm güncel yayınlar basılı ve elektronik koleksiyon ile yer almakta olup, ÇOMÜ Merkez Kütüphanesi veri tabanı ile bağlantılı olarak hizmet veren bir araştırma kütüphanesidir. Kütüphane aracılığıyla e-kitap, e-dergi, e-tez, ve egazete veri tabanlarından faydalanılmakta olunup, kütüphane içerisinde kendi bilgisayarınızla eduroam hesabınızı kullanarak internete bağlanabilirsiniz. Kütüphane içerisinde yer alan okuma salonlarından güncel dergi ve gazetelere ulaşabilir ve okumalarınızı burada yapabilirsiniz. Kütüphane içerisinde yer alan kitap tarama cihazı sayesinde dilediğiniz kaynağı ücretsiz olarak tarayarak taşınabilir belleğinize yükleyebilirsiniz. </w:t>
      </w:r>
    </w:p>
    <w:p w14:paraId="62F60971" w14:textId="77777777" w:rsidR="004F698E" w:rsidRDefault="00000000" w:rsidP="00660CD4">
      <w:pPr>
        <w:spacing w:after="0"/>
        <w:ind w:left="505"/>
      </w:pPr>
      <w:r>
        <w:t xml:space="preserve">Öğrencilerimiz Terzioğlu Yerleşkesinde bulunan kütüphane imkanlarından faydalanabilmektedir. Öğrenci ve öğretim elemanlarımız Üniversitemiz Terzioğlu Yerleşkesinde yer alan merkezi kütüphanenin kütüphane hizmetlerinden 7/24 yararlanabilmektedir. Çalışma salonu ve odalarından ve online hizmetlerinden faydalanabilmektedir. Çanakkale Onsekiz Mart Üniversitesi kütüphaneleri koleksiyonunda bulunmayan yayınların, kullanıcıların akademik bilgi ihtiyaçlarının karşılanması amacıyla ülkemizdeki yurtiçi bilgi merkezleri ve kütüphanelerinden getirtilmesi de “Kütüphaneler arası Ödünç” hizmeti ile mümkün olabilmektedir. Kütüphanelerdeki kaynaklar; öğrencilerin bilişsel yeterliliklerinin gelişimi, ödev ve projelerini yapabilmeleri ve kültürel ihtiyaçlarının karşılanmasını sağlayacak basılı ve elektronik kaynak ile veri tabanlarına sahiptir. </w:t>
      </w:r>
    </w:p>
    <w:p w14:paraId="13D51F80" w14:textId="77777777" w:rsidR="004F698E" w:rsidRDefault="00000000" w:rsidP="00660CD4">
      <w:pPr>
        <w:spacing w:after="0"/>
        <w:ind w:left="505"/>
      </w:pPr>
      <w:r>
        <w:t xml:space="preserve">Anafartalar Yerleşkesinde hizmet vermekte olan kütüphanemizde ise genel kültür ve mesleki alana ilişkin tüm güncel yayınlar basılı ve elektronik koleksiyon ile yer almakta olup, ÇOMÜ Merkez Kütüphanesi veri tabanı ile bağlantılıdır.  </w:t>
      </w:r>
    </w:p>
    <w:p w14:paraId="7226371B" w14:textId="77777777" w:rsidR="004F698E" w:rsidRDefault="00000000" w:rsidP="00660CD4">
      <w:pPr>
        <w:numPr>
          <w:ilvl w:val="0"/>
          <w:numId w:val="42"/>
        </w:numPr>
        <w:spacing w:after="0" w:line="262" w:lineRule="auto"/>
        <w:ind w:hanging="240"/>
      </w:pPr>
      <w:r>
        <w:rPr>
          <w:b/>
          <w:i/>
        </w:rPr>
        <w:t xml:space="preserve">Öğrencilerin, kütüphane kaynaklarını etkili şekilde kullanması </w:t>
      </w:r>
    </w:p>
    <w:p w14:paraId="3F1CFD32" w14:textId="77777777" w:rsidR="004F698E" w:rsidRDefault="00000000" w:rsidP="00660CD4">
      <w:pPr>
        <w:spacing w:after="0"/>
        <w:ind w:left="505"/>
      </w:pPr>
      <w:r>
        <w:rPr>
          <w:b/>
        </w:rPr>
        <w:t>Oldukça Gelişmiş</w:t>
      </w:r>
      <w:r>
        <w:t>-Öğrenciler, kütüphane kaynaklarını büyük ölçüde etkili kullanmaktadır.</w:t>
      </w:r>
    </w:p>
    <w:p w14:paraId="562A40B4" w14:textId="77777777" w:rsidR="004F698E" w:rsidRDefault="00000000" w:rsidP="00660CD4">
      <w:pPr>
        <w:numPr>
          <w:ilvl w:val="0"/>
          <w:numId w:val="42"/>
        </w:numPr>
        <w:spacing w:after="0" w:line="262" w:lineRule="auto"/>
        <w:ind w:hanging="240"/>
      </w:pPr>
      <w:r>
        <w:rPr>
          <w:b/>
          <w:i/>
        </w:rPr>
        <w:t xml:space="preserve">Öğretim elemanlarının, kütüphane kaynaklarını etkili şekilde kullanması </w:t>
      </w:r>
    </w:p>
    <w:p w14:paraId="2E01158E" w14:textId="77777777" w:rsidR="004F698E" w:rsidRDefault="00000000" w:rsidP="00660CD4">
      <w:pPr>
        <w:spacing w:after="0"/>
        <w:ind w:left="505"/>
      </w:pPr>
      <w:r>
        <w:rPr>
          <w:b/>
        </w:rPr>
        <w:t>Oldukça Gelişmiş</w:t>
      </w:r>
      <w:r>
        <w:t>-Öğretim elemanları, kütüphane kaynaklarını büyük ölçüde kullanmaktadır.</w:t>
      </w:r>
    </w:p>
    <w:p w14:paraId="7AA4AC18" w14:textId="77777777" w:rsidR="004F698E" w:rsidRDefault="00000000" w:rsidP="00660CD4">
      <w:pPr>
        <w:numPr>
          <w:ilvl w:val="0"/>
          <w:numId w:val="42"/>
        </w:numPr>
        <w:spacing w:after="0" w:line="262" w:lineRule="auto"/>
        <w:ind w:hanging="240"/>
      </w:pPr>
      <w:r>
        <w:rPr>
          <w:b/>
          <w:i/>
        </w:rPr>
        <w:t xml:space="preserve">Kütüphaneden talep edilen teknik desteğin sağlanması </w:t>
      </w:r>
    </w:p>
    <w:p w14:paraId="1A6B07D0" w14:textId="77777777" w:rsidR="004F698E" w:rsidRDefault="00000000" w:rsidP="00660CD4">
      <w:pPr>
        <w:spacing w:after="0"/>
        <w:ind w:left="505"/>
      </w:pPr>
      <w:r>
        <w:rPr>
          <w:b/>
        </w:rPr>
        <w:t>Oldukça Gelişmiş</w:t>
      </w:r>
      <w:r>
        <w:t>-Kütüphaneden talep edilen teknik destek büyük ölçüde sağlanmaktadır.</w:t>
      </w:r>
    </w:p>
    <w:p w14:paraId="17176A0B" w14:textId="77777777" w:rsidR="004F698E" w:rsidRDefault="00000000" w:rsidP="00660CD4">
      <w:pPr>
        <w:spacing w:after="0" w:line="259" w:lineRule="auto"/>
        <w:ind w:left="505"/>
        <w:jc w:val="left"/>
      </w:pPr>
      <w:r>
        <w:rPr>
          <w:b/>
        </w:rPr>
        <w:t>5.3 Bölüm 5 Hakkında Değerlendirme</w:t>
      </w:r>
    </w:p>
    <w:p w14:paraId="784BD34D" w14:textId="77777777" w:rsidR="004F698E" w:rsidRDefault="00000000" w:rsidP="00660CD4">
      <w:pPr>
        <w:spacing w:after="0"/>
        <w:ind w:left="505"/>
      </w:pPr>
      <w:r>
        <w:t>Üniversitenin sağladığı imkânlar kapsamında bölüm ve anabilim dalı öğrenci ve personelinin yararlanacağı zengin imkânlar vardır. Bu imkânlar çalışma motivasyonunu artırmakta, bilgi paylaşımını kolaylaştırmakta, akademik yaşantıları çeşitlendirmekte, olumlu tutumlar geliştirmektedir.</w:t>
      </w:r>
    </w:p>
    <w:p w14:paraId="0FF630BB" w14:textId="77777777" w:rsidR="004F698E" w:rsidRDefault="00000000" w:rsidP="00660CD4">
      <w:pPr>
        <w:spacing w:after="0" w:line="259" w:lineRule="auto"/>
        <w:ind w:left="505"/>
        <w:jc w:val="left"/>
      </w:pPr>
      <w:r>
        <w:rPr>
          <w:b/>
        </w:rPr>
        <w:t>EÜS 5.3.1 Derslik, tesis ve kütüphane kaynaklarının etkili şekilde yönetilmesi</w:t>
      </w:r>
    </w:p>
    <w:p w14:paraId="72B81DDE" w14:textId="77777777" w:rsidR="004F698E" w:rsidRDefault="00000000" w:rsidP="00660CD4">
      <w:pPr>
        <w:spacing w:after="0"/>
        <w:ind w:left="505"/>
      </w:pPr>
      <w:r>
        <w:t xml:space="preserve">Fen bilgisi öğretmeni adaylarının öğrenme çıktılarına ulaşma durumlarını arttırmak amacıyla uygulamalı derslerde laboratuvar ve teknoloji kaynaklarını kullanmak amacıyla üniversitenin ve fakültenin imkanları etkin bir şekilde kullanılmaktadır. Öğretim üyeleri tarafından bu uygulamalı derslerin işlendiği sınıflar ve laboratuvarlara ilişkin görseller bölümün eklerinde gösterilmiştir. Uygulamalı derslerin yapıldığı ortamlarda fen bilgisi öğretmeni adaylarının laboratuvarları, teknoloji kaynaklı birimleri etkin ve verimli bir şekilde kullandıkları akademik yeterliklerine ulaşma durumlarından ortaya çıkmıştır. Fen Bilgisi öğretmenliği öğrencileri programda yer alan “Bilişim Teknolojileri” dersini bilgisayar laboratuvarında almakta olup temel bilgisayar kullanımına ilişkin becerileri kazandırılmaktadır. Derslik başına düşen öğrenci sayısı ve derslik programları incelendiğinde dersliklerin fen bilgisi öğretmenliği programında yer alan derslerin yürütülmesi için yeterli olduğu görülmektedir. </w:t>
      </w:r>
      <w:r>
        <w:lastRenderedPageBreak/>
        <w:t xml:space="preserve">Ayrıca fakültede yer alan laboratuvarlar ve seminer salonları kampüste yer alan spor salonu ders aktivitelerinin yürütülmesi için uygun olduğu belirlenmiştir.  </w:t>
      </w:r>
    </w:p>
    <w:p w14:paraId="1C5EC6BC" w14:textId="77777777" w:rsidR="004F698E" w:rsidRDefault="00000000" w:rsidP="00660CD4">
      <w:pPr>
        <w:numPr>
          <w:ilvl w:val="0"/>
          <w:numId w:val="43"/>
        </w:numPr>
        <w:spacing w:after="0" w:line="262" w:lineRule="auto"/>
        <w:ind w:hanging="240"/>
      </w:pPr>
      <w:r>
        <w:rPr>
          <w:b/>
          <w:i/>
        </w:rPr>
        <w:t>Derslik, tesis ve kütüphane kaynaklarının kullanımının izlenmesi ve paydaşlarla değerlendirilmesi</w:t>
      </w:r>
    </w:p>
    <w:p w14:paraId="7AFAE226" w14:textId="77777777" w:rsidR="004F698E" w:rsidRDefault="00000000" w:rsidP="00660CD4">
      <w:pPr>
        <w:spacing w:after="0"/>
        <w:ind w:left="505"/>
      </w:pPr>
      <w:r>
        <w:rPr>
          <w:b/>
        </w:rPr>
        <w:t>Oldukça Gelişmiş</w:t>
      </w:r>
      <w:r>
        <w:t>-Derslik, tesis ve kütüphane kaynaklarının kullanımı büyük ölçüde izlenmekte ve paydaşlarla değerlendirilmektedir.</w:t>
      </w:r>
    </w:p>
    <w:p w14:paraId="05C2D36E" w14:textId="77777777" w:rsidR="004F698E" w:rsidRDefault="00000000" w:rsidP="00660CD4">
      <w:pPr>
        <w:numPr>
          <w:ilvl w:val="0"/>
          <w:numId w:val="43"/>
        </w:numPr>
        <w:spacing w:after="0" w:line="262" w:lineRule="auto"/>
        <w:ind w:hanging="240"/>
      </w:pPr>
      <w:r>
        <w:rPr>
          <w:b/>
          <w:i/>
        </w:rPr>
        <w:t xml:space="preserve">Derslik, tesis ve kütüphane kaynakları ve kullanımına ilişkin değerlendirme sonuçlarına göre gerekliönlemlerin alınması </w:t>
      </w:r>
    </w:p>
    <w:p w14:paraId="1E35CDBF" w14:textId="77777777" w:rsidR="004F698E" w:rsidRDefault="00000000" w:rsidP="00660CD4">
      <w:pPr>
        <w:spacing w:after="0"/>
        <w:ind w:left="505"/>
      </w:pPr>
      <w:r>
        <w:rPr>
          <w:b/>
        </w:rPr>
        <w:t>Oldukça Gelişmiş</w:t>
      </w:r>
      <w:r>
        <w:t>-Derslik, tesis ve kütüphane kaynakları ve kullanımına ilişkin değerlendirme sonuçlarına göre gerekli önlemler büyük ölçüde alınmaktadır.</w:t>
      </w:r>
    </w:p>
    <w:p w14:paraId="1122E75D" w14:textId="77777777" w:rsidR="004F698E" w:rsidRDefault="00000000" w:rsidP="00660CD4">
      <w:pPr>
        <w:numPr>
          <w:ilvl w:val="0"/>
          <w:numId w:val="44"/>
        </w:numPr>
        <w:spacing w:after="0" w:line="259" w:lineRule="auto"/>
        <w:ind w:hanging="240"/>
        <w:jc w:val="left"/>
      </w:pPr>
      <w:r>
        <w:rPr>
          <w:b/>
        </w:rPr>
        <w:t>Yönetim</w:t>
      </w:r>
      <w:r>
        <w:t xml:space="preserve"> </w:t>
      </w:r>
    </w:p>
    <w:p w14:paraId="03129F80" w14:textId="77777777" w:rsidR="004F698E" w:rsidRDefault="00000000" w:rsidP="00660CD4">
      <w:pPr>
        <w:spacing w:after="0" w:line="259" w:lineRule="auto"/>
        <w:ind w:left="505"/>
        <w:jc w:val="left"/>
      </w:pPr>
      <w:r>
        <w:rPr>
          <w:b/>
        </w:rPr>
        <w:t>6.1. Yönetim</w:t>
      </w:r>
    </w:p>
    <w:p w14:paraId="7C7D9443" w14:textId="77777777" w:rsidR="004F698E" w:rsidRDefault="00000000" w:rsidP="00660CD4">
      <w:pPr>
        <w:spacing w:after="0"/>
        <w:ind w:left="505"/>
      </w:pPr>
      <w:r>
        <w:t>Fakültemiz Dekanına yardımcı olmak üzere iki adet dekan yardımcısı görev yapmaktadır. Dekan ve yardımcıları görev ve sorumlulukları çerçevesinde idari görevlerini yapmaktadırlar. Eğitim ve öğretimle ilgili tüm işler, dekanın bilgi ve denetiminde dekan yardımcıları tarafından yürütülmektedir. Sekretarya işleri ise fakülte sekreteri tarafından yürütülmektedir. Fakültenin işleyişi ile ilgili olarak Fakülte Kurulu ve Yönetim Kurulu gerekli kararları almaktadır. Yönetim kurulu düzenli bir şekilde hemen hemen her hafta toplanmaktadır. Çok acil karar alınmasını gerektiren hallerde, haftada birden fazla toplanabilmektedir.</w:t>
      </w:r>
    </w:p>
    <w:p w14:paraId="78ADD955" w14:textId="77777777" w:rsidR="004F698E" w:rsidRDefault="00000000" w:rsidP="00660CD4">
      <w:pPr>
        <w:spacing w:after="0"/>
        <w:ind w:left="505"/>
      </w:pPr>
      <w:r>
        <w:t xml:space="preserve">Tüm bölümlerde, bölüm başkanı, bölüm başkan yardımcıları ve anabilim dalı başkanları gözetiminde eğitim ve öğretim faaliyetleri aksatılmadan yürütülmektedir. Bölüm Başkanları, Bölüm Kurulu üyelerinin görüşlerini alarak gerekli kararları almaktadırlar. Bununla birlikte Fakülte ve Program yönetimi toplam kalite yönetimini benimseyen bir anlayışa sahiptir. Fakülte ve anabilim dalı yöneticileri, yöneticilik tecrübeleri bulunan akademisyenlerdir. Ayrıca fakülte yönetimi, tüm birimleriyle yakın bir ilişki ve eş güdüm içinde çalışmaktadır. </w:t>
      </w:r>
    </w:p>
    <w:p w14:paraId="4077808C" w14:textId="77777777" w:rsidR="004F698E" w:rsidRDefault="00000000" w:rsidP="00660CD4">
      <w:pPr>
        <w:spacing w:after="0"/>
        <w:ind w:left="505"/>
      </w:pPr>
      <w:r>
        <w:t xml:space="preserve">Fakülte ve program temelinde özel sorumluluk gerektiren çok sayıda komisyon görev yapmaktadır. Bu komisyonlar aracılığıyla iç ve dış paydaşlar ile çalışmalar yürütülmektedir. Komisyonlarda mümkün olduğunca farklı öğretim elemanlarına görev verilmektedir. Fakülte ve Program yönetimi öğretmen eğitimindeki son gelişmeleri yakından takip etmekte, bu konuda çalışma grupları oluşturmakta, son gelişmeler aynı zamanda bilimsel etkinlikler ile tartışılmaktadır. Fakülte ve Bölüm web sayfasındaki haber duyuruları ve etkinlikler ifade edilenleri kanıtlar niteliktedir. </w:t>
      </w:r>
    </w:p>
    <w:p w14:paraId="438B5FA3" w14:textId="77777777" w:rsidR="004F698E" w:rsidRDefault="004F698E" w:rsidP="00660CD4">
      <w:pPr>
        <w:spacing w:after="0" w:line="518" w:lineRule="auto"/>
        <w:jc w:val="left"/>
      </w:pPr>
      <w:hyperlink r:id="rId140">
        <w:r>
          <w:rPr>
            <w:color w:val="0000FF"/>
            <w:u w:val="single" w:color="0000FF"/>
          </w:rPr>
          <w:t>https://egitim.comu.edu.tr/arsiv/duyurular/vi-uluslararasi-ogretmen-egitimi-ve-akreditasyon-k-r1790.html</w:t>
        </w:r>
      </w:hyperlink>
      <w:r>
        <w:t xml:space="preserve"> </w:t>
      </w:r>
      <w:hyperlink r:id="rId141">
        <w:r>
          <w:rPr>
            <w:color w:val="0000FF"/>
            <w:u w:val="single" w:color="0000FF"/>
          </w:rPr>
          <w:t>https://egitim.comu.edu.tr/calisma-gruplari/komisyonlar-r46.html</w:t>
        </w:r>
      </w:hyperlink>
      <w:r>
        <w:t xml:space="preserve"> </w:t>
      </w:r>
    </w:p>
    <w:p w14:paraId="54E0D5D1" w14:textId="77777777" w:rsidR="004F698E" w:rsidRDefault="00000000" w:rsidP="00660CD4">
      <w:pPr>
        <w:spacing w:after="0"/>
        <w:ind w:left="505"/>
      </w:pPr>
      <w:r>
        <w:t>Fakülte ve Programın karar süreçlerinde mümkün olduğunca en yüksek katılımla kararlar alınmaktadır. Her öğretim elemanının aidiyet duygusunu artıracak şekilde görevler verilmektedir. Fakülte ve anabilim dalı bazlı, etkin bir iletişim için tüm enstrümanlar kullanılmaktadır (ÜBYS, E-Posta gibi). 57 Programın işleyişine öğretim elemanlarının tamamının katılımını sağlamak, aidiyet duygularını geliştirmek ve verimliliği arttırmak amacıyla her birinin farklı koordinatörlüklerde görev almaları gözetilmiştir. Fen Bilgisi Eğitimi Anabilim Dalı bünyesinde ders ve sınav programları koordinatörlüğüne Arş. Gör. Ilgım Özergun, Farabi Koordinatörlüğüne Öğr. Gör. Yasemin ÇINAR, Erasmus Koordinatörlüğüne Öğr. Gör. Naciye ŞİMŞEK, Topluma Hizmet</w:t>
      </w:r>
    </w:p>
    <w:p w14:paraId="50779874" w14:textId="77777777" w:rsidR="004F698E" w:rsidRDefault="00000000" w:rsidP="00660CD4">
      <w:pPr>
        <w:spacing w:after="0"/>
        <w:ind w:left="505"/>
      </w:pPr>
      <w:r>
        <w:t>Uygulamaları Koordinatörlüğüne Öğr. Gör. Naciye ŞİMŞEK , Mevlana Koordinatörlüğüne Öğr. Gör. Naciye ŞİMŞEK, Öğretmenlik Uygulaması Koordinatörlüğüne Öğr. Gör. Naciye Şimşek, ECTS ile Akademik Değerlendirme ve Kalite Geliştirme Koordinatörlüğüne Arş.Gör. Ilgım Özergun görevlendirilmiştir. Dolayısıyla Program öğretim elemanları anabilim dalının işleyiş ve yönetiminde etkin bir şekilde görev almaktadırlar.</w:t>
      </w:r>
    </w:p>
    <w:p w14:paraId="172078B4" w14:textId="77777777" w:rsidR="004F698E" w:rsidRDefault="00000000" w:rsidP="00660CD4">
      <w:pPr>
        <w:spacing w:after="0" w:line="259" w:lineRule="auto"/>
        <w:ind w:left="505"/>
        <w:jc w:val="left"/>
      </w:pPr>
      <w:r>
        <w:rPr>
          <w:b/>
        </w:rPr>
        <w:t xml:space="preserve">EBS 6.1.1 Fakültenin öğretmen eğitimi konusunda bir vizyon ve misyona sahip olması </w:t>
      </w:r>
    </w:p>
    <w:p w14:paraId="53C34DB5" w14:textId="77777777" w:rsidR="004F698E" w:rsidRDefault="00000000" w:rsidP="00660CD4">
      <w:pPr>
        <w:spacing w:after="0"/>
        <w:ind w:left="505"/>
      </w:pPr>
      <w:r>
        <w:t>Fakültenin herkes tarafından bilinen bir vizyon ve misyonu bulunmaktadır. Fakülte vizyon ve misyonu yönetim, öğretim elemanları ve öğretmen adayları tarafından paylaşılarak başarılı bir eğitim öğretim çalışması yürütülmektedir. Fakülte, 1955-1956 eğitim-öğretim yılından günümüze yarım asırlık tecrübesiyle vizyon ve misyonunu tesis etmiştir. Fakültemiz lisans programlarının öğrenme çıktıları ve kaynaklarıyla fakülte vizyon ve misyonu tutarlıdır. 1955-1956 eğitim-öğretim yılından bu yana Fakülte vizyonunun ulusal öğretmen eğitimine katkı sunmasına ve binlerce mezunu ile ilk ve orta dereceli okulların öğretmen ihtiyacının karşılanmasına katkı sağladığı açıktır.</w:t>
      </w:r>
    </w:p>
    <w:p w14:paraId="0688FB10" w14:textId="77777777" w:rsidR="004F698E" w:rsidRDefault="004F698E" w:rsidP="00660CD4">
      <w:pPr>
        <w:spacing w:after="0"/>
        <w:jc w:val="left"/>
      </w:pPr>
      <w:hyperlink r:id="rId142">
        <w:r>
          <w:rPr>
            <w:color w:val="0000FF"/>
            <w:u w:val="single" w:color="0000FF"/>
          </w:rPr>
          <w:t>https://ubys.comu.edu.tr/AIS/OutcomeBasedLearning/Home/Index?id=6839&amp;culture=tr-TR</w:t>
        </w:r>
      </w:hyperlink>
    </w:p>
    <w:p w14:paraId="50145447" w14:textId="77777777" w:rsidR="004F698E" w:rsidRDefault="00000000" w:rsidP="00660CD4">
      <w:pPr>
        <w:numPr>
          <w:ilvl w:val="0"/>
          <w:numId w:val="45"/>
        </w:numPr>
        <w:spacing w:after="0" w:line="262" w:lineRule="auto"/>
        <w:ind w:hanging="240"/>
      </w:pPr>
      <w:r>
        <w:rPr>
          <w:b/>
          <w:i/>
        </w:rPr>
        <w:t xml:space="preserve">Fakültenin vizyon ve misyonunun görünür olması ve paydaşları tarafından bilinmesi </w:t>
      </w:r>
    </w:p>
    <w:p w14:paraId="36F1FBDD" w14:textId="77777777" w:rsidR="004F698E" w:rsidRDefault="00000000" w:rsidP="00660CD4">
      <w:pPr>
        <w:spacing w:after="0"/>
        <w:ind w:left="505"/>
      </w:pPr>
      <w:r>
        <w:rPr>
          <w:b/>
        </w:rPr>
        <w:lastRenderedPageBreak/>
        <w:t>İleri düzeyde</w:t>
      </w:r>
      <w:r>
        <w:t>-Fakültenin vizyon ve misyonu görünür olup paydaşları tarafından tam olarak bilinmektedir.</w:t>
      </w:r>
    </w:p>
    <w:p w14:paraId="7C581F7A" w14:textId="77777777" w:rsidR="004F698E" w:rsidRDefault="00000000" w:rsidP="00660CD4">
      <w:pPr>
        <w:numPr>
          <w:ilvl w:val="0"/>
          <w:numId w:val="45"/>
        </w:numPr>
        <w:spacing w:after="0" w:line="262" w:lineRule="auto"/>
        <w:ind w:hanging="240"/>
      </w:pPr>
      <w:r>
        <w:rPr>
          <w:b/>
          <w:i/>
        </w:rPr>
        <w:t xml:space="preserve">Fakülte vizyon ve misyonunun paydaş görüşleri ve yeni eğilimler doğrultusunda elde edilen verilere dayalıolarak güncellenmesi </w:t>
      </w:r>
    </w:p>
    <w:p w14:paraId="5BBC957D" w14:textId="77777777" w:rsidR="004F698E" w:rsidRDefault="00000000" w:rsidP="00660CD4">
      <w:pPr>
        <w:spacing w:after="0"/>
        <w:ind w:left="505"/>
      </w:pPr>
      <w:r>
        <w:rPr>
          <w:b/>
        </w:rPr>
        <w:t>İleri düzeyde</w:t>
      </w:r>
      <w:r>
        <w:t>-Fakülte vizyon ve misyonu, tam olarak paydaş görüşleri ve yeni eğilimler doğrultusunda elde edilen verilere dayalı olarak güncellenmektedir.</w:t>
      </w:r>
    </w:p>
    <w:p w14:paraId="6CBFB426" w14:textId="77777777" w:rsidR="004F698E" w:rsidRDefault="00000000" w:rsidP="00660CD4">
      <w:pPr>
        <w:numPr>
          <w:ilvl w:val="0"/>
          <w:numId w:val="45"/>
        </w:numPr>
        <w:spacing w:after="0" w:line="262" w:lineRule="auto"/>
        <w:ind w:hanging="240"/>
      </w:pPr>
      <w:r>
        <w:rPr>
          <w:b/>
          <w:i/>
        </w:rPr>
        <w:t xml:space="preserve">Program yeterlilikleri ile fakülte vizyon ve misyonunun tutarlı olması </w:t>
      </w:r>
    </w:p>
    <w:p w14:paraId="116F0A8C" w14:textId="77777777" w:rsidR="004F698E" w:rsidRDefault="00000000" w:rsidP="00660CD4">
      <w:pPr>
        <w:spacing w:after="0"/>
        <w:ind w:left="505"/>
      </w:pPr>
      <w:r>
        <w:rPr>
          <w:b/>
        </w:rPr>
        <w:t>İleri düzeyde</w:t>
      </w:r>
      <w:r>
        <w:t>-Program yeterlilikleri ile fakülte vizyon ve misyonu tam olarak tutarlıdır.</w:t>
      </w:r>
    </w:p>
    <w:p w14:paraId="6BF45055" w14:textId="77777777" w:rsidR="004F698E" w:rsidRDefault="00000000" w:rsidP="00660CD4">
      <w:pPr>
        <w:spacing w:after="0" w:line="259" w:lineRule="auto"/>
        <w:ind w:left="505"/>
        <w:jc w:val="left"/>
      </w:pPr>
      <w:r>
        <w:rPr>
          <w:b/>
        </w:rPr>
        <w:t xml:space="preserve">EBS 6.1.2 Fakültenin vizyon ve misyonuna uygun bir yönetim yapı ve anlayışına sahip olması </w:t>
      </w:r>
    </w:p>
    <w:p w14:paraId="16BAC4EB" w14:textId="77777777" w:rsidR="004F698E" w:rsidRDefault="00000000" w:rsidP="00660CD4">
      <w:pPr>
        <w:spacing w:after="0"/>
        <w:ind w:left="505"/>
      </w:pPr>
      <w:r>
        <w:t>Fakültemizin akademik atama ve yükseltmede standartların yükseltilmesi, öğretim elemanlarının yıllık değerlendirilmesinin yapılması, idari personelin eğitim seviyesinin yüksek olması, fakülte ortamının huzurlu ve güvenli olması, yeşil bir yerleşkeye sahip olunması, sınıfların alt yapısının yeterli olması, öğrencilere yaşam alanı olarak sunulan sosyal olanakların yeterli ve gelişiyor olması yönetici kadrosu ve yönetim anlayışının kalitesini göstermesi açısından önemlidir. Fakültemiz yönetimi tarafından sözü edilen standartlar sağlanmaya çalışılmaktadır.</w:t>
      </w:r>
    </w:p>
    <w:p w14:paraId="16211E8D" w14:textId="77777777" w:rsidR="004F698E" w:rsidRDefault="00000000" w:rsidP="00660CD4">
      <w:pPr>
        <w:spacing w:after="0"/>
        <w:ind w:left="505"/>
      </w:pPr>
      <w:r>
        <w:t>Anabilim dalında eğitim öğretim işlerinin düzenlenmesi amacıyla; Erasmus, Farabi, Mevlana, Bologna ve muafiyet işlemleri için komisyonlar kurulmuş ve görevlendirmeler yapılmıştır.</w:t>
      </w:r>
    </w:p>
    <w:p w14:paraId="0F9DBD06" w14:textId="77777777" w:rsidR="004F698E" w:rsidRDefault="004F698E" w:rsidP="00660CD4">
      <w:pPr>
        <w:spacing w:after="0"/>
        <w:jc w:val="left"/>
      </w:pPr>
      <w:hyperlink r:id="rId143">
        <w:r>
          <w:rPr>
            <w:color w:val="0000FF"/>
            <w:u w:val="single" w:color="0000FF"/>
          </w:rPr>
          <w:t>https://egitim.comu.edu.tr/calisma-gruplari/komisyonlar-r46.html</w:t>
        </w:r>
      </w:hyperlink>
    </w:p>
    <w:p w14:paraId="316952B1" w14:textId="77777777" w:rsidR="004F698E" w:rsidRDefault="00000000" w:rsidP="00660CD4">
      <w:pPr>
        <w:numPr>
          <w:ilvl w:val="0"/>
          <w:numId w:val="46"/>
        </w:numPr>
        <w:spacing w:after="0" w:line="262" w:lineRule="auto"/>
        <w:ind w:hanging="240"/>
      </w:pPr>
      <w:r>
        <w:rPr>
          <w:b/>
          <w:i/>
        </w:rPr>
        <w:t xml:space="preserve">Öğretmen eğitimindeki gelişmelerle ilgili fakültenin vizyon ve misyonuna uygun çalışma grupları veyakomisyonların bulunması </w:t>
      </w:r>
    </w:p>
    <w:p w14:paraId="30961D07" w14:textId="77777777" w:rsidR="004F698E" w:rsidRDefault="00000000" w:rsidP="00660CD4">
      <w:pPr>
        <w:spacing w:after="0"/>
        <w:ind w:left="505"/>
      </w:pPr>
      <w:r>
        <w:rPr>
          <w:b/>
        </w:rPr>
        <w:t>Oldukça Gelişmiş</w:t>
      </w:r>
      <w:r>
        <w:t>-Öğretmen eğitimindeki gelişmelerle ilgili fakültenin vizyon ve misyonuna büyük ölçüde uygun çalışma grupları veya komisyonlar bulunmaktadır.</w:t>
      </w:r>
    </w:p>
    <w:p w14:paraId="09E46F63" w14:textId="77777777" w:rsidR="004F698E" w:rsidRDefault="00000000" w:rsidP="00660CD4">
      <w:pPr>
        <w:numPr>
          <w:ilvl w:val="0"/>
          <w:numId w:val="46"/>
        </w:numPr>
        <w:spacing w:after="0" w:line="262" w:lineRule="auto"/>
        <w:ind w:hanging="240"/>
      </w:pPr>
      <w:r>
        <w:rPr>
          <w:b/>
          <w:i/>
        </w:rPr>
        <w:t xml:space="preserve">Öğrencilerin ve öğretim elemanlarının karar alma süreçlerine katılımını sağlamak için düzenlemelerinyapılmış olması. </w:t>
      </w:r>
    </w:p>
    <w:p w14:paraId="1B91D447" w14:textId="77777777" w:rsidR="004F698E" w:rsidRDefault="00000000" w:rsidP="00660CD4">
      <w:pPr>
        <w:spacing w:after="0"/>
        <w:ind w:left="505"/>
      </w:pPr>
      <w:r>
        <w:rPr>
          <w:b/>
        </w:rPr>
        <w:t>Oldukça Gelişmiş</w:t>
      </w:r>
      <w:r>
        <w:t>-Öğrencilerin ve öğretim elemanlarının karar alma süreçlerinin katılımını sağlamak için büyük ölçüde düzenlemeler yapılmıştır.</w:t>
      </w:r>
    </w:p>
    <w:p w14:paraId="44895AD2" w14:textId="77777777" w:rsidR="004F698E" w:rsidRDefault="00000000" w:rsidP="00660CD4">
      <w:pPr>
        <w:numPr>
          <w:ilvl w:val="0"/>
          <w:numId w:val="46"/>
        </w:numPr>
        <w:spacing w:after="0" w:line="262" w:lineRule="auto"/>
        <w:ind w:hanging="240"/>
      </w:pPr>
      <w:r>
        <w:rPr>
          <w:b/>
          <w:i/>
        </w:rPr>
        <w:t xml:space="preserve">Fakülte genelinde etkin bir iletişim ağının olması </w:t>
      </w:r>
    </w:p>
    <w:p w14:paraId="646DF883" w14:textId="77777777" w:rsidR="004F698E" w:rsidRDefault="00000000" w:rsidP="00660CD4">
      <w:pPr>
        <w:spacing w:after="0"/>
        <w:ind w:left="505"/>
      </w:pPr>
      <w:r>
        <w:rPr>
          <w:b/>
        </w:rPr>
        <w:t>Oldukça Gelişmiş</w:t>
      </w:r>
      <w:r>
        <w:t>-Fakültede etkin bir iletişim ağı büyük ölçüde mevcuttur.</w:t>
      </w:r>
    </w:p>
    <w:p w14:paraId="69E3ABB4" w14:textId="77777777" w:rsidR="004F698E" w:rsidRDefault="00000000" w:rsidP="00660CD4">
      <w:pPr>
        <w:spacing w:after="0" w:line="259" w:lineRule="auto"/>
        <w:ind w:left="505"/>
        <w:jc w:val="left"/>
      </w:pPr>
      <w:r>
        <w:rPr>
          <w:b/>
        </w:rPr>
        <w:t>6.2. Kaynakların Kullanımı</w:t>
      </w:r>
    </w:p>
    <w:p w14:paraId="5E3F0ABB" w14:textId="77777777" w:rsidR="004F698E" w:rsidRDefault="00000000" w:rsidP="00660CD4">
      <w:pPr>
        <w:spacing w:after="0"/>
        <w:ind w:left="495" w:firstLine="222"/>
      </w:pPr>
      <w:r>
        <w:t>Fakültenin tüm ihtiyaçları (ödenek ve kadro), fakülte yönetim kurulunun da görüşü alınarak Rektörlüğe aktarılmaktadır. Kadro kullanımında adayların özellikle eğitim, öğretmen eğitimi ve alan eğitimi konularında çalışmış olmalarına dikkat edilmektedir.</w:t>
      </w:r>
    </w:p>
    <w:p w14:paraId="338B88D1" w14:textId="77777777" w:rsidR="004F698E" w:rsidRDefault="00000000" w:rsidP="00660CD4">
      <w:pPr>
        <w:spacing w:after="0" w:line="259" w:lineRule="auto"/>
        <w:ind w:left="510" w:firstLine="0"/>
        <w:jc w:val="left"/>
      </w:pPr>
      <w:r>
        <w:t xml:space="preserve">   </w:t>
      </w:r>
    </w:p>
    <w:p w14:paraId="0B0C8E73" w14:textId="77777777" w:rsidR="004F698E" w:rsidRDefault="00000000" w:rsidP="00660CD4">
      <w:pPr>
        <w:spacing w:after="0" w:line="259" w:lineRule="auto"/>
        <w:ind w:left="505"/>
        <w:jc w:val="left"/>
      </w:pPr>
      <w:r>
        <w:t xml:space="preserve">  </w:t>
      </w:r>
      <w:r>
        <w:rPr>
          <w:b/>
        </w:rPr>
        <w:t>Ek Dosyalar</w:t>
      </w:r>
    </w:p>
    <w:p w14:paraId="7BC1810E" w14:textId="77777777" w:rsidR="004F698E" w:rsidRDefault="00000000" w:rsidP="00660CD4">
      <w:pPr>
        <w:spacing w:after="0"/>
        <w:ind w:left="1040"/>
        <w:jc w:val="left"/>
      </w:pPr>
      <w:r>
        <w:rPr>
          <w:rFonts w:ascii="Calibri" w:eastAsia="Calibri" w:hAnsi="Calibri" w:cs="Calibri"/>
          <w:noProof/>
          <w:sz w:val="22"/>
        </w:rPr>
        <mc:AlternateContent>
          <mc:Choice Requires="wpg">
            <w:drawing>
              <wp:inline distT="0" distB="0" distL="0" distR="0" wp14:anchorId="4697E338" wp14:editId="4BF4BFD2">
                <wp:extent cx="50838" cy="50896"/>
                <wp:effectExtent l="0" t="0" r="0" b="0"/>
                <wp:docPr id="78960" name="Group 78960"/>
                <wp:cNvGraphicFramePr/>
                <a:graphic xmlns:a="http://schemas.openxmlformats.org/drawingml/2006/main">
                  <a:graphicData uri="http://schemas.microsoft.com/office/word/2010/wordprocessingGroup">
                    <wpg:wgp>
                      <wpg:cNvGrpSpPr/>
                      <wpg:grpSpPr>
                        <a:xfrm>
                          <a:off x="0" y="0"/>
                          <a:ext cx="50838" cy="50896"/>
                          <a:chOff x="0" y="0"/>
                          <a:chExt cx="50838" cy="50896"/>
                        </a:xfrm>
                      </wpg:grpSpPr>
                      <wps:wsp>
                        <wps:cNvPr id="4181" name="Shape 4181"/>
                        <wps:cNvSpPr/>
                        <wps:spPr>
                          <a:xfrm>
                            <a:off x="0" y="0"/>
                            <a:ext cx="50838" cy="50896"/>
                          </a:xfrm>
                          <a:custGeom>
                            <a:avLst/>
                            <a:gdLst/>
                            <a:ahLst/>
                            <a:cxnLst/>
                            <a:rect l="0" t="0" r="0" b="0"/>
                            <a:pathLst>
                              <a:path w="50838" h="50896">
                                <a:moveTo>
                                  <a:pt x="26647" y="77"/>
                                </a:moveTo>
                                <a:cubicBezTo>
                                  <a:pt x="28258" y="153"/>
                                  <a:pt x="29859" y="384"/>
                                  <a:pt x="31427" y="764"/>
                                </a:cubicBezTo>
                                <a:cubicBezTo>
                                  <a:pt x="32994" y="1145"/>
                                  <a:pt x="34522" y="1674"/>
                                  <a:pt x="35990" y="2343"/>
                                </a:cubicBezTo>
                                <a:cubicBezTo>
                                  <a:pt x="37457" y="3014"/>
                                  <a:pt x="38858" y="3822"/>
                                  <a:pt x="40172" y="4758"/>
                                </a:cubicBezTo>
                                <a:cubicBezTo>
                                  <a:pt x="41486" y="5693"/>
                                  <a:pt x="42708" y="6752"/>
                                  <a:pt x="43821" y="7920"/>
                                </a:cubicBezTo>
                                <a:cubicBezTo>
                                  <a:pt x="44934" y="9088"/>
                                  <a:pt x="45934" y="10358"/>
                                  <a:pt x="46806" y="11716"/>
                                </a:cubicBezTo>
                                <a:cubicBezTo>
                                  <a:pt x="47678" y="13073"/>
                                  <a:pt x="48419" y="14510"/>
                                  <a:pt x="49019" y="16008"/>
                                </a:cubicBezTo>
                                <a:cubicBezTo>
                                  <a:pt x="49618" y="17505"/>
                                  <a:pt x="50074" y="19057"/>
                                  <a:pt x="50379" y="20641"/>
                                </a:cubicBezTo>
                                <a:cubicBezTo>
                                  <a:pt x="50685" y="22225"/>
                                  <a:pt x="50838" y="23835"/>
                                  <a:pt x="50838" y="25448"/>
                                </a:cubicBezTo>
                                <a:cubicBezTo>
                                  <a:pt x="50838" y="27061"/>
                                  <a:pt x="50685" y="28671"/>
                                  <a:pt x="50379" y="30255"/>
                                </a:cubicBezTo>
                                <a:cubicBezTo>
                                  <a:pt x="50074" y="31839"/>
                                  <a:pt x="49618" y="33391"/>
                                  <a:pt x="49019" y="34889"/>
                                </a:cubicBezTo>
                                <a:cubicBezTo>
                                  <a:pt x="48419" y="36386"/>
                                  <a:pt x="47678" y="37823"/>
                                  <a:pt x="46806" y="39181"/>
                                </a:cubicBezTo>
                                <a:cubicBezTo>
                                  <a:pt x="45934" y="40538"/>
                                  <a:pt x="44934" y="41808"/>
                                  <a:pt x="43821" y="42976"/>
                                </a:cubicBezTo>
                                <a:cubicBezTo>
                                  <a:pt x="42708" y="44144"/>
                                  <a:pt x="41486" y="45203"/>
                                  <a:pt x="40172" y="46138"/>
                                </a:cubicBezTo>
                                <a:cubicBezTo>
                                  <a:pt x="38858" y="47074"/>
                                  <a:pt x="37457" y="47882"/>
                                  <a:pt x="35990" y="48553"/>
                                </a:cubicBezTo>
                                <a:cubicBezTo>
                                  <a:pt x="34522" y="49223"/>
                                  <a:pt x="32994" y="49752"/>
                                  <a:pt x="31427" y="50132"/>
                                </a:cubicBezTo>
                                <a:cubicBezTo>
                                  <a:pt x="29859" y="50512"/>
                                  <a:pt x="28258" y="50743"/>
                                  <a:pt x="26647" y="50819"/>
                                </a:cubicBezTo>
                                <a:cubicBezTo>
                                  <a:pt x="25035" y="50896"/>
                                  <a:pt x="23420" y="50819"/>
                                  <a:pt x="21824" y="50590"/>
                                </a:cubicBezTo>
                                <a:cubicBezTo>
                                  <a:pt x="20227" y="50360"/>
                                  <a:pt x="18655" y="49979"/>
                                  <a:pt x="17131" y="49451"/>
                                </a:cubicBezTo>
                                <a:cubicBezTo>
                                  <a:pt x="15606" y="48923"/>
                                  <a:pt x="14135" y="48252"/>
                                  <a:pt x="12738" y="47445"/>
                                </a:cubicBezTo>
                                <a:cubicBezTo>
                                  <a:pt x="11341" y="46638"/>
                                  <a:pt x="10024" y="45700"/>
                                  <a:pt x="8805" y="44645"/>
                                </a:cubicBezTo>
                                <a:cubicBezTo>
                                  <a:pt x="7586" y="43587"/>
                                  <a:pt x="6470" y="42418"/>
                                  <a:pt x="5473" y="41149"/>
                                </a:cubicBezTo>
                                <a:cubicBezTo>
                                  <a:pt x="4475" y="39881"/>
                                  <a:pt x="3601" y="38521"/>
                                  <a:pt x="2862" y="37087"/>
                                </a:cubicBezTo>
                                <a:cubicBezTo>
                                  <a:pt x="2123" y="35653"/>
                                  <a:pt x="1522" y="34152"/>
                                  <a:pt x="1067" y="32604"/>
                                </a:cubicBezTo>
                                <a:cubicBezTo>
                                  <a:pt x="613" y="31056"/>
                                  <a:pt x="307" y="29469"/>
                                  <a:pt x="153" y="27863"/>
                                </a:cubicBezTo>
                                <a:cubicBezTo>
                                  <a:pt x="0" y="26257"/>
                                  <a:pt x="0" y="24640"/>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9"/>
                                  <a:pt x="8805" y="6252"/>
                                </a:cubicBezTo>
                                <a:cubicBezTo>
                                  <a:pt x="10024" y="5196"/>
                                  <a:pt x="11341" y="4258"/>
                                  <a:pt x="12738" y="3451"/>
                                </a:cubicBezTo>
                                <a:cubicBezTo>
                                  <a:pt x="14135" y="2644"/>
                                  <a:pt x="15606" y="1973"/>
                                  <a:pt x="17131" y="1445"/>
                                </a:cubicBezTo>
                                <a:cubicBezTo>
                                  <a:pt x="18655" y="917"/>
                                  <a:pt x="20227" y="536"/>
                                  <a:pt x="21824" y="306"/>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inline>
            </w:drawing>
          </mc:Choice>
          <mc:Fallback xmlns:a="http://schemas.openxmlformats.org/drawingml/2006/main">
            <w:pict>
              <v:group id="Group 78960" style="width:4.00302pt;height:4.00757pt;mso-position-horizontal-relative:char;mso-position-vertical-relative:line" coordsize="508,508">
                <v:shape id="Shape 4181" style="position:absolute;width:508;height:508;left:0;top:0;" coordsize="50838,50896" path="m26647,77c28258,153,29859,384,31427,764c32994,1145,34522,1674,35990,2343c37457,3014,38858,3822,40172,4758c41486,5693,42708,6752,43821,7920c44934,9088,45934,10358,46806,11716c47678,13073,48419,14510,49019,16008c49618,17505,50074,19057,50379,20641c50685,22225,50838,23835,50838,25448c50838,27061,50685,28671,50379,30255c50074,31839,49618,33391,49019,34889c48419,36386,47678,37823,46806,39181c45934,40538,44934,41808,43821,42976c42708,44144,41486,45203,40172,46138c38858,47074,37457,47882,35990,48553c34522,49223,32994,49752,31427,50132c29859,50512,28258,50743,26647,50819c25035,50896,23420,50819,21824,50590c20227,50360,18655,49979,17131,49451c15606,48923,14135,48252,12738,47445c11341,46638,10024,45700,8805,44645c7586,43587,6470,42418,5473,41149c4475,39881,3601,38521,2862,37087c2123,35653,1522,34152,1067,32604c613,31056,307,29469,153,27863c0,26257,0,24640,153,23033c307,21427,613,19840,1067,18292c1522,16744,2123,15243,2862,13809c3601,12375,4475,11015,5473,9747c6470,8479,7586,7309,8805,6252c10024,5196,11341,4258,12738,3451c14135,2644,15606,1973,17131,1445c18655,917,20227,536,21824,306c23420,77,25035,0,26647,77x">
                  <v:stroke weight="0pt" endcap="flat" joinstyle="miter" miterlimit="10" on="false" color="#000000" opacity="0"/>
                  <v:fill on="true" color="#0000ff"/>
                </v:shape>
              </v:group>
            </w:pict>
          </mc:Fallback>
        </mc:AlternateContent>
      </w:r>
      <w:r>
        <w:rPr>
          <w:color w:val="0000FF"/>
          <w:u w:val="single" w:color="0000FF"/>
        </w:rPr>
        <w:t xml:space="preserve"> </w:t>
      </w:r>
      <w:hyperlink r:id="rId144">
        <w:r w:rsidR="004F698E">
          <w:rPr>
            <w:color w:val="0000FF"/>
            <w:u w:val="single" w:color="0000FF"/>
          </w:rPr>
          <w:t>Ek II-Kurum Profili .pdf</w:t>
        </w:r>
      </w:hyperlink>
    </w:p>
    <w:p w14:paraId="4980E787" w14:textId="77777777" w:rsidR="004F698E" w:rsidRDefault="00000000" w:rsidP="00660CD4">
      <w:pPr>
        <w:spacing w:after="0" w:line="259" w:lineRule="auto"/>
        <w:ind w:left="505"/>
        <w:jc w:val="left"/>
      </w:pPr>
      <w:r>
        <w:rPr>
          <w:b/>
        </w:rPr>
        <w:t xml:space="preserve">ESS 6.2.1 Yönetim birimlerinin işlevlerini etkin bir biçimde yerine getirmesi </w:t>
      </w:r>
    </w:p>
    <w:p w14:paraId="713F002E" w14:textId="77777777" w:rsidR="004F698E" w:rsidRDefault="00000000" w:rsidP="00660CD4">
      <w:pPr>
        <w:spacing w:after="0"/>
        <w:ind w:left="505"/>
      </w:pPr>
      <w:r>
        <w:t>Program karar alınması gerektiği durumlarda düzenli olarak toplanmakta ve toplantılar en yüksek katılımla gerçekleştirilmektedir. Alınan kararların uygulanması izlenmektedir. Toplantılar demokratik bir ortamda gerçekleşmekte olup, tüm üyelerin görüşleri alınarak kararlara son şekli verilmektedir. Alınan kararlar ile ilgili tüm personele bilgi verilmektedir. Fakülte öğrenci temsilcisi zaman zaman Fakülte Kurulu’na katılarak görüş bildirmektedir. Ayrıca temsilci, Fakülte Akademik Genel Kuruluna da katılabilmektedir. Fakülte yönetimi sınıf öğrenci temsilcilerine kadar öğrenci temsilcileri ile düzenli bir şekilde toplantılar yaparak, öğrencilerden gelen talep ve sorunlara yönelik çözümler aramaktadır. Program yönetimi de öğrenci temsilcileriyle sürekli bir iletişim halinde bulunmaktadır. Öğrencilerden gelen talepler imkanlar ölçüsünde yerine getirilmeye çalışılmakta ve karar alma süreçleri işletilmektedir.</w:t>
      </w:r>
    </w:p>
    <w:p w14:paraId="18F6D242" w14:textId="77777777" w:rsidR="004F698E" w:rsidRDefault="00000000" w:rsidP="00660CD4">
      <w:pPr>
        <w:numPr>
          <w:ilvl w:val="0"/>
          <w:numId w:val="47"/>
        </w:numPr>
        <w:spacing w:after="0" w:line="262" w:lineRule="auto"/>
        <w:ind w:hanging="240"/>
      </w:pPr>
      <w:r>
        <w:rPr>
          <w:b/>
          <w:i/>
        </w:rPr>
        <w:t xml:space="preserve">Yönetim birimlerinin düzenli olarak toplanması ve iş birliği içinde çalışması. </w:t>
      </w:r>
    </w:p>
    <w:p w14:paraId="4FECF708" w14:textId="77777777" w:rsidR="004F698E" w:rsidRDefault="00000000" w:rsidP="00660CD4">
      <w:pPr>
        <w:spacing w:after="0"/>
        <w:ind w:left="505"/>
      </w:pPr>
      <w:r>
        <w:rPr>
          <w:b/>
        </w:rPr>
        <w:t>Oldukça Gelişmiş</w:t>
      </w:r>
      <w:r>
        <w:t>-Yönetim birimleri genellikle toplanmakta ve iş birliği içinde çalışmaktadır.</w:t>
      </w:r>
    </w:p>
    <w:p w14:paraId="50CDCB91" w14:textId="77777777" w:rsidR="004F698E" w:rsidRDefault="00000000" w:rsidP="00660CD4">
      <w:pPr>
        <w:numPr>
          <w:ilvl w:val="0"/>
          <w:numId w:val="47"/>
        </w:numPr>
        <w:spacing w:after="0" w:line="262" w:lineRule="auto"/>
        <w:ind w:hanging="240"/>
      </w:pPr>
      <w:r>
        <w:rPr>
          <w:b/>
          <w:i/>
        </w:rPr>
        <w:t xml:space="preserve">Karar süreçlerine ilgili tüm birimlerin katılması </w:t>
      </w:r>
    </w:p>
    <w:p w14:paraId="02075578" w14:textId="77777777" w:rsidR="004F698E" w:rsidRDefault="00000000" w:rsidP="00660CD4">
      <w:pPr>
        <w:spacing w:after="0"/>
        <w:ind w:left="505"/>
      </w:pPr>
      <w:r>
        <w:rPr>
          <w:b/>
        </w:rPr>
        <w:t>Oldukça Gelişmiş</w:t>
      </w:r>
      <w:r>
        <w:t>-Karar süreçlerine ilgili birimlerin çoğunluğu katılmaktadır.</w:t>
      </w:r>
    </w:p>
    <w:p w14:paraId="6E667D43" w14:textId="77777777" w:rsidR="004F698E" w:rsidRDefault="00000000" w:rsidP="00660CD4">
      <w:pPr>
        <w:numPr>
          <w:ilvl w:val="0"/>
          <w:numId w:val="47"/>
        </w:numPr>
        <w:spacing w:after="0" w:line="262" w:lineRule="auto"/>
        <w:ind w:hanging="240"/>
      </w:pPr>
      <w:r>
        <w:rPr>
          <w:b/>
          <w:i/>
        </w:rPr>
        <w:t xml:space="preserve">Yönetimin ulaşılabilir olması </w:t>
      </w:r>
    </w:p>
    <w:p w14:paraId="6CE054AC" w14:textId="77777777" w:rsidR="004F698E" w:rsidRDefault="00000000" w:rsidP="00660CD4">
      <w:pPr>
        <w:spacing w:after="0"/>
        <w:ind w:left="505"/>
      </w:pPr>
      <w:r>
        <w:rPr>
          <w:b/>
        </w:rPr>
        <w:t>Oldukça Gelişmiş</w:t>
      </w:r>
      <w:r>
        <w:t>-Yönetim büyük ölçüde ulaşılabilirdir.</w:t>
      </w:r>
    </w:p>
    <w:p w14:paraId="751D3973" w14:textId="77777777" w:rsidR="004F698E" w:rsidRDefault="00000000" w:rsidP="00660CD4">
      <w:pPr>
        <w:numPr>
          <w:ilvl w:val="0"/>
          <w:numId w:val="47"/>
        </w:numPr>
        <w:spacing w:after="0" w:line="262" w:lineRule="auto"/>
        <w:ind w:hanging="240"/>
      </w:pPr>
      <w:r>
        <w:rPr>
          <w:b/>
          <w:i/>
        </w:rPr>
        <w:t xml:space="preserve">Düzenli bir arşiv ve kayıt sisteminin bulunması </w:t>
      </w:r>
    </w:p>
    <w:p w14:paraId="7D31F16D" w14:textId="77777777" w:rsidR="004F698E" w:rsidRDefault="00000000" w:rsidP="00660CD4">
      <w:pPr>
        <w:spacing w:after="0"/>
        <w:ind w:left="505"/>
      </w:pPr>
      <w:r>
        <w:rPr>
          <w:b/>
        </w:rPr>
        <w:t>Oldukça Gelişmiş</w:t>
      </w:r>
      <w:r>
        <w:t>-Arşiv ve kayıt sistemi büyük ölçüde düzenlidir.</w:t>
      </w:r>
    </w:p>
    <w:p w14:paraId="0007DE29" w14:textId="77777777" w:rsidR="004F698E" w:rsidRDefault="00000000" w:rsidP="00660CD4">
      <w:pPr>
        <w:spacing w:after="0" w:line="259" w:lineRule="auto"/>
        <w:ind w:left="505"/>
        <w:jc w:val="left"/>
      </w:pPr>
      <w:r>
        <w:rPr>
          <w:b/>
        </w:rPr>
        <w:t xml:space="preserve">ESS 6.2.2 Fakülte yönetiminin, öğretmen eğitiminin gelişimini desteklemesi </w:t>
      </w:r>
    </w:p>
    <w:p w14:paraId="48E26C3D" w14:textId="77777777" w:rsidR="004F698E" w:rsidRDefault="00000000" w:rsidP="00660CD4">
      <w:pPr>
        <w:spacing w:after="0"/>
        <w:ind w:left="505"/>
      </w:pPr>
      <w:r>
        <w:lastRenderedPageBreak/>
        <w:t>Fakülte Dekanı ve bir yardımcısı Eğitim Bilimleri alanında, diğer yardımcısı da İngiliz Dili ve Eğitimi Alanında uzmanlıkları bulunan öğretim üyeleridir. Öğretmen eğitimi üzerine araştırmaları ve projeleri bulunan öğretim elemanlarıdır. Dolayısıyla öğretmen eğitiminin geliştirilmesi için hedefler koyan bir yönetim anlayışına sahiptirler. Bunun en güzel kanıtı, Fakültede beş programın akredite olması ve başka programların da akredite olma sürecinde olmasıdır. Fakülte yönetimi iç ve dış paydaşlar yanında ulusal ve uluslararası resmi veya özel kurum ve kuruluşlarla işbirliği geliştirme adına çalışmalar yürütmektedirler. Kalite güvencesi ve akreditasyon çalışmaları yakından takip edilmektedir.</w:t>
      </w:r>
    </w:p>
    <w:p w14:paraId="315F337C" w14:textId="77777777" w:rsidR="004F698E" w:rsidRDefault="004F698E" w:rsidP="00660CD4">
      <w:pPr>
        <w:spacing w:after="0" w:line="518" w:lineRule="auto"/>
        <w:jc w:val="left"/>
      </w:pPr>
      <w:hyperlink r:id="rId145">
        <w:r>
          <w:rPr>
            <w:color w:val="0000FF"/>
            <w:u w:val="single" w:color="0000FF"/>
          </w:rPr>
          <w:t>https://egitim.comu.edu.tr/kalite-guvence-ve-ic-kontrol/stratejik-eylem-plani-r48.html</w:t>
        </w:r>
      </w:hyperlink>
      <w:r>
        <w:t xml:space="preserve"> </w:t>
      </w:r>
      <w:hyperlink r:id="rId146">
        <w:r>
          <w:rPr>
            <w:color w:val="0000FF"/>
            <w:u w:val="single" w:color="0000FF"/>
          </w:rPr>
          <w:t>https://egitim.comu.edu.tr/kalite-guvence-ve-ic-kontrol/paydaslarla-iliskiler-r49.html</w:t>
        </w:r>
      </w:hyperlink>
    </w:p>
    <w:p w14:paraId="2C46DC90" w14:textId="77777777" w:rsidR="004F698E" w:rsidRDefault="00000000" w:rsidP="00660CD4">
      <w:pPr>
        <w:numPr>
          <w:ilvl w:val="0"/>
          <w:numId w:val="48"/>
        </w:numPr>
        <w:spacing w:after="0" w:line="262" w:lineRule="auto"/>
        <w:ind w:hanging="240"/>
      </w:pPr>
      <w:r>
        <w:rPr>
          <w:b/>
          <w:i/>
        </w:rPr>
        <w:t xml:space="preserve">Fakülte yönetiminin, ulusal düzeyde öğretmen eğitimi politikalarını geliştirmeye yönelik çalışmalarınınolması </w:t>
      </w:r>
    </w:p>
    <w:p w14:paraId="358842DA" w14:textId="77777777" w:rsidR="004F698E" w:rsidRDefault="00000000" w:rsidP="00660CD4">
      <w:pPr>
        <w:spacing w:after="0"/>
        <w:ind w:left="505"/>
      </w:pPr>
      <w:r>
        <w:rPr>
          <w:b/>
        </w:rPr>
        <w:t>İleri düzeyde</w:t>
      </w:r>
      <w:r>
        <w:t>-Fakülte yönetiminin, ulusal düzeyde öğretmen eğitimi politikalarını geliştirmeye yönelik çalışmaları bulunmaktadır.</w:t>
      </w:r>
    </w:p>
    <w:p w14:paraId="4779640F" w14:textId="77777777" w:rsidR="004F698E" w:rsidRDefault="00000000" w:rsidP="00660CD4">
      <w:pPr>
        <w:numPr>
          <w:ilvl w:val="0"/>
          <w:numId w:val="48"/>
        </w:numPr>
        <w:spacing w:after="0" w:line="262" w:lineRule="auto"/>
        <w:ind w:hanging="240"/>
      </w:pPr>
      <w:r>
        <w:rPr>
          <w:b/>
          <w:i/>
        </w:rPr>
        <w:t xml:space="preserve">Fakülte yönetiminin, öğretmen eğitiminin geliştirilmesi için hedefler belirlemesi ve eylem planıoluşturması </w:t>
      </w:r>
    </w:p>
    <w:p w14:paraId="17007C80" w14:textId="77777777" w:rsidR="004F698E" w:rsidRDefault="00000000" w:rsidP="00660CD4">
      <w:pPr>
        <w:spacing w:after="0"/>
        <w:ind w:left="505"/>
      </w:pPr>
      <w:r>
        <w:rPr>
          <w:b/>
        </w:rPr>
        <w:t>İleri düzeyde</w:t>
      </w:r>
      <w:r>
        <w:t>-Fakülte yönetimi öğretmen eğitiminin geliştirilmesi için etkili hedefler ve eylem planı oluşturmuştur.</w:t>
      </w:r>
    </w:p>
    <w:p w14:paraId="08B5074E" w14:textId="77777777" w:rsidR="004F698E" w:rsidRDefault="00000000" w:rsidP="00660CD4">
      <w:pPr>
        <w:numPr>
          <w:ilvl w:val="0"/>
          <w:numId w:val="48"/>
        </w:numPr>
        <w:spacing w:after="0" w:line="262" w:lineRule="auto"/>
        <w:ind w:hanging="240"/>
      </w:pPr>
      <w:r>
        <w:rPr>
          <w:b/>
          <w:i/>
        </w:rPr>
        <w:t xml:space="preserve">Fakülte yönetiminin, öğretmen eğitimine yönelik bilimsel çalışmaları desteklemesi </w:t>
      </w:r>
    </w:p>
    <w:p w14:paraId="23E5F5C8" w14:textId="77777777" w:rsidR="004F698E" w:rsidRDefault="00000000" w:rsidP="00660CD4">
      <w:pPr>
        <w:spacing w:after="0"/>
        <w:ind w:left="505"/>
      </w:pPr>
      <w:r>
        <w:rPr>
          <w:b/>
        </w:rPr>
        <w:t>İleri düzeyde</w:t>
      </w:r>
      <w:r>
        <w:t>-Fakülte yönetimi öğretmen eğitimine yönelik bilimsel çalışmaları desteklemektedir.</w:t>
      </w:r>
    </w:p>
    <w:p w14:paraId="4812C735" w14:textId="77777777" w:rsidR="004F698E" w:rsidRDefault="00000000" w:rsidP="00660CD4">
      <w:pPr>
        <w:spacing w:after="0" w:line="259" w:lineRule="auto"/>
        <w:ind w:left="505"/>
        <w:jc w:val="left"/>
      </w:pPr>
      <w:r>
        <w:rPr>
          <w:b/>
        </w:rPr>
        <w:t>ESS 6.2.3 Fakültenin, ulusal ve uluslararası kurum ve kuruluşlarla iş birliği içinde olması</w:t>
      </w:r>
    </w:p>
    <w:p w14:paraId="13711605" w14:textId="77777777" w:rsidR="004F698E" w:rsidRDefault="00000000" w:rsidP="00660CD4">
      <w:pPr>
        <w:spacing w:after="0"/>
        <w:ind w:left="505"/>
      </w:pPr>
      <w:r>
        <w:t xml:space="preserve">Fakülte öğretim elemanlarımızın dahil olduğu ulusal ve uluslararası projeler bulunmaktadır. Bununla ilgili kanıtlar ekte sunulmuştur. </w:t>
      </w:r>
    </w:p>
    <w:p w14:paraId="74668884" w14:textId="77777777" w:rsidR="004F698E" w:rsidRDefault="00000000" w:rsidP="00660CD4">
      <w:pPr>
        <w:numPr>
          <w:ilvl w:val="0"/>
          <w:numId w:val="49"/>
        </w:numPr>
        <w:spacing w:after="0" w:line="262" w:lineRule="auto"/>
      </w:pPr>
      <w:r>
        <w:rPr>
          <w:b/>
          <w:i/>
        </w:rPr>
        <w:t xml:space="preserve">Fakültenin, ulusal ve uluslararası kurum ve kuruluşlarla öğrenci ve öğretim elemanı değişim program veanlaşmalarının olması </w:t>
      </w:r>
    </w:p>
    <w:p w14:paraId="1C9033D4" w14:textId="77777777" w:rsidR="004F698E" w:rsidRDefault="00000000" w:rsidP="00660CD4">
      <w:pPr>
        <w:spacing w:after="0"/>
        <w:ind w:left="505"/>
      </w:pPr>
      <w:r>
        <w:rPr>
          <w:b/>
        </w:rPr>
        <w:t>İleri düzeyde</w:t>
      </w:r>
      <w:r>
        <w:t>-Fakültede ulusal ve uluslararası kurum ve kuruluşlarla öğrenci ve öğretim elemanı değişim program ve anlaşmaları yapılmıştır.</w:t>
      </w:r>
    </w:p>
    <w:p w14:paraId="632119DD" w14:textId="77777777" w:rsidR="004F698E" w:rsidRDefault="00000000" w:rsidP="00660CD4">
      <w:pPr>
        <w:numPr>
          <w:ilvl w:val="0"/>
          <w:numId w:val="49"/>
        </w:numPr>
        <w:spacing w:after="0" w:line="259" w:lineRule="auto"/>
      </w:pPr>
      <w:r>
        <w:rPr>
          <w:b/>
          <w:i/>
        </w:rPr>
        <w:t xml:space="preserve">Fakültenin, ulusal ve uluslararası resmi ve/veya özel kurum ve kuruluşlarla ortak çalışmalarının olması </w:t>
      </w:r>
      <w:r>
        <w:rPr>
          <w:b/>
        </w:rPr>
        <w:t>İleri düzeyde</w:t>
      </w:r>
      <w:r>
        <w:t>-Fakültenin, ulusal ve uluslararası resmi ve/veya özel kurum ve kuruluşlarla ortak çalışmaları bulunmaktadır.</w:t>
      </w:r>
    </w:p>
    <w:p w14:paraId="07EA28ED" w14:textId="77777777" w:rsidR="004F698E" w:rsidRDefault="00000000" w:rsidP="00660CD4">
      <w:pPr>
        <w:numPr>
          <w:ilvl w:val="0"/>
          <w:numId w:val="49"/>
        </w:numPr>
        <w:spacing w:after="0" w:line="262" w:lineRule="auto"/>
      </w:pPr>
      <w:r>
        <w:rPr>
          <w:b/>
          <w:i/>
        </w:rPr>
        <w:t xml:space="preserve">Fakülte personeli ve öğrencilerinin ulusal ve uluslararası değişim programlarına etkin katılımınısağlayacak mekanizmaların bulunması </w:t>
      </w:r>
    </w:p>
    <w:p w14:paraId="3D30C651" w14:textId="77777777" w:rsidR="004F698E" w:rsidRDefault="00000000" w:rsidP="00660CD4">
      <w:pPr>
        <w:spacing w:after="0"/>
        <w:ind w:left="505"/>
      </w:pPr>
      <w:r>
        <w:rPr>
          <w:b/>
        </w:rPr>
        <w:t>Oldukça Gelişmiş</w:t>
      </w:r>
      <w:r>
        <w:t>-Fakülte personeli ve öğrencilerin ulusal ve uluslararası değişim programlarına katılımını sağlayacak mekanizmalar büyük ölçüde bulunmaktadır.</w:t>
      </w:r>
    </w:p>
    <w:p w14:paraId="1334F070" w14:textId="77777777" w:rsidR="004F698E" w:rsidRDefault="00000000" w:rsidP="00660CD4">
      <w:pPr>
        <w:spacing w:after="0" w:line="259" w:lineRule="auto"/>
        <w:ind w:left="505"/>
        <w:jc w:val="left"/>
      </w:pPr>
      <w:r>
        <w:rPr>
          <w:b/>
        </w:rPr>
        <w:t>Kanıtlar</w:t>
      </w:r>
    </w:p>
    <w:p w14:paraId="70F8B873" w14:textId="77777777" w:rsidR="004F698E" w:rsidRDefault="00000000" w:rsidP="00660CD4">
      <w:pPr>
        <w:spacing w:after="0"/>
        <w:ind w:left="1040"/>
        <w:jc w:val="left"/>
      </w:pPr>
      <w:r>
        <w:rPr>
          <w:rFonts w:ascii="Calibri" w:eastAsia="Calibri" w:hAnsi="Calibri" w:cs="Calibri"/>
          <w:noProof/>
          <w:sz w:val="22"/>
        </w:rPr>
        <mc:AlternateContent>
          <mc:Choice Requires="wpg">
            <w:drawing>
              <wp:inline distT="0" distB="0" distL="0" distR="0" wp14:anchorId="076FCB63" wp14:editId="66DA3E40">
                <wp:extent cx="50838" cy="50896"/>
                <wp:effectExtent l="0" t="0" r="0" b="0"/>
                <wp:docPr id="78993" name="Group 78993"/>
                <wp:cNvGraphicFramePr/>
                <a:graphic xmlns:a="http://schemas.openxmlformats.org/drawingml/2006/main">
                  <a:graphicData uri="http://schemas.microsoft.com/office/word/2010/wordprocessingGroup">
                    <wpg:wgp>
                      <wpg:cNvGrpSpPr/>
                      <wpg:grpSpPr>
                        <a:xfrm>
                          <a:off x="0" y="0"/>
                          <a:ext cx="50838" cy="50896"/>
                          <a:chOff x="0" y="0"/>
                          <a:chExt cx="50838" cy="50896"/>
                        </a:xfrm>
                      </wpg:grpSpPr>
                      <wps:wsp>
                        <wps:cNvPr id="4326" name="Shape 4326"/>
                        <wps:cNvSpPr/>
                        <wps:spPr>
                          <a:xfrm>
                            <a:off x="0" y="0"/>
                            <a:ext cx="50838" cy="50896"/>
                          </a:xfrm>
                          <a:custGeom>
                            <a:avLst/>
                            <a:gdLst/>
                            <a:ahLst/>
                            <a:cxnLst/>
                            <a:rect l="0" t="0" r="0" b="0"/>
                            <a:pathLst>
                              <a:path w="50838" h="50896">
                                <a:moveTo>
                                  <a:pt x="26647" y="77"/>
                                </a:moveTo>
                                <a:cubicBezTo>
                                  <a:pt x="28258" y="153"/>
                                  <a:pt x="29859" y="384"/>
                                  <a:pt x="31427" y="764"/>
                                </a:cubicBezTo>
                                <a:cubicBezTo>
                                  <a:pt x="32994" y="1144"/>
                                  <a:pt x="34522" y="1673"/>
                                  <a:pt x="35990" y="2343"/>
                                </a:cubicBezTo>
                                <a:cubicBezTo>
                                  <a:pt x="37457" y="3013"/>
                                  <a:pt x="38858" y="3821"/>
                                  <a:pt x="40172" y="4758"/>
                                </a:cubicBezTo>
                                <a:cubicBezTo>
                                  <a:pt x="41486" y="5693"/>
                                  <a:pt x="42708" y="6752"/>
                                  <a:pt x="43821" y="7920"/>
                                </a:cubicBezTo>
                                <a:cubicBezTo>
                                  <a:pt x="44934" y="9087"/>
                                  <a:pt x="45934" y="10358"/>
                                  <a:pt x="46806" y="11716"/>
                                </a:cubicBezTo>
                                <a:cubicBezTo>
                                  <a:pt x="47678" y="13073"/>
                                  <a:pt x="48419" y="14510"/>
                                  <a:pt x="49019" y="16008"/>
                                </a:cubicBezTo>
                                <a:cubicBezTo>
                                  <a:pt x="49618" y="17505"/>
                                  <a:pt x="50074" y="19057"/>
                                  <a:pt x="50379" y="20641"/>
                                </a:cubicBezTo>
                                <a:cubicBezTo>
                                  <a:pt x="50685" y="22225"/>
                                  <a:pt x="50838" y="23834"/>
                                  <a:pt x="50838" y="25448"/>
                                </a:cubicBezTo>
                                <a:cubicBezTo>
                                  <a:pt x="50838" y="27061"/>
                                  <a:pt x="50685" y="28670"/>
                                  <a:pt x="50379" y="30255"/>
                                </a:cubicBezTo>
                                <a:cubicBezTo>
                                  <a:pt x="50074" y="31839"/>
                                  <a:pt x="49618" y="33390"/>
                                  <a:pt x="49019" y="34888"/>
                                </a:cubicBezTo>
                                <a:cubicBezTo>
                                  <a:pt x="48419" y="36386"/>
                                  <a:pt x="47678" y="37823"/>
                                  <a:pt x="46806" y="39180"/>
                                </a:cubicBezTo>
                                <a:cubicBezTo>
                                  <a:pt x="45934" y="40537"/>
                                  <a:pt x="44934" y="41808"/>
                                  <a:pt x="43821" y="42976"/>
                                </a:cubicBezTo>
                                <a:cubicBezTo>
                                  <a:pt x="42708" y="44143"/>
                                  <a:pt x="41486" y="45203"/>
                                  <a:pt x="40172" y="46138"/>
                                </a:cubicBezTo>
                                <a:cubicBezTo>
                                  <a:pt x="38858" y="47074"/>
                                  <a:pt x="37457" y="47882"/>
                                  <a:pt x="35990" y="48553"/>
                                </a:cubicBezTo>
                                <a:cubicBezTo>
                                  <a:pt x="34522" y="49223"/>
                                  <a:pt x="32994" y="49751"/>
                                  <a:pt x="31427" y="50132"/>
                                </a:cubicBezTo>
                                <a:cubicBezTo>
                                  <a:pt x="29859" y="50512"/>
                                  <a:pt x="28258" y="50743"/>
                                  <a:pt x="26647" y="50819"/>
                                </a:cubicBezTo>
                                <a:cubicBezTo>
                                  <a:pt x="25035" y="50896"/>
                                  <a:pt x="23420" y="50819"/>
                                  <a:pt x="21824" y="50589"/>
                                </a:cubicBezTo>
                                <a:cubicBezTo>
                                  <a:pt x="20227" y="50360"/>
                                  <a:pt x="18655" y="49978"/>
                                  <a:pt x="17131" y="49451"/>
                                </a:cubicBezTo>
                                <a:cubicBezTo>
                                  <a:pt x="15606" y="48923"/>
                                  <a:pt x="14135" y="48251"/>
                                  <a:pt x="12738" y="47445"/>
                                </a:cubicBezTo>
                                <a:cubicBezTo>
                                  <a:pt x="11341" y="46638"/>
                                  <a:pt x="10024" y="45700"/>
                                  <a:pt x="8805" y="44644"/>
                                </a:cubicBezTo>
                                <a:cubicBezTo>
                                  <a:pt x="7586" y="43587"/>
                                  <a:pt x="6470" y="42418"/>
                                  <a:pt x="5473" y="41149"/>
                                </a:cubicBezTo>
                                <a:cubicBezTo>
                                  <a:pt x="4475" y="39881"/>
                                  <a:pt x="3601" y="38521"/>
                                  <a:pt x="2862" y="37087"/>
                                </a:cubicBezTo>
                                <a:cubicBezTo>
                                  <a:pt x="2123" y="35653"/>
                                  <a:pt x="1522" y="34151"/>
                                  <a:pt x="1067" y="32604"/>
                                </a:cubicBezTo>
                                <a:cubicBezTo>
                                  <a:pt x="613" y="31056"/>
                                  <a:pt x="307" y="29468"/>
                                  <a:pt x="153" y="27863"/>
                                </a:cubicBezTo>
                                <a:cubicBezTo>
                                  <a:pt x="0" y="26257"/>
                                  <a:pt x="0" y="24640"/>
                                  <a:pt x="153" y="23033"/>
                                </a:cubicBezTo>
                                <a:cubicBezTo>
                                  <a:pt x="307" y="21427"/>
                                  <a:pt x="613" y="19840"/>
                                  <a:pt x="1067" y="18292"/>
                                </a:cubicBezTo>
                                <a:cubicBezTo>
                                  <a:pt x="1522" y="16744"/>
                                  <a:pt x="2123" y="15242"/>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3"/>
                                  <a:pt x="17131" y="1445"/>
                                </a:cubicBezTo>
                                <a:cubicBezTo>
                                  <a:pt x="18655" y="917"/>
                                  <a:pt x="20227" y="536"/>
                                  <a:pt x="21824" y="306"/>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inline>
            </w:drawing>
          </mc:Choice>
          <mc:Fallback xmlns:a="http://schemas.openxmlformats.org/drawingml/2006/main">
            <w:pict>
              <v:group id="Group 78993" style="width:4.00302pt;height:4.00757pt;mso-position-horizontal-relative:char;mso-position-vertical-relative:line" coordsize="508,508">
                <v:shape id="Shape 4326" style="position:absolute;width:508;height:508;left:0;top:0;" coordsize="50838,50896" path="m26647,77c28258,153,29859,384,31427,764c32994,1144,34522,1673,35990,2343c37457,3013,38858,3821,40172,4758c41486,5693,42708,6752,43821,7920c44934,9087,45934,10358,46806,11716c47678,13073,48419,14510,49019,16008c49618,17505,50074,19057,50379,20641c50685,22225,50838,23834,50838,25448c50838,27061,50685,28670,50379,30255c50074,31839,49618,33390,49019,34888c48419,36386,47678,37823,46806,39180c45934,40537,44934,41808,43821,42976c42708,44143,41486,45203,40172,46138c38858,47074,37457,47882,35990,48553c34522,49223,32994,49751,31427,50132c29859,50512,28258,50743,26647,50819c25035,50896,23420,50819,21824,50589c20227,50360,18655,49978,17131,49451c15606,48923,14135,48251,12738,47445c11341,46638,10024,45700,8805,44644c7586,43587,6470,42418,5473,41149c4475,39881,3601,38521,2862,37087c2123,35653,1522,34151,1067,32604c613,31056,307,29468,153,27863c0,26257,0,24640,153,23033c307,21427,613,19840,1067,18292c1522,16744,2123,15242,2862,13809c3601,12375,4475,11015,5473,9747c6470,8479,7586,7308,8805,6252c10024,5195,11341,4257,12738,3451c14135,2644,15606,1973,17131,1445c18655,917,20227,536,21824,306c23420,77,25035,0,26647,77x">
                  <v:stroke weight="0pt" endcap="flat" joinstyle="miter" miterlimit="10" on="false" color="#000000" opacity="0"/>
                  <v:fill on="true" color="#0000ff"/>
                </v:shape>
              </v:group>
            </w:pict>
          </mc:Fallback>
        </mc:AlternateContent>
      </w:r>
      <w:r>
        <w:rPr>
          <w:color w:val="0000FF"/>
          <w:u w:val="single" w:color="0000FF"/>
        </w:rPr>
        <w:t xml:space="preserve"> </w:t>
      </w:r>
      <w:hyperlink r:id="rId147">
        <w:r w:rsidR="004F698E">
          <w:rPr>
            <w:color w:val="0000FF"/>
            <w:u w:val="single" w:color="0000FF"/>
          </w:rPr>
          <w:t>Kanıt_erasmus_projeleri.pdf</w:t>
        </w:r>
      </w:hyperlink>
    </w:p>
    <w:p w14:paraId="10C903B9" w14:textId="77777777" w:rsidR="004F698E" w:rsidRDefault="00000000" w:rsidP="00660CD4">
      <w:pPr>
        <w:spacing w:after="0" w:line="259" w:lineRule="auto"/>
        <w:ind w:left="505"/>
        <w:jc w:val="left"/>
      </w:pPr>
      <w:r>
        <w:rPr>
          <w:b/>
        </w:rPr>
        <w:t>6.3. Yönetim-Öğretim Elemanı-Öğrenci İlişkileri</w:t>
      </w:r>
    </w:p>
    <w:p w14:paraId="0AA09213" w14:textId="77777777" w:rsidR="004F698E" w:rsidRDefault="00000000" w:rsidP="00660CD4">
      <w:pPr>
        <w:spacing w:after="0"/>
        <w:ind w:left="505"/>
      </w:pPr>
      <w:r>
        <w:t xml:space="preserve">Yönetim birimlerinin işlevlerini etkin bir biçimde yerine getirmesi. Fakülte ve Program karar alınması gerektiği durumlarda düzenli olarak toplanmakta ve toplantılar en yüksek katılımla gerçekleştirilmektedir. Alınan kararların uygulanması izlenmektedir. Toplantılar demokratik bir ortamda gerçekleşmekte olup, tüm üyelerin görüşleri alınarak kararlara son şekli verilmektedir. Alınan kararlar ile ilgili tüm personele bilgi verilmektedir. Fakülte öğrenci temsilcisi zaman zaman Fakülte Kurulu’na katılarak görüş bildirmektedir. Ayrıca temsilci, Fakülte Akademik Genel Kuruluna da katılabilmektedir. Fakülte yönetimi sınıf öğrenci temsilcilerine kadar öğrenci temsilcileri ile düzenli bir şekilde toplantılar yaparak, öğrencilerden gelen talep ve sorunlara yönelik çözümler aramaktadır (Kanıt). Program yönetimi de öğrenci temsilcileriyle sürekli bir iletişim halinde bulunmaktadır. Öğrencilerden gelen talepler imkanlar ölçüsünde yerine getirilmeye çalışılmakta ve karar alma süreçleri işletilmektedir.  </w:t>
      </w:r>
    </w:p>
    <w:p w14:paraId="4D10896A" w14:textId="77777777" w:rsidR="004F698E" w:rsidRDefault="00000000" w:rsidP="00660CD4">
      <w:pPr>
        <w:spacing w:after="0"/>
        <w:ind w:left="505"/>
      </w:pPr>
      <w:r>
        <w:t xml:space="preserve">Fakülte yönetiminin öğretmen eğitiminin gelişimini desteklemesi. Fakülte Dekanı ve bir yardımcısı Eğitim Bilimleri alanında, diğer yardımcısı da İngiliz Dili ve Eğitimi Alanında uzmanlıkları bulunan öğretim üyeleridir. Öğretmen eğitimi üzerine araştırmaları ve projeleri bulunan öğretim elemanlarıdır. Dolayısıyla öğretmen eğitiminin geliştirilmesi için hedefler koyan bir yönetim anlayışına sahiptirler. Bunun en güzel kanıtı, Fakültede bir programın akredite olması ve 4 programın da akredite olma sürecinin devam etmesidir. Fakülte yönetimi iç </w:t>
      </w:r>
      <w:r>
        <w:lastRenderedPageBreak/>
        <w:t xml:space="preserve">ve dış paydaşlar yanında ulusal ve uluslararası resmi veya özel kurum ve kuruluşlarla işbirliği geliştirme adına çalışmalar yürütmektedirler. Kalite güvencesi ve akreditasyon çalışmaları yakından takip edilmektedir. </w:t>
      </w:r>
    </w:p>
    <w:p w14:paraId="0E748F49" w14:textId="77777777" w:rsidR="004F698E" w:rsidRDefault="004F698E" w:rsidP="00660CD4">
      <w:pPr>
        <w:spacing w:after="0" w:line="518" w:lineRule="auto"/>
        <w:jc w:val="left"/>
      </w:pPr>
      <w:hyperlink r:id="rId148">
        <w:r>
          <w:rPr>
            <w:color w:val="0000FF"/>
            <w:u w:val="single" w:color="0000FF"/>
          </w:rPr>
          <w:t>https://egitim.comu.edu.tr/kalite-guvencesi/stratejik-eylem-plani-r48.html</w:t>
        </w:r>
      </w:hyperlink>
      <w:r>
        <w:t xml:space="preserve"> </w:t>
      </w:r>
      <w:hyperlink r:id="rId149">
        <w:r>
          <w:rPr>
            <w:color w:val="0000FF"/>
            <w:u w:val="single" w:color="0000FF"/>
          </w:rPr>
          <w:t>https://egitim.comu.edu.tr/kalite-guvencesi/paydaslarla-iliskiler-r49.html</w:t>
        </w:r>
      </w:hyperlink>
    </w:p>
    <w:p w14:paraId="28A9ACF3" w14:textId="77777777" w:rsidR="004F698E" w:rsidRDefault="00000000" w:rsidP="00660CD4">
      <w:pPr>
        <w:spacing w:after="0" w:line="259" w:lineRule="auto"/>
        <w:ind w:left="505"/>
        <w:jc w:val="left"/>
      </w:pPr>
      <w:r>
        <w:t xml:space="preserve">  </w:t>
      </w:r>
      <w:r>
        <w:rPr>
          <w:b/>
        </w:rPr>
        <w:t>Ek Dosyalar</w:t>
      </w:r>
    </w:p>
    <w:p w14:paraId="105CC06B" w14:textId="77777777" w:rsidR="004F698E" w:rsidRDefault="00000000" w:rsidP="00660CD4">
      <w:pPr>
        <w:spacing w:after="0"/>
        <w:ind w:left="1040"/>
        <w:jc w:val="left"/>
      </w:pPr>
      <w:r>
        <w:rPr>
          <w:rFonts w:ascii="Calibri" w:eastAsia="Calibri" w:hAnsi="Calibri" w:cs="Calibri"/>
          <w:noProof/>
          <w:sz w:val="22"/>
        </w:rPr>
        <mc:AlternateContent>
          <mc:Choice Requires="wpg">
            <w:drawing>
              <wp:inline distT="0" distB="0" distL="0" distR="0" wp14:anchorId="5D92FA4F" wp14:editId="6A999977">
                <wp:extent cx="50838" cy="50896"/>
                <wp:effectExtent l="0" t="0" r="0" b="0"/>
                <wp:docPr id="78996" name="Group 78996"/>
                <wp:cNvGraphicFramePr/>
                <a:graphic xmlns:a="http://schemas.openxmlformats.org/drawingml/2006/main">
                  <a:graphicData uri="http://schemas.microsoft.com/office/word/2010/wordprocessingGroup">
                    <wpg:wgp>
                      <wpg:cNvGrpSpPr/>
                      <wpg:grpSpPr>
                        <a:xfrm>
                          <a:off x="0" y="0"/>
                          <a:ext cx="50838" cy="50896"/>
                          <a:chOff x="0" y="0"/>
                          <a:chExt cx="50838" cy="50896"/>
                        </a:xfrm>
                      </wpg:grpSpPr>
                      <wps:wsp>
                        <wps:cNvPr id="4355" name="Shape 4355"/>
                        <wps:cNvSpPr/>
                        <wps:spPr>
                          <a:xfrm>
                            <a:off x="0" y="0"/>
                            <a:ext cx="50838" cy="50896"/>
                          </a:xfrm>
                          <a:custGeom>
                            <a:avLst/>
                            <a:gdLst/>
                            <a:ahLst/>
                            <a:cxnLst/>
                            <a:rect l="0" t="0" r="0" b="0"/>
                            <a:pathLst>
                              <a:path w="50838" h="50896">
                                <a:moveTo>
                                  <a:pt x="26647" y="77"/>
                                </a:moveTo>
                                <a:cubicBezTo>
                                  <a:pt x="28258" y="153"/>
                                  <a:pt x="29859" y="384"/>
                                  <a:pt x="31427" y="764"/>
                                </a:cubicBezTo>
                                <a:cubicBezTo>
                                  <a:pt x="32994" y="1145"/>
                                  <a:pt x="34522" y="1674"/>
                                  <a:pt x="35990" y="2343"/>
                                </a:cubicBezTo>
                                <a:cubicBezTo>
                                  <a:pt x="37457" y="3014"/>
                                  <a:pt x="38858" y="3822"/>
                                  <a:pt x="40172" y="4758"/>
                                </a:cubicBezTo>
                                <a:cubicBezTo>
                                  <a:pt x="41486" y="5693"/>
                                  <a:pt x="42708" y="6752"/>
                                  <a:pt x="43821" y="7920"/>
                                </a:cubicBezTo>
                                <a:cubicBezTo>
                                  <a:pt x="44934" y="9088"/>
                                  <a:pt x="45934" y="10358"/>
                                  <a:pt x="46806" y="11716"/>
                                </a:cubicBezTo>
                                <a:cubicBezTo>
                                  <a:pt x="47678" y="13073"/>
                                  <a:pt x="48419" y="14510"/>
                                  <a:pt x="49019" y="16008"/>
                                </a:cubicBezTo>
                                <a:cubicBezTo>
                                  <a:pt x="49618" y="17505"/>
                                  <a:pt x="50074" y="19057"/>
                                  <a:pt x="50379" y="20641"/>
                                </a:cubicBezTo>
                                <a:cubicBezTo>
                                  <a:pt x="50685" y="22226"/>
                                  <a:pt x="50838" y="23835"/>
                                  <a:pt x="50838" y="25448"/>
                                </a:cubicBezTo>
                                <a:cubicBezTo>
                                  <a:pt x="50838" y="27061"/>
                                  <a:pt x="50685" y="28671"/>
                                  <a:pt x="50379" y="30255"/>
                                </a:cubicBezTo>
                                <a:cubicBezTo>
                                  <a:pt x="50074" y="31839"/>
                                  <a:pt x="49618" y="33391"/>
                                  <a:pt x="49019" y="34889"/>
                                </a:cubicBezTo>
                                <a:cubicBezTo>
                                  <a:pt x="48419" y="36386"/>
                                  <a:pt x="47678" y="37823"/>
                                  <a:pt x="46806" y="39181"/>
                                </a:cubicBezTo>
                                <a:cubicBezTo>
                                  <a:pt x="45934" y="40538"/>
                                  <a:pt x="44934" y="41809"/>
                                  <a:pt x="43821" y="42976"/>
                                </a:cubicBezTo>
                                <a:cubicBezTo>
                                  <a:pt x="42708" y="44144"/>
                                  <a:pt x="41486" y="45203"/>
                                  <a:pt x="40172" y="46138"/>
                                </a:cubicBezTo>
                                <a:cubicBezTo>
                                  <a:pt x="38858" y="47074"/>
                                  <a:pt x="37457" y="47883"/>
                                  <a:pt x="35990" y="48553"/>
                                </a:cubicBezTo>
                                <a:cubicBezTo>
                                  <a:pt x="34522" y="49223"/>
                                  <a:pt x="32994" y="49751"/>
                                  <a:pt x="31427" y="50133"/>
                                </a:cubicBezTo>
                                <a:cubicBezTo>
                                  <a:pt x="29859" y="50512"/>
                                  <a:pt x="28258" y="50743"/>
                                  <a:pt x="26647" y="50819"/>
                                </a:cubicBezTo>
                                <a:cubicBezTo>
                                  <a:pt x="25035" y="50896"/>
                                  <a:pt x="23420" y="50819"/>
                                  <a:pt x="21824" y="50590"/>
                                </a:cubicBezTo>
                                <a:cubicBezTo>
                                  <a:pt x="20227" y="50360"/>
                                  <a:pt x="18655" y="49979"/>
                                  <a:pt x="17131" y="49451"/>
                                </a:cubicBezTo>
                                <a:cubicBezTo>
                                  <a:pt x="15606" y="48923"/>
                                  <a:pt x="14135" y="48252"/>
                                  <a:pt x="12738" y="47445"/>
                                </a:cubicBezTo>
                                <a:cubicBezTo>
                                  <a:pt x="11341" y="46638"/>
                                  <a:pt x="10024" y="45700"/>
                                  <a:pt x="8805" y="44645"/>
                                </a:cubicBezTo>
                                <a:cubicBezTo>
                                  <a:pt x="7586" y="43587"/>
                                  <a:pt x="6470" y="42418"/>
                                  <a:pt x="5473" y="41149"/>
                                </a:cubicBezTo>
                                <a:cubicBezTo>
                                  <a:pt x="4475" y="39881"/>
                                  <a:pt x="3601" y="38521"/>
                                  <a:pt x="2862" y="37087"/>
                                </a:cubicBezTo>
                                <a:cubicBezTo>
                                  <a:pt x="2123" y="35653"/>
                                  <a:pt x="1522" y="34152"/>
                                  <a:pt x="1067" y="32604"/>
                                </a:cubicBezTo>
                                <a:cubicBezTo>
                                  <a:pt x="613" y="31056"/>
                                  <a:pt x="307" y="29469"/>
                                  <a:pt x="153" y="27863"/>
                                </a:cubicBezTo>
                                <a:cubicBezTo>
                                  <a:pt x="0" y="26257"/>
                                  <a:pt x="0" y="24640"/>
                                  <a:pt x="153" y="23033"/>
                                </a:cubicBezTo>
                                <a:cubicBezTo>
                                  <a:pt x="307" y="21427"/>
                                  <a:pt x="613" y="19840"/>
                                  <a:pt x="1067" y="18293"/>
                                </a:cubicBezTo>
                                <a:cubicBezTo>
                                  <a:pt x="1522" y="16744"/>
                                  <a:pt x="2123" y="15243"/>
                                  <a:pt x="2862" y="13809"/>
                                </a:cubicBezTo>
                                <a:cubicBezTo>
                                  <a:pt x="3601" y="12375"/>
                                  <a:pt x="4475" y="11015"/>
                                  <a:pt x="5473" y="9747"/>
                                </a:cubicBezTo>
                                <a:cubicBezTo>
                                  <a:pt x="6470" y="8479"/>
                                  <a:pt x="7586" y="7309"/>
                                  <a:pt x="8805" y="6252"/>
                                </a:cubicBezTo>
                                <a:cubicBezTo>
                                  <a:pt x="10024" y="5196"/>
                                  <a:pt x="11341" y="4258"/>
                                  <a:pt x="12738" y="3451"/>
                                </a:cubicBezTo>
                                <a:cubicBezTo>
                                  <a:pt x="14135" y="2644"/>
                                  <a:pt x="15606" y="1973"/>
                                  <a:pt x="17131" y="1446"/>
                                </a:cubicBezTo>
                                <a:cubicBezTo>
                                  <a:pt x="18655" y="917"/>
                                  <a:pt x="20227" y="536"/>
                                  <a:pt x="21824" y="306"/>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inline>
            </w:drawing>
          </mc:Choice>
          <mc:Fallback xmlns:a="http://schemas.openxmlformats.org/drawingml/2006/main">
            <w:pict>
              <v:group id="Group 78996" style="width:4.00302pt;height:4.00757pt;mso-position-horizontal-relative:char;mso-position-vertical-relative:line" coordsize="508,508">
                <v:shape id="Shape 4355" style="position:absolute;width:508;height:508;left:0;top:0;" coordsize="50838,50896" path="m26647,77c28258,153,29859,384,31427,764c32994,1145,34522,1674,35990,2343c37457,3014,38858,3822,40172,4758c41486,5693,42708,6752,43821,7920c44934,9088,45934,10358,46806,11716c47678,13073,48419,14510,49019,16008c49618,17505,50074,19057,50379,20641c50685,22226,50838,23835,50838,25448c50838,27061,50685,28671,50379,30255c50074,31839,49618,33391,49019,34889c48419,36386,47678,37823,46806,39181c45934,40538,44934,41809,43821,42976c42708,44144,41486,45203,40172,46138c38858,47074,37457,47883,35990,48553c34522,49223,32994,49751,31427,50133c29859,50512,28258,50743,26647,50819c25035,50896,23420,50819,21824,50590c20227,50360,18655,49979,17131,49451c15606,48923,14135,48252,12738,47445c11341,46638,10024,45700,8805,44645c7586,43587,6470,42418,5473,41149c4475,39881,3601,38521,2862,37087c2123,35653,1522,34152,1067,32604c613,31056,307,29469,153,27863c0,26257,0,24640,153,23033c307,21427,613,19840,1067,18293c1522,16744,2123,15243,2862,13809c3601,12375,4475,11015,5473,9747c6470,8479,7586,7309,8805,6252c10024,5196,11341,4258,12738,3451c14135,2644,15606,1973,17131,1446c18655,917,20227,536,21824,306c23420,77,25035,0,26647,77x">
                  <v:stroke weight="0pt" endcap="flat" joinstyle="miter" miterlimit="10" on="false" color="#000000" opacity="0"/>
                  <v:fill on="true" color="#0000ff"/>
                </v:shape>
              </v:group>
            </w:pict>
          </mc:Fallback>
        </mc:AlternateContent>
      </w:r>
      <w:r>
        <w:rPr>
          <w:color w:val="0000FF"/>
          <w:u w:val="single" w:color="0000FF"/>
        </w:rPr>
        <w:t xml:space="preserve"> </w:t>
      </w:r>
      <w:hyperlink r:id="rId150">
        <w:r w:rsidR="004F698E">
          <w:rPr>
            <w:color w:val="0000FF"/>
            <w:u w:val="single" w:color="0000FF"/>
          </w:rPr>
          <w:t>Kanıt_dekanlik_makaminca_yapilan_toplanti_ornegi.pdf</w:t>
        </w:r>
      </w:hyperlink>
    </w:p>
    <w:p w14:paraId="514E900D" w14:textId="77777777" w:rsidR="004F698E" w:rsidRDefault="00000000" w:rsidP="00660CD4">
      <w:pPr>
        <w:spacing w:after="0" w:line="259" w:lineRule="auto"/>
        <w:ind w:left="505"/>
        <w:jc w:val="left"/>
      </w:pPr>
      <w:r>
        <w:rPr>
          <w:b/>
        </w:rPr>
        <w:t>EÜS 6.3.1 Yönetimin gerekli kaynakları sağlaması ve etkili kullanması</w:t>
      </w:r>
    </w:p>
    <w:p w14:paraId="4DF931FE" w14:textId="77777777" w:rsidR="004F698E" w:rsidRDefault="00000000" w:rsidP="00660CD4">
      <w:pPr>
        <w:spacing w:after="0"/>
        <w:ind w:left="505"/>
      </w:pPr>
      <w:r>
        <w:t>Fakültenin tüm ihtiyaçları (ödenek ve kadro), fakülte yönetim kurulunun da görüşü alınarak Rektörlüğe aktarılmaktadır. Kadro kullanımında adayların özellikle eğitim, öğretmen eğitimi ve alan eğitimi konularında çalışmış olmalarına dikkat edilmektedir.</w:t>
      </w:r>
    </w:p>
    <w:p w14:paraId="6BFFACFF" w14:textId="77777777" w:rsidR="004F698E" w:rsidRDefault="00000000" w:rsidP="00660CD4">
      <w:pPr>
        <w:spacing w:after="0"/>
        <w:ind w:left="505"/>
      </w:pPr>
      <w:r>
        <w:t xml:space="preserve">Kaynaklar, fakültenin fiziki ve sosyal ortamlarının iyileştirilerek eğitim niteliğinin artırılması yönünde kullanılmaktadır. Fakültenin ekonomik kaynakları, fakülte bütçesi, üniversitenin katma bütçesinden sağlanmakta ve yıllık olarak tahsis edilmektedir. Bilimsel etkinlikler, mal ve hizmet alımlarında sınırlı da olsa sponsor desteği sağlanmaktadır. </w:t>
      </w:r>
    </w:p>
    <w:p w14:paraId="4A9C96AA" w14:textId="77777777" w:rsidR="004F698E" w:rsidRDefault="00000000" w:rsidP="00660CD4">
      <w:pPr>
        <w:spacing w:after="0"/>
        <w:ind w:left="505"/>
      </w:pPr>
      <w:r>
        <w:t>Kaynakların programlar arası dağılımı, programların çalışma alanı özellikleri, öğrenci ve çalışan sayıları gözetilerek gerçekleştirilmektedir. Örneğin 2021 yılında tüm anabilim dallarının laboratuvar ihtiyaçları gözetilerek gerekli yatırımların yapılması kararı alınmıştır. Bu kapsamda fen bilgisi laboratuvarları için de gerekli çalışmalar yürütülmüştür. Öğretim elemanı sağlama politikasının temelini, Çanakkale Onsekiz Mart Üniversitesi Öğretim Üyesi Kadrolarına Başvuru, Görev Süresi Uzatımı, Atanma ve Yükseltilme Kriterleri oluşturmaktadır. Programların özellikleri ve öğrenci sayılarındaki değişim gözetilerek öğretim elemanı alımı sağlanmaya çalışılmaktadır. Fakültede idari personel sayısının arttırılmasına ihtiyaç bulunmaktadır.</w:t>
      </w:r>
    </w:p>
    <w:p w14:paraId="744CE47A" w14:textId="77777777" w:rsidR="004F698E" w:rsidRDefault="00000000" w:rsidP="00660CD4">
      <w:pPr>
        <w:numPr>
          <w:ilvl w:val="0"/>
          <w:numId w:val="50"/>
        </w:numPr>
        <w:spacing w:after="0" w:line="262" w:lineRule="auto"/>
        <w:ind w:hanging="240"/>
      </w:pPr>
      <w:r>
        <w:rPr>
          <w:b/>
          <w:i/>
        </w:rPr>
        <w:t xml:space="preserve">Yönetimin, yeterli sayı ve nitelikte personel istihdam etmesi ve sürdürülebilirliğini sağlaması </w:t>
      </w:r>
    </w:p>
    <w:p w14:paraId="44E60BAA" w14:textId="77777777" w:rsidR="004F698E" w:rsidRDefault="00000000" w:rsidP="00660CD4">
      <w:pPr>
        <w:spacing w:after="0"/>
        <w:ind w:left="505"/>
      </w:pPr>
      <w:r>
        <w:rPr>
          <w:b/>
        </w:rPr>
        <w:t>Oldukça Gelişmiş</w:t>
      </w:r>
      <w:r>
        <w:t>-Yönetim, yeterli sayı ve nitelikte personel büyük ölçüde istihdam etmekte ve sürdürülebilirliğini sağlamaktadır.</w:t>
      </w:r>
    </w:p>
    <w:p w14:paraId="485A4F99" w14:textId="77777777" w:rsidR="004F698E" w:rsidRDefault="00000000" w:rsidP="00660CD4">
      <w:pPr>
        <w:numPr>
          <w:ilvl w:val="0"/>
          <w:numId w:val="50"/>
        </w:numPr>
        <w:spacing w:after="0" w:line="262" w:lineRule="auto"/>
        <w:ind w:hanging="240"/>
      </w:pPr>
      <w:r>
        <w:rPr>
          <w:b/>
          <w:i/>
        </w:rPr>
        <w:t>Yönetim ve idari/destek personelinin yeterli olması ve birimler arasında dengeli dağılması</w:t>
      </w:r>
    </w:p>
    <w:p w14:paraId="4BAC8E6D" w14:textId="77777777" w:rsidR="004F698E" w:rsidRDefault="00000000" w:rsidP="00660CD4">
      <w:pPr>
        <w:spacing w:after="0"/>
        <w:ind w:left="505"/>
      </w:pPr>
      <w:r>
        <w:rPr>
          <w:b/>
        </w:rPr>
        <w:t>Oldukça Gelişmiş</w:t>
      </w:r>
      <w:r>
        <w:t>-Yönetim ve idari/destek personelinin sayısı büyük ölçüde yeterlidir ve birimler arasında dengeli şekilde dağılmaktadır.</w:t>
      </w:r>
    </w:p>
    <w:p w14:paraId="35E0D061" w14:textId="77777777" w:rsidR="004F698E" w:rsidRDefault="00000000" w:rsidP="00660CD4">
      <w:pPr>
        <w:numPr>
          <w:ilvl w:val="0"/>
          <w:numId w:val="50"/>
        </w:numPr>
        <w:spacing w:after="0" w:line="262" w:lineRule="auto"/>
        <w:ind w:hanging="240"/>
      </w:pPr>
      <w:r>
        <w:rPr>
          <w:b/>
          <w:i/>
        </w:rPr>
        <w:t xml:space="preserve">Yöneticilerin ve öğretim elemanlarının, öğretmen eğitiminin geliştirilmesi için kaynak yaratmadagirişimci olması </w:t>
      </w:r>
    </w:p>
    <w:p w14:paraId="0CA6D87B" w14:textId="77777777" w:rsidR="004F698E" w:rsidRDefault="00000000" w:rsidP="00660CD4">
      <w:pPr>
        <w:spacing w:after="0"/>
        <w:ind w:left="505"/>
      </w:pPr>
      <w:r>
        <w:rPr>
          <w:b/>
        </w:rPr>
        <w:t>Oldukça Gelişmiş</w:t>
      </w:r>
      <w:r>
        <w:t>-Yöneticiler ve öğretim elemanları, öğretmen eğitiminin geliştirilmesi için kaynak yaratmada büyük ölçüde girişimcidir.</w:t>
      </w:r>
    </w:p>
    <w:p w14:paraId="77CBA5D8" w14:textId="77777777" w:rsidR="004F698E" w:rsidRDefault="00000000" w:rsidP="00660CD4">
      <w:pPr>
        <w:numPr>
          <w:ilvl w:val="0"/>
          <w:numId w:val="50"/>
        </w:numPr>
        <w:spacing w:after="0" w:line="262" w:lineRule="auto"/>
        <w:ind w:hanging="240"/>
      </w:pPr>
      <w:r>
        <w:rPr>
          <w:b/>
          <w:i/>
        </w:rPr>
        <w:t xml:space="preserve">Programların gelişmesine dengeli destek verilmesi </w:t>
      </w:r>
    </w:p>
    <w:p w14:paraId="5AA65464" w14:textId="77777777" w:rsidR="004F698E" w:rsidRDefault="00000000" w:rsidP="00660CD4">
      <w:pPr>
        <w:spacing w:after="0"/>
        <w:ind w:left="505"/>
      </w:pPr>
      <w:r>
        <w:rPr>
          <w:b/>
        </w:rPr>
        <w:t>Oldukça Gelişmiş</w:t>
      </w:r>
      <w:r>
        <w:t>-Programların gelişmesine verilen destek oldukça dengelidir.</w:t>
      </w:r>
    </w:p>
    <w:p w14:paraId="3A006329" w14:textId="77777777" w:rsidR="004F698E" w:rsidRDefault="00000000" w:rsidP="00660CD4">
      <w:pPr>
        <w:numPr>
          <w:ilvl w:val="0"/>
          <w:numId w:val="50"/>
        </w:numPr>
        <w:spacing w:after="0" w:line="262" w:lineRule="auto"/>
        <w:ind w:hanging="240"/>
      </w:pPr>
      <w:r>
        <w:rPr>
          <w:b/>
          <w:i/>
        </w:rPr>
        <w:t>Yönetimin fakülteyi geliştirmek için çeşitli kaynaklardan gelir sağlaması</w:t>
      </w:r>
    </w:p>
    <w:p w14:paraId="3BE8E5C6" w14:textId="77777777" w:rsidR="004F698E" w:rsidRDefault="00000000" w:rsidP="00660CD4">
      <w:pPr>
        <w:spacing w:after="0" w:line="262" w:lineRule="auto"/>
        <w:ind w:left="505"/>
      </w:pPr>
      <w:r>
        <w:rPr>
          <w:b/>
        </w:rPr>
        <w:t>Oldukça Gelişmiş</w:t>
      </w:r>
      <w:r>
        <w:t xml:space="preserve">-Yönetim fakülteyi geliştirmek için çeşitli kaynaklardan büyük ölçüde gelir sağlamaktadır. </w:t>
      </w:r>
      <w:r>
        <w:rPr>
          <w:b/>
          <w:i/>
        </w:rPr>
        <w:t xml:space="preserve">6. Yönetimin, Bilgi İletişim Teknolojilerinin (BİT) edinilmesi ve etkin kullanılması konusunda politikalarının olması </w:t>
      </w:r>
    </w:p>
    <w:p w14:paraId="70C3BA83" w14:textId="77777777" w:rsidR="004F698E" w:rsidRDefault="00000000" w:rsidP="00660CD4">
      <w:pPr>
        <w:spacing w:after="0"/>
        <w:ind w:left="505"/>
      </w:pPr>
      <w:r>
        <w:rPr>
          <w:b/>
        </w:rPr>
        <w:t>Oldukça Gelişmiş</w:t>
      </w:r>
      <w:r>
        <w:t>-Yönetimin, Bilgi İletişim Teknolojilerinin (BİT) edinilmesi ve etkin kullanılması konusunda büyük ölçüde politikaları bulunmaktadır.</w:t>
      </w:r>
    </w:p>
    <w:p w14:paraId="1FD72EC6" w14:textId="77777777" w:rsidR="004F698E" w:rsidRDefault="00000000" w:rsidP="00660CD4">
      <w:pPr>
        <w:spacing w:after="0" w:line="259" w:lineRule="auto"/>
        <w:ind w:left="505"/>
        <w:jc w:val="left"/>
      </w:pPr>
      <w:r>
        <w:rPr>
          <w:b/>
        </w:rPr>
        <w:t>6.4. Bölüm 6 Hakkında Değerlendirme</w:t>
      </w:r>
    </w:p>
    <w:p w14:paraId="1D2A2D16" w14:textId="77777777" w:rsidR="004F698E" w:rsidRDefault="00000000" w:rsidP="00660CD4">
      <w:pPr>
        <w:spacing w:after="0"/>
        <w:ind w:left="505"/>
      </w:pPr>
      <w:r>
        <w:t>Fakülte yönetimi, eğitim öğretim faaliyetlerini ilgili kurullar aracılığıyla tarafların görüşünü alarak gerçekleştirmektedir. Fakültenin kaynak kullanımında öğretmen eğitiminin amacı gözetilerek yapılmaktadır. İlgili anabilim dallarına kadro verilirken anabilim dallarının öncelikleri ve bu çerçevede talepleri dikkate alınmaktadır. Eğitim Fakültesi hizmet binasının yenilenmesi nedeniyle fiziki ve sosyal ortamların istenilen standartları taşıması adına çalışmaların bir süre daha devam edeceği açıktır. Bu çalışmaların temelinde eğitimin niteliğinin artırılması amacı yatmaktadır. Öğretim elemanı alımında Çanakkale Onsekiz Mart Üniversitesi Öğretim Üyesi Kadrolarına Başvuru, Görev Süresi Uzatımı, Atanma ve Yükseltilme Kriterleri esas alınmaktadır. Fakülte ve Program yönetimi öğretmen eğitimindeki son gelişmeleri yakından takip etmekte, son gelişmeler aynı zamanda bilimsel etkinlikler ile tartışılmaktadır.</w:t>
      </w:r>
    </w:p>
    <w:p w14:paraId="76105F95" w14:textId="77777777" w:rsidR="004F698E" w:rsidRDefault="00000000" w:rsidP="00660CD4">
      <w:pPr>
        <w:numPr>
          <w:ilvl w:val="0"/>
          <w:numId w:val="51"/>
        </w:numPr>
        <w:spacing w:after="0" w:line="259" w:lineRule="auto"/>
        <w:ind w:hanging="240"/>
        <w:jc w:val="left"/>
      </w:pPr>
      <w:r>
        <w:rPr>
          <w:b/>
        </w:rPr>
        <w:t>Kalite Güvencesi</w:t>
      </w:r>
      <w:r>
        <w:t xml:space="preserve"> </w:t>
      </w:r>
    </w:p>
    <w:p w14:paraId="6D2FD8FA" w14:textId="77777777" w:rsidR="004F698E" w:rsidRDefault="00000000" w:rsidP="00660CD4">
      <w:pPr>
        <w:spacing w:after="0" w:line="259" w:lineRule="auto"/>
        <w:ind w:left="505"/>
        <w:jc w:val="left"/>
      </w:pPr>
      <w:r>
        <w:rPr>
          <w:b/>
        </w:rPr>
        <w:t>7.1. Kalite Güvencesi</w:t>
      </w:r>
    </w:p>
    <w:p w14:paraId="5FA3E6C7" w14:textId="77777777" w:rsidR="004F698E" w:rsidRDefault="00000000" w:rsidP="00660CD4">
      <w:pPr>
        <w:spacing w:after="0"/>
        <w:ind w:left="505"/>
      </w:pPr>
      <w:r>
        <w:lastRenderedPageBreak/>
        <w:t>Çanakkale Onsekiz Mart Üniversitesi' nin etkili ve sürdürülebilir bir kalite güvencesi politikasının bulunması.</w:t>
      </w:r>
    </w:p>
    <w:p w14:paraId="2DD95927" w14:textId="77777777" w:rsidR="004F698E" w:rsidRDefault="00000000" w:rsidP="00660CD4">
      <w:pPr>
        <w:spacing w:after="0"/>
        <w:ind w:left="505"/>
      </w:pPr>
      <w:r>
        <w:t>Çanakkale Onsekiz Mart Üniversitesi, 2016 yılında belirlemiş olduğu Kalite Güvence Politikasına ek olarak 2018 yılından itibaren PUKÖ çevrimini de (Eğitim fakültemize ait PUKÖ döngüsünün linki de aşağıda yer almaktadır) tüm akademik ve idari birimlere uygulamaktadır. Bu süreçte tüm birimlerin üniversitemiz stratejik planı ile uyumlu olarak hazırladıkları stratejik planlarını, performans göstergelerini ve iyileştirmeye açık olan yönleri yıllık olarak izlemektedir. Yıl sonunda tüm birimler hazırladıkları raporlarını üniversitemiz kalite birimine göndermektedir. Kalite kurulu bu raporlar doğrultusunda alınması gereken önlemler ve yapılması gereken iyileştirmeleri planlamakta ve uygulamaktadır. Bu şekilde kalite döngüsü veya çevrimi yıl bazında kapatılmaktadır. 2019 yılında UMİS-Özdeğerlendirme Sistemi üniversitemiz web sayfasına kurulmuş, öğrenci alan ve mezun veren tüm birimlerin 2019 yılı öz değerlendirme raporları, 2020 yılı Mayıs ayına kadar istenmiştir. Programların 2020 yılı öz değerlendirme raporlarını da 30 Haziran 2021 tarihine kadar sisteme yüklenmesi istenmiştir.</w:t>
      </w:r>
    </w:p>
    <w:p w14:paraId="063E067D" w14:textId="77777777" w:rsidR="004F698E" w:rsidRDefault="00000000" w:rsidP="00660CD4">
      <w:pPr>
        <w:spacing w:after="0" w:line="375" w:lineRule="auto"/>
        <w:ind w:left="505"/>
      </w:pPr>
      <w:r>
        <w:t xml:space="preserve">2016 yılından günümüze yükseköğretimde kalite güvence ve kurumsal akreditasyon çalışmalarını yürüten ÇOMÜ Rektörlüğü de 15 Nisan 2021 tarihli Senato kararı ile YÖKAK Kurumsal Akreditasyon Programına başvurmuştur. 2021 yılında Üniversitemizin de arasında bulunduğu 23 yükseköğretim kurumu Kurumsal Akreditasyon Programına başvurmuşsa da bunlardan sadece 12’sinin başvuruları uygun bulunmuştur. 27 Nisan 2022 tarihli Yükseköğretim Kalite Kurulu toplantısında alınan karara istinaden Çanakkale Onsekiz Mart Üniversitesi de Kurumsal Akreditasyon almaya hak kazanmıştır. </w:t>
      </w:r>
      <w:hyperlink r:id="rId151">
        <w:r w:rsidR="004F698E">
          <w:rPr>
            <w:color w:val="0000FF"/>
            <w:u w:val="single" w:color="0000FF"/>
          </w:rPr>
          <w:t>https://www.comu.edu.tr/haber-21205.html</w:t>
        </w:r>
      </w:hyperlink>
      <w:r>
        <w:t xml:space="preserve"> </w:t>
      </w:r>
      <w:hyperlink r:id="rId152">
        <w:r w:rsidR="004F698E">
          <w:rPr>
            <w:color w:val="0000FF"/>
            <w:u w:val="single" w:color="0000FF"/>
          </w:rPr>
          <w:t>http://kalite.comu.edu.tr/</w:t>
        </w:r>
      </w:hyperlink>
      <w:r>
        <w:t xml:space="preserve"> </w:t>
      </w:r>
      <w:hyperlink r:id="rId153">
        <w:r w:rsidR="004F698E">
          <w:rPr>
            <w:color w:val="0000FF"/>
            <w:u w:val="single" w:color="0000FF"/>
          </w:rPr>
          <w:t>http://kalite.comu.edu.tr/arsiv/duyurular/2020-yili-oz-degerlendirme-raporlarinin-giris-tari-r63.html</w:t>
        </w:r>
      </w:hyperlink>
      <w:r>
        <w:t xml:space="preserve"> </w:t>
      </w:r>
      <w:hyperlink r:id="rId154">
        <w:r w:rsidR="004F698E">
          <w:rPr>
            <w:color w:val="0000FF"/>
            <w:u w:val="single" w:color="0000FF"/>
          </w:rPr>
          <w:t>https://egitim.comu.edu.tr/kalite-guvence-ve-ic-kontrol/puko-dongusu-r71.html</w:t>
        </w:r>
      </w:hyperlink>
      <w:r>
        <w:t xml:space="preserve"> </w:t>
      </w:r>
    </w:p>
    <w:p w14:paraId="148B8A4F" w14:textId="77777777" w:rsidR="004F698E" w:rsidRDefault="00000000" w:rsidP="00660CD4">
      <w:pPr>
        <w:spacing w:after="0"/>
        <w:ind w:left="505"/>
      </w:pPr>
      <w:r>
        <w:t xml:space="preserve">Çanakkale Onsekiz Mart Üniversitesi’nin misyon, vizyon, stratejik amaç ve hedeflerinin olgunluk düzeyi, stratejik plan kapsamında stratejik amaçlar ve hedefleri doğrultusundaki tüm birimleri ve alanları kapsayan uygulamalar sistematik olarak ve kurumun iç kalite güvencesi sistemi ile uyumlu olarak izlenmekte ve paydaşlarla birlikte değerlendirilerek önlemler alınmaktadır. Üniversitemizin 2018-2022 ve 2021-2025 yıllarını kapsayan stratejik planları bulunmakta olup, aşağıdaki linkten ulaşılabilir. </w:t>
      </w:r>
    </w:p>
    <w:p w14:paraId="4845A236" w14:textId="77777777" w:rsidR="004F698E" w:rsidRDefault="004F698E" w:rsidP="00660CD4">
      <w:pPr>
        <w:spacing w:after="0" w:line="518" w:lineRule="auto"/>
        <w:jc w:val="left"/>
      </w:pPr>
      <w:hyperlink r:id="rId155">
        <w:r>
          <w:rPr>
            <w:color w:val="0000FF"/>
            <w:u w:val="single" w:color="0000FF"/>
          </w:rPr>
          <w:t>https://cdn.comu.edu.tr/cms/kalite/files/142-b1-comu-stratejik-plani-2018-2022.pdf</w:t>
        </w:r>
      </w:hyperlink>
      <w:r>
        <w:t xml:space="preserve"> </w:t>
      </w:r>
      <w:hyperlink r:id="rId156">
        <w:r>
          <w:rPr>
            <w:color w:val="0000FF"/>
            <w:u w:val="single" w:color="0000FF"/>
          </w:rPr>
          <w:t>https://cdn.comu.edu.tr/cms/kalite/files/177-b4-comu-stratejik-plani-2021-2025.pdf</w:t>
        </w:r>
      </w:hyperlink>
      <w:r>
        <w:t xml:space="preserve"> </w:t>
      </w:r>
    </w:p>
    <w:p w14:paraId="326CBD39" w14:textId="77777777" w:rsidR="004F698E" w:rsidRDefault="00000000" w:rsidP="00660CD4">
      <w:pPr>
        <w:spacing w:after="0" w:line="388" w:lineRule="auto"/>
        <w:ind w:left="505"/>
      </w:pPr>
      <w:r>
        <w:t xml:space="preserve">Stratejik Plana ait performans göstergeleri, yapılan anketler ile düzenli olarak izlenmektedir. Bunların sonuçları kalite sayfasında paylaşılmaktadır. Üniversitemiz iç ve dış paydaşlarıyla her yıl düzenli olarak toplantılar yapmaktadır. </w:t>
      </w:r>
    </w:p>
    <w:p w14:paraId="10A3F1C0" w14:textId="77777777" w:rsidR="004F698E" w:rsidRDefault="004F698E" w:rsidP="00660CD4">
      <w:pPr>
        <w:spacing w:after="0"/>
        <w:jc w:val="left"/>
      </w:pPr>
      <w:hyperlink r:id="rId157">
        <w:r>
          <w:rPr>
            <w:color w:val="0000FF"/>
            <w:u w:val="single" w:color="0000FF"/>
          </w:rPr>
          <w:t>https://kalite.comu.edu.tr/faaliyetler-ve-dokumanlar/kalite-guvencesi-faaliyetlerine-iliskin-dokumanlar</w:t>
        </w:r>
      </w:hyperlink>
      <w:hyperlink r:id="rId158">
        <w:r>
          <w:rPr>
            <w:color w:val="0000FF"/>
            <w:u w:val="single" w:color="0000FF"/>
          </w:rPr>
          <w:t>r17.html</w:t>
        </w:r>
      </w:hyperlink>
      <w:r>
        <w:t xml:space="preserve"> </w:t>
      </w:r>
    </w:p>
    <w:p w14:paraId="7C7E1582" w14:textId="77777777" w:rsidR="004F698E" w:rsidRDefault="00000000" w:rsidP="00660CD4">
      <w:pPr>
        <w:spacing w:after="0"/>
        <w:ind w:left="505"/>
      </w:pPr>
      <w:r>
        <w:t xml:space="preserve">Her akademik ve idari birim kalite politikalarına uygun örgütsel yapılar tesis etmiş ve kendi web sayları üzerinden bunu paylaşmışlardır. Her akademik ve idari birim Üniversitemiz stratejik planı ile uyumlu kendi stratejik planlarına uygun olarak 2020 yılında hedefledikleri çalışmaları yapmışlardır. Bununla birlikte hedeflenip başarılamayan konuları veya bir önceki yıldan gelen ve iyileştirme bekleyen konuları da ele almışlardır. Bu değerlendirmelerini (PUKÖ) Fen Bilgisi Eğitimi olarak kalite birimine sunmuşlardır. Sunulan raporlar kalite komisyonu tarafından incelenerek üst yönetime rapor olarak sunulmuştur. Alınması gereken önlemler ve bir sonraki yılın planlaması yapılmıştır. </w:t>
      </w:r>
    </w:p>
    <w:p w14:paraId="0C0C165D" w14:textId="77777777" w:rsidR="004F698E" w:rsidRDefault="00000000" w:rsidP="00660CD4">
      <w:pPr>
        <w:spacing w:after="0"/>
        <w:ind w:left="505"/>
      </w:pPr>
      <w:r>
        <w:t xml:space="preserve">Üniversitenin 2017 yılında girmiş olduğumuz dış değerlendirme sürecinde belirlenmiş olan iyileştirme bekleyen yanları için 2019 ve 2020 yıllarında da gerekli çalışmalar yapılmaya devam edilmiştir. Bu konular arasında; kalite kültürünün yaygınlaştırılması, stratejik hedeflerin fiili durumla örtüşmesi, bütünleşik bir Üniversite Bilgi Yönetim Sistemi, öğrencilere kampüslerde daha çok spor yapacakları alanların yapılması, paydaş görüşlerinin alınması, mezun bilgi sistemine girişlerin artırılması, fiziksel mekânların artırılması, araştırma görevlisi sayısının artırılması ve engelli öğrenciler için sorunların çözümleri sayılabilir. </w:t>
      </w:r>
    </w:p>
    <w:p w14:paraId="46C2A442" w14:textId="77777777" w:rsidR="004F698E" w:rsidRDefault="00000000" w:rsidP="00660CD4">
      <w:pPr>
        <w:spacing w:after="0"/>
        <w:ind w:left="505"/>
      </w:pPr>
      <w:r>
        <w:lastRenderedPageBreak/>
        <w:t xml:space="preserve">Üniversitemiz son stratejik planı 2018-2022 yıllarını kapsamaktadır. Üniversitemiz, önüne “Araştırma Üniversitesi” olma hedefini koymuştur. Bu vesileyle, stratejik planını 2021-2025 yıllarını kapsayacak şekilde ve bu hedef doğrultusunda yenileme çalışmaları tamamlanmış “kalite” sayfasında ilan edilmiştir. </w:t>
      </w:r>
    </w:p>
    <w:p w14:paraId="342453D7" w14:textId="77777777" w:rsidR="004F698E" w:rsidRDefault="004F698E" w:rsidP="00660CD4">
      <w:pPr>
        <w:spacing w:after="0"/>
        <w:jc w:val="left"/>
      </w:pPr>
      <w:hyperlink r:id="rId159">
        <w:r>
          <w:rPr>
            <w:color w:val="0000FF"/>
            <w:u w:val="single" w:color="0000FF"/>
          </w:rPr>
          <w:t>https://cdn.comu.edu.tr/cms/kalite/files/177-b4-comu-stratejik-plani-2021-2025.pdf</w:t>
        </w:r>
      </w:hyperlink>
      <w:r>
        <w:t xml:space="preserve"> </w:t>
      </w:r>
    </w:p>
    <w:p w14:paraId="70B12D1A" w14:textId="77777777" w:rsidR="004F698E" w:rsidRDefault="00000000" w:rsidP="00660CD4">
      <w:pPr>
        <w:spacing w:after="0"/>
        <w:ind w:left="505"/>
      </w:pPr>
      <w:r>
        <w:t xml:space="preserve">Kalite çalışmalarının içselleştirilmesi, sonuç odaklı çalışmaların yapılması, PUKÖ çevriminin her yıl kapatılması, paydaşlarla birlikte hareket edilmesi ve yapılan çalışmaların kanıtlarının oluşturulması, değerlendirme sonuçlarının yayımlanması yönünde çalışmalar yürütülmektedir. Program akreditasyonu çalışmaları sonuç vermiş, 2019 yılında 3 program (Çevre Mühendisliği, Harita Mühendisliği (I. ve II. Öğretim), 2020 yılında Tıp Eğitimi Programı akredite olmuştur. 2021 yılında Eğitim Fakültesi İngilizce Öğretmenliği Programı akredite olmuştur. 2022 yılında Eğitim Fakültesi bünyesinde Coğrafya Öğretmenliği, Japonca Öğretmenliği, Sınıf Öğretmenliği, Okul Öncesi Öğretmenliği bölümleri de akredite olmuştur. </w:t>
      </w:r>
    </w:p>
    <w:p w14:paraId="581C4205" w14:textId="77777777" w:rsidR="004F698E" w:rsidRDefault="004F698E" w:rsidP="00660CD4">
      <w:pPr>
        <w:spacing w:after="0"/>
        <w:jc w:val="left"/>
      </w:pPr>
      <w:hyperlink r:id="rId160">
        <w:r>
          <w:rPr>
            <w:color w:val="0000FF"/>
            <w:u w:val="single" w:color="0000FF"/>
          </w:rPr>
          <w:t>https://kalite.comu.edu.tr/kurumsal-bilgiler/akredite-olan-birimlerimiz-ve-programlarimiz-r34.html</w:t>
        </w:r>
      </w:hyperlink>
      <w:r>
        <w:t xml:space="preserve"> </w:t>
      </w:r>
    </w:p>
    <w:p w14:paraId="4F1D9228" w14:textId="77777777" w:rsidR="004F698E" w:rsidRDefault="00000000" w:rsidP="00660CD4">
      <w:pPr>
        <w:spacing w:after="0"/>
        <w:ind w:left="505"/>
      </w:pPr>
      <w:r>
        <w:t xml:space="preserve">Üniversitemiz öğretim elemanlarının, kamu ve özel sektörle daha yakın çalışmaları ve işbirlikleri yapabilmesi için bir “öğretim üyesi portalı” tasarlanmaktadır. Öğrencilerimiz mezun olduktan sonra kamu ve özel sektörde istihdamlarını artırabilmek için yıl içerisinde “kariyer günleri” etkinliklerinin sayılarının artırılması planlanmıştır. Üniversitemiz öğretim üyelerinin özellikle AB ve yurtdışı kaynaklı projelere yönelmeleri için bu konuda deneyimli öğretim üyeleri ile bir araya geldiği toplantılar yapılmıştır. </w:t>
      </w:r>
    </w:p>
    <w:p w14:paraId="3C7CE84A" w14:textId="77777777" w:rsidR="004F698E" w:rsidRDefault="00000000" w:rsidP="00660CD4">
      <w:pPr>
        <w:spacing w:after="0" w:line="259" w:lineRule="auto"/>
        <w:ind w:left="505"/>
        <w:jc w:val="left"/>
      </w:pPr>
      <w:r>
        <w:t xml:space="preserve">  </w:t>
      </w:r>
      <w:r>
        <w:rPr>
          <w:b/>
        </w:rPr>
        <w:t>Ek Dosyalar</w:t>
      </w:r>
    </w:p>
    <w:p w14:paraId="1EE83DF8" w14:textId="77777777" w:rsidR="004F698E" w:rsidRDefault="00000000" w:rsidP="00660CD4">
      <w:pPr>
        <w:spacing w:after="0"/>
        <w:ind w:left="1040"/>
        <w:jc w:val="left"/>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21A1523C" wp14:editId="44DC7FC5">
                <wp:simplePos x="0" y="0"/>
                <wp:positionH relativeFrom="column">
                  <wp:posOffset>654202</wp:posOffset>
                </wp:positionH>
                <wp:positionV relativeFrom="paragraph">
                  <wp:posOffset>58923</wp:posOffset>
                </wp:positionV>
                <wp:extent cx="50838" cy="622396"/>
                <wp:effectExtent l="0" t="0" r="0" b="0"/>
                <wp:wrapSquare wrapText="bothSides"/>
                <wp:docPr id="79356" name="Group 79356"/>
                <wp:cNvGraphicFramePr/>
                <a:graphic xmlns:a="http://schemas.openxmlformats.org/drawingml/2006/main">
                  <a:graphicData uri="http://schemas.microsoft.com/office/word/2010/wordprocessingGroup">
                    <wpg:wgp>
                      <wpg:cNvGrpSpPr/>
                      <wpg:grpSpPr>
                        <a:xfrm>
                          <a:off x="0" y="0"/>
                          <a:ext cx="50838" cy="622396"/>
                          <a:chOff x="0" y="0"/>
                          <a:chExt cx="50838" cy="622396"/>
                        </a:xfrm>
                      </wpg:grpSpPr>
                      <wps:wsp>
                        <wps:cNvPr id="4581" name="Shape 4581"/>
                        <wps:cNvSpPr/>
                        <wps:spPr>
                          <a:xfrm>
                            <a:off x="0" y="0"/>
                            <a:ext cx="50838" cy="50896"/>
                          </a:xfrm>
                          <a:custGeom>
                            <a:avLst/>
                            <a:gdLst/>
                            <a:ahLst/>
                            <a:cxnLst/>
                            <a:rect l="0" t="0" r="0" b="0"/>
                            <a:pathLst>
                              <a:path w="50838" h="50896">
                                <a:moveTo>
                                  <a:pt x="26647" y="77"/>
                                </a:moveTo>
                                <a:cubicBezTo>
                                  <a:pt x="28258" y="153"/>
                                  <a:pt x="29859" y="384"/>
                                  <a:pt x="31427" y="764"/>
                                </a:cubicBezTo>
                                <a:cubicBezTo>
                                  <a:pt x="32994" y="1145"/>
                                  <a:pt x="34522" y="1674"/>
                                  <a:pt x="35990" y="2343"/>
                                </a:cubicBezTo>
                                <a:cubicBezTo>
                                  <a:pt x="37457" y="3013"/>
                                  <a:pt x="38858" y="3822"/>
                                  <a:pt x="40172" y="4758"/>
                                </a:cubicBezTo>
                                <a:cubicBezTo>
                                  <a:pt x="41486" y="5693"/>
                                  <a:pt x="42708" y="6752"/>
                                  <a:pt x="43821" y="7920"/>
                                </a:cubicBezTo>
                                <a:cubicBezTo>
                                  <a:pt x="44934" y="9087"/>
                                  <a:pt x="45934" y="10358"/>
                                  <a:pt x="46806" y="11716"/>
                                </a:cubicBezTo>
                                <a:cubicBezTo>
                                  <a:pt x="47678" y="13073"/>
                                  <a:pt x="48419" y="14510"/>
                                  <a:pt x="49019" y="16008"/>
                                </a:cubicBezTo>
                                <a:cubicBezTo>
                                  <a:pt x="49618" y="17505"/>
                                  <a:pt x="50074" y="19057"/>
                                  <a:pt x="50379" y="20641"/>
                                </a:cubicBezTo>
                                <a:cubicBezTo>
                                  <a:pt x="50685" y="22225"/>
                                  <a:pt x="50838" y="23835"/>
                                  <a:pt x="50838" y="25448"/>
                                </a:cubicBezTo>
                                <a:cubicBezTo>
                                  <a:pt x="50838" y="27061"/>
                                  <a:pt x="50685" y="28670"/>
                                  <a:pt x="50379" y="30255"/>
                                </a:cubicBezTo>
                                <a:cubicBezTo>
                                  <a:pt x="50074" y="31839"/>
                                  <a:pt x="49618" y="33391"/>
                                  <a:pt x="49019" y="34889"/>
                                </a:cubicBezTo>
                                <a:cubicBezTo>
                                  <a:pt x="48419" y="36386"/>
                                  <a:pt x="47678" y="37823"/>
                                  <a:pt x="46806" y="39180"/>
                                </a:cubicBezTo>
                                <a:cubicBezTo>
                                  <a:pt x="45934" y="40538"/>
                                  <a:pt x="44934" y="41808"/>
                                  <a:pt x="43821" y="42976"/>
                                </a:cubicBezTo>
                                <a:cubicBezTo>
                                  <a:pt x="42708" y="44144"/>
                                  <a:pt x="41486" y="45203"/>
                                  <a:pt x="40172" y="46138"/>
                                </a:cubicBezTo>
                                <a:cubicBezTo>
                                  <a:pt x="38858" y="47074"/>
                                  <a:pt x="37457" y="47882"/>
                                  <a:pt x="35990" y="48553"/>
                                </a:cubicBezTo>
                                <a:cubicBezTo>
                                  <a:pt x="34522" y="49223"/>
                                  <a:pt x="32994" y="49751"/>
                                  <a:pt x="31427" y="50133"/>
                                </a:cubicBezTo>
                                <a:cubicBezTo>
                                  <a:pt x="29859" y="50512"/>
                                  <a:pt x="28258" y="50743"/>
                                  <a:pt x="26647" y="50819"/>
                                </a:cubicBezTo>
                                <a:cubicBezTo>
                                  <a:pt x="25035" y="50896"/>
                                  <a:pt x="23420" y="50819"/>
                                  <a:pt x="21824" y="50590"/>
                                </a:cubicBezTo>
                                <a:cubicBezTo>
                                  <a:pt x="20227" y="50360"/>
                                  <a:pt x="18655" y="49979"/>
                                  <a:pt x="17131" y="49451"/>
                                </a:cubicBezTo>
                                <a:cubicBezTo>
                                  <a:pt x="15606" y="48923"/>
                                  <a:pt x="14135" y="48252"/>
                                  <a:pt x="12738" y="47445"/>
                                </a:cubicBezTo>
                                <a:cubicBezTo>
                                  <a:pt x="11341" y="46638"/>
                                  <a:pt x="10024" y="45700"/>
                                  <a:pt x="8805" y="44645"/>
                                </a:cubicBezTo>
                                <a:cubicBezTo>
                                  <a:pt x="7586" y="43587"/>
                                  <a:pt x="6470" y="42418"/>
                                  <a:pt x="5473" y="41149"/>
                                </a:cubicBezTo>
                                <a:cubicBezTo>
                                  <a:pt x="4475" y="39881"/>
                                  <a:pt x="3601" y="38521"/>
                                  <a:pt x="2862" y="37087"/>
                                </a:cubicBezTo>
                                <a:cubicBezTo>
                                  <a:pt x="2123" y="35653"/>
                                  <a:pt x="1522" y="34152"/>
                                  <a:pt x="1067" y="32604"/>
                                </a:cubicBezTo>
                                <a:cubicBezTo>
                                  <a:pt x="613" y="31056"/>
                                  <a:pt x="307" y="29469"/>
                                  <a:pt x="153" y="27863"/>
                                </a:cubicBezTo>
                                <a:cubicBezTo>
                                  <a:pt x="0" y="26257"/>
                                  <a:pt x="0" y="24640"/>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9"/>
                                  <a:pt x="8805" y="6252"/>
                                </a:cubicBezTo>
                                <a:cubicBezTo>
                                  <a:pt x="10024" y="5196"/>
                                  <a:pt x="11341" y="4258"/>
                                  <a:pt x="12738" y="3451"/>
                                </a:cubicBezTo>
                                <a:cubicBezTo>
                                  <a:pt x="14135" y="2644"/>
                                  <a:pt x="15606" y="1973"/>
                                  <a:pt x="17131" y="1445"/>
                                </a:cubicBezTo>
                                <a:cubicBezTo>
                                  <a:pt x="18655" y="917"/>
                                  <a:pt x="20227" y="536"/>
                                  <a:pt x="21824" y="306"/>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584" name="Shape 4584"/>
                        <wps:cNvSpPr/>
                        <wps:spPr>
                          <a:xfrm>
                            <a:off x="0" y="190500"/>
                            <a:ext cx="50838" cy="50896"/>
                          </a:xfrm>
                          <a:custGeom>
                            <a:avLst/>
                            <a:gdLst/>
                            <a:ahLst/>
                            <a:cxnLst/>
                            <a:rect l="0" t="0" r="0" b="0"/>
                            <a:pathLst>
                              <a:path w="50838" h="50896">
                                <a:moveTo>
                                  <a:pt x="26647" y="77"/>
                                </a:moveTo>
                                <a:cubicBezTo>
                                  <a:pt x="28258" y="153"/>
                                  <a:pt x="29859" y="384"/>
                                  <a:pt x="31427" y="764"/>
                                </a:cubicBezTo>
                                <a:cubicBezTo>
                                  <a:pt x="32994" y="1145"/>
                                  <a:pt x="34522" y="1674"/>
                                  <a:pt x="35990" y="2343"/>
                                </a:cubicBezTo>
                                <a:cubicBezTo>
                                  <a:pt x="37457" y="3013"/>
                                  <a:pt x="38858" y="3822"/>
                                  <a:pt x="40172" y="4758"/>
                                </a:cubicBezTo>
                                <a:cubicBezTo>
                                  <a:pt x="41486" y="5693"/>
                                  <a:pt x="42708" y="6752"/>
                                  <a:pt x="43821" y="7920"/>
                                </a:cubicBezTo>
                                <a:cubicBezTo>
                                  <a:pt x="44934" y="9087"/>
                                  <a:pt x="45934" y="10358"/>
                                  <a:pt x="46806" y="11716"/>
                                </a:cubicBezTo>
                                <a:cubicBezTo>
                                  <a:pt x="47678" y="13073"/>
                                  <a:pt x="48419" y="14510"/>
                                  <a:pt x="49019" y="16008"/>
                                </a:cubicBezTo>
                                <a:cubicBezTo>
                                  <a:pt x="49618" y="17505"/>
                                  <a:pt x="50074" y="19057"/>
                                  <a:pt x="50379" y="20641"/>
                                </a:cubicBezTo>
                                <a:cubicBezTo>
                                  <a:pt x="50685" y="22225"/>
                                  <a:pt x="50838" y="23835"/>
                                  <a:pt x="50838" y="25448"/>
                                </a:cubicBezTo>
                                <a:cubicBezTo>
                                  <a:pt x="50838" y="27061"/>
                                  <a:pt x="50685" y="28670"/>
                                  <a:pt x="50379" y="30255"/>
                                </a:cubicBezTo>
                                <a:cubicBezTo>
                                  <a:pt x="50074" y="31839"/>
                                  <a:pt x="49618" y="33391"/>
                                  <a:pt x="49019" y="34889"/>
                                </a:cubicBezTo>
                                <a:cubicBezTo>
                                  <a:pt x="48419" y="36386"/>
                                  <a:pt x="47678" y="37823"/>
                                  <a:pt x="46806" y="39180"/>
                                </a:cubicBezTo>
                                <a:cubicBezTo>
                                  <a:pt x="45934" y="40538"/>
                                  <a:pt x="44934" y="41808"/>
                                  <a:pt x="43821" y="42976"/>
                                </a:cubicBezTo>
                                <a:cubicBezTo>
                                  <a:pt x="42708" y="44144"/>
                                  <a:pt x="41486" y="45203"/>
                                  <a:pt x="40172" y="46138"/>
                                </a:cubicBezTo>
                                <a:cubicBezTo>
                                  <a:pt x="38858" y="47074"/>
                                  <a:pt x="37457" y="47882"/>
                                  <a:pt x="35990" y="48553"/>
                                </a:cubicBezTo>
                                <a:cubicBezTo>
                                  <a:pt x="34522" y="49223"/>
                                  <a:pt x="32994" y="49751"/>
                                  <a:pt x="31427" y="50133"/>
                                </a:cubicBezTo>
                                <a:cubicBezTo>
                                  <a:pt x="29859" y="50512"/>
                                  <a:pt x="28258" y="50743"/>
                                  <a:pt x="26647" y="50819"/>
                                </a:cubicBezTo>
                                <a:cubicBezTo>
                                  <a:pt x="25035" y="50896"/>
                                  <a:pt x="23420" y="50819"/>
                                  <a:pt x="21824" y="50590"/>
                                </a:cubicBezTo>
                                <a:cubicBezTo>
                                  <a:pt x="20227" y="50360"/>
                                  <a:pt x="18655" y="49979"/>
                                  <a:pt x="17131" y="49451"/>
                                </a:cubicBezTo>
                                <a:cubicBezTo>
                                  <a:pt x="15606" y="48923"/>
                                  <a:pt x="14135" y="48252"/>
                                  <a:pt x="12738" y="47445"/>
                                </a:cubicBezTo>
                                <a:cubicBezTo>
                                  <a:pt x="11341" y="46638"/>
                                  <a:pt x="10024" y="45700"/>
                                  <a:pt x="8805" y="44645"/>
                                </a:cubicBezTo>
                                <a:cubicBezTo>
                                  <a:pt x="7586" y="43587"/>
                                  <a:pt x="6470" y="42418"/>
                                  <a:pt x="5473" y="41149"/>
                                </a:cubicBezTo>
                                <a:cubicBezTo>
                                  <a:pt x="4475" y="39881"/>
                                  <a:pt x="3601" y="38521"/>
                                  <a:pt x="2862" y="37087"/>
                                </a:cubicBezTo>
                                <a:cubicBezTo>
                                  <a:pt x="2123" y="35653"/>
                                  <a:pt x="1522" y="34152"/>
                                  <a:pt x="1067" y="32604"/>
                                </a:cubicBezTo>
                                <a:cubicBezTo>
                                  <a:pt x="613" y="31056"/>
                                  <a:pt x="307" y="29469"/>
                                  <a:pt x="153" y="27863"/>
                                </a:cubicBezTo>
                                <a:cubicBezTo>
                                  <a:pt x="0" y="26257"/>
                                  <a:pt x="0" y="24640"/>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9"/>
                                  <a:pt x="8805" y="6252"/>
                                </a:cubicBezTo>
                                <a:cubicBezTo>
                                  <a:pt x="10024" y="5196"/>
                                  <a:pt x="11341" y="4258"/>
                                  <a:pt x="12738" y="3451"/>
                                </a:cubicBezTo>
                                <a:cubicBezTo>
                                  <a:pt x="14135" y="2644"/>
                                  <a:pt x="15606" y="1973"/>
                                  <a:pt x="17131" y="1445"/>
                                </a:cubicBezTo>
                                <a:cubicBezTo>
                                  <a:pt x="18655" y="917"/>
                                  <a:pt x="20227" y="536"/>
                                  <a:pt x="21824" y="306"/>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587" name="Shape 4587"/>
                        <wps:cNvSpPr/>
                        <wps:spPr>
                          <a:xfrm>
                            <a:off x="0" y="381000"/>
                            <a:ext cx="50838" cy="50896"/>
                          </a:xfrm>
                          <a:custGeom>
                            <a:avLst/>
                            <a:gdLst/>
                            <a:ahLst/>
                            <a:cxnLst/>
                            <a:rect l="0" t="0" r="0" b="0"/>
                            <a:pathLst>
                              <a:path w="50838" h="50896">
                                <a:moveTo>
                                  <a:pt x="26647" y="77"/>
                                </a:moveTo>
                                <a:cubicBezTo>
                                  <a:pt x="28258" y="153"/>
                                  <a:pt x="29859" y="384"/>
                                  <a:pt x="31427" y="764"/>
                                </a:cubicBezTo>
                                <a:cubicBezTo>
                                  <a:pt x="32994" y="1145"/>
                                  <a:pt x="34522" y="1674"/>
                                  <a:pt x="35990" y="2343"/>
                                </a:cubicBezTo>
                                <a:cubicBezTo>
                                  <a:pt x="37457" y="3013"/>
                                  <a:pt x="38858" y="3822"/>
                                  <a:pt x="40172" y="4758"/>
                                </a:cubicBezTo>
                                <a:cubicBezTo>
                                  <a:pt x="41486" y="5693"/>
                                  <a:pt x="42708" y="6752"/>
                                  <a:pt x="43821" y="7920"/>
                                </a:cubicBezTo>
                                <a:cubicBezTo>
                                  <a:pt x="44934" y="9087"/>
                                  <a:pt x="45934" y="10358"/>
                                  <a:pt x="46806" y="11716"/>
                                </a:cubicBezTo>
                                <a:cubicBezTo>
                                  <a:pt x="47678" y="13073"/>
                                  <a:pt x="48419" y="14510"/>
                                  <a:pt x="49019" y="16008"/>
                                </a:cubicBezTo>
                                <a:cubicBezTo>
                                  <a:pt x="49618" y="17505"/>
                                  <a:pt x="50074" y="19057"/>
                                  <a:pt x="50379" y="20641"/>
                                </a:cubicBezTo>
                                <a:cubicBezTo>
                                  <a:pt x="50685" y="22225"/>
                                  <a:pt x="50838" y="23835"/>
                                  <a:pt x="50838" y="25448"/>
                                </a:cubicBezTo>
                                <a:cubicBezTo>
                                  <a:pt x="50838" y="27061"/>
                                  <a:pt x="50685" y="28670"/>
                                  <a:pt x="50379" y="30255"/>
                                </a:cubicBezTo>
                                <a:cubicBezTo>
                                  <a:pt x="50074" y="31839"/>
                                  <a:pt x="49618" y="33391"/>
                                  <a:pt x="49019" y="34889"/>
                                </a:cubicBezTo>
                                <a:cubicBezTo>
                                  <a:pt x="48419" y="36386"/>
                                  <a:pt x="47678" y="37823"/>
                                  <a:pt x="46806" y="39180"/>
                                </a:cubicBezTo>
                                <a:cubicBezTo>
                                  <a:pt x="45934" y="40538"/>
                                  <a:pt x="44934" y="41808"/>
                                  <a:pt x="43821" y="42976"/>
                                </a:cubicBezTo>
                                <a:cubicBezTo>
                                  <a:pt x="42708" y="44144"/>
                                  <a:pt x="41486" y="45203"/>
                                  <a:pt x="40172" y="46138"/>
                                </a:cubicBezTo>
                                <a:cubicBezTo>
                                  <a:pt x="38858" y="47074"/>
                                  <a:pt x="37457" y="47882"/>
                                  <a:pt x="35990" y="48553"/>
                                </a:cubicBezTo>
                                <a:cubicBezTo>
                                  <a:pt x="34522" y="49223"/>
                                  <a:pt x="32994" y="49751"/>
                                  <a:pt x="31427" y="50133"/>
                                </a:cubicBezTo>
                                <a:cubicBezTo>
                                  <a:pt x="29859" y="50512"/>
                                  <a:pt x="28258" y="50743"/>
                                  <a:pt x="26647" y="50819"/>
                                </a:cubicBezTo>
                                <a:cubicBezTo>
                                  <a:pt x="25035" y="50896"/>
                                  <a:pt x="23420" y="50819"/>
                                  <a:pt x="21824" y="50590"/>
                                </a:cubicBezTo>
                                <a:cubicBezTo>
                                  <a:pt x="20227" y="50360"/>
                                  <a:pt x="18655" y="49979"/>
                                  <a:pt x="17131" y="49451"/>
                                </a:cubicBezTo>
                                <a:cubicBezTo>
                                  <a:pt x="15606" y="48923"/>
                                  <a:pt x="14135" y="48252"/>
                                  <a:pt x="12738" y="47445"/>
                                </a:cubicBezTo>
                                <a:cubicBezTo>
                                  <a:pt x="11341" y="46638"/>
                                  <a:pt x="10024" y="45700"/>
                                  <a:pt x="8805" y="44645"/>
                                </a:cubicBezTo>
                                <a:cubicBezTo>
                                  <a:pt x="7586" y="43587"/>
                                  <a:pt x="6470" y="42418"/>
                                  <a:pt x="5473" y="41149"/>
                                </a:cubicBezTo>
                                <a:cubicBezTo>
                                  <a:pt x="4475" y="39881"/>
                                  <a:pt x="3601" y="38521"/>
                                  <a:pt x="2862" y="37087"/>
                                </a:cubicBezTo>
                                <a:cubicBezTo>
                                  <a:pt x="2123" y="35653"/>
                                  <a:pt x="1522" y="34152"/>
                                  <a:pt x="1067" y="32604"/>
                                </a:cubicBezTo>
                                <a:cubicBezTo>
                                  <a:pt x="613" y="31056"/>
                                  <a:pt x="307" y="29469"/>
                                  <a:pt x="153" y="27863"/>
                                </a:cubicBezTo>
                                <a:cubicBezTo>
                                  <a:pt x="0" y="26257"/>
                                  <a:pt x="0" y="24640"/>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9"/>
                                  <a:pt x="8805" y="6252"/>
                                </a:cubicBezTo>
                                <a:cubicBezTo>
                                  <a:pt x="10024" y="5196"/>
                                  <a:pt x="11341" y="4258"/>
                                  <a:pt x="12738" y="3451"/>
                                </a:cubicBezTo>
                                <a:cubicBezTo>
                                  <a:pt x="14135" y="2644"/>
                                  <a:pt x="15606" y="1973"/>
                                  <a:pt x="17131" y="1445"/>
                                </a:cubicBezTo>
                                <a:cubicBezTo>
                                  <a:pt x="18655" y="917"/>
                                  <a:pt x="20227" y="536"/>
                                  <a:pt x="21824" y="306"/>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590" name="Shape 4590"/>
                        <wps:cNvSpPr/>
                        <wps:spPr>
                          <a:xfrm>
                            <a:off x="0" y="571500"/>
                            <a:ext cx="50838" cy="50896"/>
                          </a:xfrm>
                          <a:custGeom>
                            <a:avLst/>
                            <a:gdLst/>
                            <a:ahLst/>
                            <a:cxnLst/>
                            <a:rect l="0" t="0" r="0" b="0"/>
                            <a:pathLst>
                              <a:path w="50838" h="50896">
                                <a:moveTo>
                                  <a:pt x="26647" y="77"/>
                                </a:moveTo>
                                <a:cubicBezTo>
                                  <a:pt x="28258" y="153"/>
                                  <a:pt x="29859" y="384"/>
                                  <a:pt x="31427" y="764"/>
                                </a:cubicBezTo>
                                <a:cubicBezTo>
                                  <a:pt x="32994" y="1145"/>
                                  <a:pt x="34522" y="1674"/>
                                  <a:pt x="35990" y="2343"/>
                                </a:cubicBezTo>
                                <a:cubicBezTo>
                                  <a:pt x="37457" y="3013"/>
                                  <a:pt x="38858" y="3822"/>
                                  <a:pt x="40172" y="4758"/>
                                </a:cubicBezTo>
                                <a:cubicBezTo>
                                  <a:pt x="41486" y="5693"/>
                                  <a:pt x="42708" y="6752"/>
                                  <a:pt x="43821" y="7920"/>
                                </a:cubicBezTo>
                                <a:cubicBezTo>
                                  <a:pt x="44934" y="9087"/>
                                  <a:pt x="45934" y="10358"/>
                                  <a:pt x="46806" y="11716"/>
                                </a:cubicBezTo>
                                <a:cubicBezTo>
                                  <a:pt x="47678" y="13073"/>
                                  <a:pt x="48419" y="14510"/>
                                  <a:pt x="49019" y="16008"/>
                                </a:cubicBezTo>
                                <a:cubicBezTo>
                                  <a:pt x="49618" y="17505"/>
                                  <a:pt x="50074" y="19057"/>
                                  <a:pt x="50379" y="20641"/>
                                </a:cubicBezTo>
                                <a:cubicBezTo>
                                  <a:pt x="50685" y="22225"/>
                                  <a:pt x="50838" y="23835"/>
                                  <a:pt x="50838" y="25448"/>
                                </a:cubicBezTo>
                                <a:cubicBezTo>
                                  <a:pt x="50838" y="27061"/>
                                  <a:pt x="50685" y="28670"/>
                                  <a:pt x="50379" y="30255"/>
                                </a:cubicBezTo>
                                <a:cubicBezTo>
                                  <a:pt x="50074" y="31839"/>
                                  <a:pt x="49618" y="33391"/>
                                  <a:pt x="49019" y="34889"/>
                                </a:cubicBezTo>
                                <a:cubicBezTo>
                                  <a:pt x="48419" y="36386"/>
                                  <a:pt x="47678" y="37823"/>
                                  <a:pt x="46806" y="39180"/>
                                </a:cubicBezTo>
                                <a:cubicBezTo>
                                  <a:pt x="45934" y="40538"/>
                                  <a:pt x="44934" y="41808"/>
                                  <a:pt x="43821" y="42976"/>
                                </a:cubicBezTo>
                                <a:cubicBezTo>
                                  <a:pt x="42708" y="44144"/>
                                  <a:pt x="41486" y="45203"/>
                                  <a:pt x="40172" y="46138"/>
                                </a:cubicBezTo>
                                <a:cubicBezTo>
                                  <a:pt x="38858" y="47074"/>
                                  <a:pt x="37457" y="47882"/>
                                  <a:pt x="35990" y="48553"/>
                                </a:cubicBezTo>
                                <a:cubicBezTo>
                                  <a:pt x="34522" y="49223"/>
                                  <a:pt x="32994" y="49751"/>
                                  <a:pt x="31427" y="50133"/>
                                </a:cubicBezTo>
                                <a:cubicBezTo>
                                  <a:pt x="29859" y="50512"/>
                                  <a:pt x="28258" y="50743"/>
                                  <a:pt x="26647" y="50819"/>
                                </a:cubicBezTo>
                                <a:cubicBezTo>
                                  <a:pt x="25035" y="50896"/>
                                  <a:pt x="23420" y="50819"/>
                                  <a:pt x="21824" y="50590"/>
                                </a:cubicBezTo>
                                <a:cubicBezTo>
                                  <a:pt x="20227" y="50360"/>
                                  <a:pt x="18655" y="49979"/>
                                  <a:pt x="17131" y="49451"/>
                                </a:cubicBezTo>
                                <a:cubicBezTo>
                                  <a:pt x="15606" y="48923"/>
                                  <a:pt x="14135" y="48252"/>
                                  <a:pt x="12738" y="47445"/>
                                </a:cubicBezTo>
                                <a:cubicBezTo>
                                  <a:pt x="11341" y="46638"/>
                                  <a:pt x="10024" y="45700"/>
                                  <a:pt x="8805" y="44645"/>
                                </a:cubicBezTo>
                                <a:cubicBezTo>
                                  <a:pt x="7586" y="43587"/>
                                  <a:pt x="6470" y="42418"/>
                                  <a:pt x="5473" y="41149"/>
                                </a:cubicBezTo>
                                <a:cubicBezTo>
                                  <a:pt x="4475" y="39881"/>
                                  <a:pt x="3601" y="38521"/>
                                  <a:pt x="2862" y="37087"/>
                                </a:cubicBezTo>
                                <a:cubicBezTo>
                                  <a:pt x="2123" y="35653"/>
                                  <a:pt x="1522" y="34152"/>
                                  <a:pt x="1067" y="32604"/>
                                </a:cubicBezTo>
                                <a:cubicBezTo>
                                  <a:pt x="613" y="31056"/>
                                  <a:pt x="307" y="29469"/>
                                  <a:pt x="153" y="27863"/>
                                </a:cubicBezTo>
                                <a:cubicBezTo>
                                  <a:pt x="0" y="26257"/>
                                  <a:pt x="0" y="24640"/>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9"/>
                                  <a:pt x="8805" y="6252"/>
                                </a:cubicBezTo>
                                <a:cubicBezTo>
                                  <a:pt x="10024" y="5196"/>
                                  <a:pt x="11341" y="4258"/>
                                  <a:pt x="12738" y="3451"/>
                                </a:cubicBezTo>
                                <a:cubicBezTo>
                                  <a:pt x="14135" y="2644"/>
                                  <a:pt x="15606" y="1973"/>
                                  <a:pt x="17131" y="1445"/>
                                </a:cubicBezTo>
                                <a:cubicBezTo>
                                  <a:pt x="18655" y="917"/>
                                  <a:pt x="20227" y="536"/>
                                  <a:pt x="21824" y="306"/>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79356" style="width:4.00302pt;height:49.0076pt;position:absolute;mso-position-horizontal-relative:text;mso-position-horizontal:absolute;margin-left:51.512pt;mso-position-vertical-relative:text;margin-top:4.63959pt;" coordsize="508,6223">
                <v:shape id="Shape 4581" style="position:absolute;width:508;height:508;left:0;top:0;" coordsize="50838,50896" path="m26647,77c28258,153,29859,384,31427,764c32994,1145,34522,1674,35990,2343c37457,3013,38858,3822,40172,4758c41486,5693,42708,6752,43821,7920c44934,9087,45934,10358,46806,11716c47678,13073,48419,14510,49019,16008c49618,17505,50074,19057,50379,20641c50685,22225,50838,23835,50838,25448c50838,27061,50685,28670,50379,30255c50074,31839,49618,33391,49019,34889c48419,36386,47678,37823,46806,39180c45934,40538,44934,41808,43821,42976c42708,44144,41486,45203,40172,46138c38858,47074,37457,47882,35990,48553c34522,49223,32994,49751,31427,50133c29859,50512,28258,50743,26647,50819c25035,50896,23420,50819,21824,50590c20227,50360,18655,49979,17131,49451c15606,48923,14135,48252,12738,47445c11341,46638,10024,45700,8805,44645c7586,43587,6470,42418,5473,41149c4475,39881,3601,38521,2862,37087c2123,35653,1522,34152,1067,32604c613,31056,307,29469,153,27863c0,26257,0,24640,153,23033c307,21427,613,19840,1067,18292c1522,16744,2123,15243,2862,13809c3601,12375,4475,11015,5473,9747c6470,8479,7586,7309,8805,6252c10024,5196,11341,4258,12738,3451c14135,2644,15606,1973,17131,1445c18655,917,20227,536,21824,306c23420,77,25035,0,26647,77x">
                  <v:stroke weight="0pt" endcap="flat" joinstyle="miter" miterlimit="10" on="false" color="#000000" opacity="0"/>
                  <v:fill on="true" color="#0000ff"/>
                </v:shape>
                <v:shape id="Shape 4584" style="position:absolute;width:508;height:508;left:0;top:1905;" coordsize="50838,50896" path="m26647,77c28258,153,29859,384,31427,764c32994,1145,34522,1674,35990,2343c37457,3013,38858,3822,40172,4758c41486,5693,42708,6752,43821,7920c44934,9087,45934,10358,46806,11716c47678,13073,48419,14510,49019,16008c49618,17505,50074,19057,50379,20641c50685,22225,50838,23835,50838,25448c50838,27061,50685,28670,50379,30255c50074,31839,49618,33391,49019,34889c48419,36386,47678,37823,46806,39180c45934,40538,44934,41808,43821,42976c42708,44144,41486,45203,40172,46138c38858,47074,37457,47882,35990,48553c34522,49223,32994,49751,31427,50133c29859,50512,28258,50743,26647,50819c25035,50896,23420,50819,21824,50590c20227,50360,18655,49979,17131,49451c15606,48923,14135,48252,12738,47445c11341,46638,10024,45700,8805,44645c7586,43587,6470,42418,5473,41149c4475,39881,3601,38521,2862,37087c2123,35653,1522,34152,1067,32604c613,31056,307,29469,153,27863c0,26257,0,24640,153,23033c307,21427,613,19840,1067,18292c1522,16744,2123,15243,2862,13809c3601,12375,4475,11015,5473,9747c6470,8479,7586,7309,8805,6252c10024,5196,11341,4258,12738,3451c14135,2644,15606,1973,17131,1445c18655,917,20227,536,21824,306c23420,77,25035,0,26647,77x">
                  <v:stroke weight="0pt" endcap="flat" joinstyle="miter" miterlimit="10" on="false" color="#000000" opacity="0"/>
                  <v:fill on="true" color="#0000ff"/>
                </v:shape>
                <v:shape id="Shape 4587" style="position:absolute;width:508;height:508;left:0;top:3810;" coordsize="50838,50896" path="m26647,77c28258,153,29859,384,31427,764c32994,1145,34522,1674,35990,2343c37457,3013,38858,3822,40172,4758c41486,5693,42708,6752,43821,7920c44934,9087,45934,10358,46806,11716c47678,13073,48419,14510,49019,16008c49618,17505,50074,19057,50379,20641c50685,22225,50838,23835,50838,25448c50838,27061,50685,28670,50379,30255c50074,31839,49618,33391,49019,34889c48419,36386,47678,37823,46806,39180c45934,40538,44934,41808,43821,42976c42708,44144,41486,45203,40172,46138c38858,47074,37457,47882,35990,48553c34522,49223,32994,49751,31427,50133c29859,50512,28258,50743,26647,50819c25035,50896,23420,50819,21824,50590c20227,50360,18655,49979,17131,49451c15606,48923,14135,48252,12738,47445c11341,46638,10024,45700,8805,44645c7586,43587,6470,42418,5473,41149c4475,39881,3601,38521,2862,37087c2123,35653,1522,34152,1067,32604c613,31056,307,29469,153,27863c0,26257,0,24640,153,23033c307,21427,613,19840,1067,18292c1522,16744,2123,15243,2862,13809c3601,12375,4475,11015,5473,9747c6470,8479,7586,7309,8805,6252c10024,5196,11341,4258,12738,3451c14135,2644,15606,1973,17131,1445c18655,917,20227,536,21824,306c23420,77,25035,0,26647,77x">
                  <v:stroke weight="0pt" endcap="flat" joinstyle="miter" miterlimit="10" on="false" color="#000000" opacity="0"/>
                  <v:fill on="true" color="#0000ff"/>
                </v:shape>
                <v:shape id="Shape 4590" style="position:absolute;width:508;height:508;left:0;top:5715;" coordsize="50838,50896" path="m26647,77c28258,153,29859,384,31427,764c32994,1145,34522,1674,35990,2343c37457,3013,38858,3822,40172,4758c41486,5693,42708,6752,43821,7920c44934,9087,45934,10358,46806,11716c47678,13073,48419,14510,49019,16008c49618,17505,50074,19057,50379,20641c50685,22225,50838,23835,50838,25448c50838,27061,50685,28670,50379,30255c50074,31839,49618,33391,49019,34889c48419,36386,47678,37823,46806,39180c45934,40538,44934,41808,43821,42976c42708,44144,41486,45203,40172,46138c38858,47074,37457,47882,35990,48553c34522,49223,32994,49751,31427,50133c29859,50512,28258,50743,26647,50819c25035,50896,23420,50819,21824,50590c20227,50360,18655,49979,17131,49451c15606,48923,14135,48252,12738,47445c11341,46638,10024,45700,8805,44645c7586,43587,6470,42418,5473,41149c4475,39881,3601,38521,2862,37087c2123,35653,1522,34152,1067,32604c613,31056,307,29469,153,27863c0,26257,0,24640,153,23033c307,21427,613,19840,1067,18292c1522,16744,2123,15243,2862,13809c3601,12375,4475,11015,5473,9747c6470,8479,7586,7309,8805,6252c10024,5196,11341,4258,12738,3451c14135,2644,15606,1973,17131,1445c18655,917,20227,536,21824,306c23420,77,25035,0,26647,77x">
                  <v:stroke weight="0pt" endcap="flat" joinstyle="miter" miterlimit="10" on="false" color="#000000" opacity="0"/>
                  <v:fill on="true" color="#0000ff"/>
                </v:shape>
                <w10:wrap type="square"/>
              </v:group>
            </w:pict>
          </mc:Fallback>
        </mc:AlternateContent>
      </w:r>
      <w:hyperlink r:id="rId161">
        <w:r w:rsidR="004F698E">
          <w:rPr>
            <w:color w:val="0000FF"/>
            <w:u w:val="single" w:color="0000FF"/>
          </w:rPr>
          <w:t>Kanıt Yeni Ek (Fizik I Dersine Yönelik Genel Değerlendirme).pdf</w:t>
        </w:r>
      </w:hyperlink>
    </w:p>
    <w:p w14:paraId="4E9E19D3" w14:textId="77777777" w:rsidR="004F698E" w:rsidRDefault="004F698E" w:rsidP="00660CD4">
      <w:pPr>
        <w:spacing w:after="0"/>
        <w:ind w:left="1040"/>
        <w:jc w:val="left"/>
      </w:pPr>
      <w:hyperlink r:id="rId162">
        <w:r>
          <w:rPr>
            <w:color w:val="0000FF"/>
            <w:u w:val="single" w:color="0000FF"/>
          </w:rPr>
          <w:t>Kanıt Yeni Ek (Ölçme ve Değerlendirme Genel Değerlendirme.pdf</w:t>
        </w:r>
      </w:hyperlink>
    </w:p>
    <w:p w14:paraId="22519F7A" w14:textId="77777777" w:rsidR="004F698E" w:rsidRDefault="004F698E" w:rsidP="00660CD4">
      <w:pPr>
        <w:spacing w:after="0"/>
        <w:ind w:left="1040"/>
        <w:jc w:val="left"/>
      </w:pPr>
      <w:hyperlink r:id="rId163">
        <w:r>
          <w:rPr>
            <w:color w:val="0000FF"/>
            <w:u w:val="single" w:color="0000FF"/>
          </w:rPr>
          <w:t>Kanıt-Yeni-(Fen Öğrenme ve Öğretim Yaklaşımları Dersi Değerlendirmesi).pdf</w:t>
        </w:r>
      </w:hyperlink>
    </w:p>
    <w:p w14:paraId="305FCD69" w14:textId="77777777" w:rsidR="004F698E" w:rsidRDefault="004F698E" w:rsidP="00660CD4">
      <w:pPr>
        <w:spacing w:after="0"/>
        <w:ind w:left="1040"/>
        <w:jc w:val="left"/>
      </w:pPr>
      <w:hyperlink r:id="rId164">
        <w:r>
          <w:rPr>
            <w:color w:val="0000FF"/>
            <w:u w:val="single" w:color="0000FF"/>
          </w:rPr>
          <w:t>Kanıt-Yeni-(Eğitimde Araştırma Yöntemleri Dersi Değerlendirmesi).pdf</w:t>
        </w:r>
      </w:hyperlink>
    </w:p>
    <w:p w14:paraId="6657F090" w14:textId="77777777" w:rsidR="004F698E" w:rsidRDefault="00000000" w:rsidP="00660CD4">
      <w:pPr>
        <w:spacing w:after="0" w:line="259" w:lineRule="auto"/>
        <w:ind w:left="505"/>
        <w:jc w:val="left"/>
      </w:pPr>
      <w:r>
        <w:rPr>
          <w:b/>
        </w:rPr>
        <w:t>EBS 7.1.1 Üniversitenin/fakültenin kalite güvencesi politikasının ve tanımlanmış süreçlerinin olması</w:t>
      </w:r>
    </w:p>
    <w:p w14:paraId="56B49FB9" w14:textId="77777777" w:rsidR="004F698E" w:rsidRDefault="00000000" w:rsidP="00660CD4">
      <w:pPr>
        <w:spacing w:after="0"/>
        <w:ind w:left="505"/>
      </w:pPr>
      <w:r>
        <w:t>Çanakkale Onsekiz Mart Üniversitesinin mevcut Kalite Güvence Politikaları çerçevesinde bugüne kadar gerçekleştirdiği çalışmalar şöyle sıralanabilir:</w:t>
      </w:r>
    </w:p>
    <w:p w14:paraId="6A606D1F" w14:textId="77777777" w:rsidR="004F698E" w:rsidRDefault="00000000" w:rsidP="00660CD4">
      <w:pPr>
        <w:numPr>
          <w:ilvl w:val="0"/>
          <w:numId w:val="52"/>
        </w:numPr>
        <w:spacing w:after="0"/>
        <w:ind w:hanging="227"/>
      </w:pPr>
      <w:r>
        <w:t xml:space="preserve">Stratejik Planın hazırlanması, Faaliyet Raporları ve Kurum içi Değerlendirme Raporları ile başarı veiyileştirme için temel önceliklerin değerlendirilmesi ve güncel bilgilerin şeffaf bir şekilde web ortamına aktarılarak kamuoyuna duyurulması, </w:t>
      </w:r>
    </w:p>
    <w:p w14:paraId="10473434" w14:textId="77777777" w:rsidR="004F698E" w:rsidRDefault="00000000" w:rsidP="00660CD4">
      <w:pPr>
        <w:numPr>
          <w:ilvl w:val="0"/>
          <w:numId w:val="52"/>
        </w:numPr>
        <w:spacing w:after="0"/>
        <w:ind w:hanging="227"/>
      </w:pPr>
      <w:r>
        <w:t xml:space="preserve">Tüm programlara ait yeterlilikler ve ders öğrenme çıktılarının tanımlanması ve Eğitim Bilgi Paketi aracılığıile yayınlanması, </w:t>
      </w:r>
    </w:p>
    <w:p w14:paraId="16AA5E9F" w14:textId="77777777" w:rsidR="004F698E" w:rsidRDefault="00000000" w:rsidP="00660CD4">
      <w:pPr>
        <w:numPr>
          <w:ilvl w:val="0"/>
          <w:numId w:val="52"/>
        </w:numPr>
        <w:spacing w:after="0"/>
        <w:ind w:hanging="227"/>
      </w:pPr>
      <w:r>
        <w:t xml:space="preserve">Birimlerin akreditasyon ve değerlendirme sürecine girmesinin desteklenmesi, </w:t>
      </w:r>
    </w:p>
    <w:p w14:paraId="20FCC84A" w14:textId="77777777" w:rsidR="004F698E" w:rsidRDefault="00000000" w:rsidP="00660CD4">
      <w:pPr>
        <w:spacing w:after="0"/>
        <w:ind w:left="505"/>
      </w:pPr>
      <w:r>
        <w:t xml:space="preserve">Diploma Eki etiketi (2012) ve European Credit Transfer System (ECTS) etiketinin (2013) başarıyla alınması. </w:t>
      </w:r>
    </w:p>
    <w:p w14:paraId="1C9C8026" w14:textId="77777777" w:rsidR="004F698E" w:rsidRDefault="00000000" w:rsidP="00660CD4">
      <w:pPr>
        <w:spacing w:after="0"/>
        <w:ind w:left="505"/>
      </w:pPr>
      <w:r>
        <w:t xml:space="preserve">Fakültede kalite güvencesi çalışmaları kapsamında: </w:t>
      </w:r>
    </w:p>
    <w:p w14:paraId="3AECED4C" w14:textId="77777777" w:rsidR="004F698E" w:rsidRDefault="00000000" w:rsidP="00660CD4">
      <w:pPr>
        <w:spacing w:after="0"/>
        <w:ind w:left="505"/>
      </w:pPr>
      <w:r>
        <w:t xml:space="preserve">Fakültemiz stratejik planı doğrultusunda çalışmalar yapılmaktadır. Sözü edilen raporlar dikkate alınarak araştırma, geliştirme ve proje çalışmaları gerçekleştirilmektedir. Ayrıca fakülte bünyesinde kalite komisyonu bulunmaktadır. Program, kalite güvencesi çalışmaları kapsamında gerekli faaliyetleri yürütmekte ve bağlı olduğu bölüm web sayfasından paylaşmaktadır. </w:t>
      </w:r>
    </w:p>
    <w:p w14:paraId="2E585EFE" w14:textId="77777777" w:rsidR="004F698E" w:rsidRDefault="004F698E" w:rsidP="00660CD4">
      <w:pPr>
        <w:spacing w:after="0" w:line="518" w:lineRule="auto"/>
        <w:jc w:val="left"/>
      </w:pPr>
      <w:hyperlink r:id="rId165">
        <w:r>
          <w:rPr>
            <w:color w:val="0000FF"/>
            <w:u w:val="single" w:color="0000FF"/>
          </w:rPr>
          <w:t>https://egitim.comu.edu.tr/kalite-guvence-ve-ic-kontrol/kalite-guvence-politikasi-r44.html</w:t>
        </w:r>
      </w:hyperlink>
      <w:r>
        <w:t xml:space="preserve"> </w:t>
      </w:r>
      <w:hyperlink r:id="rId166">
        <w:r>
          <w:rPr>
            <w:color w:val="0000FF"/>
            <w:u w:val="single" w:color="0000FF"/>
          </w:rPr>
          <w:t>https://egitim.comu.edu.tr/kalite-guvence-ve-ic-kontrol/stratejik-eylem-plani-r48.html</w:t>
        </w:r>
      </w:hyperlink>
      <w:r>
        <w:t xml:space="preserve"> </w:t>
      </w:r>
      <w:hyperlink r:id="rId167">
        <w:r>
          <w:rPr>
            <w:color w:val="0000FF"/>
            <w:u w:val="single" w:color="0000FF"/>
          </w:rPr>
          <w:t>http://mfbe.egitim.comu.edu.tr/fen-bilgisi-egitimi-abd-odr-raporlari-r47.html</w:t>
        </w:r>
      </w:hyperlink>
      <w:r>
        <w:t xml:space="preserve"> </w:t>
      </w:r>
    </w:p>
    <w:p w14:paraId="0F40FCB6" w14:textId="77777777" w:rsidR="004F698E" w:rsidRDefault="00000000" w:rsidP="00660CD4">
      <w:pPr>
        <w:spacing w:after="0"/>
        <w:ind w:left="505"/>
      </w:pPr>
      <w:r>
        <w:t xml:space="preserve">Ders ve öğretim elemanlarının değerlendirilmesinde; akreditasyon süreçleri, öğrenci geri bildirimleri (ders değerlendirme anketleri), yükseltme/ atama ölçütlerinden yararlanılmaktadır. </w:t>
      </w:r>
    </w:p>
    <w:p w14:paraId="4B2B7BB4" w14:textId="77777777" w:rsidR="004F698E" w:rsidRDefault="004F698E" w:rsidP="00660CD4">
      <w:pPr>
        <w:spacing w:after="0"/>
        <w:jc w:val="left"/>
      </w:pPr>
      <w:hyperlink r:id="rId168">
        <w:r>
          <w:rPr>
            <w:color w:val="0000FF"/>
            <w:u w:val="single" w:color="0000FF"/>
          </w:rPr>
          <w:t>https://egitim.comu.edu.tr/kalite-guvence-ve-ic-kontrol/kalite-guvence-komisyonu-ve-faaliyetleri-r81.html</w:t>
        </w:r>
      </w:hyperlink>
      <w:r>
        <w:t xml:space="preserve"> </w:t>
      </w:r>
    </w:p>
    <w:p w14:paraId="5E357AF6" w14:textId="77777777" w:rsidR="004F698E" w:rsidRDefault="00000000" w:rsidP="00660CD4">
      <w:pPr>
        <w:spacing w:after="0" w:line="388" w:lineRule="auto"/>
        <w:ind w:left="505"/>
      </w:pPr>
      <w:r>
        <w:t xml:space="preserve">Öğretim elemanlarının seçiminde “Çanakkale Onsekiz Mart Üniversitesi Öğretim Üyesi Kadrolarına Başvuru, Görev Süresi Uzatımı, Atanma ve Yükseltilme Kriterleri” temel alınmaktadır. </w:t>
      </w:r>
      <w:hyperlink r:id="rId169">
        <w:r w:rsidR="004F698E">
          <w:rPr>
            <w:color w:val="0000FF"/>
            <w:u w:val="single" w:color="0000FF"/>
          </w:rPr>
          <w:t>https://personel.comu.edu.tr/mevzuatlar/akademik-kadro-atama-kriterleri-r7.html</w:t>
        </w:r>
      </w:hyperlink>
      <w:r>
        <w:t xml:space="preserve"> </w:t>
      </w:r>
    </w:p>
    <w:p w14:paraId="44BB0FA6" w14:textId="77777777" w:rsidR="004F698E" w:rsidRDefault="00000000" w:rsidP="00660CD4">
      <w:pPr>
        <w:spacing w:after="0"/>
        <w:ind w:left="505"/>
      </w:pPr>
      <w:r>
        <w:t xml:space="preserve">Öğretim elemanı seçimi, akademik yükseltme ve atamada tanımlanmış süreçlerin yeterli olması. </w:t>
      </w:r>
    </w:p>
    <w:p w14:paraId="57543CCD" w14:textId="77777777" w:rsidR="004F698E" w:rsidRDefault="00000000" w:rsidP="00660CD4">
      <w:pPr>
        <w:spacing w:after="0"/>
        <w:ind w:left="505"/>
      </w:pPr>
      <w:r>
        <w:t xml:space="preserve">Üniversiteler Arası Kurulun belirlemiş olduğu ölçütlere ek olarak Çanakkale Onsekiz Mart Üniversitesinin Öğretim Üyesi Kadrolarına Başvuru, Görev Süresi Uzatımı, Atanma ve Yükseltilme Kriterleri esas alınmaktadır. </w:t>
      </w:r>
      <w:r>
        <w:lastRenderedPageBreak/>
        <w:t xml:space="preserve">Fakülte yönetimi tarafından adayların özellikle eğitim, öğretmen eğitimi ve alan eğitimi konularında çalışmış olmalarına dikkat edilmektedir. Ayrıca personelin akademik yükseltmelerinde, kanunlarda belirtilen koşullara ilave olarak Çanakkale Onsekiz Mart Üniversitesinin kendi değerlendirme kriterleri de uygulanmaktadır. Öğretim elemanlarının ulusal ve uluslararası kongrelere katılımı desteklenmektedir. Araştırma alanında ulusal ve uluslararası gelişmeler ve öncelikler gözetilerek, Proje Birimi gerekli düzenlemeleri yapmaktadır. Proje Birimine sunulan bilimsel araştırma projeleri, ilgili alanlarda (Eğitim Bilimleri, Sosyal Bilimler, Fen Bilimleri, Sağlık Bilimleri vb.) oluşturulmuş olan Proje Alt Komisyonları tarafından hakem görüşlerine dayalı olarak değerlendirilmektedir. Eğitim Fakültesi, en çok proje çalışması yapan birimler arasında bulunmaktadır. </w:t>
      </w:r>
    </w:p>
    <w:p w14:paraId="55AD7B15" w14:textId="77777777" w:rsidR="004F698E" w:rsidRDefault="00000000" w:rsidP="00660CD4">
      <w:pPr>
        <w:spacing w:after="0"/>
        <w:ind w:left="505"/>
      </w:pPr>
      <w:r>
        <w:t xml:space="preserve">Öğretim elemanlarının gelişimlerinin izlenmesi. Öğretim elemanlarının gelişimlerinin izlenmesi için her ay öğretim elemanlarının katıldıkları veya gerçekleştirdikleri bilimsel çalışmalar hakkında bilgiler bölümdeki ilgili kişiler tarafından toplanmaktadır. </w:t>
      </w:r>
    </w:p>
    <w:p w14:paraId="7B57C312" w14:textId="77777777" w:rsidR="004F698E" w:rsidRDefault="00000000" w:rsidP="00660CD4">
      <w:pPr>
        <w:spacing w:after="0"/>
        <w:ind w:left="505"/>
      </w:pPr>
      <w:r>
        <w:t xml:space="preserve">Öğrencilerin program yeterliliklerine ulaşma düzeylerinin izlenmesi. </w:t>
      </w:r>
    </w:p>
    <w:p w14:paraId="70E37FB3" w14:textId="77777777" w:rsidR="004F698E" w:rsidRDefault="00000000" w:rsidP="00660CD4">
      <w:pPr>
        <w:spacing w:after="0"/>
        <w:ind w:left="505"/>
      </w:pPr>
      <w:r>
        <w:t xml:space="preserve">Öğretme-öğrenme sürecinin değerlendirilmesi. Ara sınav, dönem sonu sınavı, açık uçlu ya da çoktan seçmeli testler ve diğer sorular yanında ödev, proje ve uygulama gibi farklı değerlendirme yöntemleri ile değerlendirilmektedir. Bu süreçle ilgili bilgiler Üniversitemiz Eğitim Kataloğunu üzerinden öğrencilere duyurulmaktadır. Üniversitemiz Eğitim Kataloğunda ders tanıtım bilgileri (syllabus) yer almaktadır. </w:t>
      </w:r>
    </w:p>
    <w:p w14:paraId="62A6E119" w14:textId="77777777" w:rsidR="004F698E" w:rsidRDefault="00000000" w:rsidP="00660CD4">
      <w:pPr>
        <w:numPr>
          <w:ilvl w:val="0"/>
          <w:numId w:val="53"/>
        </w:numPr>
        <w:spacing w:after="0" w:line="262" w:lineRule="auto"/>
        <w:ind w:hanging="240"/>
      </w:pPr>
      <w:r>
        <w:rPr>
          <w:b/>
          <w:i/>
        </w:rPr>
        <w:t xml:space="preserve">Etkili ve sürdürülebilir bir kalite güvencesi politikasının bulunması </w:t>
      </w:r>
    </w:p>
    <w:p w14:paraId="37166BA7" w14:textId="77777777" w:rsidR="004F698E" w:rsidRDefault="00000000" w:rsidP="00660CD4">
      <w:pPr>
        <w:spacing w:after="0"/>
        <w:ind w:left="505"/>
      </w:pPr>
      <w:r>
        <w:rPr>
          <w:b/>
        </w:rPr>
        <w:t>Oldukça Gelişmiş</w:t>
      </w:r>
      <w:r>
        <w:t>-Oldukça etkili ve sürdürülebilir bir kalite güvencesi politikası bulunmaktadır.</w:t>
      </w:r>
    </w:p>
    <w:p w14:paraId="722CAAE6" w14:textId="77777777" w:rsidR="004F698E" w:rsidRDefault="00000000" w:rsidP="00660CD4">
      <w:pPr>
        <w:numPr>
          <w:ilvl w:val="0"/>
          <w:numId w:val="53"/>
        </w:numPr>
        <w:spacing w:after="0" w:line="262" w:lineRule="auto"/>
        <w:ind w:hanging="240"/>
      </w:pPr>
      <w:r>
        <w:rPr>
          <w:b/>
          <w:i/>
        </w:rPr>
        <w:t xml:space="preserve">Öğretim elemanı seçimi, akademik yükseltme ve atamada tanımlanmış süreçlerin yeterli olması </w:t>
      </w:r>
    </w:p>
    <w:p w14:paraId="36A53377" w14:textId="77777777" w:rsidR="004F698E" w:rsidRDefault="00000000" w:rsidP="00660CD4">
      <w:pPr>
        <w:spacing w:after="0"/>
        <w:ind w:left="505"/>
      </w:pPr>
      <w:r>
        <w:rPr>
          <w:b/>
        </w:rPr>
        <w:t>Oldukça Gelişmiş</w:t>
      </w:r>
      <w:r>
        <w:t>-Öğretim elemanı seçimi, akademik yükseltme ve atamada tanımlanmış süreçler büyük ölçüde yeterlidir.</w:t>
      </w:r>
    </w:p>
    <w:p w14:paraId="7AB42415" w14:textId="77777777" w:rsidR="004F698E" w:rsidRDefault="00000000" w:rsidP="00660CD4">
      <w:pPr>
        <w:numPr>
          <w:ilvl w:val="0"/>
          <w:numId w:val="53"/>
        </w:numPr>
        <w:spacing w:after="0" w:line="262" w:lineRule="auto"/>
        <w:ind w:hanging="240"/>
      </w:pPr>
      <w:r>
        <w:rPr>
          <w:b/>
          <w:i/>
        </w:rPr>
        <w:t xml:space="preserve">Öğretim elemanlarının gelişimlerinin izlenmesi </w:t>
      </w:r>
    </w:p>
    <w:p w14:paraId="6BD9413F" w14:textId="77777777" w:rsidR="004F698E" w:rsidRDefault="00000000" w:rsidP="00660CD4">
      <w:pPr>
        <w:spacing w:after="0"/>
        <w:ind w:left="505"/>
      </w:pPr>
      <w:r>
        <w:rPr>
          <w:b/>
        </w:rPr>
        <w:t>Oldukça Gelişmiş</w:t>
      </w:r>
      <w:r>
        <w:t>-Öğretim elemanlarının gelişim süreci büyük ölçüde izlenmektedir.</w:t>
      </w:r>
    </w:p>
    <w:p w14:paraId="08A90567" w14:textId="77777777" w:rsidR="004F698E" w:rsidRDefault="00000000" w:rsidP="00660CD4">
      <w:pPr>
        <w:numPr>
          <w:ilvl w:val="0"/>
          <w:numId w:val="53"/>
        </w:numPr>
        <w:spacing w:after="0" w:line="262" w:lineRule="auto"/>
        <w:ind w:hanging="240"/>
      </w:pPr>
      <w:r>
        <w:rPr>
          <w:b/>
          <w:i/>
        </w:rPr>
        <w:t xml:space="preserve">Öğrencilerin program yeterliliklerine ulaşma düzeylerinin izlenmesi </w:t>
      </w:r>
    </w:p>
    <w:p w14:paraId="5740E91A" w14:textId="77777777" w:rsidR="004F698E" w:rsidRDefault="00000000" w:rsidP="00660CD4">
      <w:pPr>
        <w:spacing w:after="0"/>
        <w:ind w:left="505"/>
      </w:pPr>
      <w:r>
        <w:rPr>
          <w:b/>
        </w:rPr>
        <w:t>Oldukça Gelişmiş</w:t>
      </w:r>
      <w:r>
        <w:t>-Öğrencilerin program yeterliliklerine ulaşma düzeyleri büyük ölçüde izlenmektedir.</w:t>
      </w:r>
    </w:p>
    <w:p w14:paraId="703B7C7C" w14:textId="77777777" w:rsidR="004F698E" w:rsidRDefault="00000000" w:rsidP="00660CD4">
      <w:pPr>
        <w:numPr>
          <w:ilvl w:val="0"/>
          <w:numId w:val="53"/>
        </w:numPr>
        <w:spacing w:after="0" w:line="262" w:lineRule="auto"/>
        <w:ind w:hanging="240"/>
      </w:pPr>
      <w:r>
        <w:rPr>
          <w:b/>
          <w:i/>
        </w:rPr>
        <w:t>Öğretme-öğrenme sürecinin değerlendirilmesi</w:t>
      </w:r>
    </w:p>
    <w:p w14:paraId="35238C6C" w14:textId="77777777" w:rsidR="004F698E" w:rsidRDefault="00000000" w:rsidP="00660CD4">
      <w:pPr>
        <w:spacing w:after="0"/>
        <w:ind w:left="505"/>
      </w:pPr>
      <w:r>
        <w:rPr>
          <w:b/>
        </w:rPr>
        <w:t>Oldukça Gelişmiş</w:t>
      </w:r>
      <w:r>
        <w:t>-Öğretme-öğrenme süreci büyük ölçüde değerlendirilmektedir.</w:t>
      </w:r>
    </w:p>
    <w:p w14:paraId="2FCEC9F3" w14:textId="77777777" w:rsidR="004F698E" w:rsidRDefault="00000000" w:rsidP="00660CD4">
      <w:pPr>
        <w:numPr>
          <w:ilvl w:val="0"/>
          <w:numId w:val="53"/>
        </w:numPr>
        <w:spacing w:after="0" w:line="262" w:lineRule="auto"/>
        <w:ind w:hanging="240"/>
      </w:pPr>
      <w:r>
        <w:rPr>
          <w:b/>
          <w:i/>
        </w:rPr>
        <w:t xml:space="preserve">Fakültenin, ulusal ve uluslararası benzeri kurumlarla karşılaştırılması </w:t>
      </w:r>
    </w:p>
    <w:p w14:paraId="2B264A64" w14:textId="77777777" w:rsidR="004F698E" w:rsidRDefault="00000000" w:rsidP="00660CD4">
      <w:pPr>
        <w:spacing w:after="0"/>
        <w:ind w:left="505"/>
      </w:pPr>
      <w:r>
        <w:rPr>
          <w:b/>
        </w:rPr>
        <w:t>Oldukça Gelişmiş</w:t>
      </w:r>
      <w:r>
        <w:t>-Fakültenin, ulusal ve uluslararası benzeri kurumlarla büyük ölçüde karşılaştırılması yapılmaktadır.</w:t>
      </w:r>
    </w:p>
    <w:p w14:paraId="7700B35E" w14:textId="77777777" w:rsidR="004F698E" w:rsidRDefault="00000000" w:rsidP="00660CD4">
      <w:pPr>
        <w:spacing w:after="0" w:line="259" w:lineRule="auto"/>
        <w:ind w:left="505"/>
        <w:jc w:val="left"/>
      </w:pPr>
      <w:r>
        <w:rPr>
          <w:b/>
        </w:rPr>
        <w:t xml:space="preserve">ESS 7.2.1 Fakültenin, bir bütün olarak geliştirilmesini esas alan bir değerlendirme sisteminin işletilmesi </w:t>
      </w:r>
    </w:p>
    <w:p w14:paraId="70EE2391" w14:textId="77777777" w:rsidR="004F698E" w:rsidRDefault="00000000" w:rsidP="00660CD4">
      <w:pPr>
        <w:numPr>
          <w:ilvl w:val="0"/>
          <w:numId w:val="54"/>
        </w:numPr>
        <w:spacing w:after="0" w:line="262" w:lineRule="auto"/>
        <w:ind w:hanging="240"/>
      </w:pPr>
      <w:r>
        <w:rPr>
          <w:b/>
          <w:i/>
        </w:rPr>
        <w:t>Üniversite/ Fakülte düzeyinde akademik ve idari işleyişe yönelik bütünleşik veri tabanlarının olması</w:t>
      </w:r>
    </w:p>
    <w:p w14:paraId="7AD76CC8" w14:textId="77777777" w:rsidR="004F698E" w:rsidRDefault="00000000" w:rsidP="00660CD4">
      <w:pPr>
        <w:spacing w:after="0"/>
        <w:ind w:left="505"/>
      </w:pPr>
      <w:r>
        <w:rPr>
          <w:b/>
        </w:rPr>
        <w:t>Oldukça Gelişmiş</w:t>
      </w:r>
      <w:r>
        <w:t>-Üniversite/Fakülte düzeyinde akademik ve idari işleyişe yönelik büyük ölçüde bütünleşik veri tabanı kullanılmaktadır.</w:t>
      </w:r>
    </w:p>
    <w:p w14:paraId="35751F48" w14:textId="77777777" w:rsidR="004F698E" w:rsidRDefault="00000000" w:rsidP="00660CD4">
      <w:pPr>
        <w:numPr>
          <w:ilvl w:val="0"/>
          <w:numId w:val="54"/>
        </w:numPr>
        <w:spacing w:after="0" w:line="262" w:lineRule="auto"/>
        <w:ind w:hanging="240"/>
      </w:pPr>
      <w:r>
        <w:rPr>
          <w:b/>
          <w:i/>
        </w:rPr>
        <w:t xml:space="preserve">Öğretme-öğrenme sürecinin kalite güvencesi bulguları doğrultusunda geliştirilmesi </w:t>
      </w:r>
    </w:p>
    <w:p w14:paraId="693DD2EA" w14:textId="77777777" w:rsidR="004F698E" w:rsidRDefault="00000000" w:rsidP="00660CD4">
      <w:pPr>
        <w:spacing w:after="0"/>
        <w:ind w:left="505"/>
      </w:pPr>
      <w:r>
        <w:rPr>
          <w:b/>
        </w:rPr>
        <w:t>Oldukça</w:t>
      </w:r>
      <w:r>
        <w:rPr>
          <w:b/>
        </w:rPr>
        <w:tab/>
        <w:t>Gelişmiş</w:t>
      </w:r>
      <w:r>
        <w:t>-Öğretme-öğrenme</w:t>
      </w:r>
      <w:r>
        <w:tab/>
        <w:t>süreci,</w:t>
      </w:r>
      <w:r>
        <w:tab/>
        <w:t>kalite</w:t>
      </w:r>
      <w:r>
        <w:tab/>
        <w:t>güvencesi</w:t>
      </w:r>
      <w:r>
        <w:tab/>
        <w:t>bulguları</w:t>
      </w:r>
      <w:r>
        <w:tab/>
        <w:t>doğrultusunda</w:t>
      </w:r>
      <w:r>
        <w:tab/>
        <w:t>büyük</w:t>
      </w:r>
      <w:r>
        <w:tab/>
        <w:t>ölçüde geliştirilmektedir.</w:t>
      </w:r>
    </w:p>
    <w:p w14:paraId="03D138F9" w14:textId="77777777" w:rsidR="004F698E" w:rsidRDefault="00000000" w:rsidP="00660CD4">
      <w:pPr>
        <w:numPr>
          <w:ilvl w:val="0"/>
          <w:numId w:val="54"/>
        </w:numPr>
        <w:spacing w:after="0" w:line="262" w:lineRule="auto"/>
        <w:ind w:hanging="240"/>
      </w:pPr>
      <w:r>
        <w:rPr>
          <w:b/>
          <w:i/>
        </w:rPr>
        <w:t xml:space="preserve">Öğretim elemanı ve öğrencilerin, kalite güvencesi bulgularına göre desteklenmesi </w:t>
      </w:r>
    </w:p>
    <w:p w14:paraId="0C835365" w14:textId="77777777" w:rsidR="004F698E" w:rsidRDefault="00000000" w:rsidP="00660CD4">
      <w:pPr>
        <w:spacing w:after="0"/>
        <w:ind w:left="505"/>
      </w:pPr>
      <w:r>
        <w:rPr>
          <w:b/>
        </w:rPr>
        <w:t>Oldukça Gelişmiş</w:t>
      </w:r>
      <w:r>
        <w:t>-Öğretim elemanı ve öğrenciler, büyük ölçüde kalite güvencesi bulgularına dayalı olarak desteklenmektedir.</w:t>
      </w:r>
    </w:p>
    <w:p w14:paraId="2523003E" w14:textId="77777777" w:rsidR="004F698E" w:rsidRDefault="00000000" w:rsidP="00660CD4">
      <w:pPr>
        <w:numPr>
          <w:ilvl w:val="0"/>
          <w:numId w:val="54"/>
        </w:numPr>
        <w:spacing w:after="0" w:line="262" w:lineRule="auto"/>
        <w:ind w:hanging="240"/>
      </w:pPr>
      <w:r>
        <w:rPr>
          <w:b/>
          <w:i/>
        </w:rPr>
        <w:t xml:space="preserve">Ulusal ve uluslararası benzeri kurumlarla karşılaştırma sistemlerinin işletilmesi </w:t>
      </w:r>
    </w:p>
    <w:p w14:paraId="4ACD06FE" w14:textId="77777777" w:rsidR="004F698E" w:rsidRDefault="00000000" w:rsidP="00660CD4">
      <w:pPr>
        <w:spacing w:after="0"/>
        <w:ind w:left="505"/>
      </w:pPr>
      <w:r>
        <w:rPr>
          <w:b/>
        </w:rPr>
        <w:t>Oldukça</w:t>
      </w:r>
      <w:r>
        <w:rPr>
          <w:b/>
        </w:rPr>
        <w:tab/>
        <w:t>Gelişmiş</w:t>
      </w:r>
      <w:r>
        <w:t>-Ulusal</w:t>
      </w:r>
      <w:r>
        <w:tab/>
        <w:t>ve</w:t>
      </w:r>
      <w:r>
        <w:tab/>
        <w:t>uluslararası</w:t>
      </w:r>
      <w:r>
        <w:tab/>
        <w:t>benzeri</w:t>
      </w:r>
      <w:r>
        <w:tab/>
        <w:t>kurumlarla</w:t>
      </w:r>
      <w:r>
        <w:tab/>
        <w:t>karşılaştırma</w:t>
      </w:r>
      <w:r>
        <w:tab/>
        <w:t>sistemleri</w:t>
      </w:r>
      <w:r>
        <w:tab/>
        <w:t>büyük</w:t>
      </w:r>
      <w:r>
        <w:tab/>
        <w:t>ölçüde işletilmektedir.</w:t>
      </w:r>
    </w:p>
    <w:p w14:paraId="36920827" w14:textId="77777777" w:rsidR="004F698E" w:rsidRDefault="00000000" w:rsidP="00660CD4">
      <w:pPr>
        <w:numPr>
          <w:ilvl w:val="0"/>
          <w:numId w:val="54"/>
        </w:numPr>
        <w:spacing w:after="0" w:line="262" w:lineRule="auto"/>
        <w:ind w:hanging="240"/>
      </w:pPr>
      <w:r>
        <w:rPr>
          <w:b/>
          <w:i/>
        </w:rPr>
        <w:t xml:space="preserve">Yönetimin, alınan kararları uygulaması ve iyileştirme çalışmalarını yapması </w:t>
      </w:r>
    </w:p>
    <w:p w14:paraId="1B4F9DC2" w14:textId="77777777" w:rsidR="004F698E" w:rsidRDefault="00000000" w:rsidP="00660CD4">
      <w:pPr>
        <w:spacing w:after="0"/>
        <w:ind w:left="505"/>
      </w:pPr>
      <w:r>
        <w:rPr>
          <w:b/>
        </w:rPr>
        <w:t>Oldukça Gelişmiş</w:t>
      </w:r>
      <w:r>
        <w:t>-Yönetim, alınan kararları ve iyileştirme çalışmalarını büyük ölçüde uygulamaktadır.</w:t>
      </w:r>
    </w:p>
    <w:p w14:paraId="5863C9EE" w14:textId="77777777" w:rsidR="004F698E" w:rsidRDefault="00000000" w:rsidP="00660CD4">
      <w:pPr>
        <w:spacing w:after="0" w:line="259" w:lineRule="auto"/>
        <w:ind w:left="505"/>
        <w:jc w:val="left"/>
      </w:pPr>
      <w:r>
        <w:rPr>
          <w:b/>
        </w:rPr>
        <w:t>EÜS 7.3.1 Mezunların izlenmesinden elde edilen bulguların, kalite güvence sistemine yansıtılması</w:t>
      </w:r>
    </w:p>
    <w:p w14:paraId="0746A0FB" w14:textId="77777777" w:rsidR="004F698E" w:rsidRDefault="00000000" w:rsidP="00660CD4">
      <w:pPr>
        <w:spacing w:after="0"/>
        <w:ind w:left="505"/>
      </w:pPr>
      <w:r>
        <w:t xml:space="preserve">Çanakkale Onsekiz Mart Üniversitesi Öğrenci Yaşam, Kariyer ve Mezun İlişkileri Koordinatörlüğü bünyesinde oluşturulan bir çalışma birimi tarafından mezun izleme çalışmaları yürütülmektedir. Üniversitemizin bu birimine ait hazırlanan bir yönerge ile çalışma kapsamı belirlenmiştir. Ayrıca, fakültemize ait bir mezun izleme sistemi oluşturularak mezunlarla iletişimin devamının sağlanmasını amaçlanmaktadır.  </w:t>
      </w:r>
    </w:p>
    <w:p w14:paraId="3B9A77C7" w14:textId="77777777" w:rsidR="004F698E" w:rsidRDefault="004F698E" w:rsidP="00660CD4">
      <w:pPr>
        <w:spacing w:after="0" w:line="518" w:lineRule="auto"/>
        <w:ind w:right="3364"/>
        <w:jc w:val="left"/>
      </w:pPr>
      <w:hyperlink r:id="rId170">
        <w:r>
          <w:rPr>
            <w:color w:val="0000FF"/>
            <w:u w:val="single" w:color="0000FF"/>
          </w:rPr>
          <w:t xml:space="preserve">https://mevzuat.comu.edu.tr/files/yonergeler/yonerge-41.pdf </w:t>
        </w:r>
      </w:hyperlink>
      <w:hyperlink r:id="rId171">
        <w:r>
          <w:rPr>
            <w:color w:val="0000FF"/>
            <w:u w:val="single" w:color="0000FF"/>
          </w:rPr>
          <w:t xml:space="preserve">https://omik.comu.edu.tr/ </w:t>
        </w:r>
      </w:hyperlink>
      <w:hyperlink r:id="rId172">
        <w:r>
          <w:rPr>
            <w:color w:val="0000FF"/>
            <w:u w:val="single" w:color="0000FF"/>
          </w:rPr>
          <w:t>https://egitim.comu.edu.tr/mezun-bilgi-sistemi.html</w:t>
        </w:r>
      </w:hyperlink>
    </w:p>
    <w:p w14:paraId="2FF1E8C8" w14:textId="77777777" w:rsidR="004F698E" w:rsidRDefault="00000000" w:rsidP="00660CD4">
      <w:pPr>
        <w:spacing w:after="0"/>
        <w:ind w:left="505"/>
      </w:pPr>
      <w:r>
        <w:t>Mezun izleme çalışmalarından elde edilen bulguların uygulamalara yansıtılması. Fakültemizde mezunları izleme birimi bulunmaktadır. Mezunların izlenmesinden elde edilen bilgi ve bulgular Kurumiçi Değerlendirme Raporlarına ve kalite güvencesi çalışmalarına yansıtılmaktadır.</w:t>
      </w:r>
    </w:p>
    <w:p w14:paraId="6E7C122D" w14:textId="77777777" w:rsidR="004F698E" w:rsidRDefault="00000000" w:rsidP="00660CD4">
      <w:pPr>
        <w:numPr>
          <w:ilvl w:val="0"/>
          <w:numId w:val="55"/>
        </w:numPr>
        <w:spacing w:after="0" w:line="262" w:lineRule="auto"/>
        <w:ind w:hanging="240"/>
      </w:pPr>
      <w:r>
        <w:rPr>
          <w:b/>
          <w:i/>
        </w:rPr>
        <w:t xml:space="preserve">Mezun izleme çalışmalarının düzenli olarak yapılması </w:t>
      </w:r>
    </w:p>
    <w:p w14:paraId="28D23A2A" w14:textId="77777777" w:rsidR="004F698E" w:rsidRDefault="00000000" w:rsidP="00660CD4">
      <w:pPr>
        <w:spacing w:after="0"/>
        <w:ind w:left="505"/>
      </w:pPr>
      <w:r>
        <w:rPr>
          <w:b/>
        </w:rPr>
        <w:t>Oldukça Gelişmiş</w:t>
      </w:r>
      <w:r>
        <w:t>-Mezun izleme çalışmaları büyük ölçüde düzenli yapılmaktadır.</w:t>
      </w:r>
    </w:p>
    <w:p w14:paraId="240E33CD" w14:textId="77777777" w:rsidR="004F698E" w:rsidRDefault="00000000" w:rsidP="00660CD4">
      <w:pPr>
        <w:numPr>
          <w:ilvl w:val="0"/>
          <w:numId w:val="55"/>
        </w:numPr>
        <w:spacing w:after="0" w:line="262" w:lineRule="auto"/>
        <w:ind w:hanging="240"/>
      </w:pPr>
      <w:r>
        <w:rPr>
          <w:b/>
          <w:i/>
        </w:rPr>
        <w:t xml:space="preserve">Mezun izleme çalışmalarından elde edilen bulguların uygulamalara yansıtılması </w:t>
      </w:r>
    </w:p>
    <w:p w14:paraId="4FE61172" w14:textId="77777777" w:rsidR="004F698E" w:rsidRDefault="00000000" w:rsidP="00660CD4">
      <w:pPr>
        <w:spacing w:after="0"/>
        <w:ind w:left="505"/>
      </w:pPr>
      <w:r>
        <w:rPr>
          <w:b/>
        </w:rPr>
        <w:t>Oldukça</w:t>
      </w:r>
      <w:r>
        <w:rPr>
          <w:b/>
        </w:rPr>
        <w:tab/>
        <w:t>Gelişmiş</w:t>
      </w:r>
      <w:r>
        <w:t>-Mezun</w:t>
      </w:r>
      <w:r>
        <w:tab/>
        <w:t>izleme</w:t>
      </w:r>
      <w:r>
        <w:tab/>
        <w:t>çalışmalarından</w:t>
      </w:r>
      <w:r>
        <w:tab/>
        <w:t>elde</w:t>
      </w:r>
      <w:r>
        <w:tab/>
        <w:t>edilen</w:t>
      </w:r>
      <w:r>
        <w:tab/>
        <w:t>bulgular</w:t>
      </w:r>
      <w:r>
        <w:tab/>
        <w:t>büyük</w:t>
      </w:r>
      <w:r>
        <w:tab/>
        <w:t>ölçüde</w:t>
      </w:r>
      <w:r>
        <w:tab/>
        <w:t>uygulamalara yansıtılmaktadır.</w:t>
      </w:r>
    </w:p>
    <w:p w14:paraId="48381150" w14:textId="77777777" w:rsidR="004F698E" w:rsidRDefault="00000000" w:rsidP="00660CD4">
      <w:pPr>
        <w:spacing w:after="0" w:line="259" w:lineRule="auto"/>
        <w:ind w:left="505"/>
        <w:jc w:val="left"/>
      </w:pPr>
      <w:r>
        <w:rPr>
          <w:b/>
        </w:rPr>
        <w:t>7.2. Bölüm 7 Hakkında Değerlendirme</w:t>
      </w:r>
    </w:p>
    <w:p w14:paraId="29FD0E2B" w14:textId="77777777" w:rsidR="004F698E" w:rsidRDefault="00000000" w:rsidP="00660CD4">
      <w:pPr>
        <w:spacing w:after="0"/>
        <w:ind w:left="505"/>
      </w:pPr>
      <w:r>
        <w:t>Öğretim elemanı alımında Üniversiteler Arası Kurulun belirlemiş olduğu ölçütlere ek olarak Çanakkale</w:t>
      </w:r>
    </w:p>
    <w:p w14:paraId="6C1554DF" w14:textId="77777777" w:rsidR="004F698E" w:rsidRDefault="00000000" w:rsidP="00660CD4">
      <w:pPr>
        <w:spacing w:after="0"/>
        <w:ind w:left="505"/>
      </w:pPr>
      <w:r>
        <w:t>Onsekiz Mart Üniversitesinin Öğretim Üyesi Kadrolarına Başvuru, Görev Süresi Uzatımı, Atanma ve Yükseltilme Kriterleri esas alınmaktadır. Fakülte yönetimi tarafından adayların özellikle eğitim, öğretmen eğitimi ve alan eğitimi konularında çalışmış olmalarına dikkat edilmektedir. Ayrıca personelin akademik yükseltmelerinde, kanunlarda belirtilen koşullara ilave olarak Çanakkale Onsekiz Mart Üniversitesinin kendi değerlendirme kriterleri de uygulanmaktadır. Öğretim elemanlarının ulusal ve uluslararası kongrelere katılımı desteklenmektedir. Araştırma alanında ulusal ve uluslararası gelişmeler ve öncelikler gözetilerek, Proje Birimi gerekli düzenlemeleri yapmaktadır. Proje Birimine sunulan bilimsel araştırma projeleri, ilgili alanlarda (Eğitim Bilimleri, Sosyal Bilimler, Fen Bilimleri, Sağlık Bilimleri vb.) oluşturulmuş olan Proje Alt Komisyonları tarafından hakem görüşlerine dayalı olarak değerlendirilmektedir. Eğitim Fakültesi, en çok proje çalışması yapan birimler arasında bulunmaktadır.</w:t>
      </w:r>
    </w:p>
    <w:p w14:paraId="0965D345" w14:textId="77777777" w:rsidR="004F698E" w:rsidRDefault="00000000" w:rsidP="00660CD4">
      <w:pPr>
        <w:spacing w:after="0"/>
        <w:ind w:left="505"/>
      </w:pPr>
      <w:r>
        <w:t>Öğretim elemanlarının gelişimlerinin izlenmesi. Öğretim elemanlarının gelişimlerinin izlenmesi için her ay öğretim elemanlarının katıldıkları veya gerçekleştirdikleri bilimsel çalışmalar hakkında bilgiler bölümdeki ilgili kişiler tarafından toplanmaktadır.</w:t>
      </w:r>
    </w:p>
    <w:p w14:paraId="2266B30B" w14:textId="77777777" w:rsidR="004F698E" w:rsidRDefault="00000000" w:rsidP="00660CD4">
      <w:pPr>
        <w:spacing w:after="0"/>
        <w:ind w:left="505"/>
      </w:pPr>
      <w:r>
        <w:t xml:space="preserve">Öğrencilerin program yeterliliklerine ulaşma düzeylerinin izlenmesi. Öğretme-öğrenme sürecinin değerlendirilmesi. Ara sınav, dönem sonu sınavı, açık uçlu ya da çoktan seçmeli testler ve diğer sorular yanında ödev, proje ve uygulama gibi farklı değerlendirme yöntemleri ile değerlendirilmektedir. Bu süreçle ilgili bilgiler Üniversitemiz Eğitim Kataloğunu üzerinden öğrencilere duyurulmaktadır. Üniversitemiz Eğitim Kataloğunda ders tanıtım bilgileri </w:t>
      </w:r>
      <w:r>
        <w:rPr>
          <w:u w:val="single" w:color="000000"/>
        </w:rPr>
        <w:t>(syllabus)</w:t>
      </w:r>
      <w:r>
        <w:t xml:space="preserve"> yer almaktadır.</w:t>
      </w:r>
    </w:p>
    <w:p w14:paraId="58EF7095" w14:textId="77777777" w:rsidR="004F698E" w:rsidRDefault="00000000" w:rsidP="00660CD4">
      <w:pPr>
        <w:pStyle w:val="Heading1"/>
        <w:spacing w:after="0"/>
        <w:ind w:left="505"/>
      </w:pPr>
      <w:r>
        <w:t>Programa İlişkin Ek Bilgiler</w:t>
      </w:r>
    </w:p>
    <w:p w14:paraId="74BED7D2" w14:textId="77777777" w:rsidR="004F698E" w:rsidRDefault="00000000" w:rsidP="00660CD4">
      <w:pPr>
        <w:spacing w:after="0"/>
        <w:ind w:left="505"/>
      </w:pPr>
      <w:r>
        <w:t>Lisans Eğitim Programı, Akademik Personel Sayıları, Öğretim Kadrosunun Analizi, Öğretim Elemanları Yük</w:t>
      </w:r>
    </w:p>
    <w:p w14:paraId="586A8F5F" w14:textId="77777777" w:rsidR="004F698E" w:rsidRDefault="00000000" w:rsidP="00660CD4">
      <w:pPr>
        <w:spacing w:after="0"/>
        <w:ind w:left="505"/>
      </w:pPr>
      <w:r>
        <w:t>Özeti, Öğrenci Analizleri, Lisans Öğrencilerinin YKS (Yükseköğretim Kurumları Sınavı) /LYS Derecelerine</w:t>
      </w:r>
    </w:p>
    <w:p w14:paraId="0B0B0190" w14:textId="77777777" w:rsidR="004F698E" w:rsidRDefault="00000000" w:rsidP="00660CD4">
      <w:pPr>
        <w:spacing w:after="0"/>
        <w:ind w:left="505"/>
      </w:pPr>
      <w:r>
        <w:t>İlişkin Bilgi, Yatay Geçiş ile ilgili bilgiler, Öğrenci ve Mezun Sayıları, Ders ve Sınıf Büyüklükleri, Diğer Bilgiler dokümanın ilgili yerlerinde belirtilmiş olup çift dal ve anadal programımız bulunmamaktadır ancak bununla ilgili çalışmalar devam etmektedir.</w:t>
      </w:r>
    </w:p>
    <w:p w14:paraId="4047A0D1" w14:textId="77777777" w:rsidR="004F698E" w:rsidRDefault="00000000" w:rsidP="00660CD4">
      <w:pPr>
        <w:spacing w:after="0" w:line="259" w:lineRule="auto"/>
        <w:ind w:left="510" w:firstLine="0"/>
        <w:jc w:val="left"/>
      </w:pPr>
      <w:r>
        <w:t xml:space="preserve">   </w:t>
      </w:r>
    </w:p>
    <w:p w14:paraId="16F151E9" w14:textId="77777777" w:rsidR="004F698E" w:rsidRDefault="00000000" w:rsidP="00660CD4">
      <w:pPr>
        <w:pStyle w:val="Heading1"/>
        <w:spacing w:after="0"/>
        <w:ind w:left="505"/>
      </w:pPr>
      <w:r>
        <w:t>Kurum Profili</w:t>
      </w:r>
    </w:p>
    <w:p w14:paraId="42E02545" w14:textId="77777777" w:rsidR="004F698E" w:rsidRDefault="00000000" w:rsidP="00660CD4">
      <w:pPr>
        <w:spacing w:after="0" w:line="259" w:lineRule="auto"/>
        <w:ind w:left="505"/>
        <w:jc w:val="left"/>
      </w:pPr>
      <w:r>
        <w:rPr>
          <w:b/>
        </w:rPr>
        <w:t>1. Kuruma İlişkin Bilgiler</w:t>
      </w:r>
    </w:p>
    <w:p w14:paraId="2C02A8CD" w14:textId="77777777" w:rsidR="004F698E" w:rsidRDefault="00000000" w:rsidP="00660CD4">
      <w:pPr>
        <w:spacing w:after="0" w:line="259" w:lineRule="auto"/>
        <w:ind w:left="510" w:firstLine="0"/>
        <w:jc w:val="left"/>
      </w:pPr>
      <w:r>
        <w:t xml:space="preserve">   </w:t>
      </w:r>
    </w:p>
    <w:p w14:paraId="7D12870D" w14:textId="77777777" w:rsidR="004F698E" w:rsidRDefault="00000000" w:rsidP="00660CD4">
      <w:pPr>
        <w:spacing w:after="0"/>
        <w:ind w:left="505"/>
      </w:pPr>
      <w:r>
        <w:t>Kurulduğu 1992 yılından bu yana önemli gelişmeler ve değişimler gösteren Çanakkale Onsekiz Mart</w:t>
      </w:r>
    </w:p>
    <w:p w14:paraId="4AD401F9" w14:textId="77777777" w:rsidR="004F698E" w:rsidRDefault="00000000" w:rsidP="00660CD4">
      <w:pPr>
        <w:spacing w:after="0"/>
        <w:ind w:left="505"/>
      </w:pPr>
      <w:r>
        <w:t xml:space="preserve">Üniversitesi, başlangıçta 12 akademik birimle kurulmuş, bugün ise Lisansüstü Eğitim Enstitüsü, 18 fakülte, 4 yüksekokul, 13 meslek yüksekokulu, 45 araştırma ve uygulama merkezinde; 47.932 öğrenci ve 2.650 akademik ve idari personel ile yaklaşık 340.000 m² kapalı alan 5.000.000 m² açık alanda hizmet vermektedir. </w:t>
      </w:r>
    </w:p>
    <w:p w14:paraId="425C77DC" w14:textId="77777777" w:rsidR="004F698E" w:rsidRDefault="00000000" w:rsidP="00660CD4">
      <w:pPr>
        <w:spacing w:after="0"/>
        <w:ind w:left="505"/>
      </w:pPr>
      <w:r>
        <w:t xml:space="preserve">Üniversitenin adı ve iletişim bilgileri </w:t>
      </w:r>
    </w:p>
    <w:p w14:paraId="706F1AEB" w14:textId="77777777" w:rsidR="004F698E" w:rsidRDefault="00000000" w:rsidP="00660CD4">
      <w:pPr>
        <w:spacing w:after="0"/>
        <w:ind w:left="505"/>
      </w:pPr>
      <w:r>
        <w:t xml:space="preserve">Çanakkale Onsekiz Mart Üniversitesi Rektörlüğü </w:t>
      </w:r>
    </w:p>
    <w:p w14:paraId="7168AE11" w14:textId="77777777" w:rsidR="004F698E" w:rsidRDefault="00000000" w:rsidP="00660CD4">
      <w:pPr>
        <w:spacing w:after="0"/>
        <w:ind w:left="505"/>
      </w:pPr>
      <w:r>
        <w:t xml:space="preserve">Terzioğlu Yerleşkesi/ ÇANAKKALE </w:t>
      </w:r>
    </w:p>
    <w:p w14:paraId="57EAB663" w14:textId="77777777" w:rsidR="004F698E" w:rsidRDefault="00000000" w:rsidP="00660CD4">
      <w:pPr>
        <w:spacing w:after="0"/>
        <w:ind w:left="505"/>
      </w:pPr>
      <w:r>
        <w:t xml:space="preserve">Telefonlar: +90 (286) 218 00 18 </w:t>
      </w:r>
    </w:p>
    <w:p w14:paraId="6263E9AD" w14:textId="77777777" w:rsidR="004F698E" w:rsidRDefault="00000000" w:rsidP="00660CD4">
      <w:pPr>
        <w:spacing w:after="0"/>
        <w:ind w:left="505"/>
      </w:pPr>
      <w:r>
        <w:t xml:space="preserve">Faks: +90 (286) 218 06 08 </w:t>
      </w:r>
    </w:p>
    <w:p w14:paraId="2E087966" w14:textId="77777777" w:rsidR="004F698E" w:rsidRDefault="00000000" w:rsidP="00660CD4">
      <w:pPr>
        <w:spacing w:after="0"/>
        <w:ind w:left="505"/>
      </w:pPr>
      <w:r>
        <w:lastRenderedPageBreak/>
        <w:t xml:space="preserve">E-Posta: genelsek@comu.edu.tr </w:t>
      </w:r>
    </w:p>
    <w:p w14:paraId="162618F2" w14:textId="77777777" w:rsidR="004F698E" w:rsidRDefault="00000000" w:rsidP="00660CD4">
      <w:pPr>
        <w:spacing w:after="0"/>
        <w:ind w:left="505"/>
      </w:pPr>
      <w:r>
        <w:t xml:space="preserve">KEP Adresi: comu@hs01.kep.tr </w:t>
      </w:r>
    </w:p>
    <w:p w14:paraId="4E97BC0D" w14:textId="77777777" w:rsidR="004F698E" w:rsidRDefault="00000000" w:rsidP="00660CD4">
      <w:pPr>
        <w:spacing w:after="0"/>
        <w:ind w:left="505" w:right="6786"/>
      </w:pPr>
      <w:r>
        <w:t xml:space="preserve">Web Adresi: www.comu.edu.tr Kurumun Türü </w:t>
      </w:r>
    </w:p>
    <w:p w14:paraId="2E162B25" w14:textId="77777777" w:rsidR="004F698E" w:rsidRDefault="00000000" w:rsidP="00660CD4">
      <w:pPr>
        <w:spacing w:after="0"/>
        <w:ind w:left="505"/>
      </w:pPr>
      <w:r>
        <w:t xml:space="preserve">Devlet Üniversitesi. </w:t>
      </w:r>
    </w:p>
    <w:p w14:paraId="2381FDEA" w14:textId="77777777" w:rsidR="004F698E" w:rsidRDefault="00000000" w:rsidP="00660CD4">
      <w:pPr>
        <w:spacing w:after="0"/>
        <w:ind w:left="505"/>
      </w:pPr>
      <w:r>
        <w:t xml:space="preserve">Üniversite Üst Yönetim Kadrosu </w:t>
      </w:r>
    </w:p>
    <w:p w14:paraId="4CF6BAD2" w14:textId="72BF3E9D" w:rsidR="004F698E" w:rsidRDefault="00000000" w:rsidP="00660CD4">
      <w:pPr>
        <w:spacing w:after="0"/>
        <w:ind w:left="505"/>
      </w:pPr>
      <w:r>
        <w:t xml:space="preserve">Prof. Dr. </w:t>
      </w:r>
      <w:r w:rsidR="00314475">
        <w:t>Ramazan Cüneyt ERENOĞLU</w:t>
      </w:r>
      <w:r>
        <w:t xml:space="preserve"> </w:t>
      </w:r>
    </w:p>
    <w:p w14:paraId="3069E8B3" w14:textId="77777777" w:rsidR="004F698E" w:rsidRDefault="00000000" w:rsidP="00660CD4">
      <w:pPr>
        <w:spacing w:after="0"/>
        <w:ind w:left="505"/>
      </w:pPr>
      <w:r>
        <w:t xml:space="preserve">Rektör </w:t>
      </w:r>
    </w:p>
    <w:p w14:paraId="2FA97CAD" w14:textId="77777777" w:rsidR="00314475" w:rsidRDefault="00314475" w:rsidP="00660CD4">
      <w:pPr>
        <w:spacing w:after="0"/>
        <w:ind w:left="505"/>
      </w:pPr>
    </w:p>
    <w:p w14:paraId="6A10EFC5" w14:textId="717BFC57" w:rsidR="004F698E" w:rsidRDefault="00000000" w:rsidP="00660CD4">
      <w:pPr>
        <w:spacing w:after="0"/>
        <w:ind w:left="505"/>
      </w:pPr>
      <w:r>
        <w:t>Rektör Yardımcı</w:t>
      </w:r>
      <w:r w:rsidR="00314475">
        <w:t>sı: Prof. Dr.  Evren KARAYEL GÖKKAYA</w:t>
      </w:r>
    </w:p>
    <w:p w14:paraId="1ED88209" w14:textId="11B358D0" w:rsidR="00314475" w:rsidRDefault="00000000" w:rsidP="00660CD4">
      <w:pPr>
        <w:spacing w:after="0"/>
        <w:ind w:left="505"/>
      </w:pPr>
      <w:r>
        <w:t>Rektör Yardımcı</w:t>
      </w:r>
      <w:r w:rsidR="00314475">
        <w:t>sı:</w:t>
      </w:r>
      <w:r w:rsidR="00314475" w:rsidRPr="00314475">
        <w:t xml:space="preserve"> </w:t>
      </w:r>
      <w:r w:rsidR="00314475">
        <w:t>Prof. Dr.  Hüsnü Levent DALYANCI</w:t>
      </w:r>
    </w:p>
    <w:p w14:paraId="3ECC077C" w14:textId="5A56B088" w:rsidR="00314475" w:rsidRDefault="00314475" w:rsidP="00660CD4">
      <w:pPr>
        <w:spacing w:after="0"/>
        <w:ind w:left="505"/>
      </w:pPr>
      <w:r>
        <w:t>Rektör Yardımcısı: Prof. Dr. Arda AYDIN</w:t>
      </w:r>
    </w:p>
    <w:p w14:paraId="206BF020" w14:textId="77777777" w:rsidR="00314475" w:rsidRDefault="00314475" w:rsidP="00660CD4">
      <w:pPr>
        <w:spacing w:after="0"/>
        <w:ind w:left="505"/>
      </w:pPr>
    </w:p>
    <w:p w14:paraId="7AF08896" w14:textId="6B48D5FB" w:rsidR="004F698E" w:rsidRDefault="004F698E" w:rsidP="00660CD4">
      <w:pPr>
        <w:spacing w:after="0"/>
        <w:ind w:left="505"/>
      </w:pPr>
    </w:p>
    <w:p w14:paraId="78B4CB3D" w14:textId="77777777" w:rsidR="004F698E" w:rsidRDefault="00000000" w:rsidP="00660CD4">
      <w:pPr>
        <w:spacing w:after="0"/>
        <w:ind w:left="505"/>
      </w:pPr>
      <w:r>
        <w:t xml:space="preserve">İdari Destek Birimleri </w:t>
      </w:r>
    </w:p>
    <w:p w14:paraId="4AE5E0F7" w14:textId="77777777" w:rsidR="004F698E" w:rsidRDefault="00000000" w:rsidP="00660CD4">
      <w:pPr>
        <w:spacing w:after="0"/>
        <w:ind w:left="505"/>
      </w:pPr>
      <w:r>
        <w:t xml:space="preserve">1- Çanakkale Onsekiz Mart Üniversitesi Kütüphane ve Dokümantasyon Daire Başkanlığı </w:t>
      </w:r>
    </w:p>
    <w:p w14:paraId="6FF43CAB" w14:textId="77777777" w:rsidR="004F698E" w:rsidRDefault="00000000" w:rsidP="00660CD4">
      <w:pPr>
        <w:spacing w:after="0"/>
        <w:ind w:left="505"/>
      </w:pPr>
      <w:r>
        <w:t xml:space="preserve">Üniversite Kütüphaneleri, eğitim-öğretim ve araştırma faaliyetlerini desteklemek, personel, öğrenci ve öğretim elemanlarının akademik program ve bilimsel araştırmalarından doğan bilgi ihtiyaçlarını karşılamak ve bulundukları bölgedeki halkın da bilgi donanımının artmasına katkıda bulunmak amacıyla kurulurlar. </w:t>
      </w:r>
    </w:p>
    <w:p w14:paraId="07C85D44" w14:textId="77777777" w:rsidR="004F698E" w:rsidRDefault="00000000" w:rsidP="00660CD4">
      <w:pPr>
        <w:spacing w:after="0"/>
        <w:ind w:left="505"/>
      </w:pPr>
      <w:r>
        <w:t>Çanakkale Onsekiz Mart Üniversitesi Kütüphane ve Dokümantasyon Daire Başkanlığı 20.10.1993 tarihinde</w:t>
      </w:r>
    </w:p>
    <w:p w14:paraId="2CAEB7F8" w14:textId="77777777" w:rsidR="004F698E" w:rsidRDefault="00000000" w:rsidP="00660CD4">
      <w:pPr>
        <w:spacing w:after="0"/>
        <w:ind w:left="505"/>
      </w:pPr>
      <w:r>
        <w:t xml:space="preserve">Anafartalar Kampüsü içerisinde faaliyete başlamış ve 2005-2006 eğitim öğretim yılından itibaren Terzioğlu Yerleşkesindeki 5.000 m² kapalı alana sahip mevcut binasına taşınmıştır. 2014 yılında kullanıma açılan ek binasıyla birlikte şu an 8.000 m² kapalı alanda 1.000 kişilik oturma alanı, 17 km raf uzunluğuna sahip zengin basılı ve elektronik koleksiyonu ile kullanıcılarına hizmet vermeye devam etmektedir. </w:t>
      </w:r>
    </w:p>
    <w:p w14:paraId="45D47CC3" w14:textId="77777777" w:rsidR="004F698E" w:rsidRDefault="00000000" w:rsidP="00660CD4">
      <w:pPr>
        <w:spacing w:after="0"/>
        <w:ind w:left="505"/>
      </w:pPr>
      <w:r>
        <w:t xml:space="preserve">ÇOMÜ Kütüphanesi gerek zengin basılı ve elektronik koleksiyonu gerekse fiziksel donanım ve imkanları ile Türkiye’nin sayılı araştırma kütüphaneleri arasında yer almaktadır. ÇOMÜ kütüphaneleri 1 merkez kütüphane, 3 Fakülte kütüphanesi ve 9 kitaplıktan oluşmaktadır: </w:t>
      </w:r>
    </w:p>
    <w:p w14:paraId="03C30C40" w14:textId="77777777" w:rsidR="004F698E" w:rsidRDefault="00000000" w:rsidP="00660CD4">
      <w:pPr>
        <w:numPr>
          <w:ilvl w:val="0"/>
          <w:numId w:val="56"/>
        </w:numPr>
        <w:spacing w:after="0"/>
        <w:ind w:hanging="144"/>
      </w:pPr>
      <w:r>
        <w:t xml:space="preserve">Merkez Kütüphane (Terzioğlu Yerleşkesi) </w:t>
      </w:r>
    </w:p>
    <w:p w14:paraId="6CB9AAB2" w14:textId="77777777" w:rsidR="004F698E" w:rsidRDefault="00000000" w:rsidP="00660CD4">
      <w:pPr>
        <w:numPr>
          <w:ilvl w:val="0"/>
          <w:numId w:val="56"/>
        </w:numPr>
        <w:spacing w:after="0"/>
        <w:ind w:hanging="144"/>
      </w:pPr>
      <w:r>
        <w:t xml:space="preserve">ÇOMÜ Biga Kütüphanesi (Ağaköy, Biga) </w:t>
      </w:r>
    </w:p>
    <w:p w14:paraId="29D65864" w14:textId="77777777" w:rsidR="004F698E" w:rsidRDefault="00000000" w:rsidP="00660CD4">
      <w:pPr>
        <w:numPr>
          <w:ilvl w:val="0"/>
          <w:numId w:val="56"/>
        </w:numPr>
        <w:spacing w:after="0"/>
        <w:ind w:hanging="144"/>
      </w:pPr>
      <w:r>
        <w:t xml:space="preserve">Eğitim Kütüphanesi (Anafartalar Yerleşkesi) </w:t>
      </w:r>
    </w:p>
    <w:p w14:paraId="1F09B332" w14:textId="77777777" w:rsidR="004F698E" w:rsidRDefault="00000000" w:rsidP="00660CD4">
      <w:pPr>
        <w:numPr>
          <w:ilvl w:val="0"/>
          <w:numId w:val="56"/>
        </w:numPr>
        <w:spacing w:after="0"/>
        <w:ind w:hanging="144"/>
      </w:pPr>
      <w:r>
        <w:t xml:space="preserve">ÇOMÜ İlahiyat Kütüphanesi (Şekerpınar Yerleşkesi) </w:t>
      </w:r>
    </w:p>
    <w:p w14:paraId="522C47D9" w14:textId="77777777" w:rsidR="004F698E" w:rsidRDefault="00000000" w:rsidP="00660CD4">
      <w:pPr>
        <w:numPr>
          <w:ilvl w:val="0"/>
          <w:numId w:val="56"/>
        </w:numPr>
        <w:spacing w:after="0"/>
        <w:ind w:hanging="144"/>
      </w:pPr>
      <w:r>
        <w:t xml:space="preserve">Tıp Fakültesi Kütüphanesi (Geçici olarak Merkez Kütüphanede) </w:t>
      </w:r>
    </w:p>
    <w:p w14:paraId="07CD4300" w14:textId="77777777" w:rsidR="004F698E" w:rsidRDefault="00000000" w:rsidP="00660CD4">
      <w:pPr>
        <w:numPr>
          <w:ilvl w:val="0"/>
          <w:numId w:val="56"/>
        </w:numPr>
        <w:spacing w:after="0"/>
        <w:ind w:hanging="144"/>
      </w:pPr>
      <w:r>
        <w:t xml:space="preserve">İlçe kütüphaneleri (Yenice, Ezine, Bayramiç, Gökçeada, Ayvacık, Lapseki, Gelibolu, Çan, Bozcada) </w:t>
      </w:r>
    </w:p>
    <w:p w14:paraId="68901171" w14:textId="77777777" w:rsidR="004F698E" w:rsidRDefault="00000000" w:rsidP="00660CD4">
      <w:pPr>
        <w:spacing w:after="0"/>
        <w:ind w:left="505"/>
      </w:pPr>
      <w:r>
        <w:t xml:space="preserve">Ayrıca Çanakkale-Tübingen Troia Vakfı M. Osman Kütüphanesi ile Üniversitemiz kütüphanesi arasında yapılan iş birliği anlaşmasıyla 10.000 cildin üzerindeki özel koleksiyon üniversitemiz kullanıcılarının hizmetine sunulmuştur. </w:t>
      </w:r>
    </w:p>
    <w:p w14:paraId="79FA0FF6" w14:textId="77777777" w:rsidR="004F698E" w:rsidRDefault="00000000" w:rsidP="00660CD4">
      <w:pPr>
        <w:spacing w:after="0"/>
        <w:ind w:left="505"/>
      </w:pPr>
      <w:r>
        <w:t xml:space="preserve">ÇOMÜ Kütüphanesi, gösterdiği dikkat çekici performansıyla Türkiye’nin en hızlı büyüyen Üniversite kütüphanesi olmuştur. </w:t>
      </w:r>
    </w:p>
    <w:p w14:paraId="09435080" w14:textId="77777777" w:rsidR="004F698E" w:rsidRDefault="00000000" w:rsidP="00660CD4">
      <w:pPr>
        <w:spacing w:after="0"/>
        <w:ind w:left="505"/>
      </w:pPr>
      <w:r>
        <w:t>ÇOMÜ Kütüphanesi açık raf sistemi ve Dewey Decimal Classification konusal sınıflama sistemi ile kullanıcılarına hizmet vererek araştırmacılarının kolaylıkla aradıkları yayınlara ulaşabilmesini amaçlamaktadır. Kütüphanede bulunan yayınlara ait künye bilgilerine, kütüphane web sitesinde yer alan online katalog tarama sorgulamasından erişilebilir. https://lib.comu.edu.tr/hakkimizda/genel-tanitim.html</w:t>
      </w:r>
    </w:p>
    <w:p w14:paraId="7673E2FD" w14:textId="77777777" w:rsidR="004F698E" w:rsidRDefault="00000000" w:rsidP="00660CD4">
      <w:pPr>
        <w:spacing w:after="0" w:line="259" w:lineRule="auto"/>
        <w:ind w:left="505"/>
        <w:jc w:val="left"/>
      </w:pPr>
      <w:r>
        <w:t xml:space="preserve">  </w:t>
      </w:r>
      <w:r>
        <w:rPr>
          <w:b/>
        </w:rPr>
        <w:t>Ek Dosyalar</w:t>
      </w:r>
    </w:p>
    <w:p w14:paraId="56D7EF5B" w14:textId="77777777" w:rsidR="004F698E" w:rsidRDefault="00000000" w:rsidP="00660CD4">
      <w:pPr>
        <w:spacing w:after="0"/>
        <w:ind w:left="1040"/>
        <w:jc w:val="left"/>
      </w:pPr>
      <w:r>
        <w:rPr>
          <w:rFonts w:ascii="Calibri" w:eastAsia="Calibri" w:hAnsi="Calibri" w:cs="Calibri"/>
          <w:noProof/>
          <w:sz w:val="22"/>
        </w:rPr>
        <mc:AlternateContent>
          <mc:Choice Requires="wpg">
            <w:drawing>
              <wp:inline distT="0" distB="0" distL="0" distR="0" wp14:anchorId="5A1E7657" wp14:editId="5DAED646">
                <wp:extent cx="50838" cy="50896"/>
                <wp:effectExtent l="0" t="0" r="0" b="0"/>
                <wp:docPr id="81231" name="Group 81231"/>
                <wp:cNvGraphicFramePr/>
                <a:graphic xmlns:a="http://schemas.openxmlformats.org/drawingml/2006/main">
                  <a:graphicData uri="http://schemas.microsoft.com/office/word/2010/wordprocessingGroup">
                    <wpg:wgp>
                      <wpg:cNvGrpSpPr/>
                      <wpg:grpSpPr>
                        <a:xfrm>
                          <a:off x="0" y="0"/>
                          <a:ext cx="50838" cy="50896"/>
                          <a:chOff x="0" y="0"/>
                          <a:chExt cx="50838" cy="50896"/>
                        </a:xfrm>
                      </wpg:grpSpPr>
                      <wps:wsp>
                        <wps:cNvPr id="4974" name="Shape 4974"/>
                        <wps:cNvSpPr/>
                        <wps:spPr>
                          <a:xfrm>
                            <a:off x="0" y="0"/>
                            <a:ext cx="50838" cy="50896"/>
                          </a:xfrm>
                          <a:custGeom>
                            <a:avLst/>
                            <a:gdLst/>
                            <a:ahLst/>
                            <a:cxnLst/>
                            <a:rect l="0" t="0" r="0" b="0"/>
                            <a:pathLst>
                              <a:path w="50838" h="50896">
                                <a:moveTo>
                                  <a:pt x="26647" y="77"/>
                                </a:moveTo>
                                <a:cubicBezTo>
                                  <a:pt x="28258" y="153"/>
                                  <a:pt x="29859" y="384"/>
                                  <a:pt x="31427" y="764"/>
                                </a:cubicBezTo>
                                <a:cubicBezTo>
                                  <a:pt x="32994" y="1145"/>
                                  <a:pt x="34522" y="1674"/>
                                  <a:pt x="35990" y="2343"/>
                                </a:cubicBezTo>
                                <a:cubicBezTo>
                                  <a:pt x="37457" y="3014"/>
                                  <a:pt x="38858" y="3822"/>
                                  <a:pt x="40172" y="4758"/>
                                </a:cubicBezTo>
                                <a:cubicBezTo>
                                  <a:pt x="41486" y="5693"/>
                                  <a:pt x="42708" y="6752"/>
                                  <a:pt x="43821" y="7920"/>
                                </a:cubicBezTo>
                                <a:cubicBezTo>
                                  <a:pt x="44934" y="9088"/>
                                  <a:pt x="45934" y="10359"/>
                                  <a:pt x="46806" y="11716"/>
                                </a:cubicBezTo>
                                <a:cubicBezTo>
                                  <a:pt x="47678" y="13073"/>
                                  <a:pt x="48419" y="14510"/>
                                  <a:pt x="49019" y="16008"/>
                                </a:cubicBezTo>
                                <a:cubicBezTo>
                                  <a:pt x="49618" y="17506"/>
                                  <a:pt x="50074" y="19057"/>
                                  <a:pt x="50379" y="20641"/>
                                </a:cubicBezTo>
                                <a:cubicBezTo>
                                  <a:pt x="50685" y="22226"/>
                                  <a:pt x="50838" y="23835"/>
                                  <a:pt x="50838" y="25448"/>
                                </a:cubicBezTo>
                                <a:cubicBezTo>
                                  <a:pt x="50838" y="27061"/>
                                  <a:pt x="50685" y="28671"/>
                                  <a:pt x="50379" y="30255"/>
                                </a:cubicBezTo>
                                <a:cubicBezTo>
                                  <a:pt x="50074" y="31839"/>
                                  <a:pt x="49618" y="33391"/>
                                  <a:pt x="49019" y="34889"/>
                                </a:cubicBezTo>
                                <a:cubicBezTo>
                                  <a:pt x="48419" y="36386"/>
                                  <a:pt x="47678" y="37823"/>
                                  <a:pt x="46806" y="39181"/>
                                </a:cubicBezTo>
                                <a:cubicBezTo>
                                  <a:pt x="45934" y="40538"/>
                                  <a:pt x="44934" y="41809"/>
                                  <a:pt x="43821" y="42976"/>
                                </a:cubicBezTo>
                                <a:cubicBezTo>
                                  <a:pt x="42708" y="44144"/>
                                  <a:pt x="41486" y="45203"/>
                                  <a:pt x="40172" y="46138"/>
                                </a:cubicBezTo>
                                <a:cubicBezTo>
                                  <a:pt x="38858" y="47074"/>
                                  <a:pt x="37457" y="47883"/>
                                  <a:pt x="35990" y="48553"/>
                                </a:cubicBezTo>
                                <a:cubicBezTo>
                                  <a:pt x="34522" y="49223"/>
                                  <a:pt x="32994" y="49752"/>
                                  <a:pt x="31427" y="50133"/>
                                </a:cubicBezTo>
                                <a:cubicBezTo>
                                  <a:pt x="29859" y="50512"/>
                                  <a:pt x="28258" y="50743"/>
                                  <a:pt x="26647" y="50819"/>
                                </a:cubicBezTo>
                                <a:cubicBezTo>
                                  <a:pt x="25035" y="50896"/>
                                  <a:pt x="23420" y="50819"/>
                                  <a:pt x="21824" y="50590"/>
                                </a:cubicBezTo>
                                <a:cubicBezTo>
                                  <a:pt x="20227" y="50360"/>
                                  <a:pt x="18655" y="49979"/>
                                  <a:pt x="17131" y="49451"/>
                                </a:cubicBezTo>
                                <a:cubicBezTo>
                                  <a:pt x="15606" y="48923"/>
                                  <a:pt x="14135" y="48252"/>
                                  <a:pt x="12738" y="47445"/>
                                </a:cubicBezTo>
                                <a:cubicBezTo>
                                  <a:pt x="11341" y="46638"/>
                                  <a:pt x="10024" y="45700"/>
                                  <a:pt x="8805" y="44645"/>
                                </a:cubicBezTo>
                                <a:cubicBezTo>
                                  <a:pt x="7586" y="43588"/>
                                  <a:pt x="6470" y="42418"/>
                                  <a:pt x="5473" y="41149"/>
                                </a:cubicBezTo>
                                <a:cubicBezTo>
                                  <a:pt x="4475" y="39881"/>
                                  <a:pt x="3601" y="38521"/>
                                  <a:pt x="2862" y="37087"/>
                                </a:cubicBezTo>
                                <a:cubicBezTo>
                                  <a:pt x="2123" y="35653"/>
                                  <a:pt x="1522" y="34152"/>
                                  <a:pt x="1067" y="32604"/>
                                </a:cubicBezTo>
                                <a:cubicBezTo>
                                  <a:pt x="613" y="31056"/>
                                  <a:pt x="307" y="29469"/>
                                  <a:pt x="153" y="27863"/>
                                </a:cubicBezTo>
                                <a:cubicBezTo>
                                  <a:pt x="0" y="26257"/>
                                  <a:pt x="0" y="24640"/>
                                  <a:pt x="153" y="23033"/>
                                </a:cubicBezTo>
                                <a:cubicBezTo>
                                  <a:pt x="307" y="21427"/>
                                  <a:pt x="613" y="19840"/>
                                  <a:pt x="1067" y="18293"/>
                                </a:cubicBezTo>
                                <a:cubicBezTo>
                                  <a:pt x="1522" y="16744"/>
                                  <a:pt x="2123" y="15243"/>
                                  <a:pt x="2862" y="13809"/>
                                </a:cubicBezTo>
                                <a:cubicBezTo>
                                  <a:pt x="3601" y="12375"/>
                                  <a:pt x="4475" y="11015"/>
                                  <a:pt x="5473" y="9747"/>
                                </a:cubicBezTo>
                                <a:cubicBezTo>
                                  <a:pt x="6470" y="8479"/>
                                  <a:pt x="7586" y="7309"/>
                                  <a:pt x="8805" y="6252"/>
                                </a:cubicBezTo>
                                <a:cubicBezTo>
                                  <a:pt x="10024" y="5196"/>
                                  <a:pt x="11341" y="4258"/>
                                  <a:pt x="12738" y="3451"/>
                                </a:cubicBezTo>
                                <a:cubicBezTo>
                                  <a:pt x="14135" y="2645"/>
                                  <a:pt x="15606" y="1973"/>
                                  <a:pt x="17131" y="1446"/>
                                </a:cubicBezTo>
                                <a:cubicBezTo>
                                  <a:pt x="18655" y="918"/>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inline>
            </w:drawing>
          </mc:Choice>
          <mc:Fallback xmlns:a="http://schemas.openxmlformats.org/drawingml/2006/main">
            <w:pict>
              <v:group id="Group 81231" style="width:4.00302pt;height:4.00757pt;mso-position-horizontal-relative:char;mso-position-vertical-relative:line" coordsize="508,508">
                <v:shape id="Shape 4974" style="position:absolute;width:508;height:508;left:0;top:0;" coordsize="50838,50896" path="m26647,77c28258,153,29859,384,31427,764c32994,1145,34522,1674,35990,2343c37457,3014,38858,3822,40172,4758c41486,5693,42708,6752,43821,7920c44934,9088,45934,10359,46806,11716c47678,13073,48419,14510,49019,16008c49618,17506,50074,19057,50379,20641c50685,22226,50838,23835,50838,25448c50838,27061,50685,28671,50379,30255c50074,31839,49618,33391,49019,34889c48419,36386,47678,37823,46806,39181c45934,40538,44934,41809,43821,42976c42708,44144,41486,45203,40172,46138c38858,47074,37457,47883,35990,48553c34522,49223,32994,49752,31427,50133c29859,50512,28258,50743,26647,50819c25035,50896,23420,50819,21824,50590c20227,50360,18655,49979,17131,49451c15606,48923,14135,48252,12738,47445c11341,46638,10024,45700,8805,44645c7586,43588,6470,42418,5473,41149c4475,39881,3601,38521,2862,37087c2123,35653,1522,34152,1067,32604c613,31056,307,29469,153,27863c0,26257,0,24640,153,23033c307,21427,613,19840,1067,18293c1522,16744,2123,15243,2862,13809c3601,12375,4475,11015,5473,9747c6470,8479,7586,7309,8805,6252c10024,5196,11341,4258,12738,3451c14135,2645,15606,1973,17131,1446c18655,918,20227,536,21824,307c23420,77,25035,0,26647,77x">
                  <v:stroke weight="0pt" endcap="flat" joinstyle="miter" miterlimit="10" on="false" color="#000000" opacity="0"/>
                  <v:fill on="true" color="#0000ff"/>
                </v:shape>
              </v:group>
            </w:pict>
          </mc:Fallback>
        </mc:AlternateContent>
      </w:r>
      <w:r>
        <w:rPr>
          <w:color w:val="0000FF"/>
          <w:u w:val="single" w:color="0000FF"/>
        </w:rPr>
        <w:t xml:space="preserve"> </w:t>
      </w:r>
      <w:hyperlink r:id="rId173">
        <w:r w:rsidR="004F698E">
          <w:rPr>
            <w:color w:val="0000FF"/>
            <w:u w:val="single" w:color="0000FF"/>
          </w:rPr>
          <w:t>Üniversitemizde akredite olan birimler.pdf</w:t>
        </w:r>
      </w:hyperlink>
    </w:p>
    <w:p w14:paraId="3506622E" w14:textId="77777777" w:rsidR="004F698E" w:rsidRDefault="00000000" w:rsidP="00660CD4">
      <w:pPr>
        <w:spacing w:after="0" w:line="259" w:lineRule="auto"/>
        <w:ind w:left="505"/>
        <w:jc w:val="left"/>
      </w:pPr>
      <w:r>
        <w:rPr>
          <w:b/>
        </w:rPr>
        <w:t>2. Fakülteye İlişkin Bilgiler</w:t>
      </w:r>
    </w:p>
    <w:p w14:paraId="50F15CAC" w14:textId="77777777" w:rsidR="004F698E" w:rsidRDefault="00000000" w:rsidP="00660CD4">
      <w:pPr>
        <w:spacing w:after="0"/>
        <w:ind w:left="505"/>
      </w:pPr>
      <w:r>
        <w:t>Genel Bilgi</w:t>
      </w:r>
    </w:p>
    <w:p w14:paraId="567D03C8" w14:textId="77777777" w:rsidR="004F698E" w:rsidRDefault="00000000" w:rsidP="00660CD4">
      <w:pPr>
        <w:spacing w:after="0"/>
        <w:ind w:left="505"/>
      </w:pPr>
      <w:r>
        <w:t xml:space="preserve">“Çanakkale İlköğretmen Okulu” adıyla 1955-1956 eğitim-öğretim yılında 3 yıllık bir programla öğretmen yetiştirme faaliyetine başlamış olan Fakültemiz, 1974-1975 eğitim-öğretim yılında “Çanakkale İlköğretmen Okulu” adıyla 2 yıllık bir programa dönüştürülmüştür. Daha sonrasında ise, 1982 yılında Trakya Üniversitesi bünyesine dahil olarak “Eğitim Yüksekokulu” adını almış ve 2 yıllık programla öğretmen yetiştirmeye devam etmiştir. 1991-1992 eğitim-öğretim yılında Trakya Üniversitesi’ne bağlı “Çanakkale Eğitim Fakültesi” adını almış ve 4 yıllık bir programla öğretmen yetiştirmeye başlamıştır. Hemen sonraki yıldaysa, 3837 sayılı Kanun’la yeni kurulmuş olan Çanakkale Onsekiz Mart Üniversitesi’ne bağlanarak “Eğitim Fakültesi” adını almıştır. </w:t>
      </w:r>
    </w:p>
    <w:p w14:paraId="1506EC92" w14:textId="77777777" w:rsidR="004F698E" w:rsidRDefault="00000000" w:rsidP="00660CD4">
      <w:pPr>
        <w:spacing w:after="0"/>
        <w:ind w:left="505"/>
      </w:pPr>
      <w:r>
        <w:lastRenderedPageBreak/>
        <w:t xml:space="preserve">Fakültemizin yarım asrı aşan geçmişi, Üniversitemiz için kurucu fakülte rolüyle ne derece önemli bir göreve sahip olduğunu göstermekte ve de bu tarihsel gelişim sürecinde Ülkemizin öğretmen yetiştirme politikalarına ait izler barındırmaktadır. </w:t>
      </w:r>
    </w:p>
    <w:p w14:paraId="45AE5982" w14:textId="77777777" w:rsidR="004F698E" w:rsidRDefault="00000000" w:rsidP="00660CD4">
      <w:pPr>
        <w:spacing w:after="0"/>
        <w:ind w:left="505"/>
      </w:pPr>
      <w:r>
        <w:t>İlgili belge kanıt olarak sunulmuştur.</w:t>
      </w:r>
    </w:p>
    <w:p w14:paraId="4CAC9A1B" w14:textId="77777777" w:rsidR="004F698E" w:rsidRDefault="00000000" w:rsidP="00660CD4">
      <w:pPr>
        <w:spacing w:after="0" w:line="259" w:lineRule="auto"/>
        <w:ind w:left="505"/>
        <w:jc w:val="left"/>
      </w:pPr>
      <w:r>
        <w:t xml:space="preserve">  </w:t>
      </w:r>
      <w:r>
        <w:rPr>
          <w:b/>
        </w:rPr>
        <w:t>Ek Dosyalar</w:t>
      </w:r>
    </w:p>
    <w:p w14:paraId="14A0DB66" w14:textId="77777777" w:rsidR="004F698E" w:rsidRDefault="00000000" w:rsidP="00660CD4">
      <w:pPr>
        <w:spacing w:after="0"/>
        <w:ind w:left="1040"/>
        <w:jc w:val="left"/>
      </w:pPr>
      <w:r>
        <w:rPr>
          <w:rFonts w:ascii="Calibri" w:eastAsia="Calibri" w:hAnsi="Calibri" w:cs="Calibri"/>
          <w:noProof/>
          <w:sz w:val="22"/>
        </w:rPr>
        <mc:AlternateContent>
          <mc:Choice Requires="wpg">
            <w:drawing>
              <wp:inline distT="0" distB="0" distL="0" distR="0" wp14:anchorId="175F2023" wp14:editId="376096FD">
                <wp:extent cx="50838" cy="50896"/>
                <wp:effectExtent l="0" t="0" r="0" b="0"/>
                <wp:docPr id="81403" name="Group 81403"/>
                <wp:cNvGraphicFramePr/>
                <a:graphic xmlns:a="http://schemas.openxmlformats.org/drawingml/2006/main">
                  <a:graphicData uri="http://schemas.microsoft.com/office/word/2010/wordprocessingGroup">
                    <wpg:wgp>
                      <wpg:cNvGrpSpPr/>
                      <wpg:grpSpPr>
                        <a:xfrm>
                          <a:off x="0" y="0"/>
                          <a:ext cx="50838" cy="50896"/>
                          <a:chOff x="0" y="0"/>
                          <a:chExt cx="50838" cy="50896"/>
                        </a:xfrm>
                      </wpg:grpSpPr>
                      <wps:wsp>
                        <wps:cNvPr id="5000" name="Shape 5000"/>
                        <wps:cNvSpPr/>
                        <wps:spPr>
                          <a:xfrm>
                            <a:off x="0" y="0"/>
                            <a:ext cx="50838" cy="50896"/>
                          </a:xfrm>
                          <a:custGeom>
                            <a:avLst/>
                            <a:gdLst/>
                            <a:ahLst/>
                            <a:cxnLst/>
                            <a:rect l="0" t="0" r="0" b="0"/>
                            <a:pathLst>
                              <a:path w="50838" h="50896">
                                <a:moveTo>
                                  <a:pt x="26647" y="77"/>
                                </a:moveTo>
                                <a:cubicBezTo>
                                  <a:pt x="28258" y="153"/>
                                  <a:pt x="29859" y="384"/>
                                  <a:pt x="31427" y="764"/>
                                </a:cubicBezTo>
                                <a:cubicBezTo>
                                  <a:pt x="32994" y="1144"/>
                                  <a:pt x="34522" y="1673"/>
                                  <a:pt x="35990" y="2343"/>
                                </a:cubicBezTo>
                                <a:cubicBezTo>
                                  <a:pt x="37457" y="3014"/>
                                  <a:pt x="38858" y="3821"/>
                                  <a:pt x="40172" y="4758"/>
                                </a:cubicBezTo>
                                <a:cubicBezTo>
                                  <a:pt x="41486" y="5693"/>
                                  <a:pt x="42708" y="6752"/>
                                  <a:pt x="43821" y="7920"/>
                                </a:cubicBezTo>
                                <a:cubicBezTo>
                                  <a:pt x="44934" y="9088"/>
                                  <a:pt x="45934" y="10358"/>
                                  <a:pt x="46806" y="11716"/>
                                </a:cubicBezTo>
                                <a:cubicBezTo>
                                  <a:pt x="47678" y="13073"/>
                                  <a:pt x="48419" y="14510"/>
                                  <a:pt x="49019" y="16008"/>
                                </a:cubicBezTo>
                                <a:cubicBezTo>
                                  <a:pt x="49618" y="17505"/>
                                  <a:pt x="50074" y="19057"/>
                                  <a:pt x="50379" y="20641"/>
                                </a:cubicBezTo>
                                <a:cubicBezTo>
                                  <a:pt x="50685" y="22225"/>
                                  <a:pt x="50838" y="23835"/>
                                  <a:pt x="50838" y="25448"/>
                                </a:cubicBezTo>
                                <a:cubicBezTo>
                                  <a:pt x="50838" y="27061"/>
                                  <a:pt x="50685" y="28671"/>
                                  <a:pt x="50379" y="30255"/>
                                </a:cubicBezTo>
                                <a:cubicBezTo>
                                  <a:pt x="50074" y="31839"/>
                                  <a:pt x="49618" y="33390"/>
                                  <a:pt x="49019" y="34888"/>
                                </a:cubicBezTo>
                                <a:cubicBezTo>
                                  <a:pt x="48419" y="36386"/>
                                  <a:pt x="47678" y="37823"/>
                                  <a:pt x="46806" y="39180"/>
                                </a:cubicBezTo>
                                <a:cubicBezTo>
                                  <a:pt x="45934" y="40537"/>
                                  <a:pt x="44934" y="41808"/>
                                  <a:pt x="43821" y="42976"/>
                                </a:cubicBezTo>
                                <a:cubicBezTo>
                                  <a:pt x="42708" y="44144"/>
                                  <a:pt x="41486" y="45203"/>
                                  <a:pt x="40172" y="46138"/>
                                </a:cubicBezTo>
                                <a:cubicBezTo>
                                  <a:pt x="38858" y="47074"/>
                                  <a:pt x="37457" y="47882"/>
                                  <a:pt x="35990" y="48553"/>
                                </a:cubicBezTo>
                                <a:cubicBezTo>
                                  <a:pt x="34522" y="49223"/>
                                  <a:pt x="32994" y="49751"/>
                                  <a:pt x="31427" y="50132"/>
                                </a:cubicBezTo>
                                <a:cubicBezTo>
                                  <a:pt x="29859" y="50512"/>
                                  <a:pt x="28258" y="50743"/>
                                  <a:pt x="26647" y="50819"/>
                                </a:cubicBezTo>
                                <a:cubicBezTo>
                                  <a:pt x="25035" y="50896"/>
                                  <a:pt x="23420" y="50819"/>
                                  <a:pt x="21824" y="50589"/>
                                </a:cubicBezTo>
                                <a:cubicBezTo>
                                  <a:pt x="20227" y="50360"/>
                                  <a:pt x="18655" y="49978"/>
                                  <a:pt x="17131" y="49451"/>
                                </a:cubicBezTo>
                                <a:cubicBezTo>
                                  <a:pt x="15606" y="48923"/>
                                  <a:pt x="14135" y="48251"/>
                                  <a:pt x="12738" y="47445"/>
                                </a:cubicBezTo>
                                <a:cubicBezTo>
                                  <a:pt x="11341" y="46638"/>
                                  <a:pt x="10024" y="45700"/>
                                  <a:pt x="8805" y="44644"/>
                                </a:cubicBezTo>
                                <a:cubicBezTo>
                                  <a:pt x="7586" y="43587"/>
                                  <a:pt x="6470" y="42418"/>
                                  <a:pt x="5473" y="41149"/>
                                </a:cubicBezTo>
                                <a:cubicBezTo>
                                  <a:pt x="4475" y="39881"/>
                                  <a:pt x="3601" y="38521"/>
                                  <a:pt x="2862" y="37087"/>
                                </a:cubicBezTo>
                                <a:cubicBezTo>
                                  <a:pt x="2123" y="35653"/>
                                  <a:pt x="1522" y="34151"/>
                                  <a:pt x="1067" y="32604"/>
                                </a:cubicBezTo>
                                <a:cubicBezTo>
                                  <a:pt x="613" y="31056"/>
                                  <a:pt x="307" y="29468"/>
                                  <a:pt x="153" y="27863"/>
                                </a:cubicBezTo>
                                <a:cubicBezTo>
                                  <a:pt x="0" y="26257"/>
                                  <a:pt x="0" y="24640"/>
                                  <a:pt x="153" y="23033"/>
                                </a:cubicBezTo>
                                <a:cubicBezTo>
                                  <a:pt x="307" y="21427"/>
                                  <a:pt x="613" y="19840"/>
                                  <a:pt x="1067" y="18292"/>
                                </a:cubicBezTo>
                                <a:cubicBezTo>
                                  <a:pt x="1522" y="16744"/>
                                  <a:pt x="2123" y="15242"/>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3"/>
                                  <a:pt x="17131" y="1445"/>
                                </a:cubicBezTo>
                                <a:cubicBezTo>
                                  <a:pt x="18655" y="917"/>
                                  <a:pt x="20227" y="536"/>
                                  <a:pt x="21824" y="306"/>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inline>
            </w:drawing>
          </mc:Choice>
          <mc:Fallback xmlns:a="http://schemas.openxmlformats.org/drawingml/2006/main">
            <w:pict>
              <v:group id="Group 81403" style="width:4.00302pt;height:4.00757pt;mso-position-horizontal-relative:char;mso-position-vertical-relative:line" coordsize="508,508">
                <v:shape id="Shape 5000" style="position:absolute;width:508;height:508;left:0;top:0;" coordsize="50838,50896" path="m26647,77c28258,153,29859,384,31427,764c32994,1144,34522,1673,35990,2343c37457,3014,38858,3821,40172,4758c41486,5693,42708,6752,43821,7920c44934,9088,45934,10358,46806,11716c47678,13073,48419,14510,49019,16008c49618,17505,50074,19057,50379,20641c50685,22225,50838,23835,50838,25448c50838,27061,50685,28671,50379,30255c50074,31839,49618,33390,49019,34888c48419,36386,47678,37823,46806,39180c45934,40537,44934,41808,43821,42976c42708,44144,41486,45203,40172,46138c38858,47074,37457,47882,35990,48553c34522,49223,32994,49751,31427,50132c29859,50512,28258,50743,26647,50819c25035,50896,23420,50819,21824,50589c20227,50360,18655,49978,17131,49451c15606,48923,14135,48251,12738,47445c11341,46638,10024,45700,8805,44644c7586,43587,6470,42418,5473,41149c4475,39881,3601,38521,2862,37087c2123,35653,1522,34151,1067,32604c613,31056,307,29468,153,27863c0,26257,0,24640,153,23033c307,21427,613,19840,1067,18292c1522,16744,2123,15242,2862,13809c3601,12375,4475,11015,5473,9747c6470,8479,7586,7308,8805,6252c10024,5195,11341,4257,12738,3451c14135,2644,15606,1973,17131,1445c18655,917,20227,536,21824,306c23420,77,25035,0,26647,77x">
                  <v:stroke weight="0pt" endcap="flat" joinstyle="miter" miterlimit="10" on="false" color="#000000" opacity="0"/>
                  <v:fill on="true" color="#0000ff"/>
                </v:shape>
              </v:group>
            </w:pict>
          </mc:Fallback>
        </mc:AlternateContent>
      </w:r>
      <w:r>
        <w:rPr>
          <w:color w:val="0000FF"/>
          <w:u w:val="single" w:color="0000FF"/>
        </w:rPr>
        <w:t xml:space="preserve"> </w:t>
      </w:r>
      <w:hyperlink r:id="rId174">
        <w:r w:rsidR="004F698E">
          <w:rPr>
            <w:color w:val="0000FF"/>
            <w:u w:val="single" w:color="0000FF"/>
          </w:rPr>
          <w:t>fakulteye ait bilgiler.pdf</w:t>
        </w:r>
      </w:hyperlink>
    </w:p>
    <w:p w14:paraId="7A0D8682" w14:textId="77777777" w:rsidR="004F698E" w:rsidRDefault="00000000" w:rsidP="00660CD4">
      <w:pPr>
        <w:numPr>
          <w:ilvl w:val="0"/>
          <w:numId w:val="57"/>
        </w:numPr>
        <w:spacing w:after="0" w:line="259" w:lineRule="auto"/>
        <w:ind w:hanging="240"/>
        <w:jc w:val="left"/>
      </w:pPr>
      <w:r>
        <w:rPr>
          <w:b/>
        </w:rPr>
        <w:t>Personel ve Personel Politikaları</w:t>
      </w:r>
    </w:p>
    <w:p w14:paraId="73EE1ABD" w14:textId="77777777" w:rsidR="004F698E" w:rsidRDefault="00000000" w:rsidP="00660CD4">
      <w:pPr>
        <w:spacing w:after="0"/>
        <w:ind w:left="505"/>
      </w:pPr>
      <w:r>
        <w:t>Personel ve personel politikaları ile ilgili tablo ekte sunulmuştur.</w:t>
      </w:r>
    </w:p>
    <w:p w14:paraId="1084CC0F" w14:textId="77777777" w:rsidR="004F698E" w:rsidRDefault="00000000" w:rsidP="00660CD4">
      <w:pPr>
        <w:spacing w:after="0" w:line="259" w:lineRule="auto"/>
        <w:ind w:left="505"/>
        <w:jc w:val="left"/>
      </w:pPr>
      <w:r>
        <w:t xml:space="preserve">  </w:t>
      </w:r>
      <w:r>
        <w:rPr>
          <w:b/>
        </w:rPr>
        <w:t>Ek Dosyalar</w:t>
      </w:r>
    </w:p>
    <w:p w14:paraId="5195179E" w14:textId="77777777" w:rsidR="004F698E" w:rsidRDefault="00000000" w:rsidP="00660CD4">
      <w:pPr>
        <w:spacing w:after="0"/>
        <w:ind w:left="1040"/>
        <w:jc w:val="left"/>
      </w:pPr>
      <w:r>
        <w:rPr>
          <w:rFonts w:ascii="Calibri" w:eastAsia="Calibri" w:hAnsi="Calibri" w:cs="Calibri"/>
          <w:noProof/>
          <w:sz w:val="22"/>
        </w:rPr>
        <mc:AlternateContent>
          <mc:Choice Requires="wpg">
            <w:drawing>
              <wp:inline distT="0" distB="0" distL="0" distR="0" wp14:anchorId="0F8D2B33" wp14:editId="35BEFB5A">
                <wp:extent cx="50838" cy="50896"/>
                <wp:effectExtent l="0" t="0" r="0" b="0"/>
                <wp:docPr id="81404" name="Group 81404"/>
                <wp:cNvGraphicFramePr/>
                <a:graphic xmlns:a="http://schemas.openxmlformats.org/drawingml/2006/main">
                  <a:graphicData uri="http://schemas.microsoft.com/office/word/2010/wordprocessingGroup">
                    <wpg:wgp>
                      <wpg:cNvGrpSpPr/>
                      <wpg:grpSpPr>
                        <a:xfrm>
                          <a:off x="0" y="0"/>
                          <a:ext cx="50838" cy="50896"/>
                          <a:chOff x="0" y="0"/>
                          <a:chExt cx="50838" cy="50896"/>
                        </a:xfrm>
                      </wpg:grpSpPr>
                      <wps:wsp>
                        <wps:cNvPr id="5007" name="Shape 5007"/>
                        <wps:cNvSpPr/>
                        <wps:spPr>
                          <a:xfrm>
                            <a:off x="0" y="0"/>
                            <a:ext cx="50838" cy="50896"/>
                          </a:xfrm>
                          <a:custGeom>
                            <a:avLst/>
                            <a:gdLst/>
                            <a:ahLst/>
                            <a:cxnLst/>
                            <a:rect l="0" t="0" r="0" b="0"/>
                            <a:pathLst>
                              <a:path w="50838" h="50896">
                                <a:moveTo>
                                  <a:pt x="26647" y="77"/>
                                </a:moveTo>
                                <a:cubicBezTo>
                                  <a:pt x="28258" y="153"/>
                                  <a:pt x="29859" y="384"/>
                                  <a:pt x="31427" y="764"/>
                                </a:cubicBezTo>
                                <a:cubicBezTo>
                                  <a:pt x="32994" y="1144"/>
                                  <a:pt x="34522" y="1673"/>
                                  <a:pt x="35990" y="2343"/>
                                </a:cubicBezTo>
                                <a:cubicBezTo>
                                  <a:pt x="37457" y="3014"/>
                                  <a:pt x="38858" y="3822"/>
                                  <a:pt x="40172" y="4758"/>
                                </a:cubicBezTo>
                                <a:cubicBezTo>
                                  <a:pt x="41486" y="5693"/>
                                  <a:pt x="42708" y="6752"/>
                                  <a:pt x="43821" y="7920"/>
                                </a:cubicBezTo>
                                <a:cubicBezTo>
                                  <a:pt x="44934" y="9088"/>
                                  <a:pt x="45934" y="10358"/>
                                  <a:pt x="46806" y="11716"/>
                                </a:cubicBezTo>
                                <a:cubicBezTo>
                                  <a:pt x="47678" y="13073"/>
                                  <a:pt x="48419" y="14510"/>
                                  <a:pt x="49019" y="16008"/>
                                </a:cubicBezTo>
                                <a:cubicBezTo>
                                  <a:pt x="49618" y="17505"/>
                                  <a:pt x="50074" y="19057"/>
                                  <a:pt x="50379" y="20641"/>
                                </a:cubicBezTo>
                                <a:cubicBezTo>
                                  <a:pt x="50685" y="22225"/>
                                  <a:pt x="50838" y="23835"/>
                                  <a:pt x="50838" y="25448"/>
                                </a:cubicBezTo>
                                <a:cubicBezTo>
                                  <a:pt x="50838" y="27061"/>
                                  <a:pt x="50685" y="28671"/>
                                  <a:pt x="50379" y="30255"/>
                                </a:cubicBezTo>
                                <a:cubicBezTo>
                                  <a:pt x="50074" y="31839"/>
                                  <a:pt x="49618" y="33390"/>
                                  <a:pt x="49019" y="34888"/>
                                </a:cubicBezTo>
                                <a:cubicBezTo>
                                  <a:pt x="48419" y="36386"/>
                                  <a:pt x="47678" y="37823"/>
                                  <a:pt x="46806" y="39181"/>
                                </a:cubicBezTo>
                                <a:cubicBezTo>
                                  <a:pt x="45934" y="40537"/>
                                  <a:pt x="44934" y="41808"/>
                                  <a:pt x="43821" y="42976"/>
                                </a:cubicBezTo>
                                <a:cubicBezTo>
                                  <a:pt x="42708" y="44144"/>
                                  <a:pt x="41486" y="45203"/>
                                  <a:pt x="40172" y="46138"/>
                                </a:cubicBezTo>
                                <a:cubicBezTo>
                                  <a:pt x="38858" y="47074"/>
                                  <a:pt x="37457" y="47882"/>
                                  <a:pt x="35990" y="48553"/>
                                </a:cubicBezTo>
                                <a:cubicBezTo>
                                  <a:pt x="34522" y="49223"/>
                                  <a:pt x="32994" y="49751"/>
                                  <a:pt x="31427" y="50132"/>
                                </a:cubicBezTo>
                                <a:cubicBezTo>
                                  <a:pt x="29859" y="50512"/>
                                  <a:pt x="28258" y="50743"/>
                                  <a:pt x="26647" y="50819"/>
                                </a:cubicBezTo>
                                <a:cubicBezTo>
                                  <a:pt x="25035" y="50896"/>
                                  <a:pt x="23420" y="50819"/>
                                  <a:pt x="21824" y="50589"/>
                                </a:cubicBezTo>
                                <a:cubicBezTo>
                                  <a:pt x="20227" y="50360"/>
                                  <a:pt x="18655" y="49978"/>
                                  <a:pt x="17131" y="49451"/>
                                </a:cubicBezTo>
                                <a:cubicBezTo>
                                  <a:pt x="15606" y="48923"/>
                                  <a:pt x="14135" y="48251"/>
                                  <a:pt x="12738" y="47445"/>
                                </a:cubicBezTo>
                                <a:cubicBezTo>
                                  <a:pt x="11341" y="46638"/>
                                  <a:pt x="10024" y="45700"/>
                                  <a:pt x="8805" y="44644"/>
                                </a:cubicBezTo>
                                <a:cubicBezTo>
                                  <a:pt x="7586" y="43587"/>
                                  <a:pt x="6470" y="42418"/>
                                  <a:pt x="5473" y="41149"/>
                                </a:cubicBezTo>
                                <a:cubicBezTo>
                                  <a:pt x="4475" y="39881"/>
                                  <a:pt x="3601" y="38521"/>
                                  <a:pt x="2862" y="37087"/>
                                </a:cubicBezTo>
                                <a:cubicBezTo>
                                  <a:pt x="2123" y="35653"/>
                                  <a:pt x="1522" y="34152"/>
                                  <a:pt x="1067" y="32604"/>
                                </a:cubicBezTo>
                                <a:cubicBezTo>
                                  <a:pt x="613" y="31056"/>
                                  <a:pt x="307" y="29468"/>
                                  <a:pt x="153" y="27863"/>
                                </a:cubicBezTo>
                                <a:cubicBezTo>
                                  <a:pt x="0" y="26257"/>
                                  <a:pt x="0" y="24640"/>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8"/>
                                  <a:pt x="8805" y="6252"/>
                                </a:cubicBezTo>
                                <a:cubicBezTo>
                                  <a:pt x="10024" y="5196"/>
                                  <a:pt x="11341" y="4258"/>
                                  <a:pt x="12738" y="3451"/>
                                </a:cubicBezTo>
                                <a:cubicBezTo>
                                  <a:pt x="14135" y="2644"/>
                                  <a:pt x="15606" y="1973"/>
                                  <a:pt x="17131" y="1445"/>
                                </a:cubicBezTo>
                                <a:cubicBezTo>
                                  <a:pt x="18655" y="917"/>
                                  <a:pt x="20227" y="536"/>
                                  <a:pt x="21824" y="306"/>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inline>
            </w:drawing>
          </mc:Choice>
          <mc:Fallback xmlns:a="http://schemas.openxmlformats.org/drawingml/2006/main">
            <w:pict>
              <v:group id="Group 81404" style="width:4.00302pt;height:4.00757pt;mso-position-horizontal-relative:char;mso-position-vertical-relative:line" coordsize="508,508">
                <v:shape id="Shape 5007" style="position:absolute;width:508;height:508;left:0;top:0;" coordsize="50838,50896" path="m26647,77c28258,153,29859,384,31427,764c32994,1144,34522,1673,35990,2343c37457,3014,38858,3822,40172,4758c41486,5693,42708,6752,43821,7920c44934,9088,45934,10358,46806,11716c47678,13073,48419,14510,49019,16008c49618,17505,50074,19057,50379,20641c50685,22225,50838,23835,50838,25448c50838,27061,50685,28671,50379,30255c50074,31839,49618,33390,49019,34888c48419,36386,47678,37823,46806,39181c45934,40537,44934,41808,43821,42976c42708,44144,41486,45203,40172,46138c38858,47074,37457,47882,35990,48553c34522,49223,32994,49751,31427,50132c29859,50512,28258,50743,26647,50819c25035,50896,23420,50819,21824,50589c20227,50360,18655,49978,17131,49451c15606,48923,14135,48251,12738,47445c11341,46638,10024,45700,8805,44644c7586,43587,6470,42418,5473,41149c4475,39881,3601,38521,2862,37087c2123,35653,1522,34152,1067,32604c613,31056,307,29468,153,27863c0,26257,0,24640,153,23033c307,21427,613,19840,1067,18292c1522,16744,2123,15243,2862,13809c3601,12375,4475,11015,5473,9747c6470,8479,7586,7308,8805,6252c10024,5196,11341,4258,12738,3451c14135,2644,15606,1973,17131,1445c18655,917,20227,536,21824,306c23420,77,25035,0,26647,77x">
                  <v:stroke weight="0pt" endcap="flat" joinstyle="miter" miterlimit="10" on="false" color="#000000" opacity="0"/>
                  <v:fill on="true" color="#0000ff"/>
                </v:shape>
              </v:group>
            </w:pict>
          </mc:Fallback>
        </mc:AlternateContent>
      </w:r>
      <w:r>
        <w:rPr>
          <w:color w:val="0000FF"/>
          <w:u w:val="single" w:color="0000FF"/>
        </w:rPr>
        <w:t xml:space="preserve"> </w:t>
      </w:r>
      <w:hyperlink r:id="rId175">
        <w:r w:rsidR="004F698E">
          <w:rPr>
            <w:color w:val="0000FF"/>
            <w:u w:val="single" w:color="0000FF"/>
          </w:rPr>
          <w:t>personel bilgileri.pdf</w:t>
        </w:r>
      </w:hyperlink>
    </w:p>
    <w:p w14:paraId="5FB7DCC4" w14:textId="77777777" w:rsidR="004F698E" w:rsidRDefault="00000000" w:rsidP="00660CD4">
      <w:pPr>
        <w:numPr>
          <w:ilvl w:val="0"/>
          <w:numId w:val="57"/>
        </w:numPr>
        <w:spacing w:after="0" w:line="259" w:lineRule="auto"/>
        <w:ind w:hanging="240"/>
        <w:jc w:val="left"/>
      </w:pPr>
      <w:r>
        <w:rPr>
          <w:b/>
        </w:rPr>
        <w:t>Öğretim Üyelerinin Yükleri</w:t>
      </w:r>
    </w:p>
    <w:p w14:paraId="2B9D3946" w14:textId="77777777" w:rsidR="004F698E" w:rsidRDefault="00000000" w:rsidP="00660CD4">
      <w:pPr>
        <w:spacing w:after="0"/>
        <w:ind w:left="505"/>
      </w:pPr>
      <w:r>
        <w:t>Öğretim üyelerinin yükleri ekte sunulmuştur.</w:t>
      </w:r>
    </w:p>
    <w:p w14:paraId="49AB05C0" w14:textId="77777777" w:rsidR="004F698E" w:rsidRDefault="00000000" w:rsidP="00660CD4">
      <w:pPr>
        <w:spacing w:after="0" w:line="259" w:lineRule="auto"/>
        <w:ind w:left="505"/>
        <w:jc w:val="left"/>
      </w:pPr>
      <w:r>
        <w:t xml:space="preserve">  </w:t>
      </w:r>
      <w:r>
        <w:rPr>
          <w:b/>
        </w:rPr>
        <w:t>Ek Dosyalar</w:t>
      </w:r>
    </w:p>
    <w:p w14:paraId="41086FFD" w14:textId="77777777" w:rsidR="004F698E" w:rsidRDefault="00000000" w:rsidP="00660CD4">
      <w:pPr>
        <w:spacing w:after="0"/>
        <w:ind w:left="1040"/>
        <w:jc w:val="left"/>
      </w:pPr>
      <w:r>
        <w:rPr>
          <w:rFonts w:ascii="Calibri" w:eastAsia="Calibri" w:hAnsi="Calibri" w:cs="Calibri"/>
          <w:noProof/>
          <w:sz w:val="22"/>
        </w:rPr>
        <mc:AlternateContent>
          <mc:Choice Requires="wpg">
            <w:drawing>
              <wp:inline distT="0" distB="0" distL="0" distR="0" wp14:anchorId="7ABD6B88" wp14:editId="4FD33751">
                <wp:extent cx="50838" cy="50896"/>
                <wp:effectExtent l="0" t="0" r="0" b="0"/>
                <wp:docPr id="81405" name="Group 81405"/>
                <wp:cNvGraphicFramePr/>
                <a:graphic xmlns:a="http://schemas.openxmlformats.org/drawingml/2006/main">
                  <a:graphicData uri="http://schemas.microsoft.com/office/word/2010/wordprocessingGroup">
                    <wpg:wgp>
                      <wpg:cNvGrpSpPr/>
                      <wpg:grpSpPr>
                        <a:xfrm>
                          <a:off x="0" y="0"/>
                          <a:ext cx="50838" cy="50896"/>
                          <a:chOff x="0" y="0"/>
                          <a:chExt cx="50838" cy="50896"/>
                        </a:xfrm>
                      </wpg:grpSpPr>
                      <wps:wsp>
                        <wps:cNvPr id="5014" name="Shape 5014"/>
                        <wps:cNvSpPr/>
                        <wps:spPr>
                          <a:xfrm>
                            <a:off x="0" y="0"/>
                            <a:ext cx="50838" cy="50896"/>
                          </a:xfrm>
                          <a:custGeom>
                            <a:avLst/>
                            <a:gdLst/>
                            <a:ahLst/>
                            <a:cxnLst/>
                            <a:rect l="0" t="0" r="0" b="0"/>
                            <a:pathLst>
                              <a:path w="50838" h="50896">
                                <a:moveTo>
                                  <a:pt x="26647" y="77"/>
                                </a:moveTo>
                                <a:cubicBezTo>
                                  <a:pt x="28258" y="153"/>
                                  <a:pt x="29859" y="384"/>
                                  <a:pt x="31427" y="764"/>
                                </a:cubicBezTo>
                                <a:cubicBezTo>
                                  <a:pt x="32994" y="1144"/>
                                  <a:pt x="34522" y="1673"/>
                                  <a:pt x="35990" y="2343"/>
                                </a:cubicBezTo>
                                <a:cubicBezTo>
                                  <a:pt x="37457" y="3013"/>
                                  <a:pt x="38858" y="3822"/>
                                  <a:pt x="40172" y="4758"/>
                                </a:cubicBezTo>
                                <a:cubicBezTo>
                                  <a:pt x="41486" y="5693"/>
                                  <a:pt x="42708" y="6752"/>
                                  <a:pt x="43821" y="7920"/>
                                </a:cubicBezTo>
                                <a:cubicBezTo>
                                  <a:pt x="44934" y="9087"/>
                                  <a:pt x="45934" y="10359"/>
                                  <a:pt x="46806" y="11716"/>
                                </a:cubicBezTo>
                                <a:cubicBezTo>
                                  <a:pt x="47678" y="13073"/>
                                  <a:pt x="48419" y="14510"/>
                                  <a:pt x="49019" y="16008"/>
                                </a:cubicBezTo>
                                <a:cubicBezTo>
                                  <a:pt x="49618" y="17506"/>
                                  <a:pt x="50074" y="19057"/>
                                  <a:pt x="50379" y="20641"/>
                                </a:cubicBezTo>
                                <a:cubicBezTo>
                                  <a:pt x="50685" y="22225"/>
                                  <a:pt x="50838" y="23835"/>
                                  <a:pt x="50838" y="25448"/>
                                </a:cubicBezTo>
                                <a:cubicBezTo>
                                  <a:pt x="50838" y="27061"/>
                                  <a:pt x="50685" y="28671"/>
                                  <a:pt x="50379" y="30255"/>
                                </a:cubicBezTo>
                                <a:cubicBezTo>
                                  <a:pt x="50074" y="31839"/>
                                  <a:pt x="49618" y="33391"/>
                                  <a:pt x="49019" y="34888"/>
                                </a:cubicBezTo>
                                <a:cubicBezTo>
                                  <a:pt x="48419" y="36386"/>
                                  <a:pt x="47678" y="37823"/>
                                  <a:pt x="46806" y="39180"/>
                                </a:cubicBezTo>
                                <a:cubicBezTo>
                                  <a:pt x="45934" y="40537"/>
                                  <a:pt x="44934" y="41808"/>
                                  <a:pt x="43821" y="42976"/>
                                </a:cubicBezTo>
                                <a:cubicBezTo>
                                  <a:pt x="42708" y="44143"/>
                                  <a:pt x="41486" y="45202"/>
                                  <a:pt x="40172" y="46138"/>
                                </a:cubicBezTo>
                                <a:cubicBezTo>
                                  <a:pt x="38858" y="47074"/>
                                  <a:pt x="37457" y="47882"/>
                                  <a:pt x="35990" y="48552"/>
                                </a:cubicBezTo>
                                <a:cubicBezTo>
                                  <a:pt x="34522" y="49223"/>
                                  <a:pt x="32994" y="49752"/>
                                  <a:pt x="31427" y="50132"/>
                                </a:cubicBezTo>
                                <a:cubicBezTo>
                                  <a:pt x="29859" y="50512"/>
                                  <a:pt x="28258" y="50742"/>
                                  <a:pt x="26647" y="50819"/>
                                </a:cubicBezTo>
                                <a:cubicBezTo>
                                  <a:pt x="25035" y="50896"/>
                                  <a:pt x="23420" y="50819"/>
                                  <a:pt x="21824" y="50590"/>
                                </a:cubicBezTo>
                                <a:cubicBezTo>
                                  <a:pt x="20227" y="50360"/>
                                  <a:pt x="18655" y="49979"/>
                                  <a:pt x="17131" y="49451"/>
                                </a:cubicBezTo>
                                <a:cubicBezTo>
                                  <a:pt x="15606" y="48923"/>
                                  <a:pt x="14135" y="48252"/>
                                  <a:pt x="12738" y="47445"/>
                                </a:cubicBezTo>
                                <a:cubicBezTo>
                                  <a:pt x="11341" y="46638"/>
                                  <a:pt x="10024" y="45700"/>
                                  <a:pt x="8805" y="44644"/>
                                </a:cubicBezTo>
                                <a:cubicBezTo>
                                  <a:pt x="7586" y="43588"/>
                                  <a:pt x="6470" y="42417"/>
                                  <a:pt x="5473" y="41149"/>
                                </a:cubicBezTo>
                                <a:cubicBezTo>
                                  <a:pt x="4475" y="39881"/>
                                  <a:pt x="3601" y="38521"/>
                                  <a:pt x="2862" y="37087"/>
                                </a:cubicBezTo>
                                <a:cubicBezTo>
                                  <a:pt x="2123" y="35653"/>
                                  <a:pt x="1522" y="34152"/>
                                  <a:pt x="1067" y="32604"/>
                                </a:cubicBezTo>
                                <a:cubicBezTo>
                                  <a:pt x="613" y="31056"/>
                                  <a:pt x="307" y="29468"/>
                                  <a:pt x="153" y="27862"/>
                                </a:cubicBezTo>
                                <a:cubicBezTo>
                                  <a:pt x="0" y="26257"/>
                                  <a:pt x="0" y="24640"/>
                                  <a:pt x="153" y="23033"/>
                                </a:cubicBezTo>
                                <a:cubicBezTo>
                                  <a:pt x="307" y="21428"/>
                                  <a:pt x="613" y="19840"/>
                                  <a:pt x="1067" y="18292"/>
                                </a:cubicBezTo>
                                <a:cubicBezTo>
                                  <a:pt x="1522" y="16744"/>
                                  <a:pt x="2123" y="15243"/>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3"/>
                                  <a:pt x="17131" y="1445"/>
                                </a:cubicBezTo>
                                <a:cubicBezTo>
                                  <a:pt x="18655" y="917"/>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inline>
            </w:drawing>
          </mc:Choice>
          <mc:Fallback xmlns:a="http://schemas.openxmlformats.org/drawingml/2006/main">
            <w:pict>
              <v:group id="Group 81405" style="width:4.00302pt;height:4.00757pt;mso-position-horizontal-relative:char;mso-position-vertical-relative:line" coordsize="508,508">
                <v:shape id="Shape 5014" style="position:absolute;width:508;height:508;left:0;top:0;" coordsize="50838,50896" path="m26647,77c28258,153,29859,384,31427,764c32994,1144,34522,1673,35990,2343c37457,3013,38858,3822,40172,4758c41486,5693,42708,6752,43821,7920c44934,9087,45934,10359,46806,11716c47678,13073,48419,14510,49019,16008c49618,17506,50074,19057,50379,20641c50685,22225,50838,23835,50838,25448c50838,27061,50685,28671,50379,30255c50074,31839,49618,33391,49019,34888c48419,36386,47678,37823,46806,39180c45934,40537,44934,41808,43821,42976c42708,44143,41486,45202,40172,46138c38858,47074,37457,47882,35990,48552c34522,49223,32994,49752,31427,50132c29859,50512,28258,50742,26647,50819c25035,50896,23420,50819,21824,50590c20227,50360,18655,49979,17131,49451c15606,48923,14135,48252,12738,47445c11341,46638,10024,45700,8805,44644c7586,43588,6470,42417,5473,41149c4475,39881,3601,38521,2862,37087c2123,35653,1522,34152,1067,32604c613,31056,307,29468,153,27862c0,26257,0,24640,153,23033c307,21428,613,19840,1067,18292c1522,16744,2123,15243,2862,13809c3601,12375,4475,11015,5473,9747c6470,8479,7586,7308,8805,6252c10024,5195,11341,4257,12738,3451c14135,2644,15606,1973,17131,1445c18655,917,20227,536,21824,307c23420,77,25035,0,26647,77x">
                  <v:stroke weight="0pt" endcap="flat" joinstyle="miter" miterlimit="10" on="false" color="#000000" opacity="0"/>
                  <v:fill on="true" color="#0000ff"/>
                </v:shape>
              </v:group>
            </w:pict>
          </mc:Fallback>
        </mc:AlternateContent>
      </w:r>
      <w:r>
        <w:rPr>
          <w:color w:val="0000FF"/>
          <w:u w:val="single" w:color="0000FF"/>
        </w:rPr>
        <w:t xml:space="preserve"> </w:t>
      </w:r>
      <w:hyperlink r:id="rId176">
        <w:r w:rsidR="004F698E">
          <w:rPr>
            <w:color w:val="0000FF"/>
            <w:u w:val="single" w:color="0000FF"/>
          </w:rPr>
          <w:t>ogretim elemanlari yuk ozeti.pdf</w:t>
        </w:r>
      </w:hyperlink>
    </w:p>
    <w:p w14:paraId="7BBD238F" w14:textId="77777777" w:rsidR="004F698E" w:rsidRDefault="00000000" w:rsidP="00660CD4">
      <w:pPr>
        <w:numPr>
          <w:ilvl w:val="0"/>
          <w:numId w:val="57"/>
        </w:numPr>
        <w:spacing w:after="0"/>
        <w:ind w:hanging="240"/>
        <w:jc w:val="left"/>
      </w:pPr>
      <w:r>
        <w:rPr>
          <w:b/>
        </w:rPr>
        <w:t>Yarı Zamanlı ve Ek Görevli Öğretim Elemanlarının İzlenmesi</w:t>
      </w:r>
      <w:r>
        <w:t>Yarı zamanlı ve ek görevli öğretim elemanımız bulunmamaktadır.</w:t>
      </w:r>
    </w:p>
    <w:p w14:paraId="220A1F4F" w14:textId="77777777" w:rsidR="004F698E" w:rsidRDefault="00000000" w:rsidP="00660CD4">
      <w:pPr>
        <w:numPr>
          <w:ilvl w:val="0"/>
          <w:numId w:val="57"/>
        </w:numPr>
        <w:spacing w:after="0" w:line="259" w:lineRule="auto"/>
        <w:ind w:hanging="240"/>
        <w:jc w:val="left"/>
      </w:pPr>
      <w:r>
        <w:rPr>
          <w:b/>
        </w:rPr>
        <w:t>Öğrenci Kayıt ve Mezuniyet Bilgileri</w:t>
      </w:r>
    </w:p>
    <w:p w14:paraId="795FE500" w14:textId="77777777" w:rsidR="004F698E" w:rsidRDefault="00000000" w:rsidP="00660CD4">
      <w:pPr>
        <w:spacing w:after="0"/>
        <w:ind w:left="505"/>
      </w:pPr>
      <w:r>
        <w:t>Öğrenci kayıt ve mezuniyet bilgileri ekte sunulmuştur.</w:t>
      </w:r>
    </w:p>
    <w:p w14:paraId="6EE11FE4" w14:textId="77777777" w:rsidR="004F698E" w:rsidRDefault="00000000" w:rsidP="00660CD4">
      <w:pPr>
        <w:spacing w:after="0" w:line="259" w:lineRule="auto"/>
        <w:ind w:left="505"/>
        <w:jc w:val="left"/>
      </w:pPr>
      <w:r>
        <w:t xml:space="preserve">  </w:t>
      </w:r>
      <w:r>
        <w:rPr>
          <w:b/>
        </w:rPr>
        <w:t>Ek Dosyalar</w:t>
      </w:r>
    </w:p>
    <w:p w14:paraId="4D916770" w14:textId="77777777" w:rsidR="004F698E" w:rsidRDefault="00000000" w:rsidP="00660CD4">
      <w:pPr>
        <w:spacing w:after="0"/>
        <w:ind w:left="1040"/>
        <w:jc w:val="left"/>
      </w:pPr>
      <w:r>
        <w:rPr>
          <w:rFonts w:ascii="Calibri" w:eastAsia="Calibri" w:hAnsi="Calibri" w:cs="Calibri"/>
          <w:noProof/>
          <w:sz w:val="22"/>
        </w:rPr>
        <mc:AlternateContent>
          <mc:Choice Requires="wpg">
            <w:drawing>
              <wp:inline distT="0" distB="0" distL="0" distR="0" wp14:anchorId="74FE0274" wp14:editId="4FB108C9">
                <wp:extent cx="50838" cy="50896"/>
                <wp:effectExtent l="0" t="0" r="0" b="0"/>
                <wp:docPr id="81406" name="Group 81406"/>
                <wp:cNvGraphicFramePr/>
                <a:graphic xmlns:a="http://schemas.openxmlformats.org/drawingml/2006/main">
                  <a:graphicData uri="http://schemas.microsoft.com/office/word/2010/wordprocessingGroup">
                    <wpg:wgp>
                      <wpg:cNvGrpSpPr/>
                      <wpg:grpSpPr>
                        <a:xfrm>
                          <a:off x="0" y="0"/>
                          <a:ext cx="50838" cy="50896"/>
                          <a:chOff x="0" y="0"/>
                          <a:chExt cx="50838" cy="50896"/>
                        </a:xfrm>
                      </wpg:grpSpPr>
                      <wps:wsp>
                        <wps:cNvPr id="5023" name="Shape 5023"/>
                        <wps:cNvSpPr/>
                        <wps:spPr>
                          <a:xfrm>
                            <a:off x="0" y="0"/>
                            <a:ext cx="50838" cy="50896"/>
                          </a:xfrm>
                          <a:custGeom>
                            <a:avLst/>
                            <a:gdLst/>
                            <a:ahLst/>
                            <a:cxnLst/>
                            <a:rect l="0" t="0" r="0" b="0"/>
                            <a:pathLst>
                              <a:path w="50838" h="50896">
                                <a:moveTo>
                                  <a:pt x="26647" y="77"/>
                                </a:moveTo>
                                <a:cubicBezTo>
                                  <a:pt x="28258" y="153"/>
                                  <a:pt x="29859" y="384"/>
                                  <a:pt x="31427" y="764"/>
                                </a:cubicBezTo>
                                <a:cubicBezTo>
                                  <a:pt x="32994" y="1145"/>
                                  <a:pt x="34522" y="1674"/>
                                  <a:pt x="35990" y="2343"/>
                                </a:cubicBezTo>
                                <a:cubicBezTo>
                                  <a:pt x="37457" y="3013"/>
                                  <a:pt x="38858" y="3822"/>
                                  <a:pt x="40172" y="4758"/>
                                </a:cubicBezTo>
                                <a:cubicBezTo>
                                  <a:pt x="41486" y="5693"/>
                                  <a:pt x="42708" y="6752"/>
                                  <a:pt x="43821" y="7920"/>
                                </a:cubicBezTo>
                                <a:cubicBezTo>
                                  <a:pt x="44934" y="9087"/>
                                  <a:pt x="45934" y="10358"/>
                                  <a:pt x="46806" y="11716"/>
                                </a:cubicBezTo>
                                <a:cubicBezTo>
                                  <a:pt x="47678" y="13073"/>
                                  <a:pt x="48419" y="14510"/>
                                  <a:pt x="49019" y="16008"/>
                                </a:cubicBezTo>
                                <a:cubicBezTo>
                                  <a:pt x="49618" y="17505"/>
                                  <a:pt x="50074" y="19057"/>
                                  <a:pt x="50379" y="20641"/>
                                </a:cubicBezTo>
                                <a:cubicBezTo>
                                  <a:pt x="50685" y="22225"/>
                                  <a:pt x="50838" y="23835"/>
                                  <a:pt x="50838" y="25448"/>
                                </a:cubicBezTo>
                                <a:cubicBezTo>
                                  <a:pt x="50838" y="27061"/>
                                  <a:pt x="50685" y="28670"/>
                                  <a:pt x="50379" y="30255"/>
                                </a:cubicBezTo>
                                <a:cubicBezTo>
                                  <a:pt x="50074" y="31839"/>
                                  <a:pt x="49618" y="33391"/>
                                  <a:pt x="49019" y="34889"/>
                                </a:cubicBezTo>
                                <a:cubicBezTo>
                                  <a:pt x="48419" y="36386"/>
                                  <a:pt x="47678" y="37823"/>
                                  <a:pt x="46806" y="39180"/>
                                </a:cubicBezTo>
                                <a:cubicBezTo>
                                  <a:pt x="45934" y="40538"/>
                                  <a:pt x="44934" y="41808"/>
                                  <a:pt x="43821" y="42976"/>
                                </a:cubicBezTo>
                                <a:cubicBezTo>
                                  <a:pt x="42708" y="44144"/>
                                  <a:pt x="41486" y="45203"/>
                                  <a:pt x="40172" y="46138"/>
                                </a:cubicBezTo>
                                <a:cubicBezTo>
                                  <a:pt x="38858" y="47074"/>
                                  <a:pt x="37457" y="47882"/>
                                  <a:pt x="35990" y="48553"/>
                                </a:cubicBezTo>
                                <a:cubicBezTo>
                                  <a:pt x="34522" y="49223"/>
                                  <a:pt x="32994" y="49751"/>
                                  <a:pt x="31427" y="50133"/>
                                </a:cubicBezTo>
                                <a:cubicBezTo>
                                  <a:pt x="29859" y="50512"/>
                                  <a:pt x="28258" y="50743"/>
                                  <a:pt x="26647" y="50819"/>
                                </a:cubicBezTo>
                                <a:cubicBezTo>
                                  <a:pt x="25035" y="50896"/>
                                  <a:pt x="23420" y="50819"/>
                                  <a:pt x="21824" y="50590"/>
                                </a:cubicBezTo>
                                <a:cubicBezTo>
                                  <a:pt x="20227" y="50360"/>
                                  <a:pt x="18655" y="49979"/>
                                  <a:pt x="17131" y="49451"/>
                                </a:cubicBezTo>
                                <a:cubicBezTo>
                                  <a:pt x="15606" y="48923"/>
                                  <a:pt x="14135" y="48252"/>
                                  <a:pt x="12738" y="47445"/>
                                </a:cubicBezTo>
                                <a:cubicBezTo>
                                  <a:pt x="11341" y="46638"/>
                                  <a:pt x="10024" y="45700"/>
                                  <a:pt x="8805" y="44645"/>
                                </a:cubicBezTo>
                                <a:cubicBezTo>
                                  <a:pt x="7586" y="43587"/>
                                  <a:pt x="6470" y="42418"/>
                                  <a:pt x="5473" y="41149"/>
                                </a:cubicBezTo>
                                <a:cubicBezTo>
                                  <a:pt x="4475" y="39881"/>
                                  <a:pt x="3601" y="38521"/>
                                  <a:pt x="2862" y="37087"/>
                                </a:cubicBezTo>
                                <a:cubicBezTo>
                                  <a:pt x="2123" y="35653"/>
                                  <a:pt x="1522" y="34152"/>
                                  <a:pt x="1067" y="32604"/>
                                </a:cubicBezTo>
                                <a:cubicBezTo>
                                  <a:pt x="613" y="31056"/>
                                  <a:pt x="307" y="29469"/>
                                  <a:pt x="153" y="27863"/>
                                </a:cubicBezTo>
                                <a:cubicBezTo>
                                  <a:pt x="0" y="26257"/>
                                  <a:pt x="0" y="24640"/>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9"/>
                                  <a:pt x="8805" y="6252"/>
                                </a:cubicBezTo>
                                <a:cubicBezTo>
                                  <a:pt x="10024" y="5196"/>
                                  <a:pt x="11341" y="4258"/>
                                  <a:pt x="12738" y="3451"/>
                                </a:cubicBezTo>
                                <a:cubicBezTo>
                                  <a:pt x="14135" y="2644"/>
                                  <a:pt x="15606" y="1973"/>
                                  <a:pt x="17131" y="1445"/>
                                </a:cubicBezTo>
                                <a:cubicBezTo>
                                  <a:pt x="18655" y="917"/>
                                  <a:pt x="20227" y="536"/>
                                  <a:pt x="21824" y="306"/>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inline>
            </w:drawing>
          </mc:Choice>
          <mc:Fallback xmlns:a="http://schemas.openxmlformats.org/drawingml/2006/main">
            <w:pict>
              <v:group id="Group 81406" style="width:4.00302pt;height:4.00757pt;mso-position-horizontal-relative:char;mso-position-vertical-relative:line" coordsize="508,508">
                <v:shape id="Shape 5023" style="position:absolute;width:508;height:508;left:0;top:0;" coordsize="50838,50896" path="m26647,77c28258,153,29859,384,31427,764c32994,1145,34522,1674,35990,2343c37457,3013,38858,3822,40172,4758c41486,5693,42708,6752,43821,7920c44934,9087,45934,10358,46806,11716c47678,13073,48419,14510,49019,16008c49618,17505,50074,19057,50379,20641c50685,22225,50838,23835,50838,25448c50838,27061,50685,28670,50379,30255c50074,31839,49618,33391,49019,34889c48419,36386,47678,37823,46806,39180c45934,40538,44934,41808,43821,42976c42708,44144,41486,45203,40172,46138c38858,47074,37457,47882,35990,48553c34522,49223,32994,49751,31427,50133c29859,50512,28258,50743,26647,50819c25035,50896,23420,50819,21824,50590c20227,50360,18655,49979,17131,49451c15606,48923,14135,48252,12738,47445c11341,46638,10024,45700,8805,44645c7586,43587,6470,42418,5473,41149c4475,39881,3601,38521,2862,37087c2123,35653,1522,34152,1067,32604c613,31056,307,29469,153,27863c0,26257,0,24640,153,23033c307,21427,613,19840,1067,18292c1522,16744,2123,15243,2862,13809c3601,12375,4475,11015,5473,9747c6470,8479,7586,7309,8805,6252c10024,5196,11341,4258,12738,3451c14135,2644,15606,1973,17131,1445c18655,917,20227,536,21824,306c23420,77,25035,0,26647,77x">
                  <v:stroke weight="0pt" endcap="flat" joinstyle="miter" miterlimit="10" on="false" color="#000000" opacity="0"/>
                  <v:fill on="true" color="#0000ff"/>
                </v:shape>
              </v:group>
            </w:pict>
          </mc:Fallback>
        </mc:AlternateContent>
      </w:r>
      <w:r>
        <w:rPr>
          <w:color w:val="0000FF"/>
          <w:u w:val="single" w:color="0000FF"/>
        </w:rPr>
        <w:t xml:space="preserve"> </w:t>
      </w:r>
      <w:hyperlink r:id="rId177">
        <w:r w:rsidR="004F698E">
          <w:rPr>
            <w:color w:val="0000FF"/>
            <w:u w:val="single" w:color="0000FF"/>
          </w:rPr>
          <w:t>ogrenci kayit ve mezuniyet bilgileri.pdf</w:t>
        </w:r>
      </w:hyperlink>
    </w:p>
    <w:p w14:paraId="5E3A0608" w14:textId="77777777" w:rsidR="004F698E" w:rsidRDefault="00000000" w:rsidP="00660CD4">
      <w:pPr>
        <w:numPr>
          <w:ilvl w:val="0"/>
          <w:numId w:val="57"/>
        </w:numPr>
        <w:spacing w:after="0" w:line="259" w:lineRule="auto"/>
        <w:ind w:hanging="240"/>
        <w:jc w:val="left"/>
      </w:pPr>
      <w:r>
        <w:rPr>
          <w:b/>
        </w:rPr>
        <w:t>Kredi Tanımı</w:t>
      </w:r>
      <w:r>
        <w:t xml:space="preserve">Kredi Tanımı  </w:t>
      </w:r>
    </w:p>
    <w:p w14:paraId="730652A5" w14:textId="77777777" w:rsidR="004F698E" w:rsidRDefault="00000000" w:rsidP="00660CD4">
      <w:pPr>
        <w:spacing w:after="0" w:line="259" w:lineRule="auto"/>
        <w:ind w:left="505"/>
        <w:jc w:val="left"/>
      </w:pPr>
      <w:r>
        <w:t xml:space="preserve">Normal olarak, bir kredi, haftalık bir ders saatinde (45 dk) ya da 2 laboratuvar/pratik uygulama saatinde yapılan çalışmaların eğitim yüküne karşılık gelmektedir. Bir akademik yıl, yarıyıl sonu sınavları hariç en az 28 haftadan oluşmaktadır. </w:t>
      </w:r>
    </w:p>
    <w:p w14:paraId="549D79CD" w14:textId="77777777" w:rsidR="004F698E" w:rsidRDefault="00000000" w:rsidP="00660CD4">
      <w:pPr>
        <w:spacing w:after="0"/>
        <w:ind w:left="505"/>
      </w:pPr>
      <w:r>
        <w:t xml:space="preserve">AKTS kredisi ise öğrencilerin bir dersle ilgili tüm etkinlikler için harcamaları beklenen toplam zamana endekslenmiş kredidir. Genellikle 30 saatlik bir öğrenci yükü, 1 AKTS olarak kabul edilmektedir. </w:t>
      </w:r>
    </w:p>
    <w:p w14:paraId="3856A309" w14:textId="77777777" w:rsidR="004F698E" w:rsidRDefault="00000000" w:rsidP="00660CD4">
      <w:pPr>
        <w:spacing w:after="0"/>
        <w:ind w:left="505"/>
      </w:pPr>
      <w:r>
        <w:t>Dersin dönem içinde öğrencilerin yerine getirmesi gereken dönem içi ve dönem sonu etkinlikleri (ara sınav, final sınavı dahil) için harcaması gereken toplam saatin 30 saate (1 AKTS) bölünmesi sonucu ortaya çıkan sayı, o dersin AKTS kredisini gösterir.</w:t>
      </w:r>
    </w:p>
    <w:p w14:paraId="6EB969E2" w14:textId="77777777" w:rsidR="004F698E" w:rsidRDefault="00000000" w:rsidP="00660CD4">
      <w:pPr>
        <w:numPr>
          <w:ilvl w:val="0"/>
          <w:numId w:val="57"/>
        </w:numPr>
        <w:spacing w:after="0" w:line="259" w:lineRule="auto"/>
        <w:ind w:hanging="240"/>
        <w:jc w:val="left"/>
      </w:pPr>
      <w:r>
        <w:rPr>
          <w:b/>
        </w:rPr>
        <w:t>Kabul, Yatay ve Dikey Geçiş, Çift Anadal ve Mezuniyet Koşulları</w:t>
      </w:r>
    </w:p>
    <w:p w14:paraId="5A1FE63B" w14:textId="77777777" w:rsidR="004F698E" w:rsidRDefault="00000000" w:rsidP="00660CD4">
      <w:pPr>
        <w:spacing w:after="0"/>
        <w:ind w:left="505"/>
      </w:pPr>
      <w:r>
        <w:t xml:space="preserve">Çanakkale Onsekiz Mart Üniversitesinde yatay geçişler ve özel öğrenci işlemleri 24/4/2010 tarihli ve 27561 sayılı Resmî Gazete’de yayımlanan, Yükseköğretim Kurumlarında Önlisans ve Lisans Düzeyindeki Programlar Arasında Geçiş, Çift Anadal, Yan Dal ile Kurumlar Arası Kredi Transferi Yapılması Esaslarına İlişkin Yönetmelik hükümlerine göre yürütülür. Üniversite içi eşdeğer yükseköğretim programları arası yatay geçişler de söz edilen Yönetmelik hükümlerine göre yapılır. Bu öğrencilerin eğitim programlarına intibakları, ilgili fakülte veya yüksekokul yönetim kurulu tarafından yapılmaktadır.  </w:t>
      </w:r>
    </w:p>
    <w:p w14:paraId="14D04B44" w14:textId="77777777" w:rsidR="004F698E" w:rsidRDefault="00000000" w:rsidP="00660CD4">
      <w:pPr>
        <w:spacing w:after="0"/>
        <w:ind w:left="505"/>
      </w:pPr>
      <w:r>
        <w:t xml:space="preserve">Mezuniyet Koşulları </w:t>
      </w:r>
    </w:p>
    <w:p w14:paraId="15E41D6A" w14:textId="77777777" w:rsidR="004F698E" w:rsidRDefault="00000000" w:rsidP="00660CD4">
      <w:pPr>
        <w:spacing w:after="0"/>
        <w:ind w:left="505"/>
      </w:pPr>
      <w:r>
        <w:t xml:space="preserve">MADDE 37 – (1) Bir öğrencinin kayıtlı olduğu programdan mezun olabilmesi için, almakla yükümlü olduğu tüm derslerden başarılı olması, varsa zorunlu stajlardan başarılı olması, kredisiz derslerden (YE) alması ve önlisans mezuniyeti için 120, dört yıllık lisans mezuniyeti için 240, beş yıllık lisans mezuniyeti için 300 AKTS kredisi alması zorunludur. GNO’su 2.00 ve üzerinde olan öğrenciler koşullu başarılı derslerden de başarılı kabul edilirler. Bir öğrencinin GNO’su aynı zamanda mezuniyet not ortalamasıdır. </w:t>
      </w:r>
    </w:p>
    <w:p w14:paraId="6B491757" w14:textId="77777777" w:rsidR="004F698E" w:rsidRDefault="00000000" w:rsidP="00660CD4">
      <w:pPr>
        <w:spacing w:after="0"/>
        <w:ind w:left="505"/>
      </w:pPr>
      <w:r>
        <w:t xml:space="preserve">(2) Öğrencinin mezuniyetine ilgili akademik birimlerin bölüm kurullarının kararları doğrultusunda alınan ilgili Yönetim Kurulunca karar verilir. </w:t>
      </w:r>
    </w:p>
    <w:p w14:paraId="6E114868" w14:textId="77777777" w:rsidR="004F698E" w:rsidRDefault="00000000" w:rsidP="00660CD4">
      <w:pPr>
        <w:spacing w:after="0"/>
        <w:ind w:left="505"/>
      </w:pPr>
      <w:r>
        <w:t xml:space="preserve">Diploma </w:t>
      </w:r>
    </w:p>
    <w:p w14:paraId="2813BBE3" w14:textId="77777777" w:rsidR="004F698E" w:rsidRDefault="00000000" w:rsidP="00660CD4">
      <w:pPr>
        <w:spacing w:after="0"/>
        <w:ind w:left="505"/>
      </w:pPr>
      <w:r>
        <w:t xml:space="preserve">MADDE 38 – (1) Öğrenim programlarını başarı ile tamamlayan öğrencilere, programın tamamlanmasını takip eden sınav dönemi sonunda diplomaları verilir. </w:t>
      </w:r>
    </w:p>
    <w:p w14:paraId="181BC1EB" w14:textId="77777777" w:rsidR="004F698E" w:rsidRDefault="00000000" w:rsidP="00660CD4">
      <w:pPr>
        <w:numPr>
          <w:ilvl w:val="1"/>
          <w:numId w:val="58"/>
        </w:numPr>
        <w:spacing w:after="0"/>
        <w:ind w:hanging="340"/>
      </w:pPr>
      <w:r>
        <w:t xml:space="preserve">Akademik birimler tarafından verilecek diploma tasarımları Senato tarafından belirlenir. </w:t>
      </w:r>
    </w:p>
    <w:p w14:paraId="7BEB0EA9" w14:textId="77777777" w:rsidR="004F698E" w:rsidRDefault="00000000" w:rsidP="00660CD4">
      <w:pPr>
        <w:numPr>
          <w:ilvl w:val="1"/>
          <w:numId w:val="58"/>
        </w:numPr>
        <w:spacing w:after="0"/>
        <w:ind w:hanging="340"/>
      </w:pPr>
      <w:r>
        <w:t xml:space="preserve">Diplomalar hazırlanıncaya kadar, gerektiğinde öğrencilere geçici mezuniyet belgesi verilebilir. Mezuniyet tarihi, son sınav dönemlerinin bitim tarihinden sonraki ilk iş günüdür. </w:t>
      </w:r>
    </w:p>
    <w:p w14:paraId="039E75BD" w14:textId="77777777" w:rsidR="004F698E" w:rsidRDefault="00000000" w:rsidP="00660CD4">
      <w:pPr>
        <w:numPr>
          <w:ilvl w:val="1"/>
          <w:numId w:val="58"/>
        </w:numPr>
        <w:spacing w:after="0"/>
        <w:ind w:hanging="340"/>
      </w:pPr>
      <w:r>
        <w:t xml:space="preserve">Diplomaların ön yüzünde; hologram, öğrencinin adı ve soyadı, diploma numarası, önlisans/lisans düzeyinde başardığı programın adı, bölümü ve/veya ana bilim dalı, çift dal, mezuniyet tarihi, fakültelerde Rektörün ve dekanın, yüksekokullarda Rektörün ve yüksekokul müdürünün imzaları bulunur. Öğrenci nüfus bilgileri </w:t>
      </w:r>
      <w:r>
        <w:lastRenderedPageBreak/>
        <w:t xml:space="preserve">diplomanın arka yüzüne yazılır. Diplomalar bilgisayar ortamında düzenlenir. Diplomalara fotoğraf yapışmaz ve Rektörlük tarafından soğuk damga ile mühürlenir. </w:t>
      </w:r>
    </w:p>
    <w:p w14:paraId="71178F60" w14:textId="77777777" w:rsidR="004F698E" w:rsidRDefault="00000000" w:rsidP="00660CD4">
      <w:pPr>
        <w:numPr>
          <w:ilvl w:val="1"/>
          <w:numId w:val="58"/>
        </w:numPr>
        <w:spacing w:after="0"/>
        <w:ind w:hanging="340"/>
      </w:pPr>
      <w:r>
        <w:t xml:space="preserve">Mezun olan tüm öğrencilere Diploma Eki verilir. Diploma ekleri fakültelerde dekanlar, yüksekokul ve meslek yüksekokullarında müdürler tarafından onaylanarak öğrencilere diplomalarıyla birlikte teslim edilir. </w:t>
      </w:r>
    </w:p>
    <w:p w14:paraId="2FE44D2A" w14:textId="77777777" w:rsidR="004F698E" w:rsidRDefault="00000000" w:rsidP="00660CD4">
      <w:pPr>
        <w:spacing w:after="0" w:line="259" w:lineRule="auto"/>
        <w:ind w:left="505"/>
        <w:jc w:val="left"/>
      </w:pPr>
      <w:r>
        <w:t xml:space="preserve">  </w:t>
      </w:r>
      <w:r>
        <w:rPr>
          <w:b/>
        </w:rPr>
        <w:t>Ek Dosyalar</w:t>
      </w:r>
    </w:p>
    <w:p w14:paraId="6470FE53" w14:textId="77777777" w:rsidR="004F698E" w:rsidRDefault="00000000" w:rsidP="00660CD4">
      <w:pPr>
        <w:spacing w:after="0"/>
        <w:ind w:left="1040"/>
        <w:jc w:val="left"/>
      </w:pPr>
      <w:r>
        <w:rPr>
          <w:rFonts w:ascii="Calibri" w:eastAsia="Calibri" w:hAnsi="Calibri" w:cs="Calibri"/>
          <w:noProof/>
          <w:sz w:val="22"/>
        </w:rPr>
        <mc:AlternateContent>
          <mc:Choice Requires="wpg">
            <w:drawing>
              <wp:inline distT="0" distB="0" distL="0" distR="0" wp14:anchorId="55AAEF8B" wp14:editId="19B49040">
                <wp:extent cx="50838" cy="50896"/>
                <wp:effectExtent l="0" t="0" r="0" b="0"/>
                <wp:docPr id="81964" name="Group 81964"/>
                <wp:cNvGraphicFramePr/>
                <a:graphic xmlns:a="http://schemas.openxmlformats.org/drawingml/2006/main">
                  <a:graphicData uri="http://schemas.microsoft.com/office/word/2010/wordprocessingGroup">
                    <wpg:wgp>
                      <wpg:cNvGrpSpPr/>
                      <wpg:grpSpPr>
                        <a:xfrm>
                          <a:off x="0" y="0"/>
                          <a:ext cx="50838" cy="50896"/>
                          <a:chOff x="0" y="0"/>
                          <a:chExt cx="50838" cy="50896"/>
                        </a:xfrm>
                      </wpg:grpSpPr>
                      <wps:wsp>
                        <wps:cNvPr id="5092" name="Shape 5092"/>
                        <wps:cNvSpPr/>
                        <wps:spPr>
                          <a:xfrm>
                            <a:off x="0" y="0"/>
                            <a:ext cx="50838" cy="50896"/>
                          </a:xfrm>
                          <a:custGeom>
                            <a:avLst/>
                            <a:gdLst/>
                            <a:ahLst/>
                            <a:cxnLst/>
                            <a:rect l="0" t="0" r="0" b="0"/>
                            <a:pathLst>
                              <a:path w="50838" h="50896">
                                <a:moveTo>
                                  <a:pt x="26647" y="77"/>
                                </a:moveTo>
                                <a:cubicBezTo>
                                  <a:pt x="28258" y="153"/>
                                  <a:pt x="29859" y="384"/>
                                  <a:pt x="31427" y="764"/>
                                </a:cubicBezTo>
                                <a:cubicBezTo>
                                  <a:pt x="32994" y="1145"/>
                                  <a:pt x="34522" y="1674"/>
                                  <a:pt x="35990" y="2343"/>
                                </a:cubicBezTo>
                                <a:cubicBezTo>
                                  <a:pt x="37457" y="3014"/>
                                  <a:pt x="38858" y="3822"/>
                                  <a:pt x="40172" y="4758"/>
                                </a:cubicBezTo>
                                <a:cubicBezTo>
                                  <a:pt x="41486" y="5693"/>
                                  <a:pt x="42708" y="6752"/>
                                  <a:pt x="43821" y="7920"/>
                                </a:cubicBezTo>
                                <a:cubicBezTo>
                                  <a:pt x="44934" y="9088"/>
                                  <a:pt x="45934" y="10358"/>
                                  <a:pt x="46806" y="11716"/>
                                </a:cubicBezTo>
                                <a:cubicBezTo>
                                  <a:pt x="47678" y="13073"/>
                                  <a:pt x="48419" y="14510"/>
                                  <a:pt x="49019" y="16008"/>
                                </a:cubicBezTo>
                                <a:cubicBezTo>
                                  <a:pt x="49618" y="17505"/>
                                  <a:pt x="50074" y="19057"/>
                                  <a:pt x="50379" y="20641"/>
                                </a:cubicBezTo>
                                <a:cubicBezTo>
                                  <a:pt x="50685" y="22225"/>
                                  <a:pt x="50838" y="23835"/>
                                  <a:pt x="50838" y="25448"/>
                                </a:cubicBezTo>
                                <a:cubicBezTo>
                                  <a:pt x="50838" y="27061"/>
                                  <a:pt x="50685" y="28671"/>
                                  <a:pt x="50379" y="30255"/>
                                </a:cubicBezTo>
                                <a:cubicBezTo>
                                  <a:pt x="50074" y="31839"/>
                                  <a:pt x="49618" y="33391"/>
                                  <a:pt x="49019" y="34889"/>
                                </a:cubicBezTo>
                                <a:cubicBezTo>
                                  <a:pt x="48419" y="36386"/>
                                  <a:pt x="47678" y="37823"/>
                                  <a:pt x="46806" y="39181"/>
                                </a:cubicBezTo>
                                <a:cubicBezTo>
                                  <a:pt x="45934" y="40538"/>
                                  <a:pt x="44934" y="41808"/>
                                  <a:pt x="43821" y="42976"/>
                                </a:cubicBezTo>
                                <a:cubicBezTo>
                                  <a:pt x="42708" y="44144"/>
                                  <a:pt x="41486" y="45203"/>
                                  <a:pt x="40172" y="46138"/>
                                </a:cubicBezTo>
                                <a:cubicBezTo>
                                  <a:pt x="38858" y="47074"/>
                                  <a:pt x="37457" y="47882"/>
                                  <a:pt x="35990" y="48553"/>
                                </a:cubicBezTo>
                                <a:cubicBezTo>
                                  <a:pt x="34522" y="49223"/>
                                  <a:pt x="32994" y="49752"/>
                                  <a:pt x="31427" y="50133"/>
                                </a:cubicBezTo>
                                <a:cubicBezTo>
                                  <a:pt x="29859" y="50512"/>
                                  <a:pt x="28258" y="50743"/>
                                  <a:pt x="26647" y="50819"/>
                                </a:cubicBezTo>
                                <a:cubicBezTo>
                                  <a:pt x="25035" y="50896"/>
                                  <a:pt x="23420" y="50819"/>
                                  <a:pt x="21824" y="50590"/>
                                </a:cubicBezTo>
                                <a:cubicBezTo>
                                  <a:pt x="20227" y="50360"/>
                                  <a:pt x="18655" y="49979"/>
                                  <a:pt x="17131" y="49451"/>
                                </a:cubicBezTo>
                                <a:cubicBezTo>
                                  <a:pt x="15606" y="48923"/>
                                  <a:pt x="14135" y="48252"/>
                                  <a:pt x="12738" y="47445"/>
                                </a:cubicBezTo>
                                <a:cubicBezTo>
                                  <a:pt x="11341" y="46638"/>
                                  <a:pt x="10024" y="45700"/>
                                  <a:pt x="8805" y="44645"/>
                                </a:cubicBezTo>
                                <a:cubicBezTo>
                                  <a:pt x="7586" y="43587"/>
                                  <a:pt x="6470" y="42418"/>
                                  <a:pt x="5473" y="41149"/>
                                </a:cubicBezTo>
                                <a:cubicBezTo>
                                  <a:pt x="4475" y="39881"/>
                                  <a:pt x="3601" y="38521"/>
                                  <a:pt x="2862" y="37087"/>
                                </a:cubicBezTo>
                                <a:cubicBezTo>
                                  <a:pt x="2123" y="35653"/>
                                  <a:pt x="1522" y="34152"/>
                                  <a:pt x="1067" y="32604"/>
                                </a:cubicBezTo>
                                <a:cubicBezTo>
                                  <a:pt x="613" y="31056"/>
                                  <a:pt x="307" y="29469"/>
                                  <a:pt x="153" y="27863"/>
                                </a:cubicBezTo>
                                <a:cubicBezTo>
                                  <a:pt x="0" y="26257"/>
                                  <a:pt x="0" y="24640"/>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9"/>
                                  <a:pt x="8805" y="6252"/>
                                </a:cubicBezTo>
                                <a:cubicBezTo>
                                  <a:pt x="10024" y="5196"/>
                                  <a:pt x="11341" y="4258"/>
                                  <a:pt x="12738" y="3451"/>
                                </a:cubicBezTo>
                                <a:cubicBezTo>
                                  <a:pt x="14135" y="2644"/>
                                  <a:pt x="15606" y="1973"/>
                                  <a:pt x="17131" y="1445"/>
                                </a:cubicBezTo>
                                <a:cubicBezTo>
                                  <a:pt x="18655" y="917"/>
                                  <a:pt x="20227" y="536"/>
                                  <a:pt x="21824" y="307"/>
                                </a:cubicBezTo>
                                <a:cubicBezTo>
                                  <a:pt x="23420" y="77"/>
                                  <a:pt x="25035" y="0"/>
                                  <a:pt x="26647" y="77"/>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inline>
            </w:drawing>
          </mc:Choice>
          <mc:Fallback xmlns:a="http://schemas.openxmlformats.org/drawingml/2006/main">
            <w:pict>
              <v:group id="Group 81964" style="width:4.00302pt;height:4.00757pt;mso-position-horizontal-relative:char;mso-position-vertical-relative:line" coordsize="508,508">
                <v:shape id="Shape 5092" style="position:absolute;width:508;height:508;left:0;top:0;" coordsize="50838,50896" path="m26647,77c28258,153,29859,384,31427,764c32994,1145,34522,1674,35990,2343c37457,3014,38858,3822,40172,4758c41486,5693,42708,6752,43821,7920c44934,9088,45934,10358,46806,11716c47678,13073,48419,14510,49019,16008c49618,17505,50074,19057,50379,20641c50685,22225,50838,23835,50838,25448c50838,27061,50685,28671,50379,30255c50074,31839,49618,33391,49019,34889c48419,36386,47678,37823,46806,39181c45934,40538,44934,41808,43821,42976c42708,44144,41486,45203,40172,46138c38858,47074,37457,47882,35990,48553c34522,49223,32994,49752,31427,50133c29859,50512,28258,50743,26647,50819c25035,50896,23420,50819,21824,50590c20227,50360,18655,49979,17131,49451c15606,48923,14135,48252,12738,47445c11341,46638,10024,45700,8805,44645c7586,43587,6470,42418,5473,41149c4475,39881,3601,38521,2862,37087c2123,35653,1522,34152,1067,32604c613,31056,307,29469,153,27863c0,26257,0,24640,153,23033c307,21427,613,19840,1067,18292c1522,16744,2123,15243,2862,13809c3601,12375,4475,11015,5473,9747c6470,8479,7586,7309,8805,6252c10024,5196,11341,4258,12738,3451c14135,2644,15606,1973,17131,1445c18655,917,20227,536,21824,307c23420,77,25035,0,26647,77x">
                  <v:stroke weight="0pt" endcap="flat" joinstyle="miter" miterlimit="10" on="false" color="#000000" opacity="0"/>
                  <v:fill on="true" color="#0000ff"/>
                </v:shape>
              </v:group>
            </w:pict>
          </mc:Fallback>
        </mc:AlternateContent>
      </w:r>
      <w:r>
        <w:rPr>
          <w:color w:val="0000FF"/>
          <w:u w:val="single" w:color="0000FF"/>
        </w:rPr>
        <w:t xml:space="preserve"> </w:t>
      </w:r>
      <w:hyperlink r:id="rId178">
        <w:r w:rsidR="004F698E">
          <w:rPr>
            <w:color w:val="0000FF"/>
            <w:u w:val="single" w:color="0000FF"/>
          </w:rPr>
          <w:t>ogrenci_kabulu.pdf</w:t>
        </w:r>
      </w:hyperlink>
    </w:p>
    <w:p w14:paraId="5DD9AD96" w14:textId="77777777" w:rsidR="004F698E" w:rsidRDefault="004F698E" w:rsidP="00660CD4">
      <w:pPr>
        <w:spacing w:after="0" w:line="259" w:lineRule="auto"/>
        <w:ind w:left="0" w:firstLine="0"/>
        <w:jc w:val="left"/>
      </w:pPr>
      <w:hyperlink r:id="rId179">
        <w:r>
          <w:rPr>
            <w:rFonts w:ascii="Arial" w:eastAsia="Arial" w:hAnsi="Arial" w:cs="Arial"/>
            <w:sz w:val="2"/>
          </w:rPr>
          <w:t>Powered by TCPDF (www.tcpdf.org)</w:t>
        </w:r>
      </w:hyperlink>
    </w:p>
    <w:sectPr w:rsidR="004F698E">
      <w:pgSz w:w="11906" w:h="16838"/>
      <w:pgMar w:top="584" w:right="567" w:bottom="20" w:left="5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7A9B"/>
    <w:multiLevelType w:val="hybridMultilevel"/>
    <w:tmpl w:val="C1BA6D98"/>
    <w:lvl w:ilvl="0" w:tplc="C64CED7E">
      <w:start w:val="1"/>
      <w:numFmt w:val="decimal"/>
      <w:lvlText w:val="%1."/>
      <w:lvlJc w:val="left"/>
      <w:pPr>
        <w:ind w:left="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A236FA">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8C23B0">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E06FC2">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3AF636">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FA58A0">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16B002">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A4DB70">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309CD0">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73198E"/>
    <w:multiLevelType w:val="hybridMultilevel"/>
    <w:tmpl w:val="067AE372"/>
    <w:lvl w:ilvl="0" w:tplc="2CAC3EC4">
      <w:start w:val="3"/>
      <w:numFmt w:val="decimal"/>
      <w:lvlText w:val="%1."/>
      <w:lvlJc w:val="left"/>
      <w:pPr>
        <w:ind w:left="73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324AAEF8">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FDC4086E">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C8E825BA">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C720C7D2">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637047E0">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D4207720">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8B3871AC">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4734ED7C">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85149E"/>
    <w:multiLevelType w:val="hybridMultilevel"/>
    <w:tmpl w:val="44500E72"/>
    <w:lvl w:ilvl="0" w:tplc="AE161E94">
      <w:start w:val="3"/>
      <w:numFmt w:val="decimal"/>
      <w:lvlText w:val="%1."/>
      <w:lvlJc w:val="left"/>
      <w:pPr>
        <w:ind w:left="7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962937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B8C0D6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DE2A96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2F2971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8DC04D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03E6AB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B3AA4F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73AA39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F564B5"/>
    <w:multiLevelType w:val="hybridMultilevel"/>
    <w:tmpl w:val="600C00A6"/>
    <w:lvl w:ilvl="0" w:tplc="25569FE8">
      <w:start w:val="1"/>
      <w:numFmt w:val="decimal"/>
      <w:lvlText w:val="%1."/>
      <w:lvlJc w:val="left"/>
      <w:pPr>
        <w:ind w:left="73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ED603F4E">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F3AEDF8C">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76FC32A6">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53C0855E">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E6AE437C">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42B6AFB6">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520AB074">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EE2E21A4">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E67D40"/>
    <w:multiLevelType w:val="hybridMultilevel"/>
    <w:tmpl w:val="C3BC8A72"/>
    <w:lvl w:ilvl="0" w:tplc="C862E192">
      <w:start w:val="1"/>
      <w:numFmt w:val="decimal"/>
      <w:lvlText w:val="%1."/>
      <w:lvlJc w:val="left"/>
      <w:pPr>
        <w:ind w:left="73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37D8BA8C">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059CADD6">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5636D38A">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0CBCD18E">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AAA05E50">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B0486D86">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07EE709A">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5F3E38E6">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B41EF6"/>
    <w:multiLevelType w:val="hybridMultilevel"/>
    <w:tmpl w:val="ECFE83C4"/>
    <w:lvl w:ilvl="0" w:tplc="85D488BA">
      <w:start w:val="1"/>
      <w:numFmt w:val="decimal"/>
      <w:lvlText w:val="%1."/>
      <w:lvlJc w:val="left"/>
      <w:pPr>
        <w:ind w:left="73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CFAED254">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9594CBB2">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0AD61042">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F0CC7450">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7AD8334C">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5B7E46C0">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A3EC20CE">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D038B25A">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EF6A09"/>
    <w:multiLevelType w:val="hybridMultilevel"/>
    <w:tmpl w:val="6FDA9308"/>
    <w:lvl w:ilvl="0" w:tplc="1DE8920E">
      <w:start w:val="6"/>
      <w:numFmt w:val="decimal"/>
      <w:lvlText w:val="%1."/>
      <w:lvlJc w:val="left"/>
      <w:pPr>
        <w:ind w:left="7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35E1D7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63048B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DC0F71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D7E7EF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AF4E01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FE6B0B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520BA1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FC453C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6347960"/>
    <w:multiLevelType w:val="hybridMultilevel"/>
    <w:tmpl w:val="7966C16E"/>
    <w:lvl w:ilvl="0" w:tplc="49F49AA6">
      <w:start w:val="5"/>
      <w:numFmt w:val="decimal"/>
      <w:lvlText w:val="%1."/>
      <w:lvlJc w:val="left"/>
      <w:pPr>
        <w:ind w:left="73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7FCE8E2E">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E38ADE5E">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37529F8E">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8E747C4A">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B31A6700">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080C2DAA">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58508FF2">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C14400B2">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E926E3"/>
    <w:multiLevelType w:val="hybridMultilevel"/>
    <w:tmpl w:val="FEFA6130"/>
    <w:lvl w:ilvl="0" w:tplc="F738E980">
      <w:start w:val="1"/>
      <w:numFmt w:val="decimal"/>
      <w:lvlText w:val="%1."/>
      <w:lvlJc w:val="left"/>
      <w:pPr>
        <w:ind w:left="73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5BFA0C54">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480C7442">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83026B2E">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2F9865C2">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4B36B644">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01B4D624">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AD181C38">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ECB456BC">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8C1576F"/>
    <w:multiLevelType w:val="hybridMultilevel"/>
    <w:tmpl w:val="276CD056"/>
    <w:lvl w:ilvl="0" w:tplc="16FC47A4">
      <w:start w:val="1"/>
      <w:numFmt w:val="decimal"/>
      <w:lvlText w:val="%1."/>
      <w:lvlJc w:val="left"/>
      <w:pPr>
        <w:ind w:left="73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E6C4870C">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5734E2B8">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5DD673A2">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691E2BC8">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E7B6DEE4">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56A8EFA2">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C8028012">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B194081A">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986CC3"/>
    <w:multiLevelType w:val="hybridMultilevel"/>
    <w:tmpl w:val="876010AA"/>
    <w:lvl w:ilvl="0" w:tplc="B71C35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246BDE">
      <w:start w:val="2"/>
      <w:numFmt w:val="decimal"/>
      <w:lvlText w:val="(%2)"/>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C43942">
      <w:start w:val="1"/>
      <w:numFmt w:val="lowerRoman"/>
      <w:lvlText w:val="%3"/>
      <w:lvlJc w:val="left"/>
      <w:pPr>
        <w:ind w:left="1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0487D2">
      <w:start w:val="1"/>
      <w:numFmt w:val="decimal"/>
      <w:lvlText w:val="%4"/>
      <w:lvlJc w:val="left"/>
      <w:pPr>
        <w:ind w:left="2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A67670">
      <w:start w:val="1"/>
      <w:numFmt w:val="lowerLetter"/>
      <w:lvlText w:val="%5"/>
      <w:lvlJc w:val="left"/>
      <w:pPr>
        <w:ind w:left="3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00E324">
      <w:start w:val="1"/>
      <w:numFmt w:val="lowerRoman"/>
      <w:lvlText w:val="%6"/>
      <w:lvlJc w:val="left"/>
      <w:pPr>
        <w:ind w:left="3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22A03E">
      <w:start w:val="1"/>
      <w:numFmt w:val="decimal"/>
      <w:lvlText w:val="%7"/>
      <w:lvlJc w:val="left"/>
      <w:pPr>
        <w:ind w:left="4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F4415C">
      <w:start w:val="1"/>
      <w:numFmt w:val="lowerLetter"/>
      <w:lvlText w:val="%8"/>
      <w:lvlJc w:val="left"/>
      <w:pPr>
        <w:ind w:left="5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BA2732">
      <w:start w:val="1"/>
      <w:numFmt w:val="lowerRoman"/>
      <w:lvlText w:val="%9"/>
      <w:lvlJc w:val="left"/>
      <w:pPr>
        <w:ind w:left="5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1421277"/>
    <w:multiLevelType w:val="hybridMultilevel"/>
    <w:tmpl w:val="3E28DE50"/>
    <w:lvl w:ilvl="0" w:tplc="5A606E4E">
      <w:start w:val="6"/>
      <w:numFmt w:val="decimal"/>
      <w:lvlText w:val="%1."/>
      <w:lvlJc w:val="left"/>
      <w:pPr>
        <w:ind w:left="73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2F6E020E">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38904510">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E8324BAA">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0E72A876">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2BB4200C">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DEBE9F48">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F6409A1A">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8474CDC0">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147541E"/>
    <w:multiLevelType w:val="hybridMultilevel"/>
    <w:tmpl w:val="70D8AB20"/>
    <w:lvl w:ilvl="0" w:tplc="75EC3F7A">
      <w:start w:val="1"/>
      <w:numFmt w:val="decimal"/>
      <w:lvlText w:val="%1."/>
      <w:lvlJc w:val="left"/>
      <w:pPr>
        <w:ind w:left="73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7868CC76">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87C2992E">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28A21856">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FA52C4B4">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A19AFFB6">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B2EA65D0">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62F0E520">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A318400A">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1F72CC9"/>
    <w:multiLevelType w:val="hybridMultilevel"/>
    <w:tmpl w:val="92E0434E"/>
    <w:lvl w:ilvl="0" w:tplc="98E8A98C">
      <w:start w:val="2"/>
      <w:numFmt w:val="decimal"/>
      <w:lvlText w:val="%1."/>
      <w:lvlJc w:val="left"/>
      <w:pPr>
        <w:ind w:left="7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DD43DD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93404A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44CB2C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FAA01A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E547BD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B565D4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DEE7F4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FC6F3B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2363534"/>
    <w:multiLevelType w:val="hybridMultilevel"/>
    <w:tmpl w:val="A8428F80"/>
    <w:lvl w:ilvl="0" w:tplc="A170C1B4">
      <w:start w:val="4"/>
      <w:numFmt w:val="decimal"/>
      <w:lvlText w:val="%1."/>
      <w:lvlJc w:val="left"/>
      <w:pPr>
        <w:ind w:left="50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C21E7E60">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A178E894">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31525D1C">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77F8DCE0">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11BCCCC0">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88F0FB22">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FD241720">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8436B32C">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2C46CCA"/>
    <w:multiLevelType w:val="hybridMultilevel"/>
    <w:tmpl w:val="8CE48958"/>
    <w:lvl w:ilvl="0" w:tplc="5FF2208C">
      <w:start w:val="1"/>
      <w:numFmt w:val="decimal"/>
      <w:lvlText w:val="%1."/>
      <w:lvlJc w:val="left"/>
      <w:pPr>
        <w:ind w:left="73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162C1734">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921CE18A">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024EA492">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F06A958C">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AA4840D0">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E5D8501C">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C3D8EEF8">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2AE87B0E">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3407E2A"/>
    <w:multiLevelType w:val="hybridMultilevel"/>
    <w:tmpl w:val="B16E5B0A"/>
    <w:lvl w:ilvl="0" w:tplc="F8D8FCF0">
      <w:start w:val="1"/>
      <w:numFmt w:val="bullet"/>
      <w:lvlText w:val="-"/>
      <w:lvlJc w:val="left"/>
      <w:pPr>
        <w:ind w:left="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B2131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704F9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5287A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A25DA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6C0CD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286E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36BF3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C6BF3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5655099"/>
    <w:multiLevelType w:val="hybridMultilevel"/>
    <w:tmpl w:val="8C32E5DE"/>
    <w:lvl w:ilvl="0" w:tplc="0804CF12">
      <w:start w:val="1"/>
      <w:numFmt w:val="decimal"/>
      <w:lvlText w:val="%1."/>
      <w:lvlJc w:val="left"/>
      <w:pPr>
        <w:ind w:left="73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780E49FE">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28B4E590">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58589D94">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E742647C">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50F05B14">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64F0AA54">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DC7C43BE">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628C0FC6">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7621604"/>
    <w:multiLevelType w:val="hybridMultilevel"/>
    <w:tmpl w:val="8DFA4B30"/>
    <w:lvl w:ilvl="0" w:tplc="C0A61D4E">
      <w:start w:val="1"/>
      <w:numFmt w:val="decimal"/>
      <w:lvlText w:val="%1."/>
      <w:lvlJc w:val="left"/>
      <w:pPr>
        <w:ind w:left="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BC1F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8EA6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AE77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6603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B4C4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28BC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EA53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10DB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AEA1D9C"/>
    <w:multiLevelType w:val="hybridMultilevel"/>
    <w:tmpl w:val="5EF8CB14"/>
    <w:lvl w:ilvl="0" w:tplc="3E989D94">
      <w:start w:val="7"/>
      <w:numFmt w:val="decimal"/>
      <w:lvlText w:val="%1."/>
      <w:lvlJc w:val="left"/>
      <w:pPr>
        <w:ind w:left="7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D4C43A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AFE67E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3CE2A6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0BC48B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6DC237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C180B5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E8A8B2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2469CB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B3C4A9C"/>
    <w:multiLevelType w:val="hybridMultilevel"/>
    <w:tmpl w:val="177EC63C"/>
    <w:lvl w:ilvl="0" w:tplc="7CDCA8FE">
      <w:start w:val="1"/>
      <w:numFmt w:val="decimal"/>
      <w:lvlText w:val="%1."/>
      <w:lvlJc w:val="left"/>
      <w:pPr>
        <w:ind w:left="73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AC944F94">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4A843BA6">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A1F82254">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6F0467B8">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8AE2A32E">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97A881DE">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A986F45A">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B308A7C8">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5751335"/>
    <w:multiLevelType w:val="hybridMultilevel"/>
    <w:tmpl w:val="048E2B62"/>
    <w:lvl w:ilvl="0" w:tplc="D728BB9C">
      <w:start w:val="1"/>
      <w:numFmt w:val="decimal"/>
      <w:lvlText w:val="%1."/>
      <w:lvlJc w:val="left"/>
      <w:pPr>
        <w:ind w:left="73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EECCC5F0">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0B5AEE42">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05D4FB00">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E0628A1A">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A3D2433E">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241A6050">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5FB2BA6A">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EC761B80">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67138E7"/>
    <w:multiLevelType w:val="hybridMultilevel"/>
    <w:tmpl w:val="904073B0"/>
    <w:lvl w:ilvl="0" w:tplc="95F2C9B0">
      <w:start w:val="1"/>
      <w:numFmt w:val="decimal"/>
      <w:lvlText w:val="%1."/>
      <w:lvlJc w:val="left"/>
      <w:pPr>
        <w:ind w:left="73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FDD8E0D8">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5B82FF9C">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BE2046E6">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407C4F22">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43EE7192">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58FAEAA6">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9FA617B8">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678AA00E">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7416876"/>
    <w:multiLevelType w:val="hybridMultilevel"/>
    <w:tmpl w:val="94B45CF4"/>
    <w:lvl w:ilvl="0" w:tplc="78A267CA">
      <w:start w:val="1"/>
      <w:numFmt w:val="decimal"/>
      <w:lvlText w:val="%1."/>
      <w:lvlJc w:val="left"/>
      <w:pPr>
        <w:ind w:left="73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2940CFB2">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737CFEC8">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E826A6FA">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500083D4">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C2D885AE">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F29498DE">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E31EA662">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6B260252">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7EA59FB"/>
    <w:multiLevelType w:val="hybridMultilevel"/>
    <w:tmpl w:val="9AFE99EE"/>
    <w:lvl w:ilvl="0" w:tplc="B46ACEB8">
      <w:start w:val="1"/>
      <w:numFmt w:val="decimal"/>
      <w:lvlText w:val="%1."/>
      <w:lvlJc w:val="left"/>
      <w:pPr>
        <w:ind w:left="73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1C402FB0">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C7D85272">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3670C03C">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519420A0">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15F24016">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21BC84E0">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128E3BD0">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E390C582">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EF74784"/>
    <w:multiLevelType w:val="hybridMultilevel"/>
    <w:tmpl w:val="CB4EF6A8"/>
    <w:lvl w:ilvl="0" w:tplc="2B1C5668">
      <w:start w:val="1"/>
      <w:numFmt w:val="bullet"/>
      <w:lvlText w:val="•"/>
      <w:lvlJc w:val="left"/>
      <w:pPr>
        <w:ind w:left="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781CA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1EF53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82D64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CC0A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D42B6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8A713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445D6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D00DC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14D5E83"/>
    <w:multiLevelType w:val="hybridMultilevel"/>
    <w:tmpl w:val="368882B6"/>
    <w:lvl w:ilvl="0" w:tplc="E416D63A">
      <w:start w:val="1"/>
      <w:numFmt w:val="decimal"/>
      <w:lvlText w:val="%1."/>
      <w:lvlJc w:val="left"/>
      <w:pPr>
        <w:ind w:left="73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EB20B64E">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5AD04306">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BBA2E8BC">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FFCA8F3A">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494200F2">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C57CCEF8">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8F94827E">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BCD00D82">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3387FF5"/>
    <w:multiLevelType w:val="hybridMultilevel"/>
    <w:tmpl w:val="3AA8ABA6"/>
    <w:lvl w:ilvl="0" w:tplc="A880BB7E">
      <w:start w:val="1"/>
      <w:numFmt w:val="bullet"/>
      <w:lvlText w:val="•"/>
      <w:lvlJc w:val="left"/>
      <w:pPr>
        <w:ind w:left="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46DE6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8EA4D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86CDA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66B36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B6ED0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9AACF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8668C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4A531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3D21129"/>
    <w:multiLevelType w:val="hybridMultilevel"/>
    <w:tmpl w:val="06681A1A"/>
    <w:lvl w:ilvl="0" w:tplc="B71AF08E">
      <w:start w:val="1"/>
      <w:numFmt w:val="decimal"/>
      <w:lvlText w:val="%1."/>
      <w:lvlJc w:val="left"/>
      <w:pPr>
        <w:ind w:left="73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0C56B342">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83D03C16">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7B88934E">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904AEF72">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94B8F272">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C6EA9200">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71F6660A">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0688E208">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42926A7"/>
    <w:multiLevelType w:val="hybridMultilevel"/>
    <w:tmpl w:val="3CAAAB74"/>
    <w:lvl w:ilvl="0" w:tplc="0CC8D1B8">
      <w:start w:val="1"/>
      <w:numFmt w:val="decimal"/>
      <w:lvlText w:val="%1."/>
      <w:lvlJc w:val="left"/>
      <w:pPr>
        <w:ind w:left="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CCD7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DE76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C2DA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6284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0AFE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F633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ECFC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40F9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4470819"/>
    <w:multiLevelType w:val="hybridMultilevel"/>
    <w:tmpl w:val="98962CE2"/>
    <w:lvl w:ilvl="0" w:tplc="4AB8F760">
      <w:start w:val="1"/>
      <w:numFmt w:val="decimal"/>
      <w:lvlText w:val="%1."/>
      <w:lvlJc w:val="left"/>
      <w:pPr>
        <w:ind w:left="73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E8B03C6C">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64AA3A40">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33BE596A">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B028A4BE">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790A0340">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F9ACBCDC">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D46858CE">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32C0535E">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6975D87"/>
    <w:multiLevelType w:val="hybridMultilevel"/>
    <w:tmpl w:val="AF8AF690"/>
    <w:lvl w:ilvl="0" w:tplc="779E662E">
      <w:start w:val="3"/>
      <w:numFmt w:val="decimal"/>
      <w:lvlText w:val="%1."/>
      <w:lvlJc w:val="left"/>
      <w:pPr>
        <w:ind w:left="73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9126F576">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513E0A48">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D812A9A0">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03B8E9DC">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3D82F1AC">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F2043F02">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9458593A">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8708E2F0">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79D07C7"/>
    <w:multiLevelType w:val="hybridMultilevel"/>
    <w:tmpl w:val="FD042A70"/>
    <w:lvl w:ilvl="0" w:tplc="61CE84B8">
      <w:start w:val="1"/>
      <w:numFmt w:val="lowerLetter"/>
      <w:lvlText w:val="%1."/>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16A7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8CEC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3E78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F436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08B1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A01A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4033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C6E8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A6B394B"/>
    <w:multiLevelType w:val="hybridMultilevel"/>
    <w:tmpl w:val="3EFA87B0"/>
    <w:lvl w:ilvl="0" w:tplc="DA404486">
      <w:start w:val="1"/>
      <w:numFmt w:val="decimal"/>
      <w:lvlText w:val="%1."/>
      <w:lvlJc w:val="left"/>
      <w:pPr>
        <w:ind w:left="7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91A51C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11CF96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F34B68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998F90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40EFF2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3D4876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2D876F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CCE608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BBC2C4C"/>
    <w:multiLevelType w:val="hybridMultilevel"/>
    <w:tmpl w:val="3BD01274"/>
    <w:lvl w:ilvl="0" w:tplc="46D8408C">
      <w:start w:val="1"/>
      <w:numFmt w:val="decimal"/>
      <w:lvlText w:val="%1."/>
      <w:lvlJc w:val="left"/>
      <w:pPr>
        <w:ind w:left="73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A52AE4DC">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70364FF0">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0C72F3D2">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8AA8CEAE">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7CB48798">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53567A42">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A016F982">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B1FCBE4A">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FC878FE"/>
    <w:multiLevelType w:val="hybridMultilevel"/>
    <w:tmpl w:val="FFBC77C8"/>
    <w:lvl w:ilvl="0" w:tplc="D07228AA">
      <w:start w:val="1"/>
      <w:numFmt w:val="decimal"/>
      <w:lvlText w:val="%1."/>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209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0C19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BE4A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74BD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9601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98D2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CEDA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C4EB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18A5898"/>
    <w:multiLevelType w:val="hybridMultilevel"/>
    <w:tmpl w:val="245AFAF2"/>
    <w:lvl w:ilvl="0" w:tplc="98522B28">
      <w:start w:val="1"/>
      <w:numFmt w:val="bullet"/>
      <w:lvlText w:val="●"/>
      <w:lvlJc w:val="left"/>
      <w:pPr>
        <w:ind w:left="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588D1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24445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9A9DB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02E52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B4311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A24D2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DAE5F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D4A01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5D874F5"/>
    <w:multiLevelType w:val="hybridMultilevel"/>
    <w:tmpl w:val="3AD437C0"/>
    <w:lvl w:ilvl="0" w:tplc="158A91F8">
      <w:start w:val="1"/>
      <w:numFmt w:val="decimal"/>
      <w:lvlText w:val="%1."/>
      <w:lvlJc w:val="left"/>
      <w:pPr>
        <w:ind w:left="73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6C741544">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2B6AF906">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EBC692FC">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7226C01A">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343E9104">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AD9A852C">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4DA4F78E">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CF9ACE1A">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73B4A97"/>
    <w:multiLevelType w:val="hybridMultilevel"/>
    <w:tmpl w:val="A1D03A9C"/>
    <w:lvl w:ilvl="0" w:tplc="DE701B10">
      <w:start w:val="1"/>
      <w:numFmt w:val="decimal"/>
      <w:lvlText w:val="%1."/>
      <w:lvlJc w:val="left"/>
      <w:pPr>
        <w:ind w:left="73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98347C3C">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66AAF566">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04769ED8">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38C099CE">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21680184">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A1829AB6">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D988D6CA">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C58290CC">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7616A74"/>
    <w:multiLevelType w:val="hybridMultilevel"/>
    <w:tmpl w:val="85FEC2A2"/>
    <w:lvl w:ilvl="0" w:tplc="787225C8">
      <w:start w:val="1"/>
      <w:numFmt w:val="decimal"/>
      <w:lvlText w:val="%1."/>
      <w:lvlJc w:val="left"/>
      <w:pPr>
        <w:ind w:left="73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BC823C86">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5C163918">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BD10932A">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50AE8EC8">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03A2A618">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57D87E1E">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D4740166">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1128A378">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8C6761F"/>
    <w:multiLevelType w:val="hybridMultilevel"/>
    <w:tmpl w:val="96E6732A"/>
    <w:lvl w:ilvl="0" w:tplc="A88CA56C">
      <w:start w:val="1"/>
      <w:numFmt w:val="decimal"/>
      <w:lvlText w:val="%1."/>
      <w:lvlJc w:val="left"/>
      <w:pPr>
        <w:ind w:left="73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BD68C586">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3184EE60">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9E7A5094">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BE7E7E24">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C9E4C91E">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193A347E">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13F62A18">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1E1699B8">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B7D0D5A"/>
    <w:multiLevelType w:val="hybridMultilevel"/>
    <w:tmpl w:val="CDE0BD26"/>
    <w:lvl w:ilvl="0" w:tplc="FE84AAC2">
      <w:start w:val="1"/>
      <w:numFmt w:val="decimal"/>
      <w:lvlText w:val="%1."/>
      <w:lvlJc w:val="left"/>
      <w:pPr>
        <w:ind w:left="73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713C79FA">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01D814BA">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70CCC40E">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D052514A">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F4A87924">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D8EC9428">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6FD4BA9A">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352E86E8">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F760797"/>
    <w:multiLevelType w:val="hybridMultilevel"/>
    <w:tmpl w:val="D0B67840"/>
    <w:lvl w:ilvl="0" w:tplc="A74CBCDA">
      <w:start w:val="1"/>
      <w:numFmt w:val="decimal"/>
      <w:lvlText w:val="%1."/>
      <w:lvlJc w:val="left"/>
      <w:pPr>
        <w:ind w:left="73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730291D6">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331E72B4">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EDC4FEAE">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1EA2A41A">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EA1CEE40">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C660079C">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5F4C66D0">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9E48D936">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3BD1C69"/>
    <w:multiLevelType w:val="hybridMultilevel"/>
    <w:tmpl w:val="2522123C"/>
    <w:lvl w:ilvl="0" w:tplc="CDEECB28">
      <w:start w:val="1"/>
      <w:numFmt w:val="decimal"/>
      <w:lvlText w:val="%1."/>
      <w:lvlJc w:val="left"/>
      <w:pPr>
        <w:ind w:left="73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58844280">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A1023024">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5CF0005E">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4C7C9CE0">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A35EF9EA">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2312C834">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0D5C0444">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0E5E9648">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4636931"/>
    <w:multiLevelType w:val="hybridMultilevel"/>
    <w:tmpl w:val="B8F2C1DA"/>
    <w:lvl w:ilvl="0" w:tplc="4DE0D962">
      <w:start w:val="1"/>
      <w:numFmt w:val="decimal"/>
      <w:lvlText w:val="%1."/>
      <w:lvlJc w:val="left"/>
      <w:pPr>
        <w:ind w:left="73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1F86C710">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4EDCBF9E">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957AFB02">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18B2BDB8">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D38096DA">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B3D2F45C">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18BE89EE">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D540B322">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4B25353"/>
    <w:multiLevelType w:val="hybridMultilevel"/>
    <w:tmpl w:val="A6663F00"/>
    <w:lvl w:ilvl="0" w:tplc="319C75A0">
      <w:start w:val="1"/>
      <w:numFmt w:val="decimal"/>
      <w:lvlText w:val="%1."/>
      <w:lvlJc w:val="left"/>
      <w:pPr>
        <w:ind w:left="7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23023F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5ECFAF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8A2BF8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D3C0DB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18CD3E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C9E0A2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A1E2E8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DCC2B3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7655AD3"/>
    <w:multiLevelType w:val="hybridMultilevel"/>
    <w:tmpl w:val="58D6638A"/>
    <w:lvl w:ilvl="0" w:tplc="0AD4E77E">
      <w:start w:val="1"/>
      <w:numFmt w:val="bullet"/>
      <w:lvlText w:val="-"/>
      <w:lvlJc w:val="left"/>
      <w:pPr>
        <w:ind w:left="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B2485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B02A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968AB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809DA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18C09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34171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709DF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C0961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A022D59"/>
    <w:multiLevelType w:val="hybridMultilevel"/>
    <w:tmpl w:val="B3848762"/>
    <w:lvl w:ilvl="0" w:tplc="239A2A64">
      <w:start w:val="1"/>
      <w:numFmt w:val="decimal"/>
      <w:lvlText w:val="%1."/>
      <w:lvlJc w:val="left"/>
      <w:pPr>
        <w:ind w:left="73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C6C2B694">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DD84B7BC">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37B0D818">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A1D84C16">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68EA59E4">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D85499E8">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F02E971E">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08029090">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BAD18F3"/>
    <w:multiLevelType w:val="hybridMultilevel"/>
    <w:tmpl w:val="AC3E4EAE"/>
    <w:lvl w:ilvl="0" w:tplc="F5961E64">
      <w:start w:val="1"/>
      <w:numFmt w:val="decimal"/>
      <w:lvlText w:val="%1."/>
      <w:lvlJc w:val="left"/>
      <w:pPr>
        <w:ind w:left="73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6512FDA2">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F3D26AF2">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3EBC2698">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EEE426A2">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66D0BCF2">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372CFAB0">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D5CCA9AA">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72164838">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EAF08E5"/>
    <w:multiLevelType w:val="hybridMultilevel"/>
    <w:tmpl w:val="F1060432"/>
    <w:lvl w:ilvl="0" w:tplc="37B2293C">
      <w:start w:val="3"/>
      <w:numFmt w:val="decimal"/>
      <w:lvlText w:val="%1."/>
      <w:lvlJc w:val="left"/>
      <w:pPr>
        <w:ind w:left="73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6B507A6A">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C060CC32">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29F887A0">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90C6A8F4">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14DA59D8">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21180AAC">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D262816C">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A61AD95A">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2380E84"/>
    <w:multiLevelType w:val="hybridMultilevel"/>
    <w:tmpl w:val="0674E47E"/>
    <w:lvl w:ilvl="0" w:tplc="5F2471E0">
      <w:start w:val="1"/>
      <w:numFmt w:val="decimal"/>
      <w:lvlText w:val="%1."/>
      <w:lvlJc w:val="left"/>
      <w:pPr>
        <w:ind w:left="73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0CDEEA6C">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B8BC853C">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B776B96E">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608C7170">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3914260A">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C1266ADC">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07E070FC">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E1F8705C">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4D61268"/>
    <w:multiLevelType w:val="hybridMultilevel"/>
    <w:tmpl w:val="A85A3212"/>
    <w:lvl w:ilvl="0" w:tplc="6C8E0228">
      <w:start w:val="1"/>
      <w:numFmt w:val="decimal"/>
      <w:lvlText w:val="%1."/>
      <w:lvlJc w:val="left"/>
      <w:pPr>
        <w:ind w:left="73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285CC93C">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BF8CD98C">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7F3A6F68">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405ED23A">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A7E6C80A">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ACDAC264">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EA7E93A4">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78EECED8">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77D736B5"/>
    <w:multiLevelType w:val="hybridMultilevel"/>
    <w:tmpl w:val="1856E420"/>
    <w:lvl w:ilvl="0" w:tplc="286AF3D6">
      <w:start w:val="1"/>
      <w:numFmt w:val="decimal"/>
      <w:lvlText w:val="%1."/>
      <w:lvlJc w:val="left"/>
      <w:pPr>
        <w:ind w:left="73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064006C2">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7FB028A4">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693239A2">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8DF0B442">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B6D81494">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E73CA164">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193ED396">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BE44BE10">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78A46C43"/>
    <w:multiLevelType w:val="hybridMultilevel"/>
    <w:tmpl w:val="251E3270"/>
    <w:lvl w:ilvl="0" w:tplc="60D06D3C">
      <w:start w:val="1"/>
      <w:numFmt w:val="decimal"/>
      <w:lvlText w:val="%1."/>
      <w:lvlJc w:val="left"/>
      <w:pPr>
        <w:ind w:left="50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24C283BE">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715AF77A">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B09254EC">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449A2BCE">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C784D0AA">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BA0E571E">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8CC6EBC8">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D5F252B8">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C551CEA"/>
    <w:multiLevelType w:val="hybridMultilevel"/>
    <w:tmpl w:val="E4BEE1DA"/>
    <w:lvl w:ilvl="0" w:tplc="1EFCEB2C">
      <w:start w:val="1"/>
      <w:numFmt w:val="decimal"/>
      <w:lvlText w:val="%1."/>
      <w:lvlJc w:val="left"/>
      <w:pPr>
        <w:ind w:left="73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B406DEF6">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16DE8624">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7C0E8A2A">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F0081D96">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66A89456">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192C342E">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1AEC5466">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39F6E6D8">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D201989"/>
    <w:multiLevelType w:val="hybridMultilevel"/>
    <w:tmpl w:val="B5308300"/>
    <w:lvl w:ilvl="0" w:tplc="F4CCF5EA">
      <w:start w:val="1"/>
      <w:numFmt w:val="decimal"/>
      <w:lvlText w:val="%1."/>
      <w:lvlJc w:val="left"/>
      <w:pPr>
        <w:ind w:left="73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A6B0416E">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7E166EFC">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43D002AE">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371ECC36">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DEF4C8E8">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EA94DC96">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EACC2A70">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793209EC">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D601E89"/>
    <w:multiLevelType w:val="hybridMultilevel"/>
    <w:tmpl w:val="3EE4098A"/>
    <w:lvl w:ilvl="0" w:tplc="6BEEEBEA">
      <w:start w:val="1"/>
      <w:numFmt w:val="decimal"/>
      <w:lvlText w:val="%1."/>
      <w:lvlJc w:val="left"/>
      <w:pPr>
        <w:ind w:left="73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1C7C3852">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F3F6DF0E">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D8BE97DE">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C98EC93C">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79E4B8BE">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C72C851E">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63D2E3D6">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1D3AA87C">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E32155E"/>
    <w:multiLevelType w:val="hybridMultilevel"/>
    <w:tmpl w:val="CA62D0AC"/>
    <w:lvl w:ilvl="0" w:tplc="1242AA48">
      <w:start w:val="1"/>
      <w:numFmt w:val="decimal"/>
      <w:lvlText w:val="%1."/>
      <w:lvlJc w:val="left"/>
      <w:pPr>
        <w:ind w:left="73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30FCBAB6">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4858B4A4">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A7A634E0">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E708D572">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07B638C6">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5CEAFD1E">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1AF69E42">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BA68BB48">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num w:numId="1" w16cid:durableId="1922368976">
    <w:abstractNumId w:val="33"/>
  </w:num>
  <w:num w:numId="2" w16cid:durableId="635254274">
    <w:abstractNumId w:val="45"/>
  </w:num>
  <w:num w:numId="3" w16cid:durableId="848525945">
    <w:abstractNumId w:val="36"/>
  </w:num>
  <w:num w:numId="4" w16cid:durableId="397292351">
    <w:abstractNumId w:val="35"/>
  </w:num>
  <w:num w:numId="5" w16cid:durableId="1067847189">
    <w:abstractNumId w:val="15"/>
  </w:num>
  <w:num w:numId="6" w16cid:durableId="825164893">
    <w:abstractNumId w:val="52"/>
  </w:num>
  <w:num w:numId="7" w16cid:durableId="972753686">
    <w:abstractNumId w:val="30"/>
  </w:num>
  <w:num w:numId="8" w16cid:durableId="639847576">
    <w:abstractNumId w:val="48"/>
  </w:num>
  <w:num w:numId="9" w16cid:durableId="117770066">
    <w:abstractNumId w:val="56"/>
  </w:num>
  <w:num w:numId="10" w16cid:durableId="985430058">
    <w:abstractNumId w:val="12"/>
  </w:num>
  <w:num w:numId="11" w16cid:durableId="286931485">
    <w:abstractNumId w:val="1"/>
  </w:num>
  <w:num w:numId="12" w16cid:durableId="1503858166">
    <w:abstractNumId w:val="0"/>
  </w:num>
  <w:num w:numId="13" w16cid:durableId="11491704">
    <w:abstractNumId w:val="13"/>
  </w:num>
  <w:num w:numId="14" w16cid:durableId="1619333711">
    <w:abstractNumId w:val="20"/>
  </w:num>
  <w:num w:numId="15" w16cid:durableId="1141538159">
    <w:abstractNumId w:val="14"/>
  </w:num>
  <w:num w:numId="16" w16cid:durableId="328757784">
    <w:abstractNumId w:val="31"/>
  </w:num>
  <w:num w:numId="17" w16cid:durableId="1067730544">
    <w:abstractNumId w:val="28"/>
  </w:num>
  <w:num w:numId="18" w16cid:durableId="1196311462">
    <w:abstractNumId w:val="5"/>
  </w:num>
  <w:num w:numId="19" w16cid:durableId="735591749">
    <w:abstractNumId w:val="34"/>
  </w:num>
  <w:num w:numId="20" w16cid:durableId="1111390334">
    <w:abstractNumId w:val="9"/>
  </w:num>
  <w:num w:numId="21" w16cid:durableId="1031537601">
    <w:abstractNumId w:val="17"/>
  </w:num>
  <w:num w:numId="22" w16cid:durableId="1048336191">
    <w:abstractNumId w:val="23"/>
  </w:num>
  <w:num w:numId="23" w16cid:durableId="878474650">
    <w:abstractNumId w:val="40"/>
  </w:num>
  <w:num w:numId="24" w16cid:durableId="1955360526">
    <w:abstractNumId w:val="49"/>
  </w:num>
  <w:num w:numId="25" w16cid:durableId="1642954639">
    <w:abstractNumId w:val="29"/>
  </w:num>
  <w:num w:numId="26" w16cid:durableId="1323582491">
    <w:abstractNumId w:val="18"/>
  </w:num>
  <w:num w:numId="27" w16cid:durableId="874193329">
    <w:abstractNumId w:val="25"/>
  </w:num>
  <w:num w:numId="28" w16cid:durableId="2024815433">
    <w:abstractNumId w:val="47"/>
  </w:num>
  <w:num w:numId="29" w16cid:durableId="525559373">
    <w:abstractNumId w:val="11"/>
  </w:num>
  <w:num w:numId="30" w16cid:durableId="1288127004">
    <w:abstractNumId w:val="51"/>
  </w:num>
  <w:num w:numId="31" w16cid:durableId="792789237">
    <w:abstractNumId w:val="8"/>
  </w:num>
  <w:num w:numId="32" w16cid:durableId="1408763863">
    <w:abstractNumId w:val="24"/>
  </w:num>
  <w:num w:numId="33" w16cid:durableId="292949683">
    <w:abstractNumId w:val="4"/>
  </w:num>
  <w:num w:numId="34" w16cid:durableId="1431119274">
    <w:abstractNumId w:val="42"/>
  </w:num>
  <w:num w:numId="35" w16cid:durableId="1384788072">
    <w:abstractNumId w:val="7"/>
  </w:num>
  <w:num w:numId="36" w16cid:durableId="1191407994">
    <w:abstractNumId w:val="26"/>
  </w:num>
  <w:num w:numId="37" w16cid:durableId="416368947">
    <w:abstractNumId w:val="37"/>
  </w:num>
  <w:num w:numId="38" w16cid:durableId="1083720930">
    <w:abstractNumId w:val="57"/>
  </w:num>
  <w:num w:numId="39" w16cid:durableId="1128279978">
    <w:abstractNumId w:val="46"/>
  </w:num>
  <w:num w:numId="40" w16cid:durableId="749812411">
    <w:abstractNumId w:val="16"/>
  </w:num>
  <w:num w:numId="41" w16cid:durableId="805045053">
    <w:abstractNumId w:val="55"/>
  </w:num>
  <w:num w:numId="42" w16cid:durableId="1983726663">
    <w:abstractNumId w:val="38"/>
  </w:num>
  <w:num w:numId="43" w16cid:durableId="1535000953">
    <w:abstractNumId w:val="22"/>
  </w:num>
  <w:num w:numId="44" w16cid:durableId="1049376623">
    <w:abstractNumId w:val="6"/>
  </w:num>
  <w:num w:numId="45" w16cid:durableId="435172272">
    <w:abstractNumId w:val="39"/>
  </w:num>
  <w:num w:numId="46" w16cid:durableId="1974214512">
    <w:abstractNumId w:val="50"/>
  </w:num>
  <w:num w:numId="47" w16cid:durableId="149828711">
    <w:abstractNumId w:val="21"/>
  </w:num>
  <w:num w:numId="48" w16cid:durableId="317539729">
    <w:abstractNumId w:val="41"/>
  </w:num>
  <w:num w:numId="49" w16cid:durableId="666448166">
    <w:abstractNumId w:val="53"/>
  </w:num>
  <w:num w:numId="50" w16cid:durableId="272127632">
    <w:abstractNumId w:val="44"/>
  </w:num>
  <w:num w:numId="51" w16cid:durableId="1494249698">
    <w:abstractNumId w:val="19"/>
  </w:num>
  <w:num w:numId="52" w16cid:durableId="804128628">
    <w:abstractNumId w:val="32"/>
  </w:num>
  <w:num w:numId="53" w16cid:durableId="1007830018">
    <w:abstractNumId w:val="43"/>
  </w:num>
  <w:num w:numId="54" w16cid:durableId="1824270120">
    <w:abstractNumId w:val="54"/>
  </w:num>
  <w:num w:numId="55" w16cid:durableId="718281548">
    <w:abstractNumId w:val="3"/>
  </w:num>
  <w:num w:numId="56" w16cid:durableId="1863133142">
    <w:abstractNumId w:val="27"/>
  </w:num>
  <w:num w:numId="57" w16cid:durableId="2089577407">
    <w:abstractNumId w:val="2"/>
  </w:num>
  <w:num w:numId="58" w16cid:durableId="7512403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98E"/>
    <w:rsid w:val="000675C0"/>
    <w:rsid w:val="000B632A"/>
    <w:rsid w:val="00314475"/>
    <w:rsid w:val="003F0986"/>
    <w:rsid w:val="004F698E"/>
    <w:rsid w:val="00660CD4"/>
    <w:rsid w:val="00864050"/>
    <w:rsid w:val="00D4447D"/>
    <w:rsid w:val="00EB4266"/>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4982EA57"/>
  <w15:docId w15:val="{1F05A031-29A9-DF47-ADDC-A308C34FF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52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71" w:line="259" w:lineRule="auto"/>
      <w:ind w:left="520"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444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akreditasyon.epdad.org.tr/userupload/01ded4259d101feb739b06c399e9cd9c_2df7d61d1c5a95527c244e0c1dfa1d94.pdf" TargetMode="External"/><Relationship Id="rId21" Type="http://schemas.openxmlformats.org/officeDocument/2006/relationships/hyperlink" Target="http://mfbe.egitim.comu.edu.tr/ogretmenlik-uygulamasi/ogretmenlik-uygulamasi-i-ve-ii-ders-izlenceleri-r58.html" TargetMode="External"/><Relationship Id="rId42" Type="http://schemas.openxmlformats.org/officeDocument/2006/relationships/hyperlink" Target="https://akreditasyon.epdad.org.tr/userupload/291597a100aadd814d197af4f4bab3a7_7d5d8524b0a546b0e7718a8da4b9bf8e.pdf" TargetMode="External"/><Relationship Id="rId63" Type="http://schemas.openxmlformats.org/officeDocument/2006/relationships/hyperlink" Target="https://egitim.comu.edu.tr/arsiv/duyurular/uzaktan-egitim-ogretim-kullanim-kilavuzlari-r1470.html" TargetMode="External"/><Relationship Id="rId84" Type="http://schemas.openxmlformats.org/officeDocument/2006/relationships/hyperlink" Target="https://yokatlas.yok.gov.tr/lisans.php?y=102710033" TargetMode="External"/><Relationship Id="rId138" Type="http://schemas.openxmlformats.org/officeDocument/2006/relationships/hyperlink" Target="https://akreditasyon.epdad.org.tr/userupload/54fe976ba170c19ebae453679b362263_b34642472972e5da54a0285d790c519b.pdf" TargetMode="External"/><Relationship Id="rId159" Type="http://schemas.openxmlformats.org/officeDocument/2006/relationships/hyperlink" Target="https://cdn.comu.edu.tr/cms/kalite/files/177-b4-comu-stratejik-plani-2021-2025.pdf" TargetMode="External"/><Relationship Id="rId170" Type="http://schemas.openxmlformats.org/officeDocument/2006/relationships/hyperlink" Target="https://mevzuat.comu.edu.tr/files/yonergeler/yonerge-41.pdf" TargetMode="External"/><Relationship Id="rId107" Type="http://schemas.openxmlformats.org/officeDocument/2006/relationships/hyperlink" Target="https://akreditasyon.epdad.org.tr/userupload/ffa1e107c6469dafa0016703450e26ed_6d961ae9a2d33d799d1c5fbb236a99c7.pdf" TargetMode="External"/><Relationship Id="rId11" Type="http://schemas.openxmlformats.org/officeDocument/2006/relationships/hyperlink" Target="https://akreditasyon.epdad.org.tr/userupload/7b780be82755701ccc69c82a3e656375_d4d20f5aad5184c7c4a38eb15e38bb49.pdf" TargetMode="External"/><Relationship Id="rId32" Type="http://schemas.openxmlformats.org/officeDocument/2006/relationships/hyperlink" Target="https://akreditasyon.epdad.org.tr/userupload/13d2b7361a27dbc9960ae158598a6a96_8418555a7fd4932d8029f73fef607d2c.pdf" TargetMode="External"/><Relationship Id="rId53" Type="http://schemas.openxmlformats.org/officeDocument/2006/relationships/hyperlink" Target="https://akreditasyon.epdad.org.tr/userupload/5ba47c07b9b6a8f2718d94fa3f48fe9f_a46dfed4d41c721d390ce8e641298f5b.pdf" TargetMode="External"/><Relationship Id="rId74" Type="http://schemas.openxmlformats.org/officeDocument/2006/relationships/hyperlink" Target="https://akreditasyon.epdad.org.tr/userupload/dc513ea4fbdaa7a14786ffdebc4ef64e_cea8e6eba04b61c657c70d7ebd3c263d.pdf" TargetMode="External"/><Relationship Id="rId128" Type="http://schemas.openxmlformats.org/officeDocument/2006/relationships/hyperlink" Target="https://akreditasyon.epdad.org.tr/userupload/5f0453f78909173a7ce2eb874d2a7f52_61ca1bf41a845fe7b58bac900503ce2a.pdf" TargetMode="External"/><Relationship Id="rId149" Type="http://schemas.openxmlformats.org/officeDocument/2006/relationships/hyperlink" Target="https://egitim.comu.edu.tr/kalite-guvencesi/paydaslarla-iliskiler-r49.html" TargetMode="External"/><Relationship Id="rId5" Type="http://schemas.openxmlformats.org/officeDocument/2006/relationships/image" Target="media/image1.png"/><Relationship Id="rId95" Type="http://schemas.openxmlformats.org/officeDocument/2006/relationships/hyperlink" Target="https://akreditasyon.epdad.org.tr/userupload/b4f1ec9f4b5c8207f8fc29522efe783d_a8eae594901e81cc9045e1e0289a1ca6.pdf" TargetMode="External"/><Relationship Id="rId160" Type="http://schemas.openxmlformats.org/officeDocument/2006/relationships/hyperlink" Target="https://kalite.comu.edu.tr/kurumsal-bilgiler/akredite-olan-birimlerimiz-ve-programlarimiz-r34.html" TargetMode="External"/><Relationship Id="rId181" Type="http://schemas.openxmlformats.org/officeDocument/2006/relationships/theme" Target="theme/theme1.xml"/><Relationship Id="rId22" Type="http://schemas.openxmlformats.org/officeDocument/2006/relationships/hyperlink" Target="https://akreditasyon.epdad.org.tr/userupload/3fefa7bea6f56955b72610cda97bc45b_37fe984595c4a4b102198eab4577e431.pdf" TargetMode="External"/><Relationship Id="rId43" Type="http://schemas.openxmlformats.org/officeDocument/2006/relationships/hyperlink" Target="https://akreditasyon.epdad.org.tr/userupload/c5a3c867a3dfb776552dcfc804d4937e_273f4062774651a1d6c183e6a119562f.pdf" TargetMode="External"/><Relationship Id="rId64" Type="http://schemas.openxmlformats.org/officeDocument/2006/relationships/hyperlink" Target="https://egitim.comu.edu.tr/arsiv/duyurular/comu-uzaktan-egitim-merkezi-powerpoint-sunumlari-u-r1471.html" TargetMode="External"/><Relationship Id="rId118" Type="http://schemas.openxmlformats.org/officeDocument/2006/relationships/hyperlink" Target="https://akreditasyon.epdad.org.tr/userupload/7a430339c10c642c4b2251756fd1b484_c63c57049f6109cb60edcabb1b18276e.pdf" TargetMode="External"/><Relationship Id="rId139" Type="http://schemas.openxmlformats.org/officeDocument/2006/relationships/hyperlink" Target="https://www.comu.edu.tr/haber-17565.html" TargetMode="External"/><Relationship Id="rId85" Type="http://schemas.openxmlformats.org/officeDocument/2006/relationships/hyperlink" Target="https://yokatlas.yok.gov.tr/netler-tablo.php?b=10069" TargetMode="External"/><Relationship Id="rId150" Type="http://schemas.openxmlformats.org/officeDocument/2006/relationships/hyperlink" Target="https://akreditasyon.epdad.org.tr/userupload/fbb5d2cf4558b47551ad4a26ce3f11a0_52573174cb79e2426789d8dc86f6f97c.pdf" TargetMode="External"/><Relationship Id="rId171" Type="http://schemas.openxmlformats.org/officeDocument/2006/relationships/hyperlink" Target="https://omik.comu.edu.tr/" TargetMode="External"/><Relationship Id="rId12" Type="http://schemas.openxmlformats.org/officeDocument/2006/relationships/hyperlink" Target="https://akreditasyon.epdad.org.tr/userupload/7b780be82755701ccc69c82a3e656375_d4d20f5aad5184c7c4a38eb15e38bb49.pdf" TargetMode="External"/><Relationship Id="rId33" Type="http://schemas.openxmlformats.org/officeDocument/2006/relationships/hyperlink" Target="https://akreditasyon.epdad.org.tr/userupload/f9209b7866c9f69823201c1732cc8645_8418555a7fd4932d8029f73fef607d2c.pdf" TargetMode="External"/><Relationship Id="rId108" Type="http://schemas.openxmlformats.org/officeDocument/2006/relationships/hyperlink" Target="https://akreditasyon.epdad.org.tr/userupload/f9fe83f1ea3dd2108188fb7bf8aa5b3c_c809be917339c2fb3f012f17da26aaef.pdf" TargetMode="External"/><Relationship Id="rId129" Type="http://schemas.openxmlformats.org/officeDocument/2006/relationships/hyperlink" Target="https://akreditasyon.epdad.org.tr/userupload/a3a3e8b30dd6eadfc78c77bb2b8e6b60_c0649e96f712fc5c6db94d121c2ebb5d.pdf" TargetMode="External"/><Relationship Id="rId54" Type="http://schemas.openxmlformats.org/officeDocument/2006/relationships/hyperlink" Target="https://akreditasyon.epdad.org.tr/userupload/afecc60f82be41c1b52f6705ec69e0f1_65eb80c87983a6726d555c33bfa32fb3.pdf" TargetMode="External"/><Relationship Id="rId75" Type="http://schemas.openxmlformats.org/officeDocument/2006/relationships/hyperlink" Target="https://akreditasyon.epdad.org.tr/userupload/6aab1270668d8cac7cef2566a1c5f569_cea8e6eba04b61c657c70d7ebd3c263d.pdf" TargetMode="External"/><Relationship Id="rId96" Type="http://schemas.openxmlformats.org/officeDocument/2006/relationships/hyperlink" Target="https://akreditasyon.epdad.org.tr/userupload/b4f1ec9f4b5c8207f8fc29522efe783d_a8eae594901e81cc9045e1e0289a1ca6.pdf" TargetMode="External"/><Relationship Id="rId140" Type="http://schemas.openxmlformats.org/officeDocument/2006/relationships/hyperlink" Target="https://egitim.comu.edu.tr/arsiv/duyurular/vi-uluslararasi-ogretmen-egitimi-ve-akreditasyon-k-r1790.html" TargetMode="External"/><Relationship Id="rId161" Type="http://schemas.openxmlformats.org/officeDocument/2006/relationships/hyperlink" Target="https://akreditasyon.epdad.org.tr/userupload/3948ead63a9f2944218de038d8934305_4f6874ea4634d5a1643a309f5897a538.pdf" TargetMode="External"/><Relationship Id="rId6" Type="http://schemas.openxmlformats.org/officeDocument/2006/relationships/hyperlink" Target="https://akreditasyon.epdad.org.tr/userupload/6a2feef8ed6a9fe76d6b3f30f02150b4_92c789c6cf92c961153386a11d9b948b.pdf" TargetMode="External"/><Relationship Id="rId23" Type="http://schemas.openxmlformats.org/officeDocument/2006/relationships/hyperlink" Target="https://akreditasyon.epdad.org.tr/userupload/acaa23f71f963e96c8847585e71352d6_090cb35f051d987a9fb6eb0c3dccdb3c.pdf" TargetMode="External"/><Relationship Id="rId119" Type="http://schemas.openxmlformats.org/officeDocument/2006/relationships/hyperlink" Target="https://akreditasyon.epdad.org.tr/userupload/29ddbdb402491a6aa97964a8139a1356_77411d8962643709370fc83e663acdb7.pdf" TargetMode="External"/><Relationship Id="rId44" Type="http://schemas.openxmlformats.org/officeDocument/2006/relationships/hyperlink" Target="https://akreditasyon.epdad.org.tr/userupload/beb22abb9ec56c0cf7ec7d811dd91a56_0d8d7da0f3b51ed0e539a363b0fbd246.pdf" TargetMode="External"/><Relationship Id="rId60" Type="http://schemas.openxmlformats.org/officeDocument/2006/relationships/hyperlink" Target="https://destek.comu.edu.tr/" TargetMode="External"/><Relationship Id="rId65" Type="http://schemas.openxmlformats.org/officeDocument/2006/relationships/hyperlink" Target="https://destek.comu.edu.tr/bilgibankasi" TargetMode="External"/><Relationship Id="rId81" Type="http://schemas.openxmlformats.org/officeDocument/2006/relationships/hyperlink" Target="https://akreditasyon.epdad.org.tr/userupload/4c7958ae576e324677837d348a133102_baf275c91f978631c6b3418b02b6c822.pdf" TargetMode="External"/><Relationship Id="rId86" Type="http://schemas.openxmlformats.org/officeDocument/2006/relationships/hyperlink" Target="https://yokatlas.yok.gov.tr/lisans.php?y=102710033" TargetMode="External"/><Relationship Id="rId130" Type="http://schemas.openxmlformats.org/officeDocument/2006/relationships/hyperlink" Target="https://akreditasyon.epdad.org.tr/userupload/a87ff679a2f3e71d9181a67b7542122c_2cc9d7938d3a3eccdc6fe62e63e1aab9.pdf" TargetMode="External"/><Relationship Id="rId135" Type="http://schemas.openxmlformats.org/officeDocument/2006/relationships/hyperlink" Target="https://akreditasyon.epdad.org.tr/userupload/8698ff92115213ab187d31d4ee5da8ea_9dd76d6317c0a1f528ad936425af0151.pdf" TargetMode="External"/><Relationship Id="rId151" Type="http://schemas.openxmlformats.org/officeDocument/2006/relationships/hyperlink" Target="https://www.comu.edu.tr/haber-21205.html" TargetMode="External"/><Relationship Id="rId156" Type="http://schemas.openxmlformats.org/officeDocument/2006/relationships/hyperlink" Target="https://cdn.comu.edu.tr/cms/kalite/files/177-b4-comu-stratejik-plani-2021-2025.pdf" TargetMode="External"/><Relationship Id="rId177" Type="http://schemas.openxmlformats.org/officeDocument/2006/relationships/hyperlink" Target="https://akreditasyon.epdad.org.tr/userupload/2ecd2bd94734e5dd392d8678bc64cdab_1820c5dc31457fd077f64734fd1d6322.pdf" TargetMode="External"/><Relationship Id="rId172" Type="http://schemas.openxmlformats.org/officeDocument/2006/relationships/hyperlink" Target="https://egitim.comu.edu.tr/mezun-bilgi-sistemi.html" TargetMode="External"/><Relationship Id="rId13" Type="http://schemas.openxmlformats.org/officeDocument/2006/relationships/hyperlink" Target="https://akreditasyon.epdad.org.tr/userupload/a0872cc5b5ca4cc25076f3d868e1bdf8_3aaa40591c345089f792c58033bd493e.pdf" TargetMode="External"/><Relationship Id="rId18" Type="http://schemas.openxmlformats.org/officeDocument/2006/relationships/hyperlink" Target="https://ubys.comu.edu.tr/AIS/OutcomeBasedLearning/Home/Index?id=6187&amp;culture=tr-TR" TargetMode="External"/><Relationship Id="rId39" Type="http://schemas.openxmlformats.org/officeDocument/2006/relationships/hyperlink" Target="https://akreditasyon.epdad.org.tr/userupload/3d57fe6de705fec3cecae336ae23a03a_3cd4e6543ecb81b989fc158fc1cadd92.pdf" TargetMode="External"/><Relationship Id="rId109" Type="http://schemas.openxmlformats.org/officeDocument/2006/relationships/hyperlink" Target="https://akreditasyon.epdad.org.tr/userupload/1728efbda81692282ba642aafd57be3a_f397e3bb114d4981c47fc7e1ffa31b95.pdf" TargetMode="External"/><Relationship Id="rId34" Type="http://schemas.openxmlformats.org/officeDocument/2006/relationships/hyperlink" Target="https://akreditasyon.epdad.org.tr/userupload/7e889fb76e0e07c11733550f2a6c7a5a_8418555a7fd4932d8029f73fef607d2c.pdf" TargetMode="External"/><Relationship Id="rId50" Type="http://schemas.openxmlformats.org/officeDocument/2006/relationships/hyperlink" Target="https://www.comu.edu.tr/duyuru-20732.html" TargetMode="External"/><Relationship Id="rId55" Type="http://schemas.openxmlformats.org/officeDocument/2006/relationships/hyperlink" Target="https://personel.comu.edu.tr/akademik-kadro-atama-kriterleri-r7.html" TargetMode="External"/><Relationship Id="rId76" Type="http://schemas.openxmlformats.org/officeDocument/2006/relationships/hyperlink" Target="https://akreditasyon.epdad.org.tr/userupload/908075ea2c025c335f4865f7db427062_87455f0d5dd78d346c94097903010a5b.pdf" TargetMode="External"/><Relationship Id="rId97" Type="http://schemas.openxmlformats.org/officeDocument/2006/relationships/hyperlink" Target="https://www.comu.edu.tr/duyuru-20054.html" TargetMode="External"/><Relationship Id="rId104" Type="http://schemas.openxmlformats.org/officeDocument/2006/relationships/hyperlink" Target="https://www.comu.edu.tr/haber-20677.html" TargetMode="External"/><Relationship Id="rId120" Type="http://schemas.openxmlformats.org/officeDocument/2006/relationships/hyperlink" Target="https://akreditasyon.epdad.org.tr/userupload/466473650870501e3600d9a1b4ee5d44_4e3580c8f9050847bfed06f918e8badf.pdf" TargetMode="External"/><Relationship Id="rId125" Type="http://schemas.openxmlformats.org/officeDocument/2006/relationships/hyperlink" Target="https://akreditasyon.epdad.org.tr/userupload/0d7de1aca9299fe63f3e0041f02638a3_7a6aefad5607bb2b4668362fdc3a24c1.pdf" TargetMode="External"/><Relationship Id="rId141" Type="http://schemas.openxmlformats.org/officeDocument/2006/relationships/hyperlink" Target="https://egitim.comu.edu.tr/calisma-gruplari/komisyonlar-r46.html" TargetMode="External"/><Relationship Id="rId146" Type="http://schemas.openxmlformats.org/officeDocument/2006/relationships/hyperlink" Target="https://egitim.comu.edu.tr/kalite-guvence-ve-ic-kontrol/paydaslarla-iliskiler-r49.html" TargetMode="External"/><Relationship Id="rId167" Type="http://schemas.openxmlformats.org/officeDocument/2006/relationships/hyperlink" Target="http://mfbe.egitim.comu.edu.tr/fen-bilgisi-egitimi-abd-odr-raporlari-r47.html" TargetMode="External"/><Relationship Id="rId7" Type="http://schemas.openxmlformats.org/officeDocument/2006/relationships/hyperlink" Target="https://akreditasyon.epdad.org.tr/userupload/6a2feef8ed6a9fe76d6b3f30f02150b4_92c789c6cf92c961153386a11d9b948b.pdf" TargetMode="External"/><Relationship Id="rId71" Type="http://schemas.openxmlformats.org/officeDocument/2006/relationships/hyperlink" Target="https://akreditasyon.epdad.org.tr/userupload/b0f2ad44d26e1a6f244201fe0fd864d1_79803dc76c0adc7922837f5f51b4b158.pdf" TargetMode="External"/><Relationship Id="rId92" Type="http://schemas.openxmlformats.org/officeDocument/2006/relationships/hyperlink" Target="https://akreditasyon.epdad.org.tr/userupload/4e5046fc8d6a97d18a5f54beaed54dea_c598afa7a7ae91596ec34a1acaec6a01.pdf" TargetMode="External"/><Relationship Id="rId162" Type="http://schemas.openxmlformats.org/officeDocument/2006/relationships/hyperlink" Target="https://akreditasyon.epdad.org.tr/userupload/bcb7c13ff9746a60fa8c3e748acd054d_afa4bd3e0a86ebd28e5b906f0b5e5307.pdf" TargetMode="External"/><Relationship Id="rId2" Type="http://schemas.openxmlformats.org/officeDocument/2006/relationships/styles" Target="styles.xml"/><Relationship Id="rId29" Type="http://schemas.openxmlformats.org/officeDocument/2006/relationships/hyperlink" Target="https://akreditasyon.epdad.org.tr/userupload/ddb30680a691d157187ee1cf9e896d03_bb453ee79836856ed203b89e840ee2a0.pdf" TargetMode="External"/><Relationship Id="rId24" Type="http://schemas.openxmlformats.org/officeDocument/2006/relationships/hyperlink" Target="https://akreditasyon.epdad.org.tr/userupload/246a3c5544feb054f3ea718f61adfa16_090cb35f051d987a9fb6eb0c3dccdb3c.pdf" TargetMode="External"/><Relationship Id="rId40" Type="http://schemas.openxmlformats.org/officeDocument/2006/relationships/hyperlink" Target="https://akreditasyon.epdad.org.tr/userupload/05f971b5ec196b8c65b75d2ef8267331_6ce6488a29ed26227767c25b9fd6da3b.pdf" TargetMode="External"/><Relationship Id="rId45" Type="http://schemas.openxmlformats.org/officeDocument/2006/relationships/hyperlink" Target="https://akreditasyon.epdad.org.tr/userupload/e9510081ac30ffa83f10b68cde1cac07_9673fd91e2f3cbe90b0992963b81594e.pdf" TargetMode="External"/><Relationship Id="rId66" Type="http://schemas.openxmlformats.org/officeDocument/2006/relationships/hyperlink" Target="http://eb.egitim.comu.edu.tr/arsiv/duyurular/bolumumuz-bahar-donemi-seminerleri-r24.html" TargetMode="External"/><Relationship Id="rId87" Type="http://schemas.openxmlformats.org/officeDocument/2006/relationships/hyperlink" Target="https://yokatlas.yok.gov.tr/meslek-lisans.php?b=10069" TargetMode="External"/><Relationship Id="rId110" Type="http://schemas.openxmlformats.org/officeDocument/2006/relationships/hyperlink" Target="https://yokatlas.yok.gov.tr/mezun-basari-atlasi-kpss.php?s=7&amp;b=10069" TargetMode="External"/><Relationship Id="rId115" Type="http://schemas.openxmlformats.org/officeDocument/2006/relationships/hyperlink" Target="http://mfbe.egitim.comu.edu.tr/ogretmenlik-uygulamasi/ogretmenlik-uygulamasi-i-ve-ii-ders-izlenceleri-r58.html" TargetMode="External"/><Relationship Id="rId131" Type="http://schemas.openxmlformats.org/officeDocument/2006/relationships/hyperlink" Target="https://akreditasyon.epdad.org.tr/userupload/6d6968d87c240c699190e2d8c029fa9d_2cc9d7938d3a3eccdc6fe62e63e1aab9.pdf" TargetMode="External"/><Relationship Id="rId136" Type="http://schemas.openxmlformats.org/officeDocument/2006/relationships/hyperlink" Target="https://akreditasyon.epdad.org.tr/userupload/b6cf334c22c8f4ce8eb920bb7b512ed0_9392fd6a4475aabc34c1ac4fb60140f6.pdf" TargetMode="External"/><Relationship Id="rId157" Type="http://schemas.openxmlformats.org/officeDocument/2006/relationships/hyperlink" Target="https://kalite.comu.edu.tr/faaliyetler-ve-dokumanlar/kalite-guvencesi-faaliyetlerine-iliskin-dokumanlar-r17.html" TargetMode="External"/><Relationship Id="rId178" Type="http://schemas.openxmlformats.org/officeDocument/2006/relationships/hyperlink" Target="https://akreditasyon.epdad.org.tr/userupload/d16509f6eaca1022bd8f28d6bc582cae_d172bed262fc941f48091fe958d24ad0.pdf" TargetMode="External"/><Relationship Id="rId61" Type="http://schemas.openxmlformats.org/officeDocument/2006/relationships/hyperlink" Target="https://destek.comu.edu.tr/kategori/uzaktan-ogretim" TargetMode="External"/><Relationship Id="rId82" Type="http://schemas.openxmlformats.org/officeDocument/2006/relationships/hyperlink" Target="https://yokatlas.yok.gov.tr/lisans.php?y=102710033" TargetMode="External"/><Relationship Id="rId152" Type="http://schemas.openxmlformats.org/officeDocument/2006/relationships/hyperlink" Target="http://kalite.comu.edu.tr/" TargetMode="External"/><Relationship Id="rId173" Type="http://schemas.openxmlformats.org/officeDocument/2006/relationships/hyperlink" Target="https://akreditasyon.epdad.org.tr/userupload/5c2631d54272554b181cf21ad2171fa3_128692fdddc2779b826b497d8c88485f.pdf" TargetMode="External"/><Relationship Id="rId19" Type="http://schemas.openxmlformats.org/officeDocument/2006/relationships/hyperlink" Target="https://egitim.comu.edu.tr/archive/news/fen-bilgisi-ogretmenligi-ogrencilerimizin-tubitak--r1614.html" TargetMode="External"/><Relationship Id="rId14" Type="http://schemas.openxmlformats.org/officeDocument/2006/relationships/hyperlink" Target="https://akreditasyon.epdad.org.tr/userupload/a0872cc5b5ca4cc25076f3d868e1bdf8_3aaa40591c345089f792c58033bd493e.pdf" TargetMode="External"/><Relationship Id="rId30" Type="http://schemas.openxmlformats.org/officeDocument/2006/relationships/hyperlink" Target="https://akreditasyon.epdad.org.tr/userupload/6dfe08eda761bd321f8a9b239f6f4ec3_a3e687f99c0c5e1ed85490ec751c9141.pdf" TargetMode="External"/><Relationship Id="rId35" Type="http://schemas.openxmlformats.org/officeDocument/2006/relationships/hyperlink" Target="https://akreditasyon.epdad.org.tr/userupload/7d12b66d3df6af8d429c1a357d8b9e1a_68ea79577f73b835d63131db17af9331.pdf" TargetMode="External"/><Relationship Id="rId56" Type="http://schemas.openxmlformats.org/officeDocument/2006/relationships/hyperlink" Target="https://avesis.comu.edu.tr/" TargetMode="External"/><Relationship Id="rId77" Type="http://schemas.openxmlformats.org/officeDocument/2006/relationships/hyperlink" Target="https://akreditasyon.epdad.org.tr/userupload/d6723e7cd6735df68d1ce4c704c29a04_97833657128fee2b08fa8040b48ea7d2.pdf" TargetMode="External"/><Relationship Id="rId100" Type="http://schemas.openxmlformats.org/officeDocument/2006/relationships/hyperlink" Target="https://www.comu.edu.tr/duyuru-20732.html" TargetMode="External"/><Relationship Id="rId105" Type="http://schemas.openxmlformats.org/officeDocument/2006/relationships/hyperlink" Target="https://www.comu.edu.tr/haber-20677.html" TargetMode="External"/><Relationship Id="rId126" Type="http://schemas.openxmlformats.org/officeDocument/2006/relationships/hyperlink" Target="https://akreditasyon.epdad.org.tr/userupload/fa246d0262c3925617b0c72bb20eeb1d_bf623aaed6e3e04eccbe6e14259228d6.pdf" TargetMode="External"/><Relationship Id="rId147" Type="http://schemas.openxmlformats.org/officeDocument/2006/relationships/hyperlink" Target="https://akreditasyon.epdad.org.tr/userupload/a749e38f556d5eb1dc13b9221d1f994f_59c6df8191c379a185f9d60f94ef9ec0.pdf" TargetMode="External"/><Relationship Id="rId168" Type="http://schemas.openxmlformats.org/officeDocument/2006/relationships/hyperlink" Target="https://egitim.comu.edu.tr/kalite-guvence-ve-ic-kontrol/kalite-guvence-komisyonu-ve-faaliyetleri-r81.html" TargetMode="External"/><Relationship Id="rId8" Type="http://schemas.openxmlformats.org/officeDocument/2006/relationships/hyperlink" Target="https://akreditasyon.epdad.org.tr/userupload/15d496c747570c7e50bdcd422bee5576_c1f1d48090ea1f9ff4f5938c73831037.pdf" TargetMode="External"/><Relationship Id="rId51" Type="http://schemas.openxmlformats.org/officeDocument/2006/relationships/hyperlink" Target="https://akreditasyon.epdad.org.tr/userupload/d0aa518d4d3bfc721aa0b8ab4ef32269_91571d8af1f086c5fd7bb8190976cc01.pdf" TargetMode="External"/><Relationship Id="rId72" Type="http://schemas.openxmlformats.org/officeDocument/2006/relationships/hyperlink" Target="https://akreditasyon.epdad.org.tr/userupload/3198dfd0aef271d22f7bcddd6f12f5cb_1800adb2f4b3849f340af58939d73322.pdf" TargetMode="External"/><Relationship Id="rId93" Type="http://schemas.openxmlformats.org/officeDocument/2006/relationships/hyperlink" Target="https://akreditasyon.epdad.org.tr/userupload/c952ce98517ac529c60744ac28364b03_6dea5114f36719458b8b4208663313e6.pdf" TargetMode="External"/><Relationship Id="rId98" Type="http://schemas.openxmlformats.org/officeDocument/2006/relationships/hyperlink" Target="https://www.comu.edu.tr/duyuru-20732.html" TargetMode="External"/><Relationship Id="rId121" Type="http://schemas.openxmlformats.org/officeDocument/2006/relationships/hyperlink" Target="https://akreditasyon.epdad.org.tr/userupload/1679091c5a880faf6fb5e6087eb1b2dc_ec8cbac7e6e0deff7225b6a80ed8cd94.pdf" TargetMode="External"/><Relationship Id="rId142" Type="http://schemas.openxmlformats.org/officeDocument/2006/relationships/hyperlink" Target="https://ubys.comu.edu.tr/AIS/OutcomeBasedLearning/Home/Index?id=6839&amp;culture=tr-TR" TargetMode="External"/><Relationship Id="rId163" Type="http://schemas.openxmlformats.org/officeDocument/2006/relationships/hyperlink" Target="https://akreditasyon.epdad.org.tr/userupload/18a010d2a9813e91907ce88cd9143fdf_d5d5f794032c1a94a9e2fe0bfa4eadd8.pdf" TargetMode="External"/><Relationship Id="rId3" Type="http://schemas.openxmlformats.org/officeDocument/2006/relationships/settings" Target="settings.xml"/><Relationship Id="rId25" Type="http://schemas.openxmlformats.org/officeDocument/2006/relationships/hyperlink" Target="https://akreditasyon.epdad.org.tr/userupload/5edc4f7dce28c711afc6265b4f99bf57_be2891b1ee29f5417630fc991f809d31.pdf" TargetMode="External"/><Relationship Id="rId46" Type="http://schemas.openxmlformats.org/officeDocument/2006/relationships/hyperlink" Target="https://ubys.comu.edu.tr/AIS/OutcomeBasedLearning/Home/Index?id=6187&amp;culture=tr-TR" TargetMode="External"/><Relationship Id="rId67" Type="http://schemas.openxmlformats.org/officeDocument/2006/relationships/hyperlink" Target="http://eb.egitim.comu.edu.tr/arsiv/duyurular/bolumumuz-bahar-donemi-seminerleri-r24.html" TargetMode="External"/><Relationship Id="rId116" Type="http://schemas.openxmlformats.org/officeDocument/2006/relationships/hyperlink" Target="http://mfbe.egitim.comu.edu.tr/ogretmenlik-uygulamasi/ogretmenlik-uygulamasi-i-ve-ii-ders-izlenceleri-r58.html" TargetMode="External"/><Relationship Id="rId137" Type="http://schemas.openxmlformats.org/officeDocument/2006/relationships/hyperlink" Target="https://akreditasyon.epdad.org.tr/userupload/9b2f00f37307f2c2f372acafe55843f3_7b9767ca75ae44d4f9848faf65bdbd82.pdf" TargetMode="External"/><Relationship Id="rId158" Type="http://schemas.openxmlformats.org/officeDocument/2006/relationships/hyperlink" Target="https://kalite.comu.edu.tr/faaliyetler-ve-dokumanlar/kalite-guvencesi-faaliyetlerine-iliskin-dokumanlar-r17.html" TargetMode="External"/><Relationship Id="rId20" Type="http://schemas.openxmlformats.org/officeDocument/2006/relationships/hyperlink" Target="http://mfbe.egitim.comu.edu.tr/ogretmenlik-uygulamasi/ogretmenlik-uygulamasi-i-ve-ii-ders-izlenceleri-r58.html" TargetMode="External"/><Relationship Id="rId41" Type="http://schemas.openxmlformats.org/officeDocument/2006/relationships/hyperlink" Target="https://akreditasyon.epdad.org.tr/userupload/fb2fcd534b0ff3bbed73cc51df620323_e2e0319a661755179760628b32a02def.pdf" TargetMode="External"/><Relationship Id="rId62" Type="http://schemas.openxmlformats.org/officeDocument/2006/relationships/hyperlink" Target="https://egitim.comu.edu.tr/arsiv/duyurular/uzak-egitim-ile-ilgili-online-seminer-giris-bilgil-r1532.html" TargetMode="External"/><Relationship Id="rId83" Type="http://schemas.openxmlformats.org/officeDocument/2006/relationships/hyperlink" Target="https://yokatlas.yok.gov.tr/lisans.php?y=102710033" TargetMode="External"/><Relationship Id="rId88" Type="http://schemas.openxmlformats.org/officeDocument/2006/relationships/hyperlink" Target="https://yokatlas.yok.gov.tr/meslek-lisans.php?b=10069" TargetMode="External"/><Relationship Id="rId111" Type="http://schemas.openxmlformats.org/officeDocument/2006/relationships/hyperlink" Target="http://mfbe.egitim.comu.edu.tr/swot-analizleri-r39.html" TargetMode="External"/><Relationship Id="rId132" Type="http://schemas.openxmlformats.org/officeDocument/2006/relationships/hyperlink" Target="https://akreditasyon.epdad.org.tr/userupload/c60d870eaad6a3946ab3e8734466e532_6d3e4feceed15718a80c1f51f72eb516.pdf" TargetMode="External"/><Relationship Id="rId153" Type="http://schemas.openxmlformats.org/officeDocument/2006/relationships/hyperlink" Target="http://kalite.comu.edu.tr/arsiv/duyurular/2020-yili-oz-degerlendirme-raporlarinin-giris-tari-r63.html" TargetMode="External"/><Relationship Id="rId174" Type="http://schemas.openxmlformats.org/officeDocument/2006/relationships/hyperlink" Target="https://akreditasyon.epdad.org.tr/userupload/a96b65a721e561e1e3de768ac819ffbb_43d91ed6848fed1e9d68574c62ebfe9e.pdf" TargetMode="External"/><Relationship Id="rId179" Type="http://schemas.openxmlformats.org/officeDocument/2006/relationships/hyperlink" Target="http://www.tcpdf.org/" TargetMode="External"/><Relationship Id="rId15" Type="http://schemas.openxmlformats.org/officeDocument/2006/relationships/hyperlink" Target="https://www.yok.gov.tr/Documents/Kurumsal/egitim_ogretim_dairesi/Yeni-Ogretmen-Yetistirme-Lisans-Programlari/Fen_Bilgisi_Ogretmenligi_Lisans_Programi.pdf" TargetMode="External"/><Relationship Id="rId36" Type="http://schemas.openxmlformats.org/officeDocument/2006/relationships/hyperlink" Target="https://akreditasyon.epdad.org.tr/userupload/b2ead76dfdc4ae56a2abd1896ec46291_5895adbc2dd8ebca3d57a9bcf5b60cbd.pdf" TargetMode="External"/><Relationship Id="rId57" Type="http://schemas.openxmlformats.org/officeDocument/2006/relationships/hyperlink" Target="http://mfbe.egitim.comu.edu.tr/akademik-kadro-r2.html" TargetMode="External"/><Relationship Id="rId106" Type="http://schemas.openxmlformats.org/officeDocument/2006/relationships/hyperlink" Target="https://akreditasyon.epdad.org.tr/userupload/452bf208bf901322968557227b8f6efe_140c4617ad09047ae64deecf610b17b4.pdf" TargetMode="External"/><Relationship Id="rId127" Type="http://schemas.openxmlformats.org/officeDocument/2006/relationships/hyperlink" Target="https://akreditasyon.epdad.org.tr/userupload/834a3bd235bca0caa53141f2ebc30438_a8fa6370f8773269484676aeebf6249b.pdf" TargetMode="External"/><Relationship Id="rId10" Type="http://schemas.openxmlformats.org/officeDocument/2006/relationships/hyperlink" Target="https://oygm.meb.gov.tr/meb_iys_dosyalar/2017_12/11115355_YYRETMENLYK_MESLEYY_GENEL_YETERLYKLERY.pdf" TargetMode="External"/><Relationship Id="rId31" Type="http://schemas.openxmlformats.org/officeDocument/2006/relationships/hyperlink" Target="https://akreditasyon.epdad.org.tr/userupload/5dc126b503e374b0e08231344a7f493f_a3e687f99c0c5e1ed85490ec751c9141.pdf" TargetMode="External"/><Relationship Id="rId52" Type="http://schemas.openxmlformats.org/officeDocument/2006/relationships/hyperlink" Target="https://akreditasyon.epdad.org.tr/userupload/92c4661685bf6681f6a33b78ef729658_ca3f8a987f5843f6bdb07cd61879023c.pdf" TargetMode="External"/><Relationship Id="rId73" Type="http://schemas.openxmlformats.org/officeDocument/2006/relationships/hyperlink" Target="https://akreditasyon.epdad.org.tr/userupload/01846ae470651e97d2f73fce979406a9_cea8e6eba04b61c657c70d7ebd3c263d.pdf" TargetMode="External"/><Relationship Id="rId78" Type="http://schemas.openxmlformats.org/officeDocument/2006/relationships/hyperlink" Target="https://akreditasyon.epdad.org.tr/userupload/1f4183315762e30ea441d3caef5e64ad_97833657128fee2b08fa8040b48ea7d2.pdf" TargetMode="External"/><Relationship Id="rId94" Type="http://schemas.openxmlformats.org/officeDocument/2006/relationships/hyperlink" Target="https://akreditasyon.epdad.org.tr/userupload/acd9bdac8824615154e7f1868f29acf6_156d5856477149b5405baa98dab540b7.pdf" TargetMode="External"/><Relationship Id="rId99" Type="http://schemas.openxmlformats.org/officeDocument/2006/relationships/hyperlink" Target="https://www.comu.edu.tr/duyuru-19966.html" TargetMode="External"/><Relationship Id="rId101" Type="http://schemas.openxmlformats.org/officeDocument/2006/relationships/hyperlink" Target="https://www.comu.edu.tr/duyuru-20801.html" TargetMode="External"/><Relationship Id="rId122" Type="http://schemas.openxmlformats.org/officeDocument/2006/relationships/hyperlink" Target="https://akreditasyon.epdad.org.tr/userupload/0c048b3a434e49e655c1247efb389cec_8c6e5646d4017b0797d270cd7c84aacd.pdf" TargetMode="External"/><Relationship Id="rId143" Type="http://schemas.openxmlformats.org/officeDocument/2006/relationships/hyperlink" Target="https://egitim.comu.edu.tr/calisma-gruplari/komisyonlar-r46.html" TargetMode="External"/><Relationship Id="rId148" Type="http://schemas.openxmlformats.org/officeDocument/2006/relationships/hyperlink" Target="https://egitim.comu.edu.tr/kalite-guvencesi/stratejik-eylem-plani-r48.html" TargetMode="External"/><Relationship Id="rId164" Type="http://schemas.openxmlformats.org/officeDocument/2006/relationships/hyperlink" Target="https://akreditasyon.epdad.org.tr/userupload/4b0091f82f50ff7095647fe893580d60_467b86fdb02743f34e05e57f8840690a.pdf" TargetMode="External"/><Relationship Id="rId169" Type="http://schemas.openxmlformats.org/officeDocument/2006/relationships/hyperlink" Target="https://personel.comu.edu.tr/mevzuatlar/akademik-kadro-atama-kriterleri-r7.html" TargetMode="External"/><Relationship Id="rId4" Type="http://schemas.openxmlformats.org/officeDocument/2006/relationships/webSettings" Target="webSettings.xml"/><Relationship Id="rId9" Type="http://schemas.openxmlformats.org/officeDocument/2006/relationships/hyperlink" Target="https://oygm.meb.gov.tr/meb_iys_dosyalar/2017_12/11115355_YYRETMENLYK_MESLEYY_GENEL_YETERLYKLERY.pdf" TargetMode="External"/><Relationship Id="rId180" Type="http://schemas.openxmlformats.org/officeDocument/2006/relationships/fontTable" Target="fontTable.xml"/><Relationship Id="rId26" Type="http://schemas.openxmlformats.org/officeDocument/2006/relationships/hyperlink" Target="https://akreditasyon.epdad.org.tr/userupload/7d128c1d4a33165a8676d1650d8ff828_be2891b1ee29f5417630fc991f809d31.pdf" TargetMode="External"/><Relationship Id="rId47" Type="http://schemas.openxmlformats.org/officeDocument/2006/relationships/hyperlink" Target="https://www.mevzuat.gov.tr/mevzuat?MevzuatNo=19649&amp;MevzuatTur=8&amp;MevzuatTertip=5" TargetMode="External"/><Relationship Id="rId68" Type="http://schemas.openxmlformats.org/officeDocument/2006/relationships/hyperlink" Target="https://akreditasyon.epdad.org.tr/userupload/f9beb1e831faf6aaec2a5cecaf1af293_793c53c5219261e3d486890ec34b3c19.pdf" TargetMode="External"/><Relationship Id="rId89" Type="http://schemas.openxmlformats.org/officeDocument/2006/relationships/hyperlink" Target="https://akreditasyon.epdad.org.tr/userupload/97e8527feaf77a97fc38f34216141515_37c59838d1a5b237f837818fdcf1b83e.pdf" TargetMode="External"/><Relationship Id="rId112" Type="http://schemas.openxmlformats.org/officeDocument/2006/relationships/hyperlink" Target="http://mfbe.egitim.comu.edu.tr/swot-analizleri-r39.html" TargetMode="External"/><Relationship Id="rId133" Type="http://schemas.openxmlformats.org/officeDocument/2006/relationships/hyperlink" Target="https://akreditasyon.epdad.org.tr/userupload/5e6d27a7a8a8330df4b53240737ccc85_98bfbdeefe179ebd408cf64363eb9c47.pdf" TargetMode="External"/><Relationship Id="rId154" Type="http://schemas.openxmlformats.org/officeDocument/2006/relationships/hyperlink" Target="https://egitim.comu.edu.tr/kalite-guvence-ve-ic-kontrol/puko-dongusu-r71.html" TargetMode="External"/><Relationship Id="rId175" Type="http://schemas.openxmlformats.org/officeDocument/2006/relationships/hyperlink" Target="https://akreditasyon.epdad.org.tr/userupload/486c0401c56bf7ec2daa9eba58907da9_a060f3338b90ed64ec38e8deeed91533.pdf" TargetMode="External"/><Relationship Id="rId16" Type="http://schemas.openxmlformats.org/officeDocument/2006/relationships/hyperlink" Target="https://www.yok.gov.tr/Documents/Kurumsal/egitim_ogretim_dairesi/Yeni-Ogretmen-Yetistirme-Lisans-Programlari/Fen_Bilgisi_Ogretmenligi_Lisans_Programi.pdf" TargetMode="External"/><Relationship Id="rId37" Type="http://schemas.openxmlformats.org/officeDocument/2006/relationships/hyperlink" Target="https://akreditasyon.epdad.org.tr/userupload/653c579e3f9ba5c03f2f2f8cf4512b39_1f57870278d8bd0f16c93143f3a211d2.pdf" TargetMode="External"/><Relationship Id="rId58" Type="http://schemas.openxmlformats.org/officeDocument/2006/relationships/hyperlink" Target="http://esertifika.comu.edu.tr/sertifika/egiticilerin-egitimi-sertifika-programi-23" TargetMode="External"/><Relationship Id="rId79" Type="http://schemas.openxmlformats.org/officeDocument/2006/relationships/hyperlink" Target="https://akreditasyon.epdad.org.tr/userupload/9fa04f87c9138de23e92582b4ce549ec_baf275c91f978631c6b3418b02b6c822.pdf" TargetMode="External"/><Relationship Id="rId102" Type="http://schemas.openxmlformats.org/officeDocument/2006/relationships/hyperlink" Target="https://www.comu.edu.tr/haber-20041.html" TargetMode="External"/><Relationship Id="rId123" Type="http://schemas.openxmlformats.org/officeDocument/2006/relationships/hyperlink" Target="https://akreditasyon.epdad.org.tr/userupload/f08b7ac8aa30a2a9ab34394e200e1a71_38e37e1f8a94ebca3d0b99188a3f638c.pdf" TargetMode="External"/><Relationship Id="rId144" Type="http://schemas.openxmlformats.org/officeDocument/2006/relationships/hyperlink" Target="https://akreditasyon.epdad.org.tr/userupload/093b60fd0557804c8ba0cbf1453da22f_e95afa02f6a005d5ad88bc2568758c9d.pdf" TargetMode="External"/><Relationship Id="rId90" Type="http://schemas.openxmlformats.org/officeDocument/2006/relationships/hyperlink" Target="https://akreditasyon.epdad.org.tr/userupload/97e8527feaf77a97fc38f34216141515_37c59838d1a5b237f837818fdcf1b83e.pdf" TargetMode="External"/><Relationship Id="rId165" Type="http://schemas.openxmlformats.org/officeDocument/2006/relationships/hyperlink" Target="https://egitim.comu.edu.tr/kalite-guvence-ve-ic-kontrol/kalite-guvence-politikasi-r44.html" TargetMode="External"/><Relationship Id="rId27" Type="http://schemas.openxmlformats.org/officeDocument/2006/relationships/hyperlink" Target="https://akreditasyon.epdad.org.tr/userupload/79fde5402cbc75ae0615c9ae4c335b46_be2891b1ee29f5417630fc991f809d31.pdf" TargetMode="External"/><Relationship Id="rId48" Type="http://schemas.openxmlformats.org/officeDocument/2006/relationships/hyperlink" Target="https://www.comu.edu.tr/duyuru-19966.html" TargetMode="External"/><Relationship Id="rId69" Type="http://schemas.openxmlformats.org/officeDocument/2006/relationships/hyperlink" Target="https://yoyfeyoyfe.wixsite.com/my-site-1" TargetMode="External"/><Relationship Id="rId113" Type="http://schemas.openxmlformats.org/officeDocument/2006/relationships/hyperlink" Target="https://egitim.comu.edu.tr/mezunlarimiz-r51.html" TargetMode="External"/><Relationship Id="rId134" Type="http://schemas.openxmlformats.org/officeDocument/2006/relationships/hyperlink" Target="https://akreditasyon.epdad.org.tr/userupload/96de2547f44254c97f5f4f1f402711c1_aab2ef4cf0ebf78425c2ad5c2daeda51.pdf" TargetMode="External"/><Relationship Id="rId80" Type="http://schemas.openxmlformats.org/officeDocument/2006/relationships/hyperlink" Target="https://akreditasyon.epdad.org.tr/userupload/5e9f92a01c986bafcabbafd145520b13_baf275c91f978631c6b3418b02b6c822.pdf" TargetMode="External"/><Relationship Id="rId155" Type="http://schemas.openxmlformats.org/officeDocument/2006/relationships/hyperlink" Target="https://cdn.comu.edu.tr/cms/kalite/files/142-b1-comu-stratejik-plani-2018-2022.pdf" TargetMode="External"/><Relationship Id="rId176" Type="http://schemas.openxmlformats.org/officeDocument/2006/relationships/hyperlink" Target="https://akreditasyon.epdad.org.tr/userupload/5d8c6ee0d8964e66a3225458f981522d_4e71f27e070c42e38ee64da6afc38b98.pdf" TargetMode="External"/><Relationship Id="rId17" Type="http://schemas.openxmlformats.org/officeDocument/2006/relationships/hyperlink" Target="https://akreditasyon.epdad.org.tr/userupload/b5d3ad899f70013367f24e0b1fa75944_e1275c5ce4685bc43f09a6007a2d15d8.pdf" TargetMode="External"/><Relationship Id="rId38" Type="http://schemas.openxmlformats.org/officeDocument/2006/relationships/hyperlink" Target="https://akreditasyon.epdad.org.tr/userupload/7fa732b517cbed14a48843d74526c11a_75d974deda19fe1cf82c307dad0409c0.pdf" TargetMode="External"/><Relationship Id="rId59" Type="http://schemas.openxmlformats.org/officeDocument/2006/relationships/hyperlink" Target="https://www.comu.edu.tr/duyuru-19966.html" TargetMode="External"/><Relationship Id="rId103" Type="http://schemas.openxmlformats.org/officeDocument/2006/relationships/hyperlink" Target="https://www.comu.edu.tr/haber-20041.html" TargetMode="External"/><Relationship Id="rId124" Type="http://schemas.openxmlformats.org/officeDocument/2006/relationships/hyperlink" Target="https://akreditasyon.epdad.org.tr/userupload/2cfa47a65809ea0496bbf9aa363dc5da_2b71ee982c639fa87e3a0ba53305641b.pdf" TargetMode="External"/><Relationship Id="rId70" Type="http://schemas.openxmlformats.org/officeDocument/2006/relationships/hyperlink" Target="https://www.argebilim.com/" TargetMode="External"/><Relationship Id="rId91" Type="http://schemas.openxmlformats.org/officeDocument/2006/relationships/hyperlink" Target="https://akreditasyon.epdad.org.tr/userupload/d93ed5b6db83be78efb0d05ae420158e_13dbaba9b2f4d9b9ab1df36263c79f90.pdf" TargetMode="External"/><Relationship Id="rId145" Type="http://schemas.openxmlformats.org/officeDocument/2006/relationships/hyperlink" Target="https://egitim.comu.edu.tr/kalite-guvence-ve-ic-kontrol/stratejik-eylem-plani-r48.html" TargetMode="External"/><Relationship Id="rId166" Type="http://schemas.openxmlformats.org/officeDocument/2006/relationships/hyperlink" Target="https://egitim.comu.edu.tr/kalite-guvence-ve-ic-kontrol/stratejik-eylem-plani-r48.html" TargetMode="External"/><Relationship Id="rId1" Type="http://schemas.openxmlformats.org/officeDocument/2006/relationships/numbering" Target="numbering.xml"/><Relationship Id="rId28" Type="http://schemas.openxmlformats.org/officeDocument/2006/relationships/hyperlink" Target="https://akreditasyon.epdad.org.tr/userupload/0e1bacf07b14673fcdb553da51b999a5_bb453ee79836856ed203b89e840ee2a0.pdf" TargetMode="External"/><Relationship Id="rId49" Type="http://schemas.openxmlformats.org/officeDocument/2006/relationships/hyperlink" Target="https://www.comu.edu.tr/duyuru-20054.html" TargetMode="External"/><Relationship Id="rId114" Type="http://schemas.openxmlformats.org/officeDocument/2006/relationships/hyperlink" Target="https://egitim.comu.edu.tr/mezunlarimiz-r5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51</Pages>
  <Words>35460</Words>
  <Characters>202125</Characters>
  <Application>Microsoft Office Word</Application>
  <DocSecurity>0</DocSecurity>
  <Lines>1684</Lines>
  <Paragraphs>474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cp:lastModifiedBy>author</cp:lastModifiedBy>
  <cp:revision>7</cp:revision>
  <dcterms:created xsi:type="dcterms:W3CDTF">2025-03-25T08:11:00Z</dcterms:created>
  <dcterms:modified xsi:type="dcterms:W3CDTF">2025-03-28T12:23:00Z</dcterms:modified>
</cp:coreProperties>
</file>