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A4A56" w14:textId="79C2CF20" w:rsidR="00CA3579" w:rsidRDefault="00325D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2024-2025 BAHAR YARIYILI MESLEK BİLGİSİ </w:t>
      </w:r>
      <w:r w:rsidR="000C50F4">
        <w:rPr>
          <w:rFonts w:ascii="Times New Roman" w:eastAsia="Times New Roman" w:hAnsi="Times New Roman" w:cs="Times New Roman"/>
          <w:b/>
          <w:sz w:val="24"/>
          <w:szCs w:val="24"/>
        </w:rPr>
        <w:t>ve GENEL KÜLTÜR SEÇMELİ DERSLER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BÜTÜNLEME PROGRAMI</w:t>
      </w:r>
    </w:p>
    <w:tbl>
      <w:tblPr>
        <w:tblStyle w:val="a"/>
        <w:tblpPr w:leftFromText="141" w:rightFromText="141" w:vertAnchor="text" w:tblpY="1"/>
        <w:tblW w:w="15308" w:type="dxa"/>
        <w:tblInd w:w="0" w:type="dxa"/>
        <w:tblBorders>
          <w:top w:val="single" w:sz="24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3"/>
        <w:gridCol w:w="1453"/>
        <w:gridCol w:w="3208"/>
        <w:gridCol w:w="3648"/>
        <w:gridCol w:w="1264"/>
        <w:gridCol w:w="4062"/>
      </w:tblGrid>
      <w:tr w:rsidR="00CA3579" w14:paraId="5D812D58" w14:textId="77777777">
        <w:trPr>
          <w:trHeight w:val="510"/>
        </w:trPr>
        <w:tc>
          <w:tcPr>
            <w:tcW w:w="1673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1B72A4EE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Günü</w:t>
            </w:r>
          </w:p>
        </w:tc>
        <w:tc>
          <w:tcPr>
            <w:tcW w:w="1453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182DF037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Saati</w:t>
            </w:r>
          </w:p>
        </w:tc>
        <w:tc>
          <w:tcPr>
            <w:tcW w:w="3208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356538D6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 Sorumlusu</w:t>
            </w:r>
          </w:p>
        </w:tc>
        <w:tc>
          <w:tcPr>
            <w:tcW w:w="3648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07422ED4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Adı</w:t>
            </w:r>
          </w:p>
        </w:tc>
        <w:tc>
          <w:tcPr>
            <w:tcW w:w="1264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110B40A1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  <w:tc>
          <w:tcPr>
            <w:tcW w:w="4062" w:type="dxa"/>
            <w:tcBorders>
              <w:bottom w:val="single" w:sz="36" w:space="0" w:color="000000"/>
            </w:tcBorders>
            <w:shd w:val="clear" w:color="auto" w:fill="D9E2F3"/>
            <w:vAlign w:val="center"/>
          </w:tcPr>
          <w:p w14:paraId="77BB0A25" w14:textId="77777777" w:rsidR="00CA3579" w:rsidRDefault="00325DD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Gözetmenler</w:t>
            </w:r>
          </w:p>
        </w:tc>
      </w:tr>
      <w:tr w:rsidR="00F14F39" w14:paraId="68F90B09" w14:textId="77777777" w:rsidTr="00325DD0">
        <w:trPr>
          <w:trHeight w:val="837"/>
        </w:trPr>
        <w:tc>
          <w:tcPr>
            <w:tcW w:w="1673" w:type="dxa"/>
            <w:vMerge w:val="restart"/>
            <w:tcBorders>
              <w:right w:val="single" w:sz="36" w:space="0" w:color="000000"/>
            </w:tcBorders>
            <w:shd w:val="clear" w:color="auto" w:fill="auto"/>
            <w:textDirection w:val="btLr"/>
            <w:vAlign w:val="center"/>
          </w:tcPr>
          <w:p w14:paraId="3FB56535" w14:textId="77777777" w:rsidR="00F14F39" w:rsidRDefault="00F14F3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17.06.2025 SALI</w:t>
            </w:r>
          </w:p>
        </w:tc>
        <w:tc>
          <w:tcPr>
            <w:tcW w:w="1453" w:type="dxa"/>
            <w:vMerge w:val="restart"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2CF86CBC" w14:textId="77777777" w:rsidR="00F14F39" w:rsidRDefault="00F14F3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15:00-16:00</w:t>
            </w:r>
          </w:p>
        </w:tc>
        <w:tc>
          <w:tcPr>
            <w:tcW w:w="320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17030E7" w14:textId="77777777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Kadir TUNÇER</w:t>
            </w:r>
          </w:p>
          <w:p w14:paraId="5810E821" w14:textId="77777777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A62E81" w14:textId="77777777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52CFA6" w14:textId="647DA30A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F4E366" w14:textId="77777777" w:rsidR="00F14F39" w:rsidRDefault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E-Öğrenme ve Dijital İçerik Geliştirme</w:t>
            </w:r>
          </w:p>
        </w:tc>
        <w:tc>
          <w:tcPr>
            <w:tcW w:w="126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DC4C6EC" w14:textId="77777777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ED-K1-01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1104A24" w14:textId="13315453" w:rsidR="00F14F39" w:rsidRDefault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Öğr.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Gör.</w:t>
            </w:r>
            <w:r w:rsidR="000C50F4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="000C50F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Kadir TUNÇER</w:t>
            </w:r>
          </w:p>
        </w:tc>
      </w:tr>
      <w:tr w:rsidR="00F14F39" w14:paraId="174524D3" w14:textId="77777777">
        <w:trPr>
          <w:trHeight w:val="837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35294ECF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0CC127C8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91FC931" w14:textId="3EABEBB0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Cumali YAŞAR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765D1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Açık ve Uzaktan Öğrenme </w:t>
            </w:r>
          </w:p>
        </w:tc>
        <w:tc>
          <w:tcPr>
            <w:tcW w:w="126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EDDA0E7" w14:textId="355D0194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ED-K1-01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772B98D" w14:textId="12ADD322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Öğr.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Gör.</w:t>
            </w:r>
            <w:r w:rsidR="00325DD0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="00325DD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Cumali YAŞAR</w:t>
            </w:r>
          </w:p>
        </w:tc>
      </w:tr>
      <w:tr w:rsidR="00F14F39" w14:paraId="3942BC41" w14:textId="77777777">
        <w:trPr>
          <w:trHeight w:val="689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2A27AE2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3E510DD6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68CAD7F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İsmail SATMAZ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E8CA6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Eğitimde Program Geliştirme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6A9FFDB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ED-K1-02</w:t>
            </w:r>
          </w:p>
        </w:tc>
        <w:tc>
          <w:tcPr>
            <w:tcW w:w="4062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2C922A4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İsmail SATMAZ</w:t>
            </w:r>
          </w:p>
        </w:tc>
      </w:tr>
      <w:tr w:rsidR="00F14F39" w14:paraId="5054E8A4" w14:textId="77777777">
        <w:trPr>
          <w:trHeight w:val="689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03CD8D0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49567D2D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60D0A7B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D57D014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Eğitimde Taksonomik Yaklaşımlar</w:t>
            </w:r>
          </w:p>
        </w:tc>
        <w:tc>
          <w:tcPr>
            <w:tcW w:w="1264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CD63600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2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0E29AAE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F39" w14:paraId="4511F2A1" w14:textId="77777777">
        <w:trPr>
          <w:trHeight w:val="47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646DB6D7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600C3916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FF6D8CF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Dr. Öğr. Üyesi Yasemin ABALI ÖZTÜRK</w:t>
            </w:r>
          </w:p>
        </w:tc>
        <w:tc>
          <w:tcPr>
            <w:tcW w:w="36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BE8528B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Eğitimde Program Geliştirme</w:t>
            </w:r>
          </w:p>
        </w:tc>
        <w:tc>
          <w:tcPr>
            <w:tcW w:w="1264" w:type="dxa"/>
            <w:tcBorders>
              <w:top w:val="single" w:sz="4" w:space="0" w:color="000000"/>
            </w:tcBorders>
            <w:shd w:val="clear" w:color="auto" w:fill="FFFFFF"/>
          </w:tcPr>
          <w:p w14:paraId="2AB37411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ED-K1-03</w:t>
            </w:r>
          </w:p>
        </w:tc>
        <w:tc>
          <w:tcPr>
            <w:tcW w:w="4062" w:type="dxa"/>
            <w:tcBorders>
              <w:top w:val="single" w:sz="4" w:space="0" w:color="000000"/>
            </w:tcBorders>
            <w:shd w:val="clear" w:color="auto" w:fill="FFFFFF"/>
          </w:tcPr>
          <w:p w14:paraId="4178744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</w:tr>
      <w:tr w:rsidR="00F14F39" w14:paraId="30C0EFD9" w14:textId="77777777">
        <w:trPr>
          <w:trHeight w:val="47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C95E9B9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7E3432DF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3909EF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Adil ÇORUK</w:t>
            </w:r>
          </w:p>
        </w:tc>
        <w:tc>
          <w:tcPr>
            <w:tcW w:w="36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E2EDFE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Eğitim Örgütlerinde Girişimcilik</w:t>
            </w:r>
          </w:p>
        </w:tc>
        <w:tc>
          <w:tcPr>
            <w:tcW w:w="1264" w:type="dxa"/>
            <w:tcBorders>
              <w:top w:val="single" w:sz="4" w:space="0" w:color="000000"/>
            </w:tcBorders>
            <w:shd w:val="clear" w:color="auto" w:fill="FFFFFF"/>
          </w:tcPr>
          <w:p w14:paraId="7750F5B6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ED-K1-03</w:t>
            </w:r>
          </w:p>
        </w:tc>
        <w:tc>
          <w:tcPr>
            <w:tcW w:w="4062" w:type="dxa"/>
            <w:tcBorders>
              <w:top w:val="single" w:sz="4" w:space="0" w:color="000000"/>
            </w:tcBorders>
            <w:shd w:val="clear" w:color="auto" w:fill="FFFFFF"/>
          </w:tcPr>
          <w:p w14:paraId="77EF41E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Adil ÇORUK</w:t>
            </w:r>
          </w:p>
        </w:tc>
      </w:tr>
      <w:tr w:rsidR="00F14F39" w14:paraId="65399AA0" w14:textId="77777777">
        <w:trPr>
          <w:trHeight w:val="44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74BE2E12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3EFA6B5D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vMerge w:val="restart"/>
            <w:shd w:val="clear" w:color="auto" w:fill="FFFFFF"/>
            <w:vAlign w:val="center"/>
          </w:tcPr>
          <w:p w14:paraId="27F5AE2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Ulaş YABANOVA</w:t>
            </w:r>
          </w:p>
        </w:tc>
        <w:tc>
          <w:tcPr>
            <w:tcW w:w="3648" w:type="dxa"/>
            <w:shd w:val="clear" w:color="auto" w:fill="auto"/>
            <w:vAlign w:val="center"/>
          </w:tcPr>
          <w:p w14:paraId="17278A3B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Açık ve Uzaktan Öğrenme</w:t>
            </w:r>
          </w:p>
        </w:tc>
        <w:tc>
          <w:tcPr>
            <w:tcW w:w="1264" w:type="dxa"/>
            <w:vMerge w:val="restart"/>
            <w:shd w:val="clear" w:color="auto" w:fill="FFFFFF"/>
            <w:vAlign w:val="center"/>
          </w:tcPr>
          <w:p w14:paraId="62EEAE68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ED-K1-04</w:t>
            </w:r>
          </w:p>
        </w:tc>
        <w:tc>
          <w:tcPr>
            <w:tcW w:w="4062" w:type="dxa"/>
            <w:vMerge w:val="restart"/>
            <w:shd w:val="clear" w:color="auto" w:fill="FFFFFF"/>
            <w:vAlign w:val="center"/>
          </w:tcPr>
          <w:p w14:paraId="79A5B5B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Ulaş YABANOVA</w:t>
            </w:r>
          </w:p>
        </w:tc>
      </w:tr>
      <w:tr w:rsidR="00F14F39" w14:paraId="7B0EA051" w14:textId="77777777">
        <w:trPr>
          <w:trHeight w:val="393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6DEDE847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5AF4EB2B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vMerge/>
            <w:shd w:val="clear" w:color="auto" w:fill="FFFFFF"/>
            <w:vAlign w:val="center"/>
          </w:tcPr>
          <w:p w14:paraId="00EEC8BC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8" w:type="dxa"/>
            <w:shd w:val="clear" w:color="auto" w:fill="auto"/>
            <w:vAlign w:val="center"/>
          </w:tcPr>
          <w:p w14:paraId="63978E4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Öğretimi Bireyselleştirme ve Uyarlama</w:t>
            </w:r>
          </w:p>
        </w:tc>
        <w:tc>
          <w:tcPr>
            <w:tcW w:w="1264" w:type="dxa"/>
            <w:vMerge/>
            <w:shd w:val="clear" w:color="auto" w:fill="FFFFFF"/>
            <w:vAlign w:val="center"/>
          </w:tcPr>
          <w:p w14:paraId="483A9D5A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2" w:type="dxa"/>
            <w:vMerge/>
            <w:shd w:val="clear" w:color="auto" w:fill="FFFFFF"/>
            <w:vAlign w:val="center"/>
          </w:tcPr>
          <w:p w14:paraId="0BB35D4A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F39" w14:paraId="6786EE20" w14:textId="77777777">
        <w:trPr>
          <w:trHeight w:val="393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7B294BB8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7A4ABB44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8" w:type="dxa"/>
            <w:vMerge/>
            <w:shd w:val="clear" w:color="auto" w:fill="FFFFFF"/>
            <w:vAlign w:val="center"/>
          </w:tcPr>
          <w:p w14:paraId="1FFF0F6C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48" w:type="dxa"/>
            <w:shd w:val="clear" w:color="auto" w:fill="auto"/>
            <w:vAlign w:val="center"/>
          </w:tcPr>
          <w:p w14:paraId="16FF757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Kariyer Planlama ve Geliştirme</w:t>
            </w:r>
          </w:p>
        </w:tc>
        <w:tc>
          <w:tcPr>
            <w:tcW w:w="1264" w:type="dxa"/>
            <w:vMerge/>
            <w:shd w:val="clear" w:color="auto" w:fill="FFFFFF"/>
            <w:vAlign w:val="center"/>
          </w:tcPr>
          <w:p w14:paraId="614AC1F4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62" w:type="dxa"/>
            <w:vMerge/>
            <w:shd w:val="clear" w:color="auto" w:fill="FFFFFF"/>
            <w:vAlign w:val="center"/>
          </w:tcPr>
          <w:p w14:paraId="0BFF986B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F39" w14:paraId="4F6830AC" w14:textId="77777777" w:rsidTr="00F14F39">
        <w:trPr>
          <w:trHeight w:val="526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3E6A36BD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0BC2C6D5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8" w:type="dxa"/>
            <w:vMerge w:val="restart"/>
            <w:shd w:val="clear" w:color="auto" w:fill="FFFFFF"/>
            <w:vAlign w:val="center"/>
          </w:tcPr>
          <w:p w14:paraId="4A528882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Naciye ŞİMŞEK</w:t>
            </w:r>
          </w:p>
        </w:tc>
        <w:tc>
          <w:tcPr>
            <w:tcW w:w="3648" w:type="dxa"/>
            <w:shd w:val="clear" w:color="auto" w:fill="auto"/>
            <w:vAlign w:val="center"/>
          </w:tcPr>
          <w:p w14:paraId="650BE81D" w14:textId="6191EE71" w:rsidR="00F14F39" w:rsidRDefault="00F14F39" w:rsidP="00325DD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Uygulamalı İlkyardım 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ONLİNE</w:t>
            </w:r>
            <w:r w:rsidR="00325D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="00325D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 xml:space="preserve"> YÜZYÜZE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Birlikte)</w:t>
            </w:r>
          </w:p>
        </w:tc>
        <w:tc>
          <w:tcPr>
            <w:tcW w:w="1264" w:type="dxa"/>
            <w:vMerge w:val="restart"/>
            <w:shd w:val="clear" w:color="auto" w:fill="FFFFFF"/>
            <w:vAlign w:val="center"/>
          </w:tcPr>
          <w:p w14:paraId="14D49F18" w14:textId="77777777" w:rsidR="00F14F39" w:rsidRDefault="00F14F39" w:rsidP="00F14F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ED-K3-05</w:t>
            </w:r>
          </w:p>
        </w:tc>
        <w:tc>
          <w:tcPr>
            <w:tcW w:w="4062" w:type="dxa"/>
            <w:vMerge w:val="restart"/>
            <w:shd w:val="clear" w:color="auto" w:fill="FFFFFF"/>
            <w:vAlign w:val="center"/>
          </w:tcPr>
          <w:p w14:paraId="3BE8072E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Naciye ŞİMŞEK</w:t>
            </w:r>
          </w:p>
        </w:tc>
      </w:tr>
      <w:tr w:rsidR="00F14F39" w14:paraId="330999AC" w14:textId="77777777">
        <w:trPr>
          <w:trHeight w:val="526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2B66C71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3B6B1C58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8" w:type="dxa"/>
            <w:vMerge/>
            <w:shd w:val="clear" w:color="auto" w:fill="FFFFFF"/>
            <w:vAlign w:val="center"/>
          </w:tcPr>
          <w:p w14:paraId="172B2806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8" w:type="dxa"/>
            <w:shd w:val="clear" w:color="auto" w:fill="auto"/>
            <w:vAlign w:val="center"/>
          </w:tcPr>
          <w:p w14:paraId="6DAB2FAA" w14:textId="7AC85C2F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Beslenme ve Sağlık</w:t>
            </w:r>
          </w:p>
        </w:tc>
        <w:tc>
          <w:tcPr>
            <w:tcW w:w="1264" w:type="dxa"/>
            <w:vMerge/>
            <w:shd w:val="clear" w:color="auto" w:fill="FFFFFF"/>
          </w:tcPr>
          <w:p w14:paraId="5B50838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2" w:type="dxa"/>
            <w:vMerge/>
            <w:shd w:val="clear" w:color="auto" w:fill="FFFFFF"/>
            <w:vAlign w:val="center"/>
          </w:tcPr>
          <w:p w14:paraId="3AD25B6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4F39" w14:paraId="1F68E3F1" w14:textId="77777777">
        <w:trPr>
          <w:trHeight w:val="499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6B2022D4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left w:val="single" w:sz="36" w:space="0" w:color="000000"/>
            </w:tcBorders>
            <w:shd w:val="clear" w:color="auto" w:fill="auto"/>
            <w:vAlign w:val="center"/>
          </w:tcPr>
          <w:p w14:paraId="4AE511E1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6" w:type="dxa"/>
            <w:gridSpan w:val="2"/>
            <w:shd w:val="clear" w:color="auto" w:fill="FFFFFF"/>
            <w:vAlign w:val="center"/>
          </w:tcPr>
          <w:p w14:paraId="50EBD01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AYNI SAATTE BİRDEN FAZLA SINAVI OLANLAR</w:t>
            </w:r>
          </w:p>
        </w:tc>
        <w:tc>
          <w:tcPr>
            <w:tcW w:w="1264" w:type="dxa"/>
            <w:shd w:val="clear" w:color="auto" w:fill="FFFFFF"/>
            <w:vAlign w:val="center"/>
          </w:tcPr>
          <w:p w14:paraId="019BA72E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ED-K1-11</w:t>
            </w:r>
          </w:p>
        </w:tc>
        <w:tc>
          <w:tcPr>
            <w:tcW w:w="4062" w:type="dxa"/>
            <w:shd w:val="clear" w:color="auto" w:fill="FFFFFF"/>
            <w:vAlign w:val="center"/>
          </w:tcPr>
          <w:p w14:paraId="4B693D7E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Arş. Gör. Şerife Nur AKDENİZ</w:t>
            </w:r>
          </w:p>
        </w:tc>
      </w:tr>
      <w:tr w:rsidR="00F14F39" w14:paraId="19B78E81" w14:textId="77777777">
        <w:trPr>
          <w:trHeight w:val="346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15FD5956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 w:val="restart"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33590857" w14:textId="77777777" w:rsidR="00F14F39" w:rsidRDefault="00F14F39" w:rsidP="00F14F3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16:00-17:00</w:t>
            </w:r>
          </w:p>
        </w:tc>
        <w:tc>
          <w:tcPr>
            <w:tcW w:w="3208" w:type="dxa"/>
            <w:vMerge w:val="restart"/>
            <w:tcBorders>
              <w:top w:val="single" w:sz="36" w:space="0" w:color="000000"/>
            </w:tcBorders>
            <w:shd w:val="clear" w:color="auto" w:fill="FFFFFF"/>
            <w:vAlign w:val="center"/>
          </w:tcPr>
          <w:p w14:paraId="79A1D21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Dr. H. Hande Ergin Çağatay </w:t>
            </w:r>
          </w:p>
        </w:tc>
        <w:tc>
          <w:tcPr>
            <w:tcW w:w="3648" w:type="dxa"/>
            <w:tcBorders>
              <w:top w:val="single" w:sz="3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67A93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İnsan İlişkileri ve İletişim</w:t>
            </w:r>
          </w:p>
        </w:tc>
        <w:tc>
          <w:tcPr>
            <w:tcW w:w="1264" w:type="dxa"/>
            <w:tcBorders>
              <w:top w:val="single" w:sz="36" w:space="0" w:color="000000"/>
              <w:bottom w:val="single" w:sz="4" w:space="0" w:color="000000"/>
            </w:tcBorders>
            <w:shd w:val="clear" w:color="auto" w:fill="FFFFFF"/>
          </w:tcPr>
          <w:p w14:paraId="239943B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ED-K1-01</w:t>
            </w:r>
          </w:p>
        </w:tc>
        <w:tc>
          <w:tcPr>
            <w:tcW w:w="4062" w:type="dxa"/>
            <w:vMerge w:val="restart"/>
            <w:tcBorders>
              <w:top w:val="single" w:sz="36" w:space="0" w:color="000000"/>
            </w:tcBorders>
            <w:shd w:val="clear" w:color="auto" w:fill="FFFFFF"/>
            <w:vAlign w:val="center"/>
          </w:tcPr>
          <w:p w14:paraId="49C806BE" w14:textId="50C79511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Öğr. Gör. Dr. H. Hande </w:t>
            </w:r>
            <w:r w:rsidR="00325DD0">
              <w:rPr>
                <w:rFonts w:ascii="Times New Roman" w:eastAsia="Times New Roman" w:hAnsi="Times New Roman" w:cs="Times New Roman"/>
                <w:sz w:val="20"/>
                <w:szCs w:val="20"/>
              </w:rPr>
              <w:t>ERGİN ÇAĞATAY </w:t>
            </w:r>
          </w:p>
        </w:tc>
      </w:tr>
      <w:tr w:rsidR="00F14F39" w14:paraId="4766E28A" w14:textId="77777777">
        <w:trPr>
          <w:trHeight w:val="618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31E2986C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5CFE2B7E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vMerge/>
            <w:tcBorders>
              <w:top w:val="single" w:sz="36" w:space="0" w:color="000000"/>
            </w:tcBorders>
            <w:shd w:val="clear" w:color="auto" w:fill="FFFFFF"/>
            <w:vAlign w:val="center"/>
          </w:tcPr>
          <w:p w14:paraId="1DD76CD3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68B47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Medya Okuryazarlığı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A1E94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ED-K1-01</w:t>
            </w:r>
          </w:p>
        </w:tc>
        <w:tc>
          <w:tcPr>
            <w:tcW w:w="4062" w:type="dxa"/>
            <w:vMerge/>
            <w:tcBorders>
              <w:top w:val="single" w:sz="36" w:space="0" w:color="000000"/>
            </w:tcBorders>
            <w:shd w:val="clear" w:color="auto" w:fill="FFFFFF"/>
            <w:vAlign w:val="center"/>
          </w:tcPr>
          <w:p w14:paraId="5703C9F0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4F39" w14:paraId="0B25B324" w14:textId="77777777">
        <w:trPr>
          <w:trHeight w:val="618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10DA69E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13BDD71D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2339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Arş. Gör. Dr. Burcu BİLİR KOCA 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5A0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Okul Dışı Öğrenme Ortamları 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4E2D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ED-K1-01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FF8B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Arş. Gör. Dr. Burcu BİLİR KOCA </w:t>
            </w:r>
          </w:p>
        </w:tc>
      </w:tr>
      <w:tr w:rsidR="00F14F39" w14:paraId="006CDD17" w14:textId="77777777">
        <w:trPr>
          <w:trHeight w:val="618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40562F10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4558617D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A0C8BB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Mesut YAVAŞ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1A35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İnsan İlişkileri ve İletişim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245903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ED-K1-02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778D1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Mesut YAVAŞ  </w:t>
            </w:r>
          </w:p>
        </w:tc>
      </w:tr>
      <w:tr w:rsidR="00F14F39" w14:paraId="69D2BE55" w14:textId="77777777">
        <w:trPr>
          <w:trHeight w:val="556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6B6A6922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6C503CE1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3C6EF6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İlknur MAYA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9AA82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Karşılaştırmalı Eğitim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08F209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ED-K1-02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E1C86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Prof. Dr. İlknur MAYA </w:t>
            </w:r>
          </w:p>
        </w:tc>
      </w:tr>
      <w:tr w:rsidR="00F14F39" w14:paraId="0734205C" w14:textId="77777777">
        <w:trPr>
          <w:trHeight w:val="41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4DCC0AF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33D8D271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0DFCDD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Öğr. Gör. Levent ÖZÇAĞ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A6C8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Açık ve Uzaktan Öğrenme 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121A0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ED-K1-03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7D9E70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Öğr. Gör. Levent ÖZÇAĞ</w:t>
            </w:r>
          </w:p>
        </w:tc>
      </w:tr>
      <w:tr w:rsidR="00F14F39" w14:paraId="1E568F7B" w14:textId="77777777">
        <w:trPr>
          <w:trHeight w:val="41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75CA0BA9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632E52F8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31E89C" w14:textId="6323800F" w:rsidR="00F14F39" w:rsidRDefault="00325DD0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F14F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Abdülkerim DİKTAŞ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56D7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Karakter ve Değer Eğitimi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34F19B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ED-K1-03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5259874" w14:textId="085A6BF5" w:rsidR="00F14F39" w:rsidRDefault="00325DD0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bookmarkStart w:id="0" w:name="_GoBack"/>
            <w:bookmarkEnd w:id="0"/>
            <w:r w:rsidR="00F14F39">
              <w:rPr>
                <w:rFonts w:ascii="Times New Roman" w:eastAsia="Times New Roman" w:hAnsi="Times New Roman" w:cs="Times New Roman"/>
                <w:sz w:val="20"/>
                <w:szCs w:val="20"/>
              </w:rPr>
              <w:t>Abdülkerim DİKTAŞ</w:t>
            </w:r>
          </w:p>
        </w:tc>
      </w:tr>
      <w:tr w:rsidR="00F14F39" w14:paraId="70038B07" w14:textId="77777777">
        <w:trPr>
          <w:trHeight w:val="41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79CB2664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018CB9D3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C191EC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Enes YAŞAR 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7BC0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Çocuk Edebiyatı ve Medya 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C59E8A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ED-K1-04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600098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Doç.Dr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Enes YAŞAR</w:t>
            </w:r>
          </w:p>
        </w:tc>
      </w:tr>
      <w:tr w:rsidR="00F14F39" w14:paraId="636F6D3E" w14:textId="77777777">
        <w:trPr>
          <w:trHeight w:val="41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52F97424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46E978CC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CBFD49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Polat YÜCEKAYA</w:t>
            </w:r>
          </w:p>
        </w:tc>
        <w:tc>
          <w:tcPr>
            <w:tcW w:w="36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07E7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Ekonomi ve Girişimcilik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C03D65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ED-K1-04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00454D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Polat YÜCEKAYA</w:t>
            </w:r>
          </w:p>
        </w:tc>
      </w:tr>
      <w:tr w:rsidR="00F14F39" w14:paraId="517EA0F5" w14:textId="77777777">
        <w:trPr>
          <w:trHeight w:val="414"/>
        </w:trPr>
        <w:tc>
          <w:tcPr>
            <w:tcW w:w="1673" w:type="dxa"/>
            <w:vMerge/>
            <w:tcBorders>
              <w:right w:val="single" w:sz="36" w:space="0" w:color="000000"/>
            </w:tcBorders>
            <w:shd w:val="clear" w:color="auto" w:fill="auto"/>
            <w:vAlign w:val="center"/>
          </w:tcPr>
          <w:p w14:paraId="44BECE4C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tcBorders>
              <w:top w:val="single" w:sz="36" w:space="0" w:color="000000"/>
              <w:left w:val="single" w:sz="36" w:space="0" w:color="000000"/>
            </w:tcBorders>
            <w:shd w:val="clear" w:color="auto" w:fill="auto"/>
            <w:vAlign w:val="center"/>
          </w:tcPr>
          <w:p w14:paraId="66FD0D3A" w14:textId="77777777" w:rsidR="00F14F39" w:rsidRDefault="00F14F39" w:rsidP="00F1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6" w:type="dxa"/>
            <w:gridSpan w:val="2"/>
            <w:tcBorders>
              <w:top w:val="single" w:sz="4" w:space="0" w:color="000000"/>
              <w:bottom w:val="single" w:sz="36" w:space="0" w:color="000000"/>
            </w:tcBorders>
            <w:shd w:val="clear" w:color="auto" w:fill="FFFFFF"/>
            <w:vAlign w:val="center"/>
          </w:tcPr>
          <w:p w14:paraId="14F15F30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AYNI SAATTE BİRDEN FAZLA SINAVI OLANLAR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36" w:space="0" w:color="000000"/>
            </w:tcBorders>
            <w:shd w:val="clear" w:color="auto" w:fill="FFFFFF"/>
            <w:vAlign w:val="center"/>
          </w:tcPr>
          <w:p w14:paraId="0ADD643F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ED-K1-11</w:t>
            </w:r>
          </w:p>
        </w:tc>
        <w:tc>
          <w:tcPr>
            <w:tcW w:w="4062" w:type="dxa"/>
            <w:tcBorders>
              <w:top w:val="single" w:sz="4" w:space="0" w:color="000000"/>
              <w:bottom w:val="single" w:sz="36" w:space="0" w:color="000000"/>
            </w:tcBorders>
            <w:shd w:val="clear" w:color="auto" w:fill="FFFFFF"/>
            <w:vAlign w:val="center"/>
          </w:tcPr>
          <w:p w14:paraId="6A5B7404" w14:textId="77777777" w:rsidR="00F14F39" w:rsidRDefault="00F14F39" w:rsidP="00F14F3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Arş. Gör. Lale Gökçe GENÇ</w:t>
            </w:r>
          </w:p>
        </w:tc>
      </w:tr>
    </w:tbl>
    <w:p w14:paraId="01F1B93D" w14:textId="77777777" w:rsidR="00CA3579" w:rsidRDefault="00CA3579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5C11A8" w14:textId="77777777" w:rsidR="00CA3579" w:rsidRDefault="00325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Aynı saatte birden fazla seçmeli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dersten sınava girecek öğrenciler için ayrı salonlar oluşturulmuştur. Seçmeli derslerin sınavları çakışan öğrenciler bu salonda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ED-K1-11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sınava alınacak ve sınav evrakları ilgili dersin öğretim elemanları tarafından gözetmenlere teslim edilecektir.</w:t>
      </w:r>
    </w:p>
    <w:p w14:paraId="341E323A" w14:textId="77777777" w:rsidR="00CA3579" w:rsidRDefault="00325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Sınav programında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yer almayan seçmeli derslerin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uygulamaları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ödev, sunum, çevrimiçi değerlendirme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vb. şeklinde yapılacağından ilgili derslerin öğretim elemanlarınca değerlendirme planlaması yapılacaktır.</w:t>
      </w:r>
    </w:p>
    <w:sectPr w:rsidR="00CA3579">
      <w:pgSz w:w="16838" w:h="11906" w:orient="landscape"/>
      <w:pgMar w:top="426" w:right="720" w:bottom="284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CEECCEB-E9AF-4440-9EBE-1A3A0B5FD2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7828F0C5-2F86-4882-A789-C7C263AEAF79}"/>
    <w:embedBold r:id="rId3" w:fontKey="{7CA1293D-62F4-41AD-89AC-D81D7F470C2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144E97-CD27-4D55-96E9-E3A20030E202}"/>
    <w:embedItalic r:id="rId5" w:fontKey="{AC71F24B-26D3-45C2-A3B1-1EA32A93055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9692E06-0BBD-4DF6-94D6-84DCF3F13E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4793A"/>
    <w:multiLevelType w:val="multilevel"/>
    <w:tmpl w:val="01EC248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79"/>
    <w:rsid w:val="000C50F4"/>
    <w:rsid w:val="000D0C9E"/>
    <w:rsid w:val="001B1382"/>
    <w:rsid w:val="00325DD0"/>
    <w:rsid w:val="00CA3579"/>
    <w:rsid w:val="00F1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0CE4"/>
  <w15:docId w15:val="{0A606ABC-26EE-434B-BFDC-A6D6646F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D1B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C74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C74AED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74AED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3C14CC"/>
  </w:style>
  <w:style w:type="character" w:customStyle="1" w:styleId="scxw239760915">
    <w:name w:val="scxw239760915"/>
    <w:basedOn w:val="VarsaylanParagrafYazTipi"/>
    <w:rsid w:val="003C14CC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HrqfB8NoqPLONJzcRSEpdU7yA==">CgMxLjA4AHIhMUNza1VseUw4b1lIeDBnSFEtS2xmWHFzMXRsdmFmQ1Vq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</dc:creator>
  <cp:lastModifiedBy>levo</cp:lastModifiedBy>
  <cp:revision>4</cp:revision>
  <dcterms:created xsi:type="dcterms:W3CDTF">2025-06-10T13:43:00Z</dcterms:created>
  <dcterms:modified xsi:type="dcterms:W3CDTF">2025-06-10T13:45:00Z</dcterms:modified>
</cp:coreProperties>
</file>