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DE2" w:rsidRDefault="00BA429F">
      <w:pPr>
        <w:spacing w:before="74"/>
        <w:ind w:left="2342" w:right="2344"/>
        <w:jc w:val="center"/>
        <w:rPr>
          <w:rFonts w:ascii="Times New Roman" w:hAnsi="Times New Roman"/>
          <w:b/>
          <w:sz w:val="32"/>
        </w:rPr>
      </w:pPr>
      <w:r>
        <w:rPr>
          <w:rFonts w:ascii="Times New Roman" w:hAnsi="Times New Roman"/>
          <w:b/>
          <w:sz w:val="32"/>
        </w:rPr>
        <w:t>OKUL DENEYİMİ</w:t>
      </w:r>
    </w:p>
    <w:p w:rsidR="002B4DE2" w:rsidRDefault="002B4DE2">
      <w:pPr>
        <w:pStyle w:val="GvdeMetni"/>
        <w:spacing w:before="8"/>
        <w:rPr>
          <w:rFonts w:ascii="Times New Roman"/>
          <w:b/>
          <w:sz w:val="26"/>
        </w:rPr>
      </w:pPr>
    </w:p>
    <w:p w:rsidR="002B4DE2" w:rsidRDefault="00BA429F" w:rsidP="00D50CCE">
      <w:pPr>
        <w:pStyle w:val="GvdeMetni"/>
        <w:tabs>
          <w:tab w:val="left" w:pos="6804"/>
        </w:tabs>
        <w:ind w:right="96"/>
        <w:jc w:val="center"/>
      </w:pPr>
      <w:r>
        <w:t>(</w:t>
      </w:r>
      <w:r w:rsidR="00D50CCE">
        <w:t xml:space="preserve">Çanakkale Onsekiz Mart Üniversitesi, Eğitim </w:t>
      </w:r>
      <w:r>
        <w:t>Fakültesi, 2020-2021 Güz Yarıyılı)</w:t>
      </w:r>
    </w:p>
    <w:p w:rsidR="002B4DE2" w:rsidRDefault="002B4DE2">
      <w:pPr>
        <w:pStyle w:val="GvdeMetni"/>
      </w:pPr>
    </w:p>
    <w:p w:rsidR="002B4DE2" w:rsidRDefault="002B4DE2">
      <w:pPr>
        <w:pStyle w:val="GvdeMetni"/>
      </w:pPr>
    </w:p>
    <w:p w:rsidR="002B4DE2" w:rsidRDefault="002B4DE2">
      <w:pPr>
        <w:pStyle w:val="GvdeMetni"/>
        <w:spacing w:before="6"/>
        <w:rPr>
          <w:sz w:val="19"/>
        </w:rPr>
      </w:pPr>
    </w:p>
    <w:p w:rsidR="002B4DE2" w:rsidRDefault="00BA429F">
      <w:pPr>
        <w:pStyle w:val="Balk1"/>
      </w:pPr>
      <w:r>
        <w:t>AMAÇ, KAPSAM, İŞLEYİŞ ve DEĞERLENDİRME</w:t>
      </w:r>
    </w:p>
    <w:p w:rsidR="002B4DE2" w:rsidRDefault="002B4DE2">
      <w:pPr>
        <w:pStyle w:val="GvdeMetni"/>
        <w:spacing w:before="9"/>
        <w:rPr>
          <w:b/>
          <w:sz w:val="21"/>
        </w:rPr>
      </w:pPr>
    </w:p>
    <w:p w:rsidR="002B4DE2" w:rsidRDefault="00BA429F">
      <w:pPr>
        <w:spacing w:before="1"/>
        <w:ind w:left="116"/>
        <w:rPr>
          <w:b/>
          <w:sz w:val="24"/>
        </w:rPr>
      </w:pPr>
      <w:r>
        <w:rPr>
          <w:b/>
          <w:sz w:val="24"/>
        </w:rPr>
        <w:t>Amaç</w:t>
      </w:r>
    </w:p>
    <w:p w:rsidR="002B4DE2" w:rsidRDefault="002B4DE2">
      <w:pPr>
        <w:pStyle w:val="GvdeMetni"/>
        <w:spacing w:before="7"/>
        <w:rPr>
          <w:b/>
          <w:sz w:val="21"/>
        </w:rPr>
      </w:pPr>
    </w:p>
    <w:p w:rsidR="002B4DE2" w:rsidRDefault="00BA429F">
      <w:pPr>
        <w:pStyle w:val="GvdeMetni"/>
        <w:spacing w:line="360" w:lineRule="auto"/>
        <w:ind w:left="116" w:right="111" w:firstLine="707"/>
        <w:jc w:val="both"/>
      </w:pPr>
      <w:r>
        <w:t>Okul Deneyimi dersi, okullarda yapılacak uygulama çalışmalarının ilk basamağını oluşturan, öğretmen adaylarının, bir uygulama öğretmeni nezaretinde uygulama yapacağı okulu, öğrencileri, programı ve öğretmenleri genel olarak tanımasını sağlamak için sunulan</w:t>
      </w:r>
      <w:r>
        <w:rPr>
          <w:u w:val="single"/>
        </w:rPr>
        <w:t xml:space="preserve"> </w:t>
      </w:r>
      <w:r>
        <w:rPr>
          <w:b/>
          <w:u w:val="single"/>
        </w:rPr>
        <w:t>gözlem ve görüşlere</w:t>
      </w:r>
      <w:r>
        <w:rPr>
          <w:b/>
        </w:rPr>
        <w:t xml:space="preserve"> </w:t>
      </w:r>
      <w:r>
        <w:t xml:space="preserve">dayalı bir derstir. Bu ders ile öğretmen adaylarının belli bir düzeyde, okulu, öğrencileri ve öğretmenlik mesleğini çeşitli yönlerden tanımaları, bu alandaki kişi ve etkinlikleri gözlemleyerek daha sonraki uygulamalar için bir zemin oluşturmaları amaçlanmaktadır. Ancak 2019-2020 eğitim-öğretim yılı bahar yarıyılı itibariyle görülmeye başlanan ve devam etmekte olan Covid-19 pandemisi nedeniyle 2020-2021 </w:t>
      </w:r>
      <w:r w:rsidR="00D50CCE">
        <w:t>E</w:t>
      </w:r>
      <w:r>
        <w:t>ğitim-</w:t>
      </w:r>
      <w:r w:rsidR="00D50CCE">
        <w:t>Ö</w:t>
      </w:r>
      <w:r>
        <w:t xml:space="preserve">ğretim yılı </w:t>
      </w:r>
      <w:r w:rsidR="00D50CCE">
        <w:t>G</w:t>
      </w:r>
      <w:r>
        <w:t>üz yarıyılı için revize edilen Okul Deneyimi dersi, asenkron uzaktan eğitimle kapsamda belirtilen etkinlikleri içerecek şekilde yürütülecektir.</w:t>
      </w:r>
    </w:p>
    <w:p w:rsidR="002B4DE2" w:rsidRDefault="00BA429F">
      <w:pPr>
        <w:pStyle w:val="Balk1"/>
        <w:spacing w:before="124"/>
      </w:pPr>
      <w:r>
        <w:t>Kapsam</w:t>
      </w:r>
    </w:p>
    <w:p w:rsidR="002B4DE2" w:rsidRDefault="002B4DE2">
      <w:pPr>
        <w:pStyle w:val="GvdeMetni"/>
        <w:spacing w:before="7"/>
        <w:rPr>
          <w:b/>
          <w:sz w:val="21"/>
        </w:rPr>
      </w:pPr>
    </w:p>
    <w:p w:rsidR="002B4DE2" w:rsidRDefault="00D50CCE">
      <w:pPr>
        <w:spacing w:before="1"/>
        <w:ind w:left="824"/>
        <w:jc w:val="both"/>
        <w:rPr>
          <w:b/>
        </w:rPr>
      </w:pPr>
      <w:r>
        <w:t>Okul Deneyimi (1-4</w:t>
      </w:r>
      <w:r w:rsidR="00BA429F">
        <w:t>) bir yarıyıl süresince her hafta</w:t>
      </w:r>
      <w:r w:rsidR="00BA429F">
        <w:rPr>
          <w:u w:val="single"/>
        </w:rPr>
        <w:t xml:space="preserve"> </w:t>
      </w:r>
      <w:r w:rsidR="00BA429F">
        <w:rPr>
          <w:b/>
          <w:u w:val="single"/>
        </w:rPr>
        <w:t>bir saati fakültede seminer, dört saati</w:t>
      </w:r>
    </w:p>
    <w:p w:rsidR="002B4DE2" w:rsidRDefault="00BA429F">
      <w:pPr>
        <w:pStyle w:val="GvdeMetni"/>
        <w:spacing w:before="134" w:line="360" w:lineRule="auto"/>
        <w:ind w:left="116" w:right="111"/>
        <w:jc w:val="both"/>
      </w:pPr>
      <w:r>
        <w:rPr>
          <w:rFonts w:ascii="Times New Roman" w:hAnsi="Times New Roman"/>
          <w:spacing w:val="-56"/>
          <w:u w:val="single"/>
        </w:rPr>
        <w:t xml:space="preserve"> </w:t>
      </w:r>
      <w:r>
        <w:rPr>
          <w:b/>
          <w:u w:val="single"/>
        </w:rPr>
        <w:t>de uygulama okullarında</w:t>
      </w:r>
      <w:r>
        <w:rPr>
          <w:b/>
        </w:rPr>
        <w:t xml:space="preserve"> </w:t>
      </w:r>
      <w:r>
        <w:t>gerçekleştirilecek olan bir derstir. 2020-2021 eğitim-öğretim yılı güz yarıyılında yürütülecek olan Okul Deneyimi dersi; Milli Eğitim Bakanlığı’nın 2023 Eğitim Vizyonu Metninin incelenmesi, Milli Eğitim Temel Kanunu’nun ilk 17 maddesinin incelenmesi, , Öğretmenlik Mesleği Genel Yeterlikleri Kılavuzunun incelenmesi, Öğretmen adayının alanına ilişkin Öğretmen Özel Alan Yeterlikleri Kılavuzunun incelenmesi, Okul Temelli Mesleki Gelişim kavramının incelenmesi, Sınıfında yabancı öğrenci bulunan öğretmenler için el kitabının incelenmesi, Okul Brifing Dosyası örneğinin incelenmesi, Öğretim programının incelenmesi, EBA TV’de ilgili alana özgü ders videolarının izlenmesi ve her bir etkinliğe ilişkin yansıtıcı rapor hazırlanması şeklindeki etkinlikleri kapsamaktadır.</w:t>
      </w:r>
    </w:p>
    <w:p w:rsidR="002B4DE2" w:rsidRDefault="00BA429F">
      <w:pPr>
        <w:pStyle w:val="Balk1"/>
        <w:spacing w:before="122"/>
      </w:pPr>
      <w:r>
        <w:t>İşleyiş</w:t>
      </w:r>
    </w:p>
    <w:p w:rsidR="002B4DE2" w:rsidRDefault="002B4DE2">
      <w:pPr>
        <w:pStyle w:val="GvdeMetni"/>
        <w:spacing w:before="9"/>
        <w:rPr>
          <w:b/>
          <w:sz w:val="21"/>
        </w:rPr>
      </w:pPr>
    </w:p>
    <w:p w:rsidR="002B4DE2" w:rsidRDefault="00BA429F">
      <w:pPr>
        <w:pStyle w:val="GvdeMetni"/>
        <w:spacing w:line="357" w:lineRule="auto"/>
        <w:ind w:left="116" w:right="114" w:firstLine="707"/>
        <w:jc w:val="both"/>
      </w:pPr>
      <w:r>
        <w:t>Okul Deneyimi etkinliklerinin amacına uygun bir biçimde gerçekleştirilmesi için aşağıdaki planlamaya uyulması önerilmektedir.</w:t>
      </w:r>
    </w:p>
    <w:p w:rsidR="002B4DE2" w:rsidRDefault="00BA429F" w:rsidP="00D50CCE">
      <w:pPr>
        <w:pStyle w:val="ListeParagraf"/>
        <w:numPr>
          <w:ilvl w:val="0"/>
          <w:numId w:val="2"/>
        </w:numPr>
        <w:tabs>
          <w:tab w:val="left" w:pos="837"/>
        </w:tabs>
        <w:spacing w:before="35" w:line="360" w:lineRule="auto"/>
        <w:ind w:right="112"/>
        <w:jc w:val="both"/>
      </w:pPr>
      <w:r>
        <w:t xml:space="preserve">Uygulama öğretim elemanı, dersin uzaktan eğitim yoluyla nasıl işleneceğine ilişkin açıklamasını </w:t>
      </w:r>
      <w:r w:rsidR="00D50CCE">
        <w:t xml:space="preserve">Microsoft Teams Sistemi üzerinden öğretmen adaylarına yapabilir. Sistemde ekip oluşturarak </w:t>
      </w:r>
      <w:r>
        <w:t>öğretmen adaylarıyla online toplantı yapabilir. Bu açıklama; etkinl</w:t>
      </w:r>
      <w:r w:rsidR="00D50CCE">
        <w:t>iklere ilişkin yönerge,</w:t>
      </w:r>
      <w:r w:rsidR="007F6A15">
        <w:t xml:space="preserve"> </w:t>
      </w:r>
      <w:r w:rsidR="00D50CCE">
        <w:t>öğretmen</w:t>
      </w:r>
      <w:r w:rsidR="007F6A15">
        <w:t xml:space="preserve"> </w:t>
      </w:r>
      <w:r>
        <w:t>adayları tarafından hazırlanacak raporlarda dikkat edilmesi gereken hususlar, raporların öğretim elemanına gönderilme takvimi ve yolu ile ara sınav ve dönem sonu sınavlarının nasıl yapılacağına ilişkin bilgileri içermelidir.</w:t>
      </w:r>
    </w:p>
    <w:p w:rsidR="002B4DE2" w:rsidRDefault="00BA429F">
      <w:pPr>
        <w:pStyle w:val="ListeParagraf"/>
        <w:numPr>
          <w:ilvl w:val="0"/>
          <w:numId w:val="2"/>
        </w:numPr>
        <w:tabs>
          <w:tab w:val="left" w:pos="837"/>
        </w:tabs>
        <w:spacing w:before="121" w:line="360" w:lineRule="auto"/>
        <w:ind w:right="112"/>
        <w:jc w:val="both"/>
      </w:pPr>
      <w:r>
        <w:lastRenderedPageBreak/>
        <w:t>Öğretmen adayı, her etkinlikle ilgili yönergelere uygun biçimde bir etkinlik-değerlendirme raporu (EK-1) yazarak uygulama öğretim elemanına elektronik ortamda</w:t>
      </w:r>
      <w:r>
        <w:rPr>
          <w:spacing w:val="-12"/>
        </w:rPr>
        <w:t xml:space="preserve"> </w:t>
      </w:r>
      <w:r>
        <w:t>sunar.</w:t>
      </w:r>
    </w:p>
    <w:p w:rsidR="002B4DE2" w:rsidRPr="00886F26" w:rsidRDefault="00BA429F" w:rsidP="00886F26">
      <w:pPr>
        <w:pStyle w:val="ListeParagraf"/>
        <w:numPr>
          <w:ilvl w:val="0"/>
          <w:numId w:val="2"/>
        </w:numPr>
        <w:tabs>
          <w:tab w:val="left" w:pos="837"/>
        </w:tabs>
        <w:spacing w:before="120" w:line="357" w:lineRule="auto"/>
        <w:ind w:right="114"/>
        <w:jc w:val="both"/>
      </w:pPr>
      <w:r>
        <w:t>Uygulama öğretmeni, her hafta öğretmen adayı tarafından hazırlanan raporları inceleyerek geri dönüt</w:t>
      </w:r>
      <w:r>
        <w:rPr>
          <w:spacing w:val="-2"/>
        </w:rPr>
        <w:t xml:space="preserve"> </w:t>
      </w:r>
      <w:r>
        <w:t>verir.</w:t>
      </w:r>
    </w:p>
    <w:p w:rsidR="002B4DE2" w:rsidRDefault="00BA429F">
      <w:pPr>
        <w:pStyle w:val="Balk1"/>
        <w:ind w:left="171"/>
      </w:pPr>
      <w:r>
        <w:t>Değerlendirme</w:t>
      </w:r>
    </w:p>
    <w:p w:rsidR="002B4DE2" w:rsidRDefault="002B4DE2">
      <w:pPr>
        <w:pStyle w:val="GvdeMetni"/>
        <w:spacing w:before="7"/>
        <w:rPr>
          <w:b/>
          <w:sz w:val="21"/>
        </w:rPr>
      </w:pPr>
    </w:p>
    <w:p w:rsidR="002B4DE2" w:rsidRDefault="00BA429F">
      <w:pPr>
        <w:pStyle w:val="GvdeMetni"/>
        <w:spacing w:line="360" w:lineRule="auto"/>
        <w:ind w:left="116"/>
      </w:pPr>
      <w:r>
        <w:t>Uygulama öğretim elemanları, her bir etkinlik için öğretmen adayı tarafından hazırlanan raporları EK- 2’deki değerlendirme formunu kullanarak puanlar ve ara sınav ve yarıyıl sonu sınav notlarını verir.</w:t>
      </w:r>
    </w:p>
    <w:p w:rsidR="002B4DE2" w:rsidRDefault="002B4DE2">
      <w:pPr>
        <w:pStyle w:val="GvdeMetni"/>
        <w:spacing w:before="7"/>
        <w:rPr>
          <w:sz w:val="29"/>
        </w:rPr>
      </w:pPr>
    </w:p>
    <w:p w:rsidR="002B4DE2" w:rsidRDefault="00BA429F">
      <w:pPr>
        <w:ind w:left="116"/>
        <w:rPr>
          <w:b/>
        </w:rPr>
      </w:pPr>
      <w:r>
        <w:rPr>
          <w:b/>
        </w:rPr>
        <w:t>Etkinlikler</w:t>
      </w:r>
    </w:p>
    <w:p w:rsidR="002B4DE2" w:rsidRDefault="002B4DE2">
      <w:pPr>
        <w:pStyle w:val="GvdeMetni"/>
        <w:spacing w:before="10"/>
        <w:rPr>
          <w:b/>
          <w:sz w:val="20"/>
        </w:rPr>
      </w:pPr>
    </w:p>
    <w:p w:rsidR="002B4DE2" w:rsidRDefault="00BA429F">
      <w:pPr>
        <w:pStyle w:val="GvdeMetni"/>
        <w:spacing w:line="360" w:lineRule="auto"/>
        <w:ind w:left="116"/>
      </w:pPr>
      <w:r>
        <w:t>Covid-19 pandemisi nedeniyle 2020-2021 eğitim öğretim yılı güz yarıyılında yer alan Okul Deneyimi dersinin kapsamında yer alması önerilen etkinlikler şunlardır:</w:t>
      </w:r>
    </w:p>
    <w:p w:rsidR="002B4DE2" w:rsidRDefault="00BA429F">
      <w:pPr>
        <w:pStyle w:val="ListeParagraf"/>
        <w:numPr>
          <w:ilvl w:val="0"/>
          <w:numId w:val="1"/>
        </w:numPr>
        <w:tabs>
          <w:tab w:val="left" w:pos="837"/>
        </w:tabs>
        <w:spacing w:before="122"/>
        <w:ind w:hanging="361"/>
      </w:pPr>
      <w:r>
        <w:t>Dönem</w:t>
      </w:r>
      <w:r>
        <w:rPr>
          <w:spacing w:val="-2"/>
        </w:rPr>
        <w:t xml:space="preserve"> </w:t>
      </w:r>
      <w:r>
        <w:t>Planı</w:t>
      </w:r>
    </w:p>
    <w:p w:rsidR="002B4DE2" w:rsidRDefault="00BA429F">
      <w:pPr>
        <w:pStyle w:val="ListeParagraf"/>
        <w:numPr>
          <w:ilvl w:val="0"/>
          <w:numId w:val="1"/>
        </w:numPr>
        <w:tabs>
          <w:tab w:val="left" w:pos="837"/>
        </w:tabs>
        <w:spacing w:before="132"/>
        <w:ind w:hanging="361"/>
      </w:pPr>
      <w:r>
        <w:t>2023 Eğitim</w:t>
      </w:r>
      <w:r>
        <w:rPr>
          <w:spacing w:val="-4"/>
        </w:rPr>
        <w:t xml:space="preserve"> </w:t>
      </w:r>
      <w:r>
        <w:t>Vizyonu</w:t>
      </w:r>
    </w:p>
    <w:p w:rsidR="002B4DE2" w:rsidRDefault="00BA429F">
      <w:pPr>
        <w:pStyle w:val="ListeParagraf"/>
        <w:numPr>
          <w:ilvl w:val="0"/>
          <w:numId w:val="1"/>
        </w:numPr>
        <w:tabs>
          <w:tab w:val="left" w:pos="837"/>
        </w:tabs>
        <w:spacing w:before="134"/>
        <w:ind w:hanging="361"/>
      </w:pPr>
      <w:r>
        <w:t>Milli Eğitim Temel</w:t>
      </w:r>
      <w:r>
        <w:rPr>
          <w:spacing w:val="-3"/>
        </w:rPr>
        <w:t xml:space="preserve"> </w:t>
      </w:r>
      <w:r>
        <w:t>Kanunu</w:t>
      </w:r>
    </w:p>
    <w:p w:rsidR="002B4DE2" w:rsidRDefault="00BA429F">
      <w:pPr>
        <w:pStyle w:val="ListeParagraf"/>
        <w:numPr>
          <w:ilvl w:val="0"/>
          <w:numId w:val="1"/>
        </w:numPr>
        <w:tabs>
          <w:tab w:val="left" w:pos="837"/>
        </w:tabs>
        <w:ind w:hanging="361"/>
      </w:pPr>
      <w:r>
        <w:t>Öğretmenlik Mesleği Genel</w:t>
      </w:r>
      <w:r>
        <w:rPr>
          <w:spacing w:val="-6"/>
        </w:rPr>
        <w:t xml:space="preserve"> </w:t>
      </w:r>
      <w:r>
        <w:t>Yeterlilikleri</w:t>
      </w:r>
    </w:p>
    <w:p w:rsidR="002B4DE2" w:rsidRDefault="00BA429F">
      <w:pPr>
        <w:pStyle w:val="ListeParagraf"/>
        <w:numPr>
          <w:ilvl w:val="0"/>
          <w:numId w:val="1"/>
        </w:numPr>
        <w:tabs>
          <w:tab w:val="left" w:pos="837"/>
        </w:tabs>
        <w:ind w:hanging="361"/>
      </w:pPr>
      <w:r>
        <w:t>Öğretmen Özel Alan</w:t>
      </w:r>
      <w:r>
        <w:rPr>
          <w:spacing w:val="-3"/>
        </w:rPr>
        <w:t xml:space="preserve"> </w:t>
      </w:r>
      <w:r>
        <w:t>Yeterlilikleri</w:t>
      </w:r>
    </w:p>
    <w:p w:rsidR="002B4DE2" w:rsidRDefault="00BA429F">
      <w:pPr>
        <w:pStyle w:val="ListeParagraf"/>
        <w:numPr>
          <w:ilvl w:val="0"/>
          <w:numId w:val="1"/>
        </w:numPr>
        <w:tabs>
          <w:tab w:val="left" w:pos="837"/>
        </w:tabs>
        <w:spacing w:before="134"/>
        <w:ind w:hanging="361"/>
      </w:pPr>
      <w:r>
        <w:t>Okul Temelli Mesleki</w:t>
      </w:r>
      <w:r>
        <w:rPr>
          <w:spacing w:val="-2"/>
        </w:rPr>
        <w:t xml:space="preserve"> </w:t>
      </w:r>
      <w:r>
        <w:t>Gelişim</w:t>
      </w:r>
    </w:p>
    <w:p w:rsidR="002B4DE2" w:rsidRDefault="00BA429F">
      <w:pPr>
        <w:pStyle w:val="ListeParagraf"/>
        <w:numPr>
          <w:ilvl w:val="0"/>
          <w:numId w:val="1"/>
        </w:numPr>
        <w:tabs>
          <w:tab w:val="left" w:pos="837"/>
        </w:tabs>
        <w:ind w:hanging="361"/>
      </w:pPr>
      <w:r>
        <w:t>Kapsayıcı</w:t>
      </w:r>
      <w:r>
        <w:rPr>
          <w:spacing w:val="-2"/>
        </w:rPr>
        <w:t xml:space="preserve"> </w:t>
      </w:r>
      <w:r>
        <w:t>Eğitim</w:t>
      </w:r>
    </w:p>
    <w:p w:rsidR="002B4DE2" w:rsidRDefault="00BA429F">
      <w:pPr>
        <w:pStyle w:val="ListeParagraf"/>
        <w:numPr>
          <w:ilvl w:val="0"/>
          <w:numId w:val="1"/>
        </w:numPr>
        <w:tabs>
          <w:tab w:val="left" w:pos="837"/>
        </w:tabs>
        <w:spacing w:before="134"/>
        <w:ind w:hanging="361"/>
      </w:pPr>
      <w:r>
        <w:t>Öğretim</w:t>
      </w:r>
      <w:r>
        <w:rPr>
          <w:spacing w:val="-2"/>
        </w:rPr>
        <w:t xml:space="preserve"> </w:t>
      </w:r>
      <w:r>
        <w:t>Programı</w:t>
      </w:r>
    </w:p>
    <w:p w:rsidR="002B4DE2" w:rsidRDefault="00BA429F">
      <w:pPr>
        <w:pStyle w:val="ListeParagraf"/>
        <w:numPr>
          <w:ilvl w:val="0"/>
          <w:numId w:val="1"/>
        </w:numPr>
        <w:tabs>
          <w:tab w:val="left" w:pos="837"/>
        </w:tabs>
        <w:ind w:hanging="361"/>
      </w:pPr>
      <w:r>
        <w:t>Ders Gözlemleme (EBA</w:t>
      </w:r>
      <w:r>
        <w:rPr>
          <w:spacing w:val="-7"/>
        </w:rPr>
        <w:t xml:space="preserve"> </w:t>
      </w:r>
      <w:r>
        <w:t>TV</w:t>
      </w:r>
      <w:r w:rsidR="00D50CCE">
        <w:t xml:space="preserve"> veya Uygulama Öğretmeni Uzaktan Eğitim Sistemi</w:t>
      </w:r>
      <w:r>
        <w:t>)</w:t>
      </w:r>
    </w:p>
    <w:p w:rsidR="002B4DE2" w:rsidRDefault="00BA429F" w:rsidP="00D50CCE">
      <w:pPr>
        <w:pStyle w:val="ListeParagraf"/>
        <w:numPr>
          <w:ilvl w:val="0"/>
          <w:numId w:val="1"/>
        </w:numPr>
        <w:tabs>
          <w:tab w:val="left" w:pos="837"/>
        </w:tabs>
      </w:pPr>
      <w:r>
        <w:t>Ders Gözlemleme (EBA</w:t>
      </w:r>
      <w:r>
        <w:rPr>
          <w:spacing w:val="-7"/>
        </w:rPr>
        <w:t xml:space="preserve"> </w:t>
      </w:r>
      <w:r>
        <w:t>TV</w:t>
      </w:r>
      <w:r w:rsidR="00D50CCE">
        <w:t xml:space="preserve"> veya </w:t>
      </w:r>
      <w:r w:rsidR="00D50CCE" w:rsidRPr="00D50CCE">
        <w:t>Uygulama Öğretmeni Uzaktan Eğitim Sistemi)</w:t>
      </w:r>
    </w:p>
    <w:p w:rsidR="002B4DE2" w:rsidRDefault="00BA429F" w:rsidP="00D50CCE">
      <w:pPr>
        <w:pStyle w:val="ListeParagraf"/>
        <w:numPr>
          <w:ilvl w:val="0"/>
          <w:numId w:val="1"/>
        </w:numPr>
        <w:tabs>
          <w:tab w:val="left" w:pos="837"/>
        </w:tabs>
        <w:spacing w:before="134"/>
      </w:pPr>
      <w:r>
        <w:t xml:space="preserve">Ders Gözlemleme </w:t>
      </w:r>
      <w:r w:rsidR="00D50CCE" w:rsidRPr="00D50CCE">
        <w:t>EBA TV</w:t>
      </w:r>
      <w:r w:rsidR="00D50CCE">
        <w:t xml:space="preserve"> veya </w:t>
      </w:r>
      <w:r w:rsidR="00D50CCE" w:rsidRPr="00D50CCE">
        <w:t>Uygulama Öğretmeni Uzaktan Eğitim Sistemi)</w:t>
      </w:r>
    </w:p>
    <w:p w:rsidR="002D3280" w:rsidRDefault="002D3280" w:rsidP="002D3280">
      <w:pPr>
        <w:pStyle w:val="ListeParagraf"/>
        <w:numPr>
          <w:ilvl w:val="0"/>
          <w:numId w:val="1"/>
        </w:numPr>
      </w:pPr>
      <w:r w:rsidRPr="002D3280">
        <w:t>Ders Gözlemleme EBA TV veya Uygulama Öğretmeni Uzaktan Eğitim Sistemi)</w:t>
      </w:r>
    </w:p>
    <w:p w:rsidR="002B4DE2" w:rsidRDefault="00BA429F" w:rsidP="00D50CCE">
      <w:pPr>
        <w:pStyle w:val="ListeParagraf"/>
        <w:numPr>
          <w:ilvl w:val="0"/>
          <w:numId w:val="1"/>
        </w:numPr>
        <w:tabs>
          <w:tab w:val="left" w:pos="837"/>
        </w:tabs>
      </w:pPr>
      <w:r>
        <w:t xml:space="preserve">Ders Gözlemleme </w:t>
      </w:r>
      <w:r w:rsidR="00D50CCE" w:rsidRPr="00D50CCE">
        <w:t xml:space="preserve">EBA TV </w:t>
      </w:r>
      <w:r w:rsidR="00D50CCE">
        <w:t xml:space="preserve">veya </w:t>
      </w:r>
      <w:r w:rsidR="00D50CCE" w:rsidRPr="00D50CCE">
        <w:t>Uygulama Öğretmeni Uzaktan Eğitim Sistemi)</w:t>
      </w:r>
    </w:p>
    <w:p w:rsidR="002B4DE2" w:rsidRDefault="00BA429F" w:rsidP="00D50CCE">
      <w:pPr>
        <w:pStyle w:val="ListeParagraf"/>
        <w:numPr>
          <w:ilvl w:val="0"/>
          <w:numId w:val="1"/>
        </w:numPr>
        <w:tabs>
          <w:tab w:val="left" w:pos="837"/>
        </w:tabs>
        <w:ind w:hanging="361"/>
        <w:sectPr w:rsidR="002B4DE2" w:rsidSect="007F6A15">
          <w:pgSz w:w="11910" w:h="16840"/>
          <w:pgMar w:top="1360" w:right="1300" w:bottom="567" w:left="1300" w:header="708" w:footer="708" w:gutter="0"/>
          <w:cols w:space="708"/>
        </w:sectPr>
      </w:pPr>
      <w:r>
        <w:t>Okul Deneyimi Etkinliklerinin</w:t>
      </w:r>
      <w:r>
        <w:rPr>
          <w:spacing w:val="-4"/>
        </w:rPr>
        <w:t xml:space="preserve"> </w:t>
      </w:r>
      <w:r>
        <w:t>Değe</w:t>
      </w:r>
      <w:r w:rsidR="00886F26">
        <w:t>rlendirilmes</w:t>
      </w:r>
      <w:r w:rsidR="006C1936">
        <w:t>i</w:t>
      </w:r>
    </w:p>
    <w:p w:rsidR="002D3280" w:rsidRDefault="002D3280" w:rsidP="00D50CCE">
      <w:pPr>
        <w:spacing w:line="508" w:lineRule="auto"/>
      </w:pPr>
      <w:r w:rsidRPr="002D3280">
        <w:rPr>
          <w:b/>
        </w:rPr>
        <w:lastRenderedPageBreak/>
        <w:t>Etkinlik Açıklamaları</w:t>
      </w:r>
      <w:r>
        <w:t xml:space="preserve"> </w:t>
      </w:r>
    </w:p>
    <w:p w:rsidR="002D3280" w:rsidRDefault="002D3280" w:rsidP="00D50CCE">
      <w:pPr>
        <w:spacing w:line="508" w:lineRule="auto"/>
      </w:pPr>
      <w:r w:rsidRPr="002D3280">
        <w:rPr>
          <w:b/>
        </w:rPr>
        <w:t>ETKİNLİK 1-</w:t>
      </w:r>
      <w:r>
        <w:t xml:space="preserve"> Dersin işleyişine ilişkin dönem planı yapılması. </w:t>
      </w:r>
    </w:p>
    <w:p w:rsidR="002D3280" w:rsidRDefault="002D3280" w:rsidP="00D50CCE">
      <w:pPr>
        <w:spacing w:line="508" w:lineRule="auto"/>
      </w:pPr>
      <w:r w:rsidRPr="002D3280">
        <w:rPr>
          <w:b/>
        </w:rPr>
        <w:t>ETKİNLİK 2-</w:t>
      </w:r>
      <w:r>
        <w:t xml:space="preserve"> Milli Eğitim Bakanlığı’nın 2023 Eğitim Vizyonu Metnini inceleyerek alanınıza ilişkin hedefleri raporlaştırınız. Kaynak: </w:t>
      </w:r>
      <w:hyperlink r:id="rId5" w:history="1">
        <w:r w:rsidRPr="00396126">
          <w:rPr>
            <w:rStyle w:val="Kpr"/>
          </w:rPr>
          <w:t>http://2023vizyonu.meb.gov.tr/doc/2023_EGITIM_VIZYONU.pdf</w:t>
        </w:r>
      </w:hyperlink>
    </w:p>
    <w:p w:rsidR="002D3280" w:rsidRDefault="002D3280" w:rsidP="00D50CCE">
      <w:pPr>
        <w:spacing w:line="508" w:lineRule="auto"/>
      </w:pPr>
      <w:r w:rsidRPr="002D3280">
        <w:rPr>
          <w:b/>
        </w:rPr>
        <w:t>ETKİNLİK 3-</w:t>
      </w:r>
      <w:r>
        <w:t xml:space="preserve"> Milli Eğitim Temel Kanunu’nun ilk 17 maddesini ve alanınız ile ilgili maddelerini inceleyerek raporlayınız. Kaynak: </w:t>
      </w:r>
      <w:hyperlink r:id="rId6" w:history="1">
        <w:r w:rsidRPr="00396126">
          <w:rPr>
            <w:rStyle w:val="Kpr"/>
          </w:rPr>
          <w:t>https://oygm.meb.gov.tr/meb_iys_dosyalar/2017_11/08144011_KANUN.pdf</w:t>
        </w:r>
      </w:hyperlink>
      <w:r>
        <w:t xml:space="preserve"> </w:t>
      </w:r>
    </w:p>
    <w:p w:rsidR="002D3280" w:rsidRDefault="002D3280" w:rsidP="00D50CCE">
      <w:pPr>
        <w:spacing w:line="508" w:lineRule="auto"/>
      </w:pPr>
      <w:r w:rsidRPr="002D3280">
        <w:rPr>
          <w:b/>
        </w:rPr>
        <w:t xml:space="preserve">ETKİNLİK 4- </w:t>
      </w:r>
      <w:r>
        <w:t xml:space="preserve">Öğretmenlik Mesleği Genel Yeterlikleri Kılavuzunu inceleyip lisans eğitiminizin size kazandırdığı yeterlikleri tartışınız. Kaynak: </w:t>
      </w:r>
      <w:hyperlink r:id="rId7" w:history="1">
        <w:r w:rsidRPr="00396126">
          <w:rPr>
            <w:rStyle w:val="Kpr"/>
          </w:rPr>
          <w:t>http://oygm.meb.gov.tr/meb_iys_dosyalar/2017_12/11115355_YYRETMENLYK_MESLEYY_GENEL_YE TERLYKLERY.pdf</w:t>
        </w:r>
      </w:hyperlink>
    </w:p>
    <w:p w:rsidR="002D3280" w:rsidRDefault="002D3280" w:rsidP="00D50CCE">
      <w:pPr>
        <w:spacing w:line="508" w:lineRule="auto"/>
      </w:pPr>
      <w:r w:rsidRPr="002D3280">
        <w:rPr>
          <w:b/>
        </w:rPr>
        <w:t>ETKİNLİK 5-</w:t>
      </w:r>
      <w:r>
        <w:t xml:space="preserve"> Alanınıza ilişkin Öğretmen Özel Alan Yeterlikleri Kılavuzunu inceleyerek kendinizi yetkin hissettiğiniz ve kendinizde geliştirmeye gereksinim duyduğunuz yeterlikleri belirleyerek tartışınız. Kaynak: </w:t>
      </w:r>
      <w:hyperlink r:id="rId8" w:history="1">
        <w:r w:rsidRPr="00396126">
          <w:rPr>
            <w:rStyle w:val="Kpr"/>
          </w:rPr>
          <w:t>https://oygm.meb.gov.tr/www/ilkogretim-ozel-alan-yeterlikleri/icerik/257</w:t>
        </w:r>
      </w:hyperlink>
      <w:r>
        <w:t xml:space="preserve">   Kaynak: </w:t>
      </w:r>
      <w:hyperlink r:id="rId9" w:history="1">
        <w:r w:rsidRPr="00396126">
          <w:rPr>
            <w:rStyle w:val="Kpr"/>
          </w:rPr>
          <w:t>https://oygm.meb.gov.tr/www/ortaogretim-ozel-alan-yeterlikleri/icerik/258</w:t>
        </w:r>
      </w:hyperlink>
      <w:r>
        <w:t xml:space="preserve">  </w:t>
      </w:r>
    </w:p>
    <w:p w:rsidR="002D3280" w:rsidRDefault="002D3280" w:rsidP="00D50CCE">
      <w:pPr>
        <w:spacing w:line="508" w:lineRule="auto"/>
      </w:pPr>
      <w:r w:rsidRPr="002D3280">
        <w:rPr>
          <w:b/>
        </w:rPr>
        <w:t>ETKİNLİK 6-</w:t>
      </w:r>
      <w:r>
        <w:t xml:space="preserve"> Okul Temelli Mesleki Gelişim kavramını inceleyerek sürecin işleyişi ve paydaşlara katkısına yönelik görüşlerinizi tartışınız. Kaynak: </w:t>
      </w:r>
      <w:hyperlink r:id="rId10" w:history="1">
        <w:r w:rsidRPr="00396126">
          <w:rPr>
            <w:rStyle w:val="Kpr"/>
          </w:rPr>
          <w:t>https://oygm.meb.gov.tr/www/okul-temelli-mesleki-gelisim/icerik/65</w:t>
        </w:r>
      </w:hyperlink>
      <w:r>
        <w:t xml:space="preserve">  </w:t>
      </w:r>
    </w:p>
    <w:p w:rsidR="002D3280" w:rsidRDefault="002D3280" w:rsidP="00D50CCE">
      <w:pPr>
        <w:spacing w:line="508" w:lineRule="auto"/>
      </w:pPr>
      <w:r w:rsidRPr="002D3280">
        <w:rPr>
          <w:b/>
        </w:rPr>
        <w:t>ETKİNLİK 7-</w:t>
      </w:r>
      <w:r>
        <w:t xml:space="preserve"> Sınıfında yabancı öğrenci bulunan öğretmenler için el kitabını inceleyerek kapsayıcı eğitim kavramını tartışınız. Kaynak: </w:t>
      </w:r>
      <w:hyperlink r:id="rId11" w:history="1">
        <w:r w:rsidRPr="00396126">
          <w:rPr>
            <w:rStyle w:val="Kpr"/>
          </w:rPr>
          <w:t>https://oygm.meb.gov.tr/meb_iys_dosyalar/2019_10/04145100_sinifinda_yabanci_ogrenci_bulunan _ogretmenler_icin_el_kitabi.pdf</w:t>
        </w:r>
      </w:hyperlink>
      <w:r>
        <w:t xml:space="preserve">  </w:t>
      </w:r>
    </w:p>
    <w:p w:rsidR="00D85459" w:rsidRDefault="002D3280" w:rsidP="00D50CCE">
      <w:pPr>
        <w:spacing w:line="508" w:lineRule="auto"/>
      </w:pPr>
      <w:r w:rsidRPr="002D3280">
        <w:rPr>
          <w:b/>
        </w:rPr>
        <w:t>ETKİNLİK 8-</w:t>
      </w:r>
      <w:r>
        <w:t xml:space="preserve"> Alanınıza ilişkin Öğretim Programını inceleyerek programın amacı ve felsefesine ilişkin görüşlerinizi raporlaştırınız. Kaynak: </w:t>
      </w:r>
      <w:hyperlink r:id="rId12" w:history="1">
        <w:r w:rsidR="00D85459" w:rsidRPr="00396126">
          <w:rPr>
            <w:rStyle w:val="Kpr"/>
          </w:rPr>
          <w:t>http://mufredat.meb.gov.tr/Programlar.aspx</w:t>
        </w:r>
      </w:hyperlink>
      <w:r w:rsidR="00D85459">
        <w:t xml:space="preserve"> </w:t>
      </w:r>
      <w:r>
        <w:t xml:space="preserve"> </w:t>
      </w:r>
    </w:p>
    <w:p w:rsidR="00D85459" w:rsidRPr="00D85459" w:rsidRDefault="00D85459" w:rsidP="00D50CCE">
      <w:pPr>
        <w:spacing w:line="508" w:lineRule="auto"/>
      </w:pPr>
      <w:r>
        <w:rPr>
          <w:b/>
        </w:rPr>
        <w:t>ETKİNLİK 9</w:t>
      </w:r>
      <w:r w:rsidRPr="00D85459">
        <w:rPr>
          <w:b/>
        </w:rPr>
        <w:t>-</w:t>
      </w:r>
      <w:r>
        <w:t xml:space="preserve"> EBA TV’de veya </w:t>
      </w:r>
      <w:r w:rsidRPr="00D85459">
        <w:t>Uygulama Öğretmeni Uzaktan Eğitim Sistemi</w:t>
      </w:r>
      <w:r>
        <w:t xml:space="preserve">nde alanınıza ilişkin bir ders videosunu izleyerek gözlemlerinizi raporlaştırınız. Raporunuzda gözlemi yapılan dersin konusu, sınıf düzeyi, hedeflenen </w:t>
      </w:r>
      <w:r>
        <w:lastRenderedPageBreak/>
        <w:t xml:space="preserve">kazanımlar, kullanılan öğretim yöntem ve teknikler, yararlanılan etkinlikler ve materyaller ile beden dilinin kullanımına ilişkin hususlara dikkat ediniz. Kaynak: </w:t>
      </w:r>
      <w:hyperlink r:id="rId13" w:anchor="/anasayfa" w:history="1">
        <w:r w:rsidRPr="00396126">
          <w:rPr>
            <w:rStyle w:val="Kpr"/>
          </w:rPr>
          <w:t>http://www.eba.gov.tr/#/anasayfa</w:t>
        </w:r>
      </w:hyperlink>
      <w:r>
        <w:t xml:space="preserve">  </w:t>
      </w:r>
    </w:p>
    <w:p w:rsidR="00D85459" w:rsidRDefault="002D3280" w:rsidP="00D50CCE">
      <w:pPr>
        <w:spacing w:line="508" w:lineRule="auto"/>
      </w:pPr>
      <w:r w:rsidRPr="00D85459">
        <w:rPr>
          <w:b/>
        </w:rPr>
        <w:t>ETKİNLİK 10-</w:t>
      </w:r>
      <w:r>
        <w:t xml:space="preserve"> EBA TV’de</w:t>
      </w:r>
      <w:r w:rsidR="00D85459">
        <w:t xml:space="preserve"> veya </w:t>
      </w:r>
      <w:r w:rsidR="00D85459" w:rsidRPr="00D85459">
        <w:t>Uygulama Öğretmeni Uzaktan Eğitim Sistemi</w:t>
      </w:r>
      <w:r w:rsidR="00D85459">
        <w:t>nde</w:t>
      </w:r>
      <w:r>
        <w:t xml:space="preserve"> 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4" w:anchor="/anasayfa" w:history="1">
        <w:r w:rsidR="00D85459" w:rsidRPr="00396126">
          <w:rPr>
            <w:rStyle w:val="Kpr"/>
          </w:rPr>
          <w:t>http://www.eba.gov.tr/#/anasayfa</w:t>
        </w:r>
      </w:hyperlink>
      <w:r w:rsidR="00D85459">
        <w:t xml:space="preserve"> </w:t>
      </w:r>
      <w:r>
        <w:t xml:space="preserve"> </w:t>
      </w:r>
    </w:p>
    <w:p w:rsidR="00D85459" w:rsidRDefault="002D3280" w:rsidP="00D50CCE">
      <w:pPr>
        <w:spacing w:line="508" w:lineRule="auto"/>
      </w:pPr>
      <w:r w:rsidRPr="00D85459">
        <w:rPr>
          <w:b/>
        </w:rPr>
        <w:t xml:space="preserve">ETKİNLİK 11- </w:t>
      </w:r>
      <w:r>
        <w:t xml:space="preserve">EBA TV’de </w:t>
      </w:r>
      <w:r w:rsidR="00D85459" w:rsidRPr="00D85459">
        <w:t xml:space="preserve">veya Uygulama Öğretmeni Uzaktan Eğitim Sisteminde </w:t>
      </w:r>
      <w:r>
        <w:t xml:space="preserve">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5" w:anchor="/anasayfa" w:history="1">
        <w:r w:rsidR="00D85459" w:rsidRPr="00396126">
          <w:rPr>
            <w:rStyle w:val="Kpr"/>
          </w:rPr>
          <w:t>http://www.eba.gov.tr/#/anasayfa</w:t>
        </w:r>
      </w:hyperlink>
      <w:r w:rsidR="00D85459">
        <w:t xml:space="preserve"> </w:t>
      </w:r>
    </w:p>
    <w:p w:rsidR="00D85459" w:rsidRDefault="002D3280" w:rsidP="00D50CCE">
      <w:pPr>
        <w:spacing w:line="508" w:lineRule="auto"/>
      </w:pPr>
      <w:r w:rsidRPr="00D85459">
        <w:rPr>
          <w:b/>
        </w:rPr>
        <w:t>ETKİNLİK 12-</w:t>
      </w:r>
      <w:r>
        <w:t xml:space="preserve"> EBA TV’de</w:t>
      </w:r>
      <w:r w:rsidR="00D85459" w:rsidRPr="00D85459">
        <w:t xml:space="preserve"> veya Uygulama Öğretmeni Uzaktan Eğitim Sisteminde</w:t>
      </w:r>
      <w:r>
        <w:t xml:space="preserve"> 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6" w:anchor="/anasayfa" w:history="1">
        <w:r w:rsidR="00D85459" w:rsidRPr="00396126">
          <w:rPr>
            <w:rStyle w:val="Kpr"/>
          </w:rPr>
          <w:t>http://www.eba.gov.tr/#/anasayfa</w:t>
        </w:r>
      </w:hyperlink>
      <w:r w:rsidR="00D85459">
        <w:t xml:space="preserve"> </w:t>
      </w:r>
      <w:r>
        <w:t xml:space="preserve"> </w:t>
      </w:r>
    </w:p>
    <w:p w:rsidR="00D85459" w:rsidRDefault="002D3280" w:rsidP="00D50CCE">
      <w:pPr>
        <w:spacing w:line="508" w:lineRule="auto"/>
      </w:pPr>
      <w:r w:rsidRPr="00D85459">
        <w:rPr>
          <w:b/>
        </w:rPr>
        <w:t>ETKİNLİK 13-</w:t>
      </w:r>
      <w:r>
        <w:t xml:space="preserve"> EBA TV’de</w:t>
      </w:r>
      <w:r w:rsidR="00D85459" w:rsidRPr="00D85459">
        <w:t xml:space="preserve"> veya Uygulama Öğretmeni Uzaktan Eğitim Sisteminde</w:t>
      </w:r>
      <w:r>
        <w:t xml:space="preserve"> 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7" w:anchor="/anasayfa" w:history="1">
        <w:r w:rsidR="00D85459" w:rsidRPr="00396126">
          <w:rPr>
            <w:rStyle w:val="Kpr"/>
          </w:rPr>
          <w:t>http://www.eba.gov.tr/#/anasayfa</w:t>
        </w:r>
      </w:hyperlink>
      <w:r w:rsidR="00D85459">
        <w:t xml:space="preserve"> </w:t>
      </w:r>
      <w:r>
        <w:t xml:space="preserve"> </w:t>
      </w:r>
    </w:p>
    <w:p w:rsidR="002B4DE2" w:rsidRDefault="002D3280" w:rsidP="00D50CCE">
      <w:pPr>
        <w:spacing w:line="508" w:lineRule="auto"/>
      </w:pPr>
      <w:r w:rsidRPr="00D85459">
        <w:rPr>
          <w:b/>
        </w:rPr>
        <w:t>ETKİNLİK 14-</w:t>
      </w:r>
      <w:r>
        <w:t xml:space="preserve"> Okul Deneyimi dosyanızı baştan sona dikkatle inceleyiniz. Dosyanızın düzenli, her etkinliğe ilişkin notlarınızın tamam ve yerinde olmasını sağlayınız. Okul deneyimi etkinliklerini ve kendinizi değerlendirme amacıyla bir özet rapor yazarak dosyanıza koyunuz.</w:t>
      </w:r>
    </w:p>
    <w:p w:rsidR="00886F26" w:rsidRDefault="00886F26" w:rsidP="00D50CCE">
      <w:pPr>
        <w:spacing w:line="508" w:lineRule="auto"/>
      </w:pPr>
    </w:p>
    <w:p w:rsidR="00886F26" w:rsidRDefault="00886F26" w:rsidP="00D50CCE">
      <w:pPr>
        <w:spacing w:line="508" w:lineRule="auto"/>
      </w:pPr>
    </w:p>
    <w:p w:rsidR="00886F26" w:rsidRDefault="00886F26" w:rsidP="00D50CCE">
      <w:pPr>
        <w:spacing w:line="508" w:lineRule="auto"/>
      </w:pPr>
    </w:p>
    <w:p w:rsidR="00BA429F" w:rsidRDefault="007D7BFD" w:rsidP="00D50CCE">
      <w:pPr>
        <w:spacing w:line="508" w:lineRule="auto"/>
        <w:rPr>
          <w:rFonts w:ascii="Courier New"/>
          <w:sz w:val="27"/>
        </w:rPr>
      </w:pPr>
      <w:r>
        <w:rPr>
          <w:rFonts w:ascii="Courier New"/>
          <w:noProof/>
          <w:sz w:val="27"/>
        </w:rPr>
        <w:lastRenderedPageBreak/>
        <w:drawing>
          <wp:inline distT="0" distB="0" distL="0" distR="0">
            <wp:extent cx="6568440" cy="843216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8440" cy="8432165"/>
                    </a:xfrm>
                    <a:prstGeom prst="rect">
                      <a:avLst/>
                    </a:prstGeom>
                    <a:noFill/>
                    <a:ln>
                      <a:noFill/>
                    </a:ln>
                  </pic:spPr>
                </pic:pic>
              </a:graphicData>
            </a:graphic>
          </wp:inline>
        </w:drawing>
      </w:r>
    </w:p>
    <w:p w:rsidR="00886F26" w:rsidRDefault="007D7BFD" w:rsidP="00D50CCE">
      <w:pPr>
        <w:spacing w:line="508" w:lineRule="auto"/>
        <w:rPr>
          <w:rFonts w:ascii="Courier New"/>
          <w:sz w:val="27"/>
        </w:rPr>
      </w:pPr>
      <w:r>
        <w:rPr>
          <w:rFonts w:ascii="Courier New"/>
          <w:noProof/>
          <w:sz w:val="27"/>
        </w:rPr>
        <w:lastRenderedPageBreak/>
        <w:drawing>
          <wp:inline distT="0" distB="0" distL="0" distR="0">
            <wp:extent cx="6972935" cy="862076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72935" cy="8620760"/>
                    </a:xfrm>
                    <a:prstGeom prst="rect">
                      <a:avLst/>
                    </a:prstGeom>
                    <a:noFill/>
                    <a:ln>
                      <a:noFill/>
                    </a:ln>
                  </pic:spPr>
                </pic:pic>
              </a:graphicData>
            </a:graphic>
          </wp:inline>
        </w:drawing>
      </w:r>
    </w:p>
    <w:sectPr w:rsidR="00886F26" w:rsidSect="006C1936">
      <w:pgSz w:w="11907" w:h="16839" w:code="9"/>
      <w:pgMar w:top="1794" w:right="993" w:bottom="1418"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E00F1"/>
    <w:multiLevelType w:val="hybridMultilevel"/>
    <w:tmpl w:val="8202E4DE"/>
    <w:lvl w:ilvl="0" w:tplc="A2D8A192">
      <w:start w:val="1"/>
      <w:numFmt w:val="decimal"/>
      <w:lvlText w:val="%1."/>
      <w:lvlJc w:val="left"/>
      <w:pPr>
        <w:ind w:left="836" w:hanging="360"/>
      </w:pPr>
      <w:rPr>
        <w:rFonts w:ascii="Calibri" w:eastAsia="Calibri" w:hAnsi="Calibri" w:cs="Calibri" w:hint="default"/>
        <w:b/>
        <w:bCs/>
        <w:w w:val="100"/>
        <w:sz w:val="22"/>
        <w:szCs w:val="22"/>
        <w:lang w:val="tr-TR" w:eastAsia="tr-TR" w:bidi="tr-TR"/>
      </w:rPr>
    </w:lvl>
    <w:lvl w:ilvl="1" w:tplc="057EFD3C">
      <w:numFmt w:val="bullet"/>
      <w:lvlText w:val="•"/>
      <w:lvlJc w:val="left"/>
      <w:pPr>
        <w:ind w:left="1686" w:hanging="360"/>
      </w:pPr>
      <w:rPr>
        <w:rFonts w:hint="default"/>
        <w:lang w:val="tr-TR" w:eastAsia="tr-TR" w:bidi="tr-TR"/>
      </w:rPr>
    </w:lvl>
    <w:lvl w:ilvl="2" w:tplc="A80AFA42">
      <w:numFmt w:val="bullet"/>
      <w:lvlText w:val="•"/>
      <w:lvlJc w:val="left"/>
      <w:pPr>
        <w:ind w:left="2533" w:hanging="360"/>
      </w:pPr>
      <w:rPr>
        <w:rFonts w:hint="default"/>
        <w:lang w:val="tr-TR" w:eastAsia="tr-TR" w:bidi="tr-TR"/>
      </w:rPr>
    </w:lvl>
    <w:lvl w:ilvl="3" w:tplc="4B322800">
      <w:numFmt w:val="bullet"/>
      <w:lvlText w:val="•"/>
      <w:lvlJc w:val="left"/>
      <w:pPr>
        <w:ind w:left="3379" w:hanging="360"/>
      </w:pPr>
      <w:rPr>
        <w:rFonts w:hint="default"/>
        <w:lang w:val="tr-TR" w:eastAsia="tr-TR" w:bidi="tr-TR"/>
      </w:rPr>
    </w:lvl>
    <w:lvl w:ilvl="4" w:tplc="E8FEE8DC">
      <w:numFmt w:val="bullet"/>
      <w:lvlText w:val="•"/>
      <w:lvlJc w:val="left"/>
      <w:pPr>
        <w:ind w:left="4226" w:hanging="360"/>
      </w:pPr>
      <w:rPr>
        <w:rFonts w:hint="default"/>
        <w:lang w:val="tr-TR" w:eastAsia="tr-TR" w:bidi="tr-TR"/>
      </w:rPr>
    </w:lvl>
    <w:lvl w:ilvl="5" w:tplc="E82C7B28">
      <w:numFmt w:val="bullet"/>
      <w:lvlText w:val="•"/>
      <w:lvlJc w:val="left"/>
      <w:pPr>
        <w:ind w:left="5073" w:hanging="360"/>
      </w:pPr>
      <w:rPr>
        <w:rFonts w:hint="default"/>
        <w:lang w:val="tr-TR" w:eastAsia="tr-TR" w:bidi="tr-TR"/>
      </w:rPr>
    </w:lvl>
    <w:lvl w:ilvl="6" w:tplc="35DED3AA">
      <w:numFmt w:val="bullet"/>
      <w:lvlText w:val="•"/>
      <w:lvlJc w:val="left"/>
      <w:pPr>
        <w:ind w:left="5919" w:hanging="360"/>
      </w:pPr>
      <w:rPr>
        <w:rFonts w:hint="default"/>
        <w:lang w:val="tr-TR" w:eastAsia="tr-TR" w:bidi="tr-TR"/>
      </w:rPr>
    </w:lvl>
    <w:lvl w:ilvl="7" w:tplc="C9C8B0DE">
      <w:numFmt w:val="bullet"/>
      <w:lvlText w:val="•"/>
      <w:lvlJc w:val="left"/>
      <w:pPr>
        <w:ind w:left="6766" w:hanging="360"/>
      </w:pPr>
      <w:rPr>
        <w:rFonts w:hint="default"/>
        <w:lang w:val="tr-TR" w:eastAsia="tr-TR" w:bidi="tr-TR"/>
      </w:rPr>
    </w:lvl>
    <w:lvl w:ilvl="8" w:tplc="D6B47178">
      <w:numFmt w:val="bullet"/>
      <w:lvlText w:val="•"/>
      <w:lvlJc w:val="left"/>
      <w:pPr>
        <w:ind w:left="7613" w:hanging="360"/>
      </w:pPr>
      <w:rPr>
        <w:rFonts w:hint="default"/>
        <w:lang w:val="tr-TR" w:eastAsia="tr-TR" w:bidi="tr-TR"/>
      </w:rPr>
    </w:lvl>
  </w:abstractNum>
  <w:abstractNum w:abstractNumId="1" w15:restartNumberingAfterBreak="0">
    <w:nsid w:val="36017B66"/>
    <w:multiLevelType w:val="hybridMultilevel"/>
    <w:tmpl w:val="7922840C"/>
    <w:lvl w:ilvl="0" w:tplc="2BD61764">
      <w:start w:val="1"/>
      <w:numFmt w:val="decimal"/>
      <w:lvlText w:val="%1-"/>
      <w:lvlJc w:val="left"/>
      <w:pPr>
        <w:ind w:left="836" w:hanging="360"/>
      </w:pPr>
      <w:rPr>
        <w:rFonts w:ascii="Calibri" w:eastAsia="Calibri" w:hAnsi="Calibri" w:cs="Calibri" w:hint="default"/>
        <w:b/>
        <w:bCs/>
        <w:w w:val="100"/>
        <w:sz w:val="22"/>
        <w:szCs w:val="22"/>
        <w:lang w:val="tr-TR" w:eastAsia="tr-TR" w:bidi="tr-TR"/>
      </w:rPr>
    </w:lvl>
    <w:lvl w:ilvl="1" w:tplc="D22443B6">
      <w:numFmt w:val="bullet"/>
      <w:lvlText w:val="•"/>
      <w:lvlJc w:val="left"/>
      <w:pPr>
        <w:ind w:left="1686" w:hanging="360"/>
      </w:pPr>
      <w:rPr>
        <w:rFonts w:hint="default"/>
        <w:lang w:val="tr-TR" w:eastAsia="tr-TR" w:bidi="tr-TR"/>
      </w:rPr>
    </w:lvl>
    <w:lvl w:ilvl="2" w:tplc="F83A713E">
      <w:numFmt w:val="bullet"/>
      <w:lvlText w:val="•"/>
      <w:lvlJc w:val="left"/>
      <w:pPr>
        <w:ind w:left="2533" w:hanging="360"/>
      </w:pPr>
      <w:rPr>
        <w:rFonts w:hint="default"/>
        <w:lang w:val="tr-TR" w:eastAsia="tr-TR" w:bidi="tr-TR"/>
      </w:rPr>
    </w:lvl>
    <w:lvl w:ilvl="3" w:tplc="D1482D34">
      <w:numFmt w:val="bullet"/>
      <w:lvlText w:val="•"/>
      <w:lvlJc w:val="left"/>
      <w:pPr>
        <w:ind w:left="3379" w:hanging="360"/>
      </w:pPr>
      <w:rPr>
        <w:rFonts w:hint="default"/>
        <w:lang w:val="tr-TR" w:eastAsia="tr-TR" w:bidi="tr-TR"/>
      </w:rPr>
    </w:lvl>
    <w:lvl w:ilvl="4" w:tplc="848EE56C">
      <w:numFmt w:val="bullet"/>
      <w:lvlText w:val="•"/>
      <w:lvlJc w:val="left"/>
      <w:pPr>
        <w:ind w:left="4226" w:hanging="360"/>
      </w:pPr>
      <w:rPr>
        <w:rFonts w:hint="default"/>
        <w:lang w:val="tr-TR" w:eastAsia="tr-TR" w:bidi="tr-TR"/>
      </w:rPr>
    </w:lvl>
    <w:lvl w:ilvl="5" w:tplc="E5DE3626">
      <w:numFmt w:val="bullet"/>
      <w:lvlText w:val="•"/>
      <w:lvlJc w:val="left"/>
      <w:pPr>
        <w:ind w:left="5073" w:hanging="360"/>
      </w:pPr>
      <w:rPr>
        <w:rFonts w:hint="default"/>
        <w:lang w:val="tr-TR" w:eastAsia="tr-TR" w:bidi="tr-TR"/>
      </w:rPr>
    </w:lvl>
    <w:lvl w:ilvl="6" w:tplc="C8726EF8">
      <w:numFmt w:val="bullet"/>
      <w:lvlText w:val="•"/>
      <w:lvlJc w:val="left"/>
      <w:pPr>
        <w:ind w:left="5919" w:hanging="360"/>
      </w:pPr>
      <w:rPr>
        <w:rFonts w:hint="default"/>
        <w:lang w:val="tr-TR" w:eastAsia="tr-TR" w:bidi="tr-TR"/>
      </w:rPr>
    </w:lvl>
    <w:lvl w:ilvl="7" w:tplc="7F207C1C">
      <w:numFmt w:val="bullet"/>
      <w:lvlText w:val="•"/>
      <w:lvlJc w:val="left"/>
      <w:pPr>
        <w:ind w:left="6766" w:hanging="360"/>
      </w:pPr>
      <w:rPr>
        <w:rFonts w:hint="default"/>
        <w:lang w:val="tr-TR" w:eastAsia="tr-TR" w:bidi="tr-TR"/>
      </w:rPr>
    </w:lvl>
    <w:lvl w:ilvl="8" w:tplc="B9E63BF2">
      <w:numFmt w:val="bullet"/>
      <w:lvlText w:val="•"/>
      <w:lvlJc w:val="left"/>
      <w:pPr>
        <w:ind w:left="7613"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2"/>
    <w:rsid w:val="002B4DE2"/>
    <w:rsid w:val="002D3280"/>
    <w:rsid w:val="006C1936"/>
    <w:rsid w:val="007D7BFD"/>
    <w:rsid w:val="007F6A15"/>
    <w:rsid w:val="00886F26"/>
    <w:rsid w:val="00BA429F"/>
    <w:rsid w:val="00D50CCE"/>
    <w:rsid w:val="00D85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8FD3E6B-A6BD-D64E-8BEC-3E5258F3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35"/>
      <w:ind w:left="836"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D3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gm.meb.gov.tr/www/ilkogretim-ozel-alan-yeterlikleri/icerik/257" TargetMode="External" /><Relationship Id="rId13" Type="http://schemas.openxmlformats.org/officeDocument/2006/relationships/hyperlink" Target="http://www.eba.gov.tr/" TargetMode="External" /><Relationship Id="rId18" Type="http://schemas.openxmlformats.org/officeDocument/2006/relationships/image" Target="media/image1.png"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oygm.meb.gov.tr/meb_iys_dosyalar/2017_12/11115355_YYRETMENLYK_MESLEYY_GENEL_YE%20TERLYKLERY.pdf" TargetMode="External" /><Relationship Id="rId12" Type="http://schemas.openxmlformats.org/officeDocument/2006/relationships/hyperlink" Target="http://mufredat.meb.gov.tr/Programlar.aspx" TargetMode="External" /><Relationship Id="rId17" Type="http://schemas.openxmlformats.org/officeDocument/2006/relationships/hyperlink" Target="http://www.eba.gov.tr/" TargetMode="External" /><Relationship Id="rId2" Type="http://schemas.openxmlformats.org/officeDocument/2006/relationships/styles" Target="styles.xml" /><Relationship Id="rId16" Type="http://schemas.openxmlformats.org/officeDocument/2006/relationships/hyperlink" Target="http://www.eba.gov.tr/"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oygm.meb.gov.tr/meb_iys_dosyalar/2017_11/08144011_KANUN.pdf" TargetMode="External" /><Relationship Id="rId11" Type="http://schemas.openxmlformats.org/officeDocument/2006/relationships/hyperlink" Target="https://oygm.meb.gov.tr/meb_iys_dosyalar/2019_10/04145100_sinifinda_yabanci_ogrenci_bulunan%20_ogretmenler_icin_el_kitabi.pdf" TargetMode="External" /><Relationship Id="rId5" Type="http://schemas.openxmlformats.org/officeDocument/2006/relationships/hyperlink" Target="http://2023vizyonu.meb.gov.tr/doc/2023_EGITIM_VIZYONU.pdf" TargetMode="External" /><Relationship Id="rId15" Type="http://schemas.openxmlformats.org/officeDocument/2006/relationships/hyperlink" Target="http://www.eba.gov.tr/" TargetMode="External" /><Relationship Id="rId10" Type="http://schemas.openxmlformats.org/officeDocument/2006/relationships/hyperlink" Target="https://oygm.meb.gov.tr/www/okul-temelli-mesleki-gelisim/icerik/65" TargetMode="External" /><Relationship Id="rId19"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yperlink" Target="https://oygm.meb.gov.tr/www/ortaogretim-ozel-alan-yeterlikleri/icerik/258" TargetMode="External" /><Relationship Id="rId14" Type="http://schemas.openxmlformats.org/officeDocument/2006/relationships/hyperlink" Target="http://www.eba.gov.t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Adil Çoruk</cp:lastModifiedBy>
  <cp:revision>2</cp:revision>
  <cp:lastPrinted>2020-10-04T11:24:00Z</cp:lastPrinted>
  <dcterms:created xsi:type="dcterms:W3CDTF">2020-10-06T07:35:00Z</dcterms:created>
  <dcterms:modified xsi:type="dcterms:W3CDTF">2020-10-06T07:35:00Z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2020-10-04T00:00:00Z</vt:filetime>
  </property>
</Properties>
</file>