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3138"/>
        <w:gridCol w:w="5107"/>
      </w:tblGrid>
      <w:tr w:rsidR="00AC6782" w:rsidTr="00254B56">
        <w:trPr>
          <w:trHeight w:val="94"/>
        </w:trPr>
        <w:tc>
          <w:tcPr>
            <w:tcW w:w="3593" w:type="dxa"/>
          </w:tcPr>
          <w:p w:rsidR="00AC6782" w:rsidRPr="00A1263C" w:rsidRDefault="00AC6782" w:rsidP="00254B56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A1263C">
              <w:rPr>
                <w:b/>
                <w:bCs/>
              </w:rPr>
              <w:t>oplantı Adı</w:t>
            </w:r>
            <w:r>
              <w:rPr>
                <w:b/>
                <w:bCs/>
              </w:rPr>
              <w:t xml:space="preserve"> (İç Paydaş)  </w:t>
            </w:r>
          </w:p>
        </w:tc>
        <w:tc>
          <w:tcPr>
            <w:tcW w:w="6046" w:type="dxa"/>
          </w:tcPr>
          <w:p w:rsidR="00AC6782" w:rsidRDefault="00AC6782" w:rsidP="00254B56">
            <w:r>
              <w:t xml:space="preserve">2021-2022 Güz Dönemi ders programları ve </w:t>
            </w:r>
            <w:proofErr w:type="spellStart"/>
            <w:r>
              <w:t>pandemi</w:t>
            </w:r>
            <w:proofErr w:type="spellEnd"/>
            <w:r>
              <w:t xml:space="preserve"> önlemleri</w:t>
            </w:r>
          </w:p>
        </w:tc>
      </w:tr>
      <w:tr w:rsidR="00AC6782" w:rsidTr="00254B56">
        <w:trPr>
          <w:trHeight w:val="94"/>
        </w:trPr>
        <w:tc>
          <w:tcPr>
            <w:tcW w:w="3593" w:type="dxa"/>
          </w:tcPr>
          <w:p w:rsidR="00AC6782" w:rsidRPr="00A1263C" w:rsidRDefault="00AC6782" w:rsidP="00254B56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Tarihi</w:t>
            </w:r>
          </w:p>
        </w:tc>
        <w:tc>
          <w:tcPr>
            <w:tcW w:w="6046" w:type="dxa"/>
          </w:tcPr>
          <w:p w:rsidR="00AC6782" w:rsidRDefault="00AC6782" w:rsidP="00254B56">
            <w:r>
              <w:t xml:space="preserve">16.09.2021 – </w:t>
            </w:r>
            <w:proofErr w:type="gramStart"/>
            <w:r>
              <w:t>11:00</w:t>
            </w:r>
            <w:proofErr w:type="gramEnd"/>
            <w:r>
              <w:t xml:space="preserve"> </w:t>
            </w:r>
          </w:p>
        </w:tc>
      </w:tr>
      <w:tr w:rsidR="00AC6782" w:rsidTr="00254B56">
        <w:trPr>
          <w:trHeight w:val="89"/>
        </w:trPr>
        <w:tc>
          <w:tcPr>
            <w:tcW w:w="3593" w:type="dxa"/>
          </w:tcPr>
          <w:p w:rsidR="00AC6782" w:rsidRPr="00A1263C" w:rsidRDefault="00AC6782" w:rsidP="00254B56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Katılımcıları</w:t>
            </w:r>
          </w:p>
        </w:tc>
        <w:tc>
          <w:tcPr>
            <w:tcW w:w="6046" w:type="dxa"/>
          </w:tcPr>
          <w:p w:rsidR="00AC6782" w:rsidRDefault="00AC6782" w:rsidP="00254B56">
            <w:r>
              <w:t>Dekan, Dekan Yardımcıları, Fakülte Sekreteri, Bölüm Başkanları ve Anabilim Dalı Başkanları</w:t>
            </w:r>
          </w:p>
        </w:tc>
      </w:tr>
      <w:tr w:rsidR="00AC6782" w:rsidTr="00254B56">
        <w:trPr>
          <w:trHeight w:val="4119"/>
        </w:trPr>
        <w:tc>
          <w:tcPr>
            <w:tcW w:w="9639" w:type="dxa"/>
            <w:gridSpan w:val="2"/>
          </w:tcPr>
          <w:p w:rsidR="00AC6782" w:rsidRDefault="00AC6782" w:rsidP="00254B56">
            <w:pPr>
              <w:rPr>
                <w:b/>
                <w:bCs/>
              </w:rPr>
            </w:pPr>
            <w:r>
              <w:rPr>
                <w:b/>
                <w:bCs/>
              </w:rPr>
              <w:t>Toplantı Fotoğrafları ve Gündem</w:t>
            </w:r>
            <w:r w:rsidRPr="00A1263C">
              <w:rPr>
                <w:b/>
                <w:bCs/>
              </w:rPr>
              <w:t>:</w:t>
            </w:r>
          </w:p>
          <w:p w:rsidR="00AC6782" w:rsidRDefault="00AC6782" w:rsidP="00254B56">
            <w:pPr>
              <w:rPr>
                <w:b/>
                <w:bCs/>
              </w:rPr>
            </w:pPr>
          </w:p>
          <w:p w:rsidR="00AC6782" w:rsidRPr="00340596" w:rsidRDefault="00AC6782" w:rsidP="00254B56">
            <w:pPr>
              <w:rPr>
                <w:bCs/>
              </w:rPr>
            </w:pPr>
            <w:proofErr w:type="gramStart"/>
            <w:r>
              <w:rPr>
                <w:b/>
                <w:bCs/>
              </w:rPr>
              <w:t xml:space="preserve">Gündem : </w:t>
            </w:r>
            <w:r>
              <w:rPr>
                <w:bCs/>
              </w:rPr>
              <w:t>2021</w:t>
            </w:r>
            <w:proofErr w:type="gramEnd"/>
            <w:r>
              <w:rPr>
                <w:bCs/>
              </w:rPr>
              <w:t xml:space="preserve">-2022 eğitim öğretim yılı güz yarıyılı ders programlarında uzaktan öğretimle yapılacak derslerin düzenlenmesi, haftalık ders programlarının hazırlanırken </w:t>
            </w:r>
            <w:proofErr w:type="spellStart"/>
            <w:r>
              <w:rPr>
                <w:bCs/>
              </w:rPr>
              <w:t>pandemi</w:t>
            </w:r>
            <w:proofErr w:type="spellEnd"/>
            <w:r>
              <w:rPr>
                <w:bCs/>
              </w:rPr>
              <w:t xml:space="preserve"> önlemleri kapsamında dikkate alınacak ortak uygulamalar. </w:t>
            </w:r>
          </w:p>
          <w:p w:rsidR="00AC6782" w:rsidRDefault="00AC6782" w:rsidP="00254B56">
            <w:pPr>
              <w:rPr>
                <w:b/>
                <w:bCs/>
              </w:rPr>
            </w:pPr>
          </w:p>
          <w:p w:rsidR="00AC6782" w:rsidRPr="00340596" w:rsidRDefault="00AC6782" w:rsidP="00254B56">
            <w:pPr>
              <w:rPr>
                <w:bCs/>
              </w:rPr>
            </w:pPr>
            <w:r>
              <w:rPr>
                <w:b/>
                <w:bCs/>
              </w:rPr>
              <w:t xml:space="preserve">Kanıtlar: </w:t>
            </w:r>
            <w:r>
              <w:rPr>
                <w:bCs/>
              </w:rPr>
              <w:t xml:space="preserve">Eğitim Fakültesinin 15.09.2021 tarih ve </w:t>
            </w:r>
            <w:proofErr w:type="gramStart"/>
            <w:r>
              <w:rPr>
                <w:bCs/>
              </w:rPr>
              <w:t>2100165011</w:t>
            </w:r>
            <w:proofErr w:type="gramEnd"/>
            <w:r>
              <w:rPr>
                <w:bCs/>
              </w:rPr>
              <w:t xml:space="preserve"> sayılı daveti ve katılım tutanağı.</w:t>
            </w:r>
          </w:p>
          <w:p w:rsidR="00AC6782" w:rsidRDefault="00AC6782" w:rsidP="00254B56">
            <w:pPr>
              <w:rPr>
                <w:bCs/>
              </w:rPr>
            </w:pPr>
          </w:p>
          <w:p w:rsidR="00AC6782" w:rsidRPr="007036E2" w:rsidRDefault="00AC6782" w:rsidP="00254B56">
            <w:pPr>
              <w:rPr>
                <w:bCs/>
              </w:rPr>
            </w:pPr>
          </w:p>
          <w:p w:rsidR="00AC6782" w:rsidRDefault="00AC6782" w:rsidP="00254B56">
            <w:pPr>
              <w:pStyle w:val="ListeParagraf"/>
              <w:ind w:left="0"/>
            </w:pPr>
          </w:p>
        </w:tc>
      </w:tr>
    </w:tbl>
    <w:p w:rsidR="00E03421" w:rsidRDefault="00E03421">
      <w:bookmarkStart w:id="0" w:name="_GoBack"/>
      <w:bookmarkEnd w:id="0"/>
    </w:p>
    <w:sectPr w:rsidR="00E0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82"/>
    <w:rsid w:val="007E3A4C"/>
    <w:rsid w:val="00AC6782"/>
    <w:rsid w:val="00E0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2285C-C573-4BBC-B5FF-D22EFC6B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782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6782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6782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2021-10-19T13:16:00Z</dcterms:created>
  <dcterms:modified xsi:type="dcterms:W3CDTF">2021-10-19T13:36:00Z</dcterms:modified>
</cp:coreProperties>
</file>