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CE228" w14:textId="77777777" w:rsidR="001740F4" w:rsidRDefault="00336B09" w:rsidP="008626E3">
      <w:pPr>
        <w:spacing w:after="0" w:line="240" w:lineRule="auto"/>
        <w:rPr>
          <w:rFonts w:ascii="Times New Roman" w:eastAsia="Times New Roman" w:hAnsi="Times New Roman" w:cs="Times New Roman"/>
          <w:sz w:val="24"/>
          <w:szCs w:val="24"/>
        </w:rPr>
      </w:pPr>
      <w:r>
        <w:rPr>
          <w:noProof/>
          <w:lang w:val="tr-TR" w:eastAsia="tr-TR"/>
        </w:rPr>
        <w:drawing>
          <wp:anchor distT="0" distB="0" distL="114300" distR="114300" simplePos="0" relativeHeight="251658240" behindDoc="0" locked="0" layoutInCell="1" hidden="0" allowOverlap="1" wp14:anchorId="530CC033" wp14:editId="2B363E85">
            <wp:simplePos x="0" y="0"/>
            <wp:positionH relativeFrom="column">
              <wp:posOffset>2145030</wp:posOffset>
            </wp:positionH>
            <wp:positionV relativeFrom="paragraph">
              <wp:posOffset>288925</wp:posOffset>
            </wp:positionV>
            <wp:extent cx="2011680" cy="2024380"/>
            <wp:effectExtent l="0" t="0" r="0" b="0"/>
            <wp:wrapSquare wrapText="bothSides" distT="0" distB="0" distL="114300" distR="114300"/>
            <wp:docPr id="133" name="image1.png" descr="https://bidb.comu.edu.tr/comu_logo_2.png"/>
            <wp:cNvGraphicFramePr/>
            <a:graphic xmlns:a="http://schemas.openxmlformats.org/drawingml/2006/main">
              <a:graphicData uri="http://schemas.openxmlformats.org/drawingml/2006/picture">
                <pic:pic xmlns:pic="http://schemas.openxmlformats.org/drawingml/2006/picture">
                  <pic:nvPicPr>
                    <pic:cNvPr id="0" name="image1.png" descr="https://bidb.comu.edu.tr/comu_logo_2.png"/>
                    <pic:cNvPicPr preferRelativeResize="0"/>
                  </pic:nvPicPr>
                  <pic:blipFill>
                    <a:blip r:embed="rId9"/>
                    <a:srcRect/>
                    <a:stretch>
                      <a:fillRect/>
                    </a:stretch>
                  </pic:blipFill>
                  <pic:spPr>
                    <a:xfrm>
                      <a:off x="0" y="0"/>
                      <a:ext cx="2011680" cy="2024380"/>
                    </a:xfrm>
                    <a:prstGeom prst="rect">
                      <a:avLst/>
                    </a:prstGeom>
                    <a:ln/>
                  </pic:spPr>
                </pic:pic>
              </a:graphicData>
            </a:graphic>
          </wp:anchor>
        </w:drawing>
      </w:r>
    </w:p>
    <w:p w14:paraId="09ACFCCA" w14:textId="77777777" w:rsidR="001740F4" w:rsidRDefault="00336B09" w:rsidP="008626E3">
      <w:pPr>
        <w:spacing w:after="0" w:line="240" w:lineRule="auto"/>
        <w:jc w:val="center"/>
        <w:rPr>
          <w:rFonts w:ascii="Times New Roman" w:eastAsia="Times New Roman" w:hAnsi="Times New Roman" w:cs="Times New Roman"/>
          <w:b/>
          <w:bCs/>
          <w:color w:val="000000"/>
          <w:sz w:val="24"/>
          <w:szCs w:val="24"/>
          <w:highlight w:val="white"/>
        </w:rPr>
      </w:pPr>
      <w:r>
        <w:rPr>
          <w:rFonts w:ascii="Times New Roman" w:eastAsia="Times New Roman" w:hAnsi="Times New Roman" w:cs="Times New Roman"/>
          <w:noProof/>
          <w:sz w:val="24"/>
          <w:szCs w:val="24"/>
          <w:lang w:val="tr-TR" w:eastAsia="tr-TR"/>
        </w:rPr>
        <mc:AlternateContent>
          <mc:Choice Requires="wps">
            <w:drawing>
              <wp:anchor distT="0" distB="0" distL="182880" distR="182880" simplePos="0" relativeHeight="251659264" behindDoc="0" locked="0" layoutInCell="1" hidden="0" allowOverlap="1" wp14:anchorId="5B092D8F" wp14:editId="0A25BE77">
                <wp:simplePos x="0" y="0"/>
                <wp:positionH relativeFrom="margin">
                  <wp:posOffset>-8571</wp:posOffset>
                </wp:positionH>
                <wp:positionV relativeFrom="page">
                  <wp:posOffset>3304858</wp:posOffset>
                </wp:positionV>
                <wp:extent cx="5852160" cy="6730365"/>
                <wp:effectExtent l="0" t="0" r="0" b="0"/>
                <wp:wrapSquare wrapText="bothSides" distT="0" distB="0" distL="182880" distR="182880"/>
                <wp:docPr id="132" name="Rectangle 132"/>
                <wp:cNvGraphicFramePr/>
                <a:graphic xmlns:a="http://schemas.openxmlformats.org/drawingml/2006/main">
                  <a:graphicData uri="http://schemas.microsoft.com/office/word/2010/wordprocessingShape">
                    <wps:wsp>
                      <wps:cNvSpPr/>
                      <wps:spPr>
                        <a:xfrm>
                          <a:off x="2424683" y="419580"/>
                          <a:ext cx="5842635" cy="6720840"/>
                        </a:xfrm>
                        <a:prstGeom prst="rect">
                          <a:avLst/>
                        </a:prstGeom>
                        <a:noFill/>
                        <a:ln>
                          <a:noFill/>
                        </a:ln>
                      </wps:spPr>
                      <wps:txbx>
                        <w:txbxContent>
                          <w:p w14:paraId="3BCAFFBC" w14:textId="77777777" w:rsidR="001740F4" w:rsidRDefault="001740F4">
                            <w:pPr>
                              <w:spacing w:line="258" w:lineRule="auto"/>
                              <w:jc w:val="center"/>
                              <w:textDirection w:val="btLr"/>
                            </w:pPr>
                          </w:p>
                          <w:p w14:paraId="75C1A6F6" w14:textId="77777777" w:rsidR="001740F4" w:rsidRDefault="00336B09">
                            <w:pPr>
                              <w:spacing w:line="258" w:lineRule="auto"/>
                              <w:jc w:val="center"/>
                              <w:textDirection w:val="btLr"/>
                            </w:pPr>
                            <w:r>
                              <w:rPr>
                                <w:rFonts w:ascii="Times New Roman" w:eastAsia="Times New Roman" w:hAnsi="Times New Roman" w:cs="Times New Roman"/>
                                <w:b/>
                                <w:color w:val="000000"/>
                                <w:sz w:val="28"/>
                              </w:rPr>
                              <w:t>ÇANAKKALE ONSEKİZ MART ÜNİVERSİTESİ</w:t>
                            </w:r>
                          </w:p>
                          <w:p w14:paraId="212F1924" w14:textId="77777777" w:rsidR="001740F4" w:rsidRDefault="001740F4">
                            <w:pPr>
                              <w:spacing w:line="258" w:lineRule="auto"/>
                              <w:jc w:val="center"/>
                              <w:textDirection w:val="btLr"/>
                            </w:pPr>
                          </w:p>
                          <w:p w14:paraId="26E4319A" w14:textId="77777777" w:rsidR="001740F4" w:rsidRDefault="00336B09">
                            <w:pPr>
                              <w:spacing w:line="258" w:lineRule="auto"/>
                              <w:jc w:val="center"/>
                              <w:textDirection w:val="btLr"/>
                            </w:pPr>
                            <w:r>
                              <w:rPr>
                                <w:rFonts w:ascii="Times New Roman" w:eastAsia="Times New Roman" w:hAnsi="Times New Roman" w:cs="Times New Roman"/>
                                <w:b/>
                                <w:color w:val="000000"/>
                                <w:sz w:val="28"/>
                              </w:rPr>
                              <w:t>EĞİTİM FAKÜLTESİ</w:t>
                            </w:r>
                          </w:p>
                          <w:p w14:paraId="1B4FAB47" w14:textId="77777777" w:rsidR="001740F4" w:rsidRDefault="001740F4">
                            <w:pPr>
                              <w:spacing w:line="258" w:lineRule="auto"/>
                              <w:jc w:val="center"/>
                              <w:textDirection w:val="btLr"/>
                            </w:pPr>
                          </w:p>
                          <w:p w14:paraId="5A6A7D76" w14:textId="77777777" w:rsidR="001740F4" w:rsidRDefault="00336B09">
                            <w:pPr>
                              <w:spacing w:line="258" w:lineRule="auto"/>
                              <w:jc w:val="center"/>
                              <w:textDirection w:val="btLr"/>
                            </w:pPr>
                            <w:r>
                              <w:rPr>
                                <w:rFonts w:ascii="Times New Roman" w:eastAsia="Times New Roman" w:hAnsi="Times New Roman" w:cs="Times New Roman"/>
                                <w:b/>
                                <w:color w:val="000000"/>
                                <w:sz w:val="28"/>
                              </w:rPr>
                              <w:t>JAPON DİLİ EĞİTİMİ ANABİLİM DALI</w:t>
                            </w:r>
                          </w:p>
                          <w:p w14:paraId="425BFA53" w14:textId="77777777" w:rsidR="001740F4" w:rsidRDefault="001740F4">
                            <w:pPr>
                              <w:spacing w:line="258" w:lineRule="auto"/>
                              <w:jc w:val="center"/>
                              <w:textDirection w:val="btLr"/>
                            </w:pPr>
                          </w:p>
                          <w:p w14:paraId="5D9F0F8D" w14:textId="77777777" w:rsidR="001740F4" w:rsidRDefault="00336B09">
                            <w:pPr>
                              <w:spacing w:line="258" w:lineRule="auto"/>
                              <w:jc w:val="center"/>
                              <w:textDirection w:val="btLr"/>
                            </w:pPr>
                            <w:r>
                              <w:rPr>
                                <w:rFonts w:ascii="Times New Roman" w:eastAsia="Times New Roman" w:hAnsi="Times New Roman" w:cs="Times New Roman"/>
                                <w:b/>
                                <w:color w:val="000000"/>
                                <w:sz w:val="28"/>
                                <w:highlight w:val="white"/>
                              </w:rPr>
                              <w:t>2025 YILI ÖZ DEĞERLENDİRME RAPORU</w:t>
                            </w:r>
                          </w:p>
                          <w:p w14:paraId="3A24866A" w14:textId="77777777" w:rsidR="001740F4" w:rsidRDefault="001740F4">
                            <w:pPr>
                              <w:spacing w:line="258" w:lineRule="auto"/>
                              <w:jc w:val="center"/>
                              <w:textDirection w:val="btLr"/>
                            </w:pPr>
                          </w:p>
                          <w:p w14:paraId="26456375" w14:textId="77777777" w:rsidR="001740F4" w:rsidRDefault="001740F4">
                            <w:pPr>
                              <w:spacing w:line="258" w:lineRule="auto"/>
                              <w:jc w:val="center"/>
                              <w:textDirection w:val="btLr"/>
                            </w:pPr>
                          </w:p>
                          <w:p w14:paraId="4F0535E7" w14:textId="77777777" w:rsidR="001740F4" w:rsidRDefault="001740F4">
                            <w:pPr>
                              <w:spacing w:line="258" w:lineRule="auto"/>
                              <w:jc w:val="center"/>
                              <w:textDirection w:val="btLr"/>
                            </w:pPr>
                          </w:p>
                          <w:p w14:paraId="15F1B3D1"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 xml:space="preserve">   Prof. Dr. Tolga ÖZŞEN </w:t>
                            </w:r>
                            <w:r>
                              <w:rPr>
                                <w:rFonts w:ascii="Times New Roman" w:eastAsia="Times New Roman" w:hAnsi="Times New Roman" w:cs="Times New Roman"/>
                                <w:b/>
                                <w:color w:val="000000"/>
                                <w:sz w:val="24"/>
                                <w:highlight w:val="white"/>
                              </w:rPr>
                              <w:tab/>
                              <w:t>(Başkan)</w:t>
                            </w:r>
                          </w:p>
                          <w:p w14:paraId="748C04AE"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Dr. Öğr. Üyesi Melek ÇELİK</w:t>
                            </w:r>
                            <w:r>
                              <w:rPr>
                                <w:rFonts w:ascii="Times New Roman" w:eastAsia="Times New Roman" w:hAnsi="Times New Roman" w:cs="Times New Roman"/>
                                <w:b/>
                                <w:color w:val="000000"/>
                                <w:sz w:val="24"/>
                                <w:highlight w:val="white"/>
                              </w:rPr>
                              <w:tab/>
                              <w:t xml:space="preserve"> (Üye)</w:t>
                            </w:r>
                          </w:p>
                          <w:p w14:paraId="3A9C8A69"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Dr. Öğr. Üyesi Esra KIRA</w:t>
                            </w:r>
                            <w:r>
                              <w:rPr>
                                <w:rFonts w:ascii="Times New Roman" w:eastAsia="Times New Roman" w:hAnsi="Times New Roman" w:cs="Times New Roman"/>
                                <w:b/>
                                <w:color w:val="000000"/>
                                <w:sz w:val="24"/>
                                <w:highlight w:val="white"/>
                              </w:rPr>
                              <w:tab/>
                              <w:t>(Üye)</w:t>
                            </w:r>
                          </w:p>
                          <w:p w14:paraId="2276BA15"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Öğr. Gör. Ahmet GÜLMEZ</w:t>
                            </w:r>
                            <w:r>
                              <w:rPr>
                                <w:rFonts w:ascii="Times New Roman" w:eastAsia="Times New Roman" w:hAnsi="Times New Roman" w:cs="Times New Roman"/>
                                <w:b/>
                                <w:color w:val="000000"/>
                                <w:sz w:val="24"/>
                                <w:highlight w:val="white"/>
                              </w:rPr>
                              <w:tab/>
                            </w:r>
                            <w:r>
                              <w:rPr>
                                <w:rFonts w:ascii="Times New Roman" w:eastAsia="Times New Roman" w:hAnsi="Times New Roman" w:cs="Times New Roman"/>
                                <w:b/>
                                <w:color w:val="000000"/>
                                <w:sz w:val="24"/>
                                <w:highlight w:val="white"/>
                              </w:rPr>
                              <w:t>(Üye)</w:t>
                            </w:r>
                          </w:p>
                          <w:p w14:paraId="3FCD8C99"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Öğr. Gör. Miyuki ICHIMURA (Üye)</w:t>
                            </w:r>
                          </w:p>
                          <w:p w14:paraId="4B97A2AC"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Öğr. Gör. Sayako TOKINAGA (Üye)</w:t>
                            </w:r>
                          </w:p>
                          <w:p w14:paraId="13487934"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Öğr. Gör. Natsuko DOI (Üye)</w:t>
                            </w:r>
                          </w:p>
                          <w:p w14:paraId="5E5E75C3" w14:textId="77777777" w:rsidR="001740F4" w:rsidRDefault="001740F4">
                            <w:pPr>
                              <w:spacing w:line="258" w:lineRule="auto"/>
                              <w:jc w:val="center"/>
                              <w:textDirection w:val="btLr"/>
                            </w:pPr>
                          </w:p>
                          <w:p w14:paraId="68D8AAAE" w14:textId="77777777" w:rsidR="001740F4" w:rsidRDefault="001740F4">
                            <w:pPr>
                              <w:spacing w:line="258" w:lineRule="auto"/>
                              <w:jc w:val="center"/>
                              <w:textDirection w:val="btLr"/>
                            </w:pPr>
                          </w:p>
                          <w:p w14:paraId="5B18C42E" w14:textId="77777777" w:rsidR="001740F4" w:rsidRDefault="001740F4">
                            <w:pPr>
                              <w:spacing w:line="258" w:lineRule="auto"/>
                              <w:textDirection w:val="btLr"/>
                            </w:pPr>
                          </w:p>
                          <w:p w14:paraId="602AF2EC" w14:textId="1C54E99D"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0</w:t>
                            </w:r>
                            <w:r w:rsidR="006D0BF6">
                              <w:rPr>
                                <w:rFonts w:ascii="Times New Roman" w:eastAsia="Times New Roman" w:hAnsi="Times New Roman" w:cs="Times New Roman"/>
                                <w:b/>
                                <w:color w:val="000000"/>
                                <w:sz w:val="24"/>
                                <w:highlight w:val="white"/>
                              </w:rPr>
                              <w:t>9</w:t>
                            </w:r>
                            <w:r>
                              <w:rPr>
                                <w:rFonts w:ascii="Times New Roman" w:eastAsia="Times New Roman" w:hAnsi="Times New Roman" w:cs="Times New Roman"/>
                                <w:b/>
                                <w:color w:val="000000"/>
                                <w:sz w:val="24"/>
                                <w:highlight w:val="white"/>
                              </w:rPr>
                              <w:t>/</w:t>
                            </w:r>
                            <w:r w:rsidR="00DD241E">
                              <w:rPr>
                                <w:rFonts w:ascii="Times New Roman" w:eastAsia="Times New Roman" w:hAnsi="Times New Roman" w:cs="Times New Roman"/>
                                <w:b/>
                                <w:color w:val="000000"/>
                                <w:sz w:val="24"/>
                                <w:highlight w:val="white"/>
                              </w:rPr>
                              <w:t>0</w:t>
                            </w:r>
                            <w:r w:rsidR="006D0BF6">
                              <w:rPr>
                                <w:rFonts w:ascii="Times New Roman" w:eastAsia="Times New Roman" w:hAnsi="Times New Roman" w:cs="Times New Roman"/>
                                <w:b/>
                                <w:color w:val="000000"/>
                                <w:sz w:val="24"/>
                                <w:highlight w:val="white"/>
                              </w:rPr>
                              <w:t>1</w:t>
                            </w:r>
                            <w:r>
                              <w:rPr>
                                <w:rFonts w:ascii="Times New Roman" w:eastAsia="Times New Roman" w:hAnsi="Times New Roman" w:cs="Times New Roman"/>
                                <w:b/>
                                <w:color w:val="000000"/>
                                <w:sz w:val="24"/>
                                <w:highlight w:val="white"/>
                              </w:rPr>
                              <w:t>/202</w:t>
                            </w:r>
                            <w:r w:rsidR="00DD241E">
                              <w:rPr>
                                <w:rFonts w:ascii="Times New Roman" w:eastAsia="Times New Roman" w:hAnsi="Times New Roman" w:cs="Times New Roman"/>
                                <w:b/>
                                <w:color w:val="000000"/>
                                <w:sz w:val="24"/>
                                <w:highlight w:val="white"/>
                              </w:rPr>
                              <w:t>6</w:t>
                            </w:r>
                            <w:r>
                              <w:rPr>
                                <w:rFonts w:ascii="Times New Roman" w:eastAsia="Times New Roman" w:hAnsi="Times New Roman" w:cs="Times New Roman"/>
                                <w:b/>
                                <w:color w:val="000000"/>
                                <w:sz w:val="24"/>
                                <w:highlight w:val="white"/>
                              </w:rPr>
                              <w:t>-</w:t>
                            </w:r>
                            <w:r w:rsidR="00DD241E">
                              <w:rPr>
                                <w:rFonts w:ascii="Times New Roman" w:eastAsia="Times New Roman" w:hAnsi="Times New Roman" w:cs="Times New Roman"/>
                                <w:b/>
                                <w:color w:val="000000"/>
                                <w:sz w:val="24"/>
                                <w:highlight w:val="white"/>
                              </w:rPr>
                              <w:t>23</w:t>
                            </w:r>
                            <w:bookmarkStart w:id="0" w:name="_GoBack"/>
                            <w:bookmarkEnd w:id="0"/>
                            <w:r>
                              <w:rPr>
                                <w:rFonts w:ascii="Times New Roman" w:eastAsia="Times New Roman" w:hAnsi="Times New Roman" w:cs="Times New Roman"/>
                                <w:b/>
                                <w:color w:val="000000"/>
                                <w:sz w:val="24"/>
                                <w:highlight w:val="white"/>
                              </w:rPr>
                              <w:t>/</w:t>
                            </w:r>
                            <w:r w:rsidR="00DD241E">
                              <w:rPr>
                                <w:rFonts w:ascii="Times New Roman" w:eastAsia="Times New Roman" w:hAnsi="Times New Roman" w:cs="Times New Roman"/>
                                <w:b/>
                                <w:color w:val="000000"/>
                                <w:sz w:val="24"/>
                                <w:highlight w:val="white"/>
                              </w:rPr>
                              <w:t>01</w:t>
                            </w:r>
                            <w:r>
                              <w:rPr>
                                <w:rFonts w:ascii="Times New Roman" w:eastAsia="Times New Roman" w:hAnsi="Times New Roman" w:cs="Times New Roman"/>
                                <w:b/>
                                <w:color w:val="000000"/>
                                <w:sz w:val="24"/>
                                <w:highlight w:val="white"/>
                              </w:rPr>
                              <w:t>/202</w:t>
                            </w:r>
                            <w:r w:rsidR="00DD241E">
                              <w:rPr>
                                <w:rFonts w:ascii="Times New Roman" w:eastAsia="Times New Roman" w:hAnsi="Times New Roman" w:cs="Times New Roman"/>
                                <w:b/>
                                <w:color w:val="000000"/>
                                <w:sz w:val="24"/>
                              </w:rPr>
                              <w:t>6</w:t>
                            </w:r>
                          </w:p>
                          <w:p w14:paraId="6AB63C3F" w14:textId="77777777" w:rsidR="001740F4" w:rsidRDefault="001740F4">
                            <w:pPr>
                              <w:spacing w:before="80" w:after="40" w:line="240" w:lineRule="auto"/>
                              <w:jc w:val="center"/>
                              <w:textDirection w:val="btLr"/>
                            </w:pPr>
                          </w:p>
                        </w:txbxContent>
                      </wps:txbx>
                      <wps:bodyPr spcFirstLastPara="1" wrap="square" lIns="0" tIns="0" rIns="0" bIns="0" anchor="t" anchorCtr="0">
                        <a:noAutofit/>
                      </wps:bodyPr>
                    </wps:wsp>
                  </a:graphicData>
                </a:graphic>
              </wp:anchor>
            </w:drawing>
          </mc:Choice>
          <mc:Fallback>
            <w:pict>
              <v:rect id="Rectangle 132" o:spid="_x0000_s1026" style="position:absolute;left:0;text-align:left;margin-left:-.65pt;margin-top:260.25pt;width:460.8pt;height:529.95pt;z-index:251659264;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" filled="f" stroked="f">
                <v:textbox inset="0,0,0,0">
                  <w:txbxContent>
                    <w:p w14:paraId="3BCAFFBC" w14:textId="77777777" w:rsidR="001740F4" w:rsidRDefault="001740F4">
                      <w:pPr>
                        <w:spacing w:line="258" w:lineRule="auto"/>
                        <w:jc w:val="center"/>
                        <w:textDirection w:val="btLr"/>
                      </w:pPr>
                    </w:p>
                    <w:p w14:paraId="75C1A6F6" w14:textId="77777777" w:rsidR="001740F4" w:rsidRDefault="00336B09">
                      <w:pPr>
                        <w:spacing w:line="258" w:lineRule="auto"/>
                        <w:jc w:val="center"/>
                        <w:textDirection w:val="btLr"/>
                      </w:pPr>
                      <w:r>
                        <w:rPr>
                          <w:rFonts w:ascii="Times New Roman" w:eastAsia="Times New Roman" w:hAnsi="Times New Roman" w:cs="Times New Roman"/>
                          <w:b/>
                          <w:color w:val="000000"/>
                          <w:sz w:val="28"/>
                        </w:rPr>
                        <w:t>ÇANAKKALE ONSEKİZ MART ÜNİVERSİTESİ</w:t>
                      </w:r>
                    </w:p>
                    <w:p w14:paraId="212F1924" w14:textId="77777777" w:rsidR="001740F4" w:rsidRDefault="001740F4">
                      <w:pPr>
                        <w:spacing w:line="258" w:lineRule="auto"/>
                        <w:jc w:val="center"/>
                        <w:textDirection w:val="btLr"/>
                      </w:pPr>
                    </w:p>
                    <w:p w14:paraId="26E4319A" w14:textId="77777777" w:rsidR="001740F4" w:rsidRDefault="00336B09">
                      <w:pPr>
                        <w:spacing w:line="258" w:lineRule="auto"/>
                        <w:jc w:val="center"/>
                        <w:textDirection w:val="btLr"/>
                      </w:pPr>
                      <w:r>
                        <w:rPr>
                          <w:rFonts w:ascii="Times New Roman" w:eastAsia="Times New Roman" w:hAnsi="Times New Roman" w:cs="Times New Roman"/>
                          <w:b/>
                          <w:color w:val="000000"/>
                          <w:sz w:val="28"/>
                        </w:rPr>
                        <w:t>EĞİTİM FAKÜLTESİ</w:t>
                      </w:r>
                    </w:p>
                    <w:p w14:paraId="1B4FAB47" w14:textId="77777777" w:rsidR="001740F4" w:rsidRDefault="001740F4">
                      <w:pPr>
                        <w:spacing w:line="258" w:lineRule="auto"/>
                        <w:jc w:val="center"/>
                        <w:textDirection w:val="btLr"/>
                      </w:pPr>
                    </w:p>
                    <w:p w14:paraId="5A6A7D76" w14:textId="77777777" w:rsidR="001740F4" w:rsidRDefault="00336B09">
                      <w:pPr>
                        <w:spacing w:line="258" w:lineRule="auto"/>
                        <w:jc w:val="center"/>
                        <w:textDirection w:val="btLr"/>
                      </w:pPr>
                      <w:r>
                        <w:rPr>
                          <w:rFonts w:ascii="Times New Roman" w:eastAsia="Times New Roman" w:hAnsi="Times New Roman" w:cs="Times New Roman"/>
                          <w:b/>
                          <w:color w:val="000000"/>
                          <w:sz w:val="28"/>
                        </w:rPr>
                        <w:t>JAPON DİLİ EĞİTİMİ ANABİLİM DALI</w:t>
                      </w:r>
                    </w:p>
                    <w:p w14:paraId="425BFA53" w14:textId="77777777" w:rsidR="001740F4" w:rsidRDefault="001740F4">
                      <w:pPr>
                        <w:spacing w:line="258" w:lineRule="auto"/>
                        <w:jc w:val="center"/>
                        <w:textDirection w:val="btLr"/>
                      </w:pPr>
                    </w:p>
                    <w:p w14:paraId="5D9F0F8D" w14:textId="77777777" w:rsidR="001740F4" w:rsidRDefault="00336B09">
                      <w:pPr>
                        <w:spacing w:line="258" w:lineRule="auto"/>
                        <w:jc w:val="center"/>
                        <w:textDirection w:val="btLr"/>
                      </w:pPr>
                      <w:r>
                        <w:rPr>
                          <w:rFonts w:ascii="Times New Roman" w:eastAsia="Times New Roman" w:hAnsi="Times New Roman" w:cs="Times New Roman"/>
                          <w:b/>
                          <w:color w:val="000000"/>
                          <w:sz w:val="28"/>
                          <w:highlight w:val="white"/>
                        </w:rPr>
                        <w:t>2025 YILI ÖZ DEĞERLENDİRME RAPORU</w:t>
                      </w:r>
                    </w:p>
                    <w:p w14:paraId="3A24866A" w14:textId="77777777" w:rsidR="001740F4" w:rsidRDefault="001740F4">
                      <w:pPr>
                        <w:spacing w:line="258" w:lineRule="auto"/>
                        <w:jc w:val="center"/>
                        <w:textDirection w:val="btLr"/>
                      </w:pPr>
                    </w:p>
                    <w:p w14:paraId="26456375" w14:textId="77777777" w:rsidR="001740F4" w:rsidRDefault="001740F4">
                      <w:pPr>
                        <w:spacing w:line="258" w:lineRule="auto"/>
                        <w:jc w:val="center"/>
                        <w:textDirection w:val="btLr"/>
                      </w:pPr>
                    </w:p>
                    <w:p w14:paraId="4F0535E7" w14:textId="77777777" w:rsidR="001740F4" w:rsidRDefault="001740F4">
                      <w:pPr>
                        <w:spacing w:line="258" w:lineRule="auto"/>
                        <w:jc w:val="center"/>
                        <w:textDirection w:val="btLr"/>
                      </w:pPr>
                    </w:p>
                    <w:p w14:paraId="15F1B3D1"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 xml:space="preserve">   Prof. Dr. Tolga ÖZŞEN </w:t>
                      </w:r>
                      <w:r>
                        <w:rPr>
                          <w:rFonts w:ascii="Times New Roman" w:eastAsia="Times New Roman" w:hAnsi="Times New Roman" w:cs="Times New Roman"/>
                          <w:b/>
                          <w:color w:val="000000"/>
                          <w:sz w:val="24"/>
                          <w:highlight w:val="white"/>
                        </w:rPr>
                        <w:tab/>
                        <w:t>(Başkan)</w:t>
                      </w:r>
                    </w:p>
                    <w:p w14:paraId="748C04AE"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Dr. Öğr. Üyesi Melek ÇELİK</w:t>
                      </w:r>
                      <w:r>
                        <w:rPr>
                          <w:rFonts w:ascii="Times New Roman" w:eastAsia="Times New Roman" w:hAnsi="Times New Roman" w:cs="Times New Roman"/>
                          <w:b/>
                          <w:color w:val="000000"/>
                          <w:sz w:val="24"/>
                          <w:highlight w:val="white"/>
                        </w:rPr>
                        <w:tab/>
                        <w:t xml:space="preserve"> (Üye)</w:t>
                      </w:r>
                    </w:p>
                    <w:p w14:paraId="3A9C8A69"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Dr. Öğr. Üyesi Esra KIRA</w:t>
                      </w:r>
                      <w:r>
                        <w:rPr>
                          <w:rFonts w:ascii="Times New Roman" w:eastAsia="Times New Roman" w:hAnsi="Times New Roman" w:cs="Times New Roman"/>
                          <w:b/>
                          <w:color w:val="000000"/>
                          <w:sz w:val="24"/>
                          <w:highlight w:val="white"/>
                        </w:rPr>
                        <w:tab/>
                        <w:t>(Üye)</w:t>
                      </w:r>
                    </w:p>
                    <w:p w14:paraId="2276BA15"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Öğr. Gör. Ahmet GÜLMEZ</w:t>
                      </w:r>
                      <w:r>
                        <w:rPr>
                          <w:rFonts w:ascii="Times New Roman" w:eastAsia="Times New Roman" w:hAnsi="Times New Roman" w:cs="Times New Roman"/>
                          <w:b/>
                          <w:color w:val="000000"/>
                          <w:sz w:val="24"/>
                          <w:highlight w:val="white"/>
                        </w:rPr>
                        <w:tab/>
                      </w:r>
                      <w:r>
                        <w:rPr>
                          <w:rFonts w:ascii="Times New Roman" w:eastAsia="Times New Roman" w:hAnsi="Times New Roman" w:cs="Times New Roman"/>
                          <w:b/>
                          <w:color w:val="000000"/>
                          <w:sz w:val="24"/>
                          <w:highlight w:val="white"/>
                        </w:rPr>
                        <w:t>(Üye)</w:t>
                      </w:r>
                    </w:p>
                    <w:p w14:paraId="3FCD8C99"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Öğr. Gör. Miyuki ICHIMURA (Üye)</w:t>
                      </w:r>
                    </w:p>
                    <w:p w14:paraId="4B97A2AC"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Öğr. Gör. Sayako TOKINAGA (Üye)</w:t>
                      </w:r>
                    </w:p>
                    <w:p w14:paraId="13487934" w14:textId="77777777"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Öğr. Gör. Natsuko DOI (Üye)</w:t>
                      </w:r>
                    </w:p>
                    <w:p w14:paraId="5E5E75C3" w14:textId="77777777" w:rsidR="001740F4" w:rsidRDefault="001740F4">
                      <w:pPr>
                        <w:spacing w:line="258" w:lineRule="auto"/>
                        <w:jc w:val="center"/>
                        <w:textDirection w:val="btLr"/>
                      </w:pPr>
                    </w:p>
                    <w:p w14:paraId="68D8AAAE" w14:textId="77777777" w:rsidR="001740F4" w:rsidRDefault="001740F4">
                      <w:pPr>
                        <w:spacing w:line="258" w:lineRule="auto"/>
                        <w:jc w:val="center"/>
                        <w:textDirection w:val="btLr"/>
                      </w:pPr>
                    </w:p>
                    <w:p w14:paraId="5B18C42E" w14:textId="77777777" w:rsidR="001740F4" w:rsidRDefault="001740F4">
                      <w:pPr>
                        <w:spacing w:line="258" w:lineRule="auto"/>
                        <w:textDirection w:val="btLr"/>
                      </w:pPr>
                    </w:p>
                    <w:p w14:paraId="602AF2EC" w14:textId="1C54E99D" w:rsidR="001740F4" w:rsidRDefault="00336B09">
                      <w:pPr>
                        <w:spacing w:line="258" w:lineRule="auto"/>
                        <w:jc w:val="center"/>
                        <w:textDirection w:val="btLr"/>
                      </w:pPr>
                      <w:r>
                        <w:rPr>
                          <w:rFonts w:ascii="Times New Roman" w:eastAsia="Times New Roman" w:hAnsi="Times New Roman" w:cs="Times New Roman"/>
                          <w:b/>
                          <w:color w:val="000000"/>
                          <w:sz w:val="24"/>
                          <w:highlight w:val="white"/>
                        </w:rPr>
                        <w:t>0</w:t>
                      </w:r>
                      <w:r w:rsidR="006D0BF6">
                        <w:rPr>
                          <w:rFonts w:ascii="Times New Roman" w:eastAsia="Times New Roman" w:hAnsi="Times New Roman" w:cs="Times New Roman"/>
                          <w:b/>
                          <w:color w:val="000000"/>
                          <w:sz w:val="24"/>
                          <w:highlight w:val="white"/>
                        </w:rPr>
                        <w:t>9</w:t>
                      </w:r>
                      <w:r>
                        <w:rPr>
                          <w:rFonts w:ascii="Times New Roman" w:eastAsia="Times New Roman" w:hAnsi="Times New Roman" w:cs="Times New Roman"/>
                          <w:b/>
                          <w:color w:val="000000"/>
                          <w:sz w:val="24"/>
                          <w:highlight w:val="white"/>
                        </w:rPr>
                        <w:t>/</w:t>
                      </w:r>
                      <w:r w:rsidR="00DD241E">
                        <w:rPr>
                          <w:rFonts w:ascii="Times New Roman" w:eastAsia="Times New Roman" w:hAnsi="Times New Roman" w:cs="Times New Roman"/>
                          <w:b/>
                          <w:color w:val="000000"/>
                          <w:sz w:val="24"/>
                          <w:highlight w:val="white"/>
                        </w:rPr>
                        <w:t>0</w:t>
                      </w:r>
                      <w:r w:rsidR="006D0BF6">
                        <w:rPr>
                          <w:rFonts w:ascii="Times New Roman" w:eastAsia="Times New Roman" w:hAnsi="Times New Roman" w:cs="Times New Roman"/>
                          <w:b/>
                          <w:color w:val="000000"/>
                          <w:sz w:val="24"/>
                          <w:highlight w:val="white"/>
                        </w:rPr>
                        <w:t>1</w:t>
                      </w:r>
                      <w:r>
                        <w:rPr>
                          <w:rFonts w:ascii="Times New Roman" w:eastAsia="Times New Roman" w:hAnsi="Times New Roman" w:cs="Times New Roman"/>
                          <w:b/>
                          <w:color w:val="000000"/>
                          <w:sz w:val="24"/>
                          <w:highlight w:val="white"/>
                        </w:rPr>
                        <w:t>/202</w:t>
                      </w:r>
                      <w:r w:rsidR="00DD241E">
                        <w:rPr>
                          <w:rFonts w:ascii="Times New Roman" w:eastAsia="Times New Roman" w:hAnsi="Times New Roman" w:cs="Times New Roman"/>
                          <w:b/>
                          <w:color w:val="000000"/>
                          <w:sz w:val="24"/>
                          <w:highlight w:val="white"/>
                        </w:rPr>
                        <w:t>6</w:t>
                      </w:r>
                      <w:r>
                        <w:rPr>
                          <w:rFonts w:ascii="Times New Roman" w:eastAsia="Times New Roman" w:hAnsi="Times New Roman" w:cs="Times New Roman"/>
                          <w:b/>
                          <w:color w:val="000000"/>
                          <w:sz w:val="24"/>
                          <w:highlight w:val="white"/>
                        </w:rPr>
                        <w:t>-</w:t>
                      </w:r>
                      <w:r w:rsidR="00DD241E">
                        <w:rPr>
                          <w:rFonts w:ascii="Times New Roman" w:eastAsia="Times New Roman" w:hAnsi="Times New Roman" w:cs="Times New Roman"/>
                          <w:b/>
                          <w:color w:val="000000"/>
                          <w:sz w:val="24"/>
                          <w:highlight w:val="white"/>
                        </w:rPr>
                        <w:t>23</w:t>
                      </w:r>
                      <w:bookmarkStart w:id="1" w:name="_GoBack"/>
                      <w:bookmarkEnd w:id="1"/>
                      <w:r>
                        <w:rPr>
                          <w:rFonts w:ascii="Times New Roman" w:eastAsia="Times New Roman" w:hAnsi="Times New Roman" w:cs="Times New Roman"/>
                          <w:b/>
                          <w:color w:val="000000"/>
                          <w:sz w:val="24"/>
                          <w:highlight w:val="white"/>
                        </w:rPr>
                        <w:t>/</w:t>
                      </w:r>
                      <w:r w:rsidR="00DD241E">
                        <w:rPr>
                          <w:rFonts w:ascii="Times New Roman" w:eastAsia="Times New Roman" w:hAnsi="Times New Roman" w:cs="Times New Roman"/>
                          <w:b/>
                          <w:color w:val="000000"/>
                          <w:sz w:val="24"/>
                          <w:highlight w:val="white"/>
                        </w:rPr>
                        <w:t>01</w:t>
                      </w:r>
                      <w:r>
                        <w:rPr>
                          <w:rFonts w:ascii="Times New Roman" w:eastAsia="Times New Roman" w:hAnsi="Times New Roman" w:cs="Times New Roman"/>
                          <w:b/>
                          <w:color w:val="000000"/>
                          <w:sz w:val="24"/>
                          <w:highlight w:val="white"/>
                        </w:rPr>
                        <w:t>/202</w:t>
                      </w:r>
                      <w:r w:rsidR="00DD241E">
                        <w:rPr>
                          <w:rFonts w:ascii="Times New Roman" w:eastAsia="Times New Roman" w:hAnsi="Times New Roman" w:cs="Times New Roman"/>
                          <w:b/>
                          <w:color w:val="000000"/>
                          <w:sz w:val="24"/>
                        </w:rPr>
                        <w:t>6</w:t>
                      </w:r>
                    </w:p>
                    <w:p w14:paraId="6AB63C3F" w14:textId="77777777" w:rsidR="001740F4" w:rsidRDefault="001740F4">
                      <w:pPr>
                        <w:spacing w:before="80" w:after="40" w:line="240" w:lineRule="auto"/>
                        <w:jc w:val="center"/>
                        <w:textDirection w:val="btLr"/>
                      </w:pPr>
                    </w:p>
                  </w:txbxContent>
                </v:textbox>
                <w10:wrap type="square" anchorx="margin" anchory="page"/>
              </v:rect>
            </w:pict>
          </mc:Fallback>
        </mc:AlternateContent>
      </w:r>
      <w:r>
        <w:br w:type="page"/>
      </w:r>
    </w:p>
    <w:p w14:paraId="4C6A9498" w14:textId="77777777" w:rsidR="001740F4" w:rsidRPr="00CE3C95" w:rsidRDefault="00336B09" w:rsidP="008626E3">
      <w:pPr>
        <w:keepNext/>
        <w:keepLines/>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E3C95">
        <w:rPr>
          <w:rFonts w:ascii="Times New Roman" w:eastAsia="Times New Roman" w:hAnsi="Times New Roman" w:cs="Times New Roman"/>
          <w:color w:val="000000"/>
          <w:sz w:val="24"/>
          <w:szCs w:val="24"/>
        </w:rPr>
        <w:lastRenderedPageBreak/>
        <w:t>İÇİNDEKİLER</w:t>
      </w:r>
    </w:p>
    <w:sdt>
      <w:sdtPr>
        <w:rPr>
          <w:rFonts w:ascii="Times New Roman" w:hAnsi="Times New Roman" w:cs="Times New Roman"/>
        </w:rPr>
        <w:id w:val="-1226243522"/>
        <w:docPartObj>
          <w:docPartGallery w:val="Table of Contents"/>
          <w:docPartUnique/>
        </w:docPartObj>
      </w:sdtPr>
      <w:sdtEndPr/>
      <w:sdtContent>
        <w:p w14:paraId="5842D7AB" w14:textId="4E6BF93C"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r w:rsidRPr="00CE3C95">
            <w:rPr>
              <w:rFonts w:ascii="Times New Roman" w:hAnsi="Times New Roman" w:cs="Times New Roman"/>
            </w:rPr>
            <w:fldChar w:fldCharType="begin"/>
          </w:r>
          <w:r w:rsidRPr="00CE3C95">
            <w:rPr>
              <w:rFonts w:ascii="Times New Roman" w:hAnsi="Times New Roman" w:cs="Times New Roman"/>
            </w:rPr>
            <w:instrText xml:space="preserve"> TOC \h \u \z \t "Heading 1,1,Heading 2,2,Heading 3,3,"</w:instrText>
          </w:r>
          <w:r w:rsidRPr="00CE3C95">
            <w:rPr>
              <w:rFonts w:ascii="Times New Roman" w:hAnsi="Times New Roman" w:cs="Times New Roman"/>
            </w:rPr>
            <w:fldChar w:fldCharType="separate"/>
          </w:r>
          <w:hyperlink w:anchor="_Toc220067402" w:history="1">
            <w:r w:rsidR="008626E3" w:rsidRPr="00CE3C95">
              <w:rPr>
                <w:rStyle w:val="Kpr"/>
                <w:rFonts w:ascii="Times New Roman" w:eastAsia="Times New Roman" w:hAnsi="Times New Roman" w:cs="Times New Roman"/>
                <w:noProof/>
                <w:highlight w:val="white"/>
              </w:rPr>
              <w:t>PROGRAMA AİT BİLGİLER</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_Toc220067402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1</w:t>
            </w:r>
            <w:r w:rsidR="008626E3" w:rsidRPr="00CE3C95">
              <w:rPr>
                <w:rFonts w:ascii="Times New Roman" w:hAnsi="Times New Roman" w:cs="Times New Roman"/>
                <w:noProof/>
                <w:webHidden/>
              </w:rPr>
              <w:fldChar w:fldCharType="end"/>
            </w:r>
          </w:hyperlink>
        </w:p>
        <w:p w14:paraId="17589FAD" w14:textId="40B3B9B9" w:rsidR="008626E3" w:rsidRPr="00CE3C95" w:rsidRDefault="00336B09" w:rsidP="008626E3">
          <w:pPr>
            <w:pStyle w:val="T3"/>
            <w:tabs>
              <w:tab w:val="right" w:leader="dot" w:pos="9062"/>
            </w:tabs>
            <w:spacing w:after="0" w:line="240" w:lineRule="auto"/>
            <w:rPr>
              <w:rFonts w:ascii="Times New Roman" w:hAnsi="Times New Roman" w:cs="Times New Roman"/>
              <w:noProof/>
            </w:rPr>
          </w:pPr>
          <w:hyperlink w:anchor="_Toc220067403" w:history="1">
            <w:r w:rsidR="008626E3" w:rsidRPr="00CE3C95">
              <w:rPr>
                <w:rStyle w:val="Kpr"/>
                <w:rFonts w:ascii="Times New Roman" w:eastAsia="Times New Roman" w:hAnsi="Times New Roman" w:cs="Times New Roman"/>
                <w:noProof/>
              </w:rPr>
              <w:t>İletişim Bilgileri</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_Toc220067403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w:t>
            </w:r>
            <w:r w:rsidR="008626E3" w:rsidRPr="00CE3C95">
              <w:rPr>
                <w:rFonts w:ascii="Times New Roman" w:hAnsi="Times New Roman" w:cs="Times New Roman"/>
                <w:noProof/>
                <w:webHidden/>
              </w:rPr>
              <w:fldChar w:fldCharType="end"/>
            </w:r>
          </w:hyperlink>
        </w:p>
        <w:p w14:paraId="3DF2808C" w14:textId="026EE49D" w:rsidR="008626E3" w:rsidRPr="00CE3C95" w:rsidRDefault="00336B09" w:rsidP="008626E3">
          <w:pPr>
            <w:pStyle w:val="T3"/>
            <w:tabs>
              <w:tab w:val="right" w:leader="dot" w:pos="9062"/>
            </w:tabs>
            <w:spacing w:after="0" w:line="240" w:lineRule="auto"/>
            <w:rPr>
              <w:rFonts w:ascii="Times New Roman" w:hAnsi="Times New Roman" w:cs="Times New Roman"/>
              <w:noProof/>
            </w:rPr>
          </w:pPr>
          <w:hyperlink w:anchor="_Toc220067404" w:history="1">
            <w:r w:rsidR="008626E3" w:rsidRPr="00CE3C95">
              <w:rPr>
                <w:rStyle w:val="Kpr"/>
                <w:rFonts w:ascii="Times New Roman" w:eastAsia="Times New Roman" w:hAnsi="Times New Roman" w:cs="Times New Roman"/>
                <w:noProof/>
              </w:rPr>
              <w:t>Program Başlıkları</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_Toc220067404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w:t>
            </w:r>
            <w:r w:rsidR="008626E3" w:rsidRPr="00CE3C95">
              <w:rPr>
                <w:rFonts w:ascii="Times New Roman" w:hAnsi="Times New Roman" w:cs="Times New Roman"/>
                <w:noProof/>
                <w:webHidden/>
              </w:rPr>
              <w:fldChar w:fldCharType="end"/>
            </w:r>
          </w:hyperlink>
        </w:p>
        <w:p w14:paraId="1B3A4664" w14:textId="3A2DF611" w:rsidR="008626E3" w:rsidRPr="00CE3C95" w:rsidRDefault="00336B09" w:rsidP="008626E3">
          <w:pPr>
            <w:pStyle w:val="T3"/>
            <w:tabs>
              <w:tab w:val="right" w:leader="dot" w:pos="9062"/>
            </w:tabs>
            <w:spacing w:after="0" w:line="240" w:lineRule="auto"/>
            <w:rPr>
              <w:rFonts w:ascii="Times New Roman" w:hAnsi="Times New Roman" w:cs="Times New Roman"/>
              <w:noProof/>
            </w:rPr>
          </w:pPr>
          <w:hyperlink w:anchor="_Toc220067405" w:history="1">
            <w:r w:rsidR="008626E3" w:rsidRPr="00CE3C95">
              <w:rPr>
                <w:rStyle w:val="Kpr"/>
                <w:rFonts w:ascii="Times New Roman" w:eastAsia="Times New Roman" w:hAnsi="Times New Roman" w:cs="Times New Roman"/>
                <w:noProof/>
              </w:rPr>
              <w:t>Programın Türü</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_Toc220067405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w:t>
            </w:r>
            <w:r w:rsidR="008626E3" w:rsidRPr="00CE3C95">
              <w:rPr>
                <w:rFonts w:ascii="Times New Roman" w:hAnsi="Times New Roman" w:cs="Times New Roman"/>
                <w:noProof/>
                <w:webHidden/>
              </w:rPr>
              <w:fldChar w:fldCharType="end"/>
            </w:r>
          </w:hyperlink>
        </w:p>
        <w:p w14:paraId="25AB2167" w14:textId="60C55061" w:rsidR="008626E3" w:rsidRPr="00CE3C95" w:rsidRDefault="00336B09" w:rsidP="008626E3">
          <w:pPr>
            <w:pStyle w:val="T3"/>
            <w:tabs>
              <w:tab w:val="right" w:leader="dot" w:pos="9062"/>
            </w:tabs>
            <w:spacing w:after="0" w:line="240" w:lineRule="auto"/>
            <w:rPr>
              <w:rFonts w:ascii="Times New Roman" w:hAnsi="Times New Roman" w:cs="Times New Roman"/>
              <w:noProof/>
            </w:rPr>
          </w:pPr>
          <w:hyperlink w:anchor="_Toc220067406" w:history="1">
            <w:r w:rsidR="008626E3" w:rsidRPr="00CE3C95">
              <w:rPr>
                <w:rStyle w:val="Kpr"/>
                <w:rFonts w:ascii="Times New Roman" w:eastAsia="Times New Roman" w:hAnsi="Times New Roman" w:cs="Times New Roman"/>
                <w:noProof/>
              </w:rPr>
              <w:t>Programdaki Eğitim Dili</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_Toc220067406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w:t>
            </w:r>
            <w:r w:rsidR="008626E3" w:rsidRPr="00CE3C95">
              <w:rPr>
                <w:rFonts w:ascii="Times New Roman" w:hAnsi="Times New Roman" w:cs="Times New Roman"/>
                <w:noProof/>
                <w:webHidden/>
              </w:rPr>
              <w:fldChar w:fldCharType="end"/>
            </w:r>
          </w:hyperlink>
        </w:p>
        <w:p w14:paraId="312D334D" w14:textId="5FF4E6CB" w:rsidR="008626E3" w:rsidRPr="00CE3C95" w:rsidRDefault="00336B09" w:rsidP="008626E3">
          <w:pPr>
            <w:pStyle w:val="T3"/>
            <w:tabs>
              <w:tab w:val="right" w:leader="dot" w:pos="9062"/>
            </w:tabs>
            <w:spacing w:after="0" w:line="240" w:lineRule="auto"/>
            <w:rPr>
              <w:rFonts w:ascii="Times New Roman" w:hAnsi="Times New Roman" w:cs="Times New Roman"/>
              <w:noProof/>
            </w:rPr>
          </w:pPr>
          <w:hyperlink w:anchor="_Toc220067407" w:history="1">
            <w:r w:rsidR="008626E3" w:rsidRPr="00CE3C95">
              <w:rPr>
                <w:rStyle w:val="Kpr"/>
                <w:rFonts w:ascii="Times New Roman" w:eastAsia="Times New Roman" w:hAnsi="Times New Roman" w:cs="Times New Roman"/>
                <w:noProof/>
              </w:rPr>
              <w:t>Programın Kısa Tarihçesi ve Değişiklikler</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_Toc220067407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w:t>
            </w:r>
            <w:r w:rsidR="008626E3" w:rsidRPr="00CE3C95">
              <w:rPr>
                <w:rFonts w:ascii="Times New Roman" w:hAnsi="Times New Roman" w:cs="Times New Roman"/>
                <w:noProof/>
                <w:webHidden/>
              </w:rPr>
              <w:fldChar w:fldCharType="end"/>
            </w:r>
          </w:hyperlink>
        </w:p>
        <w:p w14:paraId="2E15E45F" w14:textId="2627280B" w:rsidR="008626E3" w:rsidRPr="00CE3C95" w:rsidRDefault="00336B09" w:rsidP="008626E3">
          <w:pPr>
            <w:pStyle w:val="T3"/>
            <w:tabs>
              <w:tab w:val="right" w:leader="dot" w:pos="9062"/>
            </w:tabs>
            <w:spacing w:after="0" w:line="240" w:lineRule="auto"/>
            <w:rPr>
              <w:rFonts w:ascii="Times New Roman" w:hAnsi="Times New Roman" w:cs="Times New Roman"/>
              <w:noProof/>
            </w:rPr>
          </w:pPr>
          <w:hyperlink w:anchor="_Toc220067408" w:history="1">
            <w:r w:rsidR="008626E3" w:rsidRPr="00CE3C95">
              <w:rPr>
                <w:rStyle w:val="Kpr"/>
                <w:rFonts w:ascii="Times New Roman" w:eastAsia="Times New Roman" w:hAnsi="Times New Roman" w:cs="Times New Roman"/>
                <w:noProof/>
              </w:rPr>
              <w:t>Önceki Yetersizliklerin ve Gözlemlerin Giderilmesi Amacıyla Alınan Önlemler</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_Toc220067408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3</w:t>
            </w:r>
            <w:r w:rsidR="008626E3" w:rsidRPr="00CE3C95">
              <w:rPr>
                <w:rFonts w:ascii="Times New Roman" w:hAnsi="Times New Roman" w:cs="Times New Roman"/>
                <w:noProof/>
                <w:webHidden/>
              </w:rPr>
              <w:fldChar w:fldCharType="end"/>
            </w:r>
          </w:hyperlink>
        </w:p>
        <w:p w14:paraId="18E6CA5C" w14:textId="4A217EF8"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09" w:history="1">
            <w:r w:rsidR="008626E3" w:rsidRPr="00CE3C95">
              <w:rPr>
                <w:rStyle w:val="Kpr"/>
                <w:rFonts w:ascii="Times New Roman" w:eastAsia="Times New Roman" w:hAnsi="Times New Roman" w:cs="Times New Roman"/>
                <w:noProof/>
              </w:rPr>
              <w:t>1.ÖĞRENCİLER</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_Toc220067409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3</w:t>
            </w:r>
            <w:r w:rsidR="008626E3" w:rsidRPr="00CE3C95">
              <w:rPr>
                <w:rFonts w:ascii="Times New Roman" w:hAnsi="Times New Roman" w:cs="Times New Roman"/>
                <w:noProof/>
                <w:webHidden/>
              </w:rPr>
              <w:fldChar w:fldCharType="end"/>
            </w:r>
          </w:hyperlink>
        </w:p>
        <w:p w14:paraId="68EDE796" w14:textId="579E78D3"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0" w:history="1">
            <w:r w:rsidR="008626E3" w:rsidRPr="00CE3C95">
              <w:rPr>
                <w:rStyle w:val="Kpr"/>
                <w:rFonts w:ascii="Times New Roman" w:eastAsia="Times New Roman" w:hAnsi="Times New Roman" w:cs="Times New Roman"/>
                <w:noProof/>
              </w:rPr>
              <w:t>2-PROGRAM EĞİTİM AMAÇLARI</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_Toc220067410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8</w:t>
            </w:r>
            <w:r w:rsidR="008626E3" w:rsidRPr="00CE3C95">
              <w:rPr>
                <w:rFonts w:ascii="Times New Roman" w:hAnsi="Times New Roman" w:cs="Times New Roman"/>
                <w:noProof/>
                <w:webHidden/>
              </w:rPr>
              <w:fldChar w:fldCharType="end"/>
            </w:r>
          </w:hyperlink>
        </w:p>
        <w:p w14:paraId="09DA603A" w14:textId="684F0119"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1" w:history="1">
            <w:r w:rsidR="008626E3" w:rsidRPr="00CE3C95">
              <w:rPr>
                <w:rStyle w:val="Kpr"/>
                <w:rFonts w:ascii="Times New Roman" w:eastAsia="Times New Roman" w:hAnsi="Times New Roman" w:cs="Times New Roman"/>
                <w:noProof/>
                <w:highlight w:val="white"/>
              </w:rPr>
              <w:t>3-PROGRAM ÇIKTILARI</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_Toc220067411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13</w:t>
            </w:r>
            <w:r w:rsidR="008626E3" w:rsidRPr="00CE3C95">
              <w:rPr>
                <w:rFonts w:ascii="Times New Roman" w:hAnsi="Times New Roman" w:cs="Times New Roman"/>
                <w:noProof/>
                <w:webHidden/>
              </w:rPr>
              <w:fldChar w:fldCharType="end"/>
            </w:r>
          </w:hyperlink>
        </w:p>
        <w:p w14:paraId="19AA58C8" w14:textId="6391421B"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2" w:history="1">
            <w:r w:rsidR="008626E3" w:rsidRPr="00CE3C95">
              <w:rPr>
                <w:rStyle w:val="Kpr"/>
                <w:rFonts w:ascii="Times New Roman" w:eastAsia="Times New Roman" w:hAnsi="Times New Roman" w:cs="Times New Roman"/>
                <w:noProof/>
                <w:highlight w:val="white"/>
              </w:rPr>
              <w:t>4-SÜREKLİ İYİLEŞTİRME</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_Toc220067412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16</w:t>
            </w:r>
            <w:r w:rsidR="008626E3" w:rsidRPr="00CE3C95">
              <w:rPr>
                <w:rFonts w:ascii="Times New Roman" w:hAnsi="Times New Roman" w:cs="Times New Roman"/>
                <w:noProof/>
                <w:webHidden/>
              </w:rPr>
              <w:fldChar w:fldCharType="end"/>
            </w:r>
          </w:hyperlink>
        </w:p>
        <w:p w14:paraId="371C9D9D" w14:textId="1E1B91CD"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3" w:history="1">
            <w:r w:rsidR="008626E3" w:rsidRPr="00CE3C95">
              <w:rPr>
                <w:rStyle w:val="Kpr"/>
                <w:rFonts w:ascii="Times New Roman" w:eastAsia="Times New Roman" w:hAnsi="Times New Roman" w:cs="Times New Roman"/>
                <w:noProof/>
              </w:rPr>
              <w:t>5-EĞİTİM PLANI</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_Toc220067413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19</w:t>
            </w:r>
            <w:r w:rsidR="008626E3" w:rsidRPr="00CE3C95">
              <w:rPr>
                <w:rFonts w:ascii="Times New Roman" w:hAnsi="Times New Roman" w:cs="Times New Roman"/>
                <w:noProof/>
                <w:webHidden/>
              </w:rPr>
              <w:fldChar w:fldCharType="end"/>
            </w:r>
          </w:hyperlink>
        </w:p>
        <w:p w14:paraId="5FD76946" w14:textId="1CF780FF"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4" w:history="1">
            <w:r w:rsidR="008626E3" w:rsidRPr="00CE3C95">
              <w:rPr>
                <w:rStyle w:val="Kpr"/>
                <w:rFonts w:ascii="Times New Roman" w:eastAsia="Times New Roman" w:hAnsi="Times New Roman" w:cs="Times New Roman"/>
                <w:noProof/>
              </w:rPr>
              <w:t>6-ÖĞRETİM KADROSU</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_Toc220067414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23</w:t>
            </w:r>
            <w:r w:rsidR="008626E3" w:rsidRPr="00CE3C95">
              <w:rPr>
                <w:rFonts w:ascii="Times New Roman" w:hAnsi="Times New Roman" w:cs="Times New Roman"/>
                <w:noProof/>
                <w:webHidden/>
              </w:rPr>
              <w:fldChar w:fldCharType="end"/>
            </w:r>
          </w:hyperlink>
        </w:p>
        <w:p w14:paraId="65EE8914" w14:textId="06F1003D"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5" w:history="1">
            <w:r w:rsidR="008626E3" w:rsidRPr="00CE3C95">
              <w:rPr>
                <w:rStyle w:val="Kpr"/>
                <w:rFonts w:ascii="Times New Roman" w:eastAsia="Times New Roman" w:hAnsi="Times New Roman" w:cs="Times New Roman"/>
                <w:noProof/>
              </w:rPr>
              <w:t>7-ALTYAPI</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_Toc220067415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25</w:t>
            </w:r>
            <w:r w:rsidR="008626E3" w:rsidRPr="00CE3C95">
              <w:rPr>
                <w:rFonts w:ascii="Times New Roman" w:hAnsi="Times New Roman" w:cs="Times New Roman"/>
                <w:noProof/>
                <w:webHidden/>
              </w:rPr>
              <w:fldChar w:fldCharType="end"/>
            </w:r>
          </w:hyperlink>
        </w:p>
        <w:p w14:paraId="0B0DBEA1" w14:textId="12E37B1C"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6" w:history="1">
            <w:r w:rsidR="008626E3" w:rsidRPr="00CE3C95">
              <w:rPr>
                <w:rStyle w:val="Kpr"/>
                <w:rFonts w:ascii="Times New Roman" w:eastAsia="Times New Roman" w:hAnsi="Times New Roman" w:cs="Times New Roman"/>
                <w:noProof/>
              </w:rPr>
              <w:t>8-KURUM DESTEĞİ VE PARASAL KAYNAKLAR</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_Toc220067416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27</w:t>
            </w:r>
            <w:r w:rsidR="008626E3" w:rsidRPr="00CE3C95">
              <w:rPr>
                <w:rFonts w:ascii="Times New Roman" w:hAnsi="Times New Roman" w:cs="Times New Roman"/>
                <w:noProof/>
                <w:webHidden/>
              </w:rPr>
              <w:fldChar w:fldCharType="end"/>
            </w:r>
          </w:hyperlink>
        </w:p>
        <w:p w14:paraId="2956CB5B" w14:textId="001E5A0C"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7" w:history="1">
            <w:r w:rsidR="008626E3" w:rsidRPr="00CE3C95">
              <w:rPr>
                <w:rStyle w:val="Kpr"/>
                <w:rFonts w:ascii="Times New Roman" w:eastAsia="Times New Roman" w:hAnsi="Times New Roman" w:cs="Times New Roman"/>
                <w:noProof/>
              </w:rPr>
              <w:t>9-ORGANİZASYON VE KARAR ALMA SÜREÇLERİ</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_Toc220067417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29</w:t>
            </w:r>
            <w:r w:rsidR="008626E3" w:rsidRPr="00CE3C95">
              <w:rPr>
                <w:rFonts w:ascii="Times New Roman" w:hAnsi="Times New Roman" w:cs="Times New Roman"/>
                <w:noProof/>
                <w:webHidden/>
              </w:rPr>
              <w:fldChar w:fldCharType="end"/>
            </w:r>
          </w:hyperlink>
        </w:p>
        <w:p w14:paraId="01C423A0" w14:textId="3B557EA4" w:rsidR="008626E3" w:rsidRPr="00CE3C95" w:rsidRDefault="00336B09" w:rsidP="008626E3">
          <w:pPr>
            <w:pStyle w:val="T1"/>
            <w:tabs>
              <w:tab w:val="right" w:leader="dot" w:pos="9062"/>
            </w:tabs>
            <w:spacing w:after="0" w:line="240" w:lineRule="auto"/>
            <w:rPr>
              <w:rFonts w:ascii="Times New Roman" w:hAnsi="Times New Roman" w:cs="Times New Roman"/>
              <w:noProof/>
              <w:kern w:val="2"/>
              <w:sz w:val="24"/>
              <w:szCs w:val="24"/>
              <w14:ligatures w14:val="standardContextual"/>
            </w:rPr>
          </w:pPr>
          <w:hyperlink w:anchor="_Toc220067418" w:history="1">
            <w:r w:rsidR="008626E3" w:rsidRPr="00CE3C95">
              <w:rPr>
                <w:rStyle w:val="Kpr"/>
                <w:rFonts w:ascii="Times New Roman" w:eastAsia="Times New Roman" w:hAnsi="Times New Roman" w:cs="Times New Roman"/>
                <w:noProof/>
              </w:rPr>
              <w:t>SONUÇ</w:t>
            </w:r>
            <w:r w:rsidR="008626E3" w:rsidRPr="00CE3C95">
              <w:rPr>
                <w:rFonts w:ascii="Times New Roman" w:hAnsi="Times New Roman" w:cs="Times New Roman"/>
                <w:noProof/>
                <w:webHidden/>
              </w:rPr>
              <w:tab/>
            </w:r>
            <w:r w:rsidR="008626E3" w:rsidRPr="00CE3C95">
              <w:rPr>
                <w:rFonts w:ascii="Times New Roman" w:hAnsi="Times New Roman" w:cs="Times New Roman"/>
                <w:noProof/>
                <w:webHidden/>
              </w:rPr>
              <w:fldChar w:fldCharType="begin"/>
            </w:r>
            <w:r w:rsidR="008626E3" w:rsidRPr="00CE3C95">
              <w:rPr>
                <w:rFonts w:ascii="Times New Roman" w:hAnsi="Times New Roman" w:cs="Times New Roman"/>
                <w:noProof/>
                <w:webHidden/>
              </w:rPr>
              <w:instrText xml:space="preserve"> PAGEREF _Toc220067418 \h </w:instrText>
            </w:r>
            <w:r w:rsidR="008626E3" w:rsidRPr="00CE3C95">
              <w:rPr>
                <w:rFonts w:ascii="Times New Roman" w:hAnsi="Times New Roman" w:cs="Times New Roman"/>
                <w:noProof/>
                <w:webHidden/>
              </w:rPr>
            </w:r>
            <w:r w:rsidR="008626E3" w:rsidRPr="00CE3C95">
              <w:rPr>
                <w:rFonts w:ascii="Times New Roman" w:hAnsi="Times New Roman" w:cs="Times New Roman"/>
                <w:noProof/>
                <w:webHidden/>
              </w:rPr>
              <w:fldChar w:fldCharType="separate"/>
            </w:r>
            <w:r w:rsidR="00CE3C95" w:rsidRPr="00CE3C95">
              <w:rPr>
                <w:rFonts w:ascii="Times New Roman" w:hAnsi="Times New Roman" w:cs="Times New Roman"/>
                <w:noProof/>
                <w:webHidden/>
              </w:rPr>
              <w:t>30</w:t>
            </w:r>
            <w:r w:rsidR="008626E3" w:rsidRPr="00CE3C95">
              <w:rPr>
                <w:rFonts w:ascii="Times New Roman" w:hAnsi="Times New Roman" w:cs="Times New Roman"/>
                <w:noProof/>
                <w:webHidden/>
              </w:rPr>
              <w:fldChar w:fldCharType="end"/>
            </w:r>
          </w:hyperlink>
        </w:p>
        <w:p w14:paraId="6F5D9D48" w14:textId="5C976220" w:rsidR="001740F4" w:rsidRPr="00CE3C95" w:rsidRDefault="00336B09" w:rsidP="008626E3">
          <w:pPr>
            <w:spacing w:after="0" w:line="240" w:lineRule="auto"/>
            <w:rPr>
              <w:rFonts w:ascii="Times New Roman" w:eastAsia="Times New Roman" w:hAnsi="Times New Roman" w:cs="Times New Roman"/>
              <w:sz w:val="24"/>
              <w:szCs w:val="24"/>
            </w:rPr>
          </w:pPr>
          <w:r w:rsidRPr="00CE3C95">
            <w:rPr>
              <w:rFonts w:ascii="Times New Roman" w:hAnsi="Times New Roman" w:cs="Times New Roman"/>
            </w:rPr>
            <w:fldChar w:fldCharType="end"/>
          </w:r>
        </w:p>
      </w:sdtContent>
    </w:sdt>
    <w:p w14:paraId="7567D11C" w14:textId="77777777" w:rsidR="001740F4" w:rsidRPr="00CE3C95" w:rsidRDefault="001740F4" w:rsidP="008626E3">
      <w:pPr>
        <w:spacing w:after="0" w:line="240" w:lineRule="auto"/>
        <w:jc w:val="both"/>
        <w:rPr>
          <w:rFonts w:ascii="Times New Roman" w:eastAsia="Times New Roman" w:hAnsi="Times New Roman" w:cs="Times New Roman"/>
          <w:color w:val="000000"/>
          <w:sz w:val="24"/>
          <w:szCs w:val="24"/>
          <w:highlight w:val="white"/>
        </w:rPr>
      </w:pPr>
    </w:p>
    <w:p w14:paraId="2ACE1170" w14:textId="77777777" w:rsidR="001740F4" w:rsidRPr="00CE3C95" w:rsidRDefault="001740F4" w:rsidP="008626E3">
      <w:pPr>
        <w:spacing w:after="0" w:line="240" w:lineRule="auto"/>
        <w:jc w:val="both"/>
        <w:rPr>
          <w:rFonts w:ascii="Times New Roman" w:eastAsia="Times New Roman" w:hAnsi="Times New Roman" w:cs="Times New Roman"/>
          <w:color w:val="000000"/>
          <w:sz w:val="24"/>
          <w:szCs w:val="24"/>
          <w:highlight w:val="white"/>
        </w:rPr>
      </w:pPr>
    </w:p>
    <w:p w14:paraId="3E7FCFAD" w14:textId="77777777" w:rsidR="001740F4" w:rsidRPr="00CE3C95" w:rsidRDefault="001740F4" w:rsidP="008626E3">
      <w:pPr>
        <w:spacing w:after="0" w:line="240" w:lineRule="auto"/>
        <w:jc w:val="center"/>
        <w:rPr>
          <w:rFonts w:ascii="Times New Roman" w:eastAsia="Times New Roman" w:hAnsi="Times New Roman" w:cs="Times New Roman"/>
          <w:color w:val="000000"/>
          <w:sz w:val="24"/>
          <w:szCs w:val="24"/>
          <w:highlight w:val="white"/>
        </w:rPr>
      </w:pPr>
    </w:p>
    <w:p w14:paraId="484EFF75" w14:textId="77777777" w:rsidR="001740F4" w:rsidRPr="00CE3C95" w:rsidRDefault="001740F4" w:rsidP="008626E3">
      <w:pPr>
        <w:spacing w:after="0" w:line="240" w:lineRule="auto"/>
        <w:jc w:val="both"/>
        <w:rPr>
          <w:rFonts w:ascii="Times New Roman" w:eastAsia="Times New Roman" w:hAnsi="Times New Roman" w:cs="Times New Roman"/>
          <w:color w:val="000000"/>
          <w:sz w:val="24"/>
          <w:szCs w:val="24"/>
          <w:highlight w:val="white"/>
        </w:rPr>
      </w:pPr>
    </w:p>
    <w:p w14:paraId="19AAFCA7"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4FAB61A4"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7CCDBBA6"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7BA4BECB"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7A387CBC"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64163666"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4331DBDE"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6ACCB44E"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4A2DFA50"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60E8B124" w14:textId="77777777" w:rsidR="001740F4" w:rsidRDefault="001740F4" w:rsidP="008626E3">
      <w:pPr>
        <w:spacing w:after="0" w:line="240" w:lineRule="auto"/>
        <w:jc w:val="both"/>
        <w:rPr>
          <w:rFonts w:ascii="Times New Roman" w:eastAsia="Times New Roman" w:hAnsi="Times New Roman" w:cs="Times New Roman"/>
          <w:b/>
          <w:bCs/>
          <w:color w:val="000000"/>
          <w:sz w:val="24"/>
          <w:szCs w:val="24"/>
          <w:highlight w:val="white"/>
        </w:rPr>
      </w:pPr>
    </w:p>
    <w:p w14:paraId="49AC6905" w14:textId="4EA7D99F"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highlight w:val="white"/>
        </w:rPr>
      </w:pPr>
      <w:bookmarkStart w:id="2" w:name="_Toc220067402"/>
      <w:r>
        <w:rPr>
          <w:rFonts w:ascii="Times New Roman" w:eastAsia="Times New Roman" w:hAnsi="Times New Roman" w:cs="Times New Roman"/>
          <w:b/>
          <w:bCs/>
          <w:color w:val="000000"/>
          <w:sz w:val="21"/>
          <w:szCs w:val="21"/>
          <w:highlight w:val="white"/>
        </w:rPr>
        <w:br w:type="column"/>
      </w:r>
      <w:r w:rsidRPr="008626E3">
        <w:rPr>
          <w:rFonts w:ascii="Times New Roman" w:eastAsia="Times New Roman" w:hAnsi="Times New Roman" w:cs="Times New Roman"/>
          <w:b/>
          <w:bCs/>
          <w:color w:val="000000"/>
          <w:sz w:val="21"/>
          <w:szCs w:val="21"/>
          <w:highlight w:val="white"/>
        </w:rPr>
        <w:lastRenderedPageBreak/>
        <w:t>PROGRAMA AİT BİLGİLER</w:t>
      </w:r>
      <w:bookmarkEnd w:id="2"/>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644"/>
      </w:tblGrid>
      <w:tr w:rsidR="001740F4" w:rsidRPr="008626E3" w14:paraId="658F0AEE" w14:textId="77777777">
        <w:tc>
          <w:tcPr>
            <w:tcW w:w="9062" w:type="dxa"/>
            <w:gridSpan w:val="2"/>
          </w:tcPr>
          <w:p w14:paraId="7645C58C" w14:textId="77777777" w:rsidR="001740F4" w:rsidRPr="008626E3" w:rsidRDefault="00336B09" w:rsidP="008626E3">
            <w:pPr>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Programa </w:t>
            </w:r>
            <w:r w:rsidRPr="008626E3">
              <w:rPr>
                <w:rFonts w:ascii="Times New Roman" w:eastAsia="Times New Roman" w:hAnsi="Times New Roman" w:cs="Times New Roman"/>
                <w:sz w:val="21"/>
                <w:szCs w:val="21"/>
              </w:rPr>
              <w:t>İlişkin Genel Bilgiler</w:t>
            </w:r>
          </w:p>
          <w:p w14:paraId="6DB878CD" w14:textId="77777777" w:rsidR="001740F4" w:rsidRPr="008626E3" w:rsidRDefault="00336B09" w:rsidP="008626E3">
            <w:pPr>
              <w:pStyle w:val="Balk3"/>
              <w:tabs>
                <w:tab w:val="left" w:pos="831"/>
              </w:tabs>
              <w:spacing w:before="0"/>
              <w:ind w:left="27" w:right="-8"/>
              <w:jc w:val="both"/>
              <w:outlineLvl w:val="2"/>
              <w:rPr>
                <w:rFonts w:ascii="Times New Roman" w:eastAsia="Times New Roman" w:hAnsi="Times New Roman" w:cs="Times New Roman"/>
                <w:b/>
                <w:bCs/>
                <w:color w:val="000000"/>
                <w:sz w:val="21"/>
                <w:szCs w:val="21"/>
              </w:rPr>
            </w:pPr>
            <w:bookmarkStart w:id="3" w:name="_Toc220067403"/>
            <w:r w:rsidRPr="008626E3">
              <w:rPr>
                <w:rFonts w:ascii="Times New Roman" w:eastAsia="Times New Roman" w:hAnsi="Times New Roman" w:cs="Times New Roman"/>
                <w:b/>
                <w:bCs/>
                <w:color w:val="000000"/>
                <w:sz w:val="21"/>
                <w:szCs w:val="21"/>
              </w:rPr>
              <w:t>İletişim Bilgileri</w:t>
            </w:r>
            <w:bookmarkEnd w:id="3"/>
          </w:p>
          <w:p w14:paraId="58FF54B8"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Japonca Öğretmenliği Programı, lisans düzeyinde eğitim-öğretim-araştırma faaliyetlerini yürütmekte olup, Anabilim Dalı Komisyon üyeleri ve başkana ait bilgiler aşağıdaki gibidir. </w:t>
            </w:r>
          </w:p>
          <w:p w14:paraId="5662079C" w14:textId="77777777" w:rsidR="001740F4" w:rsidRPr="008626E3" w:rsidRDefault="001740F4" w:rsidP="008626E3">
            <w:pPr>
              <w:rPr>
                <w:rFonts w:ascii="Times New Roman" w:eastAsia="Times New Roman" w:hAnsi="Times New Roman" w:cs="Times New Roman"/>
                <w:sz w:val="21"/>
                <w:szCs w:val="21"/>
              </w:rPr>
            </w:pPr>
          </w:p>
          <w:p w14:paraId="09CAD3AD"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b/>
                <w:bCs/>
                <w:sz w:val="21"/>
                <w:szCs w:val="21"/>
              </w:rPr>
              <w:t>Komisyon Üyeleri</w:t>
            </w:r>
          </w:p>
          <w:p w14:paraId="45274BD2"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 xml:space="preserve">Prof. Dr. Tolga </w:t>
            </w:r>
            <w:r w:rsidRPr="008626E3">
              <w:rPr>
                <w:rFonts w:ascii="Times New Roman" w:eastAsia="Times New Roman" w:hAnsi="Times New Roman" w:cs="Times New Roman"/>
                <w:sz w:val="21"/>
                <w:szCs w:val="21"/>
              </w:rPr>
              <w:t>ÖZŞEN (Başkan)</w:t>
            </w:r>
          </w:p>
          <w:p w14:paraId="0F948511"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E-</w:t>
            </w:r>
            <w:proofErr w:type="gramStart"/>
            <w:r w:rsidRPr="008626E3">
              <w:rPr>
                <w:rFonts w:ascii="Times New Roman" w:eastAsia="Times New Roman" w:hAnsi="Times New Roman" w:cs="Times New Roman"/>
                <w:sz w:val="21"/>
                <w:szCs w:val="21"/>
              </w:rPr>
              <w:t>posta : ozsen</w:t>
            </w:r>
            <w:proofErr w:type="gramEnd"/>
            <w:r w:rsidRPr="008626E3">
              <w:rPr>
                <w:rFonts w:ascii="Times New Roman" w:eastAsia="Times New Roman" w:hAnsi="Times New Roman" w:cs="Times New Roman"/>
                <w:sz w:val="21"/>
                <w:szCs w:val="21"/>
              </w:rPr>
              <w:t>@comu.edu.tr</w:t>
            </w:r>
          </w:p>
          <w:p w14:paraId="4FC1A57B" w14:textId="77777777" w:rsidR="001740F4" w:rsidRPr="008626E3" w:rsidRDefault="00336B09" w:rsidP="008626E3">
            <w:pPr>
              <w:ind w:right="142"/>
              <w:rPr>
                <w:rFonts w:ascii="Times New Roman" w:eastAsia="Times New Roman" w:hAnsi="Times New Roman" w:cs="Times New Roman"/>
                <w:b/>
                <w:bCs/>
                <w:sz w:val="21"/>
                <w:szCs w:val="21"/>
              </w:rPr>
            </w:pPr>
            <w:proofErr w:type="gramStart"/>
            <w:r w:rsidRPr="008626E3">
              <w:rPr>
                <w:rFonts w:ascii="Times New Roman" w:eastAsia="Times New Roman" w:hAnsi="Times New Roman" w:cs="Times New Roman"/>
                <w:sz w:val="21"/>
                <w:szCs w:val="21"/>
              </w:rPr>
              <w:t>Telefon : 0</w:t>
            </w:r>
            <w:proofErr w:type="gramEnd"/>
            <w:r w:rsidRPr="008626E3">
              <w:rPr>
                <w:rFonts w:ascii="Times New Roman" w:eastAsia="Times New Roman" w:hAnsi="Times New Roman" w:cs="Times New Roman"/>
                <w:sz w:val="21"/>
                <w:szCs w:val="21"/>
              </w:rPr>
              <w:t xml:space="preserve"> (286) 217 4763 Dahili: (31220)</w:t>
            </w:r>
          </w:p>
          <w:p w14:paraId="52F64463" w14:textId="77777777" w:rsidR="001740F4" w:rsidRPr="008626E3" w:rsidRDefault="001740F4" w:rsidP="008626E3">
            <w:pPr>
              <w:ind w:right="142"/>
              <w:rPr>
                <w:rFonts w:ascii="Times New Roman" w:eastAsia="Times New Roman" w:hAnsi="Times New Roman" w:cs="Times New Roman"/>
                <w:b/>
                <w:bCs/>
                <w:sz w:val="21"/>
                <w:szCs w:val="21"/>
              </w:rPr>
            </w:pPr>
          </w:p>
          <w:p w14:paraId="4CAA6899" w14:textId="77777777" w:rsidR="001740F4" w:rsidRPr="008626E3" w:rsidRDefault="00336B09" w:rsidP="008626E3">
            <w:pPr>
              <w:ind w:right="142"/>
              <w:rPr>
                <w:rFonts w:ascii="Times New Roman" w:eastAsia="Times New Roman" w:hAnsi="Times New Roman" w:cs="Times New Roman"/>
                <w:b/>
                <w:bCs/>
                <w:sz w:val="21"/>
                <w:szCs w:val="21"/>
              </w:rPr>
            </w:pPr>
            <w:proofErr w:type="spellStart"/>
            <w:proofErr w:type="gramStart"/>
            <w:r w:rsidRPr="008626E3">
              <w:rPr>
                <w:rFonts w:ascii="Times New Roman" w:eastAsia="Times New Roman" w:hAnsi="Times New Roman" w:cs="Times New Roman"/>
                <w:sz w:val="21"/>
                <w:szCs w:val="21"/>
              </w:rPr>
              <w:t>Dr.Öğr.Üyesi</w:t>
            </w:r>
            <w:proofErr w:type="spellEnd"/>
            <w:proofErr w:type="gramEnd"/>
            <w:r w:rsidRPr="008626E3">
              <w:rPr>
                <w:rFonts w:ascii="Times New Roman" w:eastAsia="Times New Roman" w:hAnsi="Times New Roman" w:cs="Times New Roman"/>
                <w:sz w:val="21"/>
                <w:szCs w:val="21"/>
              </w:rPr>
              <w:t xml:space="preserve"> Melek ÇELİK (Üye)</w:t>
            </w:r>
          </w:p>
          <w:p w14:paraId="407B9F3B"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E-</w:t>
            </w:r>
            <w:proofErr w:type="gramStart"/>
            <w:r w:rsidRPr="008626E3">
              <w:rPr>
                <w:rFonts w:ascii="Times New Roman" w:eastAsia="Times New Roman" w:hAnsi="Times New Roman" w:cs="Times New Roman"/>
                <w:sz w:val="21"/>
                <w:szCs w:val="21"/>
              </w:rPr>
              <w:t>posta : kabamelek</w:t>
            </w:r>
            <w:proofErr w:type="gramEnd"/>
            <w:r w:rsidRPr="008626E3">
              <w:rPr>
                <w:rFonts w:ascii="Times New Roman" w:eastAsia="Times New Roman" w:hAnsi="Times New Roman" w:cs="Times New Roman"/>
                <w:sz w:val="21"/>
                <w:szCs w:val="21"/>
              </w:rPr>
              <w:t>@gmail.com</w:t>
            </w:r>
          </w:p>
          <w:p w14:paraId="6198789E" w14:textId="77777777" w:rsidR="001740F4" w:rsidRPr="008626E3" w:rsidRDefault="00336B09" w:rsidP="008626E3">
            <w:pPr>
              <w:ind w:right="142"/>
              <w:rPr>
                <w:rFonts w:ascii="Times New Roman" w:eastAsia="Times New Roman" w:hAnsi="Times New Roman" w:cs="Times New Roman"/>
                <w:b/>
                <w:bCs/>
                <w:sz w:val="21"/>
                <w:szCs w:val="21"/>
              </w:rPr>
            </w:pPr>
            <w:proofErr w:type="gramStart"/>
            <w:r w:rsidRPr="008626E3">
              <w:rPr>
                <w:rFonts w:ascii="Times New Roman" w:eastAsia="Times New Roman" w:hAnsi="Times New Roman" w:cs="Times New Roman"/>
                <w:sz w:val="21"/>
                <w:szCs w:val="21"/>
              </w:rPr>
              <w:t>Telefon : 0</w:t>
            </w:r>
            <w:proofErr w:type="gramEnd"/>
            <w:r w:rsidRPr="008626E3">
              <w:rPr>
                <w:rFonts w:ascii="Times New Roman" w:eastAsia="Times New Roman" w:hAnsi="Times New Roman" w:cs="Times New Roman"/>
                <w:sz w:val="21"/>
                <w:szCs w:val="21"/>
              </w:rPr>
              <w:t xml:space="preserve"> (286) 217 4763 Dahili: (31222)</w:t>
            </w:r>
          </w:p>
          <w:p w14:paraId="31582B9A" w14:textId="77777777" w:rsidR="001740F4" w:rsidRPr="008626E3" w:rsidRDefault="001740F4" w:rsidP="008626E3">
            <w:pPr>
              <w:ind w:right="142"/>
              <w:rPr>
                <w:rFonts w:ascii="Times New Roman" w:eastAsia="Times New Roman" w:hAnsi="Times New Roman" w:cs="Times New Roman"/>
                <w:b/>
                <w:bCs/>
                <w:sz w:val="21"/>
                <w:szCs w:val="21"/>
              </w:rPr>
            </w:pPr>
          </w:p>
          <w:p w14:paraId="1E8D837F"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Dr. Öğr. Üyesi Esra KIRA (Üye)</w:t>
            </w:r>
          </w:p>
          <w:p w14:paraId="35FA5CBB"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E-</w:t>
            </w:r>
            <w:proofErr w:type="gramStart"/>
            <w:r w:rsidRPr="008626E3">
              <w:rPr>
                <w:rFonts w:ascii="Times New Roman" w:eastAsia="Times New Roman" w:hAnsi="Times New Roman" w:cs="Times New Roman"/>
                <w:sz w:val="21"/>
                <w:szCs w:val="21"/>
              </w:rPr>
              <w:t>posta : esra</w:t>
            </w:r>
            <w:proofErr w:type="gramEnd"/>
            <w:r w:rsidRPr="008626E3">
              <w:rPr>
                <w:rFonts w:ascii="Times New Roman" w:eastAsia="Times New Roman" w:hAnsi="Times New Roman" w:cs="Times New Roman"/>
                <w:sz w:val="21"/>
                <w:szCs w:val="21"/>
              </w:rPr>
              <w:t>.kira@comu.edu.tr</w:t>
            </w:r>
          </w:p>
          <w:p w14:paraId="60C4313F" w14:textId="77777777" w:rsidR="001740F4" w:rsidRPr="008626E3" w:rsidRDefault="00336B09" w:rsidP="008626E3">
            <w:pPr>
              <w:ind w:right="142"/>
              <w:rPr>
                <w:rFonts w:ascii="Times New Roman" w:eastAsia="Times New Roman" w:hAnsi="Times New Roman" w:cs="Times New Roman"/>
                <w:sz w:val="21"/>
                <w:szCs w:val="21"/>
              </w:rPr>
            </w:pPr>
            <w:proofErr w:type="gramStart"/>
            <w:r w:rsidRPr="008626E3">
              <w:rPr>
                <w:rFonts w:ascii="Times New Roman" w:eastAsia="Times New Roman" w:hAnsi="Times New Roman" w:cs="Times New Roman"/>
                <w:sz w:val="21"/>
                <w:szCs w:val="21"/>
              </w:rPr>
              <w:t>Telefon : 0</w:t>
            </w:r>
            <w:proofErr w:type="gramEnd"/>
            <w:r w:rsidRPr="008626E3">
              <w:rPr>
                <w:rFonts w:ascii="Times New Roman" w:eastAsia="Times New Roman" w:hAnsi="Times New Roman" w:cs="Times New Roman"/>
                <w:sz w:val="21"/>
                <w:szCs w:val="21"/>
              </w:rPr>
              <w:t xml:space="preserve"> (286) 217 4763 Dahili: (31241)</w:t>
            </w:r>
          </w:p>
          <w:p w14:paraId="61A22A62" w14:textId="77777777" w:rsidR="001740F4" w:rsidRPr="008626E3" w:rsidRDefault="001740F4" w:rsidP="008626E3">
            <w:pPr>
              <w:ind w:right="142"/>
              <w:rPr>
                <w:rFonts w:ascii="Times New Roman" w:eastAsia="Times New Roman" w:hAnsi="Times New Roman" w:cs="Times New Roman"/>
                <w:sz w:val="21"/>
                <w:szCs w:val="21"/>
              </w:rPr>
            </w:pPr>
          </w:p>
          <w:p w14:paraId="2540CC0B"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Öğr. Gör. Ahmet GÜLMEZ (Üye)</w:t>
            </w:r>
          </w:p>
          <w:p w14:paraId="41E07EB0"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E-</w:t>
            </w:r>
            <w:proofErr w:type="gramStart"/>
            <w:r w:rsidRPr="008626E3">
              <w:rPr>
                <w:rFonts w:ascii="Times New Roman" w:eastAsia="Times New Roman" w:hAnsi="Times New Roman" w:cs="Times New Roman"/>
                <w:sz w:val="21"/>
                <w:szCs w:val="21"/>
              </w:rPr>
              <w:t>posta : agulmez</w:t>
            </w:r>
            <w:proofErr w:type="gramEnd"/>
            <w:r w:rsidRPr="008626E3">
              <w:rPr>
                <w:rFonts w:ascii="Times New Roman" w:eastAsia="Times New Roman" w:hAnsi="Times New Roman" w:cs="Times New Roman"/>
                <w:sz w:val="21"/>
                <w:szCs w:val="21"/>
              </w:rPr>
              <w:t>@comu.edu.tr</w:t>
            </w:r>
          </w:p>
          <w:p w14:paraId="5C6904B8" w14:textId="77777777" w:rsidR="001740F4" w:rsidRPr="008626E3" w:rsidRDefault="00336B09" w:rsidP="008626E3">
            <w:pPr>
              <w:ind w:right="142"/>
              <w:rPr>
                <w:rFonts w:ascii="Times New Roman" w:eastAsia="Times New Roman" w:hAnsi="Times New Roman" w:cs="Times New Roman"/>
                <w:b/>
                <w:bCs/>
                <w:sz w:val="21"/>
                <w:szCs w:val="21"/>
              </w:rPr>
            </w:pPr>
            <w:proofErr w:type="gramStart"/>
            <w:r w:rsidRPr="008626E3">
              <w:rPr>
                <w:rFonts w:ascii="Times New Roman" w:eastAsia="Times New Roman" w:hAnsi="Times New Roman" w:cs="Times New Roman"/>
                <w:sz w:val="21"/>
                <w:szCs w:val="21"/>
              </w:rPr>
              <w:t>Telefon : 0</w:t>
            </w:r>
            <w:proofErr w:type="gramEnd"/>
            <w:r w:rsidRPr="008626E3">
              <w:rPr>
                <w:rFonts w:ascii="Times New Roman" w:eastAsia="Times New Roman" w:hAnsi="Times New Roman" w:cs="Times New Roman"/>
                <w:sz w:val="21"/>
                <w:szCs w:val="21"/>
              </w:rPr>
              <w:t xml:space="preserve"> (286) 217 4763 Dahili: (31224)</w:t>
            </w:r>
          </w:p>
          <w:p w14:paraId="43E6FE6E" w14:textId="77777777" w:rsidR="001740F4" w:rsidRPr="008626E3" w:rsidRDefault="001740F4" w:rsidP="008626E3">
            <w:pPr>
              <w:ind w:right="142"/>
              <w:rPr>
                <w:rFonts w:ascii="Times New Roman" w:eastAsia="Times New Roman" w:hAnsi="Times New Roman" w:cs="Times New Roman"/>
                <w:sz w:val="21"/>
                <w:szCs w:val="21"/>
              </w:rPr>
            </w:pPr>
          </w:p>
          <w:p w14:paraId="0FBB97E8"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Öğr. Gör. Miyuki ICHIMURA (Üye)</w:t>
            </w:r>
          </w:p>
          <w:p w14:paraId="2ABF5FDF"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E-</w:t>
            </w:r>
            <w:proofErr w:type="gramStart"/>
            <w:r w:rsidRPr="008626E3">
              <w:rPr>
                <w:rFonts w:ascii="Times New Roman" w:eastAsia="Times New Roman" w:hAnsi="Times New Roman" w:cs="Times New Roman"/>
                <w:sz w:val="21"/>
                <w:szCs w:val="21"/>
              </w:rPr>
              <w:t>posta : miyuki</w:t>
            </w:r>
            <w:proofErr w:type="gramEnd"/>
            <w:r w:rsidRPr="008626E3">
              <w:rPr>
                <w:rFonts w:ascii="Times New Roman" w:eastAsia="Times New Roman" w:hAnsi="Times New Roman" w:cs="Times New Roman"/>
                <w:sz w:val="21"/>
                <w:szCs w:val="21"/>
              </w:rPr>
              <w:t>_ichimura@comu.edu.tr</w:t>
            </w:r>
          </w:p>
          <w:p w14:paraId="0ACDB785" w14:textId="77777777" w:rsidR="001740F4" w:rsidRPr="008626E3" w:rsidRDefault="00336B09" w:rsidP="008626E3">
            <w:pPr>
              <w:ind w:right="142"/>
              <w:rPr>
                <w:rFonts w:ascii="Times New Roman" w:eastAsia="Times New Roman" w:hAnsi="Times New Roman" w:cs="Times New Roman"/>
                <w:b/>
                <w:bCs/>
                <w:sz w:val="21"/>
                <w:szCs w:val="21"/>
              </w:rPr>
            </w:pPr>
            <w:proofErr w:type="gramStart"/>
            <w:r w:rsidRPr="008626E3">
              <w:rPr>
                <w:rFonts w:ascii="Times New Roman" w:eastAsia="Times New Roman" w:hAnsi="Times New Roman" w:cs="Times New Roman"/>
                <w:sz w:val="21"/>
                <w:szCs w:val="21"/>
              </w:rPr>
              <w:t>Telefon : 0</w:t>
            </w:r>
            <w:proofErr w:type="gramEnd"/>
            <w:r w:rsidRPr="008626E3">
              <w:rPr>
                <w:rFonts w:ascii="Times New Roman" w:eastAsia="Times New Roman" w:hAnsi="Times New Roman" w:cs="Times New Roman"/>
                <w:sz w:val="21"/>
                <w:szCs w:val="21"/>
              </w:rPr>
              <w:t xml:space="preserve"> (286) 217 4763 Dahili: (312</w:t>
            </w:r>
            <w:r w:rsidRPr="008626E3">
              <w:rPr>
                <w:rFonts w:ascii="Times New Roman" w:eastAsia="Times New Roman" w:hAnsi="Times New Roman" w:cs="Times New Roman"/>
                <w:sz w:val="21"/>
                <w:szCs w:val="21"/>
              </w:rPr>
              <w:t>17)</w:t>
            </w:r>
          </w:p>
          <w:p w14:paraId="11062410" w14:textId="77777777" w:rsidR="001740F4" w:rsidRPr="008626E3" w:rsidRDefault="001740F4" w:rsidP="008626E3">
            <w:pPr>
              <w:ind w:right="142"/>
              <w:rPr>
                <w:rFonts w:ascii="Times New Roman" w:eastAsia="Times New Roman" w:hAnsi="Times New Roman" w:cs="Times New Roman"/>
                <w:sz w:val="21"/>
                <w:szCs w:val="21"/>
              </w:rPr>
            </w:pPr>
          </w:p>
          <w:p w14:paraId="33A23CE0"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Öğr. Gör. Sayako TOKINAGA (Üye)</w:t>
            </w:r>
          </w:p>
          <w:p w14:paraId="720626A7"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E-</w:t>
            </w:r>
            <w:proofErr w:type="gramStart"/>
            <w:r w:rsidRPr="008626E3">
              <w:rPr>
                <w:rFonts w:ascii="Times New Roman" w:eastAsia="Times New Roman" w:hAnsi="Times New Roman" w:cs="Times New Roman"/>
                <w:sz w:val="21"/>
                <w:szCs w:val="21"/>
              </w:rPr>
              <w:t xml:space="preserve">posta : </w:t>
            </w:r>
            <w:proofErr w:type="spellStart"/>
            <w:r w:rsidRPr="008626E3">
              <w:rPr>
                <w:rFonts w:ascii="Times New Roman" w:eastAsia="Times New Roman" w:hAnsi="Times New Roman" w:cs="Times New Roman"/>
                <w:sz w:val="21"/>
                <w:szCs w:val="21"/>
              </w:rPr>
              <w:t>tokinaga</w:t>
            </w:r>
            <w:proofErr w:type="spellEnd"/>
            <w:proofErr w:type="gramEnd"/>
            <w:r w:rsidRPr="008626E3">
              <w:rPr>
                <w:rFonts w:ascii="Times New Roman" w:eastAsia="Times New Roman" w:hAnsi="Times New Roman" w:cs="Times New Roman"/>
                <w:sz w:val="21"/>
                <w:szCs w:val="21"/>
              </w:rPr>
              <w:t xml:space="preserve"> @comu.edu.tr</w:t>
            </w:r>
          </w:p>
          <w:p w14:paraId="7105C73B" w14:textId="77777777" w:rsidR="001740F4" w:rsidRPr="008626E3" w:rsidRDefault="00336B09" w:rsidP="008626E3">
            <w:pPr>
              <w:ind w:right="142"/>
              <w:rPr>
                <w:rFonts w:ascii="Times New Roman" w:eastAsia="Times New Roman" w:hAnsi="Times New Roman" w:cs="Times New Roman"/>
                <w:b/>
                <w:bCs/>
                <w:sz w:val="21"/>
                <w:szCs w:val="21"/>
              </w:rPr>
            </w:pPr>
            <w:proofErr w:type="gramStart"/>
            <w:r w:rsidRPr="008626E3">
              <w:rPr>
                <w:rFonts w:ascii="Times New Roman" w:eastAsia="Times New Roman" w:hAnsi="Times New Roman" w:cs="Times New Roman"/>
                <w:sz w:val="21"/>
                <w:szCs w:val="21"/>
              </w:rPr>
              <w:t>Telefon : 0</w:t>
            </w:r>
            <w:proofErr w:type="gramEnd"/>
            <w:r w:rsidRPr="008626E3">
              <w:rPr>
                <w:rFonts w:ascii="Times New Roman" w:eastAsia="Times New Roman" w:hAnsi="Times New Roman" w:cs="Times New Roman"/>
                <w:sz w:val="21"/>
                <w:szCs w:val="21"/>
              </w:rPr>
              <w:t xml:space="preserve"> (286) 217 4763 Dahili: (31221)</w:t>
            </w:r>
          </w:p>
          <w:p w14:paraId="05B9184D" w14:textId="77777777" w:rsidR="001740F4" w:rsidRPr="008626E3" w:rsidRDefault="001740F4" w:rsidP="008626E3">
            <w:pPr>
              <w:ind w:right="142"/>
              <w:rPr>
                <w:rFonts w:ascii="Times New Roman" w:eastAsia="Times New Roman" w:hAnsi="Times New Roman" w:cs="Times New Roman"/>
                <w:sz w:val="21"/>
                <w:szCs w:val="21"/>
              </w:rPr>
            </w:pPr>
          </w:p>
          <w:p w14:paraId="28E5EACF"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Öğr. Gör. Natsuko DOI (Üye)</w:t>
            </w:r>
          </w:p>
          <w:p w14:paraId="176DE0D1" w14:textId="77777777" w:rsidR="001740F4" w:rsidRPr="008626E3" w:rsidRDefault="00336B09" w:rsidP="008626E3">
            <w:pPr>
              <w:ind w:right="142"/>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E-</w:t>
            </w:r>
            <w:proofErr w:type="gramStart"/>
            <w:r w:rsidRPr="008626E3">
              <w:rPr>
                <w:rFonts w:ascii="Times New Roman" w:eastAsia="Times New Roman" w:hAnsi="Times New Roman" w:cs="Times New Roman"/>
                <w:sz w:val="21"/>
                <w:szCs w:val="21"/>
              </w:rPr>
              <w:t>posta : natsuko</w:t>
            </w:r>
            <w:proofErr w:type="gramEnd"/>
            <w:r w:rsidRPr="008626E3">
              <w:rPr>
                <w:rFonts w:ascii="Times New Roman" w:eastAsia="Times New Roman" w:hAnsi="Times New Roman" w:cs="Times New Roman"/>
                <w:sz w:val="21"/>
                <w:szCs w:val="21"/>
              </w:rPr>
              <w:t>.doi@comu.edu.tr</w:t>
            </w:r>
          </w:p>
          <w:p w14:paraId="6D566EB1" w14:textId="77777777" w:rsidR="001740F4" w:rsidRPr="008626E3" w:rsidRDefault="00336B09" w:rsidP="008626E3">
            <w:pPr>
              <w:ind w:right="142"/>
              <w:rPr>
                <w:rFonts w:ascii="Times New Roman" w:eastAsia="Times New Roman" w:hAnsi="Times New Roman" w:cs="Times New Roman"/>
                <w:sz w:val="21"/>
                <w:szCs w:val="21"/>
              </w:rPr>
            </w:pPr>
            <w:proofErr w:type="gramStart"/>
            <w:r w:rsidRPr="008626E3">
              <w:rPr>
                <w:rFonts w:ascii="Times New Roman" w:eastAsia="Times New Roman" w:hAnsi="Times New Roman" w:cs="Times New Roman"/>
                <w:sz w:val="21"/>
                <w:szCs w:val="21"/>
              </w:rPr>
              <w:t>Telefon : 0</w:t>
            </w:r>
            <w:proofErr w:type="gramEnd"/>
            <w:r w:rsidRPr="008626E3">
              <w:rPr>
                <w:rFonts w:ascii="Times New Roman" w:eastAsia="Times New Roman" w:hAnsi="Times New Roman" w:cs="Times New Roman"/>
                <w:sz w:val="21"/>
                <w:szCs w:val="21"/>
              </w:rPr>
              <w:t xml:space="preserve"> (286) 217 4763 Dahili: (31223)</w:t>
            </w:r>
          </w:p>
          <w:p w14:paraId="27E1620E" w14:textId="77777777" w:rsidR="001740F4" w:rsidRPr="008626E3" w:rsidRDefault="001740F4" w:rsidP="008626E3">
            <w:pPr>
              <w:ind w:right="142"/>
              <w:rPr>
                <w:rFonts w:ascii="Times New Roman" w:eastAsia="Times New Roman" w:hAnsi="Times New Roman" w:cs="Times New Roman"/>
                <w:b/>
                <w:bCs/>
                <w:sz w:val="21"/>
                <w:szCs w:val="21"/>
              </w:rPr>
            </w:pPr>
          </w:p>
          <w:p w14:paraId="0C7B8031"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Anabilim Dalı Başkanı: Prof. Dr. </w:t>
            </w:r>
            <w:r w:rsidRPr="008626E3">
              <w:rPr>
                <w:rFonts w:ascii="Times New Roman" w:eastAsia="Times New Roman" w:hAnsi="Times New Roman" w:cs="Times New Roman"/>
                <w:color w:val="000000"/>
                <w:sz w:val="21"/>
                <w:szCs w:val="21"/>
              </w:rPr>
              <w:t>Tolga ÖZŞEN</w:t>
            </w:r>
          </w:p>
          <w:p w14:paraId="78F187C0"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Adres: ÇOMÜ Eğitim Fakültesi, Anafartalar Yerleşkesi, B4-2-12, 17100, Merkez, Çanakkale, </w:t>
            </w:r>
          </w:p>
          <w:p w14:paraId="64F1DA8B"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Tel: 0-543-8408474</w:t>
            </w:r>
          </w:p>
          <w:p w14:paraId="2D59E1D6"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E-posta: ozsen@comu.edu.tr</w:t>
            </w:r>
          </w:p>
          <w:p w14:paraId="6C399253" w14:textId="77777777" w:rsidR="001740F4" w:rsidRPr="008626E3" w:rsidRDefault="001740F4" w:rsidP="008626E3">
            <w:pPr>
              <w:pBdr>
                <w:top w:val="nil"/>
                <w:left w:val="nil"/>
                <w:bottom w:val="nil"/>
                <w:right w:val="nil"/>
                <w:between w:val="nil"/>
              </w:pBdr>
              <w:ind w:right="-8"/>
              <w:rPr>
                <w:rFonts w:ascii="Times New Roman" w:eastAsia="Times New Roman" w:hAnsi="Times New Roman" w:cs="Times New Roman"/>
                <w:color w:val="000000"/>
                <w:sz w:val="21"/>
                <w:szCs w:val="21"/>
              </w:rPr>
            </w:pPr>
          </w:p>
          <w:p w14:paraId="77AF7435" w14:textId="77777777" w:rsidR="001740F4" w:rsidRPr="008626E3" w:rsidRDefault="00336B09" w:rsidP="008626E3">
            <w:pPr>
              <w:pStyle w:val="Balk3"/>
              <w:tabs>
                <w:tab w:val="left" w:pos="831"/>
              </w:tabs>
              <w:spacing w:before="0"/>
              <w:ind w:left="27" w:right="-8"/>
              <w:jc w:val="both"/>
              <w:outlineLvl w:val="2"/>
              <w:rPr>
                <w:rFonts w:ascii="Times New Roman" w:eastAsia="Times New Roman" w:hAnsi="Times New Roman" w:cs="Times New Roman"/>
                <w:b/>
                <w:bCs/>
                <w:color w:val="000000"/>
                <w:sz w:val="21"/>
                <w:szCs w:val="21"/>
              </w:rPr>
            </w:pPr>
            <w:bookmarkStart w:id="4" w:name="_Toc220067404"/>
            <w:r w:rsidRPr="008626E3">
              <w:rPr>
                <w:rFonts w:ascii="Times New Roman" w:eastAsia="Times New Roman" w:hAnsi="Times New Roman" w:cs="Times New Roman"/>
                <w:b/>
                <w:bCs/>
                <w:color w:val="000000"/>
                <w:sz w:val="21"/>
                <w:szCs w:val="21"/>
              </w:rPr>
              <w:t>Program Başlıkları</w:t>
            </w:r>
            <w:bookmarkEnd w:id="4"/>
          </w:p>
          <w:p w14:paraId="210A116A"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Programımızda lisans düzeyinde “Japonca Öğretmeni” derecesi verilmektedir. </w:t>
            </w:r>
          </w:p>
          <w:p w14:paraId="1A4AC23D" w14:textId="77777777" w:rsidR="001740F4" w:rsidRPr="008626E3" w:rsidRDefault="00336B09" w:rsidP="008626E3">
            <w:pPr>
              <w:pStyle w:val="Balk3"/>
              <w:tabs>
                <w:tab w:val="left" w:pos="831"/>
              </w:tabs>
              <w:spacing w:before="0"/>
              <w:ind w:left="27" w:right="-8"/>
              <w:jc w:val="both"/>
              <w:outlineLvl w:val="2"/>
              <w:rPr>
                <w:rFonts w:ascii="Times New Roman" w:eastAsia="Times New Roman" w:hAnsi="Times New Roman" w:cs="Times New Roman"/>
                <w:b/>
                <w:bCs/>
                <w:color w:val="000000"/>
                <w:sz w:val="21"/>
                <w:szCs w:val="21"/>
              </w:rPr>
            </w:pPr>
            <w:bookmarkStart w:id="5" w:name="_heading=h.2et92p0" w:colFirst="0" w:colLast="0"/>
            <w:bookmarkStart w:id="6" w:name="_Toc220067405"/>
            <w:bookmarkEnd w:id="5"/>
            <w:r w:rsidRPr="008626E3">
              <w:rPr>
                <w:rFonts w:ascii="Times New Roman" w:eastAsia="Times New Roman" w:hAnsi="Times New Roman" w:cs="Times New Roman"/>
                <w:b/>
                <w:bCs/>
                <w:color w:val="000000"/>
                <w:sz w:val="21"/>
                <w:szCs w:val="21"/>
              </w:rPr>
              <w:t xml:space="preserve">Programın </w:t>
            </w:r>
            <w:r w:rsidRPr="008626E3">
              <w:rPr>
                <w:rFonts w:ascii="Times New Roman" w:eastAsia="Times New Roman" w:hAnsi="Times New Roman" w:cs="Times New Roman"/>
                <w:b/>
                <w:bCs/>
                <w:color w:val="000000"/>
                <w:sz w:val="21"/>
                <w:szCs w:val="21"/>
              </w:rPr>
              <w:t>Türü</w:t>
            </w:r>
            <w:bookmarkEnd w:id="6"/>
          </w:p>
          <w:p w14:paraId="410A5083"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Japonca Öğretmenliği programı TR0030027753 Yeterlik kodlu Japonca Öğretmenliği lisans programı AYÇ-TYÇ 6. Seviye ve ISCO:08, </w:t>
            </w:r>
            <w:proofErr w:type="gramStart"/>
            <w:r w:rsidRPr="008626E3">
              <w:rPr>
                <w:rFonts w:ascii="Times New Roman" w:eastAsia="Times New Roman" w:hAnsi="Times New Roman" w:cs="Times New Roman"/>
                <w:color w:val="000000"/>
                <w:sz w:val="21"/>
                <w:szCs w:val="21"/>
              </w:rPr>
              <w:t>2353.02</w:t>
            </w:r>
            <w:proofErr w:type="gramEnd"/>
            <w:r w:rsidRPr="008626E3">
              <w:rPr>
                <w:rFonts w:ascii="Times New Roman" w:eastAsia="Times New Roman" w:hAnsi="Times New Roman" w:cs="Times New Roman"/>
                <w:color w:val="000000"/>
                <w:sz w:val="21"/>
                <w:szCs w:val="21"/>
              </w:rPr>
              <w:t xml:space="preserve"> kodlu program olarak normal öğretimde eğitim-öğretim faaliyetlerini sürdürmektedir. </w:t>
            </w:r>
          </w:p>
          <w:p w14:paraId="43BF8DD4" w14:textId="77777777" w:rsidR="001740F4" w:rsidRPr="008626E3" w:rsidRDefault="00336B09" w:rsidP="008626E3">
            <w:pPr>
              <w:pStyle w:val="Balk3"/>
              <w:tabs>
                <w:tab w:val="left" w:pos="831"/>
              </w:tabs>
              <w:spacing w:before="0"/>
              <w:ind w:left="27" w:right="-8"/>
              <w:jc w:val="both"/>
              <w:outlineLvl w:val="2"/>
              <w:rPr>
                <w:rFonts w:ascii="Times New Roman" w:eastAsia="Times New Roman" w:hAnsi="Times New Roman" w:cs="Times New Roman"/>
                <w:b/>
                <w:bCs/>
                <w:color w:val="000000"/>
                <w:sz w:val="21"/>
                <w:szCs w:val="21"/>
              </w:rPr>
            </w:pPr>
            <w:bookmarkStart w:id="7" w:name="_heading=h.tyjcwt" w:colFirst="0" w:colLast="0"/>
            <w:bookmarkStart w:id="8" w:name="_Toc220067406"/>
            <w:bookmarkEnd w:id="7"/>
            <w:r w:rsidRPr="008626E3">
              <w:rPr>
                <w:rFonts w:ascii="Times New Roman" w:eastAsia="Times New Roman" w:hAnsi="Times New Roman" w:cs="Times New Roman"/>
                <w:b/>
                <w:bCs/>
                <w:color w:val="000000"/>
                <w:sz w:val="21"/>
                <w:szCs w:val="21"/>
              </w:rPr>
              <w:t>Programdaki Eğitim Dili</w:t>
            </w:r>
            <w:bookmarkEnd w:id="8"/>
          </w:p>
          <w:p w14:paraId="26B0C87F"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Programın resmi eğitim dili Türkçedir. </w:t>
            </w:r>
          </w:p>
          <w:p w14:paraId="670878BD" w14:textId="77777777" w:rsidR="001740F4" w:rsidRPr="008626E3" w:rsidRDefault="00336B09" w:rsidP="008626E3">
            <w:pPr>
              <w:pStyle w:val="Balk3"/>
              <w:tabs>
                <w:tab w:val="left" w:pos="831"/>
              </w:tabs>
              <w:spacing w:before="0"/>
              <w:ind w:left="27" w:right="-8"/>
              <w:jc w:val="both"/>
              <w:outlineLvl w:val="2"/>
              <w:rPr>
                <w:rFonts w:ascii="Times New Roman" w:eastAsia="Times New Roman" w:hAnsi="Times New Roman" w:cs="Times New Roman"/>
                <w:b/>
                <w:bCs/>
                <w:color w:val="000000"/>
                <w:sz w:val="21"/>
                <w:szCs w:val="21"/>
              </w:rPr>
            </w:pPr>
            <w:bookmarkStart w:id="9" w:name="_Toc220067407"/>
            <w:r w:rsidRPr="008626E3">
              <w:rPr>
                <w:rFonts w:ascii="Times New Roman" w:eastAsia="Times New Roman" w:hAnsi="Times New Roman" w:cs="Times New Roman"/>
                <w:b/>
                <w:bCs/>
                <w:color w:val="000000"/>
                <w:sz w:val="21"/>
                <w:szCs w:val="21"/>
              </w:rPr>
              <w:t>Programın Kısa Tarihçesi ve Değişiklikler</w:t>
            </w:r>
            <w:bookmarkEnd w:id="9"/>
          </w:p>
          <w:p w14:paraId="4B0CEB3D"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3 Temmuz 1992 tarihinde, 3837 sayılı kanunla kurulan Çanakkale Onsekiz Mart Üniversitesi, 1992-1993 Eğitim-Öğretim yılında Trakya Üniversitesi'nden devredilen Çanakkale Eğiti</w:t>
            </w:r>
            <w:r w:rsidRPr="008626E3">
              <w:rPr>
                <w:rFonts w:ascii="Times New Roman" w:eastAsia="Times New Roman" w:hAnsi="Times New Roman" w:cs="Times New Roman"/>
                <w:color w:val="000000"/>
                <w:sz w:val="21"/>
                <w:szCs w:val="21"/>
              </w:rPr>
              <w:t>m Fakültesi, Çanakkale Meslek Yüksekokulu ve Biga Meslek Yüksekokulu ile eğitim-öğretim hayatına başlamıştır. Programımız dönemin aynı zamanda kurucu Rektörü de olan Sayın Prof. Dr. A. Mete TUNCOKU’nun girişim ve katkılarıyla 1993 yılında kurulmuştur. Japo</w:t>
            </w:r>
            <w:r w:rsidRPr="008626E3">
              <w:rPr>
                <w:rFonts w:ascii="Times New Roman" w:eastAsia="Times New Roman" w:hAnsi="Times New Roman" w:cs="Times New Roman"/>
                <w:color w:val="000000"/>
                <w:sz w:val="21"/>
                <w:szCs w:val="21"/>
              </w:rPr>
              <w:t>ncanın, seçmeli ikinci yabancı dil olarak ortaöğretim kurumlarında öğretilmeye başlanacağı düşünülerek, Japonca öğretecek nitelikte insan kaynağı yetiştirmek amacıyla, Çanakkale Onsekiz Mart Üniversitesi Eğitim Fakültesi bünyesinde eğitim-öğretim faaliyetl</w:t>
            </w:r>
            <w:r w:rsidRPr="008626E3">
              <w:rPr>
                <w:rFonts w:ascii="Times New Roman" w:eastAsia="Times New Roman" w:hAnsi="Times New Roman" w:cs="Times New Roman"/>
                <w:color w:val="000000"/>
                <w:sz w:val="21"/>
                <w:szCs w:val="21"/>
              </w:rPr>
              <w:t xml:space="preserve">erine başlamıştır. Anabilim Dalımızın kuruluş törenine Japonya İmparatorluk Ailesi'nden Prens </w:t>
            </w:r>
            <w:r w:rsidRPr="008626E3">
              <w:rPr>
                <w:rFonts w:ascii="Times New Roman" w:eastAsia="Times New Roman" w:hAnsi="Times New Roman" w:cs="Times New Roman"/>
                <w:color w:val="000000"/>
                <w:sz w:val="21"/>
                <w:szCs w:val="21"/>
              </w:rPr>
              <w:lastRenderedPageBreak/>
              <w:t>Takahito MİKASANOMİYA ve eşi ile dönemin Ankara Japonya Büyükelçisi ile eşi de iştirak etmiştir. Programımız tüm Avrupa, Afrika ve Ortadoğu bölgesindeki ilk ve te</w:t>
            </w:r>
            <w:r w:rsidRPr="008626E3">
              <w:rPr>
                <w:rFonts w:ascii="Times New Roman" w:eastAsia="Times New Roman" w:hAnsi="Times New Roman" w:cs="Times New Roman"/>
                <w:color w:val="000000"/>
                <w:sz w:val="21"/>
                <w:szCs w:val="21"/>
              </w:rPr>
              <w:t>k “Japonca Öğretmeni yetiştiren yükseköğretim kurumu” olma özelliğine sahiptir. Kurulduğu dönemde 3 Japon uyruklu öğretim elemanı ve 18 öğrenci ile eğitim öğretim faaliyetine başlayan programımız, 2024-2025 eğitim-öğretim yılında 1 Profesör, 2 Dr. Öğr. Üye</w:t>
            </w:r>
            <w:r w:rsidRPr="008626E3">
              <w:rPr>
                <w:rFonts w:ascii="Times New Roman" w:eastAsia="Times New Roman" w:hAnsi="Times New Roman" w:cs="Times New Roman"/>
                <w:color w:val="000000"/>
                <w:sz w:val="21"/>
                <w:szCs w:val="21"/>
              </w:rPr>
              <w:t xml:space="preserve">si, 4 Öğretim Görevlisi olmak üzere toplam 7 öğretim elemanı ve (90 erkek, 118 kız) </w:t>
            </w:r>
            <w:hyperlink r:id="rId10">
              <w:r w:rsidR="001740F4" w:rsidRPr="008626E3">
                <w:rPr>
                  <w:rFonts w:ascii="Times New Roman" w:eastAsia="Times New Roman" w:hAnsi="Times New Roman" w:cs="Times New Roman"/>
                  <w:color w:val="000000"/>
                  <w:sz w:val="21"/>
                  <w:szCs w:val="21"/>
                  <w:u w:val="single"/>
                </w:rPr>
                <w:t>208 öğrencimiz</w:t>
              </w:r>
            </w:hyperlink>
            <w:r w:rsidRPr="008626E3">
              <w:rPr>
                <w:rFonts w:ascii="Times New Roman" w:eastAsia="Times New Roman" w:hAnsi="Times New Roman" w:cs="Times New Roman"/>
                <w:color w:val="000000"/>
                <w:sz w:val="21"/>
                <w:szCs w:val="21"/>
              </w:rPr>
              <w:t xml:space="preserve"> ile bilimsel çalışma ve eğitim-öğretim faaliyetlerine devam etmektedir. Programımızda kadrolu görev yapan toplam 7 öğretim elemanının 4’ünün Japon uyruklu olması ve Türk öğretim elemanlarının tamamının yüksek lisans ya da yüksek lisans ve doktora çalışmal</w:t>
            </w:r>
            <w:r w:rsidRPr="008626E3">
              <w:rPr>
                <w:rFonts w:ascii="Times New Roman" w:eastAsia="Times New Roman" w:hAnsi="Times New Roman" w:cs="Times New Roman"/>
                <w:color w:val="000000"/>
                <w:sz w:val="21"/>
                <w:szCs w:val="21"/>
              </w:rPr>
              <w:t>arını Japonya’da tamamlamış olmaları sebebiyle (resmi öğretim dili Türkçe olmakla birlikte) derslerin çoğunluğu Japonca olarak yürütülmektedir. Japonca Öğretmenliği Programı Avrupa’nın önde gelen Japonya araştırmaları programlarının dahi sahip olmadığı der</w:t>
            </w:r>
            <w:r w:rsidRPr="008626E3">
              <w:rPr>
                <w:rFonts w:ascii="Times New Roman" w:eastAsia="Times New Roman" w:hAnsi="Times New Roman" w:cs="Times New Roman"/>
                <w:color w:val="000000"/>
                <w:sz w:val="21"/>
                <w:szCs w:val="21"/>
              </w:rPr>
              <w:t>in ve geniş bir yazılı kaynak ortamına sahiptir. Yaklaşık 7 bin üzerinde Japonca basılı yayını barındıran Eğitim Fakültesi A blok bünyesindeki Japon Kültürü Odası-Ôno Japonca Kütüphanesi ile öğrencilere ve alan araştırmacılarına ulaşılması zor ender yayınl</w:t>
            </w:r>
            <w:r w:rsidRPr="008626E3">
              <w:rPr>
                <w:rFonts w:ascii="Times New Roman" w:eastAsia="Times New Roman" w:hAnsi="Times New Roman" w:cs="Times New Roman"/>
                <w:color w:val="000000"/>
                <w:sz w:val="21"/>
                <w:szCs w:val="21"/>
              </w:rPr>
              <w:t>arı sunma kabiliyetine sahiptir. Bunun yanı sıra, 2020-2021 eğitim öğretim yılı ile birlikte ilk kez Japon Dili Eğitimi alanında yüksek lisans çalışmalarına başlanacaktır. Program öğretim planları dışında özellikle Marmara Bölgesi’ne yoğunlaşmış Japonya or</w:t>
            </w:r>
            <w:r w:rsidRPr="008626E3">
              <w:rPr>
                <w:rFonts w:ascii="Times New Roman" w:eastAsia="Times New Roman" w:hAnsi="Times New Roman" w:cs="Times New Roman"/>
                <w:color w:val="000000"/>
                <w:sz w:val="21"/>
                <w:szCs w:val="21"/>
              </w:rPr>
              <w:t xml:space="preserve">ijinli şirketlerle yoğun ilişki ve iletişim her geçen gün artmaktadır. Gerek Japon şirketlerinde çalışan mezunlarımız aracılığıyla düzenlediğimiz “Japonca Mezunları Anlatıyor” başlıklı kariyer </w:t>
            </w:r>
            <w:proofErr w:type="gramStart"/>
            <w:r w:rsidRPr="008626E3">
              <w:rPr>
                <w:rFonts w:ascii="Times New Roman" w:eastAsia="Times New Roman" w:hAnsi="Times New Roman" w:cs="Times New Roman"/>
                <w:color w:val="000000"/>
                <w:sz w:val="21"/>
                <w:szCs w:val="21"/>
              </w:rPr>
              <w:t>sempozyumları</w:t>
            </w:r>
            <w:proofErr w:type="gramEnd"/>
            <w:r w:rsidRPr="008626E3">
              <w:rPr>
                <w:rFonts w:ascii="Times New Roman" w:eastAsia="Times New Roman" w:hAnsi="Times New Roman" w:cs="Times New Roman"/>
                <w:color w:val="000000"/>
                <w:sz w:val="21"/>
                <w:szCs w:val="21"/>
              </w:rPr>
              <w:t xml:space="preserve"> serisi, gerekse Japon şirketlerinde ve yurtiçi/yu</w:t>
            </w:r>
            <w:r w:rsidRPr="008626E3">
              <w:rPr>
                <w:rFonts w:ascii="Times New Roman" w:eastAsia="Times New Roman" w:hAnsi="Times New Roman" w:cs="Times New Roman"/>
                <w:color w:val="000000"/>
                <w:sz w:val="21"/>
                <w:szCs w:val="21"/>
              </w:rPr>
              <w:t>rtdışı üniversitelerdeki araştırmacıların katkıları ile düzenlediğimiz sempozyumlarla da üniversite-sektör işbirliği güçlendirilmeye çalışılmaktadır.</w:t>
            </w:r>
          </w:p>
          <w:p w14:paraId="49A9514F" w14:textId="77777777" w:rsidR="001740F4" w:rsidRPr="008626E3" w:rsidRDefault="00336B09" w:rsidP="008626E3">
            <w:pPr>
              <w:pStyle w:val="Balk3"/>
              <w:tabs>
                <w:tab w:val="left" w:pos="831"/>
              </w:tabs>
              <w:spacing w:before="0"/>
              <w:ind w:left="27" w:right="-8"/>
              <w:jc w:val="both"/>
              <w:outlineLvl w:val="2"/>
              <w:rPr>
                <w:rFonts w:ascii="Times New Roman" w:eastAsia="Times New Roman" w:hAnsi="Times New Roman" w:cs="Times New Roman"/>
                <w:b/>
                <w:bCs/>
                <w:color w:val="000000"/>
                <w:sz w:val="21"/>
                <w:szCs w:val="21"/>
              </w:rPr>
            </w:pPr>
            <w:bookmarkStart w:id="10" w:name="_Toc220067408"/>
            <w:r w:rsidRPr="008626E3">
              <w:rPr>
                <w:rFonts w:ascii="Times New Roman" w:eastAsia="Times New Roman" w:hAnsi="Times New Roman" w:cs="Times New Roman"/>
                <w:b/>
                <w:bCs/>
                <w:color w:val="000000"/>
                <w:sz w:val="21"/>
                <w:szCs w:val="21"/>
              </w:rPr>
              <w:t>Önceki Yetersizliklerin ve Gözlemlerin Giderilmesi Amacıyla Alınan Önlemler</w:t>
            </w:r>
            <w:bookmarkEnd w:id="10"/>
          </w:p>
          <w:p w14:paraId="7FA12ED8" w14:textId="77777777" w:rsidR="001740F4" w:rsidRPr="008626E3" w:rsidRDefault="00336B09" w:rsidP="008626E3">
            <w:pPr>
              <w:pBdr>
                <w:top w:val="nil"/>
                <w:left w:val="nil"/>
                <w:bottom w:val="nil"/>
                <w:right w:val="nil"/>
                <w:between w:val="nil"/>
              </w:pBdr>
              <w:ind w:right="-8"/>
              <w:rPr>
                <w:rFonts w:ascii="Times New Roman" w:eastAsia="Times New Roman" w:hAnsi="Times New Roman" w:cs="Times New Roman"/>
                <w:sz w:val="21"/>
                <w:szCs w:val="21"/>
              </w:rPr>
            </w:pPr>
            <w:r w:rsidRPr="008626E3">
              <w:rPr>
                <w:rFonts w:ascii="Times New Roman" w:eastAsia="Times New Roman" w:hAnsi="Times New Roman" w:cs="Times New Roman"/>
                <w:color w:val="000000"/>
                <w:sz w:val="21"/>
                <w:szCs w:val="21"/>
              </w:rPr>
              <w:t>Programımız 2024-2025 akademik</w:t>
            </w:r>
            <w:r w:rsidRPr="008626E3">
              <w:rPr>
                <w:rFonts w:ascii="Times New Roman" w:eastAsia="Times New Roman" w:hAnsi="Times New Roman" w:cs="Times New Roman"/>
                <w:color w:val="000000"/>
                <w:sz w:val="21"/>
                <w:szCs w:val="21"/>
              </w:rPr>
              <w:t xml:space="preserve"> yılında EPDAD tarafından Ziyaretle Ara Değerlendirme kapsamında ikinci kez değerlendirilmiş ve Akreditasyonu 2027 yılına kadar uzatılmıştır. Bu kapsamda, </w:t>
            </w:r>
            <w:hyperlink r:id="rId11">
              <w:r w:rsidR="001740F4" w:rsidRPr="008626E3">
                <w:rPr>
                  <w:rFonts w:ascii="Times New Roman" w:eastAsia="Times New Roman" w:hAnsi="Times New Roman" w:cs="Times New Roman"/>
                  <w:color w:val="000000"/>
                  <w:sz w:val="21"/>
                  <w:szCs w:val="21"/>
                  <w:u w:val="single"/>
                </w:rPr>
                <w:t>Gelişim İzleme Raporu</w:t>
              </w:r>
            </w:hyperlink>
            <w:r w:rsidRPr="008626E3">
              <w:rPr>
                <w:rFonts w:ascii="Times New Roman" w:eastAsia="Times New Roman" w:hAnsi="Times New Roman" w:cs="Times New Roman"/>
                <w:color w:val="000000"/>
                <w:sz w:val="21"/>
                <w:szCs w:val="21"/>
              </w:rPr>
              <w:t xml:space="preserve">, Anabilim Dalı </w:t>
            </w:r>
            <w:hyperlink r:id="rId12">
              <w:r w:rsidR="001740F4" w:rsidRPr="008626E3">
                <w:rPr>
                  <w:rFonts w:ascii="Times New Roman" w:eastAsia="Times New Roman" w:hAnsi="Times New Roman" w:cs="Times New Roman"/>
                  <w:color w:val="000000"/>
                  <w:sz w:val="21"/>
                  <w:szCs w:val="21"/>
                  <w:u w:val="single"/>
                </w:rPr>
                <w:t>SWOT Analizi</w:t>
              </w:r>
            </w:hyperlink>
            <w:r w:rsidRPr="008626E3">
              <w:rPr>
                <w:rFonts w:ascii="Times New Roman" w:eastAsia="Times New Roman" w:hAnsi="Times New Roman" w:cs="Times New Roman"/>
                <w:color w:val="000000"/>
                <w:sz w:val="21"/>
                <w:szCs w:val="21"/>
              </w:rPr>
              <w:t xml:space="preserve"> ve </w:t>
            </w:r>
            <w:hyperlink r:id="rId13">
              <w:r w:rsidR="001740F4" w:rsidRPr="008626E3">
                <w:rPr>
                  <w:rFonts w:ascii="Times New Roman" w:eastAsia="Times New Roman" w:hAnsi="Times New Roman" w:cs="Times New Roman"/>
                  <w:color w:val="000000"/>
                  <w:sz w:val="21"/>
                  <w:szCs w:val="21"/>
                  <w:u w:val="single"/>
                </w:rPr>
                <w:t>2024-2028 Stratejik Planı</w:t>
              </w:r>
            </w:hyperlink>
            <w:r w:rsidRPr="008626E3">
              <w:rPr>
                <w:rFonts w:ascii="Times New Roman" w:eastAsia="Times New Roman" w:hAnsi="Times New Roman" w:cs="Times New Roman"/>
                <w:color w:val="000000"/>
                <w:sz w:val="21"/>
                <w:szCs w:val="21"/>
              </w:rPr>
              <w:t xml:space="preserve"> hazırlanarak kalite sürecine ilişkin gerekli değişiklikler yapılmıştır.</w:t>
            </w:r>
          </w:p>
        </w:tc>
      </w:tr>
      <w:tr w:rsidR="001740F4" w:rsidRPr="008626E3" w14:paraId="06D2DCB1" w14:textId="77777777">
        <w:tc>
          <w:tcPr>
            <w:tcW w:w="9062" w:type="dxa"/>
            <w:gridSpan w:val="2"/>
          </w:tcPr>
          <w:p w14:paraId="3BA32D0B"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lastRenderedPageBreak/>
              <w:t xml:space="preserve">Kanıtlar: </w:t>
            </w:r>
            <w:r w:rsidRPr="008626E3">
              <w:rPr>
                <w:rFonts w:ascii="Times New Roman" w:eastAsia="Times New Roman" w:hAnsi="Times New Roman" w:cs="Times New Roman"/>
                <w:color w:val="000000"/>
                <w:sz w:val="21"/>
                <w:szCs w:val="21"/>
              </w:rPr>
              <w:t>Metin içine gömülü link (hyperlink) olarak eklenen kanıtların yanı sıra aşağıdaki kanıtlar da eklenmiştir.</w:t>
            </w:r>
          </w:p>
          <w:p w14:paraId="7E03DE00" w14:textId="77777777" w:rsidR="001740F4" w:rsidRPr="008626E3" w:rsidRDefault="00336B09" w:rsidP="008626E3">
            <w:pPr>
              <w:pBdr>
                <w:top w:val="nil"/>
                <w:left w:val="nil"/>
                <w:bottom w:val="nil"/>
                <w:right w:val="nil"/>
                <w:between w:val="nil"/>
              </w:pBdr>
              <w:ind w:right="-150"/>
              <w:jc w:val="both"/>
              <w:rPr>
                <w:rFonts w:ascii="Times New Roman" w:eastAsia="Times New Roman" w:hAnsi="Times New Roman" w:cs="Times New Roman"/>
                <w:sz w:val="21"/>
                <w:szCs w:val="21"/>
              </w:rPr>
            </w:pPr>
            <w:hyperlink r:id="rId14">
              <w:r w:rsidR="001740F4" w:rsidRPr="008626E3">
                <w:rPr>
                  <w:rFonts w:ascii="Times New Roman" w:eastAsia="Times New Roman" w:hAnsi="Times New Roman" w:cs="Times New Roman"/>
                  <w:color w:val="0563C1"/>
                  <w:sz w:val="21"/>
                  <w:szCs w:val="21"/>
                  <w:u w:val="single"/>
                </w:rPr>
                <w:t>Öğretim Programı</w:t>
              </w:r>
            </w:hyperlink>
          </w:p>
          <w:p w14:paraId="7568B27D" w14:textId="77777777" w:rsidR="001740F4" w:rsidRPr="008626E3" w:rsidRDefault="00336B09" w:rsidP="008626E3">
            <w:pPr>
              <w:pBdr>
                <w:top w:val="nil"/>
                <w:left w:val="nil"/>
                <w:bottom w:val="nil"/>
                <w:right w:val="nil"/>
                <w:between w:val="nil"/>
              </w:pBdr>
              <w:ind w:right="-150"/>
              <w:jc w:val="both"/>
              <w:rPr>
                <w:rFonts w:ascii="Times New Roman" w:eastAsia="Times New Roman" w:hAnsi="Times New Roman" w:cs="Times New Roman"/>
                <w:sz w:val="21"/>
                <w:szCs w:val="21"/>
              </w:rPr>
            </w:pPr>
            <w:hyperlink r:id="rId15">
              <w:r w:rsidR="001740F4" w:rsidRPr="008626E3">
                <w:rPr>
                  <w:rFonts w:ascii="Times New Roman" w:eastAsia="Times New Roman" w:hAnsi="Times New Roman" w:cs="Times New Roman"/>
                  <w:color w:val="0563C1"/>
                  <w:sz w:val="21"/>
                  <w:szCs w:val="21"/>
                  <w:u w:val="single"/>
                </w:rPr>
                <w:t>YKS 2024 Yerleştirme Sonuçlarına İlişkin Sayısal Bilgiler</w:t>
              </w:r>
            </w:hyperlink>
          </w:p>
          <w:p w14:paraId="4C94556D" w14:textId="77777777" w:rsidR="001740F4" w:rsidRPr="008626E3" w:rsidRDefault="00336B09" w:rsidP="008626E3">
            <w:pPr>
              <w:pBdr>
                <w:top w:val="nil"/>
                <w:left w:val="nil"/>
                <w:bottom w:val="nil"/>
                <w:right w:val="nil"/>
                <w:between w:val="nil"/>
              </w:pBdr>
              <w:ind w:right="-150"/>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Dış paydaşlar:</w:t>
            </w:r>
          </w:p>
          <w:p w14:paraId="719E25B7" w14:textId="77777777" w:rsidR="001740F4" w:rsidRPr="008626E3" w:rsidRDefault="00336B09" w:rsidP="008626E3">
            <w:pPr>
              <w:pBdr>
                <w:top w:val="nil"/>
                <w:left w:val="nil"/>
                <w:bottom w:val="nil"/>
                <w:right w:val="nil"/>
                <w:between w:val="nil"/>
              </w:pBdr>
              <w:ind w:right="-150"/>
              <w:jc w:val="both"/>
              <w:rPr>
                <w:rFonts w:ascii="Times New Roman" w:eastAsia="Times New Roman" w:hAnsi="Times New Roman" w:cs="Times New Roman"/>
                <w:sz w:val="21"/>
                <w:szCs w:val="21"/>
              </w:rPr>
            </w:pPr>
            <w:hyperlink r:id="rId16">
              <w:r w:rsidR="001740F4" w:rsidRPr="008626E3">
                <w:rPr>
                  <w:rFonts w:ascii="Times New Roman" w:eastAsia="Times New Roman" w:hAnsi="Times New Roman" w:cs="Times New Roman"/>
                  <w:color w:val="0563C1"/>
                  <w:sz w:val="21"/>
                  <w:szCs w:val="21"/>
                  <w:u w:val="single"/>
                </w:rPr>
                <w:t>Türk Japon Vakfı</w:t>
              </w:r>
            </w:hyperlink>
            <w:r w:rsidR="001740F4" w:rsidRPr="008626E3">
              <w:rPr>
                <w:rFonts w:ascii="Times New Roman" w:eastAsia="Times New Roman" w:hAnsi="Times New Roman" w:cs="Times New Roman"/>
                <w:sz w:val="21"/>
                <w:szCs w:val="21"/>
              </w:rPr>
              <w:t xml:space="preserve"> </w:t>
            </w:r>
          </w:p>
          <w:p w14:paraId="5B19C5A1"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sz w:val="21"/>
                <w:szCs w:val="21"/>
              </w:rPr>
            </w:pPr>
            <w:hyperlink r:id="rId17">
              <w:r w:rsidR="001740F4" w:rsidRPr="008626E3">
                <w:rPr>
                  <w:rFonts w:ascii="Times New Roman" w:eastAsia="Times New Roman" w:hAnsi="Times New Roman" w:cs="Times New Roman"/>
                  <w:color w:val="0563C1"/>
                  <w:sz w:val="21"/>
                  <w:szCs w:val="21"/>
                  <w:u w:val="single"/>
                </w:rPr>
                <w:t>Japonya Araştırmaları Derneği</w:t>
              </w:r>
            </w:hyperlink>
            <w:r w:rsidR="001740F4" w:rsidRPr="008626E3">
              <w:rPr>
                <w:rFonts w:ascii="Times New Roman" w:eastAsia="Times New Roman" w:hAnsi="Times New Roman" w:cs="Times New Roman"/>
                <w:sz w:val="21"/>
                <w:szCs w:val="21"/>
              </w:rPr>
              <w:t xml:space="preserve"> </w:t>
            </w:r>
          </w:p>
          <w:p w14:paraId="06BF9DC3"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sz w:val="21"/>
                <w:szCs w:val="21"/>
              </w:rPr>
            </w:pPr>
            <w:hyperlink r:id="rId18">
              <w:r w:rsidR="001740F4" w:rsidRPr="008626E3">
                <w:rPr>
                  <w:rFonts w:ascii="Times New Roman" w:eastAsia="Times New Roman" w:hAnsi="Times New Roman" w:cs="Times New Roman"/>
                  <w:color w:val="0563C1"/>
                  <w:sz w:val="21"/>
                  <w:szCs w:val="21"/>
                  <w:u w:val="single"/>
                </w:rPr>
                <w:t>Matsushita Konosuke Anı Vakfı</w:t>
              </w:r>
            </w:hyperlink>
          </w:p>
          <w:p w14:paraId="00140761"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sz w:val="21"/>
                <w:szCs w:val="21"/>
              </w:rPr>
            </w:pPr>
            <w:hyperlink r:id="rId19">
              <w:r w:rsidR="001740F4" w:rsidRPr="008626E3">
                <w:rPr>
                  <w:rFonts w:ascii="Times New Roman" w:eastAsia="Times New Roman" w:hAnsi="Times New Roman" w:cs="Times New Roman"/>
                  <w:color w:val="0563C1"/>
                  <w:sz w:val="21"/>
                  <w:szCs w:val="21"/>
                  <w:u w:val="single"/>
                </w:rPr>
                <w:t>Nippon Foundation Japanese Language Fund</w:t>
              </w:r>
            </w:hyperlink>
          </w:p>
          <w:p w14:paraId="1B6BB6EF"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sz w:val="21"/>
                <w:szCs w:val="21"/>
              </w:rPr>
            </w:pPr>
            <w:hyperlink r:id="rId20">
              <w:r w:rsidR="001740F4" w:rsidRPr="008626E3">
                <w:rPr>
                  <w:rFonts w:ascii="Times New Roman" w:eastAsia="Times New Roman" w:hAnsi="Times New Roman" w:cs="Times New Roman"/>
                  <w:color w:val="0563C1"/>
                  <w:sz w:val="21"/>
                  <w:szCs w:val="21"/>
                  <w:u w:val="single"/>
                </w:rPr>
                <w:t>Japan Foundation</w:t>
              </w:r>
            </w:hyperlink>
            <w:r w:rsidR="001740F4" w:rsidRPr="008626E3">
              <w:rPr>
                <w:rFonts w:ascii="Times New Roman" w:eastAsia="Times New Roman" w:hAnsi="Times New Roman" w:cs="Times New Roman"/>
                <w:sz w:val="21"/>
                <w:szCs w:val="21"/>
              </w:rPr>
              <w:t xml:space="preserve"> </w:t>
            </w:r>
          </w:p>
          <w:p w14:paraId="0E55A620"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sz w:val="21"/>
                <w:szCs w:val="21"/>
              </w:rPr>
            </w:pPr>
            <w:hyperlink r:id="rId21">
              <w:r w:rsidR="001740F4" w:rsidRPr="008626E3">
                <w:rPr>
                  <w:rFonts w:ascii="Times New Roman" w:eastAsia="Times New Roman" w:hAnsi="Times New Roman" w:cs="Times New Roman"/>
                  <w:color w:val="0563C1"/>
                  <w:sz w:val="21"/>
                  <w:szCs w:val="21"/>
                  <w:u w:val="single"/>
                </w:rPr>
                <w:t>European Association for Japanese Studies</w:t>
              </w:r>
            </w:hyperlink>
          </w:p>
        </w:tc>
      </w:tr>
      <w:tr w:rsidR="001740F4" w:rsidRPr="008626E3" w14:paraId="51E54A9D" w14:textId="77777777">
        <w:tc>
          <w:tcPr>
            <w:tcW w:w="1418" w:type="dxa"/>
          </w:tcPr>
          <w:p w14:paraId="62691537"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4" w:type="dxa"/>
          </w:tcPr>
          <w:p w14:paraId="05E233AE"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2"/>
                <w:id w:val="-625470941"/>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646C4FE9"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2A42868C" w14:textId="2FDE3DEE"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rPr>
      </w:pPr>
      <w:bookmarkStart w:id="11" w:name="_Toc220067409"/>
      <w:r w:rsidRPr="008626E3">
        <w:rPr>
          <w:rFonts w:ascii="Times New Roman" w:eastAsia="Times New Roman" w:hAnsi="Times New Roman" w:cs="Times New Roman"/>
          <w:b/>
          <w:bCs/>
          <w:color w:val="000000"/>
          <w:sz w:val="21"/>
          <w:szCs w:val="21"/>
        </w:rPr>
        <w:br w:type="column"/>
      </w:r>
      <w:r w:rsidRPr="008626E3">
        <w:rPr>
          <w:rFonts w:ascii="Times New Roman" w:eastAsia="Times New Roman" w:hAnsi="Times New Roman" w:cs="Times New Roman"/>
          <w:b/>
          <w:bCs/>
          <w:color w:val="000000"/>
          <w:sz w:val="21"/>
          <w:szCs w:val="21"/>
        </w:rPr>
        <w:lastRenderedPageBreak/>
        <w:t>1.ÖĞRENCİLER</w:t>
      </w:r>
      <w:bookmarkEnd w:id="11"/>
    </w:p>
    <w:p w14:paraId="553067B9"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highlight w:val="white"/>
        </w:rPr>
      </w:pPr>
      <w:r w:rsidRPr="008626E3">
        <w:rPr>
          <w:rFonts w:ascii="Times New Roman" w:eastAsia="Times New Roman" w:hAnsi="Times New Roman" w:cs="Times New Roman"/>
          <w:color w:val="000000"/>
          <w:sz w:val="21"/>
          <w:szCs w:val="21"/>
          <w:highlight w:val="white"/>
        </w:rPr>
        <w:t>1.1-Programa kabul edilen öğrenciler, programın kazandırmayı</w:t>
      </w:r>
      <w:r w:rsidRPr="008626E3">
        <w:rPr>
          <w:rFonts w:ascii="Times New Roman" w:eastAsia="Times New Roman" w:hAnsi="Times New Roman" w:cs="Times New Roman"/>
          <w:color w:val="000000"/>
          <w:sz w:val="21"/>
          <w:szCs w:val="21"/>
          <w:highlight w:val="white"/>
        </w:rPr>
        <w:t xml:space="preserve"> hedeflediği çıktıları (bilgi, beceri ve davranışları) öngörülen sürede edinebilecek altyapıya sahip olmalıdır. Öğrencilerin kabulünde göz önüne alınan göstergeler izlenmeli ve bunların yıllara göre gelişimi değerlendirilmelidir.</w:t>
      </w: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635B5EF9" w14:textId="77777777">
        <w:tc>
          <w:tcPr>
            <w:tcW w:w="9062" w:type="dxa"/>
            <w:gridSpan w:val="2"/>
          </w:tcPr>
          <w:p w14:paraId="3D080D42" w14:textId="77777777" w:rsidR="001740F4" w:rsidRPr="008626E3" w:rsidRDefault="00336B09" w:rsidP="008626E3">
            <w:pPr>
              <w:tabs>
                <w:tab w:val="left" w:pos="709"/>
              </w:tabs>
              <w:ind w:right="-8"/>
              <w:jc w:val="both"/>
              <w:rPr>
                <w:rFonts w:ascii="Times New Roman" w:eastAsia="Times New Roman" w:hAnsi="Times New Roman" w:cs="Times New Roman"/>
                <w:b/>
                <w:bCs/>
                <w:sz w:val="21"/>
                <w:szCs w:val="21"/>
              </w:rPr>
            </w:pPr>
            <w:r w:rsidRPr="008626E3">
              <w:rPr>
                <w:rFonts w:ascii="Times New Roman" w:eastAsia="Times New Roman" w:hAnsi="Times New Roman" w:cs="Times New Roman"/>
                <w:sz w:val="21"/>
                <w:szCs w:val="21"/>
              </w:rPr>
              <w:t>Çanakkale Onsekiz Mart Üni</w:t>
            </w:r>
            <w:r w:rsidRPr="008626E3">
              <w:rPr>
                <w:rFonts w:ascii="Times New Roman" w:eastAsia="Times New Roman" w:hAnsi="Times New Roman" w:cs="Times New Roman"/>
                <w:sz w:val="21"/>
                <w:szCs w:val="21"/>
              </w:rPr>
              <w:t xml:space="preserve">versitesi Eğitim Fakültesi Japon Dili Eğitimi Anabilim Dalı lisans programına öğrenci kabulleri, Yükseköğretim Kurulu (YÖK), Öğrenci Seçme ve Yerleştirme Merkezi (ÖSYM) Başkanlığı </w:t>
            </w:r>
            <w:r w:rsidRPr="008626E3">
              <w:rPr>
                <w:rFonts w:ascii="Times New Roman" w:eastAsia="Times New Roman" w:hAnsi="Times New Roman" w:cs="Times New Roman"/>
                <w:color w:val="000000"/>
                <w:sz w:val="21"/>
                <w:szCs w:val="21"/>
              </w:rPr>
              <w:t>ile Rektörlük tarafından belirlenen ilkeler ve akademik takvim ile ilan edil</w:t>
            </w:r>
            <w:r w:rsidRPr="008626E3">
              <w:rPr>
                <w:rFonts w:ascii="Times New Roman" w:eastAsia="Times New Roman" w:hAnsi="Times New Roman" w:cs="Times New Roman"/>
                <w:color w:val="000000"/>
                <w:sz w:val="21"/>
                <w:szCs w:val="21"/>
              </w:rPr>
              <w:t xml:space="preserve">en tarihler arasında, istenen belgeler ile birlikte Fakültemiz öğrenci işleri kayıt bürosu tarafından yapılmaktadır. Fakültemiz Japon Dili Eğitimi </w:t>
            </w:r>
            <w:proofErr w:type="gramStart"/>
            <w:r w:rsidRPr="008626E3">
              <w:rPr>
                <w:rFonts w:ascii="Times New Roman" w:eastAsia="Times New Roman" w:hAnsi="Times New Roman" w:cs="Times New Roman"/>
                <w:color w:val="000000"/>
                <w:sz w:val="21"/>
                <w:szCs w:val="21"/>
              </w:rPr>
              <w:t>Programı  YKS’de</w:t>
            </w:r>
            <w:proofErr w:type="gramEnd"/>
            <w:r w:rsidRPr="008626E3">
              <w:rPr>
                <w:rFonts w:ascii="Times New Roman" w:eastAsia="Times New Roman" w:hAnsi="Times New Roman" w:cs="Times New Roman"/>
                <w:color w:val="000000"/>
                <w:sz w:val="21"/>
                <w:szCs w:val="21"/>
              </w:rPr>
              <w:t xml:space="preserve"> DİL puanı türüyle 417,17790 puan ve üzeri (</w:t>
            </w:r>
            <w:hyperlink r:id="rId22">
              <w:r w:rsidR="001740F4" w:rsidRPr="008626E3">
                <w:rPr>
                  <w:rFonts w:ascii="Times New Roman" w:eastAsia="Times New Roman" w:hAnsi="Times New Roman" w:cs="Times New Roman"/>
                  <w:color w:val="000000"/>
                  <w:sz w:val="21"/>
                  <w:szCs w:val="21"/>
                  <w:u w:val="single"/>
                </w:rPr>
                <w:t>2024 YÖK Atlas</w:t>
              </w:r>
            </w:hyperlink>
            <w:r w:rsidRPr="008626E3">
              <w:rPr>
                <w:rFonts w:ascii="Times New Roman" w:eastAsia="Times New Roman" w:hAnsi="Times New Roman" w:cs="Times New Roman"/>
                <w:color w:val="000000"/>
                <w:sz w:val="21"/>
                <w:szCs w:val="21"/>
              </w:rPr>
              <w:t>) alan öğrencileri kabul etmiş</w:t>
            </w:r>
            <w:r w:rsidRPr="008626E3">
              <w:rPr>
                <w:rFonts w:ascii="Times New Roman" w:eastAsia="Times New Roman" w:hAnsi="Times New Roman" w:cs="Times New Roman"/>
                <w:sz w:val="21"/>
                <w:szCs w:val="21"/>
              </w:rPr>
              <w:t>tir</w:t>
            </w:r>
            <w:r w:rsidRPr="008626E3">
              <w:rPr>
                <w:rFonts w:ascii="Times New Roman" w:eastAsia="Times New Roman" w:hAnsi="Times New Roman" w:cs="Times New Roman"/>
                <w:color w:val="000000"/>
                <w:sz w:val="21"/>
                <w:szCs w:val="21"/>
              </w:rPr>
              <w:t>. Program kontenjanı, mezunların istihdam oranları, piyasanın ihtiyaç durumu ve benzer koşullar gözetilerek güncellenmiş ve 2024-2025 yılında</w:t>
            </w:r>
            <w:r w:rsidRPr="008626E3">
              <w:rPr>
                <w:rFonts w:ascii="Times New Roman" w:eastAsia="Times New Roman" w:hAnsi="Times New Roman" w:cs="Times New Roman"/>
                <w:color w:val="000000"/>
                <w:sz w:val="21"/>
                <w:szCs w:val="21"/>
              </w:rPr>
              <w:t xml:space="preserve">n itibaren 30+1 kişilik örgün öğretim kontenjanıyla eğitim-öğretim vermeye devam etmektedir. Öğrenciler, Yabancı Diller Yüksek Okulu’na (YADYO) bağlı bir yıl zorunlu hazırlık eğitimini tamamladıktan sonra lisans programına devam etmektedirler. Eğitim dili </w:t>
            </w:r>
            <w:r w:rsidRPr="008626E3">
              <w:rPr>
                <w:rFonts w:ascii="Times New Roman" w:eastAsia="Times New Roman" w:hAnsi="Times New Roman" w:cs="Times New Roman"/>
                <w:color w:val="000000"/>
                <w:sz w:val="21"/>
                <w:szCs w:val="21"/>
              </w:rPr>
              <w:t xml:space="preserve">Japonca ve Türkçe olup, zorunlu meslek bilgisi dersleri, seçmeli alan bilgisi, seçmeli kültür ve meslek bilgisi dersleri ile yabancı dil dersi bulunmaktadır. Ayrıca, </w:t>
            </w:r>
            <w:r w:rsidRPr="008626E3">
              <w:rPr>
                <w:rFonts w:ascii="Times New Roman" w:eastAsia="Times New Roman" w:hAnsi="Times New Roman" w:cs="Times New Roman"/>
                <w:sz w:val="21"/>
                <w:szCs w:val="21"/>
              </w:rPr>
              <w:t xml:space="preserve">Japon Dili Eğitimi Programı’na kayıt yaptıran öğrenciler, programdan mezun olabilmek için </w:t>
            </w:r>
            <w:r w:rsidRPr="008626E3">
              <w:rPr>
                <w:rFonts w:ascii="Times New Roman" w:eastAsia="Times New Roman" w:hAnsi="Times New Roman" w:cs="Times New Roman"/>
                <w:sz w:val="21"/>
                <w:szCs w:val="21"/>
              </w:rPr>
              <w:t>müfredatta bulunan tüm derslerin yanı sıra, son sınıfta Fakültemiz tarafından belirlenen MEB’e bağlı ilk ve ortaöğretim kurumlarında öğretmenlik uygulaması yapmak zorundadırlar. (Bkz:</w:t>
            </w:r>
            <w:hyperlink r:id="rId23">
              <w:r w:rsidR="001740F4" w:rsidRPr="008626E3">
                <w:rPr>
                  <w:rFonts w:ascii="Times New Roman" w:eastAsia="Times New Roman" w:hAnsi="Times New Roman" w:cs="Times New Roman"/>
                  <w:sz w:val="21"/>
                  <w:szCs w:val="21"/>
                </w:rPr>
                <w:t xml:space="preserve"> </w:t>
              </w:r>
            </w:hyperlink>
            <w:hyperlink r:id="rId24">
              <w:r w:rsidR="001740F4" w:rsidRPr="008626E3">
                <w:rPr>
                  <w:rFonts w:ascii="Times New Roman" w:eastAsia="Times New Roman" w:hAnsi="Times New Roman" w:cs="Times New Roman"/>
                  <w:sz w:val="21"/>
                  <w:szCs w:val="21"/>
                  <w:u w:val="single"/>
                </w:rPr>
                <w:t>Öğretim Planı</w:t>
              </w:r>
            </w:hyperlink>
            <w:r w:rsidRPr="008626E3">
              <w:rPr>
                <w:rFonts w:ascii="Times New Roman" w:eastAsia="Times New Roman" w:hAnsi="Times New Roman" w:cs="Times New Roman"/>
                <w:sz w:val="21"/>
                <w:szCs w:val="21"/>
              </w:rPr>
              <w:t>).</w:t>
            </w:r>
          </w:p>
          <w:p w14:paraId="78F169C6" w14:textId="77777777" w:rsidR="001740F4" w:rsidRPr="008626E3" w:rsidRDefault="00336B09" w:rsidP="008626E3">
            <w:pPr>
              <w:tabs>
                <w:tab w:val="left" w:pos="1100"/>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Japon Dili Eğitimi Programı mezunları ortaöğretim kurumlarında, yurtiçi ve yurtdışındaki Türk, Japon ve Türk-Japon ortaklı kamu ve özel </w:t>
            </w:r>
            <w:r w:rsidRPr="008626E3">
              <w:rPr>
                <w:rFonts w:ascii="Times New Roman" w:eastAsia="Times New Roman" w:hAnsi="Times New Roman" w:cs="Times New Roman"/>
                <w:sz w:val="21"/>
                <w:szCs w:val="21"/>
              </w:rPr>
              <w:t>sektör işletmelerinde (turizm, otomotiv sektörü, çevirmenlik, halkla ilişkiler, insan kaynakları, pazarlama vb.) çalışma olanağına sahiptirler. (Bkz:</w:t>
            </w:r>
            <w:hyperlink r:id="rId25">
              <w:r w:rsidR="001740F4" w:rsidRPr="008626E3">
                <w:rPr>
                  <w:rFonts w:ascii="Times New Roman" w:eastAsia="Times New Roman" w:hAnsi="Times New Roman" w:cs="Times New Roman"/>
                  <w:sz w:val="21"/>
                  <w:szCs w:val="21"/>
                </w:rPr>
                <w:t xml:space="preserve"> </w:t>
              </w:r>
            </w:hyperlink>
            <w:hyperlink r:id="rId26">
              <w:r w:rsidR="001740F4" w:rsidRPr="008626E3">
                <w:rPr>
                  <w:rFonts w:ascii="Times New Roman" w:eastAsia="Times New Roman" w:hAnsi="Times New Roman" w:cs="Times New Roman"/>
                  <w:sz w:val="21"/>
                  <w:szCs w:val="21"/>
                  <w:u w:val="single"/>
                </w:rPr>
                <w:t>Anabilim Dalı Mezuniyet Sonrası</w:t>
              </w:r>
            </w:hyperlink>
            <w:r w:rsidRPr="008626E3">
              <w:rPr>
                <w:rFonts w:ascii="Times New Roman" w:eastAsia="Times New Roman" w:hAnsi="Times New Roman" w:cs="Times New Roman"/>
                <w:sz w:val="21"/>
                <w:szCs w:val="21"/>
              </w:rPr>
              <w:t>).</w:t>
            </w:r>
          </w:p>
          <w:p w14:paraId="6073D819" w14:textId="77777777" w:rsidR="001740F4" w:rsidRPr="008626E3" w:rsidRDefault="00336B09" w:rsidP="008626E3">
            <w:pPr>
              <w:tabs>
                <w:tab w:val="left" w:pos="1100"/>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Programımız, öğrencilerin çalışacakları sektörlerle ilgili ulusal ve uluslararası gelişmeleri takip eden, Türk-Japon ilişkilerinin geliştirilmesinde etkin rol alacak,</w:t>
            </w:r>
            <w:r w:rsidRPr="008626E3">
              <w:rPr>
                <w:rFonts w:ascii="Times New Roman" w:eastAsia="Times New Roman" w:hAnsi="Times New Roman" w:cs="Times New Roman"/>
                <w:sz w:val="21"/>
                <w:szCs w:val="21"/>
              </w:rPr>
              <w:t xml:space="preserve"> özgüvenli, yüksek iletişim becerisine sahip, yenilikçi ve nitelikli işgücü potansiyeli olarak yetiştirmeyi hedeflemektedir. </w:t>
            </w:r>
            <w:hyperlink r:id="rId27">
              <w:r w:rsidR="001740F4" w:rsidRPr="008626E3">
                <w:rPr>
                  <w:rFonts w:ascii="Times New Roman" w:eastAsia="Times New Roman" w:hAnsi="Times New Roman" w:cs="Times New Roman"/>
                  <w:color w:val="1155CC"/>
                  <w:sz w:val="21"/>
                  <w:szCs w:val="21"/>
                  <w:u w:val="single"/>
                </w:rPr>
                <w:t>Mezunlar Anlatıyor Seminerleri</w:t>
              </w:r>
            </w:hyperlink>
            <w:r w:rsidRPr="008626E3">
              <w:rPr>
                <w:rFonts w:ascii="Times New Roman" w:eastAsia="Times New Roman" w:hAnsi="Times New Roman" w:cs="Times New Roman"/>
                <w:sz w:val="21"/>
                <w:szCs w:val="21"/>
              </w:rPr>
              <w:t xml:space="preserve"> dizi</w:t>
            </w:r>
            <w:r w:rsidRPr="008626E3">
              <w:rPr>
                <w:rFonts w:ascii="Times New Roman" w:eastAsia="Times New Roman" w:hAnsi="Times New Roman" w:cs="Times New Roman"/>
                <w:sz w:val="21"/>
                <w:szCs w:val="21"/>
              </w:rPr>
              <w:t xml:space="preserve">si kapsamında kayıtlı öğrencilerimizle buluşarak konuşmalar yapan mezunlarımızın kariyer durumları da bu bağlamda bir örnek oluşturmaktadır. Buna yönelik olarak, Japon dilini etkin ve akıcı biçimde öğretme ve kullanma becerisinin yanı sıra kültür, toplum, </w:t>
            </w:r>
            <w:r w:rsidRPr="008626E3">
              <w:rPr>
                <w:rFonts w:ascii="Times New Roman" w:eastAsia="Times New Roman" w:hAnsi="Times New Roman" w:cs="Times New Roman"/>
                <w:sz w:val="21"/>
                <w:szCs w:val="21"/>
              </w:rPr>
              <w:t>tarih, ekonomi gibi farklı disiplinler ile ilgili teorik bilgiler ve uygulamalar çok boyutlu bir eğitim verilmekte,</w:t>
            </w:r>
          </w:p>
          <w:p w14:paraId="57362AFF" w14:textId="77777777" w:rsidR="001740F4" w:rsidRPr="008626E3" w:rsidRDefault="00336B09" w:rsidP="008626E3">
            <w:pPr>
              <w:tabs>
                <w:tab w:val="left" w:pos="1100"/>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Çalışma disiplinine sahip,</w:t>
            </w:r>
          </w:p>
          <w:p w14:paraId="541C5266" w14:textId="77777777" w:rsidR="001740F4" w:rsidRPr="008626E3" w:rsidRDefault="00336B09" w:rsidP="008626E3">
            <w:pPr>
              <w:tabs>
                <w:tab w:val="left" w:pos="1100"/>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Dış kültür kurumlarına saygılı,</w:t>
            </w:r>
          </w:p>
          <w:p w14:paraId="5D92041F" w14:textId="77777777" w:rsidR="001740F4" w:rsidRPr="008626E3" w:rsidRDefault="00336B09" w:rsidP="008626E3">
            <w:pPr>
              <w:tabs>
                <w:tab w:val="left" w:pos="1100"/>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Girişimci ruha sahip,</w:t>
            </w:r>
          </w:p>
          <w:p w14:paraId="45B4F6C6" w14:textId="77777777" w:rsidR="001740F4" w:rsidRPr="008626E3" w:rsidRDefault="00336B09" w:rsidP="008626E3">
            <w:pPr>
              <w:tabs>
                <w:tab w:val="left" w:pos="1100"/>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Grup çalışmalarına yatkın,</w:t>
            </w:r>
          </w:p>
          <w:p w14:paraId="4A6BD7C8" w14:textId="77777777" w:rsidR="001740F4" w:rsidRPr="008626E3" w:rsidRDefault="00336B09" w:rsidP="008626E3">
            <w:pPr>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 Yeniliklere açık ve </w:t>
            </w:r>
            <w:r w:rsidRPr="008626E3">
              <w:rPr>
                <w:rFonts w:ascii="Times New Roman" w:eastAsia="Times New Roman" w:hAnsi="Times New Roman" w:cs="Times New Roman"/>
                <w:sz w:val="21"/>
                <w:szCs w:val="21"/>
              </w:rPr>
              <w:t>alanında yenilikleri takip eden öğrenciler yetiştirilmesi amaçlanmaktadır.</w:t>
            </w:r>
          </w:p>
          <w:p w14:paraId="1E43E4F6" w14:textId="7BFAAD4C" w:rsidR="00753718" w:rsidRPr="008626E3" w:rsidRDefault="00336B09" w:rsidP="008626E3">
            <w:pPr>
              <w:tabs>
                <w:tab w:val="left" w:pos="709"/>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1993 yılında öğrenci almaya başlayan ve ilk mezunlarını 1998 yılında veren Japon Dili Eğitimi Programı örgün öğretim doluluk oranı %100’dür. Son 2 yılda</w:t>
            </w:r>
            <w:r w:rsidR="00753718" w:rsidRPr="008626E3">
              <w:rPr>
                <w:rFonts w:ascii="Times New Roman" w:eastAsia="Times New Roman" w:hAnsi="Times New Roman" w:cs="Times New Roman"/>
                <w:sz w:val="21"/>
                <w:szCs w:val="21"/>
              </w:rPr>
              <w:t xml:space="preserve"> 2024 yılında 16 ve 2025 yılında 17 mezun verilmiştir. </w:t>
            </w:r>
            <w:r w:rsidRPr="008626E3">
              <w:rPr>
                <w:rFonts w:ascii="Times New Roman" w:eastAsia="Times New Roman" w:hAnsi="Times New Roman" w:cs="Times New Roman"/>
                <w:sz w:val="21"/>
                <w:szCs w:val="21"/>
              </w:rPr>
              <w:t xml:space="preserve">İşbu verilere ilişkin yıllara </w:t>
            </w:r>
            <w:r w:rsidRPr="008626E3">
              <w:rPr>
                <w:rFonts w:ascii="Times New Roman" w:eastAsia="Times New Roman" w:hAnsi="Times New Roman" w:cs="Times New Roman"/>
                <w:color w:val="000000"/>
                <w:sz w:val="21"/>
                <w:szCs w:val="21"/>
              </w:rPr>
              <w:t xml:space="preserve">göre değişiklikler anabilim dalı web sayfasında daha detaylı olarak sunulmaktadır. </w:t>
            </w:r>
          </w:p>
          <w:p w14:paraId="2934070D" w14:textId="57D194BC" w:rsidR="001740F4" w:rsidRPr="008626E3" w:rsidRDefault="00336B09" w:rsidP="008626E3">
            <w:pPr>
              <w:tabs>
                <w:tab w:val="left" w:pos="709"/>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color w:val="000000"/>
                <w:sz w:val="21"/>
                <w:szCs w:val="21"/>
              </w:rPr>
              <w:t>Japonca Öğretmenliği Programında eğitim ve öğretime ilişkin tüm süreç Çanakkale Onsekiz</w:t>
            </w:r>
            <w:r w:rsidRPr="008626E3">
              <w:rPr>
                <w:rFonts w:ascii="Times New Roman" w:eastAsia="Times New Roman" w:hAnsi="Times New Roman" w:cs="Times New Roman"/>
                <w:color w:val="000000"/>
                <w:sz w:val="21"/>
                <w:szCs w:val="21"/>
              </w:rPr>
              <w:t xml:space="preserve"> Mart Üniversitesi </w:t>
            </w:r>
            <w:hyperlink r:id="rId28">
              <w:r w:rsidR="001740F4" w:rsidRPr="008626E3">
                <w:rPr>
                  <w:rFonts w:ascii="Times New Roman" w:eastAsia="Times New Roman" w:hAnsi="Times New Roman" w:cs="Times New Roman"/>
                  <w:color w:val="1155CC"/>
                  <w:sz w:val="21"/>
                  <w:szCs w:val="21"/>
                  <w:u w:val="single"/>
                </w:rPr>
                <w:t>Ön lisans-Lisans Eğitim Öğretim ve Sınav Yönetmeliği</w:t>
              </w:r>
            </w:hyperlink>
            <w:r w:rsidRPr="008626E3">
              <w:rPr>
                <w:rFonts w:ascii="Times New Roman" w:eastAsia="Times New Roman" w:hAnsi="Times New Roman" w:cs="Times New Roman"/>
                <w:color w:val="000000"/>
                <w:sz w:val="21"/>
                <w:szCs w:val="21"/>
              </w:rPr>
              <w:t xml:space="preserve"> doğrultusunda işletilmektedir. </w:t>
            </w:r>
          </w:p>
          <w:p w14:paraId="4BFF44C1" w14:textId="77777777" w:rsidR="001740F4" w:rsidRPr="008626E3" w:rsidRDefault="00336B09" w:rsidP="008626E3">
            <w:pP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Japonca Öğretmenliği Lisans Programında Meslek Bilgisi (%27) ve Genel Kültür (%</w:t>
            </w:r>
            <w:r w:rsidRPr="008626E3">
              <w:rPr>
                <w:rFonts w:ascii="Times New Roman" w:eastAsia="Times New Roman" w:hAnsi="Times New Roman" w:cs="Times New Roman"/>
                <w:color w:val="000000"/>
                <w:sz w:val="21"/>
                <w:szCs w:val="21"/>
              </w:rPr>
              <w:t xml:space="preserve">16) ve Alan Eğitimi (%41,7) dersleri işlenmektedir. Alan Eğitimi derslerinin %63,4’ünü Japon dili, %36,4’ünü ise Japonya’ya dair diğer dersler oluşturmaktadır. Söz konusu dersler lisans programına gelmeden önce zorunlu Japonca hazırlık sınıflarında </w:t>
            </w:r>
            <w:r w:rsidRPr="008626E3">
              <w:rPr>
                <w:rFonts w:ascii="Times New Roman" w:eastAsia="Times New Roman" w:hAnsi="Times New Roman" w:cs="Times New Roman"/>
                <w:sz w:val="21"/>
                <w:szCs w:val="21"/>
              </w:rPr>
              <w:t>öğretil</w:t>
            </w:r>
            <w:r w:rsidRPr="008626E3">
              <w:rPr>
                <w:rFonts w:ascii="Times New Roman" w:eastAsia="Times New Roman" w:hAnsi="Times New Roman" w:cs="Times New Roman"/>
                <w:sz w:val="21"/>
                <w:szCs w:val="21"/>
              </w:rPr>
              <w:t>en</w:t>
            </w:r>
            <w:r w:rsidRPr="008626E3">
              <w:rPr>
                <w:rFonts w:ascii="Times New Roman" w:eastAsia="Times New Roman" w:hAnsi="Times New Roman" w:cs="Times New Roman"/>
                <w:color w:val="000000"/>
                <w:sz w:val="21"/>
                <w:szCs w:val="21"/>
              </w:rPr>
              <w:t xml:space="preserve"> temel Japonca </w:t>
            </w:r>
            <w:r w:rsidRPr="008626E3">
              <w:rPr>
                <w:rFonts w:ascii="Times New Roman" w:eastAsia="Times New Roman" w:hAnsi="Times New Roman" w:cs="Times New Roman"/>
                <w:sz w:val="21"/>
                <w:szCs w:val="21"/>
              </w:rPr>
              <w:t>dilbilgisi</w:t>
            </w:r>
            <w:r w:rsidRPr="008626E3">
              <w:rPr>
                <w:rFonts w:ascii="Times New Roman" w:eastAsia="Times New Roman" w:hAnsi="Times New Roman" w:cs="Times New Roman"/>
                <w:color w:val="000000"/>
                <w:sz w:val="21"/>
                <w:szCs w:val="21"/>
              </w:rPr>
              <w:t xml:space="preserve"> ve dil becerilerini (</w:t>
            </w:r>
            <w:r w:rsidRPr="008626E3">
              <w:rPr>
                <w:rFonts w:ascii="Times New Roman" w:eastAsia="Times New Roman" w:hAnsi="Times New Roman" w:cs="Times New Roman"/>
                <w:sz w:val="21"/>
                <w:szCs w:val="21"/>
              </w:rPr>
              <w:t>o</w:t>
            </w:r>
            <w:r w:rsidRPr="008626E3">
              <w:rPr>
                <w:rFonts w:ascii="Times New Roman" w:eastAsia="Times New Roman" w:hAnsi="Times New Roman" w:cs="Times New Roman"/>
                <w:color w:val="000000"/>
                <w:sz w:val="21"/>
                <w:szCs w:val="21"/>
              </w:rPr>
              <w:t xml:space="preserve">kuma, konuşma, yazma ve dinleme) daha da ilerletmeye yönelik olup, ileri düzeyde Japonca eğitimi verilmektedir. </w:t>
            </w:r>
          </w:p>
          <w:p w14:paraId="1AFD8173" w14:textId="4192A4B2" w:rsidR="001740F4" w:rsidRPr="008626E3" w:rsidRDefault="00336B09" w:rsidP="008626E3">
            <w:pP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Çanakkale Onsekiz Mart Üniversitesi bünyesindeki Anabilim Dalımızda öğrenci başarısı; ara sın</w:t>
            </w:r>
            <w:r w:rsidRPr="008626E3">
              <w:rPr>
                <w:rFonts w:ascii="Times New Roman" w:eastAsia="Times New Roman" w:hAnsi="Times New Roman" w:cs="Times New Roman"/>
                <w:color w:val="000000"/>
                <w:sz w:val="21"/>
                <w:szCs w:val="21"/>
              </w:rPr>
              <w:t>av, yarıyıl sonu (final), mazeret ve bütünleme sınavları aracılığıyla ölçülmektedir. Ölçme-değerlendirme süreçleri, Bologna sistemi ve AKTS Bilgi Paketi ile uyumlu şekilde UBYS (Öğrenci Bilgi Sistemi) üzerinden şeffaf bir biçimde takip edilmektedir.</w:t>
            </w:r>
          </w:p>
          <w:p w14:paraId="0A5BCA62" w14:textId="77777777" w:rsidR="001740F4" w:rsidRPr="008626E3" w:rsidRDefault="00336B09" w:rsidP="008626E3">
            <w:pP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Sınav </w:t>
            </w:r>
            <w:r w:rsidRPr="008626E3">
              <w:rPr>
                <w:rFonts w:ascii="Times New Roman" w:eastAsia="Times New Roman" w:hAnsi="Times New Roman" w:cs="Times New Roman"/>
                <w:color w:val="000000"/>
                <w:sz w:val="21"/>
                <w:szCs w:val="21"/>
              </w:rPr>
              <w:t>sistemimizin temel işleyişi şu şekildedir:</w:t>
            </w:r>
          </w:p>
          <w:p w14:paraId="7E6FCE84" w14:textId="77777777" w:rsidR="001740F4" w:rsidRPr="008626E3" w:rsidRDefault="00336B09" w:rsidP="008626E3">
            <w:pP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ab/>
              <w:t>Dönem İçi ve Dönem Sonu Sınavları</w:t>
            </w:r>
            <w:r w:rsidRPr="008626E3">
              <w:rPr>
                <w:rFonts w:ascii="Times New Roman" w:eastAsia="Times New Roman" w:hAnsi="Times New Roman" w:cs="Times New Roman"/>
                <w:color w:val="000000"/>
                <w:sz w:val="21"/>
                <w:szCs w:val="21"/>
              </w:rPr>
              <w:t xml:space="preserve"> Eğitim süreci boyunca her ders için en az bir ara sınav yapılır; bu sınavlar ödev, proje veya kısa süreli sınavlarla zenginleştirilebilir. Ara sınavların başarı notuna katkısı %4</w:t>
            </w:r>
            <w:r w:rsidRPr="008626E3">
              <w:rPr>
                <w:rFonts w:ascii="Times New Roman" w:eastAsia="Times New Roman" w:hAnsi="Times New Roman" w:cs="Times New Roman"/>
                <w:color w:val="000000"/>
                <w:sz w:val="21"/>
                <w:szCs w:val="21"/>
              </w:rPr>
              <w:t>0’tır. On dört haftalık eğitim dönemini takiben yapılan yarıyıl sonu veya bütünleme sınavlarının başarı notuna katkısı ise %60 olarak uygulanır. Final sınavına giremeyen veya başarısız olan öğrenciler için bütünleme sınavı hakkı tanınmaktadır.</w:t>
            </w:r>
          </w:p>
          <w:p w14:paraId="225291A5" w14:textId="77777777" w:rsidR="001740F4" w:rsidRPr="008626E3" w:rsidRDefault="00336B09" w:rsidP="008626E3">
            <w:pP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ab/>
              <w:t xml:space="preserve">Mazeret ve </w:t>
            </w:r>
            <w:r w:rsidRPr="008626E3">
              <w:rPr>
                <w:rFonts w:ascii="Times New Roman" w:eastAsia="Times New Roman" w:hAnsi="Times New Roman" w:cs="Times New Roman"/>
                <w:b/>
                <w:bCs/>
                <w:color w:val="000000"/>
                <w:sz w:val="21"/>
                <w:szCs w:val="21"/>
              </w:rPr>
              <w:t>Özel Sınav Hakları</w:t>
            </w:r>
            <w:r w:rsidRPr="008626E3">
              <w:rPr>
                <w:rFonts w:ascii="Times New Roman" w:eastAsia="Times New Roman" w:hAnsi="Times New Roman" w:cs="Times New Roman"/>
                <w:color w:val="000000"/>
                <w:sz w:val="21"/>
                <w:szCs w:val="21"/>
              </w:rPr>
              <w:t xml:space="preserve"> Haklı ve geçerli nedenlerle ara sınava katılamayan öğrenciler, </w:t>
            </w:r>
            <w:r w:rsidRPr="008626E3">
              <w:rPr>
                <w:rFonts w:ascii="Times New Roman" w:eastAsia="Times New Roman" w:hAnsi="Times New Roman" w:cs="Times New Roman"/>
                <w:color w:val="000000"/>
                <w:sz w:val="21"/>
                <w:szCs w:val="21"/>
              </w:rPr>
              <w:lastRenderedPageBreak/>
              <w:t>belgelerini sundukları takdirde mazeret sınavına alınırlar. Mezuniyet aşamasına gelmiş ancak tek dersi kalmış öğrenciler için "Tek Ders Sınavı", azami öğrenim süresini tamaml</w:t>
            </w:r>
            <w:r w:rsidRPr="008626E3">
              <w:rPr>
                <w:rFonts w:ascii="Times New Roman" w:eastAsia="Times New Roman" w:hAnsi="Times New Roman" w:cs="Times New Roman"/>
                <w:color w:val="000000"/>
                <w:sz w:val="21"/>
                <w:szCs w:val="21"/>
              </w:rPr>
              <w:t>ayanlar için ise "Ek Sınav" hakları mevcuttur.</w:t>
            </w:r>
          </w:p>
          <w:p w14:paraId="54AA2BCD" w14:textId="77777777" w:rsidR="001740F4" w:rsidRPr="008626E3" w:rsidRDefault="00336B09" w:rsidP="008626E3">
            <w:pP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ab/>
              <w:t>Değerlendirme ve İlan Süreci</w:t>
            </w:r>
            <w:r w:rsidRPr="008626E3">
              <w:rPr>
                <w:rFonts w:ascii="Times New Roman" w:eastAsia="Times New Roman" w:hAnsi="Times New Roman" w:cs="Times New Roman"/>
                <w:color w:val="000000"/>
                <w:sz w:val="21"/>
                <w:szCs w:val="21"/>
              </w:rPr>
              <w:t xml:space="preserve"> Sınav sonuçları, ilgili öğretim elemanı tarafından 15 gün içinde ÖBS üzerinden ilan edilir. Başarı notları, 100 tam puan üzerinden hesaplanarak normal dağılım istatistiği ve bağıl</w:t>
            </w:r>
            <w:r w:rsidRPr="008626E3">
              <w:rPr>
                <w:rFonts w:ascii="Times New Roman" w:eastAsia="Times New Roman" w:hAnsi="Times New Roman" w:cs="Times New Roman"/>
                <w:color w:val="000000"/>
                <w:sz w:val="21"/>
                <w:szCs w:val="21"/>
              </w:rPr>
              <w:t xml:space="preserve"> değerlendirme sistemi uyarınca harf notuna dönüştürülür. Derslere devam zorunluluğunu yerine getirmeyen öğrenciler başarısız sayılmakta ve sınav haklarından yararlanamamaktadır. Tüm sınav belgeleri resmi mevzuat gereği üç yıl süreyle muhafaza edilmektedir</w:t>
            </w:r>
            <w:r w:rsidRPr="008626E3">
              <w:rPr>
                <w:rFonts w:ascii="Times New Roman" w:eastAsia="Times New Roman" w:hAnsi="Times New Roman" w:cs="Times New Roman"/>
                <w:color w:val="000000"/>
                <w:sz w:val="21"/>
                <w:szCs w:val="21"/>
              </w:rPr>
              <w:t>.</w:t>
            </w:r>
          </w:p>
          <w:p w14:paraId="1F5F2E8B"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90-100 Puan – AA (Katsayı 4.00, AKTS notu A)</w:t>
            </w:r>
          </w:p>
          <w:p w14:paraId="21894086"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85-89 Puan – BA (Katsayı 3.50, AKTS notu B)</w:t>
            </w:r>
          </w:p>
          <w:p w14:paraId="297D06BC"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80-84 Puan – BB (Katsayı 3.00, AKTS notu B)</w:t>
            </w:r>
          </w:p>
          <w:p w14:paraId="3C781AA9"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70-79 Puan – CB (Katsayı 2.50, AKTS notu C)</w:t>
            </w:r>
          </w:p>
          <w:p w14:paraId="66A3A05B"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60-69 Puan – CC (Katsayı 2.00, AKTS notu C)</w:t>
            </w:r>
          </w:p>
          <w:p w14:paraId="2E4BB088"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55-59 Puan – DC (Katsayı 1.50, </w:t>
            </w:r>
            <w:r w:rsidRPr="008626E3">
              <w:rPr>
                <w:rFonts w:ascii="Times New Roman" w:eastAsia="Times New Roman" w:hAnsi="Times New Roman" w:cs="Times New Roman"/>
                <w:color w:val="000000"/>
                <w:sz w:val="21"/>
                <w:szCs w:val="21"/>
              </w:rPr>
              <w:t>AKTS notu D)</w:t>
            </w:r>
          </w:p>
          <w:p w14:paraId="28C01358"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50-54 Puan – DD (Katsayı 1.00, AKTS notu E)</w:t>
            </w:r>
          </w:p>
          <w:p w14:paraId="6BB2EAD0"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40-49 Puan – FD (Katsayı 0.50, AKTS notu F)</w:t>
            </w:r>
          </w:p>
          <w:p w14:paraId="49E71138"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0-39 Puan – FF (Katsayı 0.00, AKTS notu FX)</w:t>
            </w:r>
          </w:p>
          <w:p w14:paraId="408C5B26"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Yeterli – YE (Katsayı -, AKTS notu S)</w:t>
            </w:r>
          </w:p>
          <w:p w14:paraId="6391976C"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Yetersiz – YS (Katsayı -, AKTS notu U)</w:t>
            </w:r>
          </w:p>
          <w:p w14:paraId="636AE32C"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Devamsız – DS (Katsayı 0.00 (kredi</w:t>
            </w:r>
            <w:r w:rsidRPr="008626E3">
              <w:rPr>
                <w:rFonts w:ascii="Times New Roman" w:eastAsia="Times New Roman" w:hAnsi="Times New Roman" w:cs="Times New Roman"/>
                <w:color w:val="000000"/>
                <w:sz w:val="21"/>
                <w:szCs w:val="21"/>
              </w:rPr>
              <w:t>li dersler için), AKTS notu NA)</w:t>
            </w:r>
          </w:p>
          <w:p w14:paraId="169A0021"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Buna göre öğrenci;</w:t>
            </w:r>
          </w:p>
          <w:p w14:paraId="2D03B01B"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a) (AA), (BA), (BB), (CB) veya (CC) notlarından birini almış ise o dersi başarmış sayılır.</w:t>
            </w:r>
          </w:p>
          <w:p w14:paraId="0187C58B"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b) (DC) veya (DD) notlarından birini almış ise o dersi “koşullu” başarmış sayılır.</w:t>
            </w:r>
          </w:p>
          <w:p w14:paraId="50B20EC8"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c) (FD) ve (FF) notlarından </w:t>
            </w:r>
            <w:r w:rsidRPr="008626E3">
              <w:rPr>
                <w:rFonts w:ascii="Times New Roman" w:eastAsia="Times New Roman" w:hAnsi="Times New Roman" w:cs="Times New Roman"/>
                <w:color w:val="000000"/>
                <w:sz w:val="21"/>
                <w:szCs w:val="21"/>
              </w:rPr>
              <w:t>birini almış ise o dersi başaramamış sayılır.</w:t>
            </w:r>
          </w:p>
          <w:p w14:paraId="59EDEBB8"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d) Kredisiz olan dersler ile stajların devamsızlık ve başarı değerlendirmelerinde; (YE) yeterli, (YS), yetersiz, (DS) devamsız sayılır.</w:t>
            </w:r>
          </w:p>
          <w:p w14:paraId="1778C7B7" w14:textId="77777777" w:rsidR="001740F4" w:rsidRPr="008626E3" w:rsidRDefault="00336B09" w:rsidP="008626E3">
            <w:pPr>
              <w:tabs>
                <w:tab w:val="left" w:pos="1113"/>
                <w:tab w:val="left" w:pos="1114"/>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e) Girmeye hak etmediği bir sınava girmesi sonucunda aldığı not iptal edil</w:t>
            </w:r>
            <w:r w:rsidRPr="008626E3">
              <w:rPr>
                <w:rFonts w:ascii="Times New Roman" w:eastAsia="Times New Roman" w:hAnsi="Times New Roman" w:cs="Times New Roman"/>
                <w:color w:val="000000"/>
                <w:sz w:val="21"/>
                <w:szCs w:val="21"/>
              </w:rPr>
              <w:t>ir.</w:t>
            </w:r>
          </w:p>
          <w:p w14:paraId="0F92711B" w14:textId="77777777" w:rsidR="001740F4" w:rsidRPr="008626E3" w:rsidRDefault="001740F4" w:rsidP="008626E3">
            <w:pPr>
              <w:tabs>
                <w:tab w:val="left" w:pos="709"/>
              </w:tabs>
              <w:ind w:right="-8"/>
              <w:jc w:val="both"/>
              <w:rPr>
                <w:rFonts w:ascii="Times New Roman" w:eastAsia="Times New Roman" w:hAnsi="Times New Roman" w:cs="Times New Roman"/>
                <w:color w:val="000000"/>
                <w:sz w:val="21"/>
                <w:szCs w:val="21"/>
              </w:rPr>
            </w:pPr>
          </w:p>
          <w:p w14:paraId="0009C013" w14:textId="77777777" w:rsidR="001740F4" w:rsidRPr="008626E3" w:rsidRDefault="00336B09" w:rsidP="008626E3">
            <w:pPr>
              <w:tabs>
                <w:tab w:val="left" w:pos="709"/>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Ölçme ve değerlendirme sistemimizin not hesaplama yöntemleri ve mezuniyet </w:t>
            </w:r>
            <w:proofErr w:type="gramStart"/>
            <w:r w:rsidRPr="008626E3">
              <w:rPr>
                <w:rFonts w:ascii="Times New Roman" w:eastAsia="Times New Roman" w:hAnsi="Times New Roman" w:cs="Times New Roman"/>
                <w:color w:val="000000"/>
                <w:sz w:val="21"/>
                <w:szCs w:val="21"/>
              </w:rPr>
              <w:t>kriterlerine</w:t>
            </w:r>
            <w:proofErr w:type="gramEnd"/>
            <w:r w:rsidRPr="008626E3">
              <w:rPr>
                <w:rFonts w:ascii="Times New Roman" w:eastAsia="Times New Roman" w:hAnsi="Times New Roman" w:cs="Times New Roman"/>
                <w:color w:val="000000"/>
                <w:sz w:val="21"/>
                <w:szCs w:val="21"/>
              </w:rPr>
              <w:t xml:space="preserve"> ilişkin özet bilgiler aşağıda sunulmuştur:</w:t>
            </w:r>
          </w:p>
          <w:p w14:paraId="111A5346" w14:textId="77777777" w:rsidR="001740F4" w:rsidRPr="008626E3" w:rsidRDefault="00336B09" w:rsidP="008626E3">
            <w:pPr>
              <w:tabs>
                <w:tab w:val="left" w:pos="709"/>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Not Ortalaması ve Başarı Kriterleri</w:t>
            </w:r>
            <w:r w:rsidRPr="008626E3">
              <w:rPr>
                <w:rFonts w:ascii="Times New Roman" w:eastAsia="Times New Roman" w:hAnsi="Times New Roman" w:cs="Times New Roman"/>
                <w:color w:val="000000"/>
                <w:sz w:val="21"/>
                <w:szCs w:val="21"/>
              </w:rPr>
              <w:t xml:space="preserve"> Öğrencilerin akademik performansı Dönem Not Ortalaması (DNO) ve Genel Not Ortalaması </w:t>
            </w:r>
            <w:r w:rsidRPr="008626E3">
              <w:rPr>
                <w:rFonts w:ascii="Times New Roman" w:eastAsia="Times New Roman" w:hAnsi="Times New Roman" w:cs="Times New Roman"/>
                <w:color w:val="000000"/>
                <w:sz w:val="21"/>
                <w:szCs w:val="21"/>
              </w:rPr>
              <w:t>(GNO) üzerinden takip edilmektedir. Bir dersten başarılı sayılabilmek için yarıyıl sonu veya bütünleme sınavından en az 50 puan alma zorunluluğu bulunmaktadır; bu barajı geçemeyen öğrenciler, ortalamalarına bakılmaksızın başarısız (FD) sayılır. 2014 ve son</w:t>
            </w:r>
            <w:r w:rsidRPr="008626E3">
              <w:rPr>
                <w:rFonts w:ascii="Times New Roman" w:eastAsia="Times New Roman" w:hAnsi="Times New Roman" w:cs="Times New Roman"/>
                <w:color w:val="000000"/>
                <w:sz w:val="21"/>
                <w:szCs w:val="21"/>
              </w:rPr>
              <w:t xml:space="preserve">rası kayıtlı öğrenciler için (DC) veya (DD) notları, </w:t>
            </w:r>
            <w:proofErr w:type="spellStart"/>
            <w:r w:rsidRPr="008626E3">
              <w:rPr>
                <w:rFonts w:ascii="Times New Roman" w:eastAsia="Times New Roman" w:hAnsi="Times New Roman" w:cs="Times New Roman"/>
                <w:color w:val="000000"/>
                <w:sz w:val="21"/>
                <w:szCs w:val="21"/>
              </w:rPr>
              <w:t>GNO'nun</w:t>
            </w:r>
            <w:proofErr w:type="spellEnd"/>
            <w:r w:rsidRPr="008626E3">
              <w:rPr>
                <w:rFonts w:ascii="Times New Roman" w:eastAsia="Times New Roman" w:hAnsi="Times New Roman" w:cs="Times New Roman"/>
                <w:color w:val="000000"/>
                <w:sz w:val="21"/>
                <w:szCs w:val="21"/>
              </w:rPr>
              <w:t xml:space="preserve"> 2.00 ve üzerinde olması durumunda "koşullu başarılı", altında olması durumunda ise "koşullu başarısız" olarak değerlendirilir.</w:t>
            </w:r>
          </w:p>
          <w:p w14:paraId="39F96B04" w14:textId="77777777" w:rsidR="001740F4" w:rsidRPr="008626E3" w:rsidRDefault="00336B09" w:rsidP="008626E3">
            <w:pPr>
              <w:tabs>
                <w:tab w:val="left" w:pos="709"/>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Mezuniyet Koşulları</w:t>
            </w:r>
            <w:r w:rsidRPr="008626E3">
              <w:rPr>
                <w:rFonts w:ascii="Times New Roman" w:eastAsia="Times New Roman" w:hAnsi="Times New Roman" w:cs="Times New Roman"/>
                <w:color w:val="000000"/>
                <w:sz w:val="21"/>
                <w:szCs w:val="21"/>
              </w:rPr>
              <w:t xml:space="preserve"> Japonca Öğretmeni Lisans Derecesi elde edebilmek</w:t>
            </w:r>
            <w:r w:rsidRPr="008626E3">
              <w:rPr>
                <w:rFonts w:ascii="Times New Roman" w:eastAsia="Times New Roman" w:hAnsi="Times New Roman" w:cs="Times New Roman"/>
                <w:color w:val="000000"/>
                <w:sz w:val="21"/>
                <w:szCs w:val="21"/>
              </w:rPr>
              <w:t xml:space="preserve"> için öğrencilerin şu şartları yerine getirmesi gerekmektedir:</w:t>
            </w:r>
          </w:p>
          <w:p w14:paraId="308B3DA2" w14:textId="77777777" w:rsidR="001740F4" w:rsidRPr="008626E3" w:rsidRDefault="00336B09" w:rsidP="008626E3">
            <w:pPr>
              <w:numPr>
                <w:ilvl w:val="0"/>
                <w:numId w:val="1"/>
              </w:numPr>
              <w:tabs>
                <w:tab w:val="left" w:pos="709"/>
              </w:tabs>
              <w:ind w:left="0" w:right="-8" w:firstLine="0"/>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Öğretim programındaki tüm derslerden en az (DD) veya (S) notu ile başarılı olmak.</w:t>
            </w:r>
          </w:p>
          <w:p w14:paraId="68C8348F" w14:textId="77777777" w:rsidR="001740F4" w:rsidRPr="008626E3" w:rsidRDefault="00336B09" w:rsidP="008626E3">
            <w:pPr>
              <w:numPr>
                <w:ilvl w:val="0"/>
                <w:numId w:val="1"/>
              </w:numPr>
              <w:tabs>
                <w:tab w:val="left" w:pos="709"/>
              </w:tabs>
              <w:ind w:left="0" w:right="-8" w:firstLine="0"/>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Minimum 240 AKTS kredisini tamamlamak.</w:t>
            </w:r>
          </w:p>
          <w:p w14:paraId="63954171" w14:textId="77777777" w:rsidR="001740F4" w:rsidRPr="008626E3" w:rsidRDefault="00336B09" w:rsidP="008626E3">
            <w:pPr>
              <w:numPr>
                <w:ilvl w:val="0"/>
                <w:numId w:val="1"/>
              </w:numPr>
              <w:tabs>
                <w:tab w:val="left" w:pos="709"/>
              </w:tabs>
              <w:ind w:left="0" w:right="-8" w:firstLine="0"/>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4.00 üzerinden en az 2.00 Genel Not Ortalamasına sahip olmak.</w:t>
            </w:r>
          </w:p>
          <w:p w14:paraId="6FFC70AD" w14:textId="77777777" w:rsidR="001740F4" w:rsidRPr="008626E3" w:rsidRDefault="00336B09" w:rsidP="008626E3">
            <w:pPr>
              <w:numPr>
                <w:ilvl w:val="0"/>
                <w:numId w:val="1"/>
              </w:numPr>
              <w:tabs>
                <w:tab w:val="left" w:pos="709"/>
              </w:tabs>
              <w:ind w:left="0" w:right="-8" w:firstLine="0"/>
              <w:jc w:val="both"/>
              <w:rPr>
                <w:rFonts w:ascii="Times New Roman" w:eastAsia="Times New Roman" w:hAnsi="Times New Roman" w:cs="Times New Roman"/>
                <w:color w:val="000000"/>
                <w:sz w:val="21"/>
                <w:szCs w:val="21"/>
              </w:rPr>
            </w:pPr>
            <w:proofErr w:type="gramStart"/>
            <w:r w:rsidRPr="008626E3">
              <w:rPr>
                <w:rFonts w:ascii="Times New Roman" w:eastAsia="Times New Roman" w:hAnsi="Times New Roman" w:cs="Times New Roman"/>
                <w:color w:val="000000"/>
                <w:sz w:val="21"/>
                <w:szCs w:val="21"/>
              </w:rPr>
              <w:t>Zorunlu öğ</w:t>
            </w:r>
            <w:r w:rsidRPr="008626E3">
              <w:rPr>
                <w:rFonts w:ascii="Times New Roman" w:eastAsia="Times New Roman" w:hAnsi="Times New Roman" w:cs="Times New Roman"/>
                <w:color w:val="000000"/>
                <w:sz w:val="21"/>
                <w:szCs w:val="21"/>
              </w:rPr>
              <w:t>retmenlik uygulamasını başarıyla tamamlamak.</w:t>
            </w:r>
            <w:proofErr w:type="gramEnd"/>
          </w:p>
          <w:p w14:paraId="427B9AE1" w14:textId="77777777" w:rsidR="001740F4" w:rsidRPr="008626E3" w:rsidRDefault="00336B09" w:rsidP="008626E3">
            <w:pPr>
              <w:tabs>
                <w:tab w:val="left" w:pos="709"/>
              </w:tabs>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Onur ve Yüksek Onur Ödülleri</w:t>
            </w:r>
            <w:r w:rsidRPr="008626E3">
              <w:rPr>
                <w:rFonts w:ascii="Times New Roman" w:eastAsia="Times New Roman" w:hAnsi="Times New Roman" w:cs="Times New Roman"/>
                <w:color w:val="000000"/>
                <w:sz w:val="21"/>
                <w:szCs w:val="21"/>
              </w:rPr>
              <w:t xml:space="preserve"> Üstün başarı gösteren öğrencilerimiz çeşitli kategorilerde ödüllendirilmektedir:</w:t>
            </w:r>
          </w:p>
          <w:p w14:paraId="1AF17126" w14:textId="77777777" w:rsidR="001740F4" w:rsidRPr="008626E3" w:rsidRDefault="00336B09" w:rsidP="008626E3">
            <w:pPr>
              <w:numPr>
                <w:ilvl w:val="0"/>
                <w:numId w:val="2"/>
              </w:numPr>
              <w:tabs>
                <w:tab w:val="left" w:pos="709"/>
              </w:tabs>
              <w:ind w:left="0" w:right="-8" w:firstLine="0"/>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Onur Öğrencileri:</w:t>
            </w:r>
            <w:r w:rsidRPr="008626E3">
              <w:rPr>
                <w:rFonts w:ascii="Times New Roman" w:eastAsia="Times New Roman" w:hAnsi="Times New Roman" w:cs="Times New Roman"/>
                <w:color w:val="000000"/>
                <w:sz w:val="21"/>
                <w:szCs w:val="21"/>
              </w:rPr>
              <w:t xml:space="preserve"> Disiplin cezası almamış, sınıf bazında </w:t>
            </w:r>
            <w:proofErr w:type="spellStart"/>
            <w:r w:rsidRPr="008626E3">
              <w:rPr>
                <w:rFonts w:ascii="Times New Roman" w:eastAsia="Times New Roman" w:hAnsi="Times New Roman" w:cs="Times New Roman"/>
                <w:color w:val="000000"/>
                <w:sz w:val="21"/>
                <w:szCs w:val="21"/>
              </w:rPr>
              <w:t>GNO'ya</w:t>
            </w:r>
            <w:proofErr w:type="spellEnd"/>
            <w:r w:rsidRPr="008626E3">
              <w:rPr>
                <w:rFonts w:ascii="Times New Roman" w:eastAsia="Times New Roman" w:hAnsi="Times New Roman" w:cs="Times New Roman"/>
                <w:color w:val="000000"/>
                <w:sz w:val="21"/>
                <w:szCs w:val="21"/>
              </w:rPr>
              <w:t xml:space="preserve"> göre ilk üçe giren ve tüm dersleri en az (CC) notuyla tamamlayan öğrencilere dekanlıkça teşekkür belgesi verilir.</w:t>
            </w:r>
          </w:p>
          <w:p w14:paraId="3B8E7641" w14:textId="77777777" w:rsidR="001740F4" w:rsidRPr="008626E3" w:rsidRDefault="00336B09" w:rsidP="008626E3">
            <w:pPr>
              <w:numPr>
                <w:ilvl w:val="0"/>
                <w:numId w:val="2"/>
              </w:numPr>
              <w:pBdr>
                <w:top w:val="nil"/>
                <w:left w:val="nil"/>
                <w:bottom w:val="nil"/>
                <w:right w:val="nil"/>
                <w:between w:val="nil"/>
              </w:pBdr>
              <w:tabs>
                <w:tab w:val="left" w:pos="709"/>
              </w:tabs>
              <w:ind w:left="0" w:right="-8" w:firstLine="0"/>
              <w:jc w:val="both"/>
              <w:rPr>
                <w:rFonts w:ascii="Times New Roman" w:eastAsia="Times New Roman" w:hAnsi="Times New Roman" w:cs="Times New Roman"/>
                <w:sz w:val="21"/>
                <w:szCs w:val="21"/>
              </w:rPr>
            </w:pPr>
            <w:r w:rsidRPr="008626E3">
              <w:rPr>
                <w:rFonts w:ascii="Times New Roman" w:eastAsia="Times New Roman" w:hAnsi="Times New Roman" w:cs="Times New Roman"/>
                <w:b/>
                <w:bCs/>
                <w:color w:val="000000"/>
                <w:sz w:val="21"/>
                <w:szCs w:val="21"/>
              </w:rPr>
              <w:t>Yüksek Onur Öğrencileri:</w:t>
            </w:r>
            <w:r w:rsidRPr="008626E3">
              <w:rPr>
                <w:rFonts w:ascii="Times New Roman" w:eastAsia="Times New Roman" w:hAnsi="Times New Roman" w:cs="Times New Roman"/>
                <w:color w:val="000000"/>
                <w:sz w:val="21"/>
                <w:szCs w:val="21"/>
              </w:rPr>
              <w:t xml:space="preserve"> Normal öğrenim süresinde okulu veya üniversiteyi birinci olarak bitiren, derslerinde (CC) altı notu bulunmayan ve di</w:t>
            </w:r>
            <w:r w:rsidRPr="008626E3">
              <w:rPr>
                <w:rFonts w:ascii="Times New Roman" w:eastAsia="Times New Roman" w:hAnsi="Times New Roman" w:cs="Times New Roman"/>
                <w:color w:val="000000"/>
                <w:sz w:val="21"/>
                <w:szCs w:val="21"/>
              </w:rPr>
              <w:t>siplin cezası olmayan mezunlar, rektörlük tarafından takdir belgesi ile ödüllendirilir.</w:t>
            </w:r>
          </w:p>
        </w:tc>
      </w:tr>
      <w:tr w:rsidR="001740F4" w:rsidRPr="008626E3" w14:paraId="744A7976" w14:textId="77777777">
        <w:tc>
          <w:tcPr>
            <w:tcW w:w="9062" w:type="dxa"/>
            <w:gridSpan w:val="2"/>
          </w:tcPr>
          <w:p w14:paraId="43575B9C"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lastRenderedPageBreak/>
              <w:t xml:space="preserve">Kanıtlar: </w:t>
            </w:r>
            <w:r w:rsidRPr="008626E3">
              <w:rPr>
                <w:rFonts w:ascii="Times New Roman" w:eastAsia="Times New Roman" w:hAnsi="Times New Roman" w:cs="Times New Roman"/>
                <w:color w:val="000000"/>
                <w:sz w:val="21"/>
                <w:szCs w:val="21"/>
              </w:rPr>
              <w:t>Metin içine gömülü link (hyperlink) olarak eklenen kanıtların yanı sıra aşağıdaki kanıtlar da eklenmiştir.</w:t>
            </w:r>
          </w:p>
          <w:p w14:paraId="096251C2" w14:textId="77777777" w:rsidR="001740F4" w:rsidRPr="008626E3" w:rsidRDefault="00336B09" w:rsidP="008626E3">
            <w:pPr>
              <w:pBdr>
                <w:top w:val="nil"/>
                <w:left w:val="nil"/>
                <w:bottom w:val="nil"/>
                <w:right w:val="nil"/>
                <w:between w:val="nil"/>
              </w:pBdr>
              <w:ind w:right="-150"/>
              <w:jc w:val="both"/>
              <w:rPr>
                <w:rFonts w:ascii="Times New Roman" w:eastAsia="Times New Roman" w:hAnsi="Times New Roman" w:cs="Times New Roman"/>
                <w:sz w:val="21"/>
                <w:szCs w:val="21"/>
              </w:rPr>
            </w:pPr>
            <w:hyperlink r:id="rId29">
              <w:r w:rsidR="001740F4" w:rsidRPr="008626E3">
                <w:rPr>
                  <w:rFonts w:ascii="Times New Roman" w:eastAsia="Times New Roman" w:hAnsi="Times New Roman" w:cs="Times New Roman"/>
                  <w:color w:val="0563C1"/>
                  <w:sz w:val="21"/>
                  <w:szCs w:val="21"/>
                  <w:u w:val="single"/>
                </w:rPr>
                <w:t>Öğretim Programı</w:t>
              </w:r>
            </w:hyperlink>
          </w:p>
          <w:p w14:paraId="1BE72A0A" w14:textId="77777777" w:rsidR="001740F4" w:rsidRPr="008626E3" w:rsidRDefault="00336B09" w:rsidP="008626E3">
            <w:pPr>
              <w:pBdr>
                <w:top w:val="nil"/>
                <w:left w:val="nil"/>
                <w:bottom w:val="nil"/>
                <w:right w:val="nil"/>
                <w:between w:val="nil"/>
              </w:pBdr>
              <w:ind w:right="-150"/>
              <w:jc w:val="both"/>
              <w:rPr>
                <w:rFonts w:ascii="Times New Roman" w:eastAsia="Times New Roman" w:hAnsi="Times New Roman" w:cs="Times New Roman"/>
                <w:sz w:val="21"/>
                <w:szCs w:val="21"/>
              </w:rPr>
            </w:pPr>
            <w:hyperlink r:id="rId30">
              <w:r w:rsidR="001740F4" w:rsidRPr="008626E3">
                <w:rPr>
                  <w:rFonts w:ascii="Times New Roman" w:eastAsia="Times New Roman" w:hAnsi="Times New Roman" w:cs="Times New Roman"/>
                  <w:color w:val="1155CC"/>
                  <w:sz w:val="21"/>
                  <w:szCs w:val="21"/>
                  <w:u w:val="single"/>
                </w:rPr>
                <w:t>YKS 2024 Yerleştirme Sonuçlarına İlişkin Sayısal Bilgiler</w:t>
              </w:r>
            </w:hyperlink>
          </w:p>
          <w:p w14:paraId="0E447BB5" w14:textId="77777777" w:rsidR="001740F4" w:rsidRPr="008626E3" w:rsidRDefault="00336B09" w:rsidP="008626E3">
            <w:pPr>
              <w:pBdr>
                <w:top w:val="nil"/>
                <w:left w:val="nil"/>
                <w:bottom w:val="nil"/>
                <w:right w:val="nil"/>
                <w:between w:val="nil"/>
              </w:pBdr>
              <w:ind w:right="-150"/>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YKS 2025 Yerleştirme Sonuçlarına İlişkin Sayısal Bilgiler</w:t>
            </w:r>
          </w:p>
        </w:tc>
      </w:tr>
      <w:tr w:rsidR="001740F4" w:rsidRPr="008626E3" w14:paraId="29A395C7" w14:textId="77777777">
        <w:tc>
          <w:tcPr>
            <w:tcW w:w="1413" w:type="dxa"/>
          </w:tcPr>
          <w:p w14:paraId="6822923C"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lastRenderedPageBreak/>
              <w:t xml:space="preserve">Durum </w:t>
            </w:r>
          </w:p>
        </w:tc>
        <w:tc>
          <w:tcPr>
            <w:tcW w:w="7649" w:type="dxa"/>
          </w:tcPr>
          <w:p w14:paraId="5F325995" w14:textId="188490EF"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4"/>
                <w:id w:val="-1093990359"/>
                <w:showingPlcHdr/>
              </w:sdtPr>
              <w:sdtEndPr/>
              <w:sdtContent>
                <w:r w:rsidR="008626E3">
                  <w:rPr>
                    <w:sz w:val="21"/>
                    <w:szCs w:val="21"/>
                  </w:rPr>
                  <w:t xml:space="preserve">     </w:t>
                </w:r>
              </w:sdtContent>
            </w:sdt>
            <w:sdt>
              <w:sdtPr>
                <w:rPr>
                  <w:sz w:val="21"/>
                  <w:szCs w:val="21"/>
                </w:rPr>
                <w:tag w:val="goog_rdk_6"/>
                <w:id w:val="298516771"/>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03B5B54F" w14:textId="77777777" w:rsidR="001740F4" w:rsidRPr="008626E3" w:rsidRDefault="001740F4" w:rsidP="008626E3">
      <w:pPr>
        <w:spacing w:after="0" w:line="240" w:lineRule="auto"/>
        <w:jc w:val="both"/>
        <w:rPr>
          <w:rFonts w:ascii="Times New Roman" w:eastAsia="Times New Roman" w:hAnsi="Times New Roman" w:cs="Times New Roman"/>
          <w:b/>
          <w:bCs/>
          <w:color w:val="000000"/>
          <w:sz w:val="21"/>
          <w:szCs w:val="21"/>
        </w:rPr>
      </w:pPr>
    </w:p>
    <w:p w14:paraId="6CF94C26"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1.2-Yatay ve dikey geçişle öğrenci kabulü, çift ana dal, yan dal ve öğrenci değişimi uygulamaları ile başka kurumlarda ve/veya </w:t>
      </w:r>
      <w:r w:rsidRPr="008626E3">
        <w:rPr>
          <w:rFonts w:ascii="Times New Roman" w:eastAsia="Times New Roman" w:hAnsi="Times New Roman" w:cs="Times New Roman"/>
          <w:color w:val="000000"/>
          <w:sz w:val="21"/>
          <w:szCs w:val="21"/>
        </w:rPr>
        <w:t>programlarda alınmış dersler ve kazanılmış kredilerin değerlendirilmesinde uygulanan politikalar ayrıntılı olarak tanımlanmış ve uygulanıyor olmalıdır.</w:t>
      </w: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5DAB2320" w14:textId="77777777">
        <w:tc>
          <w:tcPr>
            <w:tcW w:w="9062" w:type="dxa"/>
            <w:gridSpan w:val="2"/>
          </w:tcPr>
          <w:p w14:paraId="32EB2D57"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Tüm yatay geçişler, </w:t>
            </w:r>
            <w:proofErr w:type="gramStart"/>
            <w:r w:rsidRPr="008626E3">
              <w:rPr>
                <w:rFonts w:ascii="Times New Roman" w:eastAsia="Times New Roman" w:hAnsi="Times New Roman" w:cs="Times New Roman"/>
                <w:color w:val="000000"/>
                <w:sz w:val="21"/>
                <w:szCs w:val="21"/>
              </w:rPr>
              <w:t>24/4/2010</w:t>
            </w:r>
            <w:proofErr w:type="gramEnd"/>
            <w:r w:rsidRPr="008626E3">
              <w:rPr>
                <w:rFonts w:ascii="Times New Roman" w:eastAsia="Times New Roman" w:hAnsi="Times New Roman" w:cs="Times New Roman"/>
                <w:color w:val="000000"/>
                <w:sz w:val="21"/>
                <w:szCs w:val="21"/>
              </w:rPr>
              <w:t xml:space="preserve"> tarihli ve 27561 sayılı Resmî Gazete’de yayımlanan </w:t>
            </w:r>
            <w:hyperlink r:id="rId31">
              <w:r w:rsidR="001740F4" w:rsidRPr="008626E3">
                <w:rPr>
                  <w:rFonts w:ascii="Times New Roman" w:eastAsia="Times New Roman" w:hAnsi="Times New Roman" w:cs="Times New Roman"/>
                  <w:color w:val="0563C1"/>
                  <w:sz w:val="21"/>
                  <w:szCs w:val="21"/>
                  <w:u w:val="single"/>
                </w:rPr>
                <w:t>Yükseköğretim Kurumlarında Ön lisans ve Lisans Düzeyindeki Programlar Arasında Geçiş, Çift Anadal, Yan Dal ile Kurumlar Arası Kredi Transferi Yapılması Esaslarına İlişkin Yönetmelik</w:t>
              </w:r>
            </w:hyperlink>
            <w:r w:rsidRPr="008626E3">
              <w:rPr>
                <w:rFonts w:ascii="Times New Roman" w:eastAsia="Times New Roman" w:hAnsi="Times New Roman" w:cs="Times New Roman"/>
                <w:color w:val="000000"/>
                <w:sz w:val="21"/>
                <w:szCs w:val="21"/>
              </w:rPr>
              <w:t xml:space="preserve"> hükümlerine göre yapılır. </w:t>
            </w:r>
            <w:proofErr w:type="spellStart"/>
            <w:r w:rsidRPr="008626E3">
              <w:rPr>
                <w:rFonts w:ascii="Times New Roman" w:eastAsia="Times New Roman" w:hAnsi="Times New Roman" w:cs="Times New Roman"/>
                <w:color w:val="000000"/>
                <w:sz w:val="21"/>
                <w:szCs w:val="21"/>
              </w:rPr>
              <w:t>ÇOMÜ’ye</w:t>
            </w:r>
            <w:proofErr w:type="spellEnd"/>
            <w:r w:rsidRPr="008626E3">
              <w:rPr>
                <w:rFonts w:ascii="Times New Roman" w:eastAsia="Times New Roman" w:hAnsi="Times New Roman" w:cs="Times New Roman"/>
                <w:color w:val="000000"/>
                <w:sz w:val="21"/>
                <w:szCs w:val="21"/>
              </w:rPr>
              <w:t xml:space="preserve"> bağlı fakülte, yüksekokul ve bölümler arası yatay geçişler ise, Yükseköğretim Kurumlarında Ön lisans ve Lisans Düzeyindeki Programlar Arasında Geçiş, Çift Anadal, Yan Dal ile Kurumlar Arası Kredi Transferi Yapılması Esas</w:t>
            </w:r>
            <w:r w:rsidRPr="008626E3">
              <w:rPr>
                <w:rFonts w:ascii="Times New Roman" w:eastAsia="Times New Roman" w:hAnsi="Times New Roman" w:cs="Times New Roman"/>
                <w:color w:val="000000"/>
                <w:sz w:val="21"/>
                <w:szCs w:val="21"/>
              </w:rPr>
              <w:t xml:space="preserve">larına İlişkin Yönetmelik ve Üniversite Senatosunca kabul edilen esaslara göre yapılmaktadır (Bkz: </w:t>
            </w:r>
            <w:hyperlink r:id="rId32">
              <w:r w:rsidR="001740F4" w:rsidRPr="008626E3">
                <w:rPr>
                  <w:rFonts w:ascii="Times New Roman" w:eastAsia="Times New Roman" w:hAnsi="Times New Roman" w:cs="Times New Roman"/>
                  <w:color w:val="0563C1"/>
                  <w:sz w:val="21"/>
                  <w:szCs w:val="21"/>
                  <w:u w:val="single"/>
                </w:rPr>
                <w:t>Yatay Geçişler</w:t>
              </w:r>
            </w:hyperlink>
            <w:r w:rsidRPr="008626E3">
              <w:rPr>
                <w:rFonts w:ascii="Times New Roman" w:eastAsia="Times New Roman" w:hAnsi="Times New Roman" w:cs="Times New Roman"/>
                <w:color w:val="000000"/>
                <w:sz w:val="21"/>
                <w:szCs w:val="21"/>
              </w:rPr>
              <w:t xml:space="preserve">). </w:t>
            </w:r>
          </w:p>
          <w:p w14:paraId="03372CDD" w14:textId="77777777" w:rsidR="001740F4" w:rsidRPr="008626E3" w:rsidRDefault="00336B09" w:rsidP="008626E3">
            <w:pP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Japon Dili Eğitimi Programı Türkiye’de sadece ÇOMÜ Eğitim Fakültesi bünyesinde eğitim </w:t>
            </w:r>
            <w:r w:rsidRPr="008626E3">
              <w:rPr>
                <w:rFonts w:ascii="Times New Roman" w:eastAsia="Times New Roman" w:hAnsi="Times New Roman" w:cs="Times New Roman"/>
                <w:color w:val="000000"/>
                <w:sz w:val="21"/>
                <w:szCs w:val="21"/>
              </w:rPr>
              <w:t>veren bir program olduğundan dolayı, diğer bir yükseköğretim kurumunda öğrenci iken, ÖSYM tarafından yapılan merkezi yerleştirme sınavı veya başarı durumuna göre yatay geçiş söz konusu olmamaktadır. Yine Ön lisans düzeyinde Japon Dili Eğitimi Programı bulu</w:t>
            </w:r>
            <w:r w:rsidRPr="008626E3">
              <w:rPr>
                <w:rFonts w:ascii="Times New Roman" w:eastAsia="Times New Roman" w:hAnsi="Times New Roman" w:cs="Times New Roman"/>
                <w:color w:val="000000"/>
                <w:sz w:val="21"/>
                <w:szCs w:val="21"/>
              </w:rPr>
              <w:t xml:space="preserve">nmadığından dolayı, diğer bir yükseköğretim kurumunda öğrenci iken, ÖSYM tarafından yapılan dikey geçiş sınavı ile Programımıza kayıt yaptırmak mümkün değildir. </w:t>
            </w:r>
          </w:p>
          <w:p w14:paraId="76C0CDFC" w14:textId="77777777" w:rsidR="001740F4" w:rsidRPr="008626E3" w:rsidRDefault="00336B09" w:rsidP="008626E3">
            <w:pPr>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Öğretim programında belirtilen amaçlara ulaşmak için gerekli çaba gösterilmekte, mezunlarla ve</w:t>
            </w:r>
            <w:r w:rsidRPr="008626E3">
              <w:rPr>
                <w:rFonts w:ascii="Times New Roman" w:eastAsia="Times New Roman" w:hAnsi="Times New Roman" w:cs="Times New Roman"/>
                <w:sz w:val="21"/>
                <w:szCs w:val="21"/>
              </w:rPr>
              <w:t xml:space="preserve"> öğrencilerle sürekli olarak görüşmeler yapılarak öğretim programının güncel tutulmasına çalışılmaktadır. Bu bağlamda, özellikle </w:t>
            </w:r>
            <w:hyperlink r:id="rId33">
              <w:r w:rsidR="001740F4" w:rsidRPr="008626E3">
                <w:rPr>
                  <w:rFonts w:ascii="Times New Roman" w:eastAsia="Times New Roman" w:hAnsi="Times New Roman" w:cs="Times New Roman"/>
                  <w:sz w:val="21"/>
                  <w:szCs w:val="21"/>
                  <w:u w:val="single"/>
                </w:rPr>
                <w:t>mezunlara yönelik anket çalışmaları</w:t>
              </w:r>
            </w:hyperlink>
            <w:r w:rsidRPr="008626E3">
              <w:rPr>
                <w:rFonts w:ascii="Times New Roman" w:eastAsia="Times New Roman" w:hAnsi="Times New Roman" w:cs="Times New Roman"/>
                <w:sz w:val="21"/>
                <w:szCs w:val="21"/>
              </w:rPr>
              <w:t xml:space="preserve"> ve </w:t>
            </w:r>
            <w:hyperlink r:id="rId34">
              <w:r w:rsidR="001740F4" w:rsidRPr="008626E3">
                <w:rPr>
                  <w:rFonts w:ascii="Times New Roman" w:eastAsia="Times New Roman" w:hAnsi="Times New Roman" w:cs="Times New Roman"/>
                  <w:sz w:val="21"/>
                  <w:szCs w:val="21"/>
                  <w:u w:val="single"/>
                </w:rPr>
                <w:t>öğrencilerden alınan geri dönüşler</w:t>
              </w:r>
            </w:hyperlink>
            <w:r w:rsidRPr="008626E3">
              <w:rPr>
                <w:rFonts w:ascii="Times New Roman" w:eastAsia="Times New Roman" w:hAnsi="Times New Roman" w:cs="Times New Roman"/>
                <w:sz w:val="21"/>
                <w:szCs w:val="21"/>
              </w:rPr>
              <w:t xml:space="preserve">le öğretim programının içeriği ve düzenlemesi sağlanır. Bu çerçevede öğrencilerden gelen sözlü Çift Anadal Programı (ÇAP) talebi ciddiyetle ele alınmış, </w:t>
            </w:r>
            <w:hyperlink r:id="rId35">
              <w:r w:rsidR="001740F4" w:rsidRPr="008626E3">
                <w:rPr>
                  <w:rFonts w:ascii="Times New Roman" w:eastAsia="Times New Roman" w:hAnsi="Times New Roman" w:cs="Times New Roman"/>
                  <w:sz w:val="21"/>
                  <w:szCs w:val="21"/>
                  <w:u w:val="single"/>
                </w:rPr>
                <w:t>anket çalışması</w:t>
              </w:r>
            </w:hyperlink>
            <w:r w:rsidRPr="008626E3">
              <w:rPr>
                <w:rFonts w:ascii="Times New Roman" w:eastAsia="Times New Roman" w:hAnsi="Times New Roman" w:cs="Times New Roman"/>
                <w:sz w:val="21"/>
                <w:szCs w:val="21"/>
              </w:rPr>
              <w:t xml:space="preserve">yla ihtiyaç ve talepler detaylandırılmış, </w:t>
            </w:r>
            <w:hyperlink r:id="rId36">
              <w:r w:rsidR="001740F4" w:rsidRPr="008626E3">
                <w:rPr>
                  <w:rFonts w:ascii="Times New Roman" w:eastAsia="Times New Roman" w:hAnsi="Times New Roman" w:cs="Times New Roman"/>
                  <w:sz w:val="21"/>
                  <w:szCs w:val="21"/>
                  <w:u w:val="single"/>
                </w:rPr>
                <w:t>Çift Anadal Programı başlatılmıştır</w:t>
              </w:r>
            </w:hyperlink>
            <w:r w:rsidRPr="008626E3">
              <w:rPr>
                <w:rFonts w:ascii="Times New Roman" w:eastAsia="Times New Roman" w:hAnsi="Times New Roman" w:cs="Times New Roman"/>
                <w:sz w:val="21"/>
                <w:szCs w:val="21"/>
              </w:rPr>
              <w:t>.</w:t>
            </w:r>
            <w:r w:rsidRPr="008626E3">
              <w:rPr>
                <w:rFonts w:ascii="Times New Roman" w:eastAsia="Times New Roman" w:hAnsi="Times New Roman" w:cs="Times New Roman"/>
                <w:sz w:val="21"/>
                <w:szCs w:val="21"/>
              </w:rPr>
              <w:t xml:space="preserve"> </w:t>
            </w:r>
            <w:proofErr w:type="gramStart"/>
            <w:r w:rsidRPr="008626E3">
              <w:rPr>
                <w:rFonts w:ascii="Times New Roman" w:eastAsia="Times New Roman" w:hAnsi="Times New Roman" w:cs="Times New Roman"/>
                <w:sz w:val="21"/>
                <w:szCs w:val="21"/>
              </w:rPr>
              <w:t xml:space="preserve">Yine, öğrencilerden gelen sözlü taleplerden hareketle, 23.12.2024 tarihli Anabilim Dalı Olağan Kurul Toplantısında </w:t>
            </w:r>
            <w:r w:rsidRPr="008626E3">
              <w:rPr>
                <w:rFonts w:ascii="Times New Roman" w:eastAsia="Times New Roman" w:hAnsi="Times New Roman" w:cs="Times New Roman"/>
                <w:i/>
                <w:iCs/>
                <w:sz w:val="21"/>
                <w:szCs w:val="21"/>
              </w:rPr>
              <w:t>Günün gerekleri ve öğrencilerden gelen geri bildirimlerden hareketle, 2025-2026 Akademik Yılına yönelik Anabilim Dalı Lisans öğretim program</w:t>
            </w:r>
            <w:r w:rsidRPr="008626E3">
              <w:rPr>
                <w:rFonts w:ascii="Times New Roman" w:eastAsia="Times New Roman" w:hAnsi="Times New Roman" w:cs="Times New Roman"/>
                <w:i/>
                <w:iCs/>
                <w:sz w:val="21"/>
                <w:szCs w:val="21"/>
              </w:rPr>
              <w:t xml:space="preserve">ında güncellemelerin yapılması prensipte kabul edilmiş, gerekli ön çalışmaları ve değerlendirmeleri yapmak üzere Anabilim Dalını temsilen Program Güncelleme </w:t>
            </w:r>
            <w:r w:rsidRPr="008626E3">
              <w:rPr>
                <w:rFonts w:ascii="Times New Roman" w:eastAsia="Times New Roman" w:hAnsi="Times New Roman" w:cs="Times New Roman"/>
                <w:i/>
                <w:iCs/>
                <w:color w:val="000000"/>
                <w:sz w:val="21"/>
                <w:szCs w:val="21"/>
              </w:rPr>
              <w:t xml:space="preserve">Komisyonunun şu öğretim elemanlarından oluşmasına oybirliğiyle karar verilmiştir. </w:t>
            </w:r>
            <w:proofErr w:type="gramEnd"/>
            <w:r w:rsidRPr="008626E3">
              <w:rPr>
                <w:rFonts w:ascii="Times New Roman" w:eastAsia="Times New Roman" w:hAnsi="Times New Roman" w:cs="Times New Roman"/>
                <w:i/>
                <w:iCs/>
                <w:color w:val="000000"/>
                <w:sz w:val="21"/>
                <w:szCs w:val="21"/>
              </w:rPr>
              <w:t>Dr. Öğr. Üyesi Es</w:t>
            </w:r>
            <w:r w:rsidRPr="008626E3">
              <w:rPr>
                <w:rFonts w:ascii="Times New Roman" w:eastAsia="Times New Roman" w:hAnsi="Times New Roman" w:cs="Times New Roman"/>
                <w:i/>
                <w:iCs/>
                <w:color w:val="000000"/>
                <w:sz w:val="21"/>
                <w:szCs w:val="21"/>
              </w:rPr>
              <w:t>ra Kıra (Komisyon Başkanı), Öğr. Gör. Ahmet Gülmez (Üye), Öğr. Gör. Miyuki Ichimura (Üye), Öğr. Gör. Natsuko Doi (Üye).</w:t>
            </w:r>
            <w:r w:rsidRPr="008626E3">
              <w:rPr>
                <w:rFonts w:ascii="Times New Roman" w:eastAsia="Times New Roman" w:hAnsi="Times New Roman" w:cs="Times New Roman"/>
                <w:color w:val="000000"/>
                <w:sz w:val="21"/>
                <w:szCs w:val="21"/>
              </w:rPr>
              <w:t xml:space="preserve"> </w:t>
            </w:r>
            <w:proofErr w:type="gramStart"/>
            <w:r w:rsidRPr="008626E3">
              <w:rPr>
                <w:rFonts w:ascii="Times New Roman" w:eastAsia="Times New Roman" w:hAnsi="Times New Roman" w:cs="Times New Roman"/>
                <w:color w:val="000000"/>
                <w:sz w:val="21"/>
                <w:szCs w:val="21"/>
              </w:rPr>
              <w:t>kararı</w:t>
            </w:r>
            <w:proofErr w:type="gramEnd"/>
            <w:r w:rsidRPr="008626E3">
              <w:rPr>
                <w:rFonts w:ascii="Times New Roman" w:eastAsia="Times New Roman" w:hAnsi="Times New Roman" w:cs="Times New Roman"/>
                <w:color w:val="000000"/>
                <w:sz w:val="21"/>
                <w:szCs w:val="21"/>
              </w:rPr>
              <w:t xml:space="preserve"> oybirliği ile alınmıştır. 2025-2026 akademik yılına yönelik hazırlık çalışmaları sürdürülmüş olmakla birlikte, 2026 yılı sonu iti</w:t>
            </w:r>
            <w:r w:rsidRPr="008626E3">
              <w:rPr>
                <w:rFonts w:ascii="Times New Roman" w:eastAsia="Times New Roman" w:hAnsi="Times New Roman" w:cs="Times New Roman"/>
                <w:color w:val="000000"/>
                <w:sz w:val="21"/>
                <w:szCs w:val="21"/>
              </w:rPr>
              <w:t xml:space="preserve">barıyla lisans programlarının süresine ilişkin güncelleme (3 yıla indirme) hakkındaki gelişmeler nedeniyle, öğretim programının güncellenmesi ödevi şimdilik beklemeye alınmıştır. </w:t>
            </w:r>
          </w:p>
        </w:tc>
      </w:tr>
      <w:tr w:rsidR="001740F4" w:rsidRPr="008626E3" w14:paraId="11C20151" w14:textId="77777777">
        <w:tc>
          <w:tcPr>
            <w:tcW w:w="9062" w:type="dxa"/>
            <w:gridSpan w:val="2"/>
          </w:tcPr>
          <w:p w14:paraId="096F66A8"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53ACD4DF" w14:textId="77777777">
        <w:tc>
          <w:tcPr>
            <w:tcW w:w="1413" w:type="dxa"/>
          </w:tcPr>
          <w:p w14:paraId="5AB94270"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67917E72" w14:textId="1252A7C9"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7"/>
                <w:id w:val="1271448322"/>
                <w:showingPlcHdr/>
              </w:sdtPr>
              <w:sdtEndPr/>
              <w:sdtContent>
                <w:r w:rsidR="008626E3">
                  <w:rPr>
                    <w:sz w:val="21"/>
                    <w:szCs w:val="21"/>
                  </w:rPr>
                  <w:t xml:space="preserve">     </w:t>
                </w:r>
              </w:sdtContent>
            </w:sdt>
            <w:sdt>
              <w:sdtPr>
                <w:rPr>
                  <w:sz w:val="21"/>
                  <w:szCs w:val="21"/>
                </w:rPr>
                <w:tag w:val="goog_rdk_9"/>
                <w:id w:val="-1268130663"/>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286F59B6"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52D167C5"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1.3-Kurum ve/veya program tarafından başka kurumlarla yapılacak anlaşmalar ve kurulacak ortaklıklar ile öğrenci hareketliliğini teşvik edecek ve sağlayacak önlemler alınmalıdır.</w:t>
      </w: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05EF4CC7" w14:textId="77777777">
        <w:tc>
          <w:tcPr>
            <w:tcW w:w="9062" w:type="dxa"/>
            <w:gridSpan w:val="2"/>
          </w:tcPr>
          <w:p w14:paraId="4686C370"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color w:val="000000"/>
                <w:sz w:val="21"/>
                <w:szCs w:val="21"/>
                <w:u w:val="single"/>
              </w:rPr>
            </w:pPr>
            <w:r w:rsidRPr="008626E3">
              <w:rPr>
                <w:rFonts w:ascii="Times New Roman" w:eastAsia="Times New Roman" w:hAnsi="Times New Roman" w:cs="Times New Roman"/>
                <w:color w:val="000000"/>
                <w:sz w:val="21"/>
                <w:szCs w:val="21"/>
              </w:rPr>
              <w:t>Programımızdaki öğrenciler, yabancı dil, mülakat, not ortalaması gibi istenen şartları yerine getirdikleri takdirde lisans eğitimlerinin belirli bir döneminde, Üniversitemizin anlaşmalı olduğu başka bir yükseköğretim kurumunda yurtiçi (Farabi)ve yurtdışı (</w:t>
            </w:r>
            <w:r w:rsidRPr="008626E3">
              <w:rPr>
                <w:rFonts w:ascii="Times New Roman" w:eastAsia="Times New Roman" w:hAnsi="Times New Roman" w:cs="Times New Roman"/>
                <w:color w:val="000000"/>
                <w:sz w:val="21"/>
                <w:szCs w:val="21"/>
              </w:rPr>
              <w:t xml:space="preserve">Erasmus/Nikkensei) öğrenci programları ile eğitim görebilirler. Bu programlar hakkındaki detaylı bilgilere Üniversitemizin Erasmus ve Dış İlişkiler Koordinatörlüğü’nün web sitesinden aktif olarak ulaşılmaktadır. (Bkz: </w:t>
            </w:r>
            <w:hyperlink r:id="rId37">
              <w:r w:rsidR="001740F4" w:rsidRPr="008626E3">
                <w:rPr>
                  <w:rFonts w:ascii="Times New Roman" w:eastAsia="Times New Roman" w:hAnsi="Times New Roman" w:cs="Times New Roman"/>
                  <w:color w:val="0563C1"/>
                  <w:sz w:val="21"/>
                  <w:szCs w:val="21"/>
                  <w:u w:val="single"/>
                </w:rPr>
                <w:t>Erasmus Koordinatörlüğü</w:t>
              </w:r>
            </w:hyperlink>
            <w:r w:rsidRPr="008626E3">
              <w:rPr>
                <w:rFonts w:ascii="Times New Roman" w:eastAsia="Times New Roman" w:hAnsi="Times New Roman" w:cs="Times New Roman"/>
                <w:color w:val="000000"/>
                <w:sz w:val="21"/>
                <w:szCs w:val="21"/>
              </w:rPr>
              <w:t>)</w:t>
            </w:r>
            <w:r w:rsidRPr="008626E3">
              <w:rPr>
                <w:rFonts w:ascii="Times New Roman" w:eastAsia="Times New Roman" w:hAnsi="Times New Roman" w:cs="Times New Roman"/>
                <w:color w:val="000000"/>
                <w:sz w:val="21"/>
                <w:szCs w:val="21"/>
                <w:u w:val="single"/>
              </w:rPr>
              <w:t xml:space="preserve">. </w:t>
            </w:r>
            <w:r w:rsidRPr="008626E3">
              <w:rPr>
                <w:rFonts w:ascii="Times New Roman" w:eastAsia="Times New Roman" w:hAnsi="Times New Roman" w:cs="Times New Roman"/>
                <w:color w:val="000000"/>
                <w:sz w:val="21"/>
                <w:szCs w:val="21"/>
              </w:rPr>
              <w:t xml:space="preserve"> </w:t>
            </w:r>
          </w:p>
          <w:p w14:paraId="3B04757B"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Anabilim Dalımız, Türkiye’de ve Avrupa’da Eğitim Fakültesi bünyesinde eğitim-öğretim verilen tek Japon Dili Eğitimi Programı olması nedeniyle, kısıtlı bir çerçevede Erasmus değişim progra</w:t>
            </w:r>
            <w:r w:rsidRPr="008626E3">
              <w:rPr>
                <w:rFonts w:ascii="Times New Roman" w:eastAsia="Times New Roman" w:hAnsi="Times New Roman" w:cs="Times New Roman"/>
                <w:color w:val="000000"/>
                <w:sz w:val="21"/>
                <w:szCs w:val="21"/>
              </w:rPr>
              <w:t xml:space="preserve">mından faydalanılmaktadır. 2019 yılından itibaren Slovenya’daki Ljubljana Üniversitesi 2023 yılından itibaren ise Bulgaristan’da bulunan Sofya Üniversitesi’nde öğrencilerimizin Japonca ile eğitim-öğretim alma </w:t>
            </w:r>
            <w:proofErr w:type="gramStart"/>
            <w:r w:rsidRPr="008626E3">
              <w:rPr>
                <w:rFonts w:ascii="Times New Roman" w:eastAsia="Times New Roman" w:hAnsi="Times New Roman" w:cs="Times New Roman"/>
                <w:color w:val="000000"/>
                <w:sz w:val="21"/>
                <w:szCs w:val="21"/>
              </w:rPr>
              <w:t>imkanı</w:t>
            </w:r>
            <w:proofErr w:type="gramEnd"/>
            <w:r w:rsidRPr="008626E3">
              <w:rPr>
                <w:rFonts w:ascii="Times New Roman" w:eastAsia="Times New Roman" w:hAnsi="Times New Roman" w:cs="Times New Roman"/>
                <w:color w:val="000000"/>
                <w:sz w:val="21"/>
                <w:szCs w:val="21"/>
              </w:rPr>
              <w:t xml:space="preserve"> doğmuştur. </w:t>
            </w:r>
          </w:p>
          <w:p w14:paraId="351BC8B3"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Bu çerçevede, 2025 yılında J</w:t>
            </w:r>
            <w:r w:rsidRPr="008626E3">
              <w:rPr>
                <w:rFonts w:ascii="Times New Roman" w:eastAsia="Times New Roman" w:hAnsi="Times New Roman" w:cs="Times New Roman"/>
                <w:color w:val="000000"/>
                <w:sz w:val="21"/>
                <w:szCs w:val="21"/>
              </w:rPr>
              <w:t xml:space="preserve">aponya’ya 11 öğrenci (kısa ve uzun dönemlik), Erasmus Programı ile 6 öğrenci olmak üzere toplam 17 öğrenci </w:t>
            </w:r>
            <w:r w:rsidRPr="008626E3">
              <w:rPr>
                <w:rFonts w:ascii="Times New Roman" w:eastAsia="Times New Roman" w:hAnsi="Times New Roman" w:cs="Times New Roman"/>
                <w:sz w:val="21"/>
                <w:szCs w:val="21"/>
              </w:rPr>
              <w:t>yurt dışındaki</w:t>
            </w:r>
            <w:r w:rsidRPr="008626E3">
              <w:rPr>
                <w:rFonts w:ascii="Times New Roman" w:eastAsia="Times New Roman" w:hAnsi="Times New Roman" w:cs="Times New Roman"/>
                <w:color w:val="000000"/>
                <w:sz w:val="21"/>
                <w:szCs w:val="21"/>
              </w:rPr>
              <w:t xml:space="preserve"> programlarda eğitim almıştır. Yine, ikili iş birlikleri kapsamında 202</w:t>
            </w:r>
            <w:r w:rsidRPr="008626E3">
              <w:rPr>
                <w:rFonts w:ascii="Times New Roman" w:eastAsia="Times New Roman" w:hAnsi="Times New Roman" w:cs="Times New Roman"/>
                <w:sz w:val="21"/>
                <w:szCs w:val="21"/>
              </w:rPr>
              <w:t>5</w:t>
            </w:r>
            <w:r w:rsidRPr="008626E3">
              <w:rPr>
                <w:rFonts w:ascii="Times New Roman" w:eastAsia="Times New Roman" w:hAnsi="Times New Roman" w:cs="Times New Roman"/>
                <w:color w:val="000000"/>
                <w:sz w:val="21"/>
                <w:szCs w:val="21"/>
              </w:rPr>
              <w:t xml:space="preserve"> yılında anabilim dalımıza Rusya, Bulgaristan ve Japonya’dan 9 </w:t>
            </w:r>
            <w:r w:rsidRPr="008626E3">
              <w:rPr>
                <w:rFonts w:ascii="Times New Roman" w:eastAsia="Times New Roman" w:hAnsi="Times New Roman" w:cs="Times New Roman"/>
                <w:color w:val="000000"/>
                <w:sz w:val="21"/>
                <w:szCs w:val="21"/>
              </w:rPr>
              <w:t xml:space="preserve">öğrenci eğitim almaya gelmiştir. (Bkz. </w:t>
            </w:r>
            <w:hyperlink r:id="rId38">
              <w:r w:rsidR="001740F4" w:rsidRPr="008626E3">
                <w:rPr>
                  <w:rFonts w:ascii="Times New Roman" w:eastAsia="Times New Roman" w:hAnsi="Times New Roman" w:cs="Times New Roman"/>
                  <w:color w:val="0563C1"/>
                  <w:sz w:val="21"/>
                  <w:szCs w:val="21"/>
                  <w:u w:val="single"/>
                </w:rPr>
                <w:t>Giden-Gelen Öğrenci İnfografiği</w:t>
              </w:r>
            </w:hyperlink>
            <w:r w:rsidRPr="008626E3">
              <w:rPr>
                <w:rFonts w:ascii="Times New Roman" w:eastAsia="Times New Roman" w:hAnsi="Times New Roman" w:cs="Times New Roman"/>
                <w:color w:val="000000"/>
                <w:sz w:val="21"/>
                <w:szCs w:val="21"/>
              </w:rPr>
              <w:t xml:space="preserve">). </w:t>
            </w:r>
          </w:p>
        </w:tc>
      </w:tr>
      <w:tr w:rsidR="001740F4" w:rsidRPr="008626E3" w14:paraId="525368FC" w14:textId="77777777">
        <w:tc>
          <w:tcPr>
            <w:tcW w:w="9062" w:type="dxa"/>
            <w:gridSpan w:val="2"/>
          </w:tcPr>
          <w:p w14:paraId="4861284A"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0425B1ED" w14:textId="77777777">
        <w:tc>
          <w:tcPr>
            <w:tcW w:w="1413" w:type="dxa"/>
          </w:tcPr>
          <w:p w14:paraId="64EF7E09"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47BBA13E" w14:textId="6CA3F079"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12"/>
                <w:id w:val="1618183289"/>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352781E1"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47AE51BB"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1.4-Öğrencileri ders ve </w:t>
      </w:r>
      <w:r w:rsidRPr="008626E3">
        <w:rPr>
          <w:rFonts w:ascii="Times New Roman" w:eastAsia="Times New Roman" w:hAnsi="Times New Roman" w:cs="Times New Roman"/>
          <w:color w:val="000000"/>
          <w:sz w:val="21"/>
          <w:szCs w:val="21"/>
        </w:rPr>
        <w:t>kariyer planlaması konularında yönlendirecek danışmanlık hizmeti verilmelidir.</w:t>
      </w: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2DDD44EA" w14:textId="77777777">
        <w:tc>
          <w:tcPr>
            <w:tcW w:w="9062" w:type="dxa"/>
            <w:gridSpan w:val="2"/>
          </w:tcPr>
          <w:p w14:paraId="0582473B"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Japonca Öğretmenliği Programı, öğrencilerine ileri düzey dil becerisi kazandırmanın yanı sıra; edebiyat, tarih ve toplum bilimleri gibi alanlarda derinlemesine bir kültür birikimi sunmayı </w:t>
            </w:r>
            <w:proofErr w:type="gramStart"/>
            <w:r w:rsidRPr="008626E3">
              <w:rPr>
                <w:rFonts w:ascii="Times New Roman" w:eastAsia="Times New Roman" w:hAnsi="Times New Roman" w:cs="Times New Roman"/>
                <w:sz w:val="21"/>
                <w:szCs w:val="21"/>
              </w:rPr>
              <w:t>misyon</w:t>
            </w:r>
            <w:proofErr w:type="gramEnd"/>
            <w:r w:rsidRPr="008626E3">
              <w:rPr>
                <w:rFonts w:ascii="Times New Roman" w:eastAsia="Times New Roman" w:hAnsi="Times New Roman" w:cs="Times New Roman"/>
                <w:sz w:val="21"/>
                <w:szCs w:val="21"/>
              </w:rPr>
              <w:t xml:space="preserve"> edinmiştir. Bu kapsamda öğrencilerimiz, eğitim sektörünün öte</w:t>
            </w:r>
            <w:r w:rsidRPr="008626E3">
              <w:rPr>
                <w:rFonts w:ascii="Times New Roman" w:eastAsia="Times New Roman" w:hAnsi="Times New Roman" w:cs="Times New Roman"/>
                <w:sz w:val="21"/>
                <w:szCs w:val="21"/>
              </w:rPr>
              <w:t>sinde ticari ve sosyal alanlarda da faaliyet gösterebilecek, uluslararası platformlarda yetkin bireyler olarak yetiştirilmektedir. Özellikle özel sektöre yönelik inovasyon, proje yönetimi ve örgütsel davranış gibi alanlarda donanım kazanmaları desteklenmek</w:t>
            </w:r>
            <w:r w:rsidRPr="008626E3">
              <w:rPr>
                <w:rFonts w:ascii="Times New Roman" w:eastAsia="Times New Roman" w:hAnsi="Times New Roman" w:cs="Times New Roman"/>
                <w:sz w:val="21"/>
                <w:szCs w:val="21"/>
              </w:rPr>
              <w:t>te; mezun panelleri ve konferanslar aracılığıyla profesyonel iş hayatına hazırlık süreçleri somutlaştırılmaktadır.</w:t>
            </w:r>
          </w:p>
          <w:p w14:paraId="71F3632B"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Eğitim sürecinde her sınıf için atanan akademik danışmanlar, öğrencilerin ders kayıtlarından üniversite yaşamına uyum süreçlerine kadar her a</w:t>
            </w:r>
            <w:r w:rsidRPr="008626E3">
              <w:rPr>
                <w:rFonts w:ascii="Times New Roman" w:eastAsia="Times New Roman" w:hAnsi="Times New Roman" w:cs="Times New Roman"/>
                <w:sz w:val="21"/>
                <w:szCs w:val="21"/>
              </w:rPr>
              <w:t xml:space="preserve">şamada rehberlik ederek </w:t>
            </w:r>
            <w:proofErr w:type="gramStart"/>
            <w:r w:rsidRPr="008626E3">
              <w:rPr>
                <w:rFonts w:ascii="Times New Roman" w:eastAsia="Times New Roman" w:hAnsi="Times New Roman" w:cs="Times New Roman"/>
                <w:sz w:val="21"/>
                <w:szCs w:val="21"/>
              </w:rPr>
              <w:t>motivasyon</w:t>
            </w:r>
            <w:proofErr w:type="gramEnd"/>
            <w:r w:rsidRPr="008626E3">
              <w:rPr>
                <w:rFonts w:ascii="Times New Roman" w:eastAsia="Times New Roman" w:hAnsi="Times New Roman" w:cs="Times New Roman"/>
                <w:sz w:val="21"/>
                <w:szCs w:val="21"/>
              </w:rPr>
              <w:t xml:space="preserve"> ve memnuniyet düzeyini artırmaktadır. Programımız, uluslararasılaşma </w:t>
            </w:r>
            <w:proofErr w:type="gramStart"/>
            <w:r w:rsidRPr="008626E3">
              <w:rPr>
                <w:rFonts w:ascii="Times New Roman" w:eastAsia="Times New Roman" w:hAnsi="Times New Roman" w:cs="Times New Roman"/>
                <w:sz w:val="21"/>
                <w:szCs w:val="21"/>
              </w:rPr>
              <w:t>vizyonu</w:t>
            </w:r>
            <w:proofErr w:type="gramEnd"/>
            <w:r w:rsidRPr="008626E3">
              <w:rPr>
                <w:rFonts w:ascii="Times New Roman" w:eastAsia="Times New Roman" w:hAnsi="Times New Roman" w:cs="Times New Roman"/>
                <w:sz w:val="21"/>
                <w:szCs w:val="21"/>
              </w:rPr>
              <w:t xml:space="preserve"> doğrultusunda öğrencilerini Ankara Japonya Büyükelçiliği tarafından düzenlenen ulusal yarışmalara ve yurt dışı projelerine yüksek oranda katılım</w:t>
            </w:r>
            <w:r w:rsidRPr="008626E3">
              <w:rPr>
                <w:rFonts w:ascii="Times New Roman" w:eastAsia="Times New Roman" w:hAnsi="Times New Roman" w:cs="Times New Roman"/>
                <w:sz w:val="21"/>
                <w:szCs w:val="21"/>
              </w:rPr>
              <w:t xml:space="preserve"> için teşvik etmektedir. Üniversitemizin en köklü topluluklarından biri olan Türk-Japon Dostluk Topluluğu aracılığıyla yürütülen Japonya Günleri, ücretsiz dil kursları ve geleneksel sanat atölyeleri (</w:t>
            </w:r>
            <w:proofErr w:type="spellStart"/>
            <w:r w:rsidRPr="008626E3">
              <w:rPr>
                <w:rFonts w:ascii="Times New Roman" w:eastAsia="Times New Roman" w:hAnsi="Times New Roman" w:cs="Times New Roman"/>
                <w:sz w:val="21"/>
                <w:szCs w:val="21"/>
              </w:rPr>
              <w:t>Shodô</w:t>
            </w:r>
            <w:proofErr w:type="spellEnd"/>
            <w:r w:rsidRPr="008626E3">
              <w:rPr>
                <w:rFonts w:ascii="Times New Roman" w:eastAsia="Times New Roman" w:hAnsi="Times New Roman" w:cs="Times New Roman"/>
                <w:sz w:val="21"/>
                <w:szCs w:val="21"/>
              </w:rPr>
              <w:t xml:space="preserve">, </w:t>
            </w:r>
            <w:proofErr w:type="spellStart"/>
            <w:r w:rsidRPr="008626E3">
              <w:rPr>
                <w:rFonts w:ascii="Times New Roman" w:eastAsia="Times New Roman" w:hAnsi="Times New Roman" w:cs="Times New Roman"/>
                <w:sz w:val="21"/>
                <w:szCs w:val="21"/>
              </w:rPr>
              <w:t>Sadô</w:t>
            </w:r>
            <w:proofErr w:type="spellEnd"/>
            <w:r w:rsidRPr="008626E3">
              <w:rPr>
                <w:rFonts w:ascii="Times New Roman" w:eastAsia="Times New Roman" w:hAnsi="Times New Roman" w:cs="Times New Roman"/>
                <w:sz w:val="21"/>
                <w:szCs w:val="21"/>
              </w:rPr>
              <w:t xml:space="preserve">, </w:t>
            </w:r>
            <w:proofErr w:type="spellStart"/>
            <w:r w:rsidRPr="008626E3">
              <w:rPr>
                <w:rFonts w:ascii="Times New Roman" w:eastAsia="Times New Roman" w:hAnsi="Times New Roman" w:cs="Times New Roman"/>
                <w:sz w:val="21"/>
                <w:szCs w:val="21"/>
              </w:rPr>
              <w:t>Kendô</w:t>
            </w:r>
            <w:proofErr w:type="spellEnd"/>
            <w:r w:rsidRPr="008626E3">
              <w:rPr>
                <w:rFonts w:ascii="Times New Roman" w:eastAsia="Times New Roman" w:hAnsi="Times New Roman" w:cs="Times New Roman"/>
                <w:sz w:val="21"/>
                <w:szCs w:val="21"/>
              </w:rPr>
              <w:t xml:space="preserve"> vb.), öğrencilerin teorik bilgilerini</w:t>
            </w:r>
            <w:r w:rsidRPr="008626E3">
              <w:rPr>
                <w:rFonts w:ascii="Times New Roman" w:eastAsia="Times New Roman" w:hAnsi="Times New Roman" w:cs="Times New Roman"/>
                <w:sz w:val="21"/>
                <w:szCs w:val="21"/>
              </w:rPr>
              <w:t xml:space="preserve"> kültürel bir deneyime dönüştürmelerini sağlamaktadır.</w:t>
            </w:r>
          </w:p>
          <w:p w14:paraId="2130666E"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Öğrencilerimize sunulan en önemli destek mekanizmalarından birini </w:t>
            </w:r>
            <w:hyperlink r:id="rId39">
              <w:r w:rsidR="001740F4" w:rsidRPr="008626E3">
                <w:rPr>
                  <w:rFonts w:ascii="Times New Roman" w:eastAsia="Times New Roman" w:hAnsi="Times New Roman" w:cs="Times New Roman"/>
                  <w:color w:val="0563C1"/>
                  <w:sz w:val="21"/>
                  <w:szCs w:val="21"/>
                  <w:u w:val="single"/>
                </w:rPr>
                <w:t>Nippon Zaidan ve Matsushita Konosuke Anma Vakfı</w:t>
              </w:r>
            </w:hyperlink>
            <w:r w:rsidRPr="008626E3">
              <w:rPr>
                <w:rFonts w:ascii="Times New Roman" w:eastAsia="Times New Roman" w:hAnsi="Times New Roman" w:cs="Times New Roman"/>
                <w:sz w:val="21"/>
                <w:szCs w:val="21"/>
              </w:rPr>
              <w:t xml:space="preserve"> ile yürütülen uzun soluklu araştırma programları oluşturmaktadır. 26 yıldır devam eden bu iş birlikleri sayesinde, akademik başarı gösteren öğrencilerimiz Japonya’da proje bazlı araştırmalar yapma, aile yanında k</w:t>
            </w:r>
            <w:r w:rsidRPr="008626E3">
              <w:rPr>
                <w:rFonts w:ascii="Times New Roman" w:eastAsia="Times New Roman" w:hAnsi="Times New Roman" w:cs="Times New Roman"/>
                <w:sz w:val="21"/>
                <w:szCs w:val="21"/>
              </w:rPr>
              <w:t xml:space="preserve">onaklayarak toplumsal yapıyı yerinde gözlemleme ve burs olanaklarından faydalanma </w:t>
            </w:r>
            <w:proofErr w:type="gramStart"/>
            <w:r w:rsidRPr="008626E3">
              <w:rPr>
                <w:rFonts w:ascii="Times New Roman" w:eastAsia="Times New Roman" w:hAnsi="Times New Roman" w:cs="Times New Roman"/>
                <w:sz w:val="21"/>
                <w:szCs w:val="21"/>
              </w:rPr>
              <w:t>imkanı</w:t>
            </w:r>
            <w:proofErr w:type="gramEnd"/>
            <w:r w:rsidRPr="008626E3">
              <w:rPr>
                <w:rFonts w:ascii="Times New Roman" w:eastAsia="Times New Roman" w:hAnsi="Times New Roman" w:cs="Times New Roman"/>
                <w:sz w:val="21"/>
                <w:szCs w:val="21"/>
              </w:rPr>
              <w:t xml:space="preserve"> bulmaktadır. </w:t>
            </w:r>
            <w:proofErr w:type="spellStart"/>
            <w:r w:rsidRPr="008626E3">
              <w:rPr>
                <w:rFonts w:ascii="Times New Roman" w:eastAsia="Times New Roman" w:hAnsi="Times New Roman" w:cs="Times New Roman"/>
                <w:sz w:val="21"/>
                <w:szCs w:val="21"/>
              </w:rPr>
              <w:t>Matsushita</w:t>
            </w:r>
            <w:proofErr w:type="spellEnd"/>
            <w:r w:rsidRPr="008626E3">
              <w:rPr>
                <w:rFonts w:ascii="Times New Roman" w:eastAsia="Times New Roman" w:hAnsi="Times New Roman" w:cs="Times New Roman"/>
                <w:sz w:val="21"/>
                <w:szCs w:val="21"/>
              </w:rPr>
              <w:t xml:space="preserve"> Vakfı ve </w:t>
            </w:r>
            <w:hyperlink r:id="rId40">
              <w:proofErr w:type="spellStart"/>
              <w:r w:rsidR="001740F4" w:rsidRPr="008626E3">
                <w:rPr>
                  <w:rFonts w:ascii="Times New Roman" w:eastAsia="Times New Roman" w:hAnsi="Times New Roman" w:cs="Times New Roman"/>
                  <w:color w:val="0563C1"/>
                  <w:sz w:val="21"/>
                  <w:szCs w:val="21"/>
                  <w:u w:val="single"/>
                </w:rPr>
                <w:t>Sakura</w:t>
              </w:r>
              <w:proofErr w:type="spellEnd"/>
              <w:r w:rsidR="001740F4" w:rsidRPr="008626E3">
                <w:rPr>
                  <w:rFonts w:ascii="Times New Roman" w:eastAsia="Times New Roman" w:hAnsi="Times New Roman" w:cs="Times New Roman"/>
                  <w:color w:val="0563C1"/>
                  <w:sz w:val="21"/>
                  <w:szCs w:val="21"/>
                  <w:u w:val="single"/>
                </w:rPr>
                <w:t xml:space="preserve"> </w:t>
              </w:r>
              <w:proofErr w:type="spellStart"/>
              <w:r w:rsidR="001740F4" w:rsidRPr="008626E3">
                <w:rPr>
                  <w:rFonts w:ascii="Times New Roman" w:eastAsia="Times New Roman" w:hAnsi="Times New Roman" w:cs="Times New Roman"/>
                  <w:color w:val="0563C1"/>
                  <w:sz w:val="21"/>
                  <w:szCs w:val="21"/>
                  <w:u w:val="single"/>
                </w:rPr>
                <w:t>Science</w:t>
              </w:r>
              <w:proofErr w:type="spellEnd"/>
            </w:hyperlink>
            <w:r w:rsidRPr="008626E3">
              <w:rPr>
                <w:rFonts w:ascii="Times New Roman" w:eastAsia="Times New Roman" w:hAnsi="Times New Roman" w:cs="Times New Roman"/>
                <w:sz w:val="21"/>
                <w:szCs w:val="21"/>
              </w:rPr>
              <w:t xml:space="preserve"> gibi </w:t>
            </w:r>
            <w:proofErr w:type="gramStart"/>
            <w:r w:rsidRPr="008626E3">
              <w:rPr>
                <w:rFonts w:ascii="Times New Roman" w:eastAsia="Times New Roman" w:hAnsi="Times New Roman" w:cs="Times New Roman"/>
                <w:sz w:val="21"/>
                <w:szCs w:val="21"/>
              </w:rPr>
              <w:t>prestijli</w:t>
            </w:r>
            <w:proofErr w:type="gramEnd"/>
            <w:r w:rsidRPr="008626E3">
              <w:rPr>
                <w:rFonts w:ascii="Times New Roman" w:eastAsia="Times New Roman" w:hAnsi="Times New Roman" w:cs="Times New Roman"/>
                <w:sz w:val="21"/>
                <w:szCs w:val="21"/>
              </w:rPr>
              <w:t xml:space="preserve"> projelerle desteklenen bu yurt dışı uygulamaları, mezunlarımızın küresel standartlarda bir iş disiplini ve saha tecrübesiyle mezun olmalarına kritik katkı sunmaktadır.</w:t>
            </w:r>
          </w:p>
          <w:p w14:paraId="58D63C89" w14:textId="77777777" w:rsidR="001740F4" w:rsidRPr="008626E3" w:rsidRDefault="00336B09" w:rsidP="008626E3">
            <w:pPr>
              <w:tabs>
                <w:tab w:val="left" w:pos="1113"/>
                <w:tab w:val="left" w:pos="1114"/>
              </w:tabs>
              <w:ind w:right="-2"/>
              <w:jc w:val="both"/>
              <w:rPr>
                <w:rFonts w:ascii="Times New Roman" w:eastAsia="Times New Roman" w:hAnsi="Times New Roman" w:cs="Times New Roman"/>
                <w:color w:val="FF0000"/>
                <w:sz w:val="21"/>
                <w:szCs w:val="21"/>
              </w:rPr>
            </w:pPr>
            <w:r w:rsidRPr="008626E3">
              <w:rPr>
                <w:rFonts w:ascii="Times New Roman" w:eastAsia="Times New Roman" w:hAnsi="Times New Roman" w:cs="Times New Roman"/>
                <w:color w:val="000000"/>
                <w:sz w:val="21"/>
                <w:szCs w:val="21"/>
              </w:rPr>
              <w:t>Öğrencilerimizi kariyer planlaması konularında yönlendirmek amacıy</w:t>
            </w:r>
            <w:r w:rsidRPr="008626E3">
              <w:rPr>
                <w:rFonts w:ascii="Times New Roman" w:eastAsia="Times New Roman" w:hAnsi="Times New Roman" w:cs="Times New Roman"/>
                <w:color w:val="000000"/>
                <w:sz w:val="21"/>
                <w:szCs w:val="21"/>
              </w:rPr>
              <w:t xml:space="preserve">la 2019 yılında </w:t>
            </w:r>
            <w:proofErr w:type="spellStart"/>
            <w:r w:rsidRPr="008626E3">
              <w:rPr>
                <w:rFonts w:ascii="Times New Roman" w:eastAsia="Times New Roman" w:hAnsi="Times New Roman" w:cs="Times New Roman"/>
                <w:color w:val="000000"/>
                <w:sz w:val="21"/>
                <w:szCs w:val="21"/>
              </w:rPr>
              <w:t>başladığımız</w:t>
            </w:r>
            <w:proofErr w:type="spellEnd"/>
            <w:r w:rsidRPr="008626E3">
              <w:rPr>
                <w:rFonts w:ascii="Times New Roman" w:eastAsia="Times New Roman" w:hAnsi="Times New Roman" w:cs="Times New Roman"/>
                <w:color w:val="000000"/>
                <w:sz w:val="21"/>
                <w:szCs w:val="21"/>
              </w:rPr>
              <w:t xml:space="preserve"> “ÇOMÜ Japonca Mezunları Anlatıyor” kariyer panelleri serisi bireysel </w:t>
            </w:r>
            <w:proofErr w:type="gramStart"/>
            <w:r w:rsidRPr="008626E3">
              <w:rPr>
                <w:rFonts w:ascii="Times New Roman" w:eastAsia="Times New Roman" w:hAnsi="Times New Roman" w:cs="Times New Roman"/>
                <w:color w:val="000000"/>
                <w:sz w:val="21"/>
                <w:szCs w:val="21"/>
              </w:rPr>
              <w:t>inisiyatiften</w:t>
            </w:r>
            <w:proofErr w:type="gram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çıkarılmıs</w:t>
            </w:r>
            <w:proofErr w:type="spellEnd"/>
            <w:r w:rsidRPr="008626E3">
              <w:rPr>
                <w:rFonts w:ascii="Times New Roman" w:eastAsia="Times New Roman" w:hAnsi="Times New Roman" w:cs="Times New Roman"/>
                <w:color w:val="000000"/>
                <w:sz w:val="21"/>
                <w:szCs w:val="21"/>
              </w:rPr>
              <w:t xml:space="preserve">̧, 2022 yılı itibarıyla Mezunlarla </w:t>
            </w:r>
            <w:proofErr w:type="spellStart"/>
            <w:r w:rsidRPr="008626E3">
              <w:rPr>
                <w:rFonts w:ascii="Times New Roman" w:eastAsia="Times New Roman" w:hAnsi="Times New Roman" w:cs="Times New Roman"/>
                <w:color w:val="000000"/>
                <w:sz w:val="21"/>
                <w:szCs w:val="21"/>
              </w:rPr>
              <w:t>İletişim</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Koordinatörlüğu</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bünyesine</w:t>
            </w:r>
            <w:proofErr w:type="spellEnd"/>
            <w:r w:rsidRPr="008626E3">
              <w:rPr>
                <w:rFonts w:ascii="Times New Roman" w:eastAsia="Times New Roman" w:hAnsi="Times New Roman" w:cs="Times New Roman"/>
                <w:color w:val="000000"/>
                <w:sz w:val="21"/>
                <w:szCs w:val="21"/>
              </w:rPr>
              <w:t xml:space="preserve"> alınmak suretiyle daha sistemli bir </w:t>
            </w:r>
            <w:proofErr w:type="spellStart"/>
            <w:r w:rsidRPr="008626E3">
              <w:rPr>
                <w:rFonts w:ascii="Times New Roman" w:eastAsia="Times New Roman" w:hAnsi="Times New Roman" w:cs="Times New Roman"/>
                <w:color w:val="000000"/>
                <w:sz w:val="21"/>
                <w:szCs w:val="21"/>
              </w:rPr>
              <w:t>biçimde</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yürüt</w:t>
            </w:r>
            <w:r w:rsidRPr="008626E3">
              <w:rPr>
                <w:rFonts w:ascii="Times New Roman" w:eastAsia="Times New Roman" w:hAnsi="Times New Roman" w:cs="Times New Roman"/>
                <w:color w:val="000000"/>
                <w:sz w:val="21"/>
                <w:szCs w:val="21"/>
              </w:rPr>
              <w:t>ülmeye</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başlamıştır</w:t>
            </w:r>
            <w:proofErr w:type="spellEnd"/>
            <w:r w:rsidRPr="008626E3">
              <w:rPr>
                <w:rFonts w:ascii="Times New Roman" w:eastAsia="Times New Roman" w:hAnsi="Times New Roman" w:cs="Times New Roman"/>
                <w:color w:val="000000"/>
                <w:sz w:val="21"/>
                <w:szCs w:val="21"/>
              </w:rPr>
              <w:t xml:space="preserve">. Mezunlarla </w:t>
            </w:r>
            <w:proofErr w:type="spellStart"/>
            <w:r w:rsidRPr="008626E3">
              <w:rPr>
                <w:rFonts w:ascii="Times New Roman" w:eastAsia="Times New Roman" w:hAnsi="Times New Roman" w:cs="Times New Roman"/>
                <w:color w:val="000000"/>
                <w:sz w:val="21"/>
                <w:szCs w:val="21"/>
              </w:rPr>
              <w:t>iletişim</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koordinatöru</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ön</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görüşmeleri</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gerçekleştirmekte</w:t>
            </w:r>
            <w:proofErr w:type="spellEnd"/>
            <w:r w:rsidRPr="008626E3">
              <w:rPr>
                <w:rFonts w:ascii="Times New Roman" w:eastAsia="Times New Roman" w:hAnsi="Times New Roman" w:cs="Times New Roman"/>
                <w:color w:val="000000"/>
                <w:sz w:val="21"/>
                <w:szCs w:val="21"/>
              </w:rPr>
              <w:t xml:space="preserve"> ve ilgili mezunlarla panel </w:t>
            </w:r>
            <w:proofErr w:type="spellStart"/>
            <w:r w:rsidRPr="008626E3">
              <w:rPr>
                <w:rFonts w:ascii="Times New Roman" w:eastAsia="Times New Roman" w:hAnsi="Times New Roman" w:cs="Times New Roman"/>
                <w:color w:val="000000"/>
                <w:sz w:val="21"/>
                <w:szCs w:val="21"/>
              </w:rPr>
              <w:t>içeriğini</w:t>
            </w:r>
            <w:proofErr w:type="spellEnd"/>
            <w:r w:rsidRPr="008626E3">
              <w:rPr>
                <w:rFonts w:ascii="Times New Roman" w:eastAsia="Times New Roman" w:hAnsi="Times New Roman" w:cs="Times New Roman"/>
                <w:color w:val="000000"/>
                <w:sz w:val="21"/>
                <w:szCs w:val="21"/>
              </w:rPr>
              <w:t xml:space="preserve"> belirlemektedir. Nihai </w:t>
            </w:r>
            <w:proofErr w:type="spellStart"/>
            <w:r w:rsidRPr="008626E3">
              <w:rPr>
                <w:rFonts w:ascii="Times New Roman" w:eastAsia="Times New Roman" w:hAnsi="Times New Roman" w:cs="Times New Roman"/>
                <w:color w:val="000000"/>
                <w:sz w:val="21"/>
                <w:szCs w:val="21"/>
              </w:rPr>
              <w:t>çerçeve</w:t>
            </w:r>
            <w:proofErr w:type="spell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çizildikten</w:t>
            </w:r>
            <w:proofErr w:type="spellEnd"/>
            <w:r w:rsidRPr="008626E3">
              <w:rPr>
                <w:rFonts w:ascii="Times New Roman" w:eastAsia="Times New Roman" w:hAnsi="Times New Roman" w:cs="Times New Roman"/>
                <w:color w:val="000000"/>
                <w:sz w:val="21"/>
                <w:szCs w:val="21"/>
              </w:rPr>
              <w:t xml:space="preserve"> sonra </w:t>
            </w:r>
            <w:proofErr w:type="spellStart"/>
            <w:r w:rsidRPr="008626E3">
              <w:rPr>
                <w:rFonts w:ascii="Times New Roman" w:eastAsia="Times New Roman" w:hAnsi="Times New Roman" w:cs="Times New Roman"/>
                <w:color w:val="000000"/>
                <w:sz w:val="21"/>
                <w:szCs w:val="21"/>
              </w:rPr>
              <w:t>içerik</w:t>
            </w:r>
            <w:proofErr w:type="spellEnd"/>
            <w:r w:rsidRPr="008626E3">
              <w:rPr>
                <w:rFonts w:ascii="Times New Roman" w:eastAsia="Times New Roman" w:hAnsi="Times New Roman" w:cs="Times New Roman"/>
                <w:color w:val="000000"/>
                <w:sz w:val="21"/>
                <w:szCs w:val="21"/>
              </w:rPr>
              <w:t xml:space="preserve"> Anabilim Dalı </w:t>
            </w:r>
            <w:proofErr w:type="spellStart"/>
            <w:r w:rsidRPr="008626E3">
              <w:rPr>
                <w:rFonts w:ascii="Times New Roman" w:eastAsia="Times New Roman" w:hAnsi="Times New Roman" w:cs="Times New Roman"/>
                <w:color w:val="000000"/>
                <w:sz w:val="21"/>
                <w:szCs w:val="21"/>
              </w:rPr>
              <w:t>Başkanlığına</w:t>
            </w:r>
            <w:proofErr w:type="spellEnd"/>
            <w:r w:rsidRPr="008626E3">
              <w:rPr>
                <w:rFonts w:ascii="Times New Roman" w:eastAsia="Times New Roman" w:hAnsi="Times New Roman" w:cs="Times New Roman"/>
                <w:color w:val="000000"/>
                <w:sz w:val="21"/>
                <w:szCs w:val="21"/>
              </w:rPr>
              <w:t xml:space="preserve"> sunulmakta; ABD </w:t>
            </w:r>
            <w:proofErr w:type="spellStart"/>
            <w:r w:rsidRPr="008626E3">
              <w:rPr>
                <w:rFonts w:ascii="Times New Roman" w:eastAsia="Times New Roman" w:hAnsi="Times New Roman" w:cs="Times New Roman"/>
                <w:color w:val="000000"/>
                <w:sz w:val="21"/>
                <w:szCs w:val="21"/>
              </w:rPr>
              <w:t>Başkanı</w:t>
            </w:r>
            <w:proofErr w:type="spellEnd"/>
            <w:r w:rsidRPr="008626E3">
              <w:rPr>
                <w:rFonts w:ascii="Times New Roman" w:eastAsia="Times New Roman" w:hAnsi="Times New Roman" w:cs="Times New Roman"/>
                <w:color w:val="000000"/>
                <w:sz w:val="21"/>
                <w:szCs w:val="21"/>
              </w:rPr>
              <w:t xml:space="preserve"> oluru</w:t>
            </w:r>
            <w:r w:rsidRPr="008626E3">
              <w:rPr>
                <w:rFonts w:ascii="Times New Roman" w:eastAsia="Times New Roman" w:hAnsi="Times New Roman" w:cs="Times New Roman"/>
                <w:color w:val="000000"/>
                <w:sz w:val="21"/>
                <w:szCs w:val="21"/>
              </w:rPr>
              <w:t xml:space="preserve">yla </w:t>
            </w:r>
            <w:proofErr w:type="spellStart"/>
            <w:r w:rsidRPr="008626E3">
              <w:rPr>
                <w:rFonts w:ascii="Times New Roman" w:eastAsia="Times New Roman" w:hAnsi="Times New Roman" w:cs="Times New Roman"/>
                <w:color w:val="000000"/>
                <w:sz w:val="21"/>
                <w:szCs w:val="21"/>
              </w:rPr>
              <w:t>öğrencilere</w:t>
            </w:r>
            <w:proofErr w:type="spellEnd"/>
            <w:r w:rsidRPr="008626E3">
              <w:rPr>
                <w:rFonts w:ascii="Times New Roman" w:eastAsia="Times New Roman" w:hAnsi="Times New Roman" w:cs="Times New Roman"/>
                <w:color w:val="000000"/>
                <w:sz w:val="21"/>
                <w:szCs w:val="21"/>
              </w:rPr>
              <w:t xml:space="preserve"> ilan edilmektedir. 2023 yılından itibaren </w:t>
            </w:r>
            <w:proofErr w:type="spellStart"/>
            <w:r w:rsidRPr="008626E3">
              <w:rPr>
                <w:rFonts w:ascii="Times New Roman" w:eastAsia="Times New Roman" w:hAnsi="Times New Roman" w:cs="Times New Roman"/>
                <w:color w:val="000000"/>
                <w:sz w:val="21"/>
                <w:szCs w:val="21"/>
              </w:rPr>
              <w:t>işlevsel</w:t>
            </w:r>
            <w:proofErr w:type="spellEnd"/>
            <w:r w:rsidRPr="008626E3">
              <w:rPr>
                <w:rFonts w:ascii="Times New Roman" w:eastAsia="Times New Roman" w:hAnsi="Times New Roman" w:cs="Times New Roman"/>
                <w:color w:val="000000"/>
                <w:sz w:val="21"/>
                <w:szCs w:val="21"/>
              </w:rPr>
              <w:t xml:space="preserve"> hale </w:t>
            </w:r>
            <w:proofErr w:type="spellStart"/>
            <w:r w:rsidRPr="008626E3">
              <w:rPr>
                <w:rFonts w:ascii="Times New Roman" w:eastAsia="Times New Roman" w:hAnsi="Times New Roman" w:cs="Times New Roman"/>
                <w:color w:val="000000"/>
                <w:sz w:val="21"/>
                <w:szCs w:val="21"/>
              </w:rPr>
              <w:t>getirdiğimiz</w:t>
            </w:r>
            <w:proofErr w:type="spellEnd"/>
            <w:r w:rsidRPr="008626E3">
              <w:rPr>
                <w:rFonts w:ascii="Times New Roman" w:eastAsia="Times New Roman" w:hAnsi="Times New Roman" w:cs="Times New Roman"/>
                <w:color w:val="000000"/>
                <w:sz w:val="21"/>
                <w:szCs w:val="21"/>
              </w:rPr>
              <w:t xml:space="preserve"> bu sistem ile hem hedef odaklı paneller </w:t>
            </w:r>
            <w:proofErr w:type="spellStart"/>
            <w:r w:rsidRPr="008626E3">
              <w:rPr>
                <w:rFonts w:ascii="Times New Roman" w:eastAsia="Times New Roman" w:hAnsi="Times New Roman" w:cs="Times New Roman"/>
                <w:color w:val="000000"/>
                <w:sz w:val="21"/>
                <w:szCs w:val="21"/>
              </w:rPr>
              <w:t>gerçekleştirebilmekte</w:t>
            </w:r>
            <w:proofErr w:type="spellEnd"/>
            <w:r w:rsidRPr="008626E3">
              <w:rPr>
                <w:rFonts w:ascii="Times New Roman" w:eastAsia="Times New Roman" w:hAnsi="Times New Roman" w:cs="Times New Roman"/>
                <w:color w:val="000000"/>
                <w:sz w:val="21"/>
                <w:szCs w:val="21"/>
              </w:rPr>
              <w:t xml:space="preserve"> hem de </w:t>
            </w:r>
            <w:proofErr w:type="spellStart"/>
            <w:r w:rsidRPr="008626E3">
              <w:rPr>
                <w:rFonts w:ascii="Times New Roman" w:eastAsia="Times New Roman" w:hAnsi="Times New Roman" w:cs="Times New Roman"/>
                <w:color w:val="000000"/>
                <w:sz w:val="21"/>
                <w:szCs w:val="21"/>
              </w:rPr>
              <w:t>koordinatörlük</w:t>
            </w:r>
            <w:proofErr w:type="spellEnd"/>
            <w:r w:rsidRPr="008626E3">
              <w:rPr>
                <w:rFonts w:ascii="Times New Roman" w:eastAsia="Times New Roman" w:hAnsi="Times New Roman" w:cs="Times New Roman"/>
                <w:color w:val="000000"/>
                <w:sz w:val="21"/>
                <w:szCs w:val="21"/>
              </w:rPr>
              <w:t xml:space="preserve"> yoluyla kurumsal bir </w:t>
            </w:r>
            <w:proofErr w:type="spellStart"/>
            <w:r w:rsidRPr="008626E3">
              <w:rPr>
                <w:rFonts w:ascii="Times New Roman" w:eastAsia="Times New Roman" w:hAnsi="Times New Roman" w:cs="Times New Roman"/>
                <w:color w:val="000000"/>
                <w:sz w:val="21"/>
                <w:szCs w:val="21"/>
              </w:rPr>
              <w:t>iletişim</w:t>
            </w:r>
            <w:proofErr w:type="spellEnd"/>
            <w:r w:rsidRPr="008626E3">
              <w:rPr>
                <w:rFonts w:ascii="Times New Roman" w:eastAsia="Times New Roman" w:hAnsi="Times New Roman" w:cs="Times New Roman"/>
                <w:color w:val="000000"/>
                <w:sz w:val="21"/>
                <w:szCs w:val="21"/>
              </w:rPr>
              <w:t xml:space="preserve"> mekanizması kurgulanabilmektedir. </w:t>
            </w:r>
            <w:proofErr w:type="spellStart"/>
            <w:r w:rsidRPr="008626E3">
              <w:rPr>
                <w:rFonts w:ascii="Times New Roman" w:eastAsia="Times New Roman" w:hAnsi="Times New Roman" w:cs="Times New Roman"/>
                <w:color w:val="000000"/>
                <w:sz w:val="21"/>
                <w:szCs w:val="21"/>
              </w:rPr>
              <w:t>Bugüne</w:t>
            </w:r>
            <w:proofErr w:type="spellEnd"/>
            <w:r w:rsidRPr="008626E3">
              <w:rPr>
                <w:rFonts w:ascii="Times New Roman" w:eastAsia="Times New Roman" w:hAnsi="Times New Roman" w:cs="Times New Roman"/>
                <w:color w:val="000000"/>
                <w:sz w:val="21"/>
                <w:szCs w:val="21"/>
              </w:rPr>
              <w:t xml:space="preserve"> kadar </w:t>
            </w:r>
            <w:r w:rsidRPr="008626E3">
              <w:rPr>
                <w:rFonts w:ascii="Times New Roman" w:eastAsia="Times New Roman" w:hAnsi="Times New Roman" w:cs="Times New Roman"/>
                <w:color w:val="000000"/>
                <w:sz w:val="21"/>
                <w:szCs w:val="21"/>
              </w:rPr>
              <w:t xml:space="preserve">(Ocak 2026) 11 kez </w:t>
            </w:r>
            <w:proofErr w:type="spellStart"/>
            <w:r w:rsidRPr="008626E3">
              <w:rPr>
                <w:rFonts w:ascii="Times New Roman" w:eastAsia="Times New Roman" w:hAnsi="Times New Roman" w:cs="Times New Roman"/>
                <w:color w:val="000000"/>
                <w:sz w:val="21"/>
                <w:szCs w:val="21"/>
              </w:rPr>
              <w:t>gerçekleştirilen</w:t>
            </w:r>
            <w:proofErr w:type="spellEnd"/>
            <w:r w:rsidRPr="008626E3">
              <w:rPr>
                <w:rFonts w:ascii="Times New Roman" w:eastAsia="Times New Roman" w:hAnsi="Times New Roman" w:cs="Times New Roman"/>
                <w:color w:val="000000"/>
                <w:sz w:val="21"/>
                <w:szCs w:val="21"/>
              </w:rPr>
              <w:t xml:space="preserve"> bu kariyer panelleri serisine 2026 yılında da devam edilecektir. </w:t>
            </w:r>
            <w:proofErr w:type="spellStart"/>
            <w:r w:rsidRPr="008626E3">
              <w:rPr>
                <w:rFonts w:ascii="Times New Roman" w:eastAsia="Times New Roman" w:hAnsi="Times New Roman" w:cs="Times New Roman"/>
                <w:color w:val="000000"/>
                <w:sz w:val="21"/>
                <w:szCs w:val="21"/>
              </w:rPr>
              <w:t>Bugüne</w:t>
            </w:r>
            <w:proofErr w:type="spellEnd"/>
            <w:r w:rsidRPr="008626E3">
              <w:rPr>
                <w:rFonts w:ascii="Times New Roman" w:eastAsia="Times New Roman" w:hAnsi="Times New Roman" w:cs="Times New Roman"/>
                <w:color w:val="000000"/>
                <w:sz w:val="21"/>
                <w:szCs w:val="21"/>
              </w:rPr>
              <w:t xml:space="preserve"> kadar </w:t>
            </w:r>
            <w:proofErr w:type="spellStart"/>
            <w:r w:rsidRPr="008626E3">
              <w:rPr>
                <w:rFonts w:ascii="Times New Roman" w:eastAsia="Times New Roman" w:hAnsi="Times New Roman" w:cs="Times New Roman"/>
                <w:color w:val="000000"/>
                <w:sz w:val="21"/>
                <w:szCs w:val="21"/>
              </w:rPr>
              <w:t>gerçekleşen</w:t>
            </w:r>
            <w:proofErr w:type="spellEnd"/>
            <w:r w:rsidRPr="008626E3">
              <w:rPr>
                <w:rFonts w:ascii="Times New Roman" w:eastAsia="Times New Roman" w:hAnsi="Times New Roman" w:cs="Times New Roman"/>
                <w:color w:val="000000"/>
                <w:sz w:val="21"/>
                <w:szCs w:val="21"/>
              </w:rPr>
              <w:t xml:space="preserve"> kariyer panelleri ile ilgili olarak kanıtlar bölümündeki linkler incelenebilir.</w:t>
            </w:r>
          </w:p>
        </w:tc>
      </w:tr>
      <w:tr w:rsidR="001740F4" w:rsidRPr="008626E3" w14:paraId="6859EA56" w14:textId="77777777">
        <w:tc>
          <w:tcPr>
            <w:tcW w:w="9062" w:type="dxa"/>
            <w:gridSpan w:val="2"/>
          </w:tcPr>
          <w:p w14:paraId="1CA98320"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 xml:space="preserve">Metin içine gömülü link </w:t>
            </w:r>
            <w:r w:rsidRPr="008626E3">
              <w:rPr>
                <w:rFonts w:ascii="Times New Roman" w:eastAsia="Times New Roman" w:hAnsi="Times New Roman" w:cs="Times New Roman"/>
                <w:color w:val="000000"/>
                <w:sz w:val="21"/>
                <w:szCs w:val="21"/>
              </w:rPr>
              <w:t>(hyperlink) olarak eklenen kanıtların yanı sıra aşağıdaki kanıtlar da eklenmiştir.</w:t>
            </w:r>
          </w:p>
          <w:p w14:paraId="2E182C5B"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1">
              <w:r w:rsidR="001740F4" w:rsidRPr="008626E3">
                <w:rPr>
                  <w:rFonts w:ascii="Times New Roman" w:eastAsia="Times New Roman" w:hAnsi="Times New Roman" w:cs="Times New Roman"/>
                  <w:color w:val="0563C1"/>
                  <w:sz w:val="21"/>
                  <w:szCs w:val="21"/>
                  <w:u w:val="single"/>
                </w:rPr>
                <w:t>https://japanese.egitim.comu.edu.tr/arsiv/etkinlikler/comu-japonca-mezunlari-anlatiyor-seminerleri-dizis-r2.html</w:t>
              </w:r>
            </w:hyperlink>
          </w:p>
          <w:p w14:paraId="706A6EB4"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2">
              <w:r w:rsidR="001740F4" w:rsidRPr="008626E3">
                <w:rPr>
                  <w:rFonts w:ascii="Times New Roman" w:eastAsia="Times New Roman" w:hAnsi="Times New Roman" w:cs="Times New Roman"/>
                  <w:color w:val="0563C1"/>
                  <w:sz w:val="21"/>
                  <w:szCs w:val="21"/>
                  <w:u w:val="single"/>
                </w:rPr>
                <w:t>https://japanese.egitim.comu.edu.tr/arsiv/etkinlikler/japolonoji-seminerleri-r47.html</w:t>
              </w:r>
            </w:hyperlink>
          </w:p>
          <w:p w14:paraId="3E25F2D1"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3">
              <w:r w:rsidR="001740F4" w:rsidRPr="008626E3">
                <w:rPr>
                  <w:rFonts w:ascii="Times New Roman" w:eastAsia="Times New Roman" w:hAnsi="Times New Roman" w:cs="Times New Roman"/>
                  <w:color w:val="0563C1"/>
                  <w:sz w:val="21"/>
                  <w:szCs w:val="21"/>
                  <w:u w:val="single"/>
                </w:rPr>
                <w:t>https://japanese.egitim.comu.edu.tr/arsiv/etkinlikler/japonca-mezunlari-anlatiyor-iv-etkinligi-r80.html</w:t>
              </w:r>
            </w:hyperlink>
          </w:p>
          <w:p w14:paraId="50E10654"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4">
              <w:r w:rsidR="001740F4" w:rsidRPr="008626E3">
                <w:rPr>
                  <w:rFonts w:ascii="Times New Roman" w:eastAsia="Times New Roman" w:hAnsi="Times New Roman" w:cs="Times New Roman"/>
                  <w:color w:val="0563C1"/>
                  <w:sz w:val="21"/>
                  <w:szCs w:val="21"/>
                  <w:u w:val="single"/>
                </w:rPr>
                <w:t>https://japanese.egitim.comu.edu.tr/arsiv/etkinlikler/jlt-department-graduates-talk-series-r85.html</w:t>
              </w:r>
            </w:hyperlink>
          </w:p>
          <w:p w14:paraId="63BCAC84"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5">
              <w:r w:rsidR="001740F4" w:rsidRPr="008626E3">
                <w:rPr>
                  <w:rFonts w:ascii="Times New Roman" w:eastAsia="Times New Roman" w:hAnsi="Times New Roman" w:cs="Times New Roman"/>
                  <w:color w:val="0563C1"/>
                  <w:sz w:val="21"/>
                  <w:szCs w:val="21"/>
                  <w:u w:val="single"/>
                </w:rPr>
                <w:t>https://japanese.egitim.comu.edu.tr/arsiv/etkinlikler/japonca-mezunlari-anlatiyor-v-gerceklestirildi-r89.html</w:t>
              </w:r>
            </w:hyperlink>
          </w:p>
          <w:p w14:paraId="58332249"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6">
              <w:r w:rsidR="001740F4" w:rsidRPr="008626E3">
                <w:rPr>
                  <w:rFonts w:ascii="Times New Roman" w:eastAsia="Times New Roman" w:hAnsi="Times New Roman" w:cs="Times New Roman"/>
                  <w:color w:val="0563C1"/>
                  <w:sz w:val="21"/>
                  <w:szCs w:val="21"/>
                  <w:u w:val="single"/>
                </w:rPr>
                <w:t>https://japanese.egitim.comu.edu.tr/arsiv/etkinlikler/japonca-mezunlari-anlatiyor-vi-gerceklestirildi-r97.html</w:t>
              </w:r>
            </w:hyperlink>
          </w:p>
          <w:p w14:paraId="3CB73EA9"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7">
              <w:r w:rsidR="001740F4" w:rsidRPr="008626E3">
                <w:rPr>
                  <w:rFonts w:ascii="Times New Roman" w:eastAsia="Times New Roman" w:hAnsi="Times New Roman" w:cs="Times New Roman"/>
                  <w:color w:val="0563C1"/>
                  <w:sz w:val="21"/>
                  <w:szCs w:val="21"/>
                  <w:u w:val="single"/>
                </w:rPr>
                <w:t>https://japanese.egitim.comu.edu.tr/arsiv/etkinlikler/japonca-mezunlari-anlatiyor-vi-gerceklestirildi-r97.html</w:t>
              </w:r>
            </w:hyperlink>
          </w:p>
          <w:p w14:paraId="5CEBA1B3"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8">
              <w:r w:rsidR="001740F4" w:rsidRPr="008626E3">
                <w:rPr>
                  <w:rFonts w:ascii="Times New Roman" w:eastAsia="Times New Roman" w:hAnsi="Times New Roman" w:cs="Times New Roman"/>
                  <w:color w:val="0563C1"/>
                  <w:sz w:val="21"/>
                  <w:szCs w:val="21"/>
                  <w:u w:val="single"/>
                </w:rPr>
                <w:t>https://japanese.egitim.comu.edu.tr/arsiv/etkinlikler/japonca-mezunlari-anlatiyor-8-gerceklestirildi-r103.html</w:t>
              </w:r>
            </w:hyperlink>
          </w:p>
          <w:p w14:paraId="56A734BB"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49">
              <w:r w:rsidR="001740F4" w:rsidRPr="008626E3">
                <w:rPr>
                  <w:rFonts w:ascii="Times New Roman" w:eastAsia="Times New Roman" w:hAnsi="Times New Roman" w:cs="Times New Roman"/>
                  <w:color w:val="0563C1"/>
                  <w:sz w:val="21"/>
                  <w:szCs w:val="21"/>
                  <w:u w:val="single"/>
                </w:rPr>
                <w:t>https://japanese.egitim.comu.edu.tr/arsiv/etkinlikler/japonca-mezunlari-anlatiyor-9-etkinligi-gerceklest-r104.html</w:t>
              </w:r>
            </w:hyperlink>
          </w:p>
          <w:p w14:paraId="679EC891"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50">
              <w:r w:rsidR="001740F4" w:rsidRPr="008626E3">
                <w:rPr>
                  <w:rFonts w:ascii="Times New Roman" w:eastAsia="Times New Roman" w:hAnsi="Times New Roman" w:cs="Times New Roman"/>
                  <w:color w:val="0563C1"/>
                  <w:sz w:val="21"/>
                  <w:szCs w:val="21"/>
                  <w:u w:val="single"/>
                </w:rPr>
                <w:t>https://japanese.egitim.comu.edu.tr/arsiv/etkinlikler/japonca-mezunlari-anlatiyor-11-etkinligi-gercekles-r118.html</w:t>
              </w:r>
            </w:hyperlink>
          </w:p>
          <w:p w14:paraId="51814C53" w14:textId="77777777" w:rsidR="001740F4" w:rsidRPr="008626E3" w:rsidRDefault="00336B09" w:rsidP="008626E3">
            <w:pPr>
              <w:pBdr>
                <w:top w:val="nil"/>
                <w:left w:val="nil"/>
                <w:bottom w:val="nil"/>
                <w:right w:val="nil"/>
                <w:between w:val="nil"/>
              </w:pBdr>
              <w:tabs>
                <w:tab w:val="left" w:pos="1113"/>
                <w:tab w:val="left" w:pos="1114"/>
              </w:tabs>
              <w:ind w:right="-8"/>
              <w:jc w:val="both"/>
              <w:rPr>
                <w:rFonts w:ascii="Times New Roman" w:eastAsia="Times New Roman" w:hAnsi="Times New Roman" w:cs="Times New Roman"/>
                <w:sz w:val="21"/>
                <w:szCs w:val="21"/>
              </w:rPr>
            </w:pPr>
            <w:hyperlink r:id="rId51">
              <w:r w:rsidR="001740F4" w:rsidRPr="008626E3">
                <w:rPr>
                  <w:rFonts w:ascii="Times New Roman" w:eastAsia="Times New Roman" w:hAnsi="Times New Roman" w:cs="Times New Roman"/>
                  <w:color w:val="0563C1"/>
                  <w:sz w:val="21"/>
                  <w:szCs w:val="21"/>
                  <w:u w:val="single"/>
                </w:rPr>
                <w:t>https://japanese.egitim.comu.edu.tr/arsiv/duyurular/japonca-mezunlari-anlatiyor-iii-r17.html</w:t>
              </w:r>
            </w:hyperlink>
          </w:p>
        </w:tc>
      </w:tr>
      <w:tr w:rsidR="001740F4" w:rsidRPr="008626E3" w14:paraId="354B91BA" w14:textId="77777777">
        <w:tc>
          <w:tcPr>
            <w:tcW w:w="1413" w:type="dxa"/>
          </w:tcPr>
          <w:p w14:paraId="5C7FCB71"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0C731078" w14:textId="1898C3F2"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15"/>
                <w:id w:val="497415706"/>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2F226703"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55D69AC8"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lastRenderedPageBreak/>
        <w:t xml:space="preserve">1.5-Öğrencilerin program kapsamındaki tüm dersler ve diğer etkinliklerdeki başarıları şeffaf, adil ve tutarlı yöntemlerle ölçülmeli ve </w:t>
      </w:r>
      <w:r w:rsidRPr="008626E3">
        <w:rPr>
          <w:rFonts w:ascii="Times New Roman" w:eastAsia="Times New Roman" w:hAnsi="Times New Roman" w:cs="Times New Roman"/>
          <w:color w:val="000000"/>
          <w:sz w:val="21"/>
          <w:szCs w:val="21"/>
        </w:rPr>
        <w:t>değerlendirilmelidir.</w:t>
      </w: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10C8C547" w14:textId="77777777">
        <w:tc>
          <w:tcPr>
            <w:tcW w:w="9062" w:type="dxa"/>
            <w:gridSpan w:val="2"/>
          </w:tcPr>
          <w:p w14:paraId="24FCC971" w14:textId="77777777" w:rsidR="001740F4" w:rsidRPr="008626E3" w:rsidRDefault="00336B09" w:rsidP="008626E3">
            <w:pPr>
              <w:tabs>
                <w:tab w:val="left" w:pos="1113"/>
                <w:tab w:val="left" w:pos="1114"/>
              </w:tabs>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Programdaki her bir ders için kullanılan öğretim yöntemleri ve ölçme-değerlendirme teknikleri, öğretme-öğrenme süreçleri, her dersin amaçları </w:t>
            </w:r>
            <w:hyperlink r:id="rId52">
              <w:r w:rsidR="001740F4" w:rsidRPr="008626E3">
                <w:rPr>
                  <w:rFonts w:ascii="Times New Roman" w:eastAsia="Times New Roman" w:hAnsi="Times New Roman" w:cs="Times New Roman"/>
                  <w:color w:val="0563C1"/>
                  <w:sz w:val="21"/>
                  <w:szCs w:val="21"/>
                  <w:u w:val="single"/>
                </w:rPr>
                <w:t>ders izlenceleri içerisinde bulunmaktadır</w:t>
              </w:r>
            </w:hyperlink>
            <w:r w:rsidRPr="008626E3">
              <w:rPr>
                <w:rFonts w:ascii="Times New Roman" w:eastAsia="Times New Roman" w:hAnsi="Times New Roman" w:cs="Times New Roman"/>
                <w:sz w:val="21"/>
                <w:szCs w:val="21"/>
              </w:rPr>
              <w:t>. Ayrıca, Üniversitemiz Kalite Güvence Komisyonu'nun 19.12.2023 ta</w:t>
            </w:r>
            <w:r w:rsidRPr="008626E3">
              <w:rPr>
                <w:rFonts w:ascii="Times New Roman" w:eastAsia="Times New Roman" w:hAnsi="Times New Roman" w:cs="Times New Roman"/>
                <w:sz w:val="21"/>
                <w:szCs w:val="21"/>
              </w:rPr>
              <w:t>rih ve E-</w:t>
            </w:r>
            <w:proofErr w:type="gramStart"/>
            <w:r w:rsidRPr="008626E3">
              <w:rPr>
                <w:rFonts w:ascii="Times New Roman" w:eastAsia="Times New Roman" w:hAnsi="Times New Roman" w:cs="Times New Roman"/>
                <w:sz w:val="21"/>
                <w:szCs w:val="21"/>
              </w:rPr>
              <w:t>76984153</w:t>
            </w:r>
            <w:proofErr w:type="gramEnd"/>
            <w:r w:rsidRPr="008626E3">
              <w:rPr>
                <w:rFonts w:ascii="Times New Roman" w:eastAsia="Times New Roman" w:hAnsi="Times New Roman" w:cs="Times New Roman"/>
                <w:sz w:val="21"/>
                <w:szCs w:val="21"/>
              </w:rPr>
              <w:t xml:space="preserve">-109.04-2300310929 sayılı "Örnek Sınav Kağıdı Şablonu </w:t>
            </w:r>
            <w:proofErr w:type="spellStart"/>
            <w:r w:rsidRPr="008626E3">
              <w:rPr>
                <w:rFonts w:ascii="Times New Roman" w:eastAsia="Times New Roman" w:hAnsi="Times New Roman" w:cs="Times New Roman"/>
                <w:sz w:val="21"/>
                <w:szCs w:val="21"/>
              </w:rPr>
              <w:t>Hk</w:t>
            </w:r>
            <w:proofErr w:type="spellEnd"/>
            <w:r w:rsidRPr="008626E3">
              <w:rPr>
                <w:rFonts w:ascii="Times New Roman" w:eastAsia="Times New Roman" w:hAnsi="Times New Roman" w:cs="Times New Roman"/>
                <w:sz w:val="21"/>
                <w:szCs w:val="21"/>
              </w:rPr>
              <w:t>" konulu yazısına istinaden Japon Dili Eğitimi Anabilim Dalı olarak format hazırlanmış ve uygulamaya sokulmuştur (</w:t>
            </w:r>
            <w:hyperlink r:id="rId53">
              <w:r w:rsidR="001740F4" w:rsidRPr="008626E3">
                <w:rPr>
                  <w:rFonts w:ascii="Times New Roman" w:eastAsia="Times New Roman" w:hAnsi="Times New Roman" w:cs="Times New Roman"/>
                  <w:color w:val="0563C1"/>
                  <w:sz w:val="21"/>
                  <w:szCs w:val="21"/>
                  <w:u w:val="single"/>
                </w:rPr>
                <w:t>Bkz. Sınav Kağıdı Şablonu</w:t>
              </w:r>
            </w:hyperlink>
            <w:r w:rsidRPr="008626E3">
              <w:rPr>
                <w:rFonts w:ascii="Times New Roman" w:eastAsia="Times New Roman" w:hAnsi="Times New Roman" w:cs="Times New Roman"/>
                <w:sz w:val="21"/>
                <w:szCs w:val="21"/>
              </w:rPr>
              <w:t xml:space="preserve">). </w:t>
            </w:r>
          </w:p>
        </w:tc>
      </w:tr>
      <w:tr w:rsidR="001740F4" w:rsidRPr="008626E3" w14:paraId="4AF9F776" w14:textId="77777777">
        <w:tc>
          <w:tcPr>
            <w:tcW w:w="9062" w:type="dxa"/>
            <w:gridSpan w:val="2"/>
          </w:tcPr>
          <w:p w14:paraId="0144E460"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56CA17DD" w14:textId="77777777">
        <w:tc>
          <w:tcPr>
            <w:tcW w:w="1413" w:type="dxa"/>
          </w:tcPr>
          <w:p w14:paraId="729759BC"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3BF23AE4" w14:textId="35BC367A"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18"/>
                <w:id w:val="1694191099"/>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22026DBA"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52383663"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1.6-Öğrencilerin mezuniyetlerine karar verebilmek için, </w:t>
      </w:r>
      <w:r w:rsidRPr="008626E3">
        <w:rPr>
          <w:rFonts w:ascii="Times New Roman" w:eastAsia="Times New Roman" w:hAnsi="Times New Roman" w:cs="Times New Roman"/>
          <w:color w:val="000000"/>
          <w:sz w:val="21"/>
          <w:szCs w:val="21"/>
        </w:rPr>
        <w:t>programın gerektirdiği tüm koşulların yerine getirildiğini belirleyecek güvenilir yöntemler geliştirilmiş ve uygulanıyor olmalıdır.</w:t>
      </w:r>
    </w:p>
    <w:tbl>
      <w:tblPr>
        <w:tblStyle w:val="a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675D1335" w14:textId="77777777">
        <w:tc>
          <w:tcPr>
            <w:tcW w:w="9062" w:type="dxa"/>
            <w:gridSpan w:val="2"/>
          </w:tcPr>
          <w:p w14:paraId="518B482F"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Programımızda yürütülen başarı değerlendirmesi ölçütleri, ölçme yöntem ve araçları üniversitemiz </w:t>
            </w:r>
            <w:hyperlink r:id="rId54">
              <w:r w:rsidR="001740F4" w:rsidRPr="008626E3">
                <w:rPr>
                  <w:rFonts w:ascii="Times New Roman" w:eastAsia="Times New Roman" w:hAnsi="Times New Roman" w:cs="Times New Roman"/>
                  <w:color w:val="1155CC"/>
                  <w:sz w:val="21"/>
                  <w:szCs w:val="21"/>
                  <w:u w:val="single"/>
                </w:rPr>
                <w:t>Eğitim Öğretim ve Sınav Yönetmeliği</w:t>
              </w:r>
            </w:hyperlink>
            <w:r w:rsidRPr="008626E3">
              <w:rPr>
                <w:rFonts w:ascii="Times New Roman" w:eastAsia="Times New Roman" w:hAnsi="Times New Roman" w:cs="Times New Roman"/>
                <w:color w:val="000000"/>
                <w:sz w:val="21"/>
                <w:szCs w:val="21"/>
              </w:rPr>
              <w:t xml:space="preserve"> çerçevesinde şekillenir ve uygulanır. Her bir dersin karakteristiğine göre değişiklik göstermekle birlikte, temel olarak ara ve final değerlendirmesi uygulanmaktadır. Fakülte</w:t>
            </w:r>
            <w:r w:rsidRPr="008626E3">
              <w:rPr>
                <w:rFonts w:ascii="Times New Roman" w:eastAsia="Times New Roman" w:hAnsi="Times New Roman" w:cs="Times New Roman"/>
                <w:color w:val="000000"/>
                <w:sz w:val="21"/>
                <w:szCs w:val="21"/>
              </w:rPr>
              <w:t xml:space="preserve">mizde ilgili bölüm başkanlıklarından oluşan mezuniyet </w:t>
            </w:r>
            <w:proofErr w:type="gramStart"/>
            <w:r w:rsidRPr="008626E3">
              <w:rPr>
                <w:rFonts w:ascii="Times New Roman" w:eastAsia="Times New Roman" w:hAnsi="Times New Roman" w:cs="Times New Roman"/>
                <w:color w:val="000000"/>
                <w:sz w:val="21"/>
                <w:szCs w:val="21"/>
              </w:rPr>
              <w:t>kriterleri</w:t>
            </w:r>
            <w:proofErr w:type="gramEnd"/>
            <w:r w:rsidRPr="008626E3">
              <w:rPr>
                <w:rFonts w:ascii="Times New Roman" w:eastAsia="Times New Roman" w:hAnsi="Times New Roman" w:cs="Times New Roman"/>
                <w:color w:val="000000"/>
                <w:sz w:val="21"/>
                <w:szCs w:val="21"/>
              </w:rPr>
              <w:t xml:space="preserve"> belirleme ve mezuniyet komisyonu bulunmaktadır. Bir öğrencinin öğrenimini başarıyla bitirerek Japonca Öğretmeni Lisans Derecesi elde edebilmesi için, öğretim programlarında belirlenen tüm der</w:t>
            </w:r>
            <w:r w:rsidRPr="008626E3">
              <w:rPr>
                <w:rFonts w:ascii="Times New Roman" w:eastAsia="Times New Roman" w:hAnsi="Times New Roman" w:cs="Times New Roman"/>
                <w:color w:val="000000"/>
                <w:sz w:val="21"/>
                <w:szCs w:val="21"/>
              </w:rPr>
              <w:t>slerden en az DD/S notu alarak, minimum 240 AKTS kredisinden başarılı olması ve 4.00 üzerinden en az 2.00 Genel Not Ortalamasına sahip olması gerekmektedir. Ayrıca zorunlu öğretmenlik uygulamasını belirtilen sürede ve özellikte tamamlamalıdır. Bir öğrencin</w:t>
            </w:r>
            <w:r w:rsidRPr="008626E3">
              <w:rPr>
                <w:rFonts w:ascii="Times New Roman" w:eastAsia="Times New Roman" w:hAnsi="Times New Roman" w:cs="Times New Roman"/>
                <w:color w:val="000000"/>
                <w:sz w:val="21"/>
                <w:szCs w:val="21"/>
              </w:rPr>
              <w:t xml:space="preserve">in </w:t>
            </w:r>
            <w:proofErr w:type="spellStart"/>
            <w:r w:rsidRPr="008626E3">
              <w:rPr>
                <w:rFonts w:ascii="Times New Roman" w:eastAsia="Times New Roman" w:hAnsi="Times New Roman" w:cs="Times New Roman"/>
                <w:color w:val="000000"/>
                <w:sz w:val="21"/>
                <w:szCs w:val="21"/>
              </w:rPr>
              <w:t>GNO’su</w:t>
            </w:r>
            <w:proofErr w:type="spellEnd"/>
            <w:r w:rsidRPr="008626E3">
              <w:rPr>
                <w:rFonts w:ascii="Times New Roman" w:eastAsia="Times New Roman" w:hAnsi="Times New Roman" w:cs="Times New Roman"/>
                <w:color w:val="000000"/>
                <w:sz w:val="21"/>
                <w:szCs w:val="21"/>
              </w:rPr>
              <w:t xml:space="preserve"> aynı zamanda mezuniyet not ortalamasıdır. Detaylı bilgiler için </w:t>
            </w:r>
            <w:hyperlink r:id="rId55">
              <w:r w:rsidR="001740F4" w:rsidRPr="008626E3">
                <w:rPr>
                  <w:rFonts w:ascii="Times New Roman" w:eastAsia="Times New Roman" w:hAnsi="Times New Roman" w:cs="Times New Roman"/>
                  <w:color w:val="1155CC"/>
                  <w:sz w:val="21"/>
                  <w:szCs w:val="21"/>
                  <w:u w:val="single"/>
                </w:rPr>
                <w:t>Eğitim Öğretim ve Sınav Yönetmeliği</w:t>
              </w:r>
            </w:hyperlink>
            <w:r w:rsidRPr="008626E3">
              <w:rPr>
                <w:rFonts w:ascii="Times New Roman" w:eastAsia="Times New Roman" w:hAnsi="Times New Roman" w:cs="Times New Roman"/>
                <w:color w:val="000000"/>
                <w:sz w:val="21"/>
                <w:szCs w:val="21"/>
              </w:rPr>
              <w:t xml:space="preserve"> ve </w:t>
            </w:r>
            <w:hyperlink r:id="rId56">
              <w:r w:rsidR="001740F4" w:rsidRPr="008626E3">
                <w:rPr>
                  <w:rFonts w:ascii="Times New Roman" w:eastAsia="Times New Roman" w:hAnsi="Times New Roman" w:cs="Times New Roman"/>
                  <w:color w:val="0563C1"/>
                  <w:sz w:val="21"/>
                  <w:szCs w:val="21"/>
                  <w:u w:val="single"/>
                </w:rPr>
                <w:t>Program Tanımı</w:t>
              </w:r>
            </w:hyperlink>
            <w:r w:rsidRPr="008626E3">
              <w:rPr>
                <w:rFonts w:ascii="Times New Roman" w:eastAsia="Times New Roman" w:hAnsi="Times New Roman" w:cs="Times New Roman"/>
                <w:color w:val="000000"/>
                <w:sz w:val="21"/>
                <w:szCs w:val="21"/>
              </w:rPr>
              <w:t xml:space="preserve"> incelenebilir. </w:t>
            </w:r>
          </w:p>
        </w:tc>
      </w:tr>
      <w:tr w:rsidR="001740F4" w:rsidRPr="008626E3" w14:paraId="141D316B" w14:textId="77777777">
        <w:tc>
          <w:tcPr>
            <w:tcW w:w="9062" w:type="dxa"/>
            <w:gridSpan w:val="2"/>
          </w:tcPr>
          <w:p w14:paraId="78B6B3D0"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22540783" w14:textId="77777777">
        <w:tc>
          <w:tcPr>
            <w:tcW w:w="1413" w:type="dxa"/>
          </w:tcPr>
          <w:p w14:paraId="3EFD9D47"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7214C846" w14:textId="619D6B7C"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21"/>
                <w:id w:val="2014305620"/>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0CB0FD97"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7CFD4AE4" w14:textId="31C5254B"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rPr>
      </w:pPr>
      <w:bookmarkStart w:id="12" w:name="_Toc220067410"/>
      <w:r w:rsidRPr="008626E3">
        <w:rPr>
          <w:rFonts w:ascii="Times New Roman" w:eastAsia="Times New Roman" w:hAnsi="Times New Roman" w:cs="Times New Roman"/>
          <w:b/>
          <w:bCs/>
          <w:color w:val="000000"/>
          <w:sz w:val="21"/>
          <w:szCs w:val="21"/>
        </w:rPr>
        <w:br w:type="column"/>
      </w:r>
      <w:r w:rsidRPr="008626E3">
        <w:rPr>
          <w:rFonts w:ascii="Times New Roman" w:eastAsia="Times New Roman" w:hAnsi="Times New Roman" w:cs="Times New Roman"/>
          <w:b/>
          <w:bCs/>
          <w:color w:val="000000"/>
          <w:sz w:val="21"/>
          <w:szCs w:val="21"/>
        </w:rPr>
        <w:lastRenderedPageBreak/>
        <w:t>2-PROGRAM EĞİTİM AMAÇLARI</w:t>
      </w:r>
      <w:bookmarkEnd w:id="12"/>
    </w:p>
    <w:p w14:paraId="1C2F0025"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2.1-Değerlendirilecek her program </w:t>
      </w:r>
      <w:r w:rsidRPr="008626E3">
        <w:rPr>
          <w:rFonts w:ascii="Times New Roman" w:eastAsia="Times New Roman" w:hAnsi="Times New Roman" w:cs="Times New Roman"/>
          <w:color w:val="000000"/>
          <w:sz w:val="21"/>
          <w:szCs w:val="21"/>
        </w:rPr>
        <w:t>için program eğitim amaçları tanımlanmış olmalıdır.</w:t>
      </w: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0537C70B" w14:textId="77777777">
        <w:tc>
          <w:tcPr>
            <w:tcW w:w="9062" w:type="dxa"/>
            <w:gridSpan w:val="2"/>
          </w:tcPr>
          <w:p w14:paraId="522553E5" w14:textId="77777777" w:rsidR="001740F4" w:rsidRPr="008626E3" w:rsidRDefault="00336B09" w:rsidP="008626E3">
            <w:pPr>
              <w:ind w:right="-8"/>
              <w:jc w:val="both"/>
              <w:rPr>
                <w:rFonts w:ascii="Times New Roman" w:eastAsia="Times New Roman" w:hAnsi="Times New Roman" w:cs="Times New Roman"/>
                <w:sz w:val="21"/>
                <w:szCs w:val="21"/>
              </w:rPr>
            </w:pPr>
            <w:bookmarkStart w:id="13" w:name="_heading=h.3rdcrjn" w:colFirst="0" w:colLast="0"/>
            <w:bookmarkEnd w:id="13"/>
            <w:r w:rsidRPr="008626E3">
              <w:rPr>
                <w:rFonts w:ascii="Times New Roman" w:eastAsia="Times New Roman" w:hAnsi="Times New Roman" w:cs="Times New Roman"/>
                <w:sz w:val="21"/>
                <w:szCs w:val="21"/>
              </w:rPr>
              <w:t xml:space="preserve">Programın </w:t>
            </w:r>
            <w:hyperlink r:id="rId57">
              <w:r w:rsidR="001740F4" w:rsidRPr="008626E3">
                <w:rPr>
                  <w:rFonts w:ascii="Times New Roman" w:eastAsia="Times New Roman" w:hAnsi="Times New Roman" w:cs="Times New Roman"/>
                  <w:color w:val="1155CC"/>
                  <w:sz w:val="21"/>
                  <w:szCs w:val="21"/>
                  <w:u w:val="single"/>
                </w:rPr>
                <w:t>2024-2028 Stratejik Planı</w:t>
              </w:r>
            </w:hyperlink>
            <w:r w:rsidRPr="008626E3">
              <w:rPr>
                <w:rFonts w:ascii="Times New Roman" w:eastAsia="Times New Roman" w:hAnsi="Times New Roman" w:cs="Times New Roman"/>
                <w:sz w:val="21"/>
                <w:szCs w:val="21"/>
              </w:rPr>
              <w:t xml:space="preserve"> </w:t>
            </w:r>
            <w:proofErr w:type="gramStart"/>
            <w:r w:rsidRPr="008626E3">
              <w:rPr>
                <w:rFonts w:ascii="Times New Roman" w:eastAsia="Times New Roman" w:hAnsi="Times New Roman" w:cs="Times New Roman"/>
                <w:sz w:val="21"/>
                <w:szCs w:val="21"/>
              </w:rPr>
              <w:t>dahilinde</w:t>
            </w:r>
            <w:proofErr w:type="gramEnd"/>
            <w:r w:rsidRPr="008626E3">
              <w:rPr>
                <w:rFonts w:ascii="Times New Roman" w:eastAsia="Times New Roman" w:hAnsi="Times New Roman" w:cs="Times New Roman"/>
                <w:sz w:val="21"/>
                <w:szCs w:val="21"/>
              </w:rPr>
              <w:t xml:space="preserve"> kurumsal amaç ve hedefler ortaya konulurken Japon dili eğitimi alanındaki ulusal ve uluslararası çıktılar ve mezuniyet sonrası geri dönütler ile birlikte öğretmen yetiştirme programları müfredatı göz önünde bulundurulmaktadır. Bu çerçevede, dil </w:t>
            </w:r>
            <w:r w:rsidRPr="008626E3">
              <w:rPr>
                <w:rFonts w:ascii="Times New Roman" w:eastAsia="Times New Roman" w:hAnsi="Times New Roman" w:cs="Times New Roman"/>
                <w:sz w:val="21"/>
                <w:szCs w:val="21"/>
              </w:rPr>
              <w:t xml:space="preserve">ediniminin yanı sıra kültür, felsefe, toplum, tarih, ekonomi gibi farklı disiplinlerin de öğretim programına </w:t>
            </w:r>
            <w:proofErr w:type="gramStart"/>
            <w:r w:rsidRPr="008626E3">
              <w:rPr>
                <w:rFonts w:ascii="Times New Roman" w:eastAsia="Times New Roman" w:hAnsi="Times New Roman" w:cs="Times New Roman"/>
                <w:sz w:val="21"/>
                <w:szCs w:val="21"/>
              </w:rPr>
              <w:t>dahil</w:t>
            </w:r>
            <w:proofErr w:type="gramEnd"/>
            <w:r w:rsidRPr="008626E3">
              <w:rPr>
                <w:rFonts w:ascii="Times New Roman" w:eastAsia="Times New Roman" w:hAnsi="Times New Roman" w:cs="Times New Roman"/>
                <w:sz w:val="21"/>
                <w:szCs w:val="21"/>
              </w:rPr>
              <w:t xml:space="preserve"> edilmesiyle birlikte çok boyutlu donanıma sahip bir Japonca öğretmeni ve Japonya uzmanı profili yetiştirilmeye çalışılmaktadır. Bu doğrultuda</w:t>
            </w:r>
            <w:r w:rsidRPr="008626E3">
              <w:rPr>
                <w:rFonts w:ascii="Times New Roman" w:eastAsia="Times New Roman" w:hAnsi="Times New Roman" w:cs="Times New Roman"/>
                <w:sz w:val="21"/>
                <w:szCs w:val="21"/>
              </w:rPr>
              <w:t xml:space="preserve"> öğrencilere teorik dil edinim derslerinin yanı sıra yukarıda bahsi geçen alanlarda da dersler verilmekte; aynı zamanda kültürel faaliyet kapsamında farklı alanlarda Japon geleneksel kültürüne ilişkin etkinlikler yoluyla kültürel bilgi ve deneyim ortamı sa</w:t>
            </w:r>
            <w:r w:rsidRPr="008626E3">
              <w:rPr>
                <w:rFonts w:ascii="Times New Roman" w:eastAsia="Times New Roman" w:hAnsi="Times New Roman" w:cs="Times New Roman"/>
                <w:sz w:val="21"/>
                <w:szCs w:val="21"/>
              </w:rPr>
              <w:t>ğlanmaktadır.</w:t>
            </w:r>
          </w:p>
          <w:p w14:paraId="7D106AD4" w14:textId="77777777" w:rsidR="001740F4" w:rsidRPr="008626E3" w:rsidRDefault="00336B09" w:rsidP="008626E3">
            <w:pPr>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Japonca öğreten nitelikli bir uzman olmanın yanı sıra bir Japon şirketinde istihdam edilmesi durumunda da gerek dil ve iletişim becerileri bağlamında donanımlı, gerekse Japon kurumsal davranış örüntülerine </w:t>
            </w:r>
            <w:proofErr w:type="gramStart"/>
            <w:r w:rsidRPr="008626E3">
              <w:rPr>
                <w:rFonts w:ascii="Times New Roman" w:eastAsia="Times New Roman" w:hAnsi="Times New Roman" w:cs="Times New Roman"/>
                <w:sz w:val="21"/>
                <w:szCs w:val="21"/>
              </w:rPr>
              <w:t>hakim</w:t>
            </w:r>
            <w:proofErr w:type="gramEnd"/>
            <w:r w:rsidRPr="008626E3">
              <w:rPr>
                <w:rFonts w:ascii="Times New Roman" w:eastAsia="Times New Roman" w:hAnsi="Times New Roman" w:cs="Times New Roman"/>
                <w:sz w:val="21"/>
                <w:szCs w:val="21"/>
              </w:rPr>
              <w:t xml:space="preserve"> ve uygulayabilen öğrenci yetiş</w:t>
            </w:r>
            <w:r w:rsidRPr="008626E3">
              <w:rPr>
                <w:rFonts w:ascii="Times New Roman" w:eastAsia="Times New Roman" w:hAnsi="Times New Roman" w:cs="Times New Roman"/>
                <w:sz w:val="21"/>
                <w:szCs w:val="21"/>
              </w:rPr>
              <w:t>tirmek programın temel hedefleri arasındadır.</w:t>
            </w:r>
          </w:p>
          <w:p w14:paraId="79DF43C5" w14:textId="77777777" w:rsidR="001740F4" w:rsidRPr="008626E3" w:rsidRDefault="00336B09" w:rsidP="008626E3">
            <w:pPr>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Program çıktıları, Türkiye Yükseköğretim Yeterlilikler Çerçevesi ve Milli Eğitim Bakanlığı Öğretmenlik Mesleği Genel Yeterlikleri dikkate alınarak hazırlanmaktadır. Program çıktıları ve TYÇ-AYÇ bilgilerine iliş</w:t>
            </w:r>
            <w:r w:rsidRPr="008626E3">
              <w:rPr>
                <w:rFonts w:ascii="Times New Roman" w:eastAsia="Times New Roman" w:hAnsi="Times New Roman" w:cs="Times New Roman"/>
                <w:sz w:val="21"/>
                <w:szCs w:val="21"/>
              </w:rPr>
              <w:t xml:space="preserve">kin detaylara </w:t>
            </w:r>
            <w:hyperlink r:id="rId58">
              <w:r w:rsidR="001740F4" w:rsidRPr="008626E3">
                <w:rPr>
                  <w:rFonts w:ascii="Times New Roman" w:eastAsia="Times New Roman" w:hAnsi="Times New Roman" w:cs="Times New Roman"/>
                  <w:sz w:val="21"/>
                  <w:szCs w:val="21"/>
                  <w:u w:val="single"/>
                </w:rPr>
                <w:t>ÇOMÜ Eğitim Kataloğu</w:t>
              </w:r>
            </w:hyperlink>
            <w:r w:rsidRPr="008626E3">
              <w:rPr>
                <w:rFonts w:ascii="Times New Roman" w:eastAsia="Times New Roman" w:hAnsi="Times New Roman" w:cs="Times New Roman"/>
                <w:sz w:val="21"/>
                <w:szCs w:val="21"/>
              </w:rPr>
              <w:t>ndan buradan ulaşılabilir. Ayrıca, Ek 1.1a ve Ek1.1b’de TYÇ-AYÇ program çıktıları mat</w:t>
            </w:r>
            <w:r w:rsidRPr="008626E3">
              <w:rPr>
                <w:rFonts w:ascii="Times New Roman" w:eastAsia="Times New Roman" w:hAnsi="Times New Roman" w:cs="Times New Roman"/>
                <w:sz w:val="21"/>
                <w:szCs w:val="21"/>
              </w:rPr>
              <w:t>risine ulaşılabilir.</w:t>
            </w:r>
          </w:p>
        </w:tc>
      </w:tr>
      <w:tr w:rsidR="001740F4" w:rsidRPr="008626E3" w14:paraId="1AE53D9A" w14:textId="77777777">
        <w:tc>
          <w:tcPr>
            <w:tcW w:w="9062" w:type="dxa"/>
            <w:gridSpan w:val="2"/>
          </w:tcPr>
          <w:p w14:paraId="47DBA8D1"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Kanıtlar:</w:t>
            </w:r>
            <w:r w:rsidRPr="008626E3">
              <w:rPr>
                <w:rFonts w:ascii="Times New Roman" w:eastAsia="Times New Roman" w:hAnsi="Times New Roman" w:cs="Times New Roman"/>
                <w:color w:val="000000"/>
                <w:sz w:val="21"/>
                <w:szCs w:val="21"/>
              </w:rPr>
              <w:t xml:space="preserve"> Metin içine gömülü link (hyperlink) olarak eklenen kanıtların yanı sıra aşağıdaki kanıtlar da eklenmiştir.</w:t>
            </w:r>
          </w:p>
          <w:p w14:paraId="50E84021" w14:textId="77777777" w:rsidR="001740F4" w:rsidRPr="008626E3" w:rsidRDefault="001740F4" w:rsidP="008626E3">
            <w:pPr>
              <w:jc w:val="both"/>
              <w:rPr>
                <w:rFonts w:ascii="Times New Roman" w:eastAsia="Times New Roman" w:hAnsi="Times New Roman" w:cs="Times New Roman"/>
                <w:b/>
                <w:bCs/>
                <w:color w:val="000000"/>
                <w:sz w:val="21"/>
                <w:szCs w:val="21"/>
              </w:rPr>
            </w:pPr>
          </w:p>
          <w:p w14:paraId="78F10288" w14:textId="77777777" w:rsidR="001740F4" w:rsidRPr="008626E3" w:rsidRDefault="00336B09" w:rsidP="008626E3">
            <w:pPr>
              <w:jc w:val="both"/>
              <w:rPr>
                <w:rFonts w:ascii="Times New Roman" w:eastAsia="Times New Roman" w:hAnsi="Times New Roman" w:cs="Times New Roman"/>
                <w:sz w:val="21"/>
                <w:szCs w:val="21"/>
              </w:rPr>
            </w:pPr>
            <w:hyperlink r:id="rId59">
              <w:r w:rsidR="001740F4" w:rsidRPr="008626E3">
                <w:rPr>
                  <w:rFonts w:ascii="Times New Roman" w:eastAsia="Times New Roman" w:hAnsi="Times New Roman" w:cs="Times New Roman"/>
                  <w:sz w:val="21"/>
                  <w:szCs w:val="21"/>
                  <w:u w:val="single"/>
                </w:rPr>
                <w:t>Ek1.1a Program çıktıları</w:t>
              </w:r>
            </w:hyperlink>
            <w:r w:rsidR="001740F4" w:rsidRPr="008626E3">
              <w:rPr>
                <w:rFonts w:ascii="Times New Roman" w:eastAsia="Times New Roman" w:hAnsi="Times New Roman" w:cs="Times New Roman"/>
                <w:sz w:val="21"/>
                <w:szCs w:val="21"/>
              </w:rPr>
              <w:t xml:space="preserve"> - Genel Mesleki Yeterlilikler matrisi</w:t>
            </w:r>
          </w:p>
          <w:p w14:paraId="4DE30FE2" w14:textId="733485E9" w:rsidR="001740F4" w:rsidRPr="008626E3" w:rsidRDefault="00336B09" w:rsidP="008626E3">
            <w:pPr>
              <w:jc w:val="both"/>
              <w:rPr>
                <w:rFonts w:ascii="Times New Roman" w:eastAsia="Times New Roman" w:hAnsi="Times New Roman" w:cs="Times New Roman"/>
                <w:color w:val="000000"/>
                <w:sz w:val="21"/>
                <w:szCs w:val="21"/>
              </w:rPr>
            </w:pPr>
            <w:hyperlink r:id="rId60">
              <w:r w:rsidR="001740F4" w:rsidRPr="008626E3">
                <w:rPr>
                  <w:rFonts w:ascii="Times New Roman" w:eastAsia="Times New Roman" w:hAnsi="Times New Roman" w:cs="Times New Roman"/>
                  <w:color w:val="1155CC"/>
                  <w:sz w:val="21"/>
                  <w:szCs w:val="21"/>
                  <w:u w:val="single"/>
                </w:rPr>
                <w:t>Ek1.1.c 2024-2028 Stratejik Plan</w:t>
              </w:r>
            </w:hyperlink>
          </w:p>
        </w:tc>
      </w:tr>
      <w:tr w:rsidR="001740F4" w:rsidRPr="008626E3" w14:paraId="5B52C5D2" w14:textId="77777777">
        <w:tc>
          <w:tcPr>
            <w:tcW w:w="1413" w:type="dxa"/>
          </w:tcPr>
          <w:p w14:paraId="6778F105"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2AC4CF55"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24"/>
                <w:id w:val="1424241865"/>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038AA1A7"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highlight w:val="white"/>
        </w:rPr>
      </w:pPr>
      <w:r w:rsidRPr="008626E3">
        <w:rPr>
          <w:rFonts w:ascii="Times New Roman" w:eastAsia="Times New Roman" w:hAnsi="Times New Roman" w:cs="Times New Roman"/>
          <w:color w:val="000000"/>
          <w:sz w:val="21"/>
          <w:szCs w:val="21"/>
          <w:highlight w:val="white"/>
        </w:rPr>
        <w:t xml:space="preserve">2.2-Bu amaçlar; programın </w:t>
      </w:r>
      <w:r w:rsidRPr="008626E3">
        <w:rPr>
          <w:rFonts w:ascii="Times New Roman" w:eastAsia="Times New Roman" w:hAnsi="Times New Roman" w:cs="Times New Roman"/>
          <w:color w:val="000000"/>
          <w:sz w:val="21"/>
          <w:szCs w:val="21"/>
          <w:highlight w:val="white"/>
        </w:rPr>
        <w:t>mezunlarının yakın bir gelecekte erişmeleri istenen kariyer hedeflerini ve mesleki beklentileri tanımına uymalıdır.</w:t>
      </w:r>
    </w:p>
    <w:tbl>
      <w:tblPr>
        <w:tblStyle w:val="a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472F332F" w14:textId="77777777">
        <w:tc>
          <w:tcPr>
            <w:tcW w:w="9062" w:type="dxa"/>
            <w:gridSpan w:val="2"/>
          </w:tcPr>
          <w:p w14:paraId="786846BA"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Program amaçlarına ulaşma açısından, Japon Dili Eğitimi Programının eğitim amaçları ve </w:t>
            </w:r>
            <w:proofErr w:type="gramStart"/>
            <w:r w:rsidRPr="008626E3">
              <w:rPr>
                <w:rFonts w:ascii="Times New Roman" w:eastAsia="Times New Roman" w:hAnsi="Times New Roman" w:cs="Times New Roman"/>
                <w:color w:val="000000"/>
                <w:sz w:val="21"/>
                <w:szCs w:val="21"/>
              </w:rPr>
              <w:t>misyonu</w:t>
            </w:r>
            <w:proofErr w:type="gramEnd"/>
            <w:r w:rsidRPr="008626E3">
              <w:rPr>
                <w:rFonts w:ascii="Times New Roman" w:eastAsia="Times New Roman" w:hAnsi="Times New Roman" w:cs="Times New Roman"/>
                <w:color w:val="000000"/>
                <w:sz w:val="21"/>
                <w:szCs w:val="21"/>
              </w:rPr>
              <w:t xml:space="preserve">, mezunlarının ulaşmak istediği kariyer </w:t>
            </w:r>
            <w:hyperlink r:id="rId61">
              <w:r w:rsidR="001740F4" w:rsidRPr="008626E3">
                <w:rPr>
                  <w:rFonts w:ascii="Times New Roman" w:eastAsia="Times New Roman" w:hAnsi="Times New Roman" w:cs="Times New Roman"/>
                  <w:color w:val="0563C1"/>
                  <w:sz w:val="21"/>
                  <w:szCs w:val="21"/>
                  <w:u w:val="single"/>
                </w:rPr>
                <w:t>hedefleri ve mesleki beklentilerle uyumludur</w:t>
              </w:r>
            </w:hyperlink>
            <w:r w:rsidRPr="008626E3">
              <w:rPr>
                <w:rFonts w:ascii="Times New Roman" w:eastAsia="Times New Roman" w:hAnsi="Times New Roman" w:cs="Times New Roman"/>
                <w:color w:val="000000"/>
                <w:sz w:val="21"/>
                <w:szCs w:val="21"/>
              </w:rPr>
              <w:t>. Gerekli mesleki donanıma sahip, sürekli iyileşmeyi ve gelişmeyi ilke edinmiş, çağın gerektirdiği niteliklere sahip Japon dili eğitimi uzmanları yetiştirebilmek için programın özgörevi ile uyumlu amaçlar yukarıdaki bölümlerde detaylı olarak aktarılmıştır.</w:t>
            </w:r>
            <w:r w:rsidRPr="008626E3">
              <w:rPr>
                <w:rFonts w:ascii="Times New Roman" w:eastAsia="Times New Roman" w:hAnsi="Times New Roman" w:cs="Times New Roman"/>
                <w:color w:val="000000"/>
                <w:sz w:val="21"/>
                <w:szCs w:val="21"/>
              </w:rPr>
              <w:t xml:space="preserve"> Programın bu amaçları ve özgörevi tüm iç ve dış paydaşlarımızın görüşleri alınarak benimsenmiş ve bölgesel, ulusal ve küresel ölçekteki gelişmeler dikkate alınarak, gerekli zamanlarda tüm paydaşlarla tartışılıp güncellenmiştir. Japon Dili Eğitimi Programı</w:t>
            </w:r>
            <w:r w:rsidRPr="008626E3">
              <w:rPr>
                <w:rFonts w:ascii="Times New Roman" w:eastAsia="Times New Roman" w:hAnsi="Times New Roman" w:cs="Times New Roman"/>
                <w:color w:val="000000"/>
                <w:sz w:val="21"/>
                <w:szCs w:val="21"/>
              </w:rPr>
              <w:t xml:space="preserve">nın amacı, dil ediniminin yanı sıra kültür, tarih, felsefe, toplum, tarih gibi farklı disiplinleri de öğretim programına </w:t>
            </w:r>
            <w:proofErr w:type="gramStart"/>
            <w:r w:rsidRPr="008626E3">
              <w:rPr>
                <w:rFonts w:ascii="Times New Roman" w:eastAsia="Times New Roman" w:hAnsi="Times New Roman" w:cs="Times New Roman"/>
                <w:color w:val="000000"/>
                <w:sz w:val="21"/>
                <w:szCs w:val="21"/>
              </w:rPr>
              <w:t>dahil</w:t>
            </w:r>
            <w:proofErr w:type="gramEnd"/>
            <w:r w:rsidRPr="008626E3">
              <w:rPr>
                <w:rFonts w:ascii="Times New Roman" w:eastAsia="Times New Roman" w:hAnsi="Times New Roman" w:cs="Times New Roman"/>
                <w:color w:val="000000"/>
                <w:sz w:val="21"/>
                <w:szCs w:val="21"/>
              </w:rPr>
              <w:t xml:space="preserve"> ederek, tam donanımlı Japonca öğretmeni ve aynı zamanda çeşitli sektörlerdeki Türk-Japon ortaklı işletmelerde faaliyet gösterebil</w:t>
            </w:r>
            <w:r w:rsidRPr="008626E3">
              <w:rPr>
                <w:rFonts w:ascii="Times New Roman" w:eastAsia="Times New Roman" w:hAnsi="Times New Roman" w:cs="Times New Roman"/>
                <w:color w:val="000000"/>
                <w:sz w:val="21"/>
                <w:szCs w:val="21"/>
              </w:rPr>
              <w:t xml:space="preserve">ecek bir Japonya uzmanı yetiştirmektir. </w:t>
            </w:r>
            <w:proofErr w:type="gramStart"/>
            <w:r w:rsidRPr="008626E3">
              <w:rPr>
                <w:rFonts w:ascii="Times New Roman" w:eastAsia="Times New Roman" w:hAnsi="Times New Roman" w:cs="Times New Roman"/>
                <w:color w:val="000000"/>
                <w:sz w:val="21"/>
                <w:szCs w:val="21"/>
              </w:rPr>
              <w:t>Bu amaca uygun şekilde, mezunlarımızın çalışacakları sektörlerin ulusal ve uluslararası platformdaki güncel gelişmelerini takip eden, dış kültür kurumlarına saygılı, iletişim becerisi yüksek uzmanlar olarak hizmet ve</w:t>
            </w:r>
            <w:r w:rsidRPr="008626E3">
              <w:rPr>
                <w:rFonts w:ascii="Times New Roman" w:eastAsia="Times New Roman" w:hAnsi="Times New Roman" w:cs="Times New Roman"/>
                <w:color w:val="000000"/>
                <w:sz w:val="21"/>
                <w:szCs w:val="21"/>
              </w:rPr>
              <w:t xml:space="preserve">rmelerini sağlayacak şekilde eğitim-öğretim faaliyetleri yürütülmesi ve her alanda kendini yetiştirmeye hevesli, çalışma disiplinine sahip, grup çalışmalarına yatkın, girişimci ve yenilikçi öğrenciler yetiştirilmesi hedeflenmektedir. </w:t>
            </w:r>
            <w:proofErr w:type="gramEnd"/>
            <w:r w:rsidRPr="008626E3">
              <w:rPr>
                <w:rFonts w:ascii="Times New Roman" w:eastAsia="Times New Roman" w:hAnsi="Times New Roman" w:cs="Times New Roman"/>
                <w:color w:val="000000"/>
                <w:sz w:val="21"/>
                <w:szCs w:val="21"/>
              </w:rPr>
              <w:t>Öğrenciler, bilgi ve t</w:t>
            </w:r>
            <w:r w:rsidRPr="008626E3">
              <w:rPr>
                <w:rFonts w:ascii="Times New Roman" w:eastAsia="Times New Roman" w:hAnsi="Times New Roman" w:cs="Times New Roman"/>
                <w:color w:val="000000"/>
                <w:sz w:val="21"/>
                <w:szCs w:val="21"/>
              </w:rPr>
              <w:t>eknolojiyi en iyi biçimde kullanarak, çalıştığı kurumlarda etkin biçimde faaliyet gösterebilecek, Japonlarla profesyonel yaşamda ortak iş yapabilecek düzeyde dil becerisi kazandırmaya yönelik teorik bilgiler verilmekte, dilin kullanımı ve öğretimi sırasınd</w:t>
            </w:r>
            <w:r w:rsidRPr="008626E3">
              <w:rPr>
                <w:rFonts w:ascii="Times New Roman" w:eastAsia="Times New Roman" w:hAnsi="Times New Roman" w:cs="Times New Roman"/>
                <w:color w:val="000000"/>
                <w:sz w:val="21"/>
                <w:szCs w:val="21"/>
              </w:rPr>
              <w:t xml:space="preserve">a faydalanabileceği sosyokültürel donanımı da edinerek, iş hayatına hazırlanmaktadır. Öğrencilerimize sürekli değişen dilin kullanımı ve öğretiminin yanı sıra, Japonya ile ilgili akademi, iş, diplomasi alanında yetkin konukların katıldığı söyleşi, seminer </w:t>
            </w:r>
            <w:r w:rsidRPr="008626E3">
              <w:rPr>
                <w:rFonts w:ascii="Times New Roman" w:eastAsia="Times New Roman" w:hAnsi="Times New Roman" w:cs="Times New Roman"/>
                <w:color w:val="000000"/>
                <w:sz w:val="21"/>
                <w:szCs w:val="21"/>
              </w:rPr>
              <w:t xml:space="preserve">ve panel gibi etkinlikler düzenlenmektedir. </w:t>
            </w:r>
          </w:p>
          <w:p w14:paraId="536E3D36"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Japon Dili Eğitimi Programını başarıyla tamamlayan öğrenciler, ortaöğretim kurumlarında, yurtiçi ve yurtdışındaki Türk, Japon ve Türk-Japon ortaklı kamu ve özel sektör işletmelerinde (turizm, otomotiv sektörü, ç</w:t>
            </w:r>
            <w:r w:rsidRPr="008626E3">
              <w:rPr>
                <w:rFonts w:ascii="Times New Roman" w:eastAsia="Times New Roman" w:hAnsi="Times New Roman" w:cs="Times New Roman"/>
                <w:color w:val="000000"/>
                <w:sz w:val="21"/>
                <w:szCs w:val="21"/>
              </w:rPr>
              <w:t xml:space="preserve">evirmenlik, halkla ilişkiler, insan kaynakları, pazarlama </w:t>
            </w:r>
            <w:proofErr w:type="spellStart"/>
            <w:r w:rsidRPr="008626E3">
              <w:rPr>
                <w:rFonts w:ascii="Times New Roman" w:eastAsia="Times New Roman" w:hAnsi="Times New Roman" w:cs="Times New Roman"/>
                <w:color w:val="000000"/>
                <w:sz w:val="21"/>
                <w:szCs w:val="21"/>
              </w:rPr>
              <w:t>vb</w:t>
            </w:r>
            <w:proofErr w:type="spellEnd"/>
            <w:r w:rsidRPr="008626E3">
              <w:rPr>
                <w:rFonts w:ascii="Times New Roman" w:eastAsia="Times New Roman" w:hAnsi="Times New Roman" w:cs="Times New Roman"/>
                <w:color w:val="000000"/>
                <w:sz w:val="21"/>
                <w:szCs w:val="21"/>
              </w:rPr>
              <w:t xml:space="preserve">) çalışabilmektedir. Ayrıca mezunlarımız Japon Eğitim, Bilim, Kültür ve Teknoloji Bakanlığı (MEXT) bursu ya da diğer çeşitli burs </w:t>
            </w:r>
            <w:proofErr w:type="gramStart"/>
            <w:r w:rsidRPr="008626E3">
              <w:rPr>
                <w:rFonts w:ascii="Times New Roman" w:eastAsia="Times New Roman" w:hAnsi="Times New Roman" w:cs="Times New Roman"/>
                <w:color w:val="000000"/>
                <w:sz w:val="21"/>
                <w:szCs w:val="21"/>
              </w:rPr>
              <w:t>imkanları</w:t>
            </w:r>
            <w:proofErr w:type="gramEnd"/>
            <w:r w:rsidRPr="008626E3">
              <w:rPr>
                <w:rFonts w:ascii="Times New Roman" w:eastAsia="Times New Roman" w:hAnsi="Times New Roman" w:cs="Times New Roman"/>
                <w:color w:val="000000"/>
                <w:sz w:val="21"/>
                <w:szCs w:val="21"/>
              </w:rPr>
              <w:t xml:space="preserve"> ile Japonya’da lisansüstü eğitim alma imkanına da sahipt</w:t>
            </w:r>
            <w:r w:rsidRPr="008626E3">
              <w:rPr>
                <w:rFonts w:ascii="Times New Roman" w:eastAsia="Times New Roman" w:hAnsi="Times New Roman" w:cs="Times New Roman"/>
                <w:color w:val="000000"/>
                <w:sz w:val="21"/>
                <w:szCs w:val="21"/>
              </w:rPr>
              <w:t>ir.</w:t>
            </w:r>
          </w:p>
        </w:tc>
      </w:tr>
      <w:tr w:rsidR="001740F4" w:rsidRPr="008626E3" w14:paraId="0BC0B0D9" w14:textId="77777777">
        <w:tc>
          <w:tcPr>
            <w:tcW w:w="9062" w:type="dxa"/>
            <w:gridSpan w:val="2"/>
          </w:tcPr>
          <w:p w14:paraId="78CB617F"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eklenen kanıtların yanı sıra aşağıdaki kanıtlar da eklenmiştir.</w:t>
            </w:r>
          </w:p>
          <w:p w14:paraId="2D6833A8" w14:textId="77777777" w:rsidR="001740F4" w:rsidRPr="008626E3" w:rsidRDefault="00336B09" w:rsidP="008626E3">
            <w:pPr>
              <w:jc w:val="both"/>
              <w:rPr>
                <w:rFonts w:ascii="Times New Roman" w:eastAsia="Times New Roman" w:hAnsi="Times New Roman" w:cs="Times New Roman"/>
                <w:color w:val="000000"/>
                <w:sz w:val="21"/>
                <w:szCs w:val="21"/>
              </w:rPr>
            </w:pPr>
            <w:hyperlink r:id="rId62">
              <w:r w:rsidR="001740F4" w:rsidRPr="008626E3">
                <w:rPr>
                  <w:rFonts w:ascii="Times New Roman" w:eastAsia="Times New Roman" w:hAnsi="Times New Roman" w:cs="Times New Roman"/>
                  <w:color w:val="0563C1"/>
                  <w:sz w:val="21"/>
                  <w:szCs w:val="21"/>
                  <w:u w:val="single"/>
                </w:rPr>
                <w:t>https://japanese.egitim.comu.edu.tr/faaliyet-ve-olanaklar-r5.html</w:t>
              </w:r>
            </w:hyperlink>
          </w:p>
          <w:p w14:paraId="11928AE0" w14:textId="77777777" w:rsidR="001740F4" w:rsidRPr="008626E3" w:rsidRDefault="00336B09" w:rsidP="008626E3">
            <w:pPr>
              <w:jc w:val="both"/>
              <w:rPr>
                <w:rFonts w:ascii="Times New Roman" w:eastAsia="Times New Roman" w:hAnsi="Times New Roman" w:cs="Times New Roman"/>
                <w:sz w:val="21"/>
                <w:szCs w:val="21"/>
              </w:rPr>
            </w:pPr>
            <w:hyperlink r:id="rId63">
              <w:r w:rsidR="001740F4" w:rsidRPr="008626E3">
                <w:rPr>
                  <w:rFonts w:ascii="Times New Roman" w:eastAsia="Times New Roman" w:hAnsi="Times New Roman" w:cs="Times New Roman"/>
                  <w:color w:val="1155CC"/>
                  <w:sz w:val="21"/>
                  <w:szCs w:val="21"/>
                  <w:u w:val="single"/>
                </w:rPr>
                <w:t xml:space="preserve">https://japanese.egitim.comu.edu.tr/mezuniyet-sonrasi-r6.html </w:t>
              </w:r>
            </w:hyperlink>
          </w:p>
          <w:p w14:paraId="4E040856" w14:textId="4102296A" w:rsidR="001740F4" w:rsidRPr="008626E3" w:rsidRDefault="00336B09" w:rsidP="008626E3">
            <w:pPr>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https://japanese.egitim.comu.edu.tr/kalite-guvence-ve-ic-kontrol/dis-ve-ic-paydas-anketleri-r31</w:t>
            </w:r>
            <w:r w:rsidRPr="008626E3">
              <w:rPr>
                <w:rFonts w:ascii="Times New Roman" w:eastAsia="Times New Roman" w:hAnsi="Times New Roman" w:cs="Times New Roman"/>
                <w:sz w:val="21"/>
                <w:szCs w:val="21"/>
              </w:rPr>
              <w:t>.html</w:t>
            </w:r>
          </w:p>
        </w:tc>
      </w:tr>
      <w:tr w:rsidR="001740F4" w:rsidRPr="008626E3" w14:paraId="27F01DA1" w14:textId="77777777">
        <w:tc>
          <w:tcPr>
            <w:tcW w:w="1413" w:type="dxa"/>
          </w:tcPr>
          <w:p w14:paraId="7A4D33FE"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lastRenderedPageBreak/>
              <w:t xml:space="preserve">Durum </w:t>
            </w:r>
          </w:p>
        </w:tc>
        <w:tc>
          <w:tcPr>
            <w:tcW w:w="7649" w:type="dxa"/>
          </w:tcPr>
          <w:p w14:paraId="70CA9CD9" w14:textId="7ECCF0CD"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25"/>
                <w:id w:val="334420975"/>
                <w:showingPlcHdr/>
              </w:sdtPr>
              <w:sdtEndPr/>
              <w:sdtContent>
                <w:r w:rsidR="008626E3">
                  <w:rPr>
                    <w:sz w:val="21"/>
                    <w:szCs w:val="21"/>
                  </w:rPr>
                  <w:t xml:space="preserve">     </w:t>
                </w:r>
              </w:sdtContent>
            </w:sdt>
            <w:sdt>
              <w:sdtPr>
                <w:rPr>
                  <w:sz w:val="21"/>
                  <w:szCs w:val="21"/>
                </w:rPr>
                <w:tag w:val="goog_rdk_27"/>
                <w:id w:val="-527556235"/>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37189042"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2.3-Kurumun, fakültenin ve bölümün öz görevleriyle uyumlu olmalıdır.</w:t>
      </w:r>
    </w:p>
    <w:tbl>
      <w:tblPr>
        <w:tblStyle w:val="a9"/>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173FCC60" w14:textId="77777777">
        <w:tc>
          <w:tcPr>
            <w:tcW w:w="9062" w:type="dxa"/>
            <w:gridSpan w:val="2"/>
          </w:tcPr>
          <w:p w14:paraId="44631442"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Program amaçlarına ulaşma kapsamında Japon Dili Eğitimi Programının </w:t>
            </w:r>
            <w:proofErr w:type="gramStart"/>
            <w:r w:rsidRPr="008626E3">
              <w:rPr>
                <w:rFonts w:ascii="Times New Roman" w:eastAsia="Times New Roman" w:hAnsi="Times New Roman" w:cs="Times New Roman"/>
                <w:color w:val="000000"/>
                <w:sz w:val="21"/>
                <w:szCs w:val="21"/>
              </w:rPr>
              <w:t>misyonu</w:t>
            </w:r>
            <w:proofErr w:type="gramEnd"/>
            <w:r w:rsidRPr="008626E3">
              <w:rPr>
                <w:rFonts w:ascii="Times New Roman" w:eastAsia="Times New Roman" w:hAnsi="Times New Roman" w:cs="Times New Roman"/>
                <w:color w:val="000000"/>
                <w:sz w:val="21"/>
                <w:szCs w:val="21"/>
              </w:rPr>
              <w:t xml:space="preserve"> ve eğitim amaçları Çanakkale Onsekiz Mart Üniversitesi ve Eğitim Fakültesi </w:t>
            </w:r>
            <w:hyperlink r:id="rId64">
              <w:r w:rsidR="001740F4" w:rsidRPr="008626E3">
                <w:rPr>
                  <w:rFonts w:ascii="Times New Roman" w:eastAsia="Times New Roman" w:hAnsi="Times New Roman" w:cs="Times New Roman"/>
                  <w:color w:val="1155CC"/>
                  <w:sz w:val="21"/>
                  <w:szCs w:val="21"/>
                  <w:u w:val="single"/>
                </w:rPr>
                <w:t>öz görevleri</w:t>
              </w:r>
            </w:hyperlink>
            <w:r w:rsidRPr="008626E3">
              <w:rPr>
                <w:rFonts w:ascii="Times New Roman" w:eastAsia="Times New Roman" w:hAnsi="Times New Roman" w:cs="Times New Roman"/>
                <w:color w:val="000000"/>
                <w:sz w:val="21"/>
                <w:szCs w:val="21"/>
              </w:rPr>
              <w:t xml:space="preserve"> ile uyumlud</w:t>
            </w:r>
            <w:r w:rsidRPr="008626E3">
              <w:rPr>
                <w:rFonts w:ascii="Times New Roman" w:eastAsia="Times New Roman" w:hAnsi="Times New Roman" w:cs="Times New Roman"/>
                <w:color w:val="000000"/>
                <w:sz w:val="21"/>
                <w:szCs w:val="21"/>
              </w:rPr>
              <w:t xml:space="preserve">ur. </w:t>
            </w:r>
          </w:p>
          <w:p w14:paraId="280D117A"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color w:val="000000"/>
                <w:sz w:val="21"/>
                <w:szCs w:val="21"/>
              </w:rPr>
            </w:pPr>
            <w:hyperlink r:id="rId65">
              <w:r w:rsidR="001740F4" w:rsidRPr="008626E3">
                <w:rPr>
                  <w:rFonts w:ascii="Times New Roman" w:eastAsia="Times New Roman" w:hAnsi="Times New Roman" w:cs="Times New Roman"/>
                  <w:color w:val="1155CC"/>
                  <w:sz w:val="21"/>
                  <w:szCs w:val="21"/>
                  <w:u w:val="single"/>
                </w:rPr>
                <w:t xml:space="preserve">Üniversitemizin </w:t>
              </w:r>
              <w:proofErr w:type="gramStart"/>
              <w:r w:rsidR="001740F4" w:rsidRPr="008626E3">
                <w:rPr>
                  <w:rFonts w:ascii="Times New Roman" w:eastAsia="Times New Roman" w:hAnsi="Times New Roman" w:cs="Times New Roman"/>
                  <w:color w:val="1155CC"/>
                  <w:sz w:val="21"/>
                  <w:szCs w:val="21"/>
                  <w:u w:val="single"/>
                </w:rPr>
                <w:t>misyonu</w:t>
              </w:r>
              <w:proofErr w:type="gramEnd"/>
            </w:hyperlink>
            <w:r w:rsidR="001740F4" w:rsidRPr="008626E3">
              <w:rPr>
                <w:rFonts w:ascii="Times New Roman" w:eastAsia="Times New Roman" w:hAnsi="Times New Roman" w:cs="Times New Roman"/>
                <w:color w:val="000000"/>
                <w:sz w:val="21"/>
                <w:szCs w:val="21"/>
              </w:rPr>
              <w:t xml:space="preserve">; Eğitim ve öğretimde bilgili, donanımlı, kültürlü ve özgüveni yüksek bireyler yetiştirmeyi hedefleyen; bilimsel çalışmalarda uygulamaya dönük, proje odaklı ve çok disiplinli araştırmalar yapma anlayışını benimsemiş; paydaşlarıyla sürdürülebilir ilişkileri gözeten; bilgiyi, sevgiyi ve saygıyı Çanakkale’nin tarihi ve zengin dokusuyla harmanlayan; kalite odaklı, yenilikçi ve girişimci bir üniversite olmaktır. </w:t>
            </w:r>
          </w:p>
          <w:p w14:paraId="18644592"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Fakültemiz ise, ekip çalışmaları ve katılımcılığı en yüksek düzeyde sağlayarak, ulusal ve küresel etik değerlere sahip, yaratıcı, araştırmacı, toplumsal sorumluluk taşıyan, ülke gençliğine ve refahına katkı sağlayan, geleceğin nitel</w:t>
            </w:r>
            <w:r w:rsidRPr="008626E3">
              <w:rPr>
                <w:rFonts w:ascii="Times New Roman" w:eastAsia="Times New Roman" w:hAnsi="Times New Roman" w:cs="Times New Roman"/>
                <w:color w:val="000000"/>
                <w:sz w:val="21"/>
                <w:szCs w:val="21"/>
              </w:rPr>
              <w:t xml:space="preserve">ikli öğretmenlerini yetiştirerek, Çanakkale Onsekiz Mart Üniversitesi'nin dünya üniversitesi olma vizyonuna destek sağlamayı kendisine </w:t>
            </w:r>
            <w:proofErr w:type="gramStart"/>
            <w:r w:rsidRPr="008626E3">
              <w:rPr>
                <w:rFonts w:ascii="Times New Roman" w:eastAsia="Times New Roman" w:hAnsi="Times New Roman" w:cs="Times New Roman"/>
                <w:color w:val="000000"/>
                <w:sz w:val="21"/>
                <w:szCs w:val="21"/>
              </w:rPr>
              <w:t>misyon</w:t>
            </w:r>
            <w:proofErr w:type="gramEnd"/>
            <w:r w:rsidRPr="008626E3">
              <w:rPr>
                <w:rFonts w:ascii="Times New Roman" w:eastAsia="Times New Roman" w:hAnsi="Times New Roman" w:cs="Times New Roman"/>
                <w:color w:val="000000"/>
                <w:sz w:val="21"/>
                <w:szCs w:val="21"/>
              </w:rPr>
              <w:t xml:space="preserve"> edinmiştir. Bu kapsamda bağlı olduğumuz Eğitim Fakültesinin </w:t>
            </w:r>
            <w:proofErr w:type="gramStart"/>
            <w:r w:rsidRPr="008626E3">
              <w:rPr>
                <w:rFonts w:ascii="Times New Roman" w:eastAsia="Times New Roman" w:hAnsi="Times New Roman" w:cs="Times New Roman"/>
                <w:color w:val="000000"/>
                <w:sz w:val="21"/>
                <w:szCs w:val="21"/>
              </w:rPr>
              <w:t>misyonu</w:t>
            </w:r>
            <w:proofErr w:type="gramEnd"/>
            <w:r w:rsidRPr="008626E3">
              <w:rPr>
                <w:rFonts w:ascii="Times New Roman" w:eastAsia="Times New Roman" w:hAnsi="Times New Roman" w:cs="Times New Roman"/>
                <w:color w:val="000000"/>
                <w:sz w:val="21"/>
                <w:szCs w:val="21"/>
              </w:rPr>
              <w:t>, eğitim, öğretim ve araştırma kalitesi ile Tür</w:t>
            </w:r>
            <w:r w:rsidRPr="008626E3">
              <w:rPr>
                <w:rFonts w:ascii="Times New Roman" w:eastAsia="Times New Roman" w:hAnsi="Times New Roman" w:cs="Times New Roman"/>
                <w:color w:val="000000"/>
                <w:sz w:val="21"/>
                <w:szCs w:val="21"/>
              </w:rPr>
              <w:t>kiye ve Dünyada tanınmış; katılımcı ve paylaşımcı bir yönetime sahip; fakülte-toplum iş birliğini sağlamada öncü; insan onurunu ve değerini yücelten; evrensel değerlere saygılı ve toplam kalite yönetimini benimsemiş bir fakülte olmaktır. Fakültemiz, öğrenc</w:t>
            </w:r>
            <w:r w:rsidRPr="008626E3">
              <w:rPr>
                <w:rFonts w:ascii="Times New Roman" w:eastAsia="Times New Roman" w:hAnsi="Times New Roman" w:cs="Times New Roman"/>
                <w:color w:val="000000"/>
                <w:sz w:val="21"/>
                <w:szCs w:val="21"/>
              </w:rPr>
              <w:t>ilerinin bireysel yeteneklerini geliştirmek, bilgilerini sosyal yaşama aktarmayı öğretmek için, çağdaş metotları ve teknolojiyi kullanabilen, eleştirel düşünen, ömür boyu öğrenmeyi ilke edinen, ulusal ve uluslararası platformlara katılımcı, toplumun gelişm</w:t>
            </w:r>
            <w:r w:rsidRPr="008626E3">
              <w:rPr>
                <w:rFonts w:ascii="Times New Roman" w:eastAsia="Times New Roman" w:hAnsi="Times New Roman" w:cs="Times New Roman"/>
                <w:color w:val="000000"/>
                <w:sz w:val="21"/>
                <w:szCs w:val="21"/>
              </w:rPr>
              <w:t xml:space="preserve">esine katkıda bulunarak yaratıcı düşünebilen, Atatürk İlkelerine ve İnkılâplarına bağlı ve ona sahip çıkan öğretmenler yetiştirmeyi amaç edinmiştir. </w:t>
            </w:r>
          </w:p>
          <w:p w14:paraId="59CDBA1E" w14:textId="77777777" w:rsidR="001740F4" w:rsidRPr="008626E3" w:rsidRDefault="00336B09" w:rsidP="008626E3">
            <w:pPr>
              <w:shd w:val="clear" w:color="auto" w:fill="FFFFFF"/>
              <w:ind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Eğitim Fakültesi yönetimine bağlı olarak aktif görev yapan Yabancı Diller Eğitimi Bölümü’ne bağlı programı</w:t>
            </w:r>
            <w:r w:rsidRPr="008626E3">
              <w:rPr>
                <w:rFonts w:ascii="Times New Roman" w:eastAsia="Times New Roman" w:hAnsi="Times New Roman" w:cs="Times New Roman"/>
                <w:color w:val="000000"/>
                <w:sz w:val="21"/>
                <w:szCs w:val="21"/>
              </w:rPr>
              <w:t xml:space="preserve">mızdaki tüm öğretim elemanlarımız da bu </w:t>
            </w:r>
            <w:proofErr w:type="spellStart"/>
            <w:r w:rsidRPr="008626E3">
              <w:rPr>
                <w:rFonts w:ascii="Times New Roman" w:eastAsia="Times New Roman" w:hAnsi="Times New Roman" w:cs="Times New Roman"/>
                <w:color w:val="000000"/>
                <w:sz w:val="21"/>
                <w:szCs w:val="21"/>
              </w:rPr>
              <w:t>özgörevlere</w:t>
            </w:r>
            <w:proofErr w:type="spellEnd"/>
            <w:r w:rsidRPr="008626E3">
              <w:rPr>
                <w:rFonts w:ascii="Times New Roman" w:eastAsia="Times New Roman" w:hAnsi="Times New Roman" w:cs="Times New Roman"/>
                <w:color w:val="000000"/>
                <w:sz w:val="21"/>
                <w:szCs w:val="21"/>
              </w:rPr>
              <w:t xml:space="preserve"> uygun biçimde hareket etmektedirler. Programımız kendi </w:t>
            </w:r>
            <w:hyperlink r:id="rId66">
              <w:r w:rsidR="001740F4" w:rsidRPr="008626E3">
                <w:rPr>
                  <w:rFonts w:ascii="Times New Roman" w:eastAsia="Times New Roman" w:hAnsi="Times New Roman" w:cs="Times New Roman"/>
                  <w:color w:val="0563C1"/>
                  <w:sz w:val="21"/>
                  <w:szCs w:val="21"/>
                  <w:u w:val="single"/>
                </w:rPr>
                <w:t>stratejik plan</w:t>
              </w:r>
            </w:hyperlink>
            <w:r w:rsidRPr="008626E3">
              <w:rPr>
                <w:rFonts w:ascii="Times New Roman" w:eastAsia="Times New Roman" w:hAnsi="Times New Roman" w:cs="Times New Roman"/>
                <w:color w:val="000000"/>
                <w:sz w:val="21"/>
                <w:szCs w:val="21"/>
              </w:rPr>
              <w:t xml:space="preserve">ını bu doğrultuda belirleyerek, kadrosunda bulunan öğretim </w:t>
            </w:r>
            <w:r w:rsidRPr="008626E3">
              <w:rPr>
                <w:rFonts w:ascii="Times New Roman" w:eastAsia="Times New Roman" w:hAnsi="Times New Roman" w:cs="Times New Roman"/>
                <w:sz w:val="21"/>
                <w:szCs w:val="21"/>
              </w:rPr>
              <w:t>elemanları ile</w:t>
            </w:r>
            <w:r w:rsidRPr="008626E3">
              <w:rPr>
                <w:rFonts w:ascii="Times New Roman" w:eastAsia="Times New Roman" w:hAnsi="Times New Roman" w:cs="Times New Roman"/>
                <w:color w:val="000000"/>
                <w:sz w:val="21"/>
                <w:szCs w:val="21"/>
              </w:rPr>
              <w:t xml:space="preserve"> bu </w:t>
            </w:r>
            <w:r w:rsidRPr="008626E3">
              <w:rPr>
                <w:rFonts w:ascii="Times New Roman" w:eastAsia="Times New Roman" w:hAnsi="Times New Roman" w:cs="Times New Roman"/>
                <w:sz w:val="21"/>
                <w:szCs w:val="21"/>
              </w:rPr>
              <w:t>görevleri</w:t>
            </w:r>
            <w:r w:rsidRPr="008626E3">
              <w:rPr>
                <w:rFonts w:ascii="Times New Roman" w:eastAsia="Times New Roman" w:hAnsi="Times New Roman" w:cs="Times New Roman"/>
                <w:color w:val="000000"/>
                <w:sz w:val="21"/>
                <w:szCs w:val="21"/>
              </w:rPr>
              <w:t xml:space="preserve"> içselleştirmiş biçimde aktif olarak uygulamaktadır. Bu çerçevede Eğitim Fakültesi’ne bağlı Japon Dili Eğitimi Programı’nın </w:t>
            </w:r>
            <w:hyperlink r:id="rId67">
              <w:proofErr w:type="gramStart"/>
              <w:r w:rsidR="001740F4" w:rsidRPr="008626E3">
                <w:rPr>
                  <w:rFonts w:ascii="Times New Roman" w:eastAsia="Times New Roman" w:hAnsi="Times New Roman" w:cs="Times New Roman"/>
                  <w:color w:val="0563C1"/>
                  <w:sz w:val="21"/>
                  <w:szCs w:val="21"/>
                  <w:u w:val="single"/>
                </w:rPr>
                <w:t>misyonu</w:t>
              </w:r>
              <w:proofErr w:type="gramEnd"/>
            </w:hyperlink>
            <w:r w:rsidRPr="008626E3">
              <w:rPr>
                <w:rFonts w:ascii="Times New Roman" w:eastAsia="Times New Roman" w:hAnsi="Times New Roman" w:cs="Times New Roman"/>
                <w:color w:val="000000"/>
                <w:sz w:val="21"/>
                <w:szCs w:val="21"/>
              </w:rPr>
              <w:t xml:space="preserve"> ise, çağdaş bilgi ve görgü düzeyine ulaşmak için özgün değerlere sahip, araştırmacı akademik kadro anlayışıyla çağdaş öğretim tekniklerini kullanarak, toplumsal değerlere saygılı ve gelişmelere açık eğitimcile</w:t>
            </w:r>
            <w:r w:rsidRPr="008626E3">
              <w:rPr>
                <w:rFonts w:ascii="Times New Roman" w:eastAsia="Times New Roman" w:hAnsi="Times New Roman" w:cs="Times New Roman"/>
                <w:color w:val="000000"/>
                <w:sz w:val="21"/>
                <w:szCs w:val="21"/>
              </w:rPr>
              <w:t xml:space="preserve">r ve çeşitli sektörlerde Türk-Japon ilişkilerini sürdürüp geliştirebilmek için gerekli donanıma sahip nitelikli elemanlar yetiştirmektir. </w:t>
            </w:r>
          </w:p>
          <w:p w14:paraId="446A070F" w14:textId="77777777" w:rsidR="001740F4" w:rsidRPr="008626E3" w:rsidRDefault="00336B09" w:rsidP="008626E3">
            <w:pPr>
              <w:shd w:val="clear" w:color="auto" w:fill="FFFFFF"/>
              <w:ind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 Programımız bu çerçevede, </w:t>
            </w:r>
          </w:p>
          <w:p w14:paraId="329DB573"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Eğitim, öğretim ve araştırma kalitesi ile Türkiye’de tercih edilen;</w:t>
            </w:r>
          </w:p>
          <w:p w14:paraId="6746BEF0"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Teknolojik gelişm</w:t>
            </w:r>
            <w:r w:rsidRPr="008626E3">
              <w:rPr>
                <w:rFonts w:ascii="Times New Roman" w:eastAsia="Times New Roman" w:hAnsi="Times New Roman" w:cs="Times New Roman"/>
                <w:color w:val="000000"/>
                <w:sz w:val="21"/>
                <w:szCs w:val="21"/>
              </w:rPr>
              <w:t>elere duyarlı, toplumun ve sektör temsilcilerinin beklentilerine uygun insan kaynağı yetiştiren;</w:t>
            </w:r>
          </w:p>
          <w:p w14:paraId="2017E5F1"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Uluslararası akademik çevrede bölümümüzü en etkin şekilde temsil eden;</w:t>
            </w:r>
          </w:p>
          <w:p w14:paraId="4FDCFF7A"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Öğretim elemanları ile sonuç odaklı bir eğitim </w:t>
            </w:r>
            <w:proofErr w:type="gramStart"/>
            <w:r w:rsidRPr="008626E3">
              <w:rPr>
                <w:rFonts w:ascii="Times New Roman" w:eastAsia="Times New Roman" w:hAnsi="Times New Roman" w:cs="Times New Roman"/>
                <w:color w:val="000000"/>
                <w:sz w:val="21"/>
                <w:szCs w:val="21"/>
              </w:rPr>
              <w:t>profili</w:t>
            </w:r>
            <w:proofErr w:type="gramEnd"/>
            <w:r w:rsidRPr="008626E3">
              <w:rPr>
                <w:rFonts w:ascii="Times New Roman" w:eastAsia="Times New Roman" w:hAnsi="Times New Roman" w:cs="Times New Roman"/>
                <w:color w:val="000000"/>
                <w:sz w:val="21"/>
                <w:szCs w:val="21"/>
              </w:rPr>
              <w:t xml:space="preserve"> oluşturan;</w:t>
            </w:r>
          </w:p>
          <w:p w14:paraId="6C41DC9C"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Katılımcı, </w:t>
            </w:r>
            <w:r w:rsidRPr="008626E3">
              <w:rPr>
                <w:rFonts w:ascii="Times New Roman" w:eastAsia="Times New Roman" w:hAnsi="Times New Roman" w:cs="Times New Roman"/>
                <w:color w:val="000000"/>
                <w:sz w:val="21"/>
                <w:szCs w:val="21"/>
              </w:rPr>
              <w:t>kendine güvenen bireyler yetiştiren;</w:t>
            </w:r>
          </w:p>
          <w:p w14:paraId="35B93F17"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Uluslararası değerlere saygılı, post modern yönetim ilkelerini ve toplam kalite anlayışını benimsemiş, kendini sürekli yenileyen bir program olmak </w:t>
            </w:r>
            <w:proofErr w:type="spellStart"/>
            <w:r w:rsidRPr="008626E3">
              <w:rPr>
                <w:rFonts w:ascii="Times New Roman" w:eastAsia="Times New Roman" w:hAnsi="Times New Roman" w:cs="Times New Roman"/>
                <w:color w:val="000000"/>
                <w:sz w:val="21"/>
                <w:szCs w:val="21"/>
              </w:rPr>
              <w:t>özgörevlerini</w:t>
            </w:r>
            <w:proofErr w:type="spellEnd"/>
            <w:r w:rsidRPr="008626E3">
              <w:rPr>
                <w:rFonts w:ascii="Times New Roman" w:eastAsia="Times New Roman" w:hAnsi="Times New Roman" w:cs="Times New Roman"/>
                <w:color w:val="000000"/>
                <w:sz w:val="21"/>
                <w:szCs w:val="21"/>
              </w:rPr>
              <w:t xml:space="preserve"> içselleştirmiştir.</w:t>
            </w:r>
          </w:p>
          <w:p w14:paraId="1EB616EC"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Programımızın amacı, dil edinimini</w:t>
            </w:r>
            <w:r w:rsidRPr="008626E3">
              <w:rPr>
                <w:rFonts w:ascii="Times New Roman" w:eastAsia="Times New Roman" w:hAnsi="Times New Roman" w:cs="Times New Roman"/>
                <w:color w:val="000000"/>
                <w:sz w:val="21"/>
                <w:szCs w:val="21"/>
              </w:rPr>
              <w:t xml:space="preserve">n yanı sıra kültür, tarih, felsefe, toplum, tarih gibi farklı disiplinleri de öğretim programına </w:t>
            </w:r>
            <w:proofErr w:type="gramStart"/>
            <w:r w:rsidRPr="008626E3">
              <w:rPr>
                <w:rFonts w:ascii="Times New Roman" w:eastAsia="Times New Roman" w:hAnsi="Times New Roman" w:cs="Times New Roman"/>
                <w:color w:val="000000"/>
                <w:sz w:val="21"/>
                <w:szCs w:val="21"/>
              </w:rPr>
              <w:t>dahil</w:t>
            </w:r>
            <w:proofErr w:type="gramEnd"/>
            <w:r w:rsidRPr="008626E3">
              <w:rPr>
                <w:rFonts w:ascii="Times New Roman" w:eastAsia="Times New Roman" w:hAnsi="Times New Roman" w:cs="Times New Roman"/>
                <w:color w:val="000000"/>
                <w:sz w:val="21"/>
                <w:szCs w:val="21"/>
              </w:rPr>
              <w:t xml:space="preserve"> ederek, tam donanımlı Japonca öğretmeni ve aynı zamanda çeşitli sektörlerdeki Türk-Japon ortaklı işletmelerde faaliyet gösterebilecek Japonya uzmanları y</w:t>
            </w:r>
            <w:r w:rsidRPr="008626E3">
              <w:rPr>
                <w:rFonts w:ascii="Times New Roman" w:eastAsia="Times New Roman" w:hAnsi="Times New Roman" w:cs="Times New Roman"/>
                <w:color w:val="000000"/>
                <w:sz w:val="21"/>
                <w:szCs w:val="21"/>
              </w:rPr>
              <w:t>etiştirmektir.</w:t>
            </w:r>
          </w:p>
          <w:p w14:paraId="4A9A0CBD"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Japon dilini etkin ve akıcı biçimde öğretme ve kullanma becerisinin yanı sıra kültür, toplum, tarih, ekonomi gibi farklı disiplinler ile ilgili teorik bilgiler ve uygulamalar ile çok boyutlu bir eğitim verilmekte, bu çerçevede; </w:t>
            </w:r>
          </w:p>
          <w:p w14:paraId="12E7808F"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Çalışma </w:t>
            </w:r>
            <w:r w:rsidRPr="008626E3">
              <w:rPr>
                <w:rFonts w:ascii="Times New Roman" w:eastAsia="Times New Roman" w:hAnsi="Times New Roman" w:cs="Times New Roman"/>
                <w:color w:val="000000"/>
                <w:sz w:val="21"/>
                <w:szCs w:val="21"/>
              </w:rPr>
              <w:t xml:space="preserve">disiplinine sahip, </w:t>
            </w:r>
          </w:p>
          <w:p w14:paraId="563BB5E1"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Dış kültür kurumlarına saygılı, </w:t>
            </w:r>
          </w:p>
          <w:p w14:paraId="4BBD60F7"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Girişimci ruha sahip,</w:t>
            </w:r>
          </w:p>
          <w:p w14:paraId="3B3DB09C"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Grup çalışmalarına yatkın, </w:t>
            </w:r>
          </w:p>
          <w:p w14:paraId="48AD1216"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Yeniliklere açık ve alanında yenilikleri takip eden öğrenciler yetiştirilmesi amaçlanmaktadır.</w:t>
            </w:r>
          </w:p>
          <w:p w14:paraId="329B9F6C"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Görüldüğü gibi, programımızın </w:t>
            </w:r>
            <w:proofErr w:type="spellStart"/>
            <w:r w:rsidRPr="008626E3">
              <w:rPr>
                <w:rFonts w:ascii="Times New Roman" w:eastAsia="Times New Roman" w:hAnsi="Times New Roman" w:cs="Times New Roman"/>
                <w:color w:val="000000"/>
                <w:sz w:val="21"/>
                <w:szCs w:val="21"/>
              </w:rPr>
              <w:t>özgörevleri</w:t>
            </w:r>
            <w:proofErr w:type="spellEnd"/>
            <w:r w:rsidRPr="008626E3">
              <w:rPr>
                <w:rFonts w:ascii="Times New Roman" w:eastAsia="Times New Roman" w:hAnsi="Times New Roman" w:cs="Times New Roman"/>
                <w:color w:val="000000"/>
                <w:sz w:val="21"/>
                <w:szCs w:val="21"/>
              </w:rPr>
              <w:t xml:space="preserve"> birim v</w:t>
            </w:r>
            <w:r w:rsidRPr="008626E3">
              <w:rPr>
                <w:rFonts w:ascii="Times New Roman" w:eastAsia="Times New Roman" w:hAnsi="Times New Roman" w:cs="Times New Roman"/>
                <w:color w:val="000000"/>
                <w:sz w:val="21"/>
                <w:szCs w:val="21"/>
              </w:rPr>
              <w:t xml:space="preserve">e kurum </w:t>
            </w:r>
            <w:proofErr w:type="spellStart"/>
            <w:r w:rsidRPr="008626E3">
              <w:rPr>
                <w:rFonts w:ascii="Times New Roman" w:eastAsia="Times New Roman" w:hAnsi="Times New Roman" w:cs="Times New Roman"/>
                <w:color w:val="000000"/>
                <w:sz w:val="21"/>
                <w:szCs w:val="21"/>
              </w:rPr>
              <w:t>özgörevleriyle</w:t>
            </w:r>
            <w:proofErr w:type="spellEnd"/>
            <w:r w:rsidRPr="008626E3">
              <w:rPr>
                <w:rFonts w:ascii="Times New Roman" w:eastAsia="Times New Roman" w:hAnsi="Times New Roman" w:cs="Times New Roman"/>
                <w:color w:val="000000"/>
                <w:sz w:val="21"/>
                <w:szCs w:val="21"/>
              </w:rPr>
              <w:t xml:space="preserve"> tüm yönleriyle uyumlu olup, birimimizin </w:t>
            </w:r>
            <w:proofErr w:type="spellStart"/>
            <w:r w:rsidRPr="008626E3">
              <w:rPr>
                <w:rFonts w:ascii="Times New Roman" w:eastAsia="Times New Roman" w:hAnsi="Times New Roman" w:cs="Times New Roman"/>
                <w:color w:val="000000"/>
                <w:sz w:val="21"/>
                <w:szCs w:val="21"/>
              </w:rPr>
              <w:t>özgörevlerinin</w:t>
            </w:r>
            <w:proofErr w:type="spellEnd"/>
            <w:r w:rsidRPr="008626E3">
              <w:rPr>
                <w:rFonts w:ascii="Times New Roman" w:eastAsia="Times New Roman" w:hAnsi="Times New Roman" w:cs="Times New Roman"/>
                <w:color w:val="000000"/>
                <w:sz w:val="21"/>
                <w:szCs w:val="21"/>
              </w:rPr>
              <w:t xml:space="preserve"> birçoğunu karşılamaktadır. </w:t>
            </w:r>
          </w:p>
        </w:tc>
      </w:tr>
      <w:tr w:rsidR="001740F4" w:rsidRPr="008626E3" w14:paraId="0ADC765C" w14:textId="77777777">
        <w:tc>
          <w:tcPr>
            <w:tcW w:w="9062" w:type="dxa"/>
            <w:gridSpan w:val="2"/>
          </w:tcPr>
          <w:p w14:paraId="05904610"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32E47BA8" w14:textId="77777777">
        <w:tc>
          <w:tcPr>
            <w:tcW w:w="1413" w:type="dxa"/>
          </w:tcPr>
          <w:p w14:paraId="46B550C8"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5D0F66B8" w14:textId="4A67724F"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30"/>
                <w:id w:val="343880852"/>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0268BB92"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06F073DC"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lastRenderedPageBreak/>
        <w:t xml:space="preserve">2.4-Programın çeşitli iç ve dış paydaşlarını sürece </w:t>
      </w:r>
      <w:proofErr w:type="gramStart"/>
      <w:r w:rsidRPr="008626E3">
        <w:rPr>
          <w:rFonts w:ascii="Times New Roman" w:eastAsia="Times New Roman" w:hAnsi="Times New Roman" w:cs="Times New Roman"/>
          <w:color w:val="000000"/>
          <w:sz w:val="21"/>
          <w:szCs w:val="21"/>
        </w:rPr>
        <w:t>dahil</w:t>
      </w:r>
      <w:proofErr w:type="gramEnd"/>
      <w:r w:rsidRPr="008626E3">
        <w:rPr>
          <w:rFonts w:ascii="Times New Roman" w:eastAsia="Times New Roman" w:hAnsi="Times New Roman" w:cs="Times New Roman"/>
          <w:color w:val="000000"/>
          <w:sz w:val="21"/>
          <w:szCs w:val="21"/>
        </w:rPr>
        <w:t xml:space="preserve"> ederek belirlenmelidir.</w:t>
      </w:r>
    </w:p>
    <w:tbl>
      <w:tblPr>
        <w:tblStyle w:val="a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5F2882AB" w14:textId="77777777">
        <w:tc>
          <w:tcPr>
            <w:tcW w:w="9062" w:type="dxa"/>
            <w:gridSpan w:val="2"/>
          </w:tcPr>
          <w:p w14:paraId="51996BA8"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Her açıdan tam donanımlı Japonca öğretmeni ve aynı zamanda çeşitli sektörlerdeki Türk-Japon ortaklı işletmelerde faaliyet gösterebilecek Japonya uzmanları yetiştirebilmek için programın özgörevi ile uyumlu amaçlar yukarıdaki bölümlerde detaylı olarak aktar</w:t>
            </w:r>
            <w:r w:rsidRPr="008626E3">
              <w:rPr>
                <w:rFonts w:ascii="Times New Roman" w:eastAsia="Times New Roman" w:hAnsi="Times New Roman" w:cs="Times New Roman"/>
                <w:color w:val="000000"/>
                <w:sz w:val="21"/>
                <w:szCs w:val="21"/>
              </w:rPr>
              <w:t xml:space="preserve">ılmıştır. Programımızın gelişebilmesi, eğitim kalitesini artırabilmesi, çağdaş ve modern eğitim teknolojileri ile donatılabilmesi, tüm paydaşlarının desteği ile mümkün olabilmektedir. Bu amaçla paydaşları belirleyerek onların durumlarını da dikkate alarak </w:t>
            </w:r>
            <w:r w:rsidRPr="008626E3">
              <w:rPr>
                <w:rFonts w:ascii="Times New Roman" w:eastAsia="Times New Roman" w:hAnsi="Times New Roman" w:cs="Times New Roman"/>
                <w:color w:val="000000"/>
                <w:sz w:val="21"/>
                <w:szCs w:val="21"/>
              </w:rPr>
              <w:t>stratejilerini belirlemiştir. Bunların başlıcaları aynı zamanda üniversitemiz ve Eğitim Fakültesi’nin ikili iş birliği ve protokolleri içerisinde bulunan kurumlardır. Bu kapsamda paydaşlarımızın başlıcaları şu şekilde sıralanabilir:</w:t>
            </w:r>
          </w:p>
          <w:p w14:paraId="05C3E75D"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Tüm ulusal resmî kuru</w:t>
            </w:r>
            <w:r w:rsidRPr="008626E3">
              <w:rPr>
                <w:rFonts w:ascii="Times New Roman" w:eastAsia="Times New Roman" w:hAnsi="Times New Roman" w:cs="Times New Roman"/>
                <w:color w:val="000000"/>
                <w:sz w:val="21"/>
                <w:szCs w:val="21"/>
              </w:rPr>
              <w:t>luşlar,</w:t>
            </w:r>
          </w:p>
          <w:p w14:paraId="478F8F16"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Japonya Ankara Büyükelçiliği,</w:t>
            </w:r>
          </w:p>
          <w:p w14:paraId="69711096"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Japonya İstanbul Başkonsolosluğu,</w:t>
            </w:r>
          </w:p>
          <w:p w14:paraId="31964347"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Türk-Japon Vakfı (TJV)</w:t>
            </w:r>
          </w:p>
          <w:p w14:paraId="6C9FCD23"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Japonya Araştırmaları Derneği</w:t>
            </w:r>
          </w:p>
          <w:p w14:paraId="498DA975"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Matsushita Konosuke Anı Vakfı</w:t>
            </w:r>
          </w:p>
          <w:p w14:paraId="5AAABD00"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NF-JLEP Association,</w:t>
            </w:r>
          </w:p>
          <w:p w14:paraId="63219E7C"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Japan Foundation,</w:t>
            </w:r>
          </w:p>
          <w:p w14:paraId="1BC9F40F"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Avrupa Japon Dili Eğitimcileri Derneği,</w:t>
            </w:r>
          </w:p>
          <w:p w14:paraId="2DA4A457"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Avru</w:t>
            </w:r>
            <w:r w:rsidRPr="008626E3">
              <w:rPr>
                <w:rFonts w:ascii="Times New Roman" w:eastAsia="Times New Roman" w:hAnsi="Times New Roman" w:cs="Times New Roman"/>
                <w:color w:val="000000"/>
                <w:sz w:val="21"/>
                <w:szCs w:val="21"/>
              </w:rPr>
              <w:t>pa Japonya Araştırmaları Derneği,</w:t>
            </w:r>
          </w:p>
          <w:p w14:paraId="20415C9F"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TJV Japon Dili ve Kültürünü Araştırma, Uygulama-Eğitim Merkezi,</w:t>
            </w:r>
          </w:p>
          <w:p w14:paraId="2345D296" w14:textId="77777777" w:rsidR="008626E3"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Mezunlarımız.</w:t>
            </w:r>
          </w:p>
          <w:p w14:paraId="1D96FED8" w14:textId="77777777" w:rsidR="008626E3" w:rsidRPr="008626E3" w:rsidRDefault="008626E3"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p>
          <w:p w14:paraId="20006A87" w14:textId="48AC85D4"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Program amaçlarına ulaşmak için, Japon Dili Eğitimi Programı’nın </w:t>
            </w:r>
            <w:proofErr w:type="gramStart"/>
            <w:r w:rsidRPr="008626E3">
              <w:rPr>
                <w:rFonts w:ascii="Times New Roman" w:eastAsia="Times New Roman" w:hAnsi="Times New Roman" w:cs="Times New Roman"/>
                <w:color w:val="000000"/>
                <w:sz w:val="21"/>
                <w:szCs w:val="21"/>
              </w:rPr>
              <w:t>misyonu</w:t>
            </w:r>
            <w:proofErr w:type="gramEnd"/>
            <w:r w:rsidRPr="008626E3">
              <w:rPr>
                <w:rFonts w:ascii="Times New Roman" w:eastAsia="Times New Roman" w:hAnsi="Times New Roman" w:cs="Times New Roman"/>
                <w:color w:val="000000"/>
                <w:sz w:val="21"/>
                <w:szCs w:val="21"/>
              </w:rPr>
              <w:t xml:space="preserve"> ve eğitim amaçları programımızın tüm iç ve dış paydaşlarının </w:t>
            </w:r>
            <w:r w:rsidRPr="008626E3">
              <w:rPr>
                <w:rFonts w:ascii="Times New Roman" w:eastAsia="Times New Roman" w:hAnsi="Times New Roman" w:cs="Times New Roman"/>
                <w:color w:val="000000"/>
                <w:sz w:val="21"/>
                <w:szCs w:val="21"/>
              </w:rPr>
              <w:t>görüşü alınarak belirlenerek içselleştirilmiş olup, gerekli görüldüğünde bölgesel, ulusal ve küresel ölçekteki gelişmeler dikkate alınarak, çağın gerekliliklerine göre yeniden tüm paydaşların fikirleri alınarak güncellenmektedir.</w:t>
            </w:r>
          </w:p>
          <w:p w14:paraId="4B03783C"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Somut olarak, ÇOMÜ Japonca</w:t>
            </w:r>
            <w:r w:rsidRPr="008626E3">
              <w:rPr>
                <w:rFonts w:ascii="Times New Roman" w:eastAsia="Times New Roman" w:hAnsi="Times New Roman" w:cs="Times New Roman"/>
                <w:color w:val="000000"/>
                <w:sz w:val="21"/>
                <w:szCs w:val="21"/>
              </w:rPr>
              <w:t xml:space="preserve"> Mezunları Anlatıyor Kariyer Panelleri Serisi ile mezunlarımızla temas kurabiliyor; Mezunlar </w:t>
            </w:r>
            <w:hyperlink r:id="rId68">
              <w:r w:rsidR="001740F4" w:rsidRPr="008626E3">
                <w:rPr>
                  <w:rFonts w:ascii="Times New Roman" w:eastAsia="Times New Roman" w:hAnsi="Times New Roman" w:cs="Times New Roman"/>
                  <w:color w:val="0563C1"/>
                  <w:sz w:val="21"/>
                  <w:szCs w:val="21"/>
                  <w:u w:val="single"/>
                </w:rPr>
                <w:t>WhatsApp ve Telegram</w:t>
              </w:r>
            </w:hyperlink>
            <w:r w:rsidRPr="008626E3">
              <w:rPr>
                <w:rFonts w:ascii="Times New Roman" w:eastAsia="Times New Roman" w:hAnsi="Times New Roman" w:cs="Times New Roman"/>
                <w:color w:val="000000"/>
                <w:sz w:val="21"/>
                <w:szCs w:val="21"/>
              </w:rPr>
              <w:t xml:space="preserve"> Kanalları ile mezunlarımızla </w:t>
            </w:r>
            <w:r w:rsidRPr="008626E3">
              <w:rPr>
                <w:rFonts w:ascii="Times New Roman" w:eastAsia="Times New Roman" w:hAnsi="Times New Roman" w:cs="Times New Roman"/>
                <w:color w:val="000000"/>
                <w:sz w:val="21"/>
                <w:szCs w:val="21"/>
              </w:rPr>
              <w:t xml:space="preserve">anlık iletişime geçebiliyoruz. Dış (Yurtdışı) paydaşlarla yaptığımız </w:t>
            </w:r>
            <w:hyperlink r:id="rId69">
              <w:r w:rsidR="001740F4" w:rsidRPr="008626E3">
                <w:rPr>
                  <w:rFonts w:ascii="Times New Roman" w:eastAsia="Times New Roman" w:hAnsi="Times New Roman" w:cs="Times New Roman"/>
                  <w:color w:val="0563C1"/>
                  <w:sz w:val="21"/>
                  <w:szCs w:val="21"/>
                  <w:u w:val="single"/>
                </w:rPr>
                <w:t>toplantı</w:t>
              </w:r>
            </w:hyperlink>
            <w:r w:rsidRPr="008626E3">
              <w:rPr>
                <w:rFonts w:ascii="Times New Roman" w:eastAsia="Times New Roman" w:hAnsi="Times New Roman" w:cs="Times New Roman"/>
                <w:color w:val="000000"/>
                <w:sz w:val="21"/>
                <w:szCs w:val="21"/>
              </w:rPr>
              <w:t xml:space="preserve">, </w:t>
            </w:r>
            <w:hyperlink r:id="rId70">
              <w:r w:rsidR="001740F4" w:rsidRPr="008626E3">
                <w:rPr>
                  <w:rFonts w:ascii="Times New Roman" w:eastAsia="Times New Roman" w:hAnsi="Times New Roman" w:cs="Times New Roman"/>
                  <w:color w:val="0563C1"/>
                  <w:sz w:val="21"/>
                  <w:szCs w:val="21"/>
                  <w:u w:val="single"/>
                </w:rPr>
                <w:t>konferans</w:t>
              </w:r>
            </w:hyperlink>
            <w:r w:rsidRPr="008626E3">
              <w:rPr>
                <w:rFonts w:ascii="Times New Roman" w:eastAsia="Times New Roman" w:hAnsi="Times New Roman" w:cs="Times New Roman"/>
                <w:color w:val="000000"/>
                <w:sz w:val="21"/>
                <w:szCs w:val="21"/>
              </w:rPr>
              <w:t xml:space="preserve"> ve </w:t>
            </w:r>
            <w:hyperlink r:id="rId71">
              <w:r w:rsidR="001740F4" w:rsidRPr="008626E3">
                <w:rPr>
                  <w:rFonts w:ascii="Times New Roman" w:eastAsia="Times New Roman" w:hAnsi="Times New Roman" w:cs="Times New Roman"/>
                  <w:color w:val="0563C1"/>
                  <w:sz w:val="21"/>
                  <w:szCs w:val="21"/>
                  <w:u w:val="single"/>
                </w:rPr>
                <w:t>çalıştaylarla</w:t>
              </w:r>
            </w:hyperlink>
            <w:r w:rsidRPr="008626E3">
              <w:rPr>
                <w:rFonts w:ascii="Times New Roman" w:eastAsia="Times New Roman" w:hAnsi="Times New Roman" w:cs="Times New Roman"/>
                <w:color w:val="000000"/>
                <w:sz w:val="21"/>
                <w:szCs w:val="21"/>
              </w:rPr>
              <w:t xml:space="preserve"> günün gerçeklikleri ve gerekliliklerine dair gözlemlerde bulunuyoruz. Yine, yurtdışı ve içi </w:t>
            </w:r>
            <w:r w:rsidRPr="008626E3">
              <w:rPr>
                <w:rFonts w:ascii="Times New Roman" w:eastAsia="Times New Roman" w:hAnsi="Times New Roman" w:cs="Times New Roman"/>
                <w:color w:val="000000"/>
                <w:sz w:val="21"/>
                <w:szCs w:val="21"/>
              </w:rPr>
              <w:t xml:space="preserve">kurumsal paydaşlarımızın </w:t>
            </w:r>
            <w:hyperlink r:id="rId72">
              <w:r w:rsidR="001740F4" w:rsidRPr="008626E3">
                <w:rPr>
                  <w:rFonts w:ascii="Times New Roman" w:eastAsia="Times New Roman" w:hAnsi="Times New Roman" w:cs="Times New Roman"/>
                  <w:color w:val="0563C1"/>
                  <w:sz w:val="21"/>
                  <w:szCs w:val="21"/>
                  <w:u w:val="single"/>
                </w:rPr>
                <w:t>ziyaretleriyle</w:t>
              </w:r>
            </w:hyperlink>
            <w:r w:rsidRPr="008626E3">
              <w:rPr>
                <w:rFonts w:ascii="Times New Roman" w:eastAsia="Times New Roman" w:hAnsi="Times New Roman" w:cs="Times New Roman"/>
                <w:color w:val="000000"/>
                <w:sz w:val="21"/>
                <w:szCs w:val="21"/>
              </w:rPr>
              <w:t xml:space="preserve"> ve </w:t>
            </w:r>
            <w:hyperlink r:id="rId73">
              <w:r w:rsidR="001740F4" w:rsidRPr="008626E3">
                <w:rPr>
                  <w:rFonts w:ascii="Times New Roman" w:eastAsia="Times New Roman" w:hAnsi="Times New Roman" w:cs="Times New Roman"/>
                  <w:color w:val="0563C1"/>
                  <w:sz w:val="21"/>
                  <w:szCs w:val="21"/>
                  <w:u w:val="single"/>
                </w:rPr>
                <w:t>toplantılarla</w:t>
              </w:r>
            </w:hyperlink>
            <w:r w:rsidRPr="008626E3">
              <w:rPr>
                <w:rFonts w:ascii="Times New Roman" w:eastAsia="Times New Roman" w:hAnsi="Times New Roman" w:cs="Times New Roman"/>
                <w:color w:val="000000"/>
                <w:sz w:val="21"/>
                <w:szCs w:val="21"/>
              </w:rPr>
              <w:t xml:space="preserve"> birlikte mezunlarımıza ilişkin geri bildirimler alıyoruz.  Program özgörevi, amaçları, hedefleri ve öğretim planı belirlenirken, program danışmanı ilgili bölüm başkanını, birim yöneticisi, programdaki öğretim eleman</w:t>
            </w:r>
            <w:r w:rsidRPr="008626E3">
              <w:rPr>
                <w:rFonts w:ascii="Times New Roman" w:eastAsia="Times New Roman" w:hAnsi="Times New Roman" w:cs="Times New Roman"/>
                <w:color w:val="000000"/>
                <w:sz w:val="21"/>
                <w:szCs w:val="21"/>
              </w:rPr>
              <w:t>ları ve program öğrencileri ile toplantılar yapılarak, öncelikle iç paydaşların görüşleri alınıp, ardından dış paydaşlarla gerçekleştirilen görüşmelerde alınan sonuçlar doğrultusunda, program özgörevi ve amaçları ilgili birim ve kuruma uygun biçimde güncel</w:t>
            </w:r>
            <w:r w:rsidRPr="008626E3">
              <w:rPr>
                <w:rFonts w:ascii="Times New Roman" w:eastAsia="Times New Roman" w:hAnsi="Times New Roman" w:cs="Times New Roman"/>
                <w:color w:val="000000"/>
                <w:sz w:val="21"/>
                <w:szCs w:val="21"/>
              </w:rPr>
              <w:t>lenmektedir. Yine mezunlarımızın da fikirleri alınarak eğitim ve öğretim içeriklerimizin zenginleşmesi, daha güncel, anlaşılır, dengeli ve iş yaşamıyla uyumlu bilgiler içerecek hale getirilmesi için gerekli tüm çalışmalar yapılmaktadır. Böylece, Japon Dili</w:t>
            </w:r>
            <w:r w:rsidRPr="008626E3">
              <w:rPr>
                <w:rFonts w:ascii="Times New Roman" w:eastAsia="Times New Roman" w:hAnsi="Times New Roman" w:cs="Times New Roman"/>
                <w:color w:val="000000"/>
                <w:sz w:val="21"/>
                <w:szCs w:val="21"/>
              </w:rPr>
              <w:t xml:space="preserve"> Eğitimi Programı iç ve dış </w:t>
            </w:r>
            <w:proofErr w:type="gramStart"/>
            <w:r w:rsidRPr="008626E3">
              <w:rPr>
                <w:rFonts w:ascii="Times New Roman" w:eastAsia="Times New Roman" w:hAnsi="Times New Roman" w:cs="Times New Roman"/>
                <w:color w:val="000000"/>
                <w:sz w:val="21"/>
                <w:szCs w:val="21"/>
              </w:rPr>
              <w:t>paydaşları  sürece</w:t>
            </w:r>
            <w:proofErr w:type="gramEnd"/>
            <w:r w:rsidRPr="008626E3">
              <w:rPr>
                <w:rFonts w:ascii="Times New Roman" w:eastAsia="Times New Roman" w:hAnsi="Times New Roman" w:cs="Times New Roman"/>
                <w:color w:val="000000"/>
                <w:sz w:val="21"/>
                <w:szCs w:val="21"/>
              </w:rPr>
              <w:t xml:space="preserve"> dahil ederek, programın misyon, amaç, hedef ve öğretim planlarını güncellemektedir.</w:t>
            </w:r>
          </w:p>
        </w:tc>
      </w:tr>
      <w:tr w:rsidR="001740F4" w:rsidRPr="008626E3" w14:paraId="53C00665" w14:textId="77777777">
        <w:tc>
          <w:tcPr>
            <w:tcW w:w="9062" w:type="dxa"/>
            <w:gridSpan w:val="2"/>
          </w:tcPr>
          <w:p w14:paraId="3029B10A"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de gömülü link (hyperlink) olarak eklenmiştir.</w:t>
            </w:r>
          </w:p>
          <w:p w14:paraId="4A799B15" w14:textId="77777777" w:rsidR="001740F4" w:rsidRPr="008626E3" w:rsidRDefault="00336B09" w:rsidP="008626E3">
            <w:pPr>
              <w:jc w:val="both"/>
              <w:rPr>
                <w:rFonts w:ascii="Times New Roman" w:eastAsia="Times New Roman" w:hAnsi="Times New Roman" w:cs="Times New Roman"/>
                <w:sz w:val="21"/>
                <w:szCs w:val="21"/>
              </w:rPr>
            </w:pPr>
            <w:hyperlink r:id="rId74">
              <w:r w:rsidR="001740F4" w:rsidRPr="008626E3">
                <w:rPr>
                  <w:rFonts w:ascii="Times New Roman" w:eastAsia="Times New Roman" w:hAnsi="Times New Roman" w:cs="Times New Roman"/>
                  <w:color w:val="1155CC"/>
                  <w:sz w:val="21"/>
                  <w:szCs w:val="21"/>
                  <w:u w:val="single"/>
                </w:rPr>
                <w:t>https://japanese.egitim.comu.edu.tr/arsiv/haberler/ogrencilerimiz-ankara-japonca-sunum-yarismasindan--r174.html</w:t>
              </w:r>
            </w:hyperlink>
          </w:p>
          <w:p w14:paraId="41076525" w14:textId="4726255F" w:rsidR="001740F4" w:rsidRPr="008626E3" w:rsidRDefault="00336B09" w:rsidP="008626E3">
            <w:pPr>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https://japanes</w:t>
            </w:r>
            <w:r w:rsidRPr="008626E3">
              <w:rPr>
                <w:rFonts w:ascii="Times New Roman" w:eastAsia="Times New Roman" w:hAnsi="Times New Roman" w:cs="Times New Roman"/>
                <w:sz w:val="21"/>
                <w:szCs w:val="21"/>
              </w:rPr>
              <w:t>e.egitim.comu.edu.tr/arsiv/haberler/4-uluslararasi-japonoloji-ogrencileri-forumu-basar-r173.html</w:t>
            </w:r>
          </w:p>
        </w:tc>
      </w:tr>
      <w:tr w:rsidR="001740F4" w:rsidRPr="008626E3" w14:paraId="6ECE0D7E" w14:textId="77777777">
        <w:tc>
          <w:tcPr>
            <w:tcW w:w="1413" w:type="dxa"/>
          </w:tcPr>
          <w:p w14:paraId="08C23540"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78EB1D40" w14:textId="1D56C600"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33"/>
                <w:id w:val="-350185674"/>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17EFB699" w14:textId="77777777" w:rsidR="008626E3" w:rsidRPr="008626E3" w:rsidRDefault="008626E3" w:rsidP="008626E3">
      <w:pPr>
        <w:spacing w:after="0" w:line="240" w:lineRule="auto"/>
        <w:jc w:val="both"/>
        <w:rPr>
          <w:rFonts w:ascii="Times New Roman" w:eastAsia="Times New Roman" w:hAnsi="Times New Roman" w:cs="Times New Roman"/>
          <w:color w:val="000000"/>
          <w:sz w:val="21"/>
          <w:szCs w:val="21"/>
        </w:rPr>
      </w:pPr>
    </w:p>
    <w:p w14:paraId="029705B1" w14:textId="1D74766B"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2.5-Kolayca erişilebilecek şekilde yayımlanmış olmalıdır.</w:t>
      </w:r>
    </w:p>
    <w:tbl>
      <w:tblPr>
        <w:tblStyle w:val="ab"/>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7E46D3A1" w14:textId="77777777">
        <w:tc>
          <w:tcPr>
            <w:tcW w:w="9062" w:type="dxa"/>
            <w:gridSpan w:val="2"/>
          </w:tcPr>
          <w:p w14:paraId="76C21A82" w14:textId="77777777" w:rsidR="001740F4" w:rsidRPr="008626E3" w:rsidRDefault="00336B09" w:rsidP="008626E3">
            <w:pPr>
              <w:tabs>
                <w:tab w:val="left" w:pos="1113"/>
                <w:tab w:val="left" w:pos="1114"/>
              </w:tabs>
              <w:ind w:right="-2"/>
              <w:jc w:val="both"/>
              <w:rPr>
                <w:rFonts w:ascii="Times New Roman" w:eastAsia="Times New Roman" w:hAnsi="Times New Roman" w:cs="Times New Roman"/>
                <w:noProof/>
                <w:color w:val="000000"/>
                <w:sz w:val="21"/>
                <w:szCs w:val="21"/>
                <w:lang w:val="tr-TR"/>
              </w:rPr>
            </w:pPr>
            <w:r w:rsidRPr="008626E3">
              <w:rPr>
                <w:rFonts w:ascii="Times New Roman" w:eastAsia="Times New Roman" w:hAnsi="Times New Roman" w:cs="Times New Roman"/>
                <w:noProof/>
                <w:color w:val="000000"/>
                <w:sz w:val="21"/>
                <w:szCs w:val="21"/>
                <w:lang w:val="tr-TR"/>
              </w:rPr>
              <w:t xml:space="preserve">Anabilim Dalı olarak kurumsal görünürlüğün arttırılmasına yönelik mekanizma 2025 yılında daha da güçlendirilmiştir. Bu noktada, yapılacak faaliyetlerin öğrenci ve paydaşlara hızlı ulaştırılması amacıyla resmi sosyal medya hesapları kurulmuş </w:t>
            </w:r>
            <w:r w:rsidRPr="008626E3">
              <w:rPr>
                <w:rFonts w:ascii="Times New Roman" w:eastAsia="Times New Roman" w:hAnsi="Times New Roman" w:cs="Times New Roman"/>
                <w:noProof/>
                <w:color w:val="000000"/>
                <w:sz w:val="21"/>
                <w:szCs w:val="21"/>
                <w:lang w:val="tr-TR"/>
              </w:rPr>
              <w:t xml:space="preserve">ve etkin biçimde kullanılır hale getirilmiştir. Özellikle öğrencileri ilgilendiren faaliyetlerin görünür kılınması amacıyla </w:t>
            </w:r>
            <w:hyperlink r:id="rId75">
              <w:r w:rsidR="001740F4" w:rsidRPr="008626E3">
                <w:rPr>
                  <w:rFonts w:ascii="Times New Roman" w:eastAsia="Times New Roman" w:hAnsi="Times New Roman" w:cs="Times New Roman"/>
                  <w:noProof/>
                  <w:color w:val="000000"/>
                  <w:sz w:val="21"/>
                  <w:szCs w:val="21"/>
                  <w:u w:val="single"/>
                  <w:lang w:val="tr-TR"/>
                </w:rPr>
                <w:t>Instagram</w:t>
              </w:r>
            </w:hyperlink>
            <w:r w:rsidRPr="008626E3">
              <w:rPr>
                <w:rFonts w:ascii="Times New Roman" w:eastAsia="Times New Roman" w:hAnsi="Times New Roman" w:cs="Times New Roman"/>
                <w:noProof/>
                <w:color w:val="000000"/>
                <w:sz w:val="21"/>
                <w:szCs w:val="21"/>
                <w:lang w:val="tr-TR"/>
              </w:rPr>
              <w:t xml:space="preserve"> ve </w:t>
            </w:r>
            <w:hyperlink r:id="rId76">
              <w:r w:rsidR="001740F4" w:rsidRPr="008626E3">
                <w:rPr>
                  <w:rFonts w:ascii="Times New Roman" w:eastAsia="Times New Roman" w:hAnsi="Times New Roman" w:cs="Times New Roman"/>
                  <w:noProof/>
                  <w:color w:val="000000"/>
                  <w:sz w:val="21"/>
                  <w:szCs w:val="21"/>
                  <w:u w:val="single"/>
                  <w:lang w:val="tr-TR"/>
                </w:rPr>
                <w:t>X (twitter)</w:t>
              </w:r>
            </w:hyperlink>
            <w:r w:rsidRPr="008626E3">
              <w:rPr>
                <w:rFonts w:ascii="Times New Roman" w:eastAsia="Times New Roman" w:hAnsi="Times New Roman" w:cs="Times New Roman"/>
                <w:noProof/>
                <w:color w:val="000000"/>
                <w:sz w:val="21"/>
                <w:szCs w:val="21"/>
                <w:lang w:val="tr-TR"/>
              </w:rPr>
              <w:t xml:space="preserve"> hesaplarının yanı sıra 2025 yılı itibarıyla </w:t>
            </w:r>
            <w:hyperlink r:id="rId77">
              <w:r w:rsidR="001740F4" w:rsidRPr="008626E3">
                <w:rPr>
                  <w:rFonts w:ascii="Times New Roman" w:eastAsia="Times New Roman" w:hAnsi="Times New Roman" w:cs="Times New Roman"/>
                  <w:noProof/>
                  <w:color w:val="000000"/>
                  <w:sz w:val="21"/>
                  <w:szCs w:val="21"/>
                  <w:u w:val="single"/>
                  <w:lang w:val="tr-TR"/>
                </w:rPr>
                <w:t>Anabilim Dalı YouTube Kanalı</w:t>
              </w:r>
            </w:hyperlink>
            <w:r w:rsidRPr="008626E3">
              <w:rPr>
                <w:rFonts w:ascii="Times New Roman" w:eastAsia="Times New Roman" w:hAnsi="Times New Roman" w:cs="Times New Roman"/>
                <w:noProof/>
                <w:color w:val="000000"/>
                <w:sz w:val="21"/>
                <w:szCs w:val="21"/>
                <w:lang w:val="tr-TR"/>
              </w:rPr>
              <w:t xml:space="preserve"> da açılmıştır. </w:t>
            </w:r>
            <w:hyperlink r:id="rId78">
              <w:r w:rsidR="001740F4" w:rsidRPr="008626E3">
                <w:rPr>
                  <w:rFonts w:ascii="Times New Roman" w:eastAsia="Times New Roman" w:hAnsi="Times New Roman" w:cs="Times New Roman"/>
                  <w:noProof/>
                  <w:color w:val="000000"/>
                  <w:sz w:val="21"/>
                  <w:szCs w:val="21"/>
                  <w:u w:val="single"/>
                  <w:lang w:val="tr-TR"/>
                </w:rPr>
                <w:t>2025 yılı Anabilim Dalı İdari Görev Dağılımı</w:t>
              </w:r>
            </w:hyperlink>
            <w:r w:rsidRPr="008626E3">
              <w:rPr>
                <w:rFonts w:ascii="Times New Roman" w:eastAsia="Times New Roman" w:hAnsi="Times New Roman" w:cs="Times New Roman"/>
                <w:noProof/>
                <w:color w:val="000000"/>
                <w:sz w:val="21"/>
                <w:szCs w:val="21"/>
                <w:lang w:val="tr-TR"/>
              </w:rPr>
              <w:t xml:space="preserve"> bünyesinde görevlendirilen öğretim elemanları tarafından anabilim dalına ilişkin faaliyetler ve kurumsal görünürlük çalışmaları bu anılan hesaplar üzerinden yürütülmektedir. Yine, kurumlar arası iletişimi gü</w:t>
            </w:r>
            <w:r w:rsidRPr="008626E3">
              <w:rPr>
                <w:rFonts w:ascii="Times New Roman" w:eastAsia="Times New Roman" w:hAnsi="Times New Roman" w:cs="Times New Roman"/>
                <w:noProof/>
                <w:color w:val="000000"/>
                <w:sz w:val="21"/>
                <w:szCs w:val="21"/>
                <w:lang w:val="tr-TR"/>
              </w:rPr>
              <w:t xml:space="preserve">çlendirmek adına Anabilim Dalı Başkanı tarafından yürütülen </w:t>
            </w:r>
            <w:hyperlink r:id="rId79">
              <w:r w:rsidR="001740F4" w:rsidRPr="008626E3">
                <w:rPr>
                  <w:rFonts w:ascii="Times New Roman" w:eastAsia="Times New Roman" w:hAnsi="Times New Roman" w:cs="Times New Roman"/>
                  <w:noProof/>
                  <w:color w:val="000000"/>
                  <w:sz w:val="21"/>
                  <w:szCs w:val="21"/>
                  <w:u w:val="single"/>
                  <w:lang w:val="tr-TR"/>
                </w:rPr>
                <w:t>LinkedIn</w:t>
              </w:r>
            </w:hyperlink>
            <w:r w:rsidRPr="008626E3">
              <w:rPr>
                <w:rFonts w:ascii="Times New Roman" w:eastAsia="Times New Roman" w:hAnsi="Times New Roman" w:cs="Times New Roman"/>
                <w:noProof/>
                <w:color w:val="000000"/>
                <w:sz w:val="21"/>
                <w:szCs w:val="21"/>
                <w:lang w:val="tr-TR"/>
              </w:rPr>
              <w:t xml:space="preserve"> hesabı da dış paydaşlara görünür hale gelebilmek adına güçlü bir şekilde kullanılmaktadır. </w:t>
            </w:r>
          </w:p>
          <w:p w14:paraId="0F7FEAD0" w14:textId="77777777" w:rsidR="001740F4" w:rsidRPr="008626E3" w:rsidRDefault="00336B09" w:rsidP="008626E3">
            <w:pPr>
              <w:tabs>
                <w:tab w:val="left" w:pos="1113"/>
                <w:tab w:val="left" w:pos="1114"/>
              </w:tabs>
              <w:ind w:right="-2"/>
              <w:jc w:val="both"/>
              <w:rPr>
                <w:rFonts w:ascii="Times New Roman" w:eastAsia="Times New Roman" w:hAnsi="Times New Roman" w:cs="Times New Roman"/>
                <w:noProof/>
                <w:color w:val="000000"/>
                <w:sz w:val="21"/>
                <w:szCs w:val="21"/>
                <w:lang w:val="tr-TR"/>
              </w:rPr>
            </w:pPr>
            <w:r w:rsidRPr="008626E3">
              <w:rPr>
                <w:rFonts w:ascii="Times New Roman" w:eastAsia="Times New Roman" w:hAnsi="Times New Roman" w:cs="Times New Roman"/>
                <w:noProof/>
                <w:color w:val="000000"/>
                <w:sz w:val="21"/>
                <w:szCs w:val="21"/>
                <w:lang w:val="tr-TR"/>
              </w:rPr>
              <w:lastRenderedPageBreak/>
              <w:t>Faaliyetler ve programlar sosyal medya araçları yoluyla görünür hale geldikçe, dış paydaşların kendiliğinden anabilim dalına olan ilgisinin arttığı gerek kariyer panellerine gelmek istemeleri gerekse anabilim dalı faaliyetlerine sponsor olmaları s</w:t>
            </w:r>
            <w:r w:rsidRPr="008626E3">
              <w:rPr>
                <w:rFonts w:ascii="Times New Roman" w:eastAsia="Times New Roman" w:hAnsi="Times New Roman" w:cs="Times New Roman"/>
                <w:noProof/>
                <w:color w:val="000000"/>
                <w:sz w:val="21"/>
                <w:szCs w:val="21"/>
                <w:lang w:val="tr-TR"/>
              </w:rPr>
              <w:t xml:space="preserve">onuçlarını beraberinde getirmiştir. Öncelikle 2019 yılında başladığımız ÇOMÜ Japonca Mezunları Anlatıyor kariyer panelleri serisi bireysel inisiyatiften çıkarılmış, 2022 yılı itibarıyla Mezunlarla İletişim Koordinatörlüğü bünyesine alınmak </w:t>
            </w:r>
            <w:r w:rsidRPr="008626E3">
              <w:rPr>
                <w:rFonts w:ascii="Times New Roman" w:eastAsia="Times New Roman" w:hAnsi="Times New Roman" w:cs="Times New Roman"/>
                <w:noProof/>
                <w:color w:val="000000"/>
                <w:sz w:val="21"/>
                <w:szCs w:val="21"/>
                <w:lang w:val="tr-TR"/>
              </w:rPr>
              <w:t>suretiyle daha sistemli bir biçimde yürütülmeye başlamıştır. Mezunlarla iletişim koordinatörü ön görüşmeleri gerçekleştirmekte ve ilgili mezunlarla panel içeriğini belirlemektedir. Nihai çerçeve çizildikten sonra içerik Anabilim Dalı B</w:t>
            </w:r>
            <w:r w:rsidRPr="008626E3">
              <w:rPr>
                <w:rFonts w:ascii="Times New Roman" w:eastAsia="Times New Roman" w:hAnsi="Times New Roman" w:cs="Times New Roman"/>
                <w:noProof/>
                <w:color w:val="000000"/>
                <w:sz w:val="21"/>
                <w:szCs w:val="21"/>
                <w:lang w:val="tr-TR"/>
              </w:rPr>
              <w:t>aşkanlığına sunulmakta; ABD Başkanı oluruyla öğrencilere ilan edilmektedir. 2023 yılından itibaren işlevsel hale getirdiğimiz bu sistem ile hem hedef odaklı paneller gerçekleştirebilmekte hem de koordinatörlük yoluyla kurumsal bir iletişim meka</w:t>
            </w:r>
            <w:r w:rsidRPr="008626E3">
              <w:rPr>
                <w:rFonts w:ascii="Times New Roman" w:eastAsia="Times New Roman" w:hAnsi="Times New Roman" w:cs="Times New Roman"/>
                <w:noProof/>
                <w:color w:val="000000"/>
                <w:sz w:val="21"/>
                <w:szCs w:val="21"/>
                <w:lang w:val="tr-TR"/>
              </w:rPr>
              <w:t xml:space="preserve">nizması kurgulanabilmektedir. Bugüne kadar (Ocak 2026) 13 kez gerçekleştirilen bu kariyer panelleri serisine 2026 yılında da devam edilecektir. Bugüne kadar gerçekleşen kariyer panelleri ile ilgili olarak </w:t>
            </w:r>
            <w:hyperlink r:id="rId80">
              <w:r w:rsidR="001740F4" w:rsidRPr="008626E3">
                <w:rPr>
                  <w:rFonts w:ascii="Times New Roman" w:eastAsia="Times New Roman" w:hAnsi="Times New Roman" w:cs="Times New Roman"/>
                  <w:noProof/>
                  <w:color w:val="000000"/>
                  <w:sz w:val="21"/>
                  <w:szCs w:val="21"/>
                  <w:u w:val="single"/>
                  <w:lang w:val="tr-TR"/>
                </w:rPr>
                <w:t>burası</w:t>
              </w:r>
            </w:hyperlink>
            <w:r w:rsidRPr="008626E3">
              <w:rPr>
                <w:rFonts w:ascii="Times New Roman" w:eastAsia="Times New Roman" w:hAnsi="Times New Roman" w:cs="Times New Roman"/>
                <w:noProof/>
                <w:color w:val="000000"/>
                <w:sz w:val="21"/>
                <w:szCs w:val="21"/>
                <w:lang w:val="tr-TR"/>
              </w:rPr>
              <w:t xml:space="preserve"> incelenebilir.</w:t>
            </w:r>
          </w:p>
          <w:p w14:paraId="395FE217" w14:textId="77777777" w:rsidR="001740F4" w:rsidRPr="008626E3" w:rsidRDefault="00336B09" w:rsidP="008626E3">
            <w:pPr>
              <w:tabs>
                <w:tab w:val="left" w:pos="1113"/>
                <w:tab w:val="left" w:pos="1114"/>
              </w:tabs>
              <w:ind w:right="-2"/>
              <w:jc w:val="both"/>
              <w:rPr>
                <w:rFonts w:ascii="Times New Roman" w:eastAsia="Times New Roman" w:hAnsi="Times New Roman" w:cs="Times New Roman"/>
                <w:noProof/>
                <w:sz w:val="21"/>
                <w:szCs w:val="21"/>
                <w:lang w:val="tr-TR"/>
              </w:rPr>
            </w:pPr>
            <w:r w:rsidRPr="008626E3">
              <w:rPr>
                <w:rFonts w:ascii="Times New Roman" w:eastAsia="Times New Roman" w:hAnsi="Times New Roman" w:cs="Times New Roman"/>
                <w:noProof/>
                <w:sz w:val="21"/>
                <w:szCs w:val="21"/>
                <w:lang w:val="tr-TR"/>
              </w:rPr>
              <w:t>Ancak, bu etkinliğin tam anlamıyla kurumsal bir kimliğe bürünebilmesi için bir aşama daha bulunmaktadır. O da, etkinlik içeriklerinin kategorize edilmesidir. Şöyle ki, bugüne kadarki tecrübelerde</w:t>
            </w:r>
            <w:r w:rsidRPr="008626E3">
              <w:rPr>
                <w:rFonts w:ascii="Times New Roman" w:eastAsia="Times New Roman" w:hAnsi="Times New Roman" w:cs="Times New Roman"/>
                <w:noProof/>
                <w:sz w:val="21"/>
                <w:szCs w:val="21"/>
                <w:lang w:val="tr-TR"/>
              </w:rPr>
              <w:t>n hareketle üç ana tür panel içeriği olduğu görülmüştür.</w:t>
            </w:r>
            <w:r w:rsidRPr="008626E3">
              <w:rPr>
                <w:rFonts w:ascii="Times New Roman" w:eastAsia="Times New Roman" w:hAnsi="Times New Roman" w:cs="Times New Roman"/>
                <w:noProof/>
                <w:sz w:val="21"/>
                <w:szCs w:val="21"/>
                <w:lang w:val="tr-TR"/>
              </w:rPr>
              <w:br/>
              <w:t>1) Sadece mezunların geldiği ve hayat tecrübelerini anlattıkları panel,</w:t>
            </w:r>
            <w:r w:rsidRPr="008626E3">
              <w:rPr>
                <w:rFonts w:ascii="Times New Roman" w:eastAsia="Times New Roman" w:hAnsi="Times New Roman" w:cs="Times New Roman"/>
                <w:noProof/>
                <w:sz w:val="21"/>
                <w:szCs w:val="21"/>
                <w:lang w:val="tr-TR"/>
              </w:rPr>
              <w:tab/>
            </w:r>
            <w:r w:rsidRPr="008626E3">
              <w:rPr>
                <w:rFonts w:ascii="Times New Roman" w:eastAsia="Times New Roman" w:hAnsi="Times New Roman" w:cs="Times New Roman"/>
                <w:noProof/>
                <w:sz w:val="21"/>
                <w:szCs w:val="21"/>
                <w:lang w:val="tr-TR"/>
              </w:rPr>
              <w:tab/>
            </w:r>
            <w:r w:rsidRPr="008626E3">
              <w:rPr>
                <w:rFonts w:ascii="Times New Roman" w:eastAsia="Times New Roman" w:hAnsi="Times New Roman" w:cs="Times New Roman"/>
                <w:noProof/>
                <w:sz w:val="21"/>
                <w:szCs w:val="21"/>
                <w:lang w:val="tr-TR"/>
              </w:rPr>
              <w:br/>
              <w:t>2) Mezunların kurumlarını temsilen geldikleri ve şirket tanıtımı da yaptıkları panel,</w:t>
            </w:r>
            <w:r w:rsidRPr="008626E3">
              <w:rPr>
                <w:rFonts w:ascii="Times New Roman" w:eastAsia="Times New Roman" w:hAnsi="Times New Roman" w:cs="Times New Roman"/>
                <w:noProof/>
                <w:sz w:val="21"/>
                <w:szCs w:val="21"/>
                <w:lang w:val="tr-TR"/>
              </w:rPr>
              <w:br/>
              <w:t>3)Mezunların kurumsal kim</w:t>
            </w:r>
            <w:r w:rsidRPr="008626E3">
              <w:rPr>
                <w:rFonts w:ascii="Times New Roman" w:eastAsia="Times New Roman" w:hAnsi="Times New Roman" w:cs="Times New Roman"/>
                <w:noProof/>
                <w:sz w:val="21"/>
                <w:szCs w:val="21"/>
                <w:lang w:val="tr-TR"/>
              </w:rPr>
              <w:t>likle gelerek hem şirket tanıtımı yapıp hem de iş alımına yönelik öğrencilerle ön mülakat gerçekleştirdikleri panel etkinliği.</w:t>
            </w:r>
          </w:p>
          <w:p w14:paraId="2E714C7F" w14:textId="77777777" w:rsidR="001740F4" w:rsidRPr="008626E3" w:rsidRDefault="00336B09" w:rsidP="008626E3">
            <w:pPr>
              <w:tabs>
                <w:tab w:val="left" w:pos="1113"/>
                <w:tab w:val="left" w:pos="1114"/>
              </w:tabs>
              <w:ind w:right="-2"/>
              <w:jc w:val="both"/>
              <w:rPr>
                <w:rFonts w:ascii="Times New Roman" w:eastAsia="Times New Roman" w:hAnsi="Times New Roman" w:cs="Times New Roman"/>
                <w:noProof/>
                <w:sz w:val="21"/>
                <w:szCs w:val="21"/>
                <w:lang w:val="tr-TR"/>
              </w:rPr>
            </w:pPr>
            <w:r w:rsidRPr="008626E3">
              <w:rPr>
                <w:rFonts w:ascii="Times New Roman" w:eastAsia="Times New Roman" w:hAnsi="Times New Roman" w:cs="Times New Roman"/>
                <w:noProof/>
                <w:sz w:val="21"/>
                <w:szCs w:val="21"/>
                <w:lang w:val="tr-TR"/>
              </w:rPr>
              <w:t>Bu noktada, panel tipine göre öğrenci profilinin doğru tespit edilmesi önemlidir. Hangi tip panelde hangi sınıflar</w:t>
            </w:r>
            <w:r w:rsidRPr="008626E3">
              <w:rPr>
                <w:rFonts w:ascii="Times New Roman" w:eastAsia="Times New Roman" w:hAnsi="Times New Roman" w:cs="Times New Roman"/>
                <w:noProof/>
                <w:sz w:val="21"/>
                <w:szCs w:val="21"/>
                <w:lang w:val="tr-TR"/>
              </w:rPr>
              <w:t>ın bulunacağı önemlidir. Bu çerçevede mezunlarla iletişim koordinatörlüğü ile bu üç tip panel etkinliğine ilişkin "paket" oluşturulacak ve mezunların hangi paket kapsamında gelecekleri önceden kararlaştırılacaktır. Düzenlenecek etkinliğin</w:t>
            </w:r>
            <w:r w:rsidRPr="008626E3">
              <w:rPr>
                <w:rFonts w:ascii="Times New Roman" w:eastAsia="Times New Roman" w:hAnsi="Times New Roman" w:cs="Times New Roman"/>
                <w:noProof/>
                <w:sz w:val="21"/>
                <w:szCs w:val="21"/>
                <w:lang w:val="tr-TR"/>
              </w:rPr>
              <w:t xml:space="preserve"> kategorisine göre de kısıtlı ya da genel gruba açık panel gerçekleştirilecektir. Bu çalışma devam etmekte olup, 2026 yılı içerisinde netleştirilerek web sayfası üzerinden ilan edilmesi planlanmaktadır. </w:t>
            </w:r>
          </w:p>
          <w:p w14:paraId="4B906A32" w14:textId="77777777" w:rsidR="001740F4" w:rsidRPr="008626E3" w:rsidRDefault="00336B09" w:rsidP="008626E3">
            <w:pPr>
              <w:jc w:val="both"/>
              <w:rPr>
                <w:rFonts w:ascii="Times New Roman" w:eastAsia="Times New Roman" w:hAnsi="Times New Roman" w:cs="Times New Roman"/>
                <w:noProof/>
                <w:sz w:val="21"/>
                <w:szCs w:val="21"/>
                <w:lang w:val="tr-TR"/>
              </w:rPr>
            </w:pPr>
            <w:bookmarkStart w:id="14" w:name="_heading=h.vpnv4gidbqmp" w:colFirst="0" w:colLast="0"/>
            <w:bookmarkEnd w:id="14"/>
            <w:r w:rsidRPr="008626E3">
              <w:rPr>
                <w:rFonts w:ascii="Times New Roman" w:eastAsia="Times New Roman" w:hAnsi="Times New Roman" w:cs="Times New Roman"/>
                <w:noProof/>
                <w:sz w:val="21"/>
                <w:szCs w:val="21"/>
                <w:lang w:val="tr-TR"/>
              </w:rPr>
              <w:t xml:space="preserve">Anabilim Dalı </w:t>
            </w:r>
            <w:hyperlink r:id="rId81">
              <w:r w:rsidR="001740F4" w:rsidRPr="008626E3">
                <w:rPr>
                  <w:rFonts w:ascii="Times New Roman" w:eastAsia="Times New Roman" w:hAnsi="Times New Roman" w:cs="Times New Roman"/>
                  <w:noProof/>
                  <w:sz w:val="21"/>
                  <w:szCs w:val="21"/>
                  <w:u w:val="single"/>
                  <w:lang w:val="tr-TR"/>
                </w:rPr>
                <w:t>2024-2028 Stratejik Planı</w:t>
              </w:r>
            </w:hyperlink>
            <w:r w:rsidRPr="008626E3">
              <w:rPr>
                <w:rFonts w:ascii="Times New Roman" w:eastAsia="Times New Roman" w:hAnsi="Times New Roman" w:cs="Times New Roman"/>
                <w:noProof/>
                <w:sz w:val="21"/>
                <w:szCs w:val="21"/>
                <w:lang w:val="tr-TR"/>
              </w:rPr>
              <w:t xml:space="preserve"> dahilindeki üç ana hedeften birisi olan "Toplumsal Katkı Odaklı Faaliyetleri Artırmak" açısından 2025 yılı etkin bir yıl olmuş; ulusal ve uluslara</w:t>
            </w:r>
            <w:r w:rsidRPr="008626E3">
              <w:rPr>
                <w:rFonts w:ascii="Times New Roman" w:eastAsia="Times New Roman" w:hAnsi="Times New Roman" w:cs="Times New Roman"/>
                <w:noProof/>
                <w:sz w:val="21"/>
                <w:szCs w:val="21"/>
                <w:lang w:val="tr-TR"/>
              </w:rPr>
              <w:t>rası görünürlüğün artmasına da katkı sunmuştur. Bu faaliyetler özelde üniversite genelde ise kentin kültür hafızasına anlamlı katkı sunan ayrıcalıklı ve nitelikli çalışmalardır ve anabilim dalının örtülü misyonlarından olan Japon kültürü</w:t>
            </w:r>
            <w:r w:rsidRPr="008626E3">
              <w:rPr>
                <w:rFonts w:ascii="Times New Roman" w:eastAsia="Times New Roman" w:hAnsi="Times New Roman" w:cs="Times New Roman"/>
                <w:noProof/>
                <w:sz w:val="21"/>
                <w:szCs w:val="21"/>
                <w:lang w:val="tr-TR"/>
              </w:rPr>
              <w:t>nü doğru ve nitelikli bir içerikle tanıtma amacına hizmet etmektedir. Bu yolla, hem Japon kültürü uzmanları tarafından doğru ve gerçekçi zeminde tanıtılabilmekte, hem de Japoncaya ilginin artmasına sebep olmaktadır.</w:t>
            </w:r>
          </w:p>
        </w:tc>
      </w:tr>
      <w:tr w:rsidR="001740F4" w:rsidRPr="008626E3" w14:paraId="58C64C07" w14:textId="77777777">
        <w:tc>
          <w:tcPr>
            <w:tcW w:w="9062" w:type="dxa"/>
            <w:gridSpan w:val="2"/>
          </w:tcPr>
          <w:p w14:paraId="7E31D506" w14:textId="77777777" w:rsidR="001740F4" w:rsidRPr="008626E3" w:rsidRDefault="00336B09" w:rsidP="008626E3">
            <w:pPr>
              <w:jc w:val="both"/>
              <w:rPr>
                <w:rFonts w:ascii="Times New Roman" w:eastAsia="Times New Roman" w:hAnsi="Times New Roman" w:cs="Times New Roman"/>
                <w:b/>
                <w:bCs/>
                <w:noProof/>
                <w:color w:val="000000"/>
                <w:sz w:val="21"/>
                <w:szCs w:val="21"/>
                <w:lang w:val="tr-TR"/>
              </w:rPr>
            </w:pPr>
            <w:r w:rsidRPr="008626E3">
              <w:rPr>
                <w:rFonts w:ascii="Times New Roman" w:eastAsia="Times New Roman" w:hAnsi="Times New Roman" w:cs="Times New Roman"/>
                <w:b/>
                <w:bCs/>
                <w:noProof/>
                <w:color w:val="000000"/>
                <w:sz w:val="21"/>
                <w:szCs w:val="21"/>
                <w:lang w:val="tr-TR"/>
              </w:rPr>
              <w:lastRenderedPageBreak/>
              <w:t xml:space="preserve">Kanıtlar: </w:t>
            </w:r>
            <w:r w:rsidRPr="008626E3">
              <w:rPr>
                <w:rFonts w:ascii="Times New Roman" w:eastAsia="Times New Roman" w:hAnsi="Times New Roman" w:cs="Times New Roman"/>
                <w:noProof/>
                <w:color w:val="000000"/>
                <w:sz w:val="21"/>
                <w:szCs w:val="21"/>
                <w:lang w:val="tr-TR"/>
              </w:rPr>
              <w:t xml:space="preserve">Metin içine gömülü </w:t>
            </w:r>
            <w:r w:rsidRPr="008626E3">
              <w:rPr>
                <w:rFonts w:ascii="Times New Roman" w:eastAsia="Times New Roman" w:hAnsi="Times New Roman" w:cs="Times New Roman"/>
                <w:noProof/>
                <w:color w:val="000000"/>
                <w:sz w:val="21"/>
                <w:szCs w:val="21"/>
                <w:lang w:val="tr-TR"/>
              </w:rPr>
              <w:t>link (hyperlink) olarak eklenmiştir.</w:t>
            </w:r>
          </w:p>
        </w:tc>
      </w:tr>
      <w:tr w:rsidR="001740F4" w:rsidRPr="008626E3" w14:paraId="1F590E4D" w14:textId="77777777">
        <w:tc>
          <w:tcPr>
            <w:tcW w:w="1413" w:type="dxa"/>
          </w:tcPr>
          <w:p w14:paraId="4A5F8454" w14:textId="77777777" w:rsidR="001740F4" w:rsidRPr="008626E3" w:rsidRDefault="00336B09" w:rsidP="008626E3">
            <w:pPr>
              <w:jc w:val="both"/>
              <w:rPr>
                <w:rFonts w:ascii="Times New Roman" w:eastAsia="Times New Roman" w:hAnsi="Times New Roman" w:cs="Times New Roman"/>
                <w:b/>
                <w:bCs/>
                <w:noProof/>
                <w:color w:val="000000"/>
                <w:sz w:val="21"/>
                <w:szCs w:val="21"/>
                <w:lang w:val="tr-TR"/>
              </w:rPr>
            </w:pPr>
            <w:r w:rsidRPr="008626E3">
              <w:rPr>
                <w:rFonts w:ascii="Times New Roman" w:eastAsia="Times New Roman" w:hAnsi="Times New Roman" w:cs="Times New Roman"/>
                <w:b/>
                <w:bCs/>
                <w:noProof/>
                <w:color w:val="000000"/>
                <w:sz w:val="21"/>
                <w:szCs w:val="21"/>
                <w:lang w:val="tr-TR"/>
              </w:rPr>
              <w:t xml:space="preserve">Durum </w:t>
            </w:r>
          </w:p>
        </w:tc>
        <w:tc>
          <w:tcPr>
            <w:tcW w:w="7649" w:type="dxa"/>
          </w:tcPr>
          <w:p w14:paraId="4C6D7CC9" w14:textId="7840A603" w:rsidR="001740F4" w:rsidRPr="008626E3" w:rsidRDefault="00336B09" w:rsidP="008626E3">
            <w:pPr>
              <w:tabs>
                <w:tab w:val="left" w:pos="720"/>
              </w:tabs>
              <w:jc w:val="both"/>
              <w:rPr>
                <w:rFonts w:ascii="Times New Roman" w:eastAsia="Times New Roman" w:hAnsi="Times New Roman" w:cs="Times New Roman"/>
                <w:noProof/>
                <w:color w:val="000000"/>
                <w:sz w:val="21"/>
                <w:szCs w:val="21"/>
                <w:lang w:val="tr-TR"/>
              </w:rPr>
            </w:pPr>
            <w:sdt>
              <w:sdtPr>
                <w:rPr>
                  <w:noProof/>
                  <w:sz w:val="21"/>
                  <w:szCs w:val="21"/>
                  <w:lang w:val="tr-TR"/>
                </w:rPr>
                <w:tag w:val="goog_rdk_34"/>
                <w:id w:val="-468268554"/>
                <w:showingPlcHdr/>
              </w:sdtPr>
              <w:sdtEndPr/>
              <w:sdtContent>
                <w:r w:rsidR="008626E3">
                  <w:rPr>
                    <w:noProof/>
                    <w:sz w:val="21"/>
                    <w:szCs w:val="21"/>
                    <w:lang w:val="tr-TR"/>
                  </w:rPr>
                  <w:t xml:space="preserve">     </w:t>
                </w:r>
              </w:sdtContent>
            </w:sdt>
            <w:sdt>
              <w:sdtPr>
                <w:rPr>
                  <w:noProof/>
                  <w:sz w:val="21"/>
                  <w:szCs w:val="21"/>
                  <w:lang w:val="tr-TR"/>
                </w:rPr>
                <w:tag w:val="goog_rdk_36"/>
                <w:id w:val="-2073717959"/>
              </w:sdtPr>
              <w:sdtEndPr/>
              <w:sdtContent>
                <w:r w:rsidRPr="008626E3">
                  <w:rPr>
                    <w:rFonts w:ascii="Arial Unicode MS" w:eastAsia="Arial Unicode MS" w:hAnsi="Arial Unicode MS" w:cs="Arial Unicode MS"/>
                    <w:noProof/>
                    <w:color w:val="000000"/>
                    <w:sz w:val="21"/>
                    <w:szCs w:val="21"/>
                    <w:lang w:val="tr-TR"/>
                  </w:rPr>
                  <w:t>☒</w:t>
                </w:r>
              </w:sdtContent>
            </w:sdt>
            <w:r w:rsidRPr="008626E3">
              <w:rPr>
                <w:rFonts w:ascii="Times New Roman" w:eastAsia="Times New Roman" w:hAnsi="Times New Roman" w:cs="Times New Roman"/>
                <w:noProof/>
                <w:color w:val="000000"/>
                <w:sz w:val="21"/>
                <w:szCs w:val="21"/>
                <w:highlight w:val="white"/>
                <w:lang w:val="tr-TR"/>
              </w:rPr>
              <w:t xml:space="preserve"> Örnek Uygulama</w:t>
            </w:r>
          </w:p>
        </w:tc>
      </w:tr>
    </w:tbl>
    <w:p w14:paraId="5E1BE7D5"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2.6-Programın iç ve dış paydaşlarının gereksinimleri doğrultusunda uygun aralıklarla güncellenmelidir.</w:t>
      </w:r>
    </w:p>
    <w:tbl>
      <w:tblPr>
        <w:tblStyle w:val="ac"/>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759FCACC" w14:textId="77777777">
        <w:tc>
          <w:tcPr>
            <w:tcW w:w="9062" w:type="dxa"/>
            <w:gridSpan w:val="2"/>
          </w:tcPr>
          <w:p w14:paraId="6F99AD71" w14:textId="77777777" w:rsidR="001740F4" w:rsidRPr="008626E3" w:rsidRDefault="00336B09" w:rsidP="008626E3">
            <w:pPr>
              <w:ind w:right="-8"/>
              <w:jc w:val="both"/>
              <w:rPr>
                <w:rFonts w:ascii="Times New Roman" w:eastAsia="Times New Roman" w:hAnsi="Times New Roman" w:cs="Times New Roman"/>
                <w:sz w:val="21"/>
                <w:szCs w:val="21"/>
              </w:rPr>
            </w:pPr>
            <w:r w:rsidRPr="008626E3">
              <w:rPr>
                <w:rFonts w:ascii="Times New Roman" w:eastAsia="Times New Roman" w:hAnsi="Times New Roman" w:cs="Times New Roman"/>
                <w:color w:val="000000"/>
                <w:sz w:val="21"/>
                <w:szCs w:val="21"/>
              </w:rPr>
              <w:t xml:space="preserve">Öğretim programında belirtilen amaçlara ulaşmak için gerekli çaba gösterilmekte, mezunlarla ve öğrencilerle sürekli olarak görüşmeler yapılarak öğretim programının güncel tutulmasına çalışılmaktadır. Bu bağlamda, özellikle </w:t>
            </w:r>
            <w:hyperlink r:id="rId82">
              <w:r w:rsidR="001740F4" w:rsidRPr="008626E3">
                <w:rPr>
                  <w:rFonts w:ascii="Times New Roman" w:eastAsia="Times New Roman" w:hAnsi="Times New Roman" w:cs="Times New Roman"/>
                  <w:color w:val="000000"/>
                  <w:sz w:val="21"/>
                  <w:szCs w:val="21"/>
                  <w:u w:val="single"/>
                </w:rPr>
                <w:t>mezunlara yönelik anket çalışmaları</w:t>
              </w:r>
            </w:hyperlink>
            <w:r w:rsidRPr="008626E3">
              <w:rPr>
                <w:rFonts w:ascii="Times New Roman" w:eastAsia="Times New Roman" w:hAnsi="Times New Roman" w:cs="Times New Roman"/>
                <w:color w:val="000000"/>
                <w:sz w:val="21"/>
                <w:szCs w:val="21"/>
              </w:rPr>
              <w:t xml:space="preserve"> ve </w:t>
            </w:r>
            <w:hyperlink r:id="rId83">
              <w:r w:rsidR="001740F4" w:rsidRPr="008626E3">
                <w:rPr>
                  <w:rFonts w:ascii="Times New Roman" w:eastAsia="Times New Roman" w:hAnsi="Times New Roman" w:cs="Times New Roman"/>
                  <w:color w:val="000000"/>
                  <w:sz w:val="21"/>
                  <w:szCs w:val="21"/>
                  <w:u w:val="single"/>
                </w:rPr>
                <w:t>öğrencilerden alınan geri dönüşler</w:t>
              </w:r>
            </w:hyperlink>
            <w:r w:rsidRPr="008626E3">
              <w:rPr>
                <w:rFonts w:ascii="Times New Roman" w:eastAsia="Times New Roman" w:hAnsi="Times New Roman" w:cs="Times New Roman"/>
                <w:color w:val="000000"/>
                <w:sz w:val="21"/>
                <w:szCs w:val="21"/>
              </w:rPr>
              <w:t xml:space="preserve">le öğretim programının içeriği ve düzenlemesi sağlanır. Bu çerçevede öğrencilerden gelen sözlü Çift Anadal Programı (ÇAP) talebi ciddiyetle ele alınmış, </w:t>
            </w:r>
            <w:hyperlink r:id="rId84">
              <w:r w:rsidR="001740F4" w:rsidRPr="008626E3">
                <w:rPr>
                  <w:rFonts w:ascii="Times New Roman" w:eastAsia="Times New Roman" w:hAnsi="Times New Roman" w:cs="Times New Roman"/>
                  <w:color w:val="000000"/>
                  <w:sz w:val="21"/>
                  <w:szCs w:val="21"/>
                  <w:u w:val="single"/>
                </w:rPr>
                <w:t>anket çalışması</w:t>
              </w:r>
            </w:hyperlink>
            <w:r w:rsidRPr="008626E3">
              <w:rPr>
                <w:rFonts w:ascii="Times New Roman" w:eastAsia="Times New Roman" w:hAnsi="Times New Roman" w:cs="Times New Roman"/>
                <w:color w:val="000000"/>
                <w:sz w:val="21"/>
                <w:szCs w:val="21"/>
              </w:rPr>
              <w:t xml:space="preserve">yla ihtiyaç ve talepler detaylandırılmış, </w:t>
            </w:r>
            <w:hyperlink r:id="rId85">
              <w:r w:rsidR="001740F4" w:rsidRPr="008626E3">
                <w:rPr>
                  <w:rFonts w:ascii="Times New Roman" w:eastAsia="Times New Roman" w:hAnsi="Times New Roman" w:cs="Times New Roman"/>
                  <w:color w:val="000000"/>
                  <w:sz w:val="21"/>
                  <w:szCs w:val="21"/>
                  <w:u w:val="single"/>
                </w:rPr>
                <w:t>Çift Anadal Programı başlatılmıştır</w:t>
              </w:r>
            </w:hyperlink>
            <w:r w:rsidRPr="008626E3">
              <w:rPr>
                <w:rFonts w:ascii="Times New Roman" w:eastAsia="Times New Roman" w:hAnsi="Times New Roman" w:cs="Times New Roman"/>
                <w:color w:val="000000"/>
                <w:sz w:val="21"/>
                <w:szCs w:val="21"/>
              </w:rPr>
              <w:t xml:space="preserve">. </w:t>
            </w:r>
            <w:proofErr w:type="gramStart"/>
            <w:r w:rsidRPr="008626E3">
              <w:rPr>
                <w:rFonts w:ascii="Times New Roman" w:eastAsia="Times New Roman" w:hAnsi="Times New Roman" w:cs="Times New Roman"/>
                <w:color w:val="000000"/>
                <w:sz w:val="21"/>
                <w:szCs w:val="21"/>
              </w:rPr>
              <w:t xml:space="preserve">Yine, öğrencilerden gelen sözlü taleplerden hareketle, 23.12.2024 tarihli Anabilim Dalı Olağan Kurul Toplantısında </w:t>
            </w:r>
            <w:r w:rsidRPr="008626E3">
              <w:rPr>
                <w:rFonts w:ascii="Times New Roman" w:eastAsia="Times New Roman" w:hAnsi="Times New Roman" w:cs="Times New Roman"/>
                <w:i/>
                <w:iCs/>
                <w:color w:val="000000"/>
                <w:sz w:val="21"/>
                <w:szCs w:val="21"/>
              </w:rPr>
              <w:t>Günün gerekleri ve öğrencilerden gelen geri bildirimlerden hareketle, 2025-2026 Akademik Yılına yönelik Anabilim Dal</w:t>
            </w:r>
            <w:r w:rsidRPr="008626E3">
              <w:rPr>
                <w:rFonts w:ascii="Times New Roman" w:eastAsia="Times New Roman" w:hAnsi="Times New Roman" w:cs="Times New Roman"/>
                <w:i/>
                <w:iCs/>
                <w:color w:val="000000"/>
                <w:sz w:val="21"/>
                <w:szCs w:val="21"/>
              </w:rPr>
              <w:t>ı Lisans öğretim programında güncellemelerin yapılması prensipte kabul edilmiş, gerekli ön çalışmaları ve değerlendirmeleri yapmak üzere Anabilim Dalını temsilen Program Güncelleme Komisyonunun şu öğretim elemanlarından oluşmasına oybirliğiyle karar verilm</w:t>
            </w:r>
            <w:r w:rsidRPr="008626E3">
              <w:rPr>
                <w:rFonts w:ascii="Times New Roman" w:eastAsia="Times New Roman" w:hAnsi="Times New Roman" w:cs="Times New Roman"/>
                <w:i/>
                <w:iCs/>
                <w:color w:val="000000"/>
                <w:sz w:val="21"/>
                <w:szCs w:val="21"/>
              </w:rPr>
              <w:t xml:space="preserve">iştir. </w:t>
            </w:r>
            <w:proofErr w:type="gramEnd"/>
            <w:r w:rsidRPr="008626E3">
              <w:rPr>
                <w:rFonts w:ascii="Times New Roman" w:eastAsia="Times New Roman" w:hAnsi="Times New Roman" w:cs="Times New Roman"/>
                <w:i/>
                <w:iCs/>
                <w:color w:val="000000"/>
                <w:sz w:val="21"/>
                <w:szCs w:val="21"/>
              </w:rPr>
              <w:t>Dr. Öğr. Üyesi Esra Kıra (Komisyon Başkanı), Öğr. Gör. Ahmet Gülmez (Üye), Öğr. Gör. Miyuki Ichimura (Üye), Öğr. Gör. Natsuko Doi (Üye).</w:t>
            </w:r>
            <w:r w:rsidRPr="008626E3">
              <w:rPr>
                <w:rFonts w:ascii="Times New Roman" w:eastAsia="Times New Roman" w:hAnsi="Times New Roman" w:cs="Times New Roman"/>
                <w:color w:val="000000"/>
                <w:sz w:val="21"/>
                <w:szCs w:val="21"/>
              </w:rPr>
              <w:t xml:space="preserve"> </w:t>
            </w:r>
            <w:proofErr w:type="gramStart"/>
            <w:r w:rsidRPr="008626E3">
              <w:rPr>
                <w:rFonts w:ascii="Times New Roman" w:eastAsia="Times New Roman" w:hAnsi="Times New Roman" w:cs="Times New Roman"/>
                <w:color w:val="000000"/>
                <w:sz w:val="21"/>
                <w:szCs w:val="21"/>
              </w:rPr>
              <w:t>kararı</w:t>
            </w:r>
            <w:proofErr w:type="gramEnd"/>
            <w:r w:rsidRPr="008626E3">
              <w:rPr>
                <w:rFonts w:ascii="Times New Roman" w:eastAsia="Times New Roman" w:hAnsi="Times New Roman" w:cs="Times New Roman"/>
                <w:color w:val="000000"/>
                <w:sz w:val="21"/>
                <w:szCs w:val="21"/>
              </w:rPr>
              <w:t xml:space="preserve"> oybirliği ile alınmıştır. 2025-2026 akademik yılına yönelik hazırlık çalışmaları sürdürülmüş olmakla birl</w:t>
            </w:r>
            <w:r w:rsidRPr="008626E3">
              <w:rPr>
                <w:rFonts w:ascii="Times New Roman" w:eastAsia="Times New Roman" w:hAnsi="Times New Roman" w:cs="Times New Roman"/>
                <w:color w:val="000000"/>
                <w:sz w:val="21"/>
                <w:szCs w:val="21"/>
              </w:rPr>
              <w:t xml:space="preserve">ikte, 2026 yılı sonu itibarıyla lisans programlarının süresine ilişkin güncelleme (3 yıla indirme) hakkındaki gelişmeler nedeniyle, öğretim programının güncellenmesi ödevi şimdilik beklemeye alınmıştır. </w:t>
            </w:r>
          </w:p>
        </w:tc>
      </w:tr>
      <w:tr w:rsidR="001740F4" w:rsidRPr="008626E3" w14:paraId="79FCB522" w14:textId="77777777">
        <w:tc>
          <w:tcPr>
            <w:tcW w:w="9062" w:type="dxa"/>
            <w:gridSpan w:val="2"/>
          </w:tcPr>
          <w:p w14:paraId="0E33F2F7"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w:t>
            </w:r>
            <w:r w:rsidRPr="008626E3">
              <w:rPr>
                <w:rFonts w:ascii="Times New Roman" w:eastAsia="Times New Roman" w:hAnsi="Times New Roman" w:cs="Times New Roman"/>
                <w:color w:val="000000"/>
                <w:sz w:val="21"/>
                <w:szCs w:val="21"/>
              </w:rPr>
              <w:t>k eklenmiştir.</w:t>
            </w:r>
          </w:p>
        </w:tc>
      </w:tr>
      <w:tr w:rsidR="001740F4" w:rsidRPr="008626E3" w14:paraId="022E0E14" w14:textId="77777777">
        <w:tc>
          <w:tcPr>
            <w:tcW w:w="1413" w:type="dxa"/>
          </w:tcPr>
          <w:p w14:paraId="6EBDDD86"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78B2E5FD" w14:textId="5ECD3621"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rPr>
              <w:t xml:space="preserve"> </w:t>
            </w:r>
            <w:r w:rsidRPr="008626E3">
              <w:rPr>
                <w:rFonts w:ascii="Times New Roman" w:eastAsia="Times New Roman" w:hAnsi="Times New Roman" w:cs="Times New Roman"/>
                <w:color w:val="000000"/>
                <w:sz w:val="21"/>
                <w:szCs w:val="21"/>
                <w:highlight w:val="white"/>
              </w:rPr>
              <w:t>Olgunlaşmamış Uygulama</w:t>
            </w:r>
          </w:p>
        </w:tc>
      </w:tr>
    </w:tbl>
    <w:p w14:paraId="50FEC1F3" w14:textId="77777777" w:rsidR="008626E3" w:rsidRDefault="008626E3" w:rsidP="008626E3">
      <w:pPr>
        <w:spacing w:after="0" w:line="240" w:lineRule="auto"/>
        <w:jc w:val="both"/>
        <w:rPr>
          <w:rFonts w:ascii="Times New Roman" w:eastAsia="Times New Roman" w:hAnsi="Times New Roman" w:cs="Times New Roman"/>
          <w:color w:val="000000"/>
          <w:sz w:val="21"/>
          <w:szCs w:val="21"/>
        </w:rPr>
      </w:pPr>
    </w:p>
    <w:p w14:paraId="6DD6268A" w14:textId="01A278BE"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2.7-Test Ölçütü</w:t>
      </w:r>
    </w:p>
    <w:tbl>
      <w:tblPr>
        <w:tblStyle w:val="ad"/>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246D82AC" w14:textId="77777777">
        <w:tc>
          <w:tcPr>
            <w:tcW w:w="9062" w:type="dxa"/>
            <w:gridSpan w:val="2"/>
          </w:tcPr>
          <w:p w14:paraId="4B9168C7"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lastRenderedPageBreak/>
              <w:t xml:space="preserve">Program öğretim çerçevesinin geliştirilebilmesi amacıyla mezunlar ve öğrencilerden edinilen </w:t>
            </w:r>
            <w:hyperlink r:id="rId86">
              <w:r w:rsidR="001740F4" w:rsidRPr="008626E3">
                <w:rPr>
                  <w:rFonts w:ascii="Times New Roman" w:eastAsia="Times New Roman" w:hAnsi="Times New Roman" w:cs="Times New Roman"/>
                  <w:color w:val="1155CC"/>
                  <w:sz w:val="21"/>
                  <w:szCs w:val="21"/>
                  <w:u w:val="single"/>
                </w:rPr>
                <w:t>geri bildirimler</w:t>
              </w:r>
            </w:hyperlink>
            <w:r w:rsidRPr="008626E3">
              <w:rPr>
                <w:rFonts w:ascii="Times New Roman" w:eastAsia="Times New Roman" w:hAnsi="Times New Roman" w:cs="Times New Roman"/>
                <w:color w:val="000000"/>
                <w:sz w:val="21"/>
                <w:szCs w:val="21"/>
              </w:rPr>
              <w:t xml:space="preserve"> temel rol almaktadır. Öğrencilere yönelik </w:t>
            </w:r>
            <w:proofErr w:type="gramStart"/>
            <w:r w:rsidRPr="008626E3">
              <w:rPr>
                <w:rFonts w:ascii="Times New Roman" w:eastAsia="Times New Roman" w:hAnsi="Times New Roman" w:cs="Times New Roman"/>
                <w:color w:val="000000"/>
                <w:sz w:val="21"/>
                <w:szCs w:val="21"/>
              </w:rPr>
              <w:t>profil</w:t>
            </w:r>
            <w:proofErr w:type="gramEnd"/>
            <w:r w:rsidRPr="008626E3">
              <w:rPr>
                <w:rFonts w:ascii="Times New Roman" w:eastAsia="Times New Roman" w:hAnsi="Times New Roman" w:cs="Times New Roman"/>
                <w:color w:val="000000"/>
                <w:sz w:val="21"/>
                <w:szCs w:val="21"/>
              </w:rPr>
              <w:t xml:space="preserve"> analizleri, mezunlara yönelik mezunlar anketleri başta olmak üzere öğret</w:t>
            </w:r>
            <w:r w:rsidRPr="008626E3">
              <w:rPr>
                <w:rFonts w:ascii="Times New Roman" w:eastAsia="Times New Roman" w:hAnsi="Times New Roman" w:cs="Times New Roman"/>
                <w:color w:val="000000"/>
                <w:sz w:val="21"/>
                <w:szCs w:val="21"/>
              </w:rPr>
              <w:t xml:space="preserve">im ekosisteminin geliştirilmesine yönelik her aşamada öğrenciler ve gerekli durumlarda mezunlardan </w:t>
            </w:r>
            <w:hyperlink r:id="rId87">
              <w:r w:rsidR="001740F4" w:rsidRPr="008626E3">
                <w:rPr>
                  <w:rFonts w:ascii="Times New Roman" w:eastAsia="Times New Roman" w:hAnsi="Times New Roman" w:cs="Times New Roman"/>
                  <w:color w:val="0563C1"/>
                  <w:sz w:val="21"/>
                  <w:szCs w:val="21"/>
                  <w:u w:val="single"/>
                </w:rPr>
                <w:t>geri bildirimler</w:t>
              </w:r>
            </w:hyperlink>
            <w:r w:rsidRPr="008626E3">
              <w:rPr>
                <w:rFonts w:ascii="Times New Roman" w:eastAsia="Times New Roman" w:hAnsi="Times New Roman" w:cs="Times New Roman"/>
                <w:color w:val="000000"/>
                <w:sz w:val="21"/>
                <w:szCs w:val="21"/>
              </w:rPr>
              <w:t xml:space="preserve"> alınarak ölçütler ge</w:t>
            </w:r>
            <w:r w:rsidRPr="008626E3">
              <w:rPr>
                <w:rFonts w:ascii="Times New Roman" w:eastAsia="Times New Roman" w:hAnsi="Times New Roman" w:cs="Times New Roman"/>
                <w:color w:val="000000"/>
                <w:sz w:val="21"/>
                <w:szCs w:val="21"/>
              </w:rPr>
              <w:t>liştirilmektedir. Bunun haricinde, öğrenci başarılarının test edilmesinde ise ilgili mevzuatın gereklilik ve yükümlülükleri harfiyen uygulanmaktadır. Yine, anabilim dalının kurumsal kimliğini güçlendirmek adına “</w:t>
            </w:r>
            <w:hyperlink r:id="rId88">
              <w:r w:rsidR="001740F4" w:rsidRPr="008626E3">
                <w:rPr>
                  <w:rFonts w:ascii="Times New Roman" w:eastAsia="Times New Roman" w:hAnsi="Times New Roman" w:cs="Times New Roman"/>
                  <w:color w:val="0563C1"/>
                  <w:sz w:val="21"/>
                  <w:szCs w:val="21"/>
                  <w:u w:val="single"/>
                </w:rPr>
                <w:t>Tavsiye Mektubu Protokolü</w:t>
              </w:r>
            </w:hyperlink>
            <w:r w:rsidRPr="008626E3">
              <w:rPr>
                <w:rFonts w:ascii="Times New Roman" w:eastAsia="Times New Roman" w:hAnsi="Times New Roman" w:cs="Times New Roman"/>
                <w:color w:val="000000"/>
                <w:sz w:val="21"/>
                <w:szCs w:val="21"/>
              </w:rPr>
              <w:t xml:space="preserve">” verme </w:t>
            </w:r>
            <w:proofErr w:type="gramStart"/>
            <w:r w:rsidRPr="008626E3">
              <w:rPr>
                <w:rFonts w:ascii="Times New Roman" w:eastAsia="Times New Roman" w:hAnsi="Times New Roman" w:cs="Times New Roman"/>
                <w:color w:val="000000"/>
                <w:sz w:val="21"/>
                <w:szCs w:val="21"/>
              </w:rPr>
              <w:t>kriterleri</w:t>
            </w:r>
            <w:proofErr w:type="gramEnd"/>
            <w:r w:rsidRPr="008626E3">
              <w:rPr>
                <w:rFonts w:ascii="Times New Roman" w:eastAsia="Times New Roman" w:hAnsi="Times New Roman" w:cs="Times New Roman"/>
                <w:color w:val="000000"/>
                <w:sz w:val="21"/>
                <w:szCs w:val="21"/>
              </w:rPr>
              <w:t xml:space="preserve"> 23.12.2024 tarihli Anabilim Dalı Kurul Toplantısında belirlenmiş ve uygulanmaya konmuştur. Böylece, tavsiye mektubu verilece</w:t>
            </w:r>
            <w:r w:rsidRPr="008626E3">
              <w:rPr>
                <w:rFonts w:ascii="Times New Roman" w:eastAsia="Times New Roman" w:hAnsi="Times New Roman" w:cs="Times New Roman"/>
                <w:color w:val="000000"/>
                <w:sz w:val="21"/>
                <w:szCs w:val="21"/>
              </w:rPr>
              <w:t xml:space="preserve">k öğrencilere yönelik, hesap verilebilir ve ölçülebilir bir çerçeve geliştirilmiştir. İletişim teknolojilerindeki son gelişmelere dayalı olarak, </w:t>
            </w:r>
            <w:hyperlink r:id="rId89">
              <w:r w:rsidR="001740F4" w:rsidRPr="008626E3">
                <w:rPr>
                  <w:rFonts w:ascii="Times New Roman" w:eastAsia="Times New Roman" w:hAnsi="Times New Roman" w:cs="Times New Roman"/>
                  <w:color w:val="0563C1"/>
                  <w:sz w:val="21"/>
                  <w:szCs w:val="21"/>
                  <w:u w:val="single"/>
                </w:rPr>
                <w:t>Japonca-Türkçe-Japonca Metin Düzeltme Kılavuzu</w:t>
              </w:r>
            </w:hyperlink>
            <w:r w:rsidRPr="008626E3">
              <w:rPr>
                <w:rFonts w:ascii="Times New Roman" w:eastAsia="Times New Roman" w:hAnsi="Times New Roman" w:cs="Times New Roman"/>
                <w:color w:val="000000"/>
                <w:sz w:val="21"/>
                <w:szCs w:val="21"/>
              </w:rPr>
              <w:t xml:space="preserve"> ve </w:t>
            </w:r>
            <w:hyperlink r:id="rId90">
              <w:r w:rsidR="001740F4" w:rsidRPr="008626E3">
                <w:rPr>
                  <w:rFonts w:ascii="Times New Roman" w:eastAsia="Times New Roman" w:hAnsi="Times New Roman" w:cs="Times New Roman"/>
                  <w:color w:val="0563C1"/>
                  <w:sz w:val="21"/>
                  <w:szCs w:val="21"/>
                  <w:u w:val="single"/>
                </w:rPr>
                <w:t xml:space="preserve">Yapay </w:t>
              </w:r>
              <w:proofErr w:type="gramStart"/>
              <w:r w:rsidR="001740F4" w:rsidRPr="008626E3">
                <w:rPr>
                  <w:rFonts w:ascii="Times New Roman" w:eastAsia="Times New Roman" w:hAnsi="Times New Roman" w:cs="Times New Roman"/>
                  <w:color w:val="0563C1"/>
                  <w:sz w:val="21"/>
                  <w:szCs w:val="21"/>
                  <w:u w:val="single"/>
                </w:rPr>
                <w:t>Zekanın</w:t>
              </w:r>
              <w:proofErr w:type="gramEnd"/>
              <w:r w:rsidR="001740F4" w:rsidRPr="008626E3">
                <w:rPr>
                  <w:rFonts w:ascii="Times New Roman" w:eastAsia="Times New Roman" w:hAnsi="Times New Roman" w:cs="Times New Roman"/>
                  <w:color w:val="0563C1"/>
                  <w:sz w:val="21"/>
                  <w:szCs w:val="21"/>
                  <w:u w:val="single"/>
                </w:rPr>
                <w:t xml:space="preserve"> Akademik Etik Çerçevesinde Kullanımına İlişkin Tavsiye Metni</w:t>
              </w:r>
            </w:hyperlink>
            <w:r w:rsidRPr="008626E3">
              <w:rPr>
                <w:rFonts w:ascii="Times New Roman" w:eastAsia="Times New Roman" w:hAnsi="Times New Roman" w:cs="Times New Roman"/>
                <w:color w:val="000000"/>
                <w:sz w:val="21"/>
                <w:szCs w:val="21"/>
              </w:rPr>
              <w:t xml:space="preserve"> oluşturulmuş ve anabilim dalı kurul kararı ile yürürlüğe konulmuştur. </w:t>
            </w:r>
          </w:p>
        </w:tc>
      </w:tr>
      <w:tr w:rsidR="001740F4" w:rsidRPr="008626E3" w14:paraId="1F3C145C" w14:textId="77777777">
        <w:tc>
          <w:tcPr>
            <w:tcW w:w="9062" w:type="dxa"/>
            <w:gridSpan w:val="2"/>
          </w:tcPr>
          <w:p w14:paraId="183AB4F0"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 xml:space="preserve">Metin içine gömülü </w:t>
            </w:r>
            <w:r w:rsidRPr="008626E3">
              <w:rPr>
                <w:rFonts w:ascii="Times New Roman" w:eastAsia="Times New Roman" w:hAnsi="Times New Roman" w:cs="Times New Roman"/>
                <w:color w:val="000000"/>
                <w:sz w:val="21"/>
                <w:szCs w:val="21"/>
              </w:rPr>
              <w:t>link (hyperlink) olarak eklenmiştir.</w:t>
            </w:r>
          </w:p>
        </w:tc>
      </w:tr>
      <w:tr w:rsidR="001740F4" w:rsidRPr="008626E3" w14:paraId="02A23D48" w14:textId="77777777" w:rsidTr="008626E3">
        <w:trPr>
          <w:trHeight w:val="238"/>
        </w:trPr>
        <w:tc>
          <w:tcPr>
            <w:tcW w:w="1413" w:type="dxa"/>
          </w:tcPr>
          <w:p w14:paraId="5EE5D799"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5C429D87" w14:textId="4CF78A46"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40"/>
                <w:id w:val="-1976391695"/>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4A2385C9" w14:textId="77777777" w:rsidR="008626E3" w:rsidRDefault="008626E3" w:rsidP="008626E3">
      <w:pPr>
        <w:pStyle w:val="Balk1"/>
        <w:spacing w:before="0" w:line="240" w:lineRule="auto"/>
        <w:rPr>
          <w:rFonts w:ascii="Times New Roman" w:eastAsia="Times New Roman" w:hAnsi="Times New Roman" w:cs="Times New Roman"/>
          <w:b/>
          <w:bCs/>
          <w:color w:val="000000"/>
          <w:sz w:val="21"/>
          <w:szCs w:val="21"/>
          <w:highlight w:val="white"/>
        </w:rPr>
      </w:pPr>
      <w:bookmarkStart w:id="15" w:name="_Toc220067411"/>
    </w:p>
    <w:p w14:paraId="4A0B2D82" w14:textId="4FD0449D"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highlight w:val="white"/>
        </w:rPr>
      </w:pPr>
      <w:r>
        <w:rPr>
          <w:rFonts w:ascii="Times New Roman" w:eastAsia="Times New Roman" w:hAnsi="Times New Roman" w:cs="Times New Roman"/>
          <w:b/>
          <w:bCs/>
          <w:color w:val="000000"/>
          <w:sz w:val="21"/>
          <w:szCs w:val="21"/>
          <w:highlight w:val="white"/>
        </w:rPr>
        <w:br w:type="column"/>
      </w:r>
      <w:r w:rsidRPr="008626E3">
        <w:rPr>
          <w:rFonts w:ascii="Times New Roman" w:eastAsia="Times New Roman" w:hAnsi="Times New Roman" w:cs="Times New Roman"/>
          <w:b/>
          <w:bCs/>
          <w:color w:val="000000"/>
          <w:sz w:val="21"/>
          <w:szCs w:val="21"/>
          <w:highlight w:val="white"/>
        </w:rPr>
        <w:lastRenderedPageBreak/>
        <w:t>3-PROGRAM ÇIKTILARI</w:t>
      </w:r>
      <w:bookmarkEnd w:id="15"/>
    </w:p>
    <w:p w14:paraId="29DDBCFA"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3.1-Program çıktıları, program eğitim amaçlarına ulaşabilmek için gerekli bilgi, beceri ve davranış bileşenlerinin tümünü kapsamalı ve ilgili (MÜDEK, FEDEK, SABAK, EPDAD</w:t>
      </w:r>
      <w:r w:rsidRPr="008626E3">
        <w:rPr>
          <w:rFonts w:ascii="Times New Roman" w:eastAsia="Times New Roman" w:hAnsi="Times New Roman" w:cs="Times New Roman"/>
          <w:color w:val="000000"/>
          <w:sz w:val="21"/>
          <w:szCs w:val="21"/>
        </w:rPr>
        <w:t xml:space="preserve"> vb. gibi) Değerlendirme Çıktılarını da içerecek biçimde tanımlanmalıdır. Programlar, program eğitim amaçlarıyla tutarlı olmak koşuluyla, kendilerine özgü ek program çıktıları tanımlayabilirler.</w:t>
      </w:r>
    </w:p>
    <w:tbl>
      <w:tblPr>
        <w:tblStyle w:val="a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2"/>
        <w:gridCol w:w="7170"/>
      </w:tblGrid>
      <w:tr w:rsidR="001740F4" w:rsidRPr="008626E3" w14:paraId="620EF1DF" w14:textId="77777777">
        <w:tc>
          <w:tcPr>
            <w:tcW w:w="9062" w:type="dxa"/>
            <w:gridSpan w:val="2"/>
          </w:tcPr>
          <w:p w14:paraId="3AA79A1D"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Program dili etkin, üstün ve akıcı bir şekilde kullanma becer</w:t>
            </w:r>
            <w:r w:rsidRPr="008626E3">
              <w:rPr>
                <w:rFonts w:ascii="Times New Roman" w:eastAsia="Times New Roman" w:hAnsi="Times New Roman" w:cs="Times New Roman"/>
                <w:color w:val="000000"/>
                <w:sz w:val="21"/>
                <w:szCs w:val="21"/>
              </w:rPr>
              <w:t>isi kazandırmanın ötesinde; üstüne dil eğitimi, toplum, edebiyat, tarih gibi konularda da engin bilgi ve kültür birikimini öğrencimize kazandırmak ve eğitim alanı dışında, kültürel, sosyal ve ticari alanlarda da faaliyet gösterebilecek rasyonel düşünceye s</w:t>
            </w:r>
            <w:r w:rsidRPr="008626E3">
              <w:rPr>
                <w:rFonts w:ascii="Times New Roman" w:eastAsia="Times New Roman" w:hAnsi="Times New Roman" w:cs="Times New Roman"/>
                <w:color w:val="000000"/>
                <w:sz w:val="21"/>
                <w:szCs w:val="21"/>
              </w:rPr>
              <w:t xml:space="preserve">ahip, bilimsel metodolojiye </w:t>
            </w:r>
            <w:proofErr w:type="gramStart"/>
            <w:r w:rsidRPr="008626E3">
              <w:rPr>
                <w:rFonts w:ascii="Times New Roman" w:eastAsia="Times New Roman" w:hAnsi="Times New Roman" w:cs="Times New Roman"/>
                <w:color w:val="000000"/>
                <w:sz w:val="21"/>
                <w:szCs w:val="21"/>
              </w:rPr>
              <w:t>hakim</w:t>
            </w:r>
            <w:proofErr w:type="gramEnd"/>
            <w:r w:rsidRPr="008626E3">
              <w:rPr>
                <w:rFonts w:ascii="Times New Roman" w:eastAsia="Times New Roman" w:hAnsi="Times New Roman" w:cs="Times New Roman"/>
                <w:color w:val="000000"/>
                <w:sz w:val="21"/>
                <w:szCs w:val="21"/>
              </w:rPr>
              <w:t>, sorun çözümleme ve çözmede analitik yaklaşım geliştirebilen, girişken, bilinçli ve nitelikli uzman eleman yetiştirmeyi amaçlar. Aynı zamanda Türkiye ile Japonya arasındaki ilişkilerin ticari ve teknik iş birlikleri bağlam</w:t>
            </w:r>
            <w:r w:rsidRPr="008626E3">
              <w:rPr>
                <w:rFonts w:ascii="Times New Roman" w:eastAsia="Times New Roman" w:hAnsi="Times New Roman" w:cs="Times New Roman"/>
                <w:color w:val="000000"/>
                <w:sz w:val="21"/>
                <w:szCs w:val="21"/>
              </w:rPr>
              <w:t xml:space="preserve">ında yürütülmesi </w:t>
            </w:r>
            <w:proofErr w:type="gramStart"/>
            <w:r w:rsidRPr="008626E3">
              <w:rPr>
                <w:rFonts w:ascii="Times New Roman" w:eastAsia="Times New Roman" w:hAnsi="Times New Roman" w:cs="Times New Roman"/>
                <w:color w:val="000000"/>
                <w:sz w:val="21"/>
                <w:szCs w:val="21"/>
              </w:rPr>
              <w:t>misyonunu</w:t>
            </w:r>
            <w:proofErr w:type="gramEnd"/>
            <w:r w:rsidRPr="008626E3">
              <w:rPr>
                <w:rFonts w:ascii="Times New Roman" w:eastAsia="Times New Roman" w:hAnsi="Times New Roman" w:cs="Times New Roman"/>
                <w:color w:val="000000"/>
                <w:sz w:val="21"/>
                <w:szCs w:val="21"/>
              </w:rPr>
              <w:t xml:space="preserve"> yüklenebilecek, </w:t>
            </w:r>
            <w:r w:rsidRPr="008626E3">
              <w:rPr>
                <w:rFonts w:ascii="Times New Roman" w:eastAsia="Times New Roman" w:hAnsi="Times New Roman" w:cs="Times New Roman"/>
                <w:sz w:val="21"/>
                <w:szCs w:val="21"/>
              </w:rPr>
              <w:t>uluslararası</w:t>
            </w:r>
            <w:r w:rsidRPr="008626E3">
              <w:rPr>
                <w:rFonts w:ascii="Times New Roman" w:eastAsia="Times New Roman" w:hAnsi="Times New Roman" w:cs="Times New Roman"/>
                <w:color w:val="000000"/>
                <w:sz w:val="21"/>
                <w:szCs w:val="21"/>
              </w:rPr>
              <w:t xml:space="preserve"> platformda yetkin bir şekilde aktif olarak görev alabilecek uzman insan kaynağını yetiştirmek de amaçları arasındadır. Bu çerçevede; Yerel değerler ile evrensel değer ve ilkeleri bir arada içselleştir</w:t>
            </w:r>
            <w:r w:rsidRPr="008626E3">
              <w:rPr>
                <w:rFonts w:ascii="Times New Roman" w:eastAsia="Times New Roman" w:hAnsi="Times New Roman" w:cs="Times New Roman"/>
                <w:color w:val="000000"/>
                <w:sz w:val="21"/>
                <w:szCs w:val="21"/>
              </w:rPr>
              <w:t>mek; bilimsel düşünceyi öncelemek; kültürlerarası iletişim ilke ve yöntemlerini edinmek; Japon dili ve kültürüne ilişkin uluslararası arenada rekabet edecek düzeyde donanıma sahip olmak; yeniye açık olmak; değişimi gerçekleştirmeye eğilim göstermek;  progr</w:t>
            </w:r>
            <w:r w:rsidRPr="008626E3">
              <w:rPr>
                <w:rFonts w:ascii="Times New Roman" w:eastAsia="Times New Roman" w:hAnsi="Times New Roman" w:cs="Times New Roman"/>
                <w:color w:val="000000"/>
                <w:sz w:val="21"/>
                <w:szCs w:val="21"/>
              </w:rPr>
              <w:t xml:space="preserve">amın </w:t>
            </w:r>
            <w:proofErr w:type="gramStart"/>
            <w:r w:rsidRPr="008626E3">
              <w:rPr>
                <w:rFonts w:ascii="Times New Roman" w:eastAsia="Times New Roman" w:hAnsi="Times New Roman" w:cs="Times New Roman"/>
                <w:color w:val="000000"/>
                <w:sz w:val="21"/>
                <w:szCs w:val="21"/>
              </w:rPr>
              <w:t>vizyon</w:t>
            </w:r>
            <w:proofErr w:type="gramEnd"/>
            <w:r w:rsidRPr="008626E3">
              <w:rPr>
                <w:rFonts w:ascii="Times New Roman" w:eastAsia="Times New Roman" w:hAnsi="Times New Roman" w:cs="Times New Roman"/>
                <w:color w:val="000000"/>
                <w:sz w:val="21"/>
                <w:szCs w:val="21"/>
              </w:rPr>
              <w:t xml:space="preserve"> ve misyonunu oluşturan temel amaç ve değerler arasında sayılabilir. </w:t>
            </w:r>
          </w:p>
          <w:p w14:paraId="4AD0157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Bu doğrultuda özellikle mezunlarla gerçekleştirilen farklı faaliyetler yoluyla “saha” gerçeklikleri takip edilmektedir. Yine, uluslararası kongrelere etkin ve istikrarlı katıl</w:t>
            </w:r>
            <w:r w:rsidRPr="008626E3">
              <w:rPr>
                <w:rFonts w:ascii="Times New Roman" w:eastAsia="Times New Roman" w:hAnsi="Times New Roman" w:cs="Times New Roman"/>
                <w:color w:val="000000"/>
                <w:sz w:val="21"/>
                <w:szCs w:val="21"/>
              </w:rPr>
              <w:t xml:space="preserve">ımla birlikte alandaki akademik gündem ve ajanda da gözetilebilmekte, akademik network öğrenciler açısından genişletilmektedir. Mezunlar panel serisiyle birlikte, mezuniyet sonrası sahanın ve piyasanın mezun </w:t>
            </w:r>
            <w:proofErr w:type="gramStart"/>
            <w:r w:rsidRPr="008626E3">
              <w:rPr>
                <w:rFonts w:ascii="Times New Roman" w:eastAsia="Times New Roman" w:hAnsi="Times New Roman" w:cs="Times New Roman"/>
                <w:color w:val="000000"/>
                <w:sz w:val="21"/>
                <w:szCs w:val="21"/>
              </w:rPr>
              <w:t>profilinden</w:t>
            </w:r>
            <w:proofErr w:type="gramEnd"/>
            <w:r w:rsidRPr="008626E3">
              <w:rPr>
                <w:rFonts w:ascii="Times New Roman" w:eastAsia="Times New Roman" w:hAnsi="Times New Roman" w:cs="Times New Roman"/>
                <w:color w:val="000000"/>
                <w:sz w:val="21"/>
                <w:szCs w:val="21"/>
              </w:rPr>
              <w:t xml:space="preserve"> beklentileri net ve somut olarak değ</w:t>
            </w:r>
            <w:r w:rsidRPr="008626E3">
              <w:rPr>
                <w:rFonts w:ascii="Times New Roman" w:eastAsia="Times New Roman" w:hAnsi="Times New Roman" w:cs="Times New Roman"/>
                <w:color w:val="000000"/>
                <w:sz w:val="21"/>
                <w:szCs w:val="21"/>
              </w:rPr>
              <w:t xml:space="preserve">erlendirilebilmektedir. Tüm bu gerçeklikler çerçevesinde öğretim programı anabilim dalı amaçlarıyla uyumlu bir şekilde güncellenebilmektedir. </w:t>
            </w:r>
          </w:p>
          <w:p w14:paraId="2BD44249"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Tüm bunlardan hareketle, program çıktılarının aşağıdaki haliyle günü karşıladığı düşünülmektedir:</w:t>
            </w:r>
          </w:p>
          <w:p w14:paraId="08FFAC03"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1 TYYC-1 - Öğre</w:t>
            </w:r>
            <w:r w:rsidRPr="008626E3">
              <w:rPr>
                <w:rFonts w:ascii="Times New Roman" w:eastAsia="Times New Roman" w:hAnsi="Times New Roman" w:cs="Times New Roman"/>
                <w:color w:val="000000"/>
                <w:sz w:val="21"/>
                <w:szCs w:val="21"/>
              </w:rPr>
              <w:t>nciler Japon Dili Eğitimi lisans programı yeterlilikleri ile ilgili disiplinler arasındaki etkileşimi açıklayabilecekler.</w:t>
            </w:r>
          </w:p>
          <w:p w14:paraId="53769920"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2 TYYC-2 - Japon Dili Eğitiminde uzmanlık düzeyinde derinlemesine kazandıkları kuramsal bilgileri uygulayabilecekler.</w:t>
            </w:r>
          </w:p>
          <w:p w14:paraId="07DD36A5"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3 TYYC-3 - Japon</w:t>
            </w:r>
            <w:r w:rsidRPr="008626E3">
              <w:rPr>
                <w:rFonts w:ascii="Times New Roman" w:eastAsia="Times New Roman" w:hAnsi="Times New Roman" w:cs="Times New Roman"/>
                <w:color w:val="000000"/>
                <w:sz w:val="21"/>
                <w:szCs w:val="21"/>
              </w:rPr>
              <w:t xml:space="preserve"> Dili Eğitimi alanında araştırma becerilerini ve eleştirel düşünmeyi, sorgulamayı kullanabilecekler.</w:t>
            </w:r>
          </w:p>
          <w:p w14:paraId="4C861F7F"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4 TYYC-4 - Veri analizini disiplin alanlarından gelen bilgilerle bütünleştirerek yorumlayabilme ve yeni bilgiler oluşturabilecekler.</w:t>
            </w:r>
          </w:p>
          <w:p w14:paraId="507336E2"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5 TYYC-5 - Japon Dili </w:t>
            </w:r>
            <w:r w:rsidRPr="008626E3">
              <w:rPr>
                <w:rFonts w:ascii="Times New Roman" w:eastAsia="Times New Roman" w:hAnsi="Times New Roman" w:cs="Times New Roman"/>
                <w:color w:val="000000"/>
                <w:sz w:val="21"/>
                <w:szCs w:val="21"/>
              </w:rPr>
              <w:t>Eğitimi alanıyla ilgili sorunları ve güncel konuları bilme ve çözüm önerileri getirebilecekler.</w:t>
            </w:r>
          </w:p>
          <w:p w14:paraId="6F0D5D95"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6 TYYC-6 - Japon Dili Eğitimi alanında araştırma becerilerini kullanarak tez yazabilecekler.</w:t>
            </w:r>
          </w:p>
          <w:p w14:paraId="6ECC030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7 TYYC-7 - Japon Dili Eğitimi alanında yaptığı araştırmalarda </w:t>
            </w:r>
            <w:r w:rsidRPr="008626E3">
              <w:rPr>
                <w:rFonts w:ascii="Times New Roman" w:eastAsia="Times New Roman" w:hAnsi="Times New Roman" w:cs="Times New Roman"/>
                <w:color w:val="000000"/>
                <w:sz w:val="21"/>
                <w:szCs w:val="21"/>
              </w:rPr>
              <w:t>öngörülemeyen karmaşık sorunların çözümü için yeni stratejik yaklaşımlar geliştirebilme ve sorumluluk alarak çözüm üretebilecekler.</w:t>
            </w:r>
          </w:p>
          <w:p w14:paraId="239D24F2"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8 TYYC-8 - Japon Dili Eğitimi alanında yaptığı araştırmalarda araştırma soruları geliştirip ve yanıtlayabilecekler.</w:t>
            </w:r>
          </w:p>
          <w:p w14:paraId="5E9F2610"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9 TYYC-9</w:t>
            </w:r>
            <w:r w:rsidRPr="008626E3">
              <w:rPr>
                <w:rFonts w:ascii="Times New Roman" w:eastAsia="Times New Roman" w:hAnsi="Times New Roman" w:cs="Times New Roman"/>
                <w:color w:val="000000"/>
                <w:sz w:val="21"/>
                <w:szCs w:val="21"/>
              </w:rPr>
              <w:t xml:space="preserve"> - Japon Dili Eğitimi alanında yaptığı araştırmaları nicel ve nitel veriler ile destekleyerek alanındaki ve alan dışındaki gruplara, yazılı, sözlü ve görsel olarak sistemli biçimde aktarabilecekler.</w:t>
            </w:r>
          </w:p>
          <w:p w14:paraId="1A841EF6"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10 TYYC-10 - Japon Dili Eğitimi alanında yaptığı araştırm</w:t>
            </w:r>
            <w:r w:rsidRPr="008626E3">
              <w:rPr>
                <w:rFonts w:ascii="Times New Roman" w:eastAsia="Times New Roman" w:hAnsi="Times New Roman" w:cs="Times New Roman"/>
                <w:color w:val="000000"/>
                <w:sz w:val="21"/>
                <w:szCs w:val="21"/>
              </w:rPr>
              <w:t>alarda topladığı verileri eleştirel bir yaklaşımla değerlendirerek ve öğrenmesini yönlendirebilecekler.</w:t>
            </w:r>
          </w:p>
          <w:p w14:paraId="59A4937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11 TYYC-11 - Japon Dili Eğitimi alanında bilgisayar yazılımı ile birlikte bilişim ve iletişim teknolojilerini ileri düzeyde kullanabilecekler.</w:t>
            </w:r>
          </w:p>
          <w:p w14:paraId="19BA1CBE"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12 TYYC-1</w:t>
            </w:r>
            <w:r w:rsidRPr="008626E3">
              <w:rPr>
                <w:rFonts w:ascii="Times New Roman" w:eastAsia="Times New Roman" w:hAnsi="Times New Roman" w:cs="Times New Roman"/>
                <w:color w:val="000000"/>
                <w:sz w:val="21"/>
                <w:szCs w:val="21"/>
              </w:rPr>
              <w:t>2 - Japoncayı etkin bir şekilde akademik olarak kullanabilecekler.</w:t>
            </w:r>
          </w:p>
          <w:p w14:paraId="13ED56B4"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13 TYYC-13 -Japon Dili Eğitimi alanında verilerin toplanması, yorumlanması, uygulanması ve duyurulması aşamalarında toplumsal, bilimsel, kültürel ve etik değerleri gözeterek bu değerleri öğ</w:t>
            </w:r>
            <w:r w:rsidRPr="008626E3">
              <w:rPr>
                <w:rFonts w:ascii="Times New Roman" w:eastAsia="Times New Roman" w:hAnsi="Times New Roman" w:cs="Times New Roman"/>
                <w:color w:val="000000"/>
                <w:sz w:val="21"/>
                <w:szCs w:val="21"/>
              </w:rPr>
              <w:t>retebilecekler.</w:t>
            </w:r>
          </w:p>
          <w:p w14:paraId="1323FB4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14 TYYC-14 - Japon Dili Eğitimi alanında strateji, politika ve uygulama planları geliştirip ve elde edilen sonuçları, kalite süreçleri çerçevesinde değerlendirebilecekler.</w:t>
            </w:r>
          </w:p>
          <w:p w14:paraId="666B9BFF"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15 TYYC-15 - Japon Dili Eğitimi alanında özümsedikleri bilgiyi, prob</w:t>
            </w:r>
            <w:r w:rsidRPr="008626E3">
              <w:rPr>
                <w:rFonts w:ascii="Times New Roman" w:eastAsia="Times New Roman" w:hAnsi="Times New Roman" w:cs="Times New Roman"/>
                <w:color w:val="000000"/>
                <w:sz w:val="21"/>
                <w:szCs w:val="21"/>
              </w:rPr>
              <w:t>lem çözme ve/veya uygulama becerilerini, disiplinlerarası çalışmalarda kullanabilecekler.</w:t>
            </w:r>
          </w:p>
          <w:p w14:paraId="494C713C" w14:textId="77777777" w:rsidR="001740F4" w:rsidRPr="008626E3" w:rsidRDefault="001740F4" w:rsidP="008626E3">
            <w:pPr>
              <w:ind w:left="27" w:right="142"/>
              <w:jc w:val="both"/>
              <w:rPr>
                <w:rFonts w:ascii="Times New Roman" w:eastAsia="Times New Roman" w:hAnsi="Times New Roman" w:cs="Times New Roman"/>
                <w:b/>
                <w:bCs/>
                <w:color w:val="000000"/>
                <w:sz w:val="21"/>
                <w:szCs w:val="21"/>
              </w:rPr>
            </w:pPr>
          </w:p>
          <w:p w14:paraId="14A0DE58" w14:textId="77777777" w:rsidR="001740F4" w:rsidRPr="008626E3" w:rsidRDefault="00336B09" w:rsidP="008626E3">
            <w:p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Özel sektöre yönelecek olan öğrenciler de göz önünde bulundurularak çeviri çalışmaları desteklenmekte, mezun öğrencilerin iş tecrübelerini mevcut öğrencilerle paylaş</w:t>
            </w:r>
            <w:r w:rsidRPr="008626E3">
              <w:rPr>
                <w:rFonts w:ascii="Times New Roman" w:eastAsia="Times New Roman" w:hAnsi="Times New Roman" w:cs="Times New Roman"/>
                <w:color w:val="000000"/>
                <w:sz w:val="21"/>
                <w:szCs w:val="21"/>
              </w:rPr>
              <w:t xml:space="preserve">maları ve etkileşimde bulunmaları için seminer ve konferansla oldukça girişken bir organizasyon bilinci ile düzenlenmeye </w:t>
            </w:r>
            <w:r w:rsidRPr="008626E3">
              <w:rPr>
                <w:rFonts w:ascii="Times New Roman" w:eastAsia="Times New Roman" w:hAnsi="Times New Roman" w:cs="Times New Roman"/>
                <w:color w:val="000000"/>
                <w:sz w:val="21"/>
                <w:szCs w:val="21"/>
              </w:rPr>
              <w:lastRenderedPageBreak/>
              <w:t>çalışılmaktadır. Bu bağlamda Japonca Öğretmenliği Programı için aşağıdaki program çıktılarının gerçekleştiği düşünülmektedir:</w:t>
            </w:r>
          </w:p>
          <w:p w14:paraId="7A7E9DBF" w14:textId="77777777" w:rsidR="001740F4" w:rsidRPr="008626E3" w:rsidRDefault="001740F4" w:rsidP="008626E3">
            <w:pPr>
              <w:ind w:left="27" w:right="142" w:firstLine="284"/>
              <w:jc w:val="both"/>
              <w:rPr>
                <w:rFonts w:ascii="Times New Roman" w:eastAsia="Times New Roman" w:hAnsi="Times New Roman" w:cs="Times New Roman"/>
                <w:b/>
                <w:bCs/>
                <w:color w:val="000000"/>
                <w:sz w:val="21"/>
                <w:szCs w:val="21"/>
              </w:rPr>
            </w:pPr>
          </w:p>
          <w:p w14:paraId="6676A909" w14:textId="77777777" w:rsidR="001740F4" w:rsidRPr="008626E3" w:rsidRDefault="00336B09" w:rsidP="008626E3">
            <w:pPr>
              <w:numPr>
                <w:ilvl w:val="0"/>
                <w:numId w:val="3"/>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P.Ç.1. Ö</w:t>
            </w:r>
            <w:r w:rsidRPr="008626E3">
              <w:rPr>
                <w:rFonts w:ascii="Times New Roman" w:eastAsia="Times New Roman" w:hAnsi="Times New Roman" w:cs="Times New Roman"/>
                <w:color w:val="000000"/>
                <w:sz w:val="21"/>
                <w:szCs w:val="21"/>
              </w:rPr>
              <w:t>ğreteceği konu alanına uygun yöntem, strateji ve teknikleri kullanır. Öğretim sürecinde ders içeriğinin zorluk derecesi ve öğrenme hedeflerine uygun materyaller geliştirir, öğrenciler arasındaki bireysel farklılıkları da göz önünde bulundurarak ders planla</w:t>
            </w:r>
            <w:r w:rsidRPr="008626E3">
              <w:rPr>
                <w:rFonts w:ascii="Times New Roman" w:eastAsia="Times New Roman" w:hAnsi="Times New Roman" w:cs="Times New Roman"/>
                <w:color w:val="000000"/>
                <w:sz w:val="21"/>
                <w:szCs w:val="21"/>
              </w:rPr>
              <w:t xml:space="preserve">rı hazırlar ve uygular. </w:t>
            </w:r>
          </w:p>
          <w:p w14:paraId="713FB9D3" w14:textId="77777777" w:rsidR="001740F4" w:rsidRPr="008626E3" w:rsidRDefault="00336B09" w:rsidP="008626E3">
            <w:pPr>
              <w:numPr>
                <w:ilvl w:val="0"/>
                <w:numId w:val="3"/>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P.Ç.2. Dil bilgisi ve dil becerilerini ölçmede uygun araç, yöntem ve teknikleri kullanır. Öğrenme veya öğretme süreçlerini öğrenci faktörlerini de göz önünde bulundurarak etkin bir şekilde yönetir. </w:t>
            </w:r>
          </w:p>
          <w:p w14:paraId="34C8C1A6" w14:textId="77777777" w:rsidR="001740F4" w:rsidRPr="008626E3" w:rsidRDefault="00336B09" w:rsidP="008626E3">
            <w:pPr>
              <w:numPr>
                <w:ilvl w:val="0"/>
                <w:numId w:val="3"/>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P.Ç.3. Geçmişten günümüze Japony</w:t>
            </w:r>
            <w:r w:rsidRPr="008626E3">
              <w:rPr>
                <w:rFonts w:ascii="Times New Roman" w:eastAsia="Times New Roman" w:hAnsi="Times New Roman" w:cs="Times New Roman"/>
                <w:color w:val="000000"/>
                <w:sz w:val="21"/>
                <w:szCs w:val="21"/>
              </w:rPr>
              <w:t xml:space="preserve">a'nın toplumsal, kültürel ve ekonomik gelişimini anlatır. Japon edebiyatı, tarihi ve mitolojisi gibi Japon kültürünün çeşitli unsurlarına aşinalık gösterir. </w:t>
            </w:r>
          </w:p>
          <w:p w14:paraId="14B9C9A9" w14:textId="77777777" w:rsidR="001740F4" w:rsidRPr="008626E3" w:rsidRDefault="00336B09" w:rsidP="008626E3">
            <w:pPr>
              <w:numPr>
                <w:ilvl w:val="0"/>
                <w:numId w:val="3"/>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P.Ç.4. </w:t>
            </w:r>
            <w:proofErr w:type="spellStart"/>
            <w:r w:rsidRPr="008626E3">
              <w:rPr>
                <w:rFonts w:ascii="Times New Roman" w:eastAsia="Times New Roman" w:hAnsi="Times New Roman" w:cs="Times New Roman"/>
                <w:color w:val="000000"/>
                <w:sz w:val="21"/>
                <w:szCs w:val="21"/>
              </w:rPr>
              <w:t>Formal</w:t>
            </w:r>
            <w:proofErr w:type="spellEnd"/>
            <w:r w:rsidRPr="008626E3">
              <w:rPr>
                <w:rFonts w:ascii="Times New Roman" w:eastAsia="Times New Roman" w:hAnsi="Times New Roman" w:cs="Times New Roman"/>
                <w:color w:val="000000"/>
                <w:sz w:val="21"/>
                <w:szCs w:val="21"/>
              </w:rPr>
              <w:t xml:space="preserve"> ve </w:t>
            </w:r>
            <w:proofErr w:type="spellStart"/>
            <w:r w:rsidRPr="008626E3">
              <w:rPr>
                <w:rFonts w:ascii="Times New Roman" w:eastAsia="Times New Roman" w:hAnsi="Times New Roman" w:cs="Times New Roman"/>
                <w:color w:val="000000"/>
                <w:sz w:val="21"/>
                <w:szCs w:val="21"/>
              </w:rPr>
              <w:t>informal</w:t>
            </w:r>
            <w:proofErr w:type="spellEnd"/>
            <w:r w:rsidRPr="008626E3">
              <w:rPr>
                <w:rFonts w:ascii="Times New Roman" w:eastAsia="Times New Roman" w:hAnsi="Times New Roman" w:cs="Times New Roman"/>
                <w:color w:val="000000"/>
                <w:sz w:val="21"/>
                <w:szCs w:val="21"/>
              </w:rPr>
              <w:t xml:space="preserve"> bağlamlarda sözlü Japoncayı günlük iletişim için uygun bir şekilde, çeşi</w:t>
            </w:r>
            <w:r w:rsidRPr="008626E3">
              <w:rPr>
                <w:rFonts w:ascii="Times New Roman" w:eastAsia="Times New Roman" w:hAnsi="Times New Roman" w:cs="Times New Roman"/>
                <w:color w:val="000000"/>
                <w:sz w:val="21"/>
                <w:szCs w:val="21"/>
              </w:rPr>
              <w:t xml:space="preserve">tli amaçlarla kullanır. Japon dilinin </w:t>
            </w:r>
            <w:proofErr w:type="spellStart"/>
            <w:r w:rsidRPr="008626E3">
              <w:rPr>
                <w:rFonts w:ascii="Times New Roman" w:eastAsia="Times New Roman" w:hAnsi="Times New Roman" w:cs="Times New Roman"/>
                <w:sz w:val="21"/>
                <w:szCs w:val="21"/>
              </w:rPr>
              <w:t>sosyo</w:t>
            </w:r>
            <w:proofErr w:type="spellEnd"/>
            <w:r w:rsidRPr="008626E3">
              <w:rPr>
                <w:rFonts w:ascii="Times New Roman" w:eastAsia="Times New Roman" w:hAnsi="Times New Roman" w:cs="Times New Roman"/>
                <w:sz w:val="21"/>
                <w:szCs w:val="21"/>
              </w:rPr>
              <w:t xml:space="preserve"> kültürel</w:t>
            </w:r>
            <w:r w:rsidRPr="008626E3">
              <w:rPr>
                <w:rFonts w:ascii="Times New Roman" w:eastAsia="Times New Roman" w:hAnsi="Times New Roman" w:cs="Times New Roman"/>
                <w:color w:val="000000"/>
                <w:sz w:val="21"/>
                <w:szCs w:val="21"/>
              </w:rPr>
              <w:t xml:space="preserve"> arka planına </w:t>
            </w:r>
            <w:proofErr w:type="gramStart"/>
            <w:r w:rsidRPr="008626E3">
              <w:rPr>
                <w:rFonts w:ascii="Times New Roman" w:eastAsia="Times New Roman" w:hAnsi="Times New Roman" w:cs="Times New Roman"/>
                <w:color w:val="000000"/>
                <w:sz w:val="21"/>
                <w:szCs w:val="21"/>
              </w:rPr>
              <w:t>hakimdir</w:t>
            </w:r>
            <w:proofErr w:type="gramEnd"/>
            <w:r w:rsidRPr="008626E3">
              <w:rPr>
                <w:rFonts w:ascii="Times New Roman" w:eastAsia="Times New Roman" w:hAnsi="Times New Roman" w:cs="Times New Roman"/>
                <w:color w:val="000000"/>
                <w:sz w:val="21"/>
                <w:szCs w:val="21"/>
              </w:rPr>
              <w:t xml:space="preserve">. Yer, durum, kişi ve zaman gibi bağlamsal koşullara uygun sözlü-sözsüz iletişim stratejileri belirler ve kullanır. </w:t>
            </w:r>
          </w:p>
          <w:p w14:paraId="367A0F65" w14:textId="77777777" w:rsidR="001740F4" w:rsidRPr="008626E3" w:rsidRDefault="00336B09" w:rsidP="008626E3">
            <w:pPr>
              <w:numPr>
                <w:ilvl w:val="0"/>
                <w:numId w:val="3"/>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P.Ç.5. Edindiği bilgileri eleştirel bir yaklaşımla değerlendirir.</w:t>
            </w:r>
            <w:r w:rsidRPr="008626E3">
              <w:rPr>
                <w:rFonts w:ascii="Times New Roman" w:eastAsia="Times New Roman" w:hAnsi="Times New Roman" w:cs="Times New Roman"/>
                <w:color w:val="000000"/>
                <w:sz w:val="21"/>
                <w:szCs w:val="21"/>
              </w:rPr>
              <w:t xml:space="preserve"> Düşüncelerini, çözüm önerilerini nicel ve nitel verilerle destekleyerek sözlü veya yazılı olarak paylaşır. </w:t>
            </w:r>
          </w:p>
          <w:p w14:paraId="03AD559C" w14:textId="77777777" w:rsidR="001740F4" w:rsidRPr="008626E3" w:rsidRDefault="00336B09" w:rsidP="008626E3">
            <w:pPr>
              <w:numPr>
                <w:ilvl w:val="0"/>
                <w:numId w:val="5"/>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P.Ç.6. Yazılı ve sözlü iletişimde Türkçeyi ve Japoncayı etkin kullanır. Sosyal, kültürel, teknolojik ve mesleki yönden kendini geliştirir; kendini geliştirmeye yönelik faaliyetlere katılır. Farklı kültür ve yaş gruplarından bireylerle etkin bir şekilde ile</w:t>
            </w:r>
            <w:r w:rsidRPr="008626E3">
              <w:rPr>
                <w:rFonts w:ascii="Times New Roman" w:eastAsia="Times New Roman" w:hAnsi="Times New Roman" w:cs="Times New Roman"/>
                <w:color w:val="000000"/>
                <w:sz w:val="21"/>
                <w:szCs w:val="21"/>
              </w:rPr>
              <w:t xml:space="preserve">tişim kurar. </w:t>
            </w:r>
          </w:p>
          <w:p w14:paraId="2BB9F2D4" w14:textId="77777777" w:rsidR="001740F4" w:rsidRPr="008626E3" w:rsidRDefault="00336B09" w:rsidP="008626E3">
            <w:pPr>
              <w:numPr>
                <w:ilvl w:val="0"/>
                <w:numId w:val="5"/>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P.Ç.7. Etkili ders materyali geliştirmek ve sınıf içinde etkili öğrenme-öğretme ortamı hazırlamak için bilgi teknolojilerinden faydalanır. Bilgisayar ve akıllı tahta gibi teknolojik ürünleri kullanır. </w:t>
            </w:r>
          </w:p>
          <w:p w14:paraId="17A5687D" w14:textId="77777777" w:rsidR="001740F4" w:rsidRPr="008626E3" w:rsidRDefault="00336B09" w:rsidP="008626E3">
            <w:pPr>
              <w:numPr>
                <w:ilvl w:val="0"/>
                <w:numId w:val="5"/>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P.Ç.8. Bilimsel araştırma yöntemlerini k</w:t>
            </w:r>
            <w:r w:rsidRPr="008626E3">
              <w:rPr>
                <w:rFonts w:ascii="Times New Roman" w:eastAsia="Times New Roman" w:hAnsi="Times New Roman" w:cs="Times New Roman"/>
                <w:color w:val="000000"/>
                <w:sz w:val="21"/>
                <w:szCs w:val="21"/>
              </w:rPr>
              <w:t xml:space="preserve">ullanarak eğitim başta olmak üzere farklı alanlarla ilgili gözlem yapar, sorun tanımlar, analiz eder ve tanımladığı sorunları çözer. </w:t>
            </w:r>
          </w:p>
          <w:p w14:paraId="3FA64319" w14:textId="77777777" w:rsidR="001740F4" w:rsidRPr="008626E3" w:rsidRDefault="00336B09" w:rsidP="008626E3">
            <w:pPr>
              <w:numPr>
                <w:ilvl w:val="0"/>
                <w:numId w:val="5"/>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P.Ç.9. Genel dilbilim, uygulamalı dilbilim ve toplumsal dilbilim alanlarında temel teorileri ve prensipleri analiz ederek </w:t>
            </w:r>
            <w:r w:rsidRPr="008626E3">
              <w:rPr>
                <w:rFonts w:ascii="Times New Roman" w:eastAsia="Times New Roman" w:hAnsi="Times New Roman" w:cs="Times New Roman"/>
                <w:color w:val="000000"/>
                <w:sz w:val="21"/>
                <w:szCs w:val="21"/>
              </w:rPr>
              <w:t xml:space="preserve">değerlendirir. Japoncanın gramer yapılarının özellikleri ve işlevlerini anlatır. </w:t>
            </w:r>
          </w:p>
          <w:p w14:paraId="6868FF0E" w14:textId="77777777" w:rsidR="001740F4" w:rsidRPr="008626E3" w:rsidRDefault="00336B09" w:rsidP="008626E3">
            <w:pPr>
              <w:numPr>
                <w:ilvl w:val="0"/>
                <w:numId w:val="5"/>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P.Ç.10. Sosyal sorumluluk projeleri ve etkinlikler düzenleyip uygulayabilir ve bu tür proje ve etkinliklerde aktif rol alabilir. Yaşam boyu öğrenme konusunda olumlu bir tavır</w:t>
            </w:r>
            <w:r w:rsidRPr="008626E3">
              <w:rPr>
                <w:rFonts w:ascii="Times New Roman" w:eastAsia="Times New Roman" w:hAnsi="Times New Roman" w:cs="Times New Roman"/>
                <w:color w:val="000000"/>
                <w:sz w:val="21"/>
                <w:szCs w:val="21"/>
              </w:rPr>
              <w:t xml:space="preserve"> geliştirir. </w:t>
            </w:r>
          </w:p>
          <w:p w14:paraId="1F0DA849" w14:textId="77777777" w:rsidR="001740F4" w:rsidRPr="008626E3" w:rsidRDefault="00336B09" w:rsidP="008626E3">
            <w:pPr>
              <w:numPr>
                <w:ilvl w:val="0"/>
                <w:numId w:val="4"/>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P.Ç.11. Eğitim bilimleri ile ilgili çağdaş teori ve modeller hakkında bilgi sahibi olduğunu gösterir. Öğrenme ve öğretme ortamlarını psikolojik ve sosyolojik açılardan değerlendirir. </w:t>
            </w:r>
          </w:p>
          <w:p w14:paraId="69FDB715" w14:textId="77777777" w:rsidR="001740F4" w:rsidRPr="008626E3" w:rsidRDefault="00336B09" w:rsidP="008626E3">
            <w:pPr>
              <w:numPr>
                <w:ilvl w:val="0"/>
                <w:numId w:val="4"/>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P.Ç.12. Türk eğitim sisteminin örgütsel ve yönetimsel yapı</w:t>
            </w:r>
            <w:r w:rsidRPr="008626E3">
              <w:rPr>
                <w:rFonts w:ascii="Times New Roman" w:eastAsia="Times New Roman" w:hAnsi="Times New Roman" w:cs="Times New Roman"/>
                <w:color w:val="000000"/>
                <w:sz w:val="21"/>
                <w:szCs w:val="21"/>
              </w:rPr>
              <w:t xml:space="preserve">sının tarihsel gelişimini ve mevcut durumunu açıklar. </w:t>
            </w:r>
          </w:p>
          <w:p w14:paraId="4565942B" w14:textId="77777777" w:rsidR="001740F4" w:rsidRPr="008626E3" w:rsidRDefault="00336B09" w:rsidP="008626E3">
            <w:pPr>
              <w:numPr>
                <w:ilvl w:val="0"/>
                <w:numId w:val="4"/>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P.Ç.13. Japoncadan Türkçeye veya Türkçeden Japoncaya çeviri yapar. </w:t>
            </w:r>
          </w:p>
          <w:p w14:paraId="64F212E8" w14:textId="77777777" w:rsidR="001740F4" w:rsidRPr="008626E3" w:rsidRDefault="00336B09" w:rsidP="008626E3">
            <w:pPr>
              <w:numPr>
                <w:ilvl w:val="0"/>
                <w:numId w:val="4"/>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P.Ç.14. Ahlak ve ahlak kurallarını tanımlar, etik ve hukuk arasındaki ilişkiyi açıklayarak, öğretmenlerin yaşayabileceği olası etik s</w:t>
            </w:r>
            <w:r w:rsidRPr="008626E3">
              <w:rPr>
                <w:rFonts w:ascii="Times New Roman" w:eastAsia="Times New Roman" w:hAnsi="Times New Roman" w:cs="Times New Roman"/>
                <w:color w:val="000000"/>
                <w:sz w:val="21"/>
                <w:szCs w:val="21"/>
              </w:rPr>
              <w:t xml:space="preserve">orunları tartışabilir. </w:t>
            </w:r>
          </w:p>
          <w:p w14:paraId="35CC2D97" w14:textId="77777777" w:rsidR="001740F4" w:rsidRPr="008626E3" w:rsidRDefault="00336B09" w:rsidP="008626E3">
            <w:pPr>
              <w:numPr>
                <w:ilvl w:val="0"/>
                <w:numId w:val="4"/>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P.Ç.15. Sosyal hakların evrenselliği, sosyal adalet, kalite kültürü ve kültürel değerlerin korunması ile çevre koruma, iş sağlığı ve güvenliği konularında yeterli bilince sahip olduğunu gösterir ve sınıf ortamını buna göre düzenler.</w:t>
            </w:r>
            <w:r w:rsidRPr="008626E3">
              <w:rPr>
                <w:rFonts w:ascii="Times New Roman" w:eastAsia="Times New Roman" w:hAnsi="Times New Roman" w:cs="Times New Roman"/>
                <w:color w:val="000000"/>
                <w:sz w:val="21"/>
                <w:szCs w:val="21"/>
              </w:rPr>
              <w:t xml:space="preserve"> </w:t>
            </w:r>
          </w:p>
          <w:p w14:paraId="74FDD57D" w14:textId="77777777" w:rsidR="001740F4" w:rsidRPr="008626E3" w:rsidRDefault="00336B09" w:rsidP="008626E3">
            <w:pPr>
              <w:numPr>
                <w:ilvl w:val="0"/>
                <w:numId w:val="6"/>
              </w:num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P.Ç.16. Türk Devrimi’nin ortaya çıkmasına yol açan siyasal, ekonomik, toplumsal, düşünsel koşulları yorumlar, birlikte yaşadığı toplum ile bütünlük içinde Atatürk ilke ve devrimleri doğrultusunda ulusal amaç ve ülküler ile yurt sevgisi başta olmak üzere </w:t>
            </w:r>
            <w:r w:rsidRPr="008626E3">
              <w:rPr>
                <w:rFonts w:ascii="Times New Roman" w:eastAsia="Times New Roman" w:hAnsi="Times New Roman" w:cs="Times New Roman"/>
                <w:color w:val="000000"/>
                <w:sz w:val="21"/>
                <w:szCs w:val="21"/>
              </w:rPr>
              <w:t xml:space="preserve">yüksek insani değerleri benimser. </w:t>
            </w:r>
          </w:p>
          <w:p w14:paraId="48F4223B" w14:textId="77777777" w:rsidR="001740F4" w:rsidRPr="008626E3" w:rsidRDefault="00336B09" w:rsidP="008626E3">
            <w:p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Yukarıda ilgili program çıktılarıyla örtüştüğünün görülmesi açısından tekrar aktarılan program </w:t>
            </w:r>
            <w:proofErr w:type="gramStart"/>
            <w:r w:rsidRPr="008626E3">
              <w:rPr>
                <w:rFonts w:ascii="Times New Roman" w:eastAsia="Times New Roman" w:hAnsi="Times New Roman" w:cs="Times New Roman"/>
                <w:color w:val="000000"/>
                <w:sz w:val="21"/>
                <w:szCs w:val="21"/>
              </w:rPr>
              <w:t>misyon</w:t>
            </w:r>
            <w:proofErr w:type="gramEnd"/>
            <w:r w:rsidRPr="008626E3">
              <w:rPr>
                <w:rFonts w:ascii="Times New Roman" w:eastAsia="Times New Roman" w:hAnsi="Times New Roman" w:cs="Times New Roman"/>
                <w:color w:val="000000"/>
                <w:sz w:val="21"/>
                <w:szCs w:val="21"/>
              </w:rPr>
              <w:t>, amaç, hedefleri ve aşağıda kanıt olarak sunulan program öğretim planı, ders içerikleri ve öğrenme çıktılarından da anl</w:t>
            </w:r>
            <w:r w:rsidRPr="008626E3">
              <w:rPr>
                <w:rFonts w:ascii="Times New Roman" w:eastAsia="Times New Roman" w:hAnsi="Times New Roman" w:cs="Times New Roman"/>
                <w:color w:val="000000"/>
                <w:sz w:val="21"/>
                <w:szCs w:val="21"/>
              </w:rPr>
              <w:t>aşılacağı üzere program özgörev, amaç ve hedefleriyle, öğretim planıyla, ders içerikleri ve öğrenme çıktılarıyla program çıktılarının birbirini desteklediği ve tüm bunların birbiriyle uyuşmakta olduğu açık bir biçimde görülmektedir. Ayrıca program çıktılar</w:t>
            </w:r>
            <w:r w:rsidRPr="008626E3">
              <w:rPr>
                <w:rFonts w:ascii="Times New Roman" w:eastAsia="Times New Roman" w:hAnsi="Times New Roman" w:cs="Times New Roman"/>
                <w:color w:val="000000"/>
                <w:sz w:val="21"/>
                <w:szCs w:val="21"/>
              </w:rPr>
              <w:t xml:space="preserve">ı her sene rutin olarak en az bir kez gözden geçirilmekte ve gerekli güncelleme ilgili komisyon tarafından yerine getirilmektedir. Bu da bu ölçütle ilgili tüm detay </w:t>
            </w:r>
            <w:proofErr w:type="gramStart"/>
            <w:r w:rsidRPr="008626E3">
              <w:rPr>
                <w:rFonts w:ascii="Times New Roman" w:eastAsia="Times New Roman" w:hAnsi="Times New Roman" w:cs="Times New Roman"/>
                <w:color w:val="000000"/>
                <w:sz w:val="21"/>
                <w:szCs w:val="21"/>
              </w:rPr>
              <w:t>kriterlerin</w:t>
            </w:r>
            <w:proofErr w:type="gramEnd"/>
            <w:r w:rsidRPr="008626E3">
              <w:rPr>
                <w:rFonts w:ascii="Times New Roman" w:eastAsia="Times New Roman" w:hAnsi="Times New Roman" w:cs="Times New Roman"/>
                <w:color w:val="000000"/>
                <w:sz w:val="21"/>
                <w:szCs w:val="21"/>
              </w:rPr>
              <w:t xml:space="preserve"> tamamının karşılandığı sonucunu doğurmaktadır. </w:t>
            </w:r>
          </w:p>
          <w:p w14:paraId="58D21B02" w14:textId="77777777" w:rsidR="001740F4" w:rsidRPr="008626E3" w:rsidRDefault="00336B09" w:rsidP="008626E3">
            <w:pPr>
              <w:ind w:left="27" w:right="142" w:firstLine="284"/>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Öğrencilerimiz, öğrenci adaylar</w:t>
            </w:r>
            <w:r w:rsidRPr="008626E3">
              <w:rPr>
                <w:rFonts w:ascii="Times New Roman" w:eastAsia="Times New Roman" w:hAnsi="Times New Roman" w:cs="Times New Roman"/>
                <w:color w:val="000000"/>
                <w:sz w:val="21"/>
                <w:szCs w:val="21"/>
              </w:rPr>
              <w:t>ımız ve tüm iç ve dış paydaşlarımız, Çanakkale Onsekiz Mart Üniversitesi Eğitim Fakültesi Yabancı Diller Eğitimi Bölümü Japonca Öğretmenliği Programı internet sayfasına rahatlıkla ulaşabilir ve UBYS eğitim bilgi sistemi üzerinden de erişim sağlayabilirler.</w:t>
            </w:r>
            <w:r w:rsidRPr="008626E3">
              <w:rPr>
                <w:rFonts w:ascii="Times New Roman" w:eastAsia="Times New Roman" w:hAnsi="Times New Roman" w:cs="Times New Roman"/>
                <w:color w:val="000000"/>
                <w:sz w:val="21"/>
                <w:szCs w:val="21"/>
              </w:rPr>
              <w:t xml:space="preserve"> </w:t>
            </w:r>
          </w:p>
          <w:p w14:paraId="0F62F2F2" w14:textId="77777777" w:rsidR="001740F4" w:rsidRPr="008626E3" w:rsidRDefault="00336B09" w:rsidP="008626E3">
            <w:pPr>
              <w:ind w:left="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lastRenderedPageBreak/>
              <w:t xml:space="preserve">Ayrıca program özgörev, amaç ve hedefleri, öğretim planı, ders içerikleri ve program çıktılarıyla öğrenme çıktıları ilişkisi hazırlık sınıf öğrencilerimize dönem başında ilgili program danışmanları tarafından </w:t>
            </w:r>
            <w:proofErr w:type="gramStart"/>
            <w:r w:rsidRPr="008626E3">
              <w:rPr>
                <w:rFonts w:ascii="Times New Roman" w:eastAsia="Times New Roman" w:hAnsi="Times New Roman" w:cs="Times New Roman"/>
                <w:color w:val="000000"/>
                <w:sz w:val="21"/>
                <w:szCs w:val="21"/>
              </w:rPr>
              <w:t>oryantasyon</w:t>
            </w:r>
            <w:proofErr w:type="gramEnd"/>
            <w:r w:rsidRPr="008626E3">
              <w:rPr>
                <w:rFonts w:ascii="Times New Roman" w:eastAsia="Times New Roman" w:hAnsi="Times New Roman" w:cs="Times New Roman"/>
                <w:color w:val="000000"/>
                <w:sz w:val="21"/>
                <w:szCs w:val="21"/>
              </w:rPr>
              <w:t xml:space="preserve"> eğitiminde aktarılmakta ve gerekli </w:t>
            </w:r>
            <w:r w:rsidRPr="008626E3">
              <w:rPr>
                <w:rFonts w:ascii="Times New Roman" w:eastAsia="Times New Roman" w:hAnsi="Times New Roman" w:cs="Times New Roman"/>
                <w:color w:val="000000"/>
                <w:sz w:val="21"/>
                <w:szCs w:val="21"/>
              </w:rPr>
              <w:t xml:space="preserve">çıktılar öğrencilerimize teslim edilmektedir. Kanıt olarak ekte ilgili internet sitelerinin linkleri de sunulmuştur. </w:t>
            </w:r>
            <w:proofErr w:type="gramStart"/>
            <w:r w:rsidRPr="008626E3">
              <w:rPr>
                <w:rFonts w:ascii="Times New Roman" w:eastAsia="Times New Roman" w:hAnsi="Times New Roman" w:cs="Times New Roman"/>
                <w:color w:val="000000"/>
                <w:sz w:val="21"/>
                <w:szCs w:val="21"/>
              </w:rPr>
              <w:t xml:space="preserve">Bu linklerden, programın </w:t>
            </w:r>
            <w:proofErr w:type="spellStart"/>
            <w:r w:rsidRPr="008626E3">
              <w:rPr>
                <w:rFonts w:ascii="Times New Roman" w:eastAsia="Times New Roman" w:hAnsi="Times New Roman" w:cs="Times New Roman"/>
                <w:color w:val="000000"/>
                <w:sz w:val="21"/>
                <w:szCs w:val="21"/>
              </w:rPr>
              <w:t>özgörevine</w:t>
            </w:r>
            <w:proofErr w:type="spellEnd"/>
            <w:r w:rsidRPr="008626E3">
              <w:rPr>
                <w:rFonts w:ascii="Times New Roman" w:eastAsia="Times New Roman" w:hAnsi="Times New Roman" w:cs="Times New Roman"/>
                <w:color w:val="000000"/>
                <w:sz w:val="21"/>
                <w:szCs w:val="21"/>
              </w:rPr>
              <w:t xml:space="preserve">, amaçlarına, hedeflerine, öğretim planına, ders içeriklerine, program çıktılarına ve derslerin öğrenme </w:t>
            </w:r>
            <w:r w:rsidRPr="008626E3">
              <w:rPr>
                <w:rFonts w:ascii="Times New Roman" w:eastAsia="Times New Roman" w:hAnsi="Times New Roman" w:cs="Times New Roman"/>
                <w:color w:val="000000"/>
                <w:sz w:val="21"/>
                <w:szCs w:val="21"/>
              </w:rPr>
              <w:t>çıktılarına, program çıktılarıyla öğrenme çıktılarının birbirini desteklediğine dair matrise ulaşılabilmekle birlikte bu konuda süreçlerin ve iş akışının nasıl yürüdüğüne dair iş akış şemaları, görev tanımları, faaliyet raporları, iç kontrol raporları ve s</w:t>
            </w:r>
            <w:r w:rsidRPr="008626E3">
              <w:rPr>
                <w:rFonts w:ascii="Times New Roman" w:eastAsia="Times New Roman" w:hAnsi="Times New Roman" w:cs="Times New Roman"/>
                <w:color w:val="000000"/>
                <w:sz w:val="21"/>
                <w:szCs w:val="21"/>
              </w:rPr>
              <w:t>tratejik planlara da erişilebilmektedir.</w:t>
            </w:r>
            <w:proofErr w:type="gramEnd"/>
          </w:p>
        </w:tc>
      </w:tr>
      <w:tr w:rsidR="001740F4" w:rsidRPr="008626E3" w14:paraId="4EC7F7E4" w14:textId="77777777">
        <w:tc>
          <w:tcPr>
            <w:tcW w:w="9062" w:type="dxa"/>
            <w:gridSpan w:val="2"/>
          </w:tcPr>
          <w:p w14:paraId="7261EE8C"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lastRenderedPageBreak/>
              <w:t>Kanıtlar:</w:t>
            </w:r>
          </w:p>
          <w:p w14:paraId="32095856" w14:textId="77777777" w:rsidR="001740F4" w:rsidRPr="008626E3" w:rsidRDefault="00336B09" w:rsidP="008626E3">
            <w:pPr>
              <w:ind w:left="142" w:right="142" w:firstLine="283"/>
              <w:rPr>
                <w:rFonts w:ascii="Times New Roman" w:eastAsia="Times New Roman" w:hAnsi="Times New Roman" w:cs="Times New Roman"/>
                <w:b/>
                <w:bCs/>
                <w:color w:val="000000"/>
                <w:sz w:val="21"/>
                <w:szCs w:val="21"/>
              </w:rPr>
            </w:pPr>
            <w:hyperlink r:id="rId91">
              <w:r w:rsidR="001740F4" w:rsidRPr="008626E3">
                <w:rPr>
                  <w:rFonts w:ascii="Times New Roman" w:eastAsia="Times New Roman" w:hAnsi="Times New Roman" w:cs="Times New Roman"/>
                  <w:color w:val="000000"/>
                  <w:sz w:val="21"/>
                  <w:szCs w:val="21"/>
                  <w:u w:val="single"/>
                </w:rPr>
                <w:t>https://ubys.comu.edu.tr/AIS/OutcomeBasedLearning/Home/Index?id=6389</w:t>
              </w:r>
            </w:hyperlink>
          </w:p>
          <w:p w14:paraId="2B8EAF3D" w14:textId="77777777" w:rsidR="001740F4" w:rsidRPr="008626E3" w:rsidRDefault="00336B09" w:rsidP="008626E3">
            <w:pPr>
              <w:ind w:left="142" w:right="142" w:firstLine="283"/>
              <w:rPr>
                <w:rFonts w:ascii="Times New Roman" w:eastAsia="Times New Roman" w:hAnsi="Times New Roman" w:cs="Times New Roman"/>
                <w:b/>
                <w:bCs/>
                <w:color w:val="000000"/>
                <w:sz w:val="21"/>
                <w:szCs w:val="21"/>
              </w:rPr>
            </w:pPr>
            <w:hyperlink r:id="rId92">
              <w:r w:rsidR="001740F4" w:rsidRPr="008626E3">
                <w:rPr>
                  <w:rFonts w:ascii="Times New Roman" w:eastAsia="Times New Roman" w:hAnsi="Times New Roman" w:cs="Times New Roman"/>
                  <w:color w:val="000000"/>
                  <w:sz w:val="21"/>
                  <w:szCs w:val="21"/>
                  <w:u w:val="single"/>
                </w:rPr>
                <w:t>https://ubys.comu.edu.tr/AIS/OutcomeBasedLearning/Home/Index?id=IVRIztO1Yw7W4pZSEy!xDDx!1VQ!xGGx!!xGGx!&amp;culture=tr-TR</w:t>
              </w:r>
            </w:hyperlink>
          </w:p>
          <w:p w14:paraId="1BE58264" w14:textId="77777777" w:rsidR="001740F4" w:rsidRPr="008626E3" w:rsidRDefault="00336B09" w:rsidP="008626E3">
            <w:pPr>
              <w:ind w:left="142" w:right="142" w:firstLine="283"/>
              <w:rPr>
                <w:rFonts w:ascii="Times New Roman" w:eastAsia="Times New Roman" w:hAnsi="Times New Roman" w:cs="Times New Roman"/>
                <w:b/>
                <w:bCs/>
                <w:color w:val="000000"/>
                <w:sz w:val="21"/>
                <w:szCs w:val="21"/>
              </w:rPr>
            </w:pPr>
            <w:hyperlink r:id="rId93">
              <w:r w:rsidR="001740F4" w:rsidRPr="008626E3">
                <w:rPr>
                  <w:rFonts w:ascii="Times New Roman" w:eastAsia="Times New Roman" w:hAnsi="Times New Roman" w:cs="Times New Roman"/>
                  <w:color w:val="000000"/>
                  <w:sz w:val="21"/>
                  <w:szCs w:val="21"/>
                  <w:u w:val="single"/>
                </w:rPr>
                <w:t>https://japanese.egitim.comu.edu.tr/faaliyet-ve-olanaklar-r5.html</w:t>
              </w:r>
            </w:hyperlink>
          </w:p>
        </w:tc>
      </w:tr>
      <w:tr w:rsidR="001740F4" w:rsidRPr="008626E3" w14:paraId="7F3FD31F" w14:textId="77777777">
        <w:tc>
          <w:tcPr>
            <w:tcW w:w="1892" w:type="dxa"/>
          </w:tcPr>
          <w:p w14:paraId="687DBD31"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170" w:type="dxa"/>
          </w:tcPr>
          <w:p w14:paraId="2F7A3B40" w14:textId="62E75383"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41"/>
                <w:id w:val="-457489145"/>
                <w:showingPlcHdr/>
              </w:sdtPr>
              <w:sdtEndPr/>
              <w:sdtContent>
                <w:r w:rsidR="008626E3">
                  <w:rPr>
                    <w:sz w:val="21"/>
                    <w:szCs w:val="21"/>
                  </w:rPr>
                  <w:t xml:space="preserve">     </w:t>
                </w:r>
              </w:sdtContent>
            </w:sdt>
            <w:sdt>
              <w:sdtPr>
                <w:rPr>
                  <w:sz w:val="21"/>
                  <w:szCs w:val="21"/>
                </w:rPr>
                <w:tag w:val="goog_rdk_43"/>
                <w:id w:val="-1954791916"/>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4E935A66"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05FFEAED"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3.2-Program çıktılarının sağlanma düzeyini dönemsel olarak belirlemek ve</w:t>
      </w:r>
      <w:r w:rsidRPr="008626E3">
        <w:rPr>
          <w:rFonts w:ascii="Times New Roman" w:eastAsia="Times New Roman" w:hAnsi="Times New Roman" w:cs="Times New Roman"/>
          <w:color w:val="000000"/>
          <w:sz w:val="21"/>
          <w:szCs w:val="21"/>
        </w:rPr>
        <w:t xml:space="preserve"> belgelemek için kullanılan bir ölçme ve değerlendirme süreci oluşturulmuş ve işletiliyor olmalıdır.</w:t>
      </w:r>
    </w:p>
    <w:tbl>
      <w:tblPr>
        <w:tblStyle w:val="af"/>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60986187" w14:textId="77777777">
        <w:tc>
          <w:tcPr>
            <w:tcW w:w="9062" w:type="dxa"/>
            <w:gridSpan w:val="2"/>
          </w:tcPr>
          <w:p w14:paraId="45E440D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Program çıktıları öncelikle ilgili yönetmelik kapsamında belirlenmiş olan çerçeve içerisinde değerlendirilerek, başarılı/başarısız olarak konumlanır. Başarı notunun hesaplanması, mezuniyet ve benzer tüm konular </w:t>
            </w:r>
            <w:hyperlink r:id="rId94">
              <w:r w:rsidR="001740F4" w:rsidRPr="008626E3">
                <w:rPr>
                  <w:rFonts w:ascii="Times New Roman" w:eastAsia="Times New Roman" w:hAnsi="Times New Roman" w:cs="Times New Roman"/>
                  <w:color w:val="0563C1"/>
                  <w:sz w:val="21"/>
                  <w:szCs w:val="21"/>
                  <w:u w:val="single"/>
                </w:rPr>
                <w:t>Çanakkale Onsekiz Mart Üniversitesi Ön lisans-Lisans Eğitim Öğretim ve Sınav Yönetmeliği</w:t>
              </w:r>
            </w:hyperlink>
            <w:r w:rsidRPr="008626E3">
              <w:rPr>
                <w:rFonts w:ascii="Times New Roman" w:eastAsia="Times New Roman" w:hAnsi="Times New Roman" w:cs="Times New Roman"/>
                <w:color w:val="000000"/>
                <w:sz w:val="21"/>
                <w:szCs w:val="21"/>
              </w:rPr>
              <w:t xml:space="preserve">nde belirlenmiş olan çerçeveler </w:t>
            </w:r>
            <w:proofErr w:type="gramStart"/>
            <w:r w:rsidRPr="008626E3">
              <w:rPr>
                <w:rFonts w:ascii="Times New Roman" w:eastAsia="Times New Roman" w:hAnsi="Times New Roman" w:cs="Times New Roman"/>
                <w:color w:val="000000"/>
                <w:sz w:val="21"/>
                <w:szCs w:val="21"/>
              </w:rPr>
              <w:t>dahilinde</w:t>
            </w:r>
            <w:proofErr w:type="gramEnd"/>
            <w:r w:rsidRPr="008626E3">
              <w:rPr>
                <w:rFonts w:ascii="Times New Roman" w:eastAsia="Times New Roman" w:hAnsi="Times New Roman" w:cs="Times New Roman"/>
                <w:color w:val="000000"/>
                <w:sz w:val="21"/>
                <w:szCs w:val="21"/>
              </w:rPr>
              <w:t xml:space="preserve"> gerçekleşir. </w:t>
            </w:r>
          </w:p>
        </w:tc>
      </w:tr>
      <w:tr w:rsidR="001740F4" w:rsidRPr="008626E3" w14:paraId="1E1FE696" w14:textId="77777777">
        <w:tc>
          <w:tcPr>
            <w:tcW w:w="9062" w:type="dxa"/>
            <w:gridSpan w:val="2"/>
          </w:tcPr>
          <w:p w14:paraId="50E267AF"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eklenen kanıtların yanı sıra a</w:t>
            </w:r>
            <w:r w:rsidRPr="008626E3">
              <w:rPr>
                <w:rFonts w:ascii="Times New Roman" w:eastAsia="Times New Roman" w:hAnsi="Times New Roman" w:cs="Times New Roman"/>
                <w:color w:val="000000"/>
                <w:sz w:val="21"/>
                <w:szCs w:val="21"/>
              </w:rPr>
              <w:t>şağıdaki kanıtlar da eklenmiştir.</w:t>
            </w:r>
          </w:p>
          <w:p w14:paraId="18B09724" w14:textId="77777777" w:rsidR="001740F4" w:rsidRPr="008626E3" w:rsidRDefault="00336B09" w:rsidP="008626E3">
            <w:pPr>
              <w:ind w:left="27" w:right="142"/>
              <w:rPr>
                <w:rFonts w:ascii="Times New Roman" w:eastAsia="Times New Roman" w:hAnsi="Times New Roman" w:cs="Times New Roman"/>
                <w:color w:val="000000"/>
                <w:sz w:val="21"/>
                <w:szCs w:val="21"/>
              </w:rPr>
            </w:pPr>
            <w:hyperlink r:id="rId95">
              <w:r w:rsidR="001740F4" w:rsidRPr="008626E3">
                <w:rPr>
                  <w:rFonts w:ascii="Times New Roman" w:eastAsia="Times New Roman" w:hAnsi="Times New Roman" w:cs="Times New Roman"/>
                  <w:color w:val="000000"/>
                  <w:sz w:val="21"/>
                  <w:szCs w:val="21"/>
                </w:rPr>
                <w:t>https://japanese.egitim.comu.edu.tr/hakkimizda/hakkimizda-r1.html</w:t>
              </w:r>
            </w:hyperlink>
          </w:p>
          <w:p w14:paraId="49A30F80" w14:textId="77777777" w:rsidR="001740F4" w:rsidRPr="008626E3" w:rsidRDefault="00336B09" w:rsidP="008626E3">
            <w:pPr>
              <w:ind w:left="27" w:right="142"/>
              <w:rPr>
                <w:rFonts w:ascii="Times New Roman" w:eastAsia="Times New Roman" w:hAnsi="Times New Roman" w:cs="Times New Roman"/>
                <w:color w:val="000000"/>
                <w:sz w:val="21"/>
                <w:szCs w:val="21"/>
              </w:rPr>
            </w:pPr>
            <w:hyperlink r:id="rId96">
              <w:r w:rsidR="001740F4" w:rsidRPr="008626E3">
                <w:rPr>
                  <w:rFonts w:ascii="Times New Roman" w:eastAsia="Times New Roman" w:hAnsi="Times New Roman" w:cs="Times New Roman"/>
                  <w:color w:val="000000"/>
                  <w:sz w:val="21"/>
                  <w:szCs w:val="21"/>
                </w:rPr>
                <w:t>https://japanese.egitim.comu.edu.tr/kalite-guvence-ve-ic-kontrol/dis-ve-ic-paydas-anketleri-r31.html</w:t>
              </w:r>
            </w:hyperlink>
          </w:p>
          <w:p w14:paraId="0F969006" w14:textId="77777777" w:rsidR="001740F4" w:rsidRPr="008626E3" w:rsidRDefault="00336B09" w:rsidP="008626E3">
            <w:pPr>
              <w:ind w:left="27"/>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sz w:val="21"/>
                <w:szCs w:val="21"/>
              </w:rPr>
              <w:t>https://sbte.egitim.comu.edu.tr/kalit</w:t>
            </w:r>
            <w:r w:rsidRPr="008626E3">
              <w:rPr>
                <w:rFonts w:ascii="Times New Roman" w:eastAsia="Times New Roman" w:hAnsi="Times New Roman" w:cs="Times New Roman"/>
                <w:sz w:val="21"/>
                <w:szCs w:val="21"/>
              </w:rPr>
              <w:t>e-guvencesi/memnuniyet-anketleri-r41.html</w:t>
            </w:r>
          </w:p>
        </w:tc>
      </w:tr>
      <w:tr w:rsidR="001740F4" w:rsidRPr="008626E3" w14:paraId="1050CE3F" w14:textId="77777777">
        <w:tc>
          <w:tcPr>
            <w:tcW w:w="1413" w:type="dxa"/>
          </w:tcPr>
          <w:p w14:paraId="48DDC901"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48A22ACD" w14:textId="233FCF86"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44"/>
                <w:id w:val="558898183"/>
                <w:showingPlcHdr/>
              </w:sdtPr>
              <w:sdtEndPr/>
              <w:sdtContent>
                <w:r w:rsidR="008626E3">
                  <w:rPr>
                    <w:sz w:val="21"/>
                    <w:szCs w:val="21"/>
                  </w:rPr>
                  <w:t xml:space="preserve">     </w:t>
                </w:r>
              </w:sdtContent>
            </w:sdt>
            <w:sdt>
              <w:sdtPr>
                <w:rPr>
                  <w:sz w:val="21"/>
                  <w:szCs w:val="21"/>
                </w:rPr>
                <w:tag w:val="goog_rdk_46"/>
                <w:id w:val="-295926426"/>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0704FD37"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6572CE8A"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3.3-Programlar mezuniyet aşamasına gelmiş olan öğrencilerinin program çıktılarını sağladıklarını kanıtlamalıdır.</w:t>
      </w:r>
    </w:p>
    <w:tbl>
      <w:tblPr>
        <w:tblStyle w:val="a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10D9AF20" w14:textId="77777777">
        <w:tc>
          <w:tcPr>
            <w:tcW w:w="9062" w:type="dxa"/>
            <w:gridSpan w:val="2"/>
          </w:tcPr>
          <w:p w14:paraId="006A80BE"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Mezuniyet aşamasına gelmiş olan öğrencilerinin program çıktılarını sağlayıp sağlamadıkları mevzuat gereği yalnızca ilgili mevzuatta belirtilen </w:t>
            </w:r>
            <w:proofErr w:type="gramStart"/>
            <w:r w:rsidRPr="008626E3">
              <w:rPr>
                <w:rFonts w:ascii="Times New Roman" w:eastAsia="Times New Roman" w:hAnsi="Times New Roman" w:cs="Times New Roman"/>
                <w:color w:val="000000"/>
                <w:sz w:val="21"/>
                <w:szCs w:val="21"/>
              </w:rPr>
              <w:t>kriterler</w:t>
            </w:r>
            <w:proofErr w:type="gramEnd"/>
            <w:r w:rsidRPr="008626E3">
              <w:rPr>
                <w:rFonts w:ascii="Times New Roman" w:eastAsia="Times New Roman" w:hAnsi="Times New Roman" w:cs="Times New Roman"/>
                <w:color w:val="000000"/>
                <w:sz w:val="21"/>
                <w:szCs w:val="21"/>
              </w:rPr>
              <w:t xml:space="preserve"> üzerinden belirlenebilir. Bunlar dışında mezuniyet </w:t>
            </w:r>
            <w:proofErr w:type="gramStart"/>
            <w:r w:rsidRPr="008626E3">
              <w:rPr>
                <w:rFonts w:ascii="Times New Roman" w:eastAsia="Times New Roman" w:hAnsi="Times New Roman" w:cs="Times New Roman"/>
                <w:color w:val="000000"/>
                <w:sz w:val="21"/>
                <w:szCs w:val="21"/>
              </w:rPr>
              <w:t>kriteri</w:t>
            </w:r>
            <w:proofErr w:type="gramEnd"/>
            <w:r w:rsidRPr="008626E3">
              <w:rPr>
                <w:rFonts w:ascii="Times New Roman" w:eastAsia="Times New Roman" w:hAnsi="Times New Roman" w:cs="Times New Roman"/>
                <w:color w:val="000000"/>
                <w:sz w:val="21"/>
                <w:szCs w:val="21"/>
              </w:rPr>
              <w:t xml:space="preserve"> geliştirilemeyeceğinden, buna ilişkin farklı</w:t>
            </w:r>
            <w:r w:rsidRPr="008626E3">
              <w:rPr>
                <w:rFonts w:ascii="Times New Roman" w:eastAsia="Times New Roman" w:hAnsi="Times New Roman" w:cs="Times New Roman"/>
                <w:color w:val="000000"/>
                <w:sz w:val="21"/>
                <w:szCs w:val="21"/>
              </w:rPr>
              <w:t xml:space="preserve"> bir kanıt ortaya konulması gerçekçi değildir. Yukarıdaki ilgili maddelerde detaylıca belirtildiği üzere, anılan mevzuata dayalı olarak ders ölçüm </w:t>
            </w:r>
            <w:proofErr w:type="gramStart"/>
            <w:r w:rsidRPr="008626E3">
              <w:rPr>
                <w:rFonts w:ascii="Times New Roman" w:eastAsia="Times New Roman" w:hAnsi="Times New Roman" w:cs="Times New Roman"/>
                <w:color w:val="000000"/>
                <w:sz w:val="21"/>
                <w:szCs w:val="21"/>
              </w:rPr>
              <w:t>kriterleri</w:t>
            </w:r>
            <w:proofErr w:type="gramEnd"/>
            <w:r w:rsidRPr="008626E3">
              <w:rPr>
                <w:rFonts w:ascii="Times New Roman" w:eastAsia="Times New Roman" w:hAnsi="Times New Roman" w:cs="Times New Roman"/>
                <w:color w:val="000000"/>
                <w:sz w:val="21"/>
                <w:szCs w:val="21"/>
              </w:rPr>
              <w:t xml:space="preserve"> ve değerlendirme çerçeveleri her bir ders için geliştirilir ve uygulanır. </w:t>
            </w:r>
          </w:p>
        </w:tc>
      </w:tr>
      <w:tr w:rsidR="001740F4" w:rsidRPr="008626E3" w14:paraId="1905B93B" w14:textId="77777777">
        <w:tc>
          <w:tcPr>
            <w:tcW w:w="9062" w:type="dxa"/>
            <w:gridSpan w:val="2"/>
          </w:tcPr>
          <w:p w14:paraId="0A2017A6"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p>
          <w:p w14:paraId="0C38030D" w14:textId="77777777" w:rsidR="001740F4" w:rsidRPr="008626E3" w:rsidRDefault="00336B09" w:rsidP="008626E3">
            <w:pPr>
              <w:ind w:left="142" w:right="142" w:firstLine="283"/>
              <w:rPr>
                <w:rFonts w:ascii="Times New Roman" w:eastAsia="Times New Roman" w:hAnsi="Times New Roman" w:cs="Times New Roman"/>
                <w:color w:val="000000"/>
                <w:sz w:val="21"/>
                <w:szCs w:val="21"/>
              </w:rPr>
            </w:pPr>
            <w:hyperlink r:id="rId97">
              <w:r w:rsidR="001740F4" w:rsidRPr="008626E3">
                <w:rPr>
                  <w:rFonts w:ascii="Times New Roman" w:eastAsia="Times New Roman" w:hAnsi="Times New Roman" w:cs="Times New Roman"/>
                  <w:color w:val="000000"/>
                  <w:sz w:val="21"/>
                  <w:szCs w:val="21"/>
                  <w:u w:val="single"/>
                </w:rPr>
                <w:t>https://www.resmigazete.gov.tr/eskiler/2014/05/20140507-5.htm</w:t>
              </w:r>
            </w:hyperlink>
          </w:p>
          <w:p w14:paraId="5BD9CD58" w14:textId="77777777" w:rsidR="001740F4" w:rsidRPr="008626E3" w:rsidRDefault="00336B09" w:rsidP="008626E3">
            <w:pPr>
              <w:ind w:left="142" w:right="142" w:firstLine="283"/>
              <w:rPr>
                <w:rFonts w:ascii="Times New Roman" w:eastAsia="Times New Roman" w:hAnsi="Times New Roman" w:cs="Times New Roman"/>
                <w:color w:val="000000"/>
                <w:sz w:val="21"/>
                <w:szCs w:val="21"/>
              </w:rPr>
            </w:pPr>
            <w:hyperlink r:id="rId98">
              <w:r w:rsidR="001740F4" w:rsidRPr="008626E3">
                <w:rPr>
                  <w:rFonts w:ascii="Times New Roman" w:eastAsia="Times New Roman" w:hAnsi="Times New Roman" w:cs="Times New Roman"/>
                  <w:color w:val="000000"/>
                  <w:sz w:val="21"/>
                  <w:szCs w:val="21"/>
                  <w:u w:val="single"/>
                </w:rPr>
                <w:t>https://www.comu.edu.tr/haber-14602.html</w:t>
              </w:r>
            </w:hyperlink>
            <w:r w:rsidR="001740F4" w:rsidRPr="008626E3">
              <w:rPr>
                <w:rFonts w:ascii="Times New Roman" w:eastAsia="Times New Roman" w:hAnsi="Times New Roman" w:cs="Times New Roman"/>
                <w:color w:val="000000"/>
                <w:sz w:val="21"/>
                <w:szCs w:val="21"/>
              </w:rPr>
              <w:t xml:space="preserve"> </w:t>
            </w:r>
          </w:p>
          <w:p w14:paraId="4DA79354" w14:textId="77777777" w:rsidR="001740F4" w:rsidRPr="008626E3" w:rsidRDefault="00336B09" w:rsidP="008626E3">
            <w:pPr>
              <w:ind w:left="142" w:right="142" w:firstLine="283"/>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https://japanese.egitim.comu.edu.tr/arsiv/haberler/ogrencilerimiz-ankara-japonca-sunum-yarismasindan--r174.html</w:t>
            </w:r>
          </w:p>
          <w:p w14:paraId="30CBE465" w14:textId="77777777" w:rsidR="001740F4" w:rsidRPr="008626E3" w:rsidRDefault="001740F4" w:rsidP="008626E3">
            <w:pPr>
              <w:ind w:left="142" w:right="142" w:firstLine="283"/>
              <w:rPr>
                <w:rFonts w:ascii="Times New Roman" w:eastAsia="Times New Roman" w:hAnsi="Times New Roman" w:cs="Times New Roman"/>
                <w:sz w:val="21"/>
                <w:szCs w:val="21"/>
              </w:rPr>
            </w:pPr>
          </w:p>
        </w:tc>
      </w:tr>
      <w:tr w:rsidR="001740F4" w:rsidRPr="008626E3" w14:paraId="1D169B03" w14:textId="77777777">
        <w:tc>
          <w:tcPr>
            <w:tcW w:w="1413" w:type="dxa"/>
          </w:tcPr>
          <w:p w14:paraId="0B9FCB4D"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6C94A1F8"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49"/>
                <w:id w:val="694310069"/>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07457592"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0EBC0D5A" w14:textId="103D161B"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highlight w:val="white"/>
        </w:rPr>
      </w:pPr>
      <w:bookmarkStart w:id="16" w:name="_Toc220067412"/>
      <w:r>
        <w:rPr>
          <w:rFonts w:ascii="Times New Roman" w:eastAsia="Times New Roman" w:hAnsi="Times New Roman" w:cs="Times New Roman"/>
          <w:b/>
          <w:bCs/>
          <w:color w:val="000000"/>
          <w:sz w:val="21"/>
          <w:szCs w:val="21"/>
          <w:highlight w:val="white"/>
        </w:rPr>
        <w:br w:type="column"/>
      </w:r>
      <w:r w:rsidRPr="008626E3">
        <w:rPr>
          <w:rFonts w:ascii="Times New Roman" w:eastAsia="Times New Roman" w:hAnsi="Times New Roman" w:cs="Times New Roman"/>
          <w:b/>
          <w:bCs/>
          <w:color w:val="000000"/>
          <w:sz w:val="21"/>
          <w:szCs w:val="21"/>
          <w:highlight w:val="white"/>
        </w:rPr>
        <w:lastRenderedPageBreak/>
        <w:t>4-SÜREKLİ İYİLEŞTİRME</w:t>
      </w:r>
      <w:bookmarkEnd w:id="16"/>
    </w:p>
    <w:p w14:paraId="5F58E8B8"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4.1-Kurulan ölçme ve değerlendirme sistemlerinden elde edilen sonuçların programın sürekli </w:t>
      </w:r>
      <w:r w:rsidRPr="008626E3">
        <w:rPr>
          <w:rFonts w:ascii="Times New Roman" w:eastAsia="Times New Roman" w:hAnsi="Times New Roman" w:cs="Times New Roman"/>
          <w:color w:val="000000"/>
          <w:sz w:val="21"/>
          <w:szCs w:val="21"/>
        </w:rPr>
        <w:t>iyileştirilmesine yönelik olarak kullanıldığına ilişkin kanıtlar sunulmalıdır.</w:t>
      </w:r>
    </w:p>
    <w:tbl>
      <w:tblPr>
        <w:tblStyle w:val="af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14F6A114" w14:textId="77777777">
        <w:tc>
          <w:tcPr>
            <w:tcW w:w="9062" w:type="dxa"/>
            <w:gridSpan w:val="2"/>
          </w:tcPr>
          <w:p w14:paraId="70E4CF6E" w14:textId="77777777" w:rsidR="001740F4" w:rsidRPr="008626E3" w:rsidRDefault="00336B09" w:rsidP="008626E3">
            <w:pPr>
              <w:ind w:left="27"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Gerçekleştirilen tüm etkinliklerden, mezunlarla görüşmelerden, dış paydaşlarla yapılan toplantılardan, mezun anketlerinden, anabilim dalı gündemli akademik kurul toplantılarında</w:t>
            </w:r>
            <w:r w:rsidRPr="008626E3">
              <w:rPr>
                <w:rFonts w:ascii="Times New Roman" w:eastAsia="Times New Roman" w:hAnsi="Times New Roman" w:cs="Times New Roman"/>
                <w:color w:val="000000"/>
                <w:sz w:val="21"/>
                <w:szCs w:val="21"/>
              </w:rPr>
              <w:t xml:space="preserve">n hareketle anabilim dalının güncel durumu değerlendirilmektedir. Bu değerlendirmeler ışığında </w:t>
            </w:r>
            <w:hyperlink r:id="rId99">
              <w:r w:rsidR="001740F4" w:rsidRPr="008626E3">
                <w:rPr>
                  <w:rFonts w:ascii="Times New Roman" w:eastAsia="Times New Roman" w:hAnsi="Times New Roman" w:cs="Times New Roman"/>
                  <w:color w:val="000000"/>
                  <w:sz w:val="21"/>
                  <w:szCs w:val="21"/>
                  <w:u w:val="single"/>
                </w:rPr>
                <w:t>2025 Yılı SWOT Analizi</w:t>
              </w:r>
            </w:hyperlink>
            <w:r w:rsidRPr="008626E3">
              <w:rPr>
                <w:rFonts w:ascii="Times New Roman" w:eastAsia="Times New Roman" w:hAnsi="Times New Roman" w:cs="Times New Roman"/>
                <w:color w:val="000000"/>
                <w:sz w:val="21"/>
                <w:szCs w:val="21"/>
              </w:rPr>
              <w:t xml:space="preserve"> hazırlanmış; programımızın</w:t>
            </w:r>
            <w:r w:rsidRPr="008626E3">
              <w:rPr>
                <w:rFonts w:ascii="Times New Roman" w:eastAsia="Times New Roman" w:hAnsi="Times New Roman" w:cs="Times New Roman"/>
                <w:color w:val="000000"/>
                <w:sz w:val="21"/>
                <w:szCs w:val="21"/>
              </w:rPr>
              <w:t xml:space="preserve"> güçlü ve zayıf yönleri ile fırsat ve tehditleri titizlikle takip edilir durumu getirilmiştir. Sonuç olarak programımız; kalite bilincini odağa alarak kurumsal amaçlarına başarıyla ulaşmakta, paydaş taleplerine hızlı çözümler üretmekte ve kalite güvence si</w:t>
            </w:r>
            <w:r w:rsidRPr="008626E3">
              <w:rPr>
                <w:rFonts w:ascii="Times New Roman" w:eastAsia="Times New Roman" w:hAnsi="Times New Roman" w:cs="Times New Roman"/>
                <w:color w:val="000000"/>
                <w:sz w:val="21"/>
                <w:szCs w:val="21"/>
              </w:rPr>
              <w:t xml:space="preserve">stemlerini etkin işleterek geleceğe yönelik stratejik yol haritasını güncel tutmaktadır. </w:t>
            </w:r>
          </w:p>
        </w:tc>
      </w:tr>
      <w:tr w:rsidR="001740F4" w:rsidRPr="008626E3" w14:paraId="71793346" w14:textId="77777777">
        <w:tc>
          <w:tcPr>
            <w:tcW w:w="9062" w:type="dxa"/>
            <w:gridSpan w:val="2"/>
          </w:tcPr>
          <w:p w14:paraId="548E4851"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601894AA" w14:textId="77777777">
        <w:tc>
          <w:tcPr>
            <w:tcW w:w="1413" w:type="dxa"/>
          </w:tcPr>
          <w:p w14:paraId="51B0FB31"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727DD31B"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52"/>
                <w:id w:val="2015568644"/>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2A0C3712"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31A963F0"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4.2-Bu iyileştirme çalışmaları, başta Ölçüt 2 ve Ölçüt 3 ile ilgili </w:t>
      </w:r>
      <w:r w:rsidRPr="008626E3">
        <w:rPr>
          <w:rFonts w:ascii="Times New Roman" w:eastAsia="Times New Roman" w:hAnsi="Times New Roman" w:cs="Times New Roman"/>
          <w:color w:val="000000"/>
          <w:sz w:val="21"/>
          <w:szCs w:val="21"/>
        </w:rPr>
        <w:t>alanlar olmak üzere, programın gelişmeye açık tüm alanları ile ilgili, sistematik bir biçimde toplanmış, somut verilere dayalı olmalıdır.</w:t>
      </w:r>
    </w:p>
    <w:tbl>
      <w:tblPr>
        <w:tblStyle w:val="af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3CC8E5BC" w14:textId="77777777">
        <w:tc>
          <w:tcPr>
            <w:tcW w:w="9062" w:type="dxa"/>
            <w:gridSpan w:val="2"/>
          </w:tcPr>
          <w:p w14:paraId="4A6BC315" w14:textId="77777777" w:rsidR="001740F4" w:rsidRPr="008626E3" w:rsidRDefault="00336B09" w:rsidP="008626E3">
            <w:pPr>
              <w:ind w:left="27"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Program SWOT Analizi</w:t>
            </w:r>
          </w:p>
          <w:p w14:paraId="2327CEC1"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Bölümümüzün ve programımızın eğitim, </w:t>
            </w:r>
            <w:proofErr w:type="gramStart"/>
            <w:r w:rsidRPr="008626E3">
              <w:rPr>
                <w:rFonts w:ascii="Times New Roman" w:eastAsia="Times New Roman" w:hAnsi="Times New Roman" w:cs="Times New Roman"/>
                <w:color w:val="000000"/>
                <w:sz w:val="21"/>
                <w:szCs w:val="21"/>
              </w:rPr>
              <w:t>öğretim,</w:t>
            </w:r>
            <w:proofErr w:type="gramEnd"/>
            <w:r w:rsidRPr="008626E3">
              <w:rPr>
                <w:rFonts w:ascii="Times New Roman" w:eastAsia="Times New Roman" w:hAnsi="Times New Roman" w:cs="Times New Roman"/>
                <w:color w:val="000000"/>
                <w:sz w:val="21"/>
                <w:szCs w:val="21"/>
              </w:rPr>
              <w:t xml:space="preserve"> ve yönetim faaliyetleri değişik açılardan incelener</w:t>
            </w:r>
            <w:r w:rsidRPr="008626E3">
              <w:rPr>
                <w:rFonts w:ascii="Times New Roman" w:eastAsia="Times New Roman" w:hAnsi="Times New Roman" w:cs="Times New Roman"/>
                <w:color w:val="000000"/>
                <w:sz w:val="21"/>
                <w:szCs w:val="21"/>
              </w:rPr>
              <w:t>ek üniversitenin kuvvetli yönleri zayıf yönleri, fırsatları ve tehditleri değerlendirilmiştir. Değerlendirme;</w:t>
            </w:r>
          </w:p>
          <w:p w14:paraId="49337896"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・Eğitim- öğretim</w:t>
            </w:r>
          </w:p>
          <w:p w14:paraId="56A5EE5A"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・Girişimci ve yenilikçi bir araştırma üniversitesi olma </w:t>
            </w:r>
            <w:proofErr w:type="gramStart"/>
            <w:r w:rsidRPr="008626E3">
              <w:rPr>
                <w:rFonts w:ascii="Times New Roman" w:eastAsia="Times New Roman" w:hAnsi="Times New Roman" w:cs="Times New Roman"/>
                <w:color w:val="000000"/>
                <w:sz w:val="21"/>
                <w:szCs w:val="21"/>
              </w:rPr>
              <w:t>vizyonuna</w:t>
            </w:r>
            <w:proofErr w:type="gramEnd"/>
            <w:r w:rsidRPr="008626E3">
              <w:rPr>
                <w:rFonts w:ascii="Times New Roman" w:eastAsia="Times New Roman" w:hAnsi="Times New Roman" w:cs="Times New Roman"/>
                <w:color w:val="000000"/>
                <w:sz w:val="21"/>
                <w:szCs w:val="21"/>
              </w:rPr>
              <w:t xml:space="preserve"> katkı,</w:t>
            </w:r>
          </w:p>
          <w:p w14:paraId="36B5E70F"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・Ders içeriklerinin sürekli güncellenmesi, ders planının</w:t>
            </w:r>
            <w:r w:rsidRPr="008626E3">
              <w:rPr>
                <w:rFonts w:ascii="Times New Roman" w:eastAsia="Times New Roman" w:hAnsi="Times New Roman" w:cs="Times New Roman"/>
                <w:color w:val="000000"/>
                <w:sz w:val="21"/>
                <w:szCs w:val="21"/>
              </w:rPr>
              <w:t xml:space="preserve"> gerektiğinde güncellenmesi,</w:t>
            </w:r>
          </w:p>
          <w:p w14:paraId="7B6E07A8"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・Ders yüklerinin dağılımı,</w:t>
            </w:r>
          </w:p>
          <w:p w14:paraId="4728B6BC"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・Etkin bir kariyer planının yapılandırılması,</w:t>
            </w:r>
          </w:p>
          <w:p w14:paraId="7FF72A20"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・Öğrencilerin lisansüstü eğitime devam olanakları,</w:t>
            </w:r>
          </w:p>
          <w:p w14:paraId="48181A0A"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・Akademisyenlerin değerlendirilmesi,</w:t>
            </w:r>
          </w:p>
          <w:p w14:paraId="5FABDA9B"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・İç ve dış paydaşlarla daha sıkı bir iletişim kurulması,</w:t>
            </w:r>
          </w:p>
          <w:p w14:paraId="5EEE5881"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・Öğrenci/</w:t>
            </w:r>
            <w:r w:rsidRPr="008626E3">
              <w:rPr>
                <w:rFonts w:ascii="Times New Roman" w:eastAsia="Times New Roman" w:hAnsi="Times New Roman" w:cs="Times New Roman"/>
                <w:color w:val="000000"/>
                <w:sz w:val="21"/>
                <w:szCs w:val="21"/>
              </w:rPr>
              <w:t xml:space="preserve"> akademisyen iletişimi,</w:t>
            </w:r>
          </w:p>
          <w:p w14:paraId="78C631CA"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・Mezun ilişkileri,</w:t>
            </w:r>
          </w:p>
          <w:p w14:paraId="667105EC"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・Destek birimleri kapsamında yapılmıştır.</w:t>
            </w:r>
          </w:p>
          <w:p w14:paraId="18FD0C06" w14:textId="77777777" w:rsidR="001740F4" w:rsidRPr="008626E3" w:rsidRDefault="001740F4" w:rsidP="008626E3">
            <w:pPr>
              <w:ind w:left="27" w:right="142"/>
              <w:jc w:val="both"/>
              <w:rPr>
                <w:rFonts w:ascii="Times New Roman" w:eastAsia="Times New Roman" w:hAnsi="Times New Roman" w:cs="Times New Roman"/>
                <w:b/>
                <w:bCs/>
                <w:color w:val="000000"/>
                <w:sz w:val="21"/>
                <w:szCs w:val="21"/>
              </w:rPr>
            </w:pPr>
          </w:p>
          <w:p w14:paraId="3EC2FB20" w14:textId="77777777" w:rsidR="001740F4" w:rsidRPr="008626E3" w:rsidRDefault="00336B09" w:rsidP="008626E3">
            <w:pPr>
              <w:ind w:left="27" w:right="142"/>
              <w:jc w:val="both"/>
              <w:rPr>
                <w:rFonts w:ascii="Times New Roman" w:eastAsia="Times New Roman" w:hAnsi="Times New Roman" w:cs="Times New Roman"/>
                <w:i/>
                <w:iCs/>
                <w:color w:val="000000"/>
                <w:sz w:val="21"/>
                <w:szCs w:val="21"/>
              </w:rPr>
            </w:pPr>
            <w:r w:rsidRPr="008626E3">
              <w:rPr>
                <w:rFonts w:ascii="Times New Roman" w:eastAsia="Times New Roman" w:hAnsi="Times New Roman" w:cs="Times New Roman"/>
                <w:i/>
                <w:iCs/>
                <w:color w:val="000000"/>
                <w:sz w:val="21"/>
                <w:szCs w:val="21"/>
              </w:rPr>
              <w:t>Programın Güçlü Yönleri</w:t>
            </w:r>
          </w:p>
          <w:p w14:paraId="5928D643"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・Ülkemizde Japonca konuşma, yazma, okuma ve dinleme becerisine sahip, bu becerileri kullanarak çeviri ve tercüme yapabilen aynı zamanda bu </w:t>
            </w:r>
            <w:r w:rsidRPr="008626E3">
              <w:rPr>
                <w:rFonts w:ascii="Times New Roman" w:eastAsia="Times New Roman" w:hAnsi="Times New Roman" w:cs="Times New Roman"/>
                <w:color w:val="000000"/>
                <w:sz w:val="21"/>
                <w:szCs w:val="21"/>
              </w:rPr>
              <w:t>becerileri öğretebilen insan kaynağını yetiştirmek için gerekli olan sekiz yarıyıllık öğretim planına sahip olunması,</w:t>
            </w:r>
          </w:p>
          <w:p w14:paraId="0EB0A7CD"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・Çanakkale’nin merkez ilçesinde bulunan birçok okula yakın </w:t>
            </w:r>
            <w:r w:rsidRPr="008626E3">
              <w:rPr>
                <w:rFonts w:ascii="Times New Roman" w:eastAsia="Times New Roman" w:hAnsi="Times New Roman" w:cs="Times New Roman"/>
                <w:sz w:val="21"/>
                <w:szCs w:val="21"/>
              </w:rPr>
              <w:t>olması</w:t>
            </w:r>
          </w:p>
          <w:p w14:paraId="2A2226AF"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・Japonya’da bazı üniversiteler ile karşılıklı değişim programına sahip </w:t>
            </w:r>
            <w:r w:rsidRPr="008626E3">
              <w:rPr>
                <w:rFonts w:ascii="Times New Roman" w:eastAsia="Times New Roman" w:hAnsi="Times New Roman" w:cs="Times New Roman"/>
                <w:color w:val="000000"/>
                <w:sz w:val="21"/>
                <w:szCs w:val="21"/>
              </w:rPr>
              <w:t>olması.</w:t>
            </w:r>
          </w:p>
          <w:p w14:paraId="7B32DECA"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MS Mincho" w:eastAsia="MS Mincho" w:hAnsi="MS Mincho" w:cs="MS Mincho" w:hint="eastAsia"/>
                <w:color w:val="000000"/>
                <w:sz w:val="21"/>
                <w:szCs w:val="21"/>
              </w:rPr>
              <w:t>・</w:t>
            </w:r>
            <w:r w:rsidRPr="008626E3">
              <w:rPr>
                <w:rFonts w:ascii="Times New Roman" w:eastAsia="Times New Roman" w:hAnsi="Times New Roman" w:cs="Times New Roman"/>
                <w:color w:val="000000"/>
                <w:sz w:val="21"/>
                <w:szCs w:val="21"/>
              </w:rPr>
              <w:t>Japon Dili Eğitimi Ana Bilim Dalının Türkiye’de Eğitim Fakültesi bünyesinde faaliyet gösteren tek program olması.</w:t>
            </w:r>
          </w:p>
          <w:p w14:paraId="6999D5B4"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MS Mincho" w:eastAsia="MS Mincho" w:hAnsi="MS Mincho" w:cs="MS Mincho" w:hint="eastAsia"/>
                <w:color w:val="000000"/>
                <w:sz w:val="21"/>
                <w:szCs w:val="21"/>
              </w:rPr>
              <w:t>・</w:t>
            </w:r>
            <w:r w:rsidRPr="008626E3">
              <w:rPr>
                <w:rFonts w:ascii="Times New Roman" w:eastAsia="Times New Roman" w:hAnsi="Times New Roman" w:cs="Times New Roman"/>
                <w:color w:val="000000"/>
                <w:sz w:val="21"/>
                <w:szCs w:val="21"/>
              </w:rPr>
              <w:t>Zorunlu Japonca hazırlık sınıfı olması.</w:t>
            </w:r>
          </w:p>
          <w:p w14:paraId="4DA85100"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sdt>
              <w:sdtPr>
                <w:rPr>
                  <w:rFonts w:ascii="Times New Roman" w:hAnsi="Times New Roman" w:cs="Times New Roman"/>
                  <w:sz w:val="21"/>
                  <w:szCs w:val="21"/>
                </w:rPr>
                <w:tag w:val="goog_rdk_53"/>
                <w:id w:val="828684442"/>
              </w:sdtPr>
              <w:sdtEndPr/>
              <w:sdtContent>
                <w:r w:rsidRPr="008626E3">
                  <w:rPr>
                    <w:rFonts w:ascii="MS Mincho" w:eastAsia="MS Mincho" w:hAnsi="MS Mincho" w:cs="MS Mincho" w:hint="eastAsia"/>
                    <w:color w:val="000000"/>
                    <w:sz w:val="21"/>
                    <w:szCs w:val="21"/>
                  </w:rPr>
                  <w:t>・</w:t>
                </w:r>
                <w:r w:rsidRPr="008626E3">
                  <w:rPr>
                    <w:rFonts w:ascii="Times New Roman" w:eastAsia="Gungsuh" w:hAnsi="Times New Roman" w:cs="Times New Roman"/>
                    <w:color w:val="000000"/>
                    <w:sz w:val="21"/>
                    <w:szCs w:val="21"/>
                  </w:rPr>
                  <w:t xml:space="preserve">Japon uyruklu </w:t>
                </w:r>
              </w:sdtContent>
            </w:sdt>
            <w:r w:rsidRPr="008626E3">
              <w:rPr>
                <w:rFonts w:ascii="Times New Roman" w:eastAsia="Times New Roman" w:hAnsi="Times New Roman" w:cs="Times New Roman"/>
                <w:sz w:val="21"/>
                <w:szCs w:val="21"/>
              </w:rPr>
              <w:t xml:space="preserve">öğretim </w:t>
            </w:r>
            <w:r w:rsidRPr="008626E3">
              <w:rPr>
                <w:rFonts w:ascii="Times New Roman" w:eastAsia="Times New Roman" w:hAnsi="Times New Roman" w:cs="Times New Roman"/>
                <w:color w:val="000000"/>
                <w:sz w:val="21"/>
                <w:szCs w:val="21"/>
              </w:rPr>
              <w:t>elemanlarının olması.</w:t>
            </w:r>
          </w:p>
          <w:p w14:paraId="4D385B72"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MS Mincho" w:eastAsia="MS Mincho" w:hAnsi="MS Mincho" w:cs="MS Mincho" w:hint="eastAsia"/>
                <w:color w:val="000000"/>
                <w:sz w:val="21"/>
                <w:szCs w:val="21"/>
              </w:rPr>
              <w:t>・</w:t>
            </w:r>
            <w:r w:rsidRPr="008626E3">
              <w:rPr>
                <w:rFonts w:ascii="Times New Roman" w:eastAsia="Times New Roman" w:hAnsi="Times New Roman" w:cs="Times New Roman"/>
                <w:color w:val="000000"/>
                <w:sz w:val="21"/>
                <w:szCs w:val="21"/>
              </w:rPr>
              <w:t>Akademisyenlerimizin, konuları hakkında nite</w:t>
            </w:r>
            <w:r w:rsidRPr="008626E3">
              <w:rPr>
                <w:rFonts w:ascii="Times New Roman" w:eastAsia="Times New Roman" w:hAnsi="Times New Roman" w:cs="Times New Roman"/>
                <w:color w:val="000000"/>
                <w:sz w:val="21"/>
                <w:szCs w:val="21"/>
              </w:rPr>
              <w:t>likli ve üretken olması.</w:t>
            </w:r>
          </w:p>
          <w:p w14:paraId="0618F43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MS Mincho" w:eastAsia="MS Mincho" w:hAnsi="MS Mincho" w:cs="MS Mincho" w:hint="eastAsia"/>
                <w:color w:val="000000"/>
                <w:sz w:val="21"/>
                <w:szCs w:val="21"/>
              </w:rPr>
              <w:t>・</w:t>
            </w:r>
            <w:r w:rsidRPr="008626E3">
              <w:rPr>
                <w:rFonts w:ascii="Times New Roman" w:eastAsia="Times New Roman" w:hAnsi="Times New Roman" w:cs="Times New Roman"/>
                <w:color w:val="000000"/>
                <w:sz w:val="21"/>
                <w:szCs w:val="21"/>
              </w:rPr>
              <w:t>Öğrencilerimizin farklı programlarla Japonya’ya gitme imkanına sahip olması.</w:t>
            </w:r>
          </w:p>
          <w:p w14:paraId="065DA69E"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MS Mincho" w:eastAsia="MS Mincho" w:hAnsi="MS Mincho" w:cs="MS Mincho" w:hint="eastAsia"/>
                <w:color w:val="000000"/>
                <w:sz w:val="21"/>
                <w:szCs w:val="21"/>
              </w:rPr>
              <w:t>・</w:t>
            </w:r>
            <w:r w:rsidRPr="008626E3">
              <w:rPr>
                <w:rFonts w:ascii="Times New Roman" w:eastAsia="Times New Roman" w:hAnsi="Times New Roman" w:cs="Times New Roman"/>
                <w:color w:val="000000"/>
                <w:sz w:val="21"/>
                <w:szCs w:val="21"/>
              </w:rPr>
              <w:t>Akademik personelin öğrencilere bilgi aktarımında yeterli formasyona sahip olması.</w:t>
            </w:r>
          </w:p>
          <w:p w14:paraId="51CDBD8F"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MS Mincho" w:eastAsia="MS Mincho" w:hAnsi="MS Mincho" w:cs="MS Mincho" w:hint="eastAsia"/>
                <w:color w:val="000000"/>
                <w:sz w:val="21"/>
                <w:szCs w:val="21"/>
              </w:rPr>
              <w:t>・</w:t>
            </w:r>
            <w:r w:rsidRPr="008626E3">
              <w:rPr>
                <w:rFonts w:ascii="Times New Roman" w:eastAsia="Times New Roman" w:hAnsi="Times New Roman" w:cs="Times New Roman"/>
                <w:color w:val="000000"/>
                <w:sz w:val="21"/>
                <w:szCs w:val="21"/>
              </w:rPr>
              <w:t>Akademik personel öğrenci iletişiminin yeterli düzeyde olması</w:t>
            </w:r>
          </w:p>
          <w:p w14:paraId="5CEDFFB3"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MS Mincho" w:eastAsia="MS Mincho" w:hAnsi="MS Mincho" w:cs="MS Mincho" w:hint="eastAsia"/>
                <w:color w:val="000000"/>
                <w:sz w:val="21"/>
                <w:szCs w:val="21"/>
              </w:rPr>
              <w:t>・</w:t>
            </w:r>
            <w:r w:rsidRPr="008626E3">
              <w:rPr>
                <w:rFonts w:ascii="Times New Roman" w:eastAsia="Times New Roman" w:hAnsi="Times New Roman" w:cs="Times New Roman"/>
                <w:color w:val="000000"/>
                <w:sz w:val="21"/>
                <w:szCs w:val="21"/>
              </w:rPr>
              <w:t>Progr</w:t>
            </w:r>
            <w:r w:rsidRPr="008626E3">
              <w:rPr>
                <w:rFonts w:ascii="Times New Roman" w:eastAsia="Times New Roman" w:hAnsi="Times New Roman" w:cs="Times New Roman"/>
                <w:color w:val="000000"/>
                <w:sz w:val="21"/>
                <w:szCs w:val="21"/>
              </w:rPr>
              <w:t>amımızın gerekli yazılı ve görsel materyale sahip olması</w:t>
            </w:r>
          </w:p>
          <w:p w14:paraId="31774D52"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MS Mincho" w:eastAsia="MS Mincho" w:hAnsi="MS Mincho" w:cs="MS Mincho" w:hint="eastAsia"/>
                <w:color w:val="000000"/>
                <w:sz w:val="21"/>
                <w:szCs w:val="21"/>
              </w:rPr>
              <w:t>・</w:t>
            </w:r>
            <w:r w:rsidRPr="008626E3">
              <w:rPr>
                <w:rFonts w:ascii="Times New Roman" w:eastAsia="Times New Roman" w:hAnsi="Times New Roman" w:cs="Times New Roman"/>
                <w:color w:val="000000"/>
                <w:sz w:val="21"/>
                <w:szCs w:val="21"/>
              </w:rPr>
              <w:t>Üniversitemizin bölgenin en büyük ve kapsamlı kütüphanelerinden birine sahip olması ve kampüs dışı erişim için öğrencilerimize verilen kullanıcı adı ve şifre ile online kaynaklara ve veri tabanına e</w:t>
            </w:r>
            <w:r w:rsidRPr="008626E3">
              <w:rPr>
                <w:rFonts w:ascii="Times New Roman" w:eastAsia="Times New Roman" w:hAnsi="Times New Roman" w:cs="Times New Roman"/>
                <w:color w:val="000000"/>
                <w:sz w:val="21"/>
                <w:szCs w:val="21"/>
              </w:rPr>
              <w:t>rişim sağlanması.</w:t>
            </w:r>
          </w:p>
          <w:p w14:paraId="48DE0DB8"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・Üniversitemizde ve Fakültemizde girişimcilik ve yenilik faaliyetleriyle ilgili gerekli organizasyonların yönet</w:t>
            </w:r>
            <w:r w:rsidRPr="008626E3">
              <w:rPr>
                <w:rFonts w:ascii="Times New Roman" w:eastAsia="Times New Roman" w:hAnsi="Times New Roman" w:cs="Times New Roman"/>
                <w:sz w:val="21"/>
                <w:szCs w:val="21"/>
              </w:rPr>
              <w:t>i</w:t>
            </w:r>
            <w:r w:rsidRPr="008626E3">
              <w:rPr>
                <w:rFonts w:ascii="Times New Roman" w:eastAsia="Times New Roman" w:hAnsi="Times New Roman" w:cs="Times New Roman"/>
                <w:color w:val="000000"/>
                <w:sz w:val="21"/>
                <w:szCs w:val="21"/>
              </w:rPr>
              <w:t>m tarafından desteklenmesi ve teşvik edilmesi</w:t>
            </w:r>
          </w:p>
          <w:p w14:paraId="09C117E6"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・Yönetime katılımın güçlü olması ve önerilerin dikkate alınması</w:t>
            </w:r>
          </w:p>
          <w:p w14:paraId="4FBE940B"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・Kongre, toplant</w:t>
            </w:r>
            <w:r w:rsidRPr="008626E3">
              <w:rPr>
                <w:rFonts w:ascii="Times New Roman" w:eastAsia="Times New Roman" w:hAnsi="Times New Roman" w:cs="Times New Roman"/>
                <w:color w:val="000000"/>
                <w:sz w:val="21"/>
                <w:szCs w:val="21"/>
              </w:rPr>
              <w:t xml:space="preserve">ı, mezuniyet, konser tiyatro </w:t>
            </w:r>
            <w:proofErr w:type="spellStart"/>
            <w:r w:rsidRPr="008626E3">
              <w:rPr>
                <w:rFonts w:ascii="Times New Roman" w:eastAsia="Times New Roman" w:hAnsi="Times New Roman" w:cs="Times New Roman"/>
                <w:color w:val="000000"/>
                <w:sz w:val="21"/>
                <w:szCs w:val="21"/>
              </w:rPr>
              <w:t>v.b</w:t>
            </w:r>
            <w:proofErr w:type="spellEnd"/>
            <w:r w:rsidRPr="008626E3">
              <w:rPr>
                <w:rFonts w:ascii="Times New Roman" w:eastAsia="Times New Roman" w:hAnsi="Times New Roman" w:cs="Times New Roman"/>
                <w:color w:val="000000"/>
                <w:sz w:val="21"/>
                <w:szCs w:val="21"/>
              </w:rPr>
              <w:t xml:space="preserve">. organizasyonlar için yeterli fiziki </w:t>
            </w:r>
            <w:proofErr w:type="gramStart"/>
            <w:r w:rsidRPr="008626E3">
              <w:rPr>
                <w:rFonts w:ascii="Times New Roman" w:eastAsia="Times New Roman" w:hAnsi="Times New Roman" w:cs="Times New Roman"/>
                <w:color w:val="000000"/>
                <w:sz w:val="21"/>
                <w:szCs w:val="21"/>
              </w:rPr>
              <w:t>imkanların</w:t>
            </w:r>
            <w:proofErr w:type="gramEnd"/>
            <w:r w:rsidRPr="008626E3">
              <w:rPr>
                <w:rFonts w:ascii="Times New Roman" w:eastAsia="Times New Roman" w:hAnsi="Times New Roman" w:cs="Times New Roman"/>
                <w:color w:val="000000"/>
                <w:sz w:val="21"/>
                <w:szCs w:val="21"/>
              </w:rPr>
              <w:t xml:space="preserve"> bulunması</w:t>
            </w:r>
          </w:p>
          <w:p w14:paraId="5D423A65"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・Öğrencilerin istediği konularda öğrenci kulübü kurabilme ve organizasyon yapabilme </w:t>
            </w:r>
            <w:proofErr w:type="gramStart"/>
            <w:r w:rsidRPr="008626E3">
              <w:rPr>
                <w:rFonts w:ascii="Times New Roman" w:eastAsia="Times New Roman" w:hAnsi="Times New Roman" w:cs="Times New Roman"/>
                <w:color w:val="000000"/>
                <w:sz w:val="21"/>
                <w:szCs w:val="21"/>
              </w:rPr>
              <w:t>imkanları</w:t>
            </w:r>
            <w:proofErr w:type="gramEnd"/>
          </w:p>
          <w:p w14:paraId="50C70AB5"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・Dersliklerde internet, </w:t>
            </w:r>
            <w:proofErr w:type="gramStart"/>
            <w:r w:rsidRPr="008626E3">
              <w:rPr>
                <w:rFonts w:ascii="Times New Roman" w:eastAsia="Times New Roman" w:hAnsi="Times New Roman" w:cs="Times New Roman"/>
                <w:color w:val="000000"/>
                <w:sz w:val="21"/>
                <w:szCs w:val="21"/>
              </w:rPr>
              <w:t>projeksiyon</w:t>
            </w:r>
            <w:proofErr w:type="gramEnd"/>
            <w:r w:rsidRPr="008626E3">
              <w:rPr>
                <w:rFonts w:ascii="Times New Roman" w:eastAsia="Times New Roman" w:hAnsi="Times New Roman" w:cs="Times New Roman"/>
                <w:color w:val="000000"/>
                <w:sz w:val="21"/>
                <w:szCs w:val="21"/>
              </w:rPr>
              <w:t xml:space="preserve"> aleti gibi ekipmanların bulunması.</w:t>
            </w:r>
          </w:p>
          <w:p w14:paraId="7EF2AFAC"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・Japonya’daki çeşitli, vakıf, kuruluş ve üniversitelerle olan ilişkiler.</w:t>
            </w:r>
          </w:p>
          <w:p w14:paraId="3F4A453B"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lastRenderedPageBreak/>
              <w:t>Programın Zayıf Yönleri</w:t>
            </w:r>
          </w:p>
          <w:p w14:paraId="1F4EC9EB"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・Ofis, demirbaş ve sarf malzemesi gibi donanımların etkin ve eşit bir şekilde tahsis edilmemesi</w:t>
            </w:r>
          </w:p>
          <w:p w14:paraId="2CA4FBE9"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・Çalışan ve performans gösteren akademik personele yeterince ek</w:t>
            </w:r>
            <w:r w:rsidRPr="008626E3">
              <w:rPr>
                <w:rFonts w:ascii="Times New Roman" w:eastAsia="Times New Roman" w:hAnsi="Times New Roman" w:cs="Times New Roman"/>
                <w:color w:val="000000"/>
                <w:sz w:val="21"/>
                <w:szCs w:val="21"/>
              </w:rPr>
              <w:t>onomik destek verilmemesi</w:t>
            </w:r>
          </w:p>
          <w:p w14:paraId="5060F4AF"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・Birçok öğrencinin sadece Japonca öğrenmek için gelmesi</w:t>
            </w:r>
          </w:p>
          <w:p w14:paraId="3297ABA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・Japonca öğretmeni ataması yapılmaması</w:t>
            </w:r>
          </w:p>
          <w:p w14:paraId="7FA0E37B" w14:textId="1A640909"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・Doktor </w:t>
            </w:r>
            <w:r w:rsidR="008626E3" w:rsidRPr="008626E3">
              <w:rPr>
                <w:rFonts w:ascii="Times New Roman" w:eastAsia="Times New Roman" w:hAnsi="Times New Roman" w:cs="Times New Roman"/>
                <w:color w:val="000000"/>
                <w:sz w:val="21"/>
                <w:szCs w:val="21"/>
              </w:rPr>
              <w:t>unvanı</w:t>
            </w:r>
            <w:r w:rsidRPr="008626E3">
              <w:rPr>
                <w:rFonts w:ascii="Times New Roman" w:eastAsia="Times New Roman" w:hAnsi="Times New Roman" w:cs="Times New Roman"/>
                <w:color w:val="000000"/>
                <w:sz w:val="21"/>
                <w:szCs w:val="21"/>
              </w:rPr>
              <w:t xml:space="preserve"> olan öğretim üyelerinin yetersiz olması</w:t>
            </w:r>
          </w:p>
          <w:p w14:paraId="5A43E044"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・Yeni yapılmış olmasına rağmen derslik kapasitelerinin sınırlı olması</w:t>
            </w:r>
          </w:p>
          <w:p w14:paraId="78FF70D5"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・Türk </w:t>
            </w:r>
            <w:r w:rsidRPr="008626E3">
              <w:rPr>
                <w:rFonts w:ascii="Times New Roman" w:eastAsia="Times New Roman" w:hAnsi="Times New Roman" w:cs="Times New Roman"/>
                <w:color w:val="000000"/>
                <w:sz w:val="21"/>
                <w:szCs w:val="21"/>
              </w:rPr>
              <w:t>öğrencilere yönelik Japonca öğretim materyallerinin yetersiz olması</w:t>
            </w:r>
          </w:p>
          <w:p w14:paraId="7A989D4D" w14:textId="77777777" w:rsidR="001740F4" w:rsidRPr="008626E3" w:rsidRDefault="00336B09" w:rsidP="008626E3">
            <w:pPr>
              <w:ind w:left="27" w:right="142"/>
              <w:jc w:val="both"/>
              <w:rPr>
                <w:rFonts w:ascii="Times New Roman" w:eastAsia="Times New Roman" w:hAnsi="Times New Roman" w:cs="Times New Roman"/>
                <w:i/>
                <w:iCs/>
                <w:color w:val="000000"/>
                <w:sz w:val="21"/>
                <w:szCs w:val="21"/>
              </w:rPr>
            </w:pPr>
            <w:r w:rsidRPr="008626E3">
              <w:rPr>
                <w:rFonts w:ascii="Times New Roman" w:eastAsia="Times New Roman" w:hAnsi="Times New Roman" w:cs="Times New Roman"/>
                <w:i/>
                <w:iCs/>
                <w:color w:val="000000"/>
                <w:sz w:val="21"/>
                <w:szCs w:val="21"/>
              </w:rPr>
              <w:t>Fırsatlar:</w:t>
            </w:r>
          </w:p>
          <w:p w14:paraId="4BD791D3"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Yeni yasal düzenlemelerle,</w:t>
            </w:r>
          </w:p>
          <w:p w14:paraId="2802396D"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・Öğretim programının yeni güncellenmiş olması,</w:t>
            </w:r>
          </w:p>
          <w:p w14:paraId="7861C20B"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・Yeni yapılan binalarda fiziki şartların eskisine göre daha iyi olması,</w:t>
            </w:r>
          </w:p>
          <w:p w14:paraId="595E09B8"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・Özel sektörde önemli noktalara</w:t>
            </w:r>
            <w:r w:rsidRPr="008626E3">
              <w:rPr>
                <w:rFonts w:ascii="Times New Roman" w:eastAsia="Times New Roman" w:hAnsi="Times New Roman" w:cs="Times New Roman"/>
                <w:color w:val="000000"/>
                <w:sz w:val="21"/>
                <w:szCs w:val="21"/>
              </w:rPr>
              <w:t xml:space="preserve"> gelmiş olan mezunlarımızla kariyer günleri düzenlemek suretiyle öğrencilerimizin </w:t>
            </w:r>
            <w:proofErr w:type="gramStart"/>
            <w:r w:rsidRPr="008626E3">
              <w:rPr>
                <w:rFonts w:ascii="Times New Roman" w:eastAsia="Times New Roman" w:hAnsi="Times New Roman" w:cs="Times New Roman"/>
                <w:color w:val="000000"/>
                <w:sz w:val="21"/>
                <w:szCs w:val="21"/>
              </w:rPr>
              <w:t>motivasyonlarını</w:t>
            </w:r>
            <w:proofErr w:type="gramEnd"/>
            <w:r w:rsidRPr="008626E3">
              <w:rPr>
                <w:rFonts w:ascii="Times New Roman" w:eastAsia="Times New Roman" w:hAnsi="Times New Roman" w:cs="Times New Roman"/>
                <w:color w:val="000000"/>
                <w:sz w:val="21"/>
                <w:szCs w:val="21"/>
              </w:rPr>
              <w:t xml:space="preserve"> artırıcı etkinliklere başlamış olmamız.</w:t>
            </w:r>
          </w:p>
          <w:p w14:paraId="07A7BD13"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・Erasmus programı ve Japon Eğitim Bakanlığı tarafından verilen öğrenim burslarına olan ilginin artması sonucu eğitim </w:t>
            </w:r>
            <w:r w:rsidRPr="008626E3">
              <w:rPr>
                <w:rFonts w:ascii="Times New Roman" w:eastAsia="Times New Roman" w:hAnsi="Times New Roman" w:cs="Times New Roman"/>
                <w:color w:val="000000"/>
                <w:sz w:val="21"/>
                <w:szCs w:val="21"/>
              </w:rPr>
              <w:t>almak üzere yurtdışına giden öğrencilerimizin sayısındaki artış,</w:t>
            </w:r>
          </w:p>
          <w:p w14:paraId="490D449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・Öğretim elemanlarının alanlarında yeterli ve aktif olması,</w:t>
            </w:r>
          </w:p>
          <w:p w14:paraId="1D0D21A9"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・Bölüm ve diğer üniversite öğretim üyeleri arasındaki ilişkinin yeterli olması,</w:t>
            </w:r>
          </w:p>
          <w:p w14:paraId="1BD10AD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・Bölümümüz öğretim kadrosunun tecrübe, yetenek ve g</w:t>
            </w:r>
            <w:r w:rsidRPr="008626E3">
              <w:rPr>
                <w:rFonts w:ascii="Times New Roman" w:eastAsia="Times New Roman" w:hAnsi="Times New Roman" w:cs="Times New Roman"/>
                <w:color w:val="000000"/>
                <w:sz w:val="21"/>
                <w:szCs w:val="21"/>
              </w:rPr>
              <w:t>elişme arzusunun yeterli olması</w:t>
            </w:r>
          </w:p>
          <w:p w14:paraId="3D99A7A8" w14:textId="77777777" w:rsidR="001740F4" w:rsidRPr="008626E3" w:rsidRDefault="00336B09" w:rsidP="008626E3">
            <w:pPr>
              <w:ind w:left="27" w:right="142"/>
              <w:jc w:val="both"/>
              <w:rPr>
                <w:rFonts w:ascii="Times New Roman" w:eastAsia="Times New Roman" w:hAnsi="Times New Roman" w:cs="Times New Roman"/>
                <w:i/>
                <w:iCs/>
                <w:color w:val="000000"/>
                <w:sz w:val="21"/>
                <w:szCs w:val="21"/>
              </w:rPr>
            </w:pPr>
            <w:r w:rsidRPr="008626E3">
              <w:rPr>
                <w:rFonts w:ascii="Times New Roman" w:eastAsia="Times New Roman" w:hAnsi="Times New Roman" w:cs="Times New Roman"/>
                <w:i/>
                <w:iCs/>
                <w:color w:val="000000"/>
                <w:sz w:val="21"/>
                <w:szCs w:val="21"/>
              </w:rPr>
              <w:t>Tehditler:</w:t>
            </w:r>
          </w:p>
          <w:p w14:paraId="4AC1B1CC"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・Çanakkale’de lise ve ortaokul düzeyinde Japonca öğreten eğitim kurumlarının az olması</w:t>
            </w:r>
          </w:p>
          <w:p w14:paraId="03CEA9D1"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・Öğrencilerimizin Öğretmenlik Uygulaması I ve II derslerinde Japonca ders gözlemi yapamaması</w:t>
            </w:r>
          </w:p>
          <w:p w14:paraId="2A556E13"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・Öğrencilerin liseden gelen alışk</w:t>
            </w:r>
            <w:r w:rsidRPr="008626E3">
              <w:rPr>
                <w:rFonts w:ascii="Times New Roman" w:eastAsia="Times New Roman" w:hAnsi="Times New Roman" w:cs="Times New Roman"/>
                <w:color w:val="000000"/>
                <w:sz w:val="21"/>
                <w:szCs w:val="21"/>
              </w:rPr>
              <w:t>anlıklarını devam ettirmeleri, ders geçmek amaçlı ezbere dayalı eğitime öğretim elemanlarını yöneltmeye çalışması.</w:t>
            </w:r>
          </w:p>
          <w:p w14:paraId="2A6C9CC1"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・Öğrencilerin devamsızlık yapması</w:t>
            </w:r>
          </w:p>
          <w:p w14:paraId="23C66764"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・Japonca öğretmen ataması yapılmaması</w:t>
            </w:r>
          </w:p>
          <w:p w14:paraId="0D79218D" w14:textId="77777777" w:rsidR="001740F4" w:rsidRPr="008626E3" w:rsidRDefault="00336B09" w:rsidP="008626E3">
            <w:pPr>
              <w:ind w:left="27"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・Öğrencilerin gerçekleştirilen </w:t>
            </w:r>
            <w:proofErr w:type="gramStart"/>
            <w:r w:rsidRPr="008626E3">
              <w:rPr>
                <w:rFonts w:ascii="Times New Roman" w:eastAsia="Times New Roman" w:hAnsi="Times New Roman" w:cs="Times New Roman"/>
                <w:color w:val="000000"/>
                <w:sz w:val="21"/>
                <w:szCs w:val="21"/>
              </w:rPr>
              <w:t>oryantasyon</w:t>
            </w:r>
            <w:proofErr w:type="gramEnd"/>
            <w:r w:rsidRPr="008626E3">
              <w:rPr>
                <w:rFonts w:ascii="Times New Roman" w:eastAsia="Times New Roman" w:hAnsi="Times New Roman" w:cs="Times New Roman"/>
                <w:color w:val="000000"/>
                <w:sz w:val="21"/>
                <w:szCs w:val="21"/>
              </w:rPr>
              <w:t xml:space="preserve"> eğitimlerini dikkate almam</w:t>
            </w:r>
            <w:r w:rsidRPr="008626E3">
              <w:rPr>
                <w:rFonts w:ascii="Times New Roman" w:eastAsia="Times New Roman" w:hAnsi="Times New Roman" w:cs="Times New Roman"/>
                <w:color w:val="000000"/>
                <w:sz w:val="21"/>
                <w:szCs w:val="21"/>
              </w:rPr>
              <w:t>aları</w:t>
            </w:r>
          </w:p>
          <w:p w14:paraId="7B08D6DD" w14:textId="77777777" w:rsidR="001740F4" w:rsidRPr="008626E3" w:rsidRDefault="001740F4" w:rsidP="008626E3">
            <w:pPr>
              <w:ind w:left="27" w:right="142"/>
              <w:jc w:val="both"/>
              <w:rPr>
                <w:rFonts w:ascii="Times New Roman" w:eastAsia="Times New Roman" w:hAnsi="Times New Roman" w:cs="Times New Roman"/>
                <w:b/>
                <w:bCs/>
                <w:color w:val="000000"/>
                <w:sz w:val="21"/>
                <w:szCs w:val="21"/>
              </w:rPr>
            </w:pPr>
          </w:p>
          <w:p w14:paraId="1D27E8C7" w14:textId="77777777" w:rsidR="001740F4" w:rsidRPr="008626E3" w:rsidRDefault="00336B09" w:rsidP="008626E3">
            <w:pPr>
              <w:ind w:left="27" w:right="142"/>
              <w:jc w:val="both"/>
              <w:rPr>
                <w:rFonts w:ascii="Times New Roman" w:eastAsia="Times New Roman" w:hAnsi="Times New Roman" w:cs="Times New Roman"/>
                <w:b/>
                <w:bCs/>
                <w:i/>
                <w:iCs/>
                <w:color w:val="000000"/>
                <w:sz w:val="21"/>
                <w:szCs w:val="21"/>
              </w:rPr>
            </w:pPr>
            <w:r w:rsidRPr="008626E3">
              <w:rPr>
                <w:rFonts w:ascii="Times New Roman" w:eastAsia="Times New Roman" w:hAnsi="Times New Roman" w:cs="Times New Roman"/>
                <w:b/>
                <w:bCs/>
                <w:i/>
                <w:iCs/>
                <w:color w:val="000000"/>
                <w:sz w:val="21"/>
                <w:szCs w:val="21"/>
              </w:rPr>
              <w:t>Sorunlara Çözüm Önerileri Getirilmesi ve Uygun Stratejilerin Geliştirilmesi:</w:t>
            </w:r>
          </w:p>
          <w:p w14:paraId="1F19E3F3"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Milli Eğitim Bakanlığı tarafından Japonca öğretmeni atanabilmesi hususunda 2012 yılında başlatılan ancak bugüne kadar sonuç alınamayan Lise ve dengi okullara yönelik </w:t>
            </w:r>
            <w:r w:rsidRPr="008626E3">
              <w:rPr>
                <w:rFonts w:ascii="Times New Roman" w:eastAsia="Times New Roman" w:hAnsi="Times New Roman" w:cs="Times New Roman"/>
                <w:color w:val="000000"/>
                <w:sz w:val="21"/>
                <w:szCs w:val="21"/>
              </w:rPr>
              <w:t xml:space="preserve">Japonca öğretim programı çalışmalarının hızlandırılması ve bu alanda hızlı bir şekilde sonuç alınması gereklidir. Sonuç alınması durumunda anabilim dalımızda öğrenim gören ve gelecekte öğretmen olmayı hayal eden öğrencilerimizin de </w:t>
            </w:r>
            <w:proofErr w:type="gramStart"/>
            <w:r w:rsidRPr="008626E3">
              <w:rPr>
                <w:rFonts w:ascii="Times New Roman" w:eastAsia="Times New Roman" w:hAnsi="Times New Roman" w:cs="Times New Roman"/>
                <w:color w:val="000000"/>
                <w:sz w:val="21"/>
                <w:szCs w:val="21"/>
              </w:rPr>
              <w:t>motivasyonları</w:t>
            </w:r>
            <w:proofErr w:type="gramEnd"/>
            <w:r w:rsidRPr="008626E3">
              <w:rPr>
                <w:rFonts w:ascii="Times New Roman" w:eastAsia="Times New Roman" w:hAnsi="Times New Roman" w:cs="Times New Roman"/>
                <w:color w:val="000000"/>
                <w:sz w:val="21"/>
                <w:szCs w:val="21"/>
              </w:rPr>
              <w:t xml:space="preserve"> artacaktı</w:t>
            </w:r>
            <w:r w:rsidRPr="008626E3">
              <w:rPr>
                <w:rFonts w:ascii="Times New Roman" w:eastAsia="Times New Roman" w:hAnsi="Times New Roman" w:cs="Times New Roman"/>
                <w:color w:val="000000"/>
                <w:sz w:val="21"/>
                <w:szCs w:val="21"/>
              </w:rPr>
              <w:t xml:space="preserve">r. Ayrıca, mezuniyet sonrası özel sektörde faaliyet göstermeyi planlayan öğrencilerimiz için de kariyer günleri etkinliklerimizi sürekli hale getirip öğrencilerimize özel sektörde çalışabilecekleri alanlarla ilgili bilgi aktarılmalıdır. Bu sayede gerçekçi </w:t>
            </w:r>
            <w:r w:rsidRPr="008626E3">
              <w:rPr>
                <w:rFonts w:ascii="Times New Roman" w:eastAsia="Times New Roman" w:hAnsi="Times New Roman" w:cs="Times New Roman"/>
                <w:color w:val="000000"/>
                <w:sz w:val="21"/>
                <w:szCs w:val="21"/>
              </w:rPr>
              <w:t>ve somut hedefler oluşturmaları sağlanabilir.</w:t>
            </w:r>
          </w:p>
          <w:p w14:paraId="3F4AA9F5"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Ana bilim dalımız bünyesinde Türk öğrencilere yönelik Japonca ders kitapları ve ders materyali hazırlama çalışmaları yürütülmelidir. Türk öğrencilere özgü sorunları ve mezuniyet sonrası gereksinimlerini göz önü</w:t>
            </w:r>
            <w:r w:rsidRPr="008626E3">
              <w:rPr>
                <w:rFonts w:ascii="Times New Roman" w:eastAsia="Times New Roman" w:hAnsi="Times New Roman" w:cs="Times New Roman"/>
                <w:color w:val="000000"/>
                <w:sz w:val="21"/>
                <w:szCs w:val="21"/>
              </w:rPr>
              <w:t>nde bulundurarak hazırlanacak öğretim materyallerinin daha etkili olacağı düşünülmektedir.</w:t>
            </w:r>
          </w:p>
          <w:p w14:paraId="2E66FD30"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Öğretim programındaki bazı sorunların giderilmesi için güncelleme çalışmalarının yeniden başlatılması gerekmektedir.</w:t>
            </w:r>
          </w:p>
          <w:p w14:paraId="234894C1" w14:textId="0802745D" w:rsidR="001740F4" w:rsidRPr="008626E3" w:rsidRDefault="00336B09" w:rsidP="008626E3">
            <w:pPr>
              <w:ind w:left="27"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Bunun yanı sıra bilimsel faaliyetler, </w:t>
            </w:r>
            <w:proofErr w:type="gramStart"/>
            <w:r w:rsidRPr="008626E3">
              <w:rPr>
                <w:rFonts w:ascii="Times New Roman" w:eastAsia="Times New Roman" w:hAnsi="Times New Roman" w:cs="Times New Roman"/>
                <w:color w:val="000000"/>
                <w:sz w:val="21"/>
                <w:szCs w:val="21"/>
              </w:rPr>
              <w:t>oryantasyo</w:t>
            </w:r>
            <w:r w:rsidRPr="008626E3">
              <w:rPr>
                <w:rFonts w:ascii="Times New Roman" w:eastAsia="Times New Roman" w:hAnsi="Times New Roman" w:cs="Times New Roman"/>
                <w:color w:val="000000"/>
                <w:sz w:val="21"/>
                <w:szCs w:val="21"/>
              </w:rPr>
              <w:t>n</w:t>
            </w:r>
            <w:proofErr w:type="gramEnd"/>
            <w:r w:rsidRPr="008626E3">
              <w:rPr>
                <w:rFonts w:ascii="Times New Roman" w:eastAsia="Times New Roman" w:hAnsi="Times New Roman" w:cs="Times New Roman"/>
                <w:color w:val="000000"/>
                <w:sz w:val="21"/>
                <w:szCs w:val="21"/>
              </w:rPr>
              <w:t xml:space="preserve"> eğitimleri, dış paydaşlarla yapılan etkinliklerde başarılı olunduğu görülmektedir.</w:t>
            </w:r>
          </w:p>
          <w:p w14:paraId="327F7CB1" w14:textId="77777777" w:rsidR="001740F4" w:rsidRPr="008626E3" w:rsidRDefault="00336B09" w:rsidP="008626E3">
            <w:pPr>
              <w:ind w:left="27" w:right="142"/>
              <w:jc w:val="both"/>
              <w:rPr>
                <w:rFonts w:ascii="Times New Roman" w:eastAsia="Times New Roman" w:hAnsi="Times New Roman" w:cs="Times New Roman"/>
                <w:b/>
                <w:bCs/>
                <w:i/>
                <w:iCs/>
                <w:color w:val="000000"/>
                <w:sz w:val="21"/>
                <w:szCs w:val="21"/>
              </w:rPr>
            </w:pPr>
            <w:r w:rsidRPr="008626E3">
              <w:rPr>
                <w:rFonts w:ascii="Times New Roman" w:eastAsia="Times New Roman" w:hAnsi="Times New Roman" w:cs="Times New Roman"/>
                <w:b/>
                <w:bCs/>
                <w:i/>
                <w:iCs/>
                <w:color w:val="000000"/>
                <w:sz w:val="21"/>
                <w:szCs w:val="21"/>
              </w:rPr>
              <w:t>Somut Verilere Dayalı Sürekli İyileştirme Çalışmaları</w:t>
            </w:r>
          </w:p>
          <w:p w14:paraId="5FDF5E34" w14:textId="77777777" w:rsidR="001740F4" w:rsidRPr="008626E3" w:rsidRDefault="00336B09" w:rsidP="008626E3">
            <w:pPr>
              <w:ind w:left="27"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Çanakkale Onsekiz Mart Üniversitesi Eğitim Fakültesine bağlı Japonca Öğretmenliği Programı’nda uzun dönemli çevrim, 2</w:t>
            </w:r>
            <w:r w:rsidRPr="008626E3">
              <w:rPr>
                <w:rFonts w:ascii="Times New Roman" w:eastAsia="Times New Roman" w:hAnsi="Times New Roman" w:cs="Times New Roman"/>
                <w:color w:val="000000"/>
                <w:sz w:val="21"/>
                <w:szCs w:val="21"/>
              </w:rPr>
              <w:t>017 yılında Yüksek Öğretim Kurulu tarafından yapılmıştır. Ancak, 2020 yılından itibaren Yüksek Öğretim Kurulu yetki devri yapmak suretiyle program geliştirme ile ilgili yetkilerini üniversitelerin ilgili kurullarına ve birimlerine devretmiştir.</w:t>
            </w:r>
          </w:p>
          <w:p w14:paraId="172DCACF"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Kısa döneml</w:t>
            </w:r>
            <w:r w:rsidRPr="008626E3">
              <w:rPr>
                <w:rFonts w:ascii="Times New Roman" w:eastAsia="Times New Roman" w:hAnsi="Times New Roman" w:cs="Times New Roman"/>
                <w:color w:val="000000"/>
                <w:sz w:val="21"/>
                <w:szCs w:val="21"/>
              </w:rPr>
              <w:t xml:space="preserve">i çevrimde ise, her yarıyıl sonu ders planındaki her ders için hazırlanan ders dosyalarındaki bilgiler ve öğrenciler tarafından cevaplanan Ders Değerlendirme Anketlerinin değerlendirme sonuçları kullanılarak gözden geçirilmektedir. Ders dosyalarında amaç, </w:t>
            </w:r>
            <w:r w:rsidRPr="008626E3">
              <w:rPr>
                <w:rFonts w:ascii="Times New Roman" w:eastAsia="Times New Roman" w:hAnsi="Times New Roman" w:cs="Times New Roman"/>
                <w:color w:val="000000"/>
                <w:sz w:val="21"/>
                <w:szCs w:val="21"/>
              </w:rPr>
              <w:t>içerik, değerlendirme ölçütleri, Ders Başarı Listesi ve Dersin Öğretim Çıktıları ile Program Çıktıları arasındaki ilişkiyi gösteren tablo yer almaktadır. Bu işlem programda ders veren tüm öğretim elemanlarının katıldığı genişletilmiş toplantılarda gerçekle</w:t>
            </w:r>
            <w:r w:rsidRPr="008626E3">
              <w:rPr>
                <w:rFonts w:ascii="Times New Roman" w:eastAsia="Times New Roman" w:hAnsi="Times New Roman" w:cs="Times New Roman"/>
                <w:color w:val="000000"/>
                <w:sz w:val="21"/>
                <w:szCs w:val="21"/>
              </w:rPr>
              <w:t xml:space="preserve">ştirilmektedir. Her öğretim elemanı tüm derslere ilişkin değerlendirmelerin yanı sıra kendisiyle ilgili sonuçları da görebilmekte ve öz </w:t>
            </w:r>
            <w:r w:rsidRPr="008626E3">
              <w:rPr>
                <w:rFonts w:ascii="Times New Roman" w:eastAsia="Times New Roman" w:hAnsi="Times New Roman" w:cs="Times New Roman"/>
                <w:color w:val="000000"/>
                <w:sz w:val="21"/>
                <w:szCs w:val="21"/>
              </w:rPr>
              <w:lastRenderedPageBreak/>
              <w:t>değerlendirmede bulunabilmektedir.</w:t>
            </w:r>
          </w:p>
          <w:p w14:paraId="52CA197A"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Görünürlüğümüzü artırmak amacıyla ulusal ve uluslararası etkinlik </w:t>
            </w:r>
            <w:hyperlink r:id="rId100">
              <w:r w:rsidR="001740F4" w:rsidRPr="008626E3">
                <w:rPr>
                  <w:rFonts w:ascii="Times New Roman" w:eastAsia="Times New Roman" w:hAnsi="Times New Roman" w:cs="Times New Roman"/>
                  <w:color w:val="000000"/>
                  <w:sz w:val="21"/>
                  <w:szCs w:val="21"/>
                  <w:u w:val="single"/>
                </w:rPr>
                <w:t xml:space="preserve">organizasyonlarımızı </w:t>
              </w:r>
            </w:hyperlink>
            <w:r w:rsidRPr="008626E3">
              <w:rPr>
                <w:rFonts w:ascii="Times New Roman" w:eastAsia="Times New Roman" w:hAnsi="Times New Roman" w:cs="Times New Roman"/>
                <w:color w:val="000000"/>
                <w:sz w:val="21"/>
                <w:szCs w:val="21"/>
              </w:rPr>
              <w:t>artırarak, sosyal medya ve web sitemize daha fazla önem vermeye başladık.</w:t>
            </w:r>
          </w:p>
          <w:p w14:paraId="2E403297" w14:textId="77777777" w:rsidR="001740F4" w:rsidRPr="008626E3" w:rsidRDefault="00336B09" w:rsidP="008626E3">
            <w:pP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Programımız, 2021 yılında Akredite olmak için Öğretmenlik Eğitim Programları Değerlendirme ve Akreditasyon Derneğine (EPDAD)</w:t>
            </w:r>
            <w:r w:rsidRPr="008626E3">
              <w:rPr>
                <w:rFonts w:ascii="Times New Roman" w:eastAsia="Times New Roman" w:hAnsi="Times New Roman" w:cs="Times New Roman"/>
                <w:color w:val="000000"/>
                <w:sz w:val="21"/>
                <w:szCs w:val="21"/>
              </w:rPr>
              <w:t xml:space="preserve"> başvuruda bulunmuş, 16.04.2022-16.04.2027 tarihleri arasında geçerli olmak üzere program akreditesini olmuştur.</w:t>
            </w:r>
          </w:p>
          <w:p w14:paraId="6FE19974" w14:textId="77777777" w:rsidR="001740F4" w:rsidRPr="008626E3" w:rsidRDefault="00336B09" w:rsidP="008626E3">
            <w:pPr>
              <w:ind w:left="27"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Bu iki çevrim dışında tüm iç ve dış paydaşlardan gelebilecek iyileştirme önerileri dikkate alınmakta ve gerekli kurullarda tartışılarak uygulan</w:t>
            </w:r>
            <w:r w:rsidRPr="008626E3">
              <w:rPr>
                <w:rFonts w:ascii="Times New Roman" w:eastAsia="Times New Roman" w:hAnsi="Times New Roman" w:cs="Times New Roman"/>
                <w:color w:val="000000"/>
                <w:sz w:val="21"/>
                <w:szCs w:val="21"/>
              </w:rPr>
              <w:t xml:space="preserve">abilir bulunması durumunda hayata geçirilmektedir. </w:t>
            </w:r>
            <w:proofErr w:type="gramStart"/>
            <w:r w:rsidRPr="008626E3">
              <w:rPr>
                <w:rFonts w:ascii="Times New Roman" w:eastAsia="Times New Roman" w:hAnsi="Times New Roman" w:cs="Times New Roman"/>
                <w:color w:val="000000"/>
                <w:sz w:val="21"/>
                <w:szCs w:val="21"/>
              </w:rPr>
              <w:t>Ayrıca, yukarıdaki bölümde de kapsamlı olarak aktarıldığı gibi sürekli iyileştirmeye yönelik verilerimiz, iç paydaş komisyonu üyeleriyle yılda bir kez yapılan toplantı, dış paydaşlarla yapılan yılda bir ke</w:t>
            </w:r>
            <w:r w:rsidRPr="008626E3">
              <w:rPr>
                <w:rFonts w:ascii="Times New Roman" w:eastAsia="Times New Roman" w:hAnsi="Times New Roman" w:cs="Times New Roman"/>
                <w:color w:val="000000"/>
                <w:sz w:val="21"/>
                <w:szCs w:val="21"/>
              </w:rPr>
              <w:t xml:space="preserve">z toplantı, yılda bir kez yapılan iç paydaş anketi, yılda bir kez yapılan dış paydaş anketi, yılda bir kez yapılan yeni mezun anketi, yılda iki kez yapılan öğrenci ders değerlendirme anketi, yılda iki kez derslerde öğrencilerin başarı durumlarının yapılan </w:t>
            </w:r>
            <w:r w:rsidRPr="008626E3">
              <w:rPr>
                <w:rFonts w:ascii="Times New Roman" w:eastAsia="Times New Roman" w:hAnsi="Times New Roman" w:cs="Times New Roman"/>
                <w:color w:val="000000"/>
                <w:sz w:val="21"/>
                <w:szCs w:val="21"/>
              </w:rPr>
              <w:t xml:space="preserve">öğretim üyesi ders değerlendirme formu ile değerlendirilmesi, akademik kurul toplantıları, birim yöneticiliğinin organize tüm toplantılardan elde edilmektedir. </w:t>
            </w:r>
            <w:proofErr w:type="gramEnd"/>
            <w:r w:rsidRPr="008626E3">
              <w:rPr>
                <w:rFonts w:ascii="Times New Roman" w:eastAsia="Times New Roman" w:hAnsi="Times New Roman" w:cs="Times New Roman"/>
                <w:color w:val="000000"/>
                <w:sz w:val="21"/>
                <w:szCs w:val="21"/>
              </w:rPr>
              <w:t>Programımız gelişimi kalite bilincine dayalı olarak sürdürmeyi asıl hedef olarak önüne koymuştur</w:t>
            </w:r>
            <w:r w:rsidRPr="008626E3">
              <w:rPr>
                <w:rFonts w:ascii="Times New Roman" w:eastAsia="Times New Roman" w:hAnsi="Times New Roman" w:cs="Times New Roman"/>
                <w:color w:val="000000"/>
                <w:sz w:val="21"/>
                <w:szCs w:val="21"/>
              </w:rPr>
              <w:t xml:space="preserve">. Ayrıca, mevcut stratejik planımızda kurum, birim ve bölüm stratejik planlarına uygun biçimde verilere dayalı olarak oluşturulmuş stratejik hedeflerimiz bulunmaktadır. </w:t>
            </w:r>
          </w:p>
        </w:tc>
      </w:tr>
      <w:tr w:rsidR="001740F4" w:rsidRPr="008626E3" w14:paraId="4126EBBD" w14:textId="77777777">
        <w:tc>
          <w:tcPr>
            <w:tcW w:w="9062" w:type="dxa"/>
            <w:gridSpan w:val="2"/>
          </w:tcPr>
          <w:p w14:paraId="02223B09"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lastRenderedPageBreak/>
              <w:t xml:space="preserve">Kanıtlar: </w:t>
            </w:r>
          </w:p>
          <w:p w14:paraId="763F84A9" w14:textId="77777777" w:rsidR="001740F4" w:rsidRPr="008626E3" w:rsidRDefault="00336B09" w:rsidP="008626E3">
            <w:pPr>
              <w:jc w:val="both"/>
              <w:rPr>
                <w:rFonts w:ascii="Times New Roman" w:eastAsia="Times New Roman" w:hAnsi="Times New Roman" w:cs="Times New Roman"/>
                <w:color w:val="000000"/>
                <w:sz w:val="21"/>
                <w:szCs w:val="21"/>
                <w:u w:val="single"/>
              </w:rPr>
            </w:pPr>
            <w:hyperlink r:id="rId101">
              <w:r w:rsidR="001740F4" w:rsidRPr="008626E3">
                <w:rPr>
                  <w:rFonts w:ascii="Times New Roman" w:eastAsia="Times New Roman" w:hAnsi="Times New Roman" w:cs="Times New Roman"/>
                  <w:color w:val="000000"/>
                  <w:sz w:val="21"/>
                  <w:szCs w:val="21"/>
                  <w:u w:val="single"/>
                </w:rPr>
                <w:t>https://japanese.egitim.comu.edu.tr/kalite-guvence-ve-ic-kontrol/stratejik-plan-raporu-r21.html</w:t>
              </w:r>
            </w:hyperlink>
          </w:p>
          <w:p w14:paraId="7DD130AB"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hyperlink r:id="rId102" w:anchor="5">
              <w:r w:rsidR="001740F4" w:rsidRPr="008626E3">
                <w:rPr>
                  <w:rFonts w:ascii="Times New Roman" w:eastAsia="Times New Roman" w:hAnsi="Times New Roman" w:cs="Times New Roman"/>
                  <w:color w:val="000000"/>
                  <w:sz w:val="21"/>
                  <w:szCs w:val="21"/>
                </w:rPr>
                <w:t>https://www.resmigazete.gov.tr/eskiler/2001/12/20011212.htm#5</w:t>
              </w:r>
            </w:hyperlink>
          </w:p>
          <w:p w14:paraId="5D4508D4"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hyperlink r:id="rId103" w:anchor="3">
              <w:r w:rsidR="001740F4" w:rsidRPr="008626E3">
                <w:rPr>
                  <w:rFonts w:ascii="Times New Roman" w:eastAsia="Times New Roman" w:hAnsi="Times New Roman" w:cs="Times New Roman"/>
                  <w:color w:val="000000"/>
                  <w:sz w:val="21"/>
                  <w:szCs w:val="21"/>
                </w:rPr>
                <w:t>https://www.resmigazete.gov.tr/eskiler/2004/09/20040928.htm#3</w:t>
              </w:r>
            </w:hyperlink>
          </w:p>
          <w:p w14:paraId="3C709ED5"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hyperlink r:id="rId104">
              <w:r w:rsidR="001740F4" w:rsidRPr="008626E3">
                <w:rPr>
                  <w:rFonts w:ascii="Times New Roman" w:eastAsia="Times New Roman" w:hAnsi="Times New Roman" w:cs="Times New Roman"/>
                  <w:color w:val="000000"/>
                  <w:sz w:val="21"/>
                  <w:szCs w:val="21"/>
                </w:rPr>
                <w:t>https://www.resmigazete.gov.tr/eskiler/2011/08/20110801-2.htm</w:t>
              </w:r>
            </w:hyperlink>
          </w:p>
          <w:p w14:paraId="478A27D9"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hyperlink r:id="rId105">
              <w:r w:rsidR="001740F4" w:rsidRPr="008626E3">
                <w:rPr>
                  <w:rFonts w:ascii="Times New Roman" w:eastAsia="Times New Roman" w:hAnsi="Times New Roman" w:cs="Times New Roman"/>
                  <w:color w:val="0563C1"/>
                  <w:sz w:val="21"/>
                  <w:szCs w:val="21"/>
                  <w:u w:val="single"/>
                </w:rPr>
                <w:t>https://www.resmigazete.gov.tr/eskiler/2014/05/20140507-5.htm</w:t>
              </w:r>
            </w:hyperlink>
          </w:p>
          <w:p w14:paraId="1A277AD6"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hyperlink r:id="rId106">
              <w:r w:rsidR="001740F4" w:rsidRPr="008626E3">
                <w:rPr>
                  <w:rFonts w:ascii="Times New Roman" w:eastAsia="Times New Roman" w:hAnsi="Times New Roman" w:cs="Times New Roman"/>
                  <w:color w:val="000000"/>
                  <w:sz w:val="21"/>
                  <w:szCs w:val="21"/>
                </w:rPr>
                <w:t>https://www.resmigazete.gov.tr/eskiler/2017/10/20171022-5.htm</w:t>
              </w:r>
            </w:hyperlink>
          </w:p>
          <w:p w14:paraId="77A036C2" w14:textId="77777777" w:rsidR="001740F4" w:rsidRPr="008626E3" w:rsidRDefault="00336B09" w:rsidP="008626E3">
            <w:pPr>
              <w:ind w:right="142"/>
              <w:jc w:val="both"/>
              <w:rPr>
                <w:rFonts w:ascii="Times New Roman" w:eastAsia="Times New Roman" w:hAnsi="Times New Roman" w:cs="Times New Roman"/>
                <w:b/>
                <w:bCs/>
                <w:color w:val="000000"/>
                <w:sz w:val="21"/>
                <w:szCs w:val="21"/>
                <w:u w:val="single"/>
              </w:rPr>
            </w:pPr>
            <w:hyperlink r:id="rId107">
              <w:r w:rsidR="001740F4" w:rsidRPr="008626E3">
                <w:rPr>
                  <w:rFonts w:ascii="Times New Roman" w:eastAsia="Times New Roman" w:hAnsi="Times New Roman" w:cs="Times New Roman"/>
                  <w:color w:val="000000"/>
                  <w:sz w:val="21"/>
                  <w:szCs w:val="21"/>
                  <w:u w:val="single"/>
                </w:rPr>
                <w:t>https://epdad.org.tr/icerik/akredite-edilen-programlar</w:t>
              </w:r>
            </w:hyperlink>
          </w:p>
          <w:p w14:paraId="5861BA91" w14:textId="77777777" w:rsidR="001740F4" w:rsidRPr="008626E3" w:rsidRDefault="00336B09" w:rsidP="008626E3">
            <w:pPr>
              <w:ind w:right="142"/>
              <w:jc w:val="both"/>
              <w:rPr>
                <w:rFonts w:ascii="Times New Roman" w:eastAsia="Times New Roman" w:hAnsi="Times New Roman" w:cs="Times New Roman"/>
                <w:color w:val="FF0000"/>
                <w:sz w:val="21"/>
                <w:szCs w:val="21"/>
              </w:rPr>
            </w:pPr>
            <w:hyperlink r:id="rId108">
              <w:r w:rsidR="001740F4" w:rsidRPr="008626E3">
                <w:rPr>
                  <w:rFonts w:ascii="Times New Roman" w:eastAsia="Times New Roman" w:hAnsi="Times New Roman" w:cs="Times New Roman"/>
                  <w:color w:val="1155CC"/>
                  <w:sz w:val="21"/>
                  <w:szCs w:val="21"/>
                  <w:u w:val="single"/>
                </w:rPr>
                <w:t>http://japanese.egitim.comu.edu.tr/kalite-guvence-ve-ic-kontrol/dis-ve-ic-paydas-anketleri-r31.html</w:t>
              </w:r>
            </w:hyperlink>
          </w:p>
          <w:p w14:paraId="383F43E3" w14:textId="77777777" w:rsidR="001740F4" w:rsidRPr="008626E3" w:rsidRDefault="00336B09" w:rsidP="008626E3">
            <w:pPr>
              <w:ind w:right="142"/>
              <w:jc w:val="both"/>
              <w:rPr>
                <w:rFonts w:ascii="Times New Roman" w:eastAsia="Times New Roman" w:hAnsi="Times New Roman" w:cs="Times New Roman"/>
                <w:sz w:val="21"/>
                <w:szCs w:val="21"/>
                <w:u w:val="single"/>
              </w:rPr>
            </w:pPr>
            <w:hyperlink r:id="rId109">
              <w:r w:rsidR="001740F4" w:rsidRPr="008626E3">
                <w:rPr>
                  <w:rFonts w:ascii="Times New Roman" w:eastAsia="Times New Roman" w:hAnsi="Times New Roman" w:cs="Times New Roman"/>
                  <w:color w:val="1155CC"/>
                  <w:sz w:val="21"/>
                  <w:szCs w:val="21"/>
                  <w:u w:val="single"/>
                </w:rPr>
                <w:t>https://japanese.egitim.comu.edu.tr/kalite-guvence-ve-ic-kontrol/yonetim-ve-gorev-dagilimi-r2.html</w:t>
              </w:r>
            </w:hyperlink>
          </w:p>
          <w:p w14:paraId="4B2763A7" w14:textId="668BCB7B" w:rsidR="001740F4" w:rsidRPr="008626E3" w:rsidRDefault="00336B09" w:rsidP="008626E3">
            <w:pPr>
              <w:ind w:right="142"/>
              <w:jc w:val="both"/>
              <w:rPr>
                <w:rFonts w:ascii="Times New Roman" w:eastAsia="Times New Roman" w:hAnsi="Times New Roman" w:cs="Times New Roman"/>
                <w:sz w:val="21"/>
                <w:szCs w:val="21"/>
                <w:u w:val="single"/>
              </w:rPr>
            </w:pPr>
            <w:r w:rsidRPr="008626E3">
              <w:rPr>
                <w:rFonts w:ascii="Times New Roman" w:eastAsia="Times New Roman" w:hAnsi="Times New Roman" w:cs="Times New Roman"/>
                <w:sz w:val="21"/>
                <w:szCs w:val="21"/>
                <w:u w:val="single"/>
              </w:rPr>
              <w:t>https://japanese.egitim.comu.edu.tr/student-board-r73.html</w:t>
            </w:r>
          </w:p>
        </w:tc>
      </w:tr>
      <w:tr w:rsidR="001740F4" w:rsidRPr="008626E3" w14:paraId="0CCB8119" w14:textId="77777777">
        <w:tc>
          <w:tcPr>
            <w:tcW w:w="1413" w:type="dxa"/>
          </w:tcPr>
          <w:p w14:paraId="0D2E84FC"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50A2B375" w14:textId="44D3AF8C"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55"/>
                <w:id w:val="1966649170"/>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rPr>
              <w:t xml:space="preserve"> </w:t>
            </w:r>
            <w:r w:rsidRPr="008626E3">
              <w:rPr>
                <w:rFonts w:ascii="Times New Roman" w:eastAsia="Times New Roman" w:hAnsi="Times New Roman" w:cs="Times New Roman"/>
                <w:color w:val="000000"/>
                <w:sz w:val="21"/>
                <w:szCs w:val="21"/>
                <w:highlight w:val="white"/>
              </w:rPr>
              <w:t>Olgunlaşmamış Uygulama</w:t>
            </w:r>
          </w:p>
        </w:tc>
      </w:tr>
    </w:tbl>
    <w:p w14:paraId="2E59DB1A" w14:textId="77777777" w:rsidR="008626E3" w:rsidRDefault="008626E3" w:rsidP="008626E3">
      <w:pPr>
        <w:pStyle w:val="Balk1"/>
        <w:spacing w:before="0" w:line="240" w:lineRule="auto"/>
        <w:rPr>
          <w:rFonts w:ascii="Times New Roman" w:eastAsia="Times New Roman" w:hAnsi="Times New Roman" w:cs="Times New Roman"/>
          <w:b/>
          <w:bCs/>
          <w:color w:val="000000"/>
          <w:sz w:val="21"/>
          <w:szCs w:val="21"/>
        </w:rPr>
      </w:pPr>
      <w:bookmarkStart w:id="17" w:name="_Toc220067413"/>
    </w:p>
    <w:p w14:paraId="6C295A4E" w14:textId="48372FA3"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br w:type="column"/>
      </w:r>
      <w:r w:rsidRPr="008626E3">
        <w:rPr>
          <w:rFonts w:ascii="Times New Roman" w:eastAsia="Times New Roman" w:hAnsi="Times New Roman" w:cs="Times New Roman"/>
          <w:b/>
          <w:bCs/>
          <w:color w:val="000000"/>
          <w:sz w:val="21"/>
          <w:szCs w:val="21"/>
        </w:rPr>
        <w:lastRenderedPageBreak/>
        <w:t>5-EĞİTİM PLANI</w:t>
      </w:r>
      <w:bookmarkEnd w:id="17"/>
    </w:p>
    <w:p w14:paraId="097A5A99"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5.1-Her programın program eğitim amaçlarını ve program çıktılarını destekleyen bir </w:t>
      </w:r>
      <w:r w:rsidRPr="008626E3">
        <w:rPr>
          <w:rFonts w:ascii="Times New Roman" w:eastAsia="Times New Roman" w:hAnsi="Times New Roman" w:cs="Times New Roman"/>
          <w:color w:val="000000"/>
          <w:sz w:val="21"/>
          <w:szCs w:val="21"/>
        </w:rPr>
        <w:t>eğitim planı (müfredatı) olmalıdır. Eğitim planı bu ölçütte verilen ortak bileşenler ve disipline özgü bileşenleri içermelidir.</w:t>
      </w:r>
    </w:p>
    <w:tbl>
      <w:tblPr>
        <w:tblStyle w:val="a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162A9D77" w14:textId="77777777">
        <w:tc>
          <w:tcPr>
            <w:tcW w:w="9062" w:type="dxa"/>
            <w:gridSpan w:val="2"/>
            <w:vAlign w:val="center"/>
          </w:tcPr>
          <w:p w14:paraId="35F26797" w14:textId="77777777" w:rsidR="001740F4" w:rsidRPr="008626E3" w:rsidRDefault="00336B09" w:rsidP="008626E3">
            <w:pPr>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Eğitim Fakültelerine bağlı diğer programlarda da olduğu gibi programımıza ait Eğitim Planı (Müfredat) 2018 yılında Yüksek Öğreti</w:t>
            </w:r>
            <w:r w:rsidRPr="008626E3">
              <w:rPr>
                <w:rFonts w:ascii="Times New Roman" w:eastAsia="Times New Roman" w:hAnsi="Times New Roman" w:cs="Times New Roman"/>
                <w:color w:val="000000"/>
                <w:sz w:val="21"/>
                <w:szCs w:val="21"/>
              </w:rPr>
              <w:t xml:space="preserve">m Kurumu tarafından güncellenmiştir. Yeni Eğitim Planında köklü değişikliklere gidilmiş bazı derslerin ders saatleri azaltılırken Seçmeli derslere daha fazla yer verilmiştir. Dersler </w:t>
            </w:r>
            <w:hyperlink r:id="rId110">
              <w:r w:rsidR="001740F4" w:rsidRPr="008626E3">
                <w:rPr>
                  <w:rFonts w:ascii="Times New Roman" w:eastAsia="Times New Roman" w:hAnsi="Times New Roman" w:cs="Times New Roman"/>
                  <w:color w:val="0563C1"/>
                  <w:sz w:val="21"/>
                  <w:szCs w:val="21"/>
                  <w:u w:val="single"/>
                </w:rPr>
                <w:t>Meslek Bilgisi, Genel Kültür ve Alan Eğitimi</w:t>
              </w:r>
            </w:hyperlink>
            <w:r w:rsidRPr="008626E3">
              <w:rPr>
                <w:rFonts w:ascii="Times New Roman" w:eastAsia="Times New Roman" w:hAnsi="Times New Roman" w:cs="Times New Roman"/>
                <w:color w:val="000000"/>
                <w:sz w:val="21"/>
                <w:szCs w:val="21"/>
              </w:rPr>
              <w:t xml:space="preserve"> ile ilgili zorunlu ve seçmeli derslerden oluşmaktadır. Bu bağlamda öğrenciler için daha fazla seçenek oluşturulmuş öğrencilere kendi ilgi alanların</w:t>
            </w:r>
            <w:r w:rsidRPr="008626E3">
              <w:rPr>
                <w:rFonts w:ascii="Times New Roman" w:eastAsia="Times New Roman" w:hAnsi="Times New Roman" w:cs="Times New Roman"/>
                <w:color w:val="000000"/>
                <w:sz w:val="21"/>
                <w:szCs w:val="21"/>
              </w:rPr>
              <w:t>a yönelik eğitim almaları amaçlanmıştır. Ancak, söz konusu eğitim planı iç paydaşlarla yeterince istişare edilmeden hazırlandığı için yeni bir güncellemeye gidilmesi gerekmektedir.</w:t>
            </w:r>
          </w:p>
          <w:p w14:paraId="2F7CD4B0" w14:textId="77777777" w:rsidR="001740F4" w:rsidRPr="008626E3" w:rsidRDefault="00336B09" w:rsidP="008626E3">
            <w:pPr>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Japonca öğretmenliği, Avrupa, Afrika ve Orta Doğu'da yalnızca ülkemizde Çan</w:t>
            </w:r>
            <w:r w:rsidRPr="008626E3">
              <w:rPr>
                <w:rFonts w:ascii="Times New Roman" w:eastAsia="Times New Roman" w:hAnsi="Times New Roman" w:cs="Times New Roman"/>
                <w:color w:val="000000"/>
                <w:sz w:val="21"/>
                <w:szCs w:val="21"/>
              </w:rPr>
              <w:t xml:space="preserve">akkale Onsekiz Mart Üniversitesi Eğitim Fakültesi bünyesinde mevcut olan Japonca Öğretmenliği Programının amacı, bir yıl hazırlık eğitiminin ardından dört yıllık lisans eğitimi sonucunda, Milli Eğitim </w:t>
            </w:r>
            <w:r w:rsidRPr="008626E3">
              <w:rPr>
                <w:rFonts w:ascii="Times New Roman" w:eastAsia="Times New Roman" w:hAnsi="Times New Roman" w:cs="Times New Roman"/>
                <w:sz w:val="21"/>
                <w:szCs w:val="21"/>
              </w:rPr>
              <w:t>Bakanlığına</w:t>
            </w:r>
            <w:r w:rsidRPr="008626E3">
              <w:rPr>
                <w:rFonts w:ascii="Times New Roman" w:eastAsia="Times New Roman" w:hAnsi="Times New Roman" w:cs="Times New Roman"/>
                <w:color w:val="000000"/>
                <w:sz w:val="21"/>
                <w:szCs w:val="21"/>
              </w:rPr>
              <w:t xml:space="preserve"> bağlı resmi ve özel ilk ve orta öğretim kurumlarında görev alacak Japonca öğretmenleri yetiştirmektir. Ayrıca, Japonca ve Japonya çalışmalarının çok sınırlı olduğu ülkemizde Japonya araştırmacılarının yetiştirilmesinin yanında, yabancı dil olarak Japoncan</w:t>
            </w:r>
            <w:r w:rsidRPr="008626E3">
              <w:rPr>
                <w:rFonts w:ascii="Times New Roman" w:eastAsia="Times New Roman" w:hAnsi="Times New Roman" w:cs="Times New Roman"/>
                <w:color w:val="000000"/>
                <w:sz w:val="21"/>
                <w:szCs w:val="21"/>
              </w:rPr>
              <w:t>ın gerekli olabileceği turizm, uluslararası ticaret, çeviri gibi alanlara da yardımcı eleman yetiştirmek amaçlanmaktadır</w:t>
            </w:r>
          </w:p>
          <w:p w14:paraId="62F82CB1" w14:textId="77777777" w:rsidR="001740F4" w:rsidRPr="008626E3" w:rsidRDefault="00336B09" w:rsidP="008626E3">
            <w:pPr>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Amacımız</w:t>
            </w:r>
          </w:p>
          <w:p w14:paraId="65D76A73" w14:textId="77777777" w:rsidR="001740F4" w:rsidRPr="008626E3" w:rsidRDefault="00336B09" w:rsidP="008626E3">
            <w:pPr>
              <w:ind w:left="27" w:right="142" w:firstLine="27"/>
              <w:jc w:val="both"/>
              <w:rPr>
                <w:rFonts w:ascii="Times New Roman" w:eastAsia="Times New Roman" w:hAnsi="Times New Roman" w:cs="Times New Roman"/>
                <w:b/>
                <w:bCs/>
                <w:color w:val="000000"/>
                <w:sz w:val="21"/>
                <w:szCs w:val="21"/>
              </w:rPr>
            </w:pPr>
            <w:proofErr w:type="gramStart"/>
            <w:r w:rsidRPr="008626E3">
              <w:rPr>
                <w:rFonts w:ascii="Times New Roman" w:eastAsia="Times New Roman" w:hAnsi="Times New Roman" w:cs="Times New Roman"/>
                <w:color w:val="000000"/>
                <w:sz w:val="21"/>
                <w:szCs w:val="21"/>
              </w:rPr>
              <w:t>Bölümümüz eğitim ve kültür alanında Türk-Japon ilişkilerinin gelişmesi ve geniş bir kitleye yayılabilmesi için nitelikli ve Ja</w:t>
            </w:r>
            <w:r w:rsidRPr="008626E3">
              <w:rPr>
                <w:rFonts w:ascii="Times New Roman" w:eastAsia="Times New Roman" w:hAnsi="Times New Roman" w:cs="Times New Roman"/>
                <w:color w:val="000000"/>
                <w:sz w:val="21"/>
                <w:szCs w:val="21"/>
              </w:rPr>
              <w:t>pon Dili'ne hâkim öğretim elemanı yetiştirmek amacı ile kurulmuş olup; Ortaöğretim kurumlarında Japonca Eğitimi verebilecek nitelikli öğretim elemanı yetiştirmek Türk-Japon ilişkilerinde, çeşitli sektörlerdeki Japon firmalarında faaliyet gösterebilecek nit</w:t>
            </w:r>
            <w:r w:rsidRPr="008626E3">
              <w:rPr>
                <w:rFonts w:ascii="Times New Roman" w:eastAsia="Times New Roman" w:hAnsi="Times New Roman" w:cs="Times New Roman"/>
                <w:color w:val="000000"/>
                <w:sz w:val="21"/>
                <w:szCs w:val="21"/>
              </w:rPr>
              <w:t>elikli eleman yetiştirmek başlıca iki temel amaç olarak benimsenmiştir.</w:t>
            </w:r>
            <w:proofErr w:type="gramEnd"/>
          </w:p>
          <w:p w14:paraId="141BAA0D" w14:textId="77777777" w:rsidR="001740F4" w:rsidRPr="008626E3" w:rsidRDefault="00336B09" w:rsidP="008626E3">
            <w:pPr>
              <w:shd w:val="clear" w:color="auto" w:fill="FFFFFF"/>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Hedefimiz</w:t>
            </w:r>
          </w:p>
          <w:p w14:paraId="04577A43" w14:textId="77777777" w:rsidR="001740F4" w:rsidRPr="008626E3" w:rsidRDefault="00336B09" w:rsidP="008626E3">
            <w:pPr>
              <w:shd w:val="clear" w:color="auto" w:fill="FFFFFF"/>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Sadece Japon Dilini etkin, üstün ve akıcı bir şekilde kullanma becerisi kazandırmak değil; üstüne dil eğitimi, toplum, edebiyat, tarih gibi konularda da engin bilgi ve kültür</w:t>
            </w:r>
            <w:r w:rsidRPr="008626E3">
              <w:rPr>
                <w:rFonts w:ascii="Times New Roman" w:eastAsia="Times New Roman" w:hAnsi="Times New Roman" w:cs="Times New Roman"/>
                <w:color w:val="000000"/>
                <w:sz w:val="21"/>
                <w:szCs w:val="21"/>
              </w:rPr>
              <w:t xml:space="preserve"> birikimini öğrencimize kazandırmak ve eğitim alanı dışında, kültürel, sosyal ve ticari alanlarda da faaliyet gösterebilecek girişken, bilinçli ve nitelikli bireyler yetiştirmektir.</w:t>
            </w:r>
          </w:p>
          <w:p w14:paraId="2AF9FF09"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noProof/>
                <w:sz w:val="21"/>
                <w:szCs w:val="21"/>
                <w:lang w:val="tr-TR" w:eastAsia="tr-TR"/>
              </w:rPr>
              <w:lastRenderedPageBreak/>
              <w:drawing>
                <wp:anchor distT="0" distB="0" distL="114300" distR="114300" simplePos="0" relativeHeight="251660288" behindDoc="0" locked="0" layoutInCell="1" hidden="0" allowOverlap="1" wp14:anchorId="650883D7" wp14:editId="12B6BA2E">
                  <wp:simplePos x="0" y="0"/>
                  <wp:positionH relativeFrom="column">
                    <wp:posOffset>833755</wp:posOffset>
                  </wp:positionH>
                  <wp:positionV relativeFrom="paragraph">
                    <wp:posOffset>228600</wp:posOffset>
                  </wp:positionV>
                  <wp:extent cx="4160520" cy="5197475"/>
                  <wp:effectExtent l="0" t="0" r="0" b="0"/>
                  <wp:wrapTopAndBottom distT="0" distB="0"/>
                  <wp:docPr id="1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1"/>
                          <a:srcRect/>
                          <a:stretch>
                            <a:fillRect/>
                          </a:stretch>
                        </pic:blipFill>
                        <pic:spPr>
                          <a:xfrm>
                            <a:off x="0" y="0"/>
                            <a:ext cx="4160520" cy="5197475"/>
                          </a:xfrm>
                          <a:prstGeom prst="rect">
                            <a:avLst/>
                          </a:prstGeom>
                          <a:ln/>
                        </pic:spPr>
                      </pic:pic>
                    </a:graphicData>
                  </a:graphic>
                </wp:anchor>
              </w:drawing>
            </w:r>
          </w:p>
          <w:p w14:paraId="53B9B391" w14:textId="77777777" w:rsidR="001740F4" w:rsidRPr="008626E3" w:rsidRDefault="001740F4" w:rsidP="008626E3">
            <w:pPr>
              <w:rPr>
                <w:rFonts w:ascii="Times New Roman" w:eastAsia="Times New Roman" w:hAnsi="Times New Roman" w:cs="Times New Roman"/>
                <w:color w:val="000000"/>
                <w:sz w:val="21"/>
                <w:szCs w:val="21"/>
              </w:rPr>
            </w:pPr>
          </w:p>
        </w:tc>
      </w:tr>
      <w:tr w:rsidR="001740F4" w:rsidRPr="008626E3" w14:paraId="1C8820EF" w14:textId="77777777">
        <w:tc>
          <w:tcPr>
            <w:tcW w:w="9062" w:type="dxa"/>
            <w:gridSpan w:val="2"/>
          </w:tcPr>
          <w:p w14:paraId="7BE7A542"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lastRenderedPageBreak/>
              <w:t>Kanıtlar:</w:t>
            </w:r>
          </w:p>
          <w:p w14:paraId="00BBDCAD" w14:textId="77777777" w:rsidR="001740F4" w:rsidRPr="008626E3" w:rsidRDefault="00336B09" w:rsidP="008626E3">
            <w:pPr>
              <w:jc w:val="both"/>
              <w:rPr>
                <w:rFonts w:ascii="Times New Roman" w:eastAsia="Times New Roman" w:hAnsi="Times New Roman" w:cs="Times New Roman"/>
                <w:color w:val="000000"/>
                <w:sz w:val="21"/>
                <w:szCs w:val="21"/>
              </w:rPr>
            </w:pPr>
            <w:hyperlink r:id="rId112">
              <w:r w:rsidR="001740F4" w:rsidRPr="008626E3">
                <w:rPr>
                  <w:rFonts w:ascii="Times New Roman" w:eastAsia="Times New Roman" w:hAnsi="Times New Roman" w:cs="Times New Roman"/>
                  <w:color w:val="0563C1"/>
                  <w:sz w:val="21"/>
                  <w:szCs w:val="21"/>
                  <w:u w:val="single"/>
                </w:rPr>
                <w:t>https://ubys.comu.edu.tr/AIS/OutcomeBasedLearning/Home/Index?id=6173&amp;culture=tr-TR</w:t>
              </w:r>
            </w:hyperlink>
          </w:p>
          <w:p w14:paraId="420D8A86" w14:textId="77777777" w:rsidR="001740F4" w:rsidRPr="008626E3" w:rsidRDefault="00336B09" w:rsidP="008626E3">
            <w:pPr>
              <w:jc w:val="both"/>
              <w:rPr>
                <w:rFonts w:ascii="Times New Roman" w:eastAsia="Times New Roman" w:hAnsi="Times New Roman" w:cs="Times New Roman"/>
                <w:sz w:val="21"/>
                <w:szCs w:val="21"/>
                <w:u w:val="single"/>
              </w:rPr>
            </w:pPr>
            <w:r w:rsidRPr="008626E3">
              <w:rPr>
                <w:rFonts w:ascii="Times New Roman" w:eastAsia="Times New Roman" w:hAnsi="Times New Roman" w:cs="Times New Roman"/>
                <w:sz w:val="21"/>
                <w:szCs w:val="21"/>
                <w:u w:val="single"/>
              </w:rPr>
              <w:t>https://japanese.egitim.comu.edu.tr/</w:t>
            </w:r>
          </w:p>
        </w:tc>
      </w:tr>
      <w:tr w:rsidR="001740F4" w:rsidRPr="008626E3" w14:paraId="1876E01A" w14:textId="77777777">
        <w:tc>
          <w:tcPr>
            <w:tcW w:w="1413" w:type="dxa"/>
          </w:tcPr>
          <w:p w14:paraId="2D641F22"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19637B1E"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59"/>
                <w:id w:val="-1051573144"/>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rPr>
              <w:t xml:space="preserve"> Örnek Uygulama</w:t>
            </w:r>
          </w:p>
        </w:tc>
      </w:tr>
    </w:tbl>
    <w:p w14:paraId="238013BF"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5.2-Eğitim planının uygulanmasında kullanılacak eğitim yöntemleri,</w:t>
      </w:r>
      <w:r w:rsidRPr="008626E3">
        <w:rPr>
          <w:rFonts w:ascii="Times New Roman" w:eastAsia="Times New Roman" w:hAnsi="Times New Roman" w:cs="Times New Roman"/>
          <w:color w:val="000000"/>
          <w:sz w:val="21"/>
          <w:szCs w:val="21"/>
        </w:rPr>
        <w:t xml:space="preserve"> istenen bilgi, beceri ve davranışların öğrencilere kazandırılmasını garanti edebilmelidir.</w:t>
      </w:r>
    </w:p>
    <w:tbl>
      <w:tblPr>
        <w:tblStyle w:val="af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5961A0CC" w14:textId="77777777">
        <w:tc>
          <w:tcPr>
            <w:tcW w:w="9062" w:type="dxa"/>
            <w:gridSpan w:val="2"/>
          </w:tcPr>
          <w:p w14:paraId="0382591D" w14:textId="77777777" w:rsidR="001740F4" w:rsidRPr="008626E3" w:rsidRDefault="00336B09" w:rsidP="008626E3">
            <w:pPr>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Program eğitim planında yer alan dersler zorunlu ve seçmeli dersler olmak üzere iki grupta toplanmaktadır. Programın doğrudan alanına girmeyen seçmeli ve zorunlu de</w:t>
            </w:r>
            <w:r w:rsidRPr="008626E3">
              <w:rPr>
                <w:rFonts w:ascii="Times New Roman" w:eastAsia="Times New Roman" w:hAnsi="Times New Roman" w:cs="Times New Roman"/>
                <w:color w:val="000000"/>
                <w:sz w:val="21"/>
                <w:szCs w:val="21"/>
              </w:rPr>
              <w:t>rsler, diğer bölümlerin öğretim elemanları tarafından verilmektedir. Danışmanlar tarafından öğrencilere kayıt dönemlerinde ders seçimlerinde rehberlik hizmeti vermenin yanı sıra öğrencilerin akademik gelişimlerini yakından takip etmektedirler. Tasarlanan d</w:t>
            </w:r>
            <w:r w:rsidRPr="008626E3">
              <w:rPr>
                <w:rFonts w:ascii="Times New Roman" w:eastAsia="Times New Roman" w:hAnsi="Times New Roman" w:cs="Times New Roman"/>
                <w:color w:val="000000"/>
                <w:sz w:val="21"/>
                <w:szCs w:val="21"/>
              </w:rPr>
              <w:t xml:space="preserve">ers, yüzyüze anlatım, problem çözme, alıştırma ve uygulama, proje-ödev gibi farklı öğretim yöntemleri yoluyla öğrencilere aktarılmaktadır. </w:t>
            </w:r>
          </w:p>
          <w:p w14:paraId="3AA14F07" w14:textId="77777777" w:rsidR="001740F4" w:rsidRPr="008626E3" w:rsidRDefault="00336B09" w:rsidP="008626E3">
            <w:pPr>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Öğrenciler, ders esnasında ve ders dışında </w:t>
            </w:r>
            <w:r w:rsidRPr="008626E3">
              <w:rPr>
                <w:rFonts w:ascii="Times New Roman" w:eastAsia="Times New Roman" w:hAnsi="Times New Roman" w:cs="Times New Roman"/>
                <w:sz w:val="21"/>
                <w:szCs w:val="21"/>
              </w:rPr>
              <w:t>öğretim elemanları</w:t>
            </w:r>
            <w:r w:rsidRPr="008626E3">
              <w:rPr>
                <w:rFonts w:ascii="Times New Roman" w:eastAsia="Times New Roman" w:hAnsi="Times New Roman" w:cs="Times New Roman"/>
                <w:color w:val="000000"/>
                <w:sz w:val="21"/>
                <w:szCs w:val="21"/>
              </w:rPr>
              <w:t xml:space="preserve"> ile sürekli iletişime sahiptirler. Tüm bu bilgilere eğitim-öğretim bilgi sisteminden veya öğrenci bilgi sisteminden ulaşılabilmektedir. Bu kapsamda eğitim planının öngördüğü biçimde uygulanmasını güvence altına alacak ve sürekli gelişimini sağlayacak bir </w:t>
            </w:r>
            <w:r w:rsidRPr="008626E3">
              <w:rPr>
                <w:rFonts w:ascii="Times New Roman" w:eastAsia="Times New Roman" w:hAnsi="Times New Roman" w:cs="Times New Roman"/>
                <w:color w:val="000000"/>
                <w:sz w:val="21"/>
                <w:szCs w:val="21"/>
              </w:rPr>
              <w:t xml:space="preserve">eğitim yönetim sistemi bulunduğu söylenebilir. Zira eğitim planı, Çanakkale Onsekiz Mart Üniversitesi Lisans Eğitim ve Öğretim Yönetmeliği kapsamında Güz ve Bahar yarıyılları şeklinde uygulanmaktadır. Eğitim planında </w:t>
            </w:r>
            <w:proofErr w:type="gramStart"/>
            <w:r w:rsidRPr="008626E3">
              <w:rPr>
                <w:rFonts w:ascii="Times New Roman" w:eastAsia="Times New Roman" w:hAnsi="Times New Roman" w:cs="Times New Roman"/>
                <w:color w:val="000000"/>
                <w:sz w:val="21"/>
                <w:szCs w:val="21"/>
              </w:rPr>
              <w:t>yer  alan</w:t>
            </w:r>
            <w:proofErr w:type="gramEnd"/>
            <w:r w:rsidRPr="008626E3">
              <w:rPr>
                <w:rFonts w:ascii="Times New Roman" w:eastAsia="Times New Roman" w:hAnsi="Times New Roman" w:cs="Times New Roman"/>
                <w:color w:val="000000"/>
                <w:sz w:val="21"/>
                <w:szCs w:val="21"/>
              </w:rPr>
              <w:t xml:space="preserve"> her ders öğretim planında yer</w:t>
            </w:r>
            <w:r w:rsidRPr="008626E3">
              <w:rPr>
                <w:rFonts w:ascii="Times New Roman" w:eastAsia="Times New Roman" w:hAnsi="Times New Roman" w:cs="Times New Roman"/>
                <w:color w:val="000000"/>
                <w:sz w:val="21"/>
                <w:szCs w:val="21"/>
              </w:rPr>
              <w:t xml:space="preserve"> alan haftalık konuları kapsayacak şekilde işlenmektedir. Bu kapsamda ilgili tüm kanıtlar da aşağıda bilgilerinize sunulmuştur.</w:t>
            </w:r>
          </w:p>
        </w:tc>
      </w:tr>
      <w:tr w:rsidR="001740F4" w:rsidRPr="008626E3" w14:paraId="091F12CF" w14:textId="77777777">
        <w:tc>
          <w:tcPr>
            <w:tcW w:w="9062" w:type="dxa"/>
            <w:gridSpan w:val="2"/>
          </w:tcPr>
          <w:p w14:paraId="1162A979"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lastRenderedPageBreak/>
              <w:t>Kanıtlar</w:t>
            </w:r>
          </w:p>
          <w:p w14:paraId="110C47FF" w14:textId="77777777" w:rsidR="001740F4" w:rsidRPr="008626E3" w:rsidRDefault="00336B09" w:rsidP="008626E3">
            <w:pPr>
              <w:ind w:left="142" w:right="142" w:firstLine="283"/>
              <w:rPr>
                <w:rFonts w:ascii="Times New Roman" w:eastAsia="Times New Roman" w:hAnsi="Times New Roman" w:cs="Times New Roman"/>
                <w:b/>
                <w:bCs/>
                <w:color w:val="000000"/>
                <w:sz w:val="21"/>
                <w:szCs w:val="21"/>
              </w:rPr>
            </w:pPr>
            <w:hyperlink r:id="rId113">
              <w:r w:rsidR="001740F4" w:rsidRPr="008626E3">
                <w:rPr>
                  <w:rFonts w:ascii="Times New Roman" w:eastAsia="Times New Roman" w:hAnsi="Times New Roman" w:cs="Times New Roman"/>
                  <w:color w:val="000000"/>
                  <w:sz w:val="21"/>
                  <w:szCs w:val="21"/>
                  <w:u w:val="single"/>
                </w:rPr>
                <w:t>https://ubys.comu.edu.tr/AIS/OutcomeBasedLearning/Home/Index</w:t>
              </w:r>
            </w:hyperlink>
          </w:p>
          <w:p w14:paraId="1F32CE97" w14:textId="77777777" w:rsidR="001740F4" w:rsidRPr="008626E3" w:rsidRDefault="00336B09" w:rsidP="008626E3">
            <w:pPr>
              <w:ind w:left="142" w:right="142" w:firstLine="283"/>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sz w:val="21"/>
                <w:szCs w:val="21"/>
              </w:rPr>
              <w:t>https://ogrenciisleri.comu.edu.tr/egitim-ogretim-ve-sinav-yonetm.html</w:t>
            </w:r>
          </w:p>
          <w:p w14:paraId="7B2C3F3C" w14:textId="77777777" w:rsidR="001740F4" w:rsidRPr="008626E3" w:rsidRDefault="00336B09" w:rsidP="008626E3">
            <w:pPr>
              <w:ind w:left="142" w:right="142" w:firstLine="283"/>
              <w:rPr>
                <w:rFonts w:ascii="Times New Roman" w:eastAsia="Times New Roman" w:hAnsi="Times New Roman" w:cs="Times New Roman"/>
                <w:b/>
                <w:bCs/>
                <w:color w:val="000000"/>
                <w:sz w:val="21"/>
                <w:szCs w:val="21"/>
              </w:rPr>
            </w:pPr>
            <w:hyperlink r:id="rId114">
              <w:r w:rsidR="001740F4" w:rsidRPr="008626E3">
                <w:rPr>
                  <w:rFonts w:ascii="Times New Roman" w:eastAsia="Times New Roman" w:hAnsi="Times New Roman" w:cs="Times New Roman"/>
                  <w:color w:val="000000"/>
                  <w:sz w:val="21"/>
                  <w:szCs w:val="21"/>
                  <w:u w:val="single"/>
                </w:rPr>
                <w:t>http://kalite.comu.edu.tr/</w:t>
              </w:r>
            </w:hyperlink>
          </w:p>
          <w:p w14:paraId="6B82CC77" w14:textId="77777777" w:rsidR="001740F4" w:rsidRPr="008626E3" w:rsidRDefault="00336B09" w:rsidP="008626E3">
            <w:pPr>
              <w:ind w:left="142" w:right="142" w:firstLine="283"/>
              <w:rPr>
                <w:rFonts w:ascii="Times New Roman" w:eastAsia="Times New Roman" w:hAnsi="Times New Roman" w:cs="Times New Roman"/>
                <w:sz w:val="21"/>
                <w:szCs w:val="21"/>
              </w:rPr>
            </w:pPr>
            <w:hyperlink r:id="rId115">
              <w:r w:rsidR="001740F4" w:rsidRPr="008626E3">
                <w:rPr>
                  <w:rFonts w:ascii="Times New Roman" w:eastAsia="Times New Roman" w:hAnsi="Times New Roman" w:cs="Times New Roman"/>
                  <w:color w:val="1155CC"/>
                  <w:sz w:val="21"/>
                  <w:szCs w:val="21"/>
                  <w:u w:val="single"/>
                </w:rPr>
                <w:t>https://kalite.comu.edu.tr/tr/sayfa/olcme-ve-degerlendirme-danisma-kurulu-r9.html</w:t>
              </w:r>
            </w:hyperlink>
          </w:p>
          <w:p w14:paraId="13EAF22F" w14:textId="77777777" w:rsidR="001740F4" w:rsidRPr="008626E3" w:rsidRDefault="00336B09" w:rsidP="008626E3">
            <w:pPr>
              <w:ind w:right="142"/>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       </w:t>
            </w:r>
            <w:hyperlink r:id="rId116">
              <w:r w:rsidR="001740F4" w:rsidRPr="008626E3">
                <w:rPr>
                  <w:rFonts w:ascii="Times New Roman" w:eastAsia="Times New Roman" w:hAnsi="Times New Roman" w:cs="Times New Roman"/>
                  <w:color w:val="1155CC"/>
                  <w:sz w:val="21"/>
                  <w:szCs w:val="21"/>
                  <w:u w:val="single"/>
                </w:rPr>
                <w:t>https://kalite.comu.edu.tr/tr/sayfa/ust-komisyon-uyeleri-r1.html</w:t>
              </w:r>
            </w:hyperlink>
          </w:p>
          <w:p w14:paraId="3759BFC7" w14:textId="77777777" w:rsidR="001740F4" w:rsidRPr="008626E3" w:rsidRDefault="001740F4" w:rsidP="008626E3">
            <w:pPr>
              <w:jc w:val="both"/>
              <w:rPr>
                <w:rFonts w:ascii="Times New Roman" w:eastAsia="Times New Roman" w:hAnsi="Times New Roman" w:cs="Times New Roman"/>
                <w:color w:val="000000"/>
                <w:sz w:val="21"/>
                <w:szCs w:val="21"/>
              </w:rPr>
            </w:pPr>
          </w:p>
        </w:tc>
      </w:tr>
      <w:tr w:rsidR="001740F4" w:rsidRPr="008626E3" w14:paraId="64EB9DD7" w14:textId="77777777">
        <w:tc>
          <w:tcPr>
            <w:tcW w:w="1413" w:type="dxa"/>
          </w:tcPr>
          <w:p w14:paraId="082136B1"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7D3BCD35"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60"/>
                <w:id w:val="1987031800"/>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rPr>
              <w:t xml:space="preserve"> Uygulama Yok</w:t>
            </w:r>
          </w:p>
          <w:p w14:paraId="7A3C7132"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61"/>
                <w:id w:val="-90643355"/>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rPr>
              <w:t xml:space="preserve"> Olgunlaşmamış Uygulama</w:t>
            </w:r>
          </w:p>
          <w:p w14:paraId="7BCF909C"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62"/>
                <w:id w:val="-811636707"/>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rPr>
              <w:t xml:space="preserve"> Örnek Uygulama</w:t>
            </w:r>
          </w:p>
        </w:tc>
      </w:tr>
    </w:tbl>
    <w:p w14:paraId="3E1333F9"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01BD9C65"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5.3-Eğitim planının öngörüldüğü biçimde uygulanmasını güvence altına alacak ve sürekli gelişimini </w:t>
      </w:r>
      <w:r w:rsidRPr="008626E3">
        <w:rPr>
          <w:rFonts w:ascii="Times New Roman" w:eastAsia="Times New Roman" w:hAnsi="Times New Roman" w:cs="Times New Roman"/>
          <w:color w:val="000000"/>
          <w:sz w:val="21"/>
          <w:szCs w:val="21"/>
        </w:rPr>
        <w:t>sağlayacak bir eğitim yönetim sistemi bulunmalıdır.</w:t>
      </w:r>
    </w:p>
    <w:tbl>
      <w:tblPr>
        <w:tblStyle w:val="af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182F6218" w14:textId="77777777">
        <w:trPr>
          <w:trHeight w:val="4252"/>
        </w:trPr>
        <w:tc>
          <w:tcPr>
            <w:tcW w:w="9062" w:type="dxa"/>
            <w:gridSpan w:val="2"/>
          </w:tcPr>
          <w:p w14:paraId="6225865D"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Öğrencilerimiz ders almalarında, sorumlu oldukları Yüksek lisans eğitim planına uygun olarak zorunlu derslere, uzmanlaşmak istedikleri konulara yönelik olarak da seçimlik derslere program danışmanları tar</w:t>
            </w:r>
            <w:r w:rsidRPr="008626E3">
              <w:rPr>
                <w:rFonts w:ascii="Times New Roman" w:eastAsia="Times New Roman" w:hAnsi="Times New Roman" w:cs="Times New Roman"/>
                <w:color w:val="000000"/>
                <w:sz w:val="21"/>
                <w:szCs w:val="21"/>
              </w:rPr>
              <w:t>afında yönlendirilmektedirler. Öğrenciler sorumlu Yüksek lisans eğitim planını ve derslerin içeriklerini Üniversite Bilgi Yönetim Sisteminden (ÜBYS) ve birim web sitesinden rahatça görebilmektedirler.</w:t>
            </w:r>
          </w:p>
          <w:p w14:paraId="54A0760D"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Öğrenciler her yarıyıl başındaki kayıt dönemlerinde önc</w:t>
            </w:r>
            <w:r w:rsidRPr="008626E3">
              <w:rPr>
                <w:rFonts w:ascii="Times New Roman" w:eastAsia="Times New Roman" w:hAnsi="Times New Roman" w:cs="Times New Roman"/>
                <w:color w:val="000000"/>
                <w:sz w:val="21"/>
                <w:szCs w:val="21"/>
              </w:rPr>
              <w:t xml:space="preserve">e ÜBYS’ den kendileri ders seçimi yapmakta daha sonra kayıtları danışmanları tarafından kontrol edilerek onaylanmaktadır. Eğitim planının öngördüğü biçimde uygulanmasını güvence altına almak için öğrenci danışmanları yönlendirici olmanın yanı sıra denetçi </w:t>
            </w:r>
            <w:r w:rsidRPr="008626E3">
              <w:rPr>
                <w:rFonts w:ascii="Times New Roman" w:eastAsia="Times New Roman" w:hAnsi="Times New Roman" w:cs="Times New Roman"/>
                <w:color w:val="000000"/>
                <w:sz w:val="21"/>
                <w:szCs w:val="21"/>
              </w:rPr>
              <w:t>olarak da büyük rol oynamaktadırlar. Öyle ki mezuniyet aşamasına gelmiş tüm öğrencilerin mezuniyet işlemleri, öğrenci danışmanları tarafından başlatılmaktadır. Mezun aşamasındaki öğrencilerin sorumlu oldukları eğitim planına uygun ders alıp almadıkları, me</w:t>
            </w:r>
            <w:r w:rsidRPr="008626E3">
              <w:rPr>
                <w:rFonts w:ascii="Times New Roman" w:eastAsia="Times New Roman" w:hAnsi="Times New Roman" w:cs="Times New Roman"/>
                <w:color w:val="000000"/>
                <w:sz w:val="21"/>
                <w:szCs w:val="21"/>
              </w:rPr>
              <w:t>zuniyet koşullarını sağlayıp sağlamadıkları, öğrenci danışmanları ve mezuniyet komisyonu tarafından kontrol edilmektedir. Bu komisyon üyeleri birim web sitesinde ilan edilmiştir. Yine eğitim planının öngörüldüğü biçimde uygulanmasını güvence altına almak i</w:t>
            </w:r>
            <w:r w:rsidRPr="008626E3">
              <w:rPr>
                <w:rFonts w:ascii="Times New Roman" w:eastAsia="Times New Roman" w:hAnsi="Times New Roman" w:cs="Times New Roman"/>
                <w:color w:val="000000"/>
                <w:sz w:val="21"/>
                <w:szCs w:val="21"/>
              </w:rPr>
              <w:t>çin Yüksek lisans eğitim planlarımızda yer alan derslerin, ders tanım bilgi formları oluşturulmuş yukarıda ve ekteki kanıtlarda bunlar gösterilmiştir. Ders tanım bilgi formlarındaki dersin kodu, adı, amacı, kredisi, zorunlu/ seçimli bilgisi, içeriği, öğren</w:t>
            </w:r>
            <w:r w:rsidRPr="008626E3">
              <w:rPr>
                <w:rFonts w:ascii="Times New Roman" w:eastAsia="Times New Roman" w:hAnsi="Times New Roman" w:cs="Times New Roman"/>
                <w:color w:val="000000"/>
                <w:sz w:val="21"/>
                <w:szCs w:val="21"/>
              </w:rPr>
              <w:t>me çıktıları, izlencesi, dersin değerlendirme ölçütleri gibi derse özel bilgilerin yer aldığı ders tanım bilgileri formlarını dersin öğretim elemanı hazırlamakta ve bunu her yıl güncellemektedir. Eğitim planında yer alan derslerin ders tanım bilgileri ayrı</w:t>
            </w:r>
            <w:r w:rsidRPr="008626E3">
              <w:rPr>
                <w:rFonts w:ascii="Times New Roman" w:eastAsia="Times New Roman" w:hAnsi="Times New Roman" w:cs="Times New Roman"/>
                <w:color w:val="000000"/>
                <w:sz w:val="21"/>
                <w:szCs w:val="21"/>
              </w:rPr>
              <w:t>ca ÜBYS’ de yer almakta ve öğrenciler buradan ihtiyaç duydukları bilgilere de erişebilmektedirler. Her yarıyıl sonunda öğrencilere uygulanan Ders Değerlendirme Anketleri ile de derslerin ÜBYS’ de tanımlandığı şekilde uygulanıp uygulanmadığı değerlendirilme</w:t>
            </w:r>
            <w:r w:rsidRPr="008626E3">
              <w:rPr>
                <w:rFonts w:ascii="Times New Roman" w:eastAsia="Times New Roman" w:hAnsi="Times New Roman" w:cs="Times New Roman"/>
                <w:color w:val="000000"/>
                <w:sz w:val="21"/>
                <w:szCs w:val="21"/>
              </w:rPr>
              <w:t>kte ve anket sonuçları genişletilmiş bölüm akademik kurulunda/e-posta yoluyla ders veren tüm öğretim elemanları ile paylaşılmaktadır. Her öğretim elemanının verdiği derse ilişkin öz değerlendirmesini yaparak geri bildirimde bulunması beklenmektedir. Eğitim</w:t>
            </w:r>
            <w:r w:rsidRPr="008626E3">
              <w:rPr>
                <w:rFonts w:ascii="Times New Roman" w:eastAsia="Times New Roman" w:hAnsi="Times New Roman" w:cs="Times New Roman"/>
                <w:color w:val="000000"/>
                <w:sz w:val="21"/>
                <w:szCs w:val="21"/>
              </w:rPr>
              <w:t xml:space="preserve"> planının sürekli gelişiminin sağlanması amacıyla Ölçüt 4 ile ilgili herhangi bir çalışma yapılmamıştır. Bunun sebebi ise Lisansüstü Eğitimi Enstitüsü bünyesindeki programların eğitim planlarının Yüksek Öğretim Kurulu tarafından belirlenmesidir. </w:t>
            </w:r>
          </w:p>
          <w:p w14:paraId="2ADDC084"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Eğitim pl</w:t>
            </w:r>
            <w:r w:rsidRPr="008626E3">
              <w:rPr>
                <w:rFonts w:ascii="Times New Roman" w:eastAsia="Times New Roman" w:hAnsi="Times New Roman" w:cs="Times New Roman"/>
                <w:color w:val="000000"/>
                <w:sz w:val="21"/>
                <w:szCs w:val="21"/>
              </w:rPr>
              <w:t>anları yukarıdaki ölçütlerde verilen disipline özgü tüm bileşenleri içermektedir. Ayrıca, aşağıda bu bileşenlere katkı sağlayan zorunlu dersler listelenmektedir. Elbette seçimlik dersler içerisinde bu katkıları destekleyen ve pekiştiren çok sayıda dersimiz</w:t>
            </w:r>
            <w:r w:rsidRPr="008626E3">
              <w:rPr>
                <w:rFonts w:ascii="Times New Roman" w:eastAsia="Times New Roman" w:hAnsi="Times New Roman" w:cs="Times New Roman"/>
                <w:color w:val="000000"/>
                <w:sz w:val="21"/>
                <w:szCs w:val="21"/>
              </w:rPr>
              <w:t xml:space="preserve"> mevcuttur. Eğitim planının öngörüldüğü biçimde uygulanmasını güvence altına alacak ve sürekli gelişimini sağlayacak bir eğitim yönetim sistemi bulunmaktadır. Eğitim planı, Çanakkale Onsekiz Mart Üniversitesi Lisansüstü Eğitimi ve Öğretim yönetmeliği kapsa</w:t>
            </w:r>
            <w:r w:rsidRPr="008626E3">
              <w:rPr>
                <w:rFonts w:ascii="Times New Roman" w:eastAsia="Times New Roman" w:hAnsi="Times New Roman" w:cs="Times New Roman"/>
                <w:color w:val="000000"/>
                <w:sz w:val="21"/>
                <w:szCs w:val="21"/>
              </w:rPr>
              <w:t>mında Güz ve Bahar yarıyılları şeklinde uygulanmaktadır. Eğitim planında yer alan her ders öğretim planında yer alan haftalık konuları kapsayacak şekilde işlenmektedir. Program Çıktıları ve Programa Özgü Ölçütler ile ilişkisi Eğitim Kataloğunda detaylı ola</w:t>
            </w:r>
            <w:r w:rsidRPr="008626E3">
              <w:rPr>
                <w:rFonts w:ascii="Times New Roman" w:eastAsia="Times New Roman" w:hAnsi="Times New Roman" w:cs="Times New Roman"/>
                <w:color w:val="000000"/>
                <w:sz w:val="21"/>
                <w:szCs w:val="21"/>
              </w:rPr>
              <w:t xml:space="preserve">rak görülmektedir. Bu kapsamda ilgili </w:t>
            </w:r>
            <w:hyperlink r:id="rId117">
              <w:r w:rsidR="001740F4" w:rsidRPr="008626E3">
                <w:rPr>
                  <w:rFonts w:ascii="Times New Roman" w:eastAsia="Times New Roman" w:hAnsi="Times New Roman" w:cs="Times New Roman"/>
                  <w:color w:val="0563C1"/>
                  <w:sz w:val="21"/>
                  <w:szCs w:val="21"/>
                  <w:u w:val="single"/>
                </w:rPr>
                <w:t>ders içerikleri</w:t>
              </w:r>
            </w:hyperlink>
            <w:r w:rsidRPr="008626E3">
              <w:rPr>
                <w:rFonts w:ascii="Times New Roman" w:eastAsia="Times New Roman" w:hAnsi="Times New Roman" w:cs="Times New Roman"/>
                <w:color w:val="000000"/>
                <w:sz w:val="21"/>
                <w:szCs w:val="21"/>
              </w:rPr>
              <w:t xml:space="preserve"> ve diğer tüm kanıtlar da bilgilerinize sunulmuştur.</w:t>
            </w:r>
          </w:p>
        </w:tc>
      </w:tr>
      <w:tr w:rsidR="001740F4" w:rsidRPr="008626E3" w14:paraId="1FE6E767" w14:textId="77777777">
        <w:tc>
          <w:tcPr>
            <w:tcW w:w="9062" w:type="dxa"/>
            <w:gridSpan w:val="2"/>
          </w:tcPr>
          <w:p w14:paraId="6CD2F9E6"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Kanıtlar</w:t>
            </w:r>
          </w:p>
          <w:p w14:paraId="30C20FDA" w14:textId="253F5FE2" w:rsidR="001740F4" w:rsidRPr="008626E3" w:rsidRDefault="00336B09" w:rsidP="008626E3">
            <w:pPr>
              <w:ind w:left="142" w:right="142" w:firstLine="283"/>
              <w:rPr>
                <w:rFonts w:ascii="Times New Roman" w:eastAsia="Times New Roman" w:hAnsi="Times New Roman" w:cs="Times New Roman"/>
                <w:sz w:val="21"/>
                <w:szCs w:val="21"/>
              </w:rPr>
            </w:pPr>
            <w:hyperlink r:id="rId118">
              <w:r w:rsidR="001740F4" w:rsidRPr="008626E3">
                <w:rPr>
                  <w:rFonts w:ascii="Times New Roman" w:eastAsia="Times New Roman" w:hAnsi="Times New Roman" w:cs="Times New Roman"/>
                  <w:color w:val="1155CC"/>
                  <w:sz w:val="21"/>
                  <w:szCs w:val="21"/>
                  <w:u w:val="single"/>
                </w:rPr>
                <w:t>https://egitim.yok.gov.tr/documentFiles/17593279221.Japonca%20%C3%96%C4%9Fretmenli%C4%9Fi%20Lisans%20Program%C4%B1.pdf</w:t>
              </w:r>
            </w:hyperlink>
          </w:p>
        </w:tc>
      </w:tr>
      <w:tr w:rsidR="001740F4" w:rsidRPr="008626E3" w14:paraId="090CAD01" w14:textId="77777777">
        <w:tc>
          <w:tcPr>
            <w:tcW w:w="1413" w:type="dxa"/>
          </w:tcPr>
          <w:p w14:paraId="78481FA6"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37D88901" w14:textId="24BA5C20"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rPr>
              <w:t xml:space="preserve"> Olgunlaşmamış Uygulama</w:t>
            </w:r>
          </w:p>
        </w:tc>
      </w:tr>
    </w:tbl>
    <w:p w14:paraId="4655B756"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61672C04"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lastRenderedPageBreak/>
        <w:t>5.4-Eğitim Planı, En az bir yıllık ya da en az 32 kredi ya da en az 60 AKTS kredisi tutarında temel bilim eğitimi içermelidir.</w:t>
      </w:r>
    </w:p>
    <w:tbl>
      <w:tblPr>
        <w:tblStyle w:val="af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83"/>
      </w:tblGrid>
      <w:tr w:rsidR="001740F4" w:rsidRPr="008626E3" w14:paraId="6AA97DF7" w14:textId="77777777">
        <w:tc>
          <w:tcPr>
            <w:tcW w:w="9062" w:type="dxa"/>
            <w:gridSpan w:val="2"/>
          </w:tcPr>
          <w:p w14:paraId="4E10841F"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hyperlink r:id="rId119">
              <w:r w:rsidR="001740F4" w:rsidRPr="008626E3">
                <w:rPr>
                  <w:rFonts w:ascii="Times New Roman" w:eastAsia="Times New Roman" w:hAnsi="Times New Roman" w:cs="Times New Roman"/>
                  <w:color w:val="0563C1"/>
                  <w:sz w:val="21"/>
                  <w:szCs w:val="21"/>
                  <w:u w:val="single"/>
                </w:rPr>
                <w:t>Buradan</w:t>
              </w:r>
            </w:hyperlink>
            <w:r w:rsidR="001740F4" w:rsidRPr="008626E3">
              <w:rPr>
                <w:rFonts w:ascii="Times New Roman" w:eastAsia="Times New Roman" w:hAnsi="Times New Roman" w:cs="Times New Roman"/>
                <w:color w:val="000000"/>
                <w:sz w:val="21"/>
                <w:szCs w:val="21"/>
              </w:rPr>
              <w:t xml:space="preserve"> da anlaşılacağı üzere Eğitim planında Meslek Bilgisi 86 AKTS (%27); Genel Kültür 42 AKTS (%16) ve Alan Eğitimi 112 AKTS (%</w:t>
            </w:r>
            <w:proofErr w:type="gramStart"/>
            <w:r w:rsidR="001740F4" w:rsidRPr="008626E3">
              <w:rPr>
                <w:rFonts w:ascii="Times New Roman" w:eastAsia="Times New Roman" w:hAnsi="Times New Roman" w:cs="Times New Roman"/>
                <w:color w:val="000000"/>
                <w:sz w:val="21"/>
                <w:szCs w:val="21"/>
              </w:rPr>
              <w:t>41.7</w:t>
            </w:r>
            <w:proofErr w:type="gramEnd"/>
            <w:r w:rsidR="001740F4" w:rsidRPr="008626E3">
              <w:rPr>
                <w:rFonts w:ascii="Times New Roman" w:eastAsia="Times New Roman" w:hAnsi="Times New Roman" w:cs="Times New Roman"/>
                <w:color w:val="000000"/>
                <w:sz w:val="21"/>
                <w:szCs w:val="21"/>
              </w:rPr>
              <w:t xml:space="preserve">) bir ağırlığa sahiptir. Dolayısıyla, Eğitim Fakültesi bünyesinde olan programımız açısından Eğitim Bilimleri disiplini içerisinde yer alan temel ve tamamlayıcı nitelikte meslek eğitimine ilişkin dersler yeterli ağırlığa sahiptir. </w:t>
            </w:r>
          </w:p>
        </w:tc>
      </w:tr>
      <w:tr w:rsidR="001740F4" w:rsidRPr="008626E3" w14:paraId="42103883" w14:textId="77777777">
        <w:tc>
          <w:tcPr>
            <w:tcW w:w="9062" w:type="dxa"/>
            <w:gridSpan w:val="2"/>
          </w:tcPr>
          <w:p w14:paraId="03524B5E"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w:t>
            </w:r>
            <w:r w:rsidRPr="008626E3">
              <w:rPr>
                <w:rFonts w:ascii="Times New Roman" w:eastAsia="Times New Roman" w:hAnsi="Times New Roman" w:cs="Times New Roman"/>
                <w:color w:val="000000"/>
                <w:sz w:val="21"/>
                <w:szCs w:val="21"/>
              </w:rPr>
              <w:t xml:space="preserve"> olarak eklenen kanıtların yanı sıra aşağıdaki kanıtlar da eklenmiştir.</w:t>
            </w:r>
          </w:p>
          <w:p w14:paraId="07221870" w14:textId="77777777" w:rsidR="001740F4" w:rsidRPr="008626E3" w:rsidRDefault="00336B09" w:rsidP="008626E3">
            <w:pPr>
              <w:ind w:left="142" w:right="142" w:firstLine="283"/>
              <w:rPr>
                <w:rFonts w:ascii="Times New Roman" w:eastAsia="Times New Roman" w:hAnsi="Times New Roman" w:cs="Times New Roman"/>
                <w:color w:val="000000"/>
                <w:sz w:val="21"/>
                <w:szCs w:val="21"/>
              </w:rPr>
            </w:pPr>
            <w:hyperlink r:id="rId120">
              <w:r w:rsidR="001740F4" w:rsidRPr="008626E3">
                <w:rPr>
                  <w:rFonts w:ascii="Times New Roman" w:eastAsia="Times New Roman" w:hAnsi="Times New Roman" w:cs="Times New Roman"/>
                  <w:color w:val="000000"/>
                  <w:sz w:val="21"/>
                  <w:szCs w:val="21"/>
                  <w:u w:val="single"/>
                </w:rPr>
                <w:t>https://ubys.comu.edu.tr/AIS/OutcomeBasedLearning/Home/Index?id=IVRIztO1Yw7W4pZSEy!xDDx!1VQ!xGGx!!xGGx!&amp;culture=tr-TR</w:t>
              </w:r>
            </w:hyperlink>
          </w:p>
        </w:tc>
      </w:tr>
      <w:tr w:rsidR="001740F4" w:rsidRPr="008626E3" w14:paraId="16A6460C" w14:textId="77777777">
        <w:tc>
          <w:tcPr>
            <w:tcW w:w="1879" w:type="dxa"/>
          </w:tcPr>
          <w:p w14:paraId="0354D06D"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183" w:type="dxa"/>
          </w:tcPr>
          <w:p w14:paraId="19FCE9E9"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66"/>
                <w:id w:val="2060460823"/>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03D9E8E5"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59C844F3"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5.5-En az bir buçuk yıllık ya da en az 48 kredi ya da en az 90 AKTS kredisi tutarında temel (mühendislik, </w:t>
      </w:r>
      <w:r w:rsidRPr="008626E3">
        <w:rPr>
          <w:rFonts w:ascii="Times New Roman" w:eastAsia="Times New Roman" w:hAnsi="Times New Roman" w:cs="Times New Roman"/>
          <w:color w:val="000000"/>
          <w:sz w:val="21"/>
          <w:szCs w:val="21"/>
        </w:rPr>
        <w:t>fen, sağlık vb.) bilimleri ve ilgili disipline uygun meslek eğitimi içermelidir.</w:t>
      </w:r>
    </w:p>
    <w:tbl>
      <w:tblPr>
        <w:tblStyle w:val="af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5"/>
        <w:gridCol w:w="7197"/>
      </w:tblGrid>
      <w:tr w:rsidR="001740F4" w:rsidRPr="008626E3" w14:paraId="60F36365" w14:textId="77777777">
        <w:tc>
          <w:tcPr>
            <w:tcW w:w="9062" w:type="dxa"/>
            <w:gridSpan w:val="2"/>
          </w:tcPr>
          <w:p w14:paraId="7309FB1C"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5.4.’te de belirtildiği üzere, program amaçları doğrultusunda genel eğitime ilişkin dersler eğitim planında yer almaktadır. Bu doğrultuda, Meslek Eğitimi dersleri 86 AKTS ile </w:t>
            </w:r>
            <w:r w:rsidRPr="008626E3">
              <w:rPr>
                <w:rFonts w:ascii="Times New Roman" w:eastAsia="Times New Roman" w:hAnsi="Times New Roman" w:cs="Times New Roman"/>
                <w:color w:val="000000"/>
                <w:sz w:val="21"/>
                <w:szCs w:val="21"/>
              </w:rPr>
              <w:t>genel programın yaklaşık 1/3’ünü (%27) kapsamak suretiyle öğretmenlik bilgi ve becerilerini kazanmaları sağlanmaktadır. Ayrıca, yabancı dil programı olması sebebiyle dili öğretilen ülkenin yani Japonya’nın tarihi, kültürü vb. konularla ilgili bilgilerle de</w:t>
            </w:r>
            <w:r w:rsidRPr="008626E3">
              <w:rPr>
                <w:rFonts w:ascii="Times New Roman" w:eastAsia="Times New Roman" w:hAnsi="Times New Roman" w:cs="Times New Roman"/>
                <w:color w:val="000000"/>
                <w:sz w:val="21"/>
                <w:szCs w:val="21"/>
              </w:rPr>
              <w:t xml:space="preserve"> öğrencilerimiz donatılmaktadır. Son olarak, bu maddeye ilişkin not olarak şunu düşmek isteriz. Diğer fakültelerden farklı olarak Eğitim Fakülteleri öğretim programları YÖK tarafından 2018-2019 öğretim yılında yeniden düzenlenmiş ve ana ders çatısı merkezi</w:t>
            </w:r>
            <w:r w:rsidRPr="008626E3">
              <w:rPr>
                <w:rFonts w:ascii="Times New Roman" w:eastAsia="Times New Roman" w:hAnsi="Times New Roman" w:cs="Times New Roman"/>
                <w:color w:val="000000"/>
                <w:sz w:val="21"/>
                <w:szCs w:val="21"/>
              </w:rPr>
              <w:t xml:space="preserve"> bir sistemle belirlenmiştir. Dolayısıyla, </w:t>
            </w:r>
            <w:proofErr w:type="gramStart"/>
            <w:r w:rsidRPr="008626E3">
              <w:rPr>
                <w:rFonts w:ascii="Times New Roman" w:eastAsia="Times New Roman" w:hAnsi="Times New Roman" w:cs="Times New Roman"/>
                <w:color w:val="000000"/>
                <w:sz w:val="21"/>
                <w:szCs w:val="21"/>
              </w:rPr>
              <w:t>5.4</w:t>
            </w:r>
            <w:proofErr w:type="gramEnd"/>
            <w:r w:rsidRPr="008626E3">
              <w:rPr>
                <w:rFonts w:ascii="Times New Roman" w:eastAsia="Times New Roman" w:hAnsi="Times New Roman" w:cs="Times New Roman"/>
                <w:color w:val="000000"/>
                <w:sz w:val="21"/>
                <w:szCs w:val="21"/>
              </w:rPr>
              <w:t xml:space="preserve"> ve 5.5. maddelerde bulunan sorulara yanıt Eğitim Fakülteleri genelinde sabittir ve kalitenin program bazında ölçülebilmesinin önündedir. </w:t>
            </w:r>
            <w:proofErr w:type="gramStart"/>
            <w:r w:rsidRPr="008626E3">
              <w:rPr>
                <w:rFonts w:ascii="Times New Roman" w:eastAsia="Times New Roman" w:hAnsi="Times New Roman" w:cs="Times New Roman"/>
                <w:color w:val="000000"/>
                <w:sz w:val="21"/>
                <w:szCs w:val="21"/>
              </w:rPr>
              <w:t>Zira,</w:t>
            </w:r>
            <w:proofErr w:type="gramEnd"/>
            <w:r w:rsidRPr="008626E3">
              <w:rPr>
                <w:rFonts w:ascii="Times New Roman" w:eastAsia="Times New Roman" w:hAnsi="Times New Roman" w:cs="Times New Roman"/>
                <w:color w:val="000000"/>
                <w:sz w:val="21"/>
                <w:szCs w:val="21"/>
              </w:rPr>
              <w:t xml:space="preserve"> ihtiyaçlara göre öğretim programlarının sürekli iyileştirilebilmes</w:t>
            </w:r>
            <w:r w:rsidRPr="008626E3">
              <w:rPr>
                <w:rFonts w:ascii="Times New Roman" w:eastAsia="Times New Roman" w:hAnsi="Times New Roman" w:cs="Times New Roman"/>
                <w:color w:val="000000"/>
                <w:sz w:val="21"/>
                <w:szCs w:val="21"/>
              </w:rPr>
              <w:t xml:space="preserve">ine yönelik köklü değişiklik yapılması mümkün değildir.  </w:t>
            </w:r>
          </w:p>
        </w:tc>
      </w:tr>
      <w:tr w:rsidR="001740F4" w:rsidRPr="008626E3" w14:paraId="7A2D97F2" w14:textId="77777777">
        <w:tc>
          <w:tcPr>
            <w:tcW w:w="9062" w:type="dxa"/>
            <w:gridSpan w:val="2"/>
          </w:tcPr>
          <w:p w14:paraId="4BDD0C4C" w14:textId="4B66DC51"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Kanıtlar</w:t>
            </w:r>
            <w:r w:rsidR="008626E3">
              <w:rPr>
                <w:rFonts w:ascii="Times New Roman" w:eastAsia="Times New Roman" w:hAnsi="Times New Roman" w:cs="Times New Roman"/>
                <w:b/>
                <w:bCs/>
                <w:color w:val="000000"/>
                <w:sz w:val="21"/>
                <w:szCs w:val="21"/>
              </w:rPr>
              <w:t xml:space="preserve"> </w:t>
            </w:r>
            <w:hyperlink r:id="rId121" w:history="1">
              <w:r w:rsidR="008626E3" w:rsidRPr="008626E3">
                <w:rPr>
                  <w:rStyle w:val="Kpr"/>
                  <w:rFonts w:ascii="Times New Roman" w:eastAsia="Times New Roman" w:hAnsi="Times New Roman" w:cs="Times New Roman"/>
                  <w:sz w:val="21"/>
                  <w:szCs w:val="21"/>
                </w:rPr>
                <w:t>Eğitim Kataloğu</w:t>
              </w:r>
            </w:hyperlink>
            <w:r w:rsidR="008626E3" w:rsidRPr="008626E3">
              <w:rPr>
                <w:rFonts w:ascii="Times New Roman" w:eastAsia="Times New Roman" w:hAnsi="Times New Roman" w:cs="Times New Roman"/>
                <w:b/>
                <w:bCs/>
                <w:color w:val="000000"/>
                <w:sz w:val="21"/>
                <w:szCs w:val="21"/>
              </w:rPr>
              <w:t xml:space="preserve"> </w:t>
            </w:r>
          </w:p>
        </w:tc>
      </w:tr>
      <w:tr w:rsidR="001740F4" w:rsidRPr="008626E3" w14:paraId="4D703E6A" w14:textId="77777777">
        <w:tc>
          <w:tcPr>
            <w:tcW w:w="1865" w:type="dxa"/>
          </w:tcPr>
          <w:p w14:paraId="422B2509"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197" w:type="dxa"/>
          </w:tcPr>
          <w:p w14:paraId="639B0734"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69"/>
                <w:id w:val="-998818297"/>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66175141"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27952845"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5.6-Eğitim programının teknik içeriğini bütünleyen ve program amaçları doğrultusunda genel eğitim olmalıdır.</w:t>
      </w:r>
    </w:p>
    <w:tbl>
      <w:tblPr>
        <w:tblStyle w:val="af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6E99BFC7" w14:textId="77777777">
        <w:trPr>
          <w:tblHeader/>
        </w:trPr>
        <w:tc>
          <w:tcPr>
            <w:tcW w:w="9062" w:type="dxa"/>
            <w:gridSpan w:val="2"/>
          </w:tcPr>
          <w:p w14:paraId="4BAAB2CA" w14:textId="7C3262F8" w:rsidR="001740F4" w:rsidRPr="008626E3" w:rsidRDefault="00336B09" w:rsidP="008626E3">
            <w:pPr>
              <w:ind w:right="142"/>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 xml:space="preserve">Eğitim programı, teknik içerik ve program hedeflerini desteklemektedir. Yapılan değerlendirmeler ve alınan sonuçlar eğitim planının iyi </w:t>
            </w:r>
            <w:r w:rsidRPr="008626E3">
              <w:rPr>
                <w:rFonts w:ascii="Times New Roman" w:eastAsia="Times New Roman" w:hAnsi="Times New Roman" w:cs="Times New Roman"/>
                <w:sz w:val="21"/>
                <w:szCs w:val="21"/>
              </w:rPr>
              <w:t>uygulandığını göstermektedir.</w:t>
            </w:r>
          </w:p>
        </w:tc>
      </w:tr>
      <w:tr w:rsidR="001740F4" w:rsidRPr="008626E3" w14:paraId="4EBC6B5A" w14:textId="77777777">
        <w:trPr>
          <w:tblHeader/>
        </w:trPr>
        <w:tc>
          <w:tcPr>
            <w:tcW w:w="9062" w:type="dxa"/>
            <w:gridSpan w:val="2"/>
          </w:tcPr>
          <w:p w14:paraId="1B5F31AD" w14:textId="77777777" w:rsidR="001740F4" w:rsidRPr="008626E3" w:rsidRDefault="00336B09" w:rsidP="008626E3">
            <w:pPr>
              <w:jc w:val="both"/>
              <w:rPr>
                <w:rFonts w:ascii="Times New Roman" w:eastAsia="Times New Roman" w:hAnsi="Times New Roman" w:cs="Times New Roman"/>
                <w:sz w:val="21"/>
                <w:szCs w:val="21"/>
              </w:rPr>
            </w:pPr>
            <w:r w:rsidRPr="008626E3">
              <w:rPr>
                <w:rFonts w:ascii="Times New Roman" w:eastAsia="Times New Roman" w:hAnsi="Times New Roman" w:cs="Times New Roman"/>
                <w:b/>
                <w:bCs/>
                <w:sz w:val="21"/>
                <w:szCs w:val="21"/>
              </w:rPr>
              <w:t>Kanıtlar</w:t>
            </w:r>
          </w:p>
          <w:p w14:paraId="2E018168" w14:textId="77777777" w:rsidR="001740F4" w:rsidRPr="008626E3" w:rsidRDefault="00336B09" w:rsidP="008626E3">
            <w:pPr>
              <w:ind w:right="142"/>
              <w:rPr>
                <w:sz w:val="21"/>
                <w:szCs w:val="21"/>
              </w:rPr>
            </w:pPr>
            <w:r w:rsidRPr="008626E3">
              <w:rPr>
                <w:sz w:val="21"/>
                <w:szCs w:val="21"/>
              </w:rPr>
              <w:t>https://japanese.egitim.comu.edu.tr/kalite-guvence-ve-ic-kontrol/dis-ve-ic-paydas-anketleri-r31.html</w:t>
            </w:r>
          </w:p>
          <w:p w14:paraId="0ACE382B" w14:textId="77777777" w:rsidR="001740F4" w:rsidRPr="008626E3" w:rsidRDefault="00336B09" w:rsidP="008626E3">
            <w:pPr>
              <w:ind w:right="142"/>
              <w:rPr>
                <w:sz w:val="21"/>
                <w:szCs w:val="21"/>
              </w:rPr>
            </w:pPr>
            <w:hyperlink r:id="rId122">
              <w:r w:rsidR="001740F4" w:rsidRPr="008626E3">
                <w:rPr>
                  <w:sz w:val="21"/>
                  <w:szCs w:val="21"/>
                  <w:u w:val="single"/>
                </w:rPr>
                <w:t>https://japanese.egitim.comu.edu.tr/mezuniyet-sonrasi-r6.html</w:t>
              </w:r>
            </w:hyperlink>
          </w:p>
          <w:p w14:paraId="244D84BE" w14:textId="77777777" w:rsidR="001740F4" w:rsidRPr="008626E3" w:rsidRDefault="00336B09" w:rsidP="008626E3">
            <w:pPr>
              <w:ind w:right="142"/>
              <w:rPr>
                <w:sz w:val="21"/>
                <w:szCs w:val="21"/>
              </w:rPr>
            </w:pPr>
            <w:r w:rsidRPr="008626E3">
              <w:rPr>
                <w:sz w:val="21"/>
                <w:szCs w:val="21"/>
              </w:rPr>
              <w:t>https://japanese.egitim.comu.edu.tr/arsiv/haberler/ogrencilerimiz-ankara-japonca-sunum-yarismasindan--r174.html</w:t>
            </w:r>
          </w:p>
          <w:p w14:paraId="4CEA2C90" w14:textId="77777777" w:rsidR="001740F4" w:rsidRPr="008626E3" w:rsidRDefault="00336B09" w:rsidP="008626E3">
            <w:pPr>
              <w:ind w:right="142"/>
              <w:rPr>
                <w:b/>
                <w:bCs/>
                <w:sz w:val="21"/>
                <w:szCs w:val="21"/>
              </w:rPr>
            </w:pPr>
            <w:r w:rsidRPr="008626E3">
              <w:rPr>
                <w:sz w:val="21"/>
                <w:szCs w:val="21"/>
              </w:rPr>
              <w:t>https://japanese.egitim.comu.edu.tr/arsiv/haberler/4-uluslararasi-japonoloji-ogrencileri-forumu-basar-r173.html</w:t>
            </w:r>
          </w:p>
        </w:tc>
      </w:tr>
      <w:tr w:rsidR="001740F4" w:rsidRPr="008626E3" w14:paraId="33A50D9D" w14:textId="77777777">
        <w:tc>
          <w:tcPr>
            <w:tcW w:w="1413" w:type="dxa"/>
          </w:tcPr>
          <w:p w14:paraId="2D6F29C6"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Dur</w:t>
            </w:r>
            <w:r w:rsidRPr="008626E3">
              <w:rPr>
                <w:rFonts w:ascii="Times New Roman" w:eastAsia="Times New Roman" w:hAnsi="Times New Roman" w:cs="Times New Roman"/>
                <w:b/>
                <w:bCs/>
                <w:color w:val="000000"/>
                <w:sz w:val="21"/>
                <w:szCs w:val="21"/>
              </w:rPr>
              <w:t xml:space="preserve">um </w:t>
            </w:r>
          </w:p>
        </w:tc>
        <w:tc>
          <w:tcPr>
            <w:tcW w:w="7649" w:type="dxa"/>
          </w:tcPr>
          <w:p w14:paraId="214A1F72"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rPr>
              <w:t xml:space="preserve"> Örnek Uygulama</w:t>
            </w:r>
          </w:p>
        </w:tc>
      </w:tr>
    </w:tbl>
    <w:p w14:paraId="5E081886"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77A1BA5F"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5.7-Öğrenciler, önceki derslerde edindikleri bilgi ve becerileri kullanacakları, ilgili standartları ve gerçekçi kısıtları ve koşulları içerecek bir ana uygulama/tasarım deneyimiyle, hazır hale getirilmelidir.</w:t>
      </w:r>
    </w:p>
    <w:tbl>
      <w:tblPr>
        <w:tblStyle w:val="af9"/>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7202"/>
      </w:tblGrid>
      <w:tr w:rsidR="001740F4" w:rsidRPr="008626E3" w14:paraId="18CF1967" w14:textId="77777777">
        <w:tc>
          <w:tcPr>
            <w:tcW w:w="9062" w:type="dxa"/>
            <w:gridSpan w:val="2"/>
          </w:tcPr>
          <w:p w14:paraId="1277CBB8"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Eğitim planında yer </w:t>
            </w:r>
            <w:r w:rsidRPr="008626E3">
              <w:rPr>
                <w:rFonts w:ascii="Times New Roman" w:eastAsia="Times New Roman" w:hAnsi="Times New Roman" w:cs="Times New Roman"/>
                <w:color w:val="000000"/>
                <w:sz w:val="21"/>
                <w:szCs w:val="21"/>
              </w:rPr>
              <w:t>alan dersler, senelere ve dönemlere göre birbirlerini destekleyecek nitelikte, bütünsel bir bakış açısıyla tasarlanmaktadır. Bu doğrultuda sonraki dersin öğrenim gerekliliğini önceden alınan dersin sağlaması sistemi doğrultusunda eğitim planı oluşturulmuşt</w:t>
            </w:r>
            <w:r w:rsidRPr="008626E3">
              <w:rPr>
                <w:rFonts w:ascii="Times New Roman" w:eastAsia="Times New Roman" w:hAnsi="Times New Roman" w:cs="Times New Roman"/>
                <w:color w:val="000000"/>
                <w:sz w:val="21"/>
                <w:szCs w:val="21"/>
              </w:rPr>
              <w:t xml:space="preserve">ur. Dersler sene bazında kademeli olarak temel eğitimden nitelikli eğitime; genel konulardan daha </w:t>
            </w:r>
            <w:proofErr w:type="gramStart"/>
            <w:r w:rsidRPr="008626E3">
              <w:rPr>
                <w:rFonts w:ascii="Times New Roman" w:eastAsia="Times New Roman" w:hAnsi="Times New Roman" w:cs="Times New Roman"/>
                <w:color w:val="000000"/>
                <w:sz w:val="21"/>
                <w:szCs w:val="21"/>
              </w:rPr>
              <w:t>spesifik</w:t>
            </w:r>
            <w:proofErr w:type="gramEnd"/>
            <w:r w:rsidRPr="008626E3">
              <w:rPr>
                <w:rFonts w:ascii="Times New Roman" w:eastAsia="Times New Roman" w:hAnsi="Times New Roman" w:cs="Times New Roman"/>
                <w:color w:val="000000"/>
                <w:sz w:val="21"/>
                <w:szCs w:val="21"/>
              </w:rPr>
              <w:t xml:space="preserve"> konulara olacak şekilde planlanmaktadır. Bu kapsamda birimde ders veren öğretim elemanlarından alınan geri bildirimler neticesinde, ilgili kurullarca</w:t>
            </w:r>
            <w:r w:rsidRPr="008626E3">
              <w:rPr>
                <w:rFonts w:ascii="Times New Roman" w:eastAsia="Times New Roman" w:hAnsi="Times New Roman" w:cs="Times New Roman"/>
                <w:color w:val="000000"/>
                <w:sz w:val="21"/>
                <w:szCs w:val="21"/>
              </w:rPr>
              <w:t xml:space="preserve"> eğitim planının güncellenmesi gerçekleştirilmektedir. Bunun yanı sıra öğrenciler lisans eğitimi süreleri içerisinde zorunlu staj </w:t>
            </w:r>
            <w:proofErr w:type="gramStart"/>
            <w:r w:rsidRPr="008626E3">
              <w:rPr>
                <w:rFonts w:ascii="Times New Roman" w:eastAsia="Times New Roman" w:hAnsi="Times New Roman" w:cs="Times New Roman"/>
                <w:color w:val="000000"/>
                <w:sz w:val="21"/>
                <w:szCs w:val="21"/>
              </w:rPr>
              <w:t>imkanlarından</w:t>
            </w:r>
            <w:proofErr w:type="gramEnd"/>
            <w:r w:rsidRPr="008626E3">
              <w:rPr>
                <w:rFonts w:ascii="Times New Roman" w:eastAsia="Times New Roman" w:hAnsi="Times New Roman" w:cs="Times New Roman"/>
                <w:color w:val="000000"/>
                <w:sz w:val="21"/>
                <w:szCs w:val="21"/>
              </w:rPr>
              <w:t xml:space="preserve"> yararlanabilmekte ve derslerde edindikleri bilgi ve becerileri kullanabilecekleri bir uygulama alanı da bulabilm</w:t>
            </w:r>
            <w:r w:rsidRPr="008626E3">
              <w:rPr>
                <w:rFonts w:ascii="Times New Roman" w:eastAsia="Times New Roman" w:hAnsi="Times New Roman" w:cs="Times New Roman"/>
                <w:color w:val="000000"/>
                <w:sz w:val="21"/>
                <w:szCs w:val="21"/>
              </w:rPr>
              <w:t>ektedirler. Bu dersler Öğretmenlik Uygulaması I ve II olarak sıralanabilir.</w:t>
            </w:r>
          </w:p>
        </w:tc>
      </w:tr>
      <w:tr w:rsidR="001740F4" w:rsidRPr="008626E3" w14:paraId="3CDA5C8B" w14:textId="77777777">
        <w:tc>
          <w:tcPr>
            <w:tcW w:w="9062" w:type="dxa"/>
            <w:gridSpan w:val="2"/>
          </w:tcPr>
          <w:p w14:paraId="2B321EF5" w14:textId="4F43061D" w:rsidR="001740F4" w:rsidRPr="008626E3" w:rsidRDefault="00336B09" w:rsidP="008626E3">
            <w:pPr>
              <w:jc w:val="both"/>
              <w:rPr>
                <w:rFonts w:ascii="MS Mincho" w:eastAsia="MS Mincho" w:hAnsi="MS Mincho" w:cs="MS Mincho"/>
                <w:b/>
                <w:bCs/>
                <w:color w:val="000000"/>
                <w:sz w:val="21"/>
                <w:szCs w:val="21"/>
                <w:lang w:val="tr-TR"/>
              </w:rPr>
            </w:pPr>
            <w:r w:rsidRPr="008626E3">
              <w:rPr>
                <w:rFonts w:ascii="Times New Roman" w:eastAsia="Times New Roman" w:hAnsi="Times New Roman" w:cs="Times New Roman"/>
                <w:b/>
                <w:bCs/>
                <w:color w:val="000000"/>
                <w:sz w:val="21"/>
                <w:szCs w:val="21"/>
              </w:rPr>
              <w:t>Kanıtlar</w:t>
            </w:r>
            <w:r w:rsidR="008626E3" w:rsidRPr="008626E3">
              <w:rPr>
                <w:rFonts w:eastAsia="MS Mincho"/>
                <w:b/>
                <w:bCs/>
                <w:color w:val="000000"/>
                <w:sz w:val="21"/>
                <w:szCs w:val="21"/>
                <w:lang w:val="tr-TR"/>
              </w:rPr>
              <w:t xml:space="preserve"> </w:t>
            </w:r>
            <w:hyperlink r:id="rId123" w:history="1">
              <w:r w:rsidR="008626E3" w:rsidRPr="008626E3">
                <w:rPr>
                  <w:rStyle w:val="Kpr"/>
                  <w:rFonts w:eastAsia="MS Mincho"/>
                  <w:b/>
                  <w:bCs/>
                  <w:sz w:val="21"/>
                  <w:szCs w:val="21"/>
                  <w:lang w:val="tr-TR"/>
                </w:rPr>
                <w:t>Eğitim Kataloğu</w:t>
              </w:r>
            </w:hyperlink>
          </w:p>
        </w:tc>
      </w:tr>
      <w:tr w:rsidR="001740F4" w:rsidRPr="008626E3" w14:paraId="7D7CDECF" w14:textId="77777777" w:rsidTr="008626E3">
        <w:trPr>
          <w:trHeight w:val="59"/>
        </w:trPr>
        <w:tc>
          <w:tcPr>
            <w:tcW w:w="1860" w:type="dxa"/>
          </w:tcPr>
          <w:p w14:paraId="201D1B89"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202" w:type="dxa"/>
          </w:tcPr>
          <w:p w14:paraId="24F8F287" w14:textId="4D93FD43"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72"/>
                <w:id w:val="-1505340941"/>
                <w:showingPlcHdr/>
              </w:sdtPr>
              <w:sdtEndPr/>
              <w:sdtContent>
                <w:r w:rsidR="008626E3">
                  <w:rPr>
                    <w:sz w:val="21"/>
                    <w:szCs w:val="21"/>
                  </w:rPr>
                  <w:t xml:space="preserve">     </w:t>
                </w:r>
              </w:sdtContent>
            </w:sdt>
            <w:sdt>
              <w:sdtPr>
                <w:rPr>
                  <w:sz w:val="21"/>
                  <w:szCs w:val="21"/>
                </w:rPr>
                <w:tag w:val="goog_rdk_74"/>
                <w:id w:val="-1284549094"/>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3A197969" w14:textId="77777777" w:rsidR="008626E3" w:rsidRDefault="008626E3" w:rsidP="008626E3">
      <w:pPr>
        <w:pStyle w:val="Balk1"/>
        <w:spacing w:before="0" w:line="240" w:lineRule="auto"/>
        <w:rPr>
          <w:rFonts w:ascii="Times New Roman" w:eastAsia="Times New Roman" w:hAnsi="Times New Roman" w:cs="Times New Roman"/>
          <w:b/>
          <w:bCs/>
          <w:color w:val="000000"/>
          <w:sz w:val="21"/>
          <w:szCs w:val="21"/>
        </w:rPr>
      </w:pPr>
      <w:bookmarkStart w:id="18" w:name="_Toc220067414"/>
    </w:p>
    <w:p w14:paraId="3A7CAD20" w14:textId="7E538848"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br w:type="column"/>
      </w:r>
      <w:r w:rsidRPr="008626E3">
        <w:rPr>
          <w:rFonts w:ascii="Times New Roman" w:eastAsia="Times New Roman" w:hAnsi="Times New Roman" w:cs="Times New Roman"/>
          <w:b/>
          <w:bCs/>
          <w:color w:val="000000"/>
          <w:sz w:val="21"/>
          <w:szCs w:val="21"/>
        </w:rPr>
        <w:lastRenderedPageBreak/>
        <w:t>6-ÖĞRETİM KADROSU</w:t>
      </w:r>
      <w:bookmarkEnd w:id="18"/>
    </w:p>
    <w:p w14:paraId="5C0A7D1D"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6.1-Öğretim kadrosu, her biri yeterli düzeyde olmak üzere, öğretim üyesi-öğrenci ilişkisini, öğrenci danışmanlığını, üniversiteye hizmeti, mesleki gelişimi, sanayi, mesleki kuruluşlar ve işverenlerle ilişkiyi </w:t>
      </w:r>
      <w:r w:rsidRPr="008626E3">
        <w:rPr>
          <w:rFonts w:ascii="Times New Roman" w:eastAsia="Times New Roman" w:hAnsi="Times New Roman" w:cs="Times New Roman"/>
          <w:color w:val="000000"/>
          <w:sz w:val="21"/>
          <w:szCs w:val="21"/>
        </w:rPr>
        <w:t>sürdürebilmeyi sağlayacak ve programın tüm alanlarını kapsayacak biçimde sayıca yeterli olmalıdır.</w:t>
      </w:r>
    </w:p>
    <w:tbl>
      <w:tblPr>
        <w:tblStyle w:val="af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0FF78F17" w14:textId="77777777">
        <w:tc>
          <w:tcPr>
            <w:tcW w:w="9062" w:type="dxa"/>
            <w:gridSpan w:val="2"/>
          </w:tcPr>
          <w:p w14:paraId="196EAF3C" w14:textId="77777777" w:rsidR="001740F4" w:rsidRPr="008626E3" w:rsidRDefault="00336B09" w:rsidP="008626E3">
            <w:pPr>
              <w:pBdr>
                <w:top w:val="nil"/>
                <w:left w:val="nil"/>
                <w:bottom w:val="nil"/>
                <w:right w:val="nil"/>
                <w:between w:val="nil"/>
              </w:pBdr>
              <w:ind w:right="-8"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Programımızda işbu değerlendirme raporunun hazırlandığı tarih itibarıyla toplam 7’si Eğitim Fakültesi Kadrosunda ve 1’i YADYO kadrosunda olmak üzere 8 öğreti</w:t>
            </w:r>
            <w:r w:rsidRPr="008626E3">
              <w:rPr>
                <w:rFonts w:ascii="Times New Roman" w:eastAsia="Times New Roman" w:hAnsi="Times New Roman" w:cs="Times New Roman"/>
                <w:color w:val="000000"/>
                <w:sz w:val="21"/>
                <w:szCs w:val="21"/>
              </w:rPr>
              <w:t xml:space="preserve">m elemanı görev yapmaktadır. Bunlar 1 Profesör, 2 Dr. Öğretim Üyesi ve </w:t>
            </w:r>
            <w:r w:rsidRPr="008626E3">
              <w:rPr>
                <w:rFonts w:ascii="Times New Roman" w:eastAsia="Times New Roman" w:hAnsi="Times New Roman" w:cs="Times New Roman"/>
                <w:sz w:val="21"/>
                <w:szCs w:val="21"/>
              </w:rPr>
              <w:t>5</w:t>
            </w:r>
            <w:r w:rsidRPr="008626E3">
              <w:rPr>
                <w:rFonts w:ascii="Times New Roman" w:eastAsia="Times New Roman" w:hAnsi="Times New Roman" w:cs="Times New Roman"/>
                <w:color w:val="000000"/>
                <w:sz w:val="21"/>
                <w:szCs w:val="21"/>
              </w:rPr>
              <w:t xml:space="preserve"> Öğretim Görevlisidir. Öğretim elemanlarının güncel durumlarına ve akademik özgeçmişlerine </w:t>
            </w:r>
            <w:hyperlink r:id="rId124">
              <w:r w:rsidR="001740F4" w:rsidRPr="008626E3">
                <w:rPr>
                  <w:rFonts w:ascii="Times New Roman" w:eastAsia="Times New Roman" w:hAnsi="Times New Roman" w:cs="Times New Roman"/>
                  <w:color w:val="000000"/>
                  <w:sz w:val="21"/>
                  <w:szCs w:val="21"/>
                  <w:u w:val="single"/>
                </w:rPr>
                <w:t>buradan</w:t>
              </w:r>
            </w:hyperlink>
            <w:r w:rsidRPr="008626E3">
              <w:rPr>
                <w:rFonts w:ascii="Times New Roman" w:eastAsia="Times New Roman" w:hAnsi="Times New Roman" w:cs="Times New Roman"/>
                <w:color w:val="000000"/>
                <w:sz w:val="21"/>
                <w:szCs w:val="21"/>
              </w:rPr>
              <w:t xml:space="preserve"> ulaşılabilir.  Japon uyruklu öğretim elemanları </w:t>
            </w:r>
            <w:r w:rsidRPr="008626E3">
              <w:rPr>
                <w:rFonts w:ascii="Times New Roman" w:eastAsia="Times New Roman" w:hAnsi="Times New Roman" w:cs="Times New Roman"/>
                <w:i/>
                <w:iCs/>
                <w:color w:val="000000"/>
                <w:sz w:val="21"/>
                <w:szCs w:val="21"/>
              </w:rPr>
              <w:t xml:space="preserve">Yabancı Uyruklu Öğretim Elemanı İstihdamıyla İlgili Usul ve Esaslar </w:t>
            </w:r>
            <w:r w:rsidRPr="008626E3">
              <w:rPr>
                <w:rFonts w:ascii="Times New Roman" w:eastAsia="Times New Roman" w:hAnsi="Times New Roman" w:cs="Times New Roman"/>
                <w:color w:val="000000"/>
                <w:sz w:val="21"/>
                <w:szCs w:val="21"/>
              </w:rPr>
              <w:t>kapsamında Yükseköğretim Kurumlarında Yabancı Uyruklu Öğretim Elemanı Çalıştırılması Esaslarına İlişkin Bakanlar Kurulu Kararı doğru</w:t>
            </w:r>
            <w:r w:rsidRPr="008626E3">
              <w:rPr>
                <w:rFonts w:ascii="Times New Roman" w:eastAsia="Times New Roman" w:hAnsi="Times New Roman" w:cs="Times New Roman"/>
                <w:color w:val="000000"/>
                <w:sz w:val="21"/>
                <w:szCs w:val="21"/>
              </w:rPr>
              <w:t xml:space="preserve">ltusunda sözleşmeli olarak görev yapmaktadır. </w:t>
            </w:r>
          </w:p>
          <w:p w14:paraId="46454147" w14:textId="77777777" w:rsidR="001740F4" w:rsidRPr="008626E3" w:rsidRDefault="00336B09" w:rsidP="008626E3">
            <w:pPr>
              <w:pBdr>
                <w:top w:val="nil"/>
                <w:left w:val="nil"/>
                <w:bottom w:val="nil"/>
                <w:right w:val="nil"/>
                <w:between w:val="nil"/>
              </w:pBdr>
              <w:ind w:right="-8"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Anabilim dalında görev alan 8 öğretim elemanının 4’ü Japon uyruklu anadil konuşuru, 4’ü Türk öğretim elemanıdır. Öğretim elemanlarının 2’si erkek ve 6’sı kadındır. Anabilim Dalı öğretim elemanı yaş ortalaması </w:t>
            </w:r>
            <w:r w:rsidRPr="008626E3">
              <w:rPr>
                <w:rFonts w:ascii="Times New Roman" w:eastAsia="Times New Roman" w:hAnsi="Times New Roman" w:cs="Times New Roman"/>
                <w:color w:val="000000"/>
                <w:sz w:val="21"/>
                <w:szCs w:val="21"/>
              </w:rPr>
              <w:t>43,8’dir (</w:t>
            </w:r>
            <w:hyperlink r:id="rId125">
              <w:r w:rsidR="001740F4" w:rsidRPr="008626E3">
                <w:rPr>
                  <w:rFonts w:ascii="Times New Roman" w:eastAsia="Times New Roman" w:hAnsi="Times New Roman" w:cs="Times New Roman"/>
                  <w:color w:val="000000"/>
                  <w:sz w:val="21"/>
                  <w:szCs w:val="21"/>
                  <w:u w:val="single"/>
                </w:rPr>
                <w:t xml:space="preserve">Ek </w:t>
              </w:r>
              <w:proofErr w:type="gramStart"/>
              <w:r w:rsidR="001740F4" w:rsidRPr="008626E3">
                <w:rPr>
                  <w:rFonts w:ascii="Times New Roman" w:eastAsia="Times New Roman" w:hAnsi="Times New Roman" w:cs="Times New Roman"/>
                  <w:color w:val="000000"/>
                  <w:sz w:val="21"/>
                  <w:szCs w:val="21"/>
                  <w:u w:val="single"/>
                </w:rPr>
                <w:t>2.1</w:t>
              </w:r>
              <w:proofErr w:type="gramEnd"/>
              <w:r w:rsidR="001740F4" w:rsidRPr="008626E3">
                <w:rPr>
                  <w:rFonts w:ascii="Times New Roman" w:eastAsia="Times New Roman" w:hAnsi="Times New Roman" w:cs="Times New Roman"/>
                  <w:color w:val="000000"/>
                  <w:sz w:val="21"/>
                  <w:szCs w:val="21"/>
                  <w:u w:val="single"/>
                </w:rPr>
                <w:t>.a</w:t>
              </w:r>
            </w:hyperlink>
            <w:r w:rsidRPr="008626E3">
              <w:rPr>
                <w:rFonts w:ascii="Times New Roman" w:eastAsia="Times New Roman" w:hAnsi="Times New Roman" w:cs="Times New Roman"/>
                <w:color w:val="000000"/>
                <w:sz w:val="21"/>
                <w:szCs w:val="21"/>
              </w:rPr>
              <w:t xml:space="preserve">). </w:t>
            </w:r>
          </w:p>
          <w:p w14:paraId="69E60846" w14:textId="77777777" w:rsidR="001740F4" w:rsidRPr="008626E3" w:rsidRDefault="00336B09" w:rsidP="008626E3">
            <w:pPr>
              <w:pBdr>
                <w:top w:val="nil"/>
                <w:left w:val="nil"/>
                <w:bottom w:val="nil"/>
                <w:right w:val="nil"/>
                <w:between w:val="nil"/>
              </w:pBdr>
              <w:ind w:right="-8"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Öğretim elemanlarının tamamı yüksek lisans ve/veya doktora derecelerini Japonya’</w:t>
            </w:r>
            <w:r w:rsidRPr="008626E3">
              <w:rPr>
                <w:rFonts w:ascii="Times New Roman" w:eastAsia="Times New Roman" w:hAnsi="Times New Roman" w:cs="Times New Roman"/>
                <w:color w:val="000000"/>
                <w:sz w:val="21"/>
                <w:szCs w:val="21"/>
              </w:rPr>
              <w:t>da almışlardır. Türk öğretim elemanlarının tamamı ilgili derecelerini Japon Eğitim, Kültür, Spor, Bilim ve Teknoloji Bakanlığı’nın Devlet Bursu (MEXT) ile Japonca yazdıkları tezler ile Japonya’daki üniversitelerde tamamlamışlardır. Türk öğretim elemanların</w:t>
            </w:r>
            <w:r w:rsidRPr="008626E3">
              <w:rPr>
                <w:rFonts w:ascii="Times New Roman" w:eastAsia="Times New Roman" w:hAnsi="Times New Roman" w:cs="Times New Roman"/>
                <w:color w:val="000000"/>
                <w:sz w:val="21"/>
                <w:szCs w:val="21"/>
              </w:rPr>
              <w:t xml:space="preserve">ın tamamının Japonca seviyesi C2 seviyesi ve üzeridir. Öğretim elemanlarının uzmanlık alanları Japon dili, edebiyatı, toplumu, kültürünü farklı boyutlarıyla ele alan konuları içermektedir. Detaylı veriler için Öğretim Elemanları hakkındaki ek belge </w:t>
            </w:r>
            <w:hyperlink r:id="rId126">
              <w:r w:rsidR="001740F4" w:rsidRPr="008626E3">
                <w:rPr>
                  <w:rFonts w:ascii="Times New Roman" w:eastAsia="Times New Roman" w:hAnsi="Times New Roman" w:cs="Times New Roman"/>
                  <w:color w:val="000000"/>
                  <w:sz w:val="21"/>
                  <w:szCs w:val="21"/>
                  <w:u w:val="single"/>
                </w:rPr>
                <w:t>buradan</w:t>
              </w:r>
            </w:hyperlink>
            <w:r w:rsidRPr="008626E3">
              <w:rPr>
                <w:rFonts w:ascii="Times New Roman" w:eastAsia="Times New Roman" w:hAnsi="Times New Roman" w:cs="Times New Roman"/>
                <w:color w:val="000000"/>
                <w:sz w:val="21"/>
                <w:szCs w:val="21"/>
              </w:rPr>
              <w:t xml:space="preserve"> incelenebilir. </w:t>
            </w:r>
          </w:p>
          <w:p w14:paraId="38D84A36" w14:textId="77777777" w:rsidR="001740F4" w:rsidRPr="008626E3" w:rsidRDefault="00336B09" w:rsidP="008626E3">
            <w:pPr>
              <w:pBdr>
                <w:top w:val="nil"/>
                <w:left w:val="nil"/>
                <w:bottom w:val="nil"/>
                <w:right w:val="nil"/>
                <w:between w:val="nil"/>
              </w:pBdr>
              <w:ind w:right="-8"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Programımız kadrosunda -2025 itibarıyla- 1 Profesör, 2 Dr. Öğretim Üyesi ve 4 Öğretim</w:t>
            </w:r>
            <w:r w:rsidRPr="008626E3">
              <w:rPr>
                <w:rFonts w:ascii="Times New Roman" w:eastAsia="Times New Roman" w:hAnsi="Times New Roman" w:cs="Times New Roman"/>
                <w:color w:val="000000"/>
                <w:sz w:val="21"/>
                <w:szCs w:val="21"/>
              </w:rPr>
              <w:t xml:space="preserve"> Görevlisi (1 Türk ve 3 Japon) görev yapmaktadır (Bkz. </w:t>
            </w:r>
            <w:hyperlink r:id="rId127">
              <w:r w:rsidR="001740F4" w:rsidRPr="008626E3">
                <w:rPr>
                  <w:rFonts w:ascii="Times New Roman" w:eastAsia="Times New Roman" w:hAnsi="Times New Roman" w:cs="Times New Roman"/>
                  <w:color w:val="000000"/>
                  <w:sz w:val="21"/>
                  <w:szCs w:val="21"/>
                  <w:u w:val="single"/>
                </w:rPr>
                <w:t>Akademik Kadro</w:t>
              </w:r>
            </w:hyperlink>
            <w:r w:rsidRPr="008626E3">
              <w:rPr>
                <w:rFonts w:ascii="Times New Roman" w:eastAsia="Times New Roman" w:hAnsi="Times New Roman" w:cs="Times New Roman"/>
                <w:color w:val="000000"/>
                <w:sz w:val="21"/>
                <w:szCs w:val="21"/>
              </w:rPr>
              <w:t>). Programdaki öğretim elemanları temel görevi olan ders icrası ve araştırma haricinde kültürel fa</w:t>
            </w:r>
            <w:r w:rsidRPr="008626E3">
              <w:rPr>
                <w:rFonts w:ascii="Times New Roman" w:eastAsia="Times New Roman" w:hAnsi="Times New Roman" w:cs="Times New Roman"/>
                <w:color w:val="000000"/>
                <w:sz w:val="21"/>
                <w:szCs w:val="21"/>
              </w:rPr>
              <w:t xml:space="preserve">aliyetlerde de gönüllülük ilkesi </w:t>
            </w:r>
            <w:proofErr w:type="gramStart"/>
            <w:r w:rsidRPr="008626E3">
              <w:rPr>
                <w:rFonts w:ascii="Times New Roman" w:eastAsia="Times New Roman" w:hAnsi="Times New Roman" w:cs="Times New Roman"/>
                <w:color w:val="000000"/>
                <w:sz w:val="21"/>
                <w:szCs w:val="21"/>
              </w:rPr>
              <w:t>dahilinde</w:t>
            </w:r>
            <w:proofErr w:type="gramEnd"/>
            <w:r w:rsidRPr="008626E3">
              <w:rPr>
                <w:rFonts w:ascii="Times New Roman" w:eastAsia="Times New Roman" w:hAnsi="Times New Roman" w:cs="Times New Roman"/>
                <w:color w:val="000000"/>
                <w:sz w:val="21"/>
                <w:szCs w:val="21"/>
              </w:rPr>
              <w:t xml:space="preserve"> görev almakta; öğrencilerin sosyokültürel bağlamdaki Japonya donanımlarının derinleştirilmesine katkı sağlamaktadırlar. Bunun en somut örneği, üniversitenin en eski öğrenci topluluğu olan </w:t>
            </w:r>
            <w:hyperlink r:id="rId128">
              <w:r w:rsidR="001740F4" w:rsidRPr="008626E3">
                <w:rPr>
                  <w:rFonts w:ascii="Times New Roman" w:eastAsia="Times New Roman" w:hAnsi="Times New Roman" w:cs="Times New Roman"/>
                  <w:color w:val="000000"/>
                  <w:sz w:val="21"/>
                  <w:szCs w:val="21"/>
                  <w:u w:val="single"/>
                </w:rPr>
                <w:t>Türk-Japon Dostluk Kulübü</w:t>
              </w:r>
            </w:hyperlink>
            <w:r w:rsidRPr="008626E3">
              <w:rPr>
                <w:rFonts w:ascii="Times New Roman" w:eastAsia="Times New Roman" w:hAnsi="Times New Roman" w:cs="Times New Roman"/>
                <w:color w:val="000000"/>
                <w:sz w:val="21"/>
                <w:szCs w:val="21"/>
              </w:rPr>
              <w:t xml:space="preserve"> faaliyetleridir. Bu topluluk </w:t>
            </w:r>
            <w:proofErr w:type="gramStart"/>
            <w:r w:rsidRPr="008626E3">
              <w:rPr>
                <w:rFonts w:ascii="Times New Roman" w:eastAsia="Times New Roman" w:hAnsi="Times New Roman" w:cs="Times New Roman"/>
                <w:color w:val="000000"/>
                <w:sz w:val="21"/>
                <w:szCs w:val="21"/>
              </w:rPr>
              <w:t>dahilinde</w:t>
            </w:r>
            <w:proofErr w:type="gramEnd"/>
            <w:r w:rsidRPr="008626E3">
              <w:rPr>
                <w:rFonts w:ascii="Times New Roman" w:eastAsia="Times New Roman" w:hAnsi="Times New Roman" w:cs="Times New Roman"/>
                <w:color w:val="000000"/>
                <w:sz w:val="21"/>
                <w:szCs w:val="21"/>
              </w:rPr>
              <w:t xml:space="preserve"> 15’e yakın Japon geleneksel kültür kurumu öğretim elemanlarının ilgi ve bilgi kapsamı dahilinde öğrencilere aktarılmaktadır. </w:t>
            </w:r>
          </w:p>
          <w:p w14:paraId="5CA3B8DB" w14:textId="77777777" w:rsidR="001740F4" w:rsidRPr="008626E3" w:rsidRDefault="00336B09" w:rsidP="008626E3">
            <w:pPr>
              <w:pBdr>
                <w:top w:val="nil"/>
                <w:left w:val="nil"/>
                <w:bottom w:val="nil"/>
                <w:right w:val="nil"/>
                <w:between w:val="nil"/>
              </w:pBdr>
              <w:ind w:right="-8"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Öğretim elemanlarım</w:t>
            </w:r>
            <w:r w:rsidRPr="008626E3">
              <w:rPr>
                <w:rFonts w:ascii="Times New Roman" w:eastAsia="Times New Roman" w:hAnsi="Times New Roman" w:cs="Times New Roman"/>
                <w:color w:val="000000"/>
                <w:sz w:val="21"/>
                <w:szCs w:val="21"/>
              </w:rPr>
              <w:t xml:space="preserve">ızın 2025 yılına denk gelen haftalık ders yükleri Güz yarıyılında 15, Bahar </w:t>
            </w:r>
            <w:r w:rsidRPr="008626E3">
              <w:rPr>
                <w:rFonts w:ascii="Times New Roman" w:eastAsia="Times New Roman" w:hAnsi="Times New Roman" w:cs="Times New Roman"/>
                <w:sz w:val="21"/>
                <w:szCs w:val="21"/>
              </w:rPr>
              <w:t>yarıyılında</w:t>
            </w:r>
            <w:r w:rsidRPr="008626E3">
              <w:rPr>
                <w:rFonts w:ascii="Times New Roman" w:eastAsia="Times New Roman" w:hAnsi="Times New Roman" w:cs="Times New Roman"/>
                <w:color w:val="000000"/>
                <w:sz w:val="21"/>
                <w:szCs w:val="21"/>
              </w:rPr>
              <w:t xml:space="preserve"> 14 saat civarındadır. 2020-2021 Güz </w:t>
            </w:r>
            <w:proofErr w:type="gramStart"/>
            <w:r w:rsidRPr="008626E3">
              <w:rPr>
                <w:rFonts w:ascii="Times New Roman" w:eastAsia="Times New Roman" w:hAnsi="Times New Roman" w:cs="Times New Roman"/>
                <w:color w:val="000000"/>
                <w:sz w:val="21"/>
                <w:szCs w:val="21"/>
              </w:rPr>
              <w:t>yarı yılı</w:t>
            </w:r>
            <w:proofErr w:type="gramEnd"/>
            <w:r w:rsidRPr="008626E3">
              <w:rPr>
                <w:rFonts w:ascii="Times New Roman" w:eastAsia="Times New Roman" w:hAnsi="Times New Roman" w:cs="Times New Roman"/>
                <w:color w:val="000000"/>
                <w:sz w:val="21"/>
                <w:szCs w:val="21"/>
              </w:rPr>
              <w:t xml:space="preserve"> itibarıyla Yüksek Lisans programı kurulmuş ve bu program öğrenci almıştır. Buna bağlı olarak, özellikle tez danışmanlığı s</w:t>
            </w:r>
            <w:r w:rsidRPr="008626E3">
              <w:rPr>
                <w:rFonts w:ascii="Times New Roman" w:eastAsia="Times New Roman" w:hAnsi="Times New Roman" w:cs="Times New Roman"/>
                <w:color w:val="000000"/>
                <w:sz w:val="21"/>
                <w:szCs w:val="21"/>
              </w:rPr>
              <w:t xml:space="preserve">ürecine girildikten sonra, öğretim üyelerinin akademik üretime ilişkin mesai oranlarında artış öngörülmektedir. </w:t>
            </w:r>
          </w:p>
        </w:tc>
      </w:tr>
      <w:tr w:rsidR="001740F4" w:rsidRPr="008626E3" w14:paraId="552F8CE7" w14:textId="77777777">
        <w:tc>
          <w:tcPr>
            <w:tcW w:w="9062" w:type="dxa"/>
            <w:gridSpan w:val="2"/>
          </w:tcPr>
          <w:p w14:paraId="27391D8E"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5157CEC7" w14:textId="77777777">
        <w:tc>
          <w:tcPr>
            <w:tcW w:w="1413" w:type="dxa"/>
          </w:tcPr>
          <w:p w14:paraId="1C3D5C3A"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6264D54D"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Örnek Uygulama</w:t>
            </w:r>
          </w:p>
        </w:tc>
      </w:tr>
    </w:tbl>
    <w:p w14:paraId="30A48009"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31D0A7A5"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6.2-Öğretim kadrosu yeterli niteliklere sahip </w:t>
      </w:r>
      <w:r w:rsidRPr="008626E3">
        <w:rPr>
          <w:rFonts w:ascii="Times New Roman" w:eastAsia="Times New Roman" w:hAnsi="Times New Roman" w:cs="Times New Roman"/>
          <w:color w:val="000000"/>
          <w:sz w:val="21"/>
          <w:szCs w:val="21"/>
        </w:rPr>
        <w:t>olmalı ve programın etkin bir şekilde sürdürülmesini, değerlendirilmesini ve geliştirilmesini sağlamalıdır.</w:t>
      </w:r>
    </w:p>
    <w:tbl>
      <w:tblPr>
        <w:tblStyle w:val="afb"/>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5F261519" w14:textId="77777777">
        <w:tc>
          <w:tcPr>
            <w:tcW w:w="9062" w:type="dxa"/>
            <w:gridSpan w:val="2"/>
          </w:tcPr>
          <w:p w14:paraId="2CBC3EA2"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Japonca Öğretmenliği Programı, alan eğitimi kapsamında Japonca öğretimi ile dil edinimindeki sosyokültürel arka planın aktarılmasına </w:t>
            </w:r>
            <w:r w:rsidRPr="008626E3">
              <w:rPr>
                <w:rFonts w:ascii="Times New Roman" w:eastAsia="Times New Roman" w:hAnsi="Times New Roman" w:cs="Times New Roman"/>
                <w:color w:val="000000"/>
                <w:sz w:val="21"/>
                <w:szCs w:val="21"/>
              </w:rPr>
              <w:t xml:space="preserve">odaklanmaktadır. Öğretim kadrosu planlamasında Türk ve Japon öğretim elemanlarının dengeli dağılımı esas alınırken, yabancı uyruklu öğretim elemanlarının seçiminde yalnızca ana dili konuşuru olmaları yeterli görülmemekte; pedagojik yetkinlik, kültürel </w:t>
            </w:r>
            <w:proofErr w:type="gramStart"/>
            <w:r w:rsidRPr="008626E3">
              <w:rPr>
                <w:rFonts w:ascii="Times New Roman" w:eastAsia="Times New Roman" w:hAnsi="Times New Roman" w:cs="Times New Roman"/>
                <w:color w:val="000000"/>
                <w:sz w:val="21"/>
                <w:szCs w:val="21"/>
              </w:rPr>
              <w:t>haki</w:t>
            </w:r>
            <w:r w:rsidRPr="008626E3">
              <w:rPr>
                <w:rFonts w:ascii="Times New Roman" w:eastAsia="Times New Roman" w:hAnsi="Times New Roman" w:cs="Times New Roman"/>
                <w:color w:val="000000"/>
                <w:sz w:val="21"/>
                <w:szCs w:val="21"/>
              </w:rPr>
              <w:t>miyet</w:t>
            </w:r>
            <w:proofErr w:type="gramEnd"/>
            <w:r w:rsidRPr="008626E3">
              <w:rPr>
                <w:rFonts w:ascii="Times New Roman" w:eastAsia="Times New Roman" w:hAnsi="Times New Roman" w:cs="Times New Roman"/>
                <w:color w:val="000000"/>
                <w:sz w:val="21"/>
                <w:szCs w:val="21"/>
              </w:rPr>
              <w:t>, uyum kabiliyeti ve paydaşlarla iletişim gibi çok boyutlu nitelikler değerlendirilmektedir. Bu doğrultuda görev yapan Japon öğretim elemanlarının tamamı, akademik derecelerinin yanı sıra uluslararası geçerliliği olan Japon Dili Eğitimi Formasyon veya</w:t>
            </w:r>
            <w:r w:rsidRPr="008626E3">
              <w:rPr>
                <w:rFonts w:ascii="Times New Roman" w:eastAsia="Times New Roman" w:hAnsi="Times New Roman" w:cs="Times New Roman"/>
                <w:color w:val="000000"/>
                <w:sz w:val="21"/>
                <w:szCs w:val="21"/>
              </w:rPr>
              <w:t xml:space="preserve"> Yeterlik sertifikalarına sahiptir. Özellikle hazırlık ve birinci sınıf düzeyindeki temel dil becerilerinin kazandırılmasında, bu yetkinliğe sahip Japon öğretim elemanları aktif rol üstlenerek programın uygulama odaklı yapısını güçlendirmektedir. (</w:t>
            </w:r>
            <w:hyperlink r:id="rId129">
              <w:r w:rsidR="001740F4" w:rsidRPr="008626E3">
                <w:rPr>
                  <w:rFonts w:ascii="Times New Roman" w:eastAsia="Times New Roman" w:hAnsi="Times New Roman" w:cs="Times New Roman"/>
                  <w:color w:val="000000"/>
                  <w:sz w:val="21"/>
                  <w:szCs w:val="21"/>
                  <w:u w:val="single"/>
                </w:rPr>
                <w:t>Bkz. 2025 Anabilim Dalı Temel Bilgileri</w:t>
              </w:r>
            </w:hyperlink>
            <w:r w:rsidRPr="008626E3">
              <w:rPr>
                <w:rFonts w:ascii="Times New Roman" w:eastAsia="Times New Roman" w:hAnsi="Times New Roman" w:cs="Times New Roman"/>
                <w:color w:val="000000"/>
                <w:sz w:val="21"/>
                <w:szCs w:val="21"/>
              </w:rPr>
              <w:t xml:space="preserve">). </w:t>
            </w:r>
          </w:p>
          <w:p w14:paraId="4CBB9096" w14:textId="77777777" w:rsidR="001740F4" w:rsidRPr="008626E3" w:rsidRDefault="00336B09" w:rsidP="008626E3">
            <w:pPr>
              <w:pBdr>
                <w:top w:val="nil"/>
                <w:left w:val="nil"/>
                <w:bottom w:val="nil"/>
                <w:right w:val="nil"/>
                <w:between w:val="nil"/>
              </w:pBdr>
              <w:ind w:right="-8"/>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Yine Türk öğretim elemanları da alan yeterlilikleri açısından donanımlıdır. Her biri lisansüstü çalışmalarının tamam</w:t>
            </w:r>
            <w:r w:rsidRPr="008626E3">
              <w:rPr>
                <w:rFonts w:ascii="Times New Roman" w:eastAsia="Times New Roman" w:hAnsi="Times New Roman" w:cs="Times New Roman"/>
                <w:color w:val="000000"/>
                <w:sz w:val="21"/>
                <w:szCs w:val="21"/>
              </w:rPr>
              <w:t xml:space="preserve">ını Japonya’da tamamlamıştır. Dilbilim, Edebiyat, Dil öğretimi başta olmak üzere Japon dili eğitimi alanında gerekli alt disiplinlerde nitelikli bir eğitim geçmişine sahiptirler. </w:t>
            </w:r>
          </w:p>
          <w:p w14:paraId="52A6AC1F" w14:textId="77777777" w:rsidR="001740F4" w:rsidRPr="008626E3" w:rsidRDefault="00336B09" w:rsidP="008626E3">
            <w:pPr>
              <w:pBdr>
                <w:top w:val="nil"/>
                <w:left w:val="nil"/>
                <w:bottom w:val="nil"/>
                <w:right w:val="nil"/>
                <w:between w:val="nil"/>
              </w:pBdr>
              <w:ind w:right="-8"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1993 yılından bu yana faaliyet gösteren Japonca Öğretmenliği Programı, öğret</w:t>
            </w:r>
            <w:r w:rsidRPr="008626E3">
              <w:rPr>
                <w:rFonts w:ascii="Times New Roman" w:eastAsia="Times New Roman" w:hAnsi="Times New Roman" w:cs="Times New Roman"/>
                <w:color w:val="000000"/>
                <w:sz w:val="21"/>
                <w:szCs w:val="21"/>
              </w:rPr>
              <w:t xml:space="preserve">im müfredatı ve mezun kalitesiyle ulusal ve uluslararası düzeyde yüksek saygınlığa sahiptir. Öğrencilerimizin Türkiye’deki Japonca konuşma yarışmalarında elde ettiği istikrarlı başarılar ve Japonya Eğitim Bakanlığı (MEXT) burslarının yaklaşık yarısını her </w:t>
            </w:r>
            <w:r w:rsidRPr="008626E3">
              <w:rPr>
                <w:rFonts w:ascii="Times New Roman" w:eastAsia="Times New Roman" w:hAnsi="Times New Roman" w:cs="Times New Roman"/>
                <w:color w:val="000000"/>
                <w:sz w:val="21"/>
                <w:szCs w:val="21"/>
              </w:rPr>
              <w:t xml:space="preserve">yıl programımızın kazanması, eğitim kalitemizin en somut göstergeleridir. Bu yüksek standartların sürdürülebilirliği adına kadro planlaması stratejik bir yaklaşımla yürütülmektedir. Türk öğretim elemanı ihtiyacı eksikliği saptanan uzmanlık alanlarına göre </w:t>
            </w:r>
            <w:r w:rsidRPr="008626E3">
              <w:rPr>
                <w:rFonts w:ascii="Times New Roman" w:eastAsia="Times New Roman" w:hAnsi="Times New Roman" w:cs="Times New Roman"/>
                <w:color w:val="000000"/>
                <w:sz w:val="21"/>
                <w:szCs w:val="21"/>
              </w:rPr>
              <w:t xml:space="preserve">talep edilmekte; Japon öğretim elemanı seçiminde ise pedagojik yeterlilik ve kurumsal uyum </w:t>
            </w:r>
            <w:proofErr w:type="gramStart"/>
            <w:r w:rsidRPr="008626E3">
              <w:rPr>
                <w:rFonts w:ascii="Times New Roman" w:eastAsia="Times New Roman" w:hAnsi="Times New Roman" w:cs="Times New Roman"/>
                <w:color w:val="000000"/>
                <w:sz w:val="21"/>
                <w:szCs w:val="21"/>
              </w:rPr>
              <w:t>kriterleri</w:t>
            </w:r>
            <w:proofErr w:type="gramEnd"/>
            <w:r w:rsidRPr="008626E3">
              <w:rPr>
                <w:rFonts w:ascii="Times New Roman" w:eastAsia="Times New Roman" w:hAnsi="Times New Roman" w:cs="Times New Roman"/>
                <w:color w:val="000000"/>
                <w:sz w:val="21"/>
                <w:szCs w:val="21"/>
              </w:rPr>
              <w:t xml:space="preserve"> ön </w:t>
            </w:r>
            <w:r w:rsidRPr="008626E3">
              <w:rPr>
                <w:rFonts w:ascii="Times New Roman" w:eastAsia="Times New Roman" w:hAnsi="Times New Roman" w:cs="Times New Roman"/>
                <w:color w:val="000000"/>
                <w:sz w:val="21"/>
                <w:szCs w:val="21"/>
              </w:rPr>
              <w:lastRenderedPageBreak/>
              <w:t>planda tutulmaktadır.</w:t>
            </w:r>
          </w:p>
        </w:tc>
      </w:tr>
      <w:tr w:rsidR="001740F4" w:rsidRPr="008626E3" w14:paraId="72A1B1F7" w14:textId="77777777">
        <w:tc>
          <w:tcPr>
            <w:tcW w:w="9062" w:type="dxa"/>
            <w:gridSpan w:val="2"/>
          </w:tcPr>
          <w:p w14:paraId="5304593E"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lastRenderedPageBreak/>
              <w:t xml:space="preserve">Kanıtlar: </w:t>
            </w:r>
          </w:p>
          <w:p w14:paraId="68E06E59" w14:textId="77777777" w:rsidR="001740F4" w:rsidRPr="008626E3" w:rsidRDefault="00336B09" w:rsidP="008626E3">
            <w:pPr>
              <w:jc w:val="both"/>
              <w:rPr>
                <w:rFonts w:ascii="Times New Roman" w:eastAsia="Times New Roman" w:hAnsi="Times New Roman" w:cs="Times New Roman"/>
                <w:color w:val="000000"/>
                <w:sz w:val="21"/>
                <w:szCs w:val="21"/>
              </w:rPr>
            </w:pPr>
            <w:hyperlink r:id="rId130">
              <w:r w:rsidR="001740F4" w:rsidRPr="008626E3">
                <w:rPr>
                  <w:rFonts w:ascii="Times New Roman" w:eastAsia="Times New Roman" w:hAnsi="Times New Roman" w:cs="Times New Roman"/>
                  <w:color w:val="0563C1"/>
                  <w:sz w:val="21"/>
                  <w:szCs w:val="21"/>
                  <w:u w:val="single"/>
                </w:rPr>
                <w:t>Türk Öğretim Elemanları Akademik Özgeçmişleri</w:t>
              </w:r>
            </w:hyperlink>
          </w:p>
          <w:p w14:paraId="04F62979" w14:textId="77777777" w:rsidR="001740F4" w:rsidRPr="008626E3" w:rsidRDefault="00336B09" w:rsidP="008626E3">
            <w:pPr>
              <w:jc w:val="both"/>
              <w:rPr>
                <w:rFonts w:ascii="Times New Roman" w:eastAsia="Times New Roman" w:hAnsi="Times New Roman" w:cs="Times New Roman"/>
                <w:color w:val="000000"/>
                <w:sz w:val="21"/>
                <w:szCs w:val="21"/>
              </w:rPr>
            </w:pPr>
            <w:hyperlink r:id="rId131">
              <w:r w:rsidR="001740F4" w:rsidRPr="008626E3">
                <w:rPr>
                  <w:rFonts w:ascii="Times New Roman" w:eastAsia="Times New Roman" w:hAnsi="Times New Roman" w:cs="Times New Roman"/>
                  <w:color w:val="0563C1"/>
                  <w:sz w:val="21"/>
                  <w:szCs w:val="21"/>
                  <w:u w:val="single"/>
                </w:rPr>
                <w:t>Japon Öğretim Elemanları Akademik Özgeçmişleri</w:t>
              </w:r>
            </w:hyperlink>
          </w:p>
        </w:tc>
      </w:tr>
      <w:tr w:rsidR="001740F4" w:rsidRPr="008626E3" w14:paraId="3699D98B" w14:textId="77777777">
        <w:tc>
          <w:tcPr>
            <w:tcW w:w="1413" w:type="dxa"/>
          </w:tcPr>
          <w:p w14:paraId="4035349C"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37078584" w14:textId="77DE53A6"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77"/>
                <w:id w:val="-452494408"/>
                <w:showingPlcHdr/>
              </w:sdtPr>
              <w:sdtEndPr/>
              <w:sdtContent>
                <w:r w:rsidR="008626E3">
                  <w:rPr>
                    <w:sz w:val="21"/>
                    <w:szCs w:val="21"/>
                  </w:rPr>
                  <w:t xml:space="preserve">     </w:t>
                </w:r>
              </w:sdtContent>
            </w:sdt>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Örnek Uygulama</w:t>
            </w:r>
          </w:p>
        </w:tc>
      </w:tr>
    </w:tbl>
    <w:p w14:paraId="473B7300"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4EB7A81B"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6.3-Öğretim üyesi atama ve yükseltme </w:t>
      </w:r>
      <w:proofErr w:type="gramStart"/>
      <w:r w:rsidRPr="008626E3">
        <w:rPr>
          <w:rFonts w:ascii="Times New Roman" w:eastAsia="Times New Roman" w:hAnsi="Times New Roman" w:cs="Times New Roman"/>
          <w:color w:val="000000"/>
          <w:sz w:val="21"/>
          <w:szCs w:val="21"/>
        </w:rPr>
        <w:t>kriterleri</w:t>
      </w:r>
      <w:proofErr w:type="gramEnd"/>
      <w:r w:rsidRPr="008626E3">
        <w:rPr>
          <w:rFonts w:ascii="Times New Roman" w:eastAsia="Times New Roman" w:hAnsi="Times New Roman" w:cs="Times New Roman"/>
          <w:color w:val="000000"/>
          <w:sz w:val="21"/>
          <w:szCs w:val="21"/>
        </w:rPr>
        <w:t xml:space="preserve"> yukarıda </w:t>
      </w:r>
      <w:r w:rsidRPr="008626E3">
        <w:rPr>
          <w:rFonts w:ascii="Times New Roman" w:eastAsia="Times New Roman" w:hAnsi="Times New Roman" w:cs="Times New Roman"/>
          <w:color w:val="000000"/>
          <w:sz w:val="21"/>
          <w:szCs w:val="21"/>
        </w:rPr>
        <w:t>sıralananları sağlamaya ve geliştirmeye yönelik olarak belirlenmiş ve uygulanıyor olmalıdır.</w:t>
      </w:r>
    </w:p>
    <w:tbl>
      <w:tblPr>
        <w:tblStyle w:val="afc"/>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3A8ABB78" w14:textId="77777777">
        <w:tc>
          <w:tcPr>
            <w:tcW w:w="9062" w:type="dxa"/>
            <w:gridSpan w:val="2"/>
          </w:tcPr>
          <w:p w14:paraId="76B8FD3B" w14:textId="77777777" w:rsidR="001740F4" w:rsidRPr="008626E3" w:rsidRDefault="00336B09" w:rsidP="008626E3">
            <w:pPr>
              <w:ind w:left="27"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Öğretim Üyesi atama ve yükseltme </w:t>
            </w:r>
            <w:proofErr w:type="gramStart"/>
            <w:r w:rsidRPr="008626E3">
              <w:rPr>
                <w:rFonts w:ascii="Times New Roman" w:eastAsia="Times New Roman" w:hAnsi="Times New Roman" w:cs="Times New Roman"/>
                <w:color w:val="000000"/>
                <w:sz w:val="21"/>
                <w:szCs w:val="21"/>
              </w:rPr>
              <w:t>kriterleri</w:t>
            </w:r>
            <w:proofErr w:type="gramEnd"/>
            <w:r w:rsidRPr="008626E3">
              <w:rPr>
                <w:rFonts w:ascii="Times New Roman" w:eastAsia="Times New Roman" w:hAnsi="Times New Roman" w:cs="Times New Roman"/>
                <w:color w:val="000000"/>
                <w:sz w:val="21"/>
                <w:szCs w:val="21"/>
              </w:rPr>
              <w:t xml:space="preserve"> programa özgü değildir. Dolayısıyla, program bazında kalitenin değerlendirilmesine yönelik bir tartışma bu madde </w:t>
            </w:r>
            <w:r w:rsidRPr="008626E3">
              <w:rPr>
                <w:rFonts w:ascii="Times New Roman" w:eastAsia="Times New Roman" w:hAnsi="Times New Roman" w:cs="Times New Roman"/>
                <w:color w:val="000000"/>
                <w:sz w:val="21"/>
                <w:szCs w:val="21"/>
              </w:rPr>
              <w:t xml:space="preserve">içerisinde mümkün değildir. Dahası, bu maddenin program </w:t>
            </w:r>
            <w:proofErr w:type="gramStart"/>
            <w:r w:rsidRPr="008626E3">
              <w:rPr>
                <w:rFonts w:ascii="Times New Roman" w:eastAsia="Times New Roman" w:hAnsi="Times New Roman" w:cs="Times New Roman"/>
                <w:color w:val="000000"/>
                <w:sz w:val="21"/>
                <w:szCs w:val="21"/>
              </w:rPr>
              <w:t>bazlı</w:t>
            </w:r>
            <w:proofErr w:type="gramEnd"/>
            <w:r w:rsidRPr="008626E3">
              <w:rPr>
                <w:rFonts w:ascii="Times New Roman" w:eastAsia="Times New Roman" w:hAnsi="Times New Roman" w:cs="Times New Roman"/>
                <w:color w:val="000000"/>
                <w:sz w:val="21"/>
                <w:szCs w:val="21"/>
              </w:rPr>
              <w:t xml:space="preserve"> (öğretim elemanları açısından) kalite ölçümünü gerçekleştirmesi de mümkün değildir. Ancak, mevzuat gereği yanıt verilecektir.</w:t>
            </w:r>
          </w:p>
          <w:p w14:paraId="31D7B014" w14:textId="77777777" w:rsidR="001740F4" w:rsidRPr="008626E3" w:rsidRDefault="00336B09" w:rsidP="008626E3">
            <w:pP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Üniversitenin </w:t>
            </w:r>
            <w:r w:rsidRPr="008626E3">
              <w:rPr>
                <w:rFonts w:ascii="Times New Roman" w:eastAsia="Times New Roman" w:hAnsi="Times New Roman" w:cs="Times New Roman"/>
                <w:i/>
                <w:iCs/>
                <w:color w:val="000000"/>
                <w:sz w:val="21"/>
                <w:szCs w:val="21"/>
              </w:rPr>
              <w:t>Öğretim Üyeliği Kadrolarına Atama ve Uygulama Esasları</w:t>
            </w:r>
            <w:r w:rsidRPr="008626E3">
              <w:rPr>
                <w:rFonts w:ascii="Times New Roman" w:eastAsia="Times New Roman" w:hAnsi="Times New Roman" w:cs="Times New Roman"/>
                <w:color w:val="000000"/>
                <w:sz w:val="21"/>
                <w:szCs w:val="21"/>
              </w:rPr>
              <w:t xml:space="preserve">; (Yabancı Uyruklu) Öğretim Görevlileri için ise </w:t>
            </w:r>
            <w:r w:rsidRPr="008626E3">
              <w:rPr>
                <w:rFonts w:ascii="Times New Roman" w:eastAsia="Times New Roman" w:hAnsi="Times New Roman" w:cs="Times New Roman"/>
                <w:i/>
                <w:iCs/>
                <w:color w:val="000000"/>
                <w:sz w:val="21"/>
                <w:szCs w:val="21"/>
              </w:rPr>
              <w:t xml:space="preserve">Yabancı Uyruklu Öğretim Elemanı İstihdamıyla İlgili Usul ve Esaslar </w:t>
            </w:r>
            <w:r w:rsidRPr="008626E3">
              <w:rPr>
                <w:rFonts w:ascii="Times New Roman" w:eastAsia="Times New Roman" w:hAnsi="Times New Roman" w:cs="Times New Roman"/>
                <w:color w:val="000000"/>
                <w:sz w:val="21"/>
                <w:szCs w:val="21"/>
              </w:rPr>
              <w:t xml:space="preserve">temel alınmaktadır. Öğretim üyeliği kadroları için üniversitenin Personel Daire Başkanlığı internet sitesinde </w:t>
            </w:r>
            <w:r w:rsidRPr="008626E3">
              <w:rPr>
                <w:rFonts w:ascii="Times New Roman" w:eastAsia="Times New Roman" w:hAnsi="Times New Roman" w:cs="Times New Roman"/>
                <w:i/>
                <w:iCs/>
                <w:color w:val="000000"/>
                <w:sz w:val="21"/>
                <w:szCs w:val="21"/>
              </w:rPr>
              <w:t>ÇOMÜ Öğretim Üyesi Kadroların</w:t>
            </w:r>
            <w:r w:rsidRPr="008626E3">
              <w:rPr>
                <w:rFonts w:ascii="Times New Roman" w:eastAsia="Times New Roman" w:hAnsi="Times New Roman" w:cs="Times New Roman"/>
                <w:i/>
                <w:iCs/>
                <w:color w:val="000000"/>
                <w:sz w:val="21"/>
                <w:szCs w:val="21"/>
              </w:rPr>
              <w:t xml:space="preserve">a Başvuru, Görev Süresi Uzatımı, Atanma Ve Yükseltilme Kriterleri </w:t>
            </w:r>
            <w:r w:rsidRPr="008626E3">
              <w:rPr>
                <w:rFonts w:ascii="Times New Roman" w:eastAsia="Times New Roman" w:hAnsi="Times New Roman" w:cs="Times New Roman"/>
                <w:color w:val="000000"/>
                <w:sz w:val="21"/>
                <w:szCs w:val="21"/>
              </w:rPr>
              <w:t xml:space="preserve">başlığı altında atama </w:t>
            </w:r>
            <w:proofErr w:type="gramStart"/>
            <w:r w:rsidRPr="008626E3">
              <w:rPr>
                <w:rFonts w:ascii="Times New Roman" w:eastAsia="Times New Roman" w:hAnsi="Times New Roman" w:cs="Times New Roman"/>
                <w:color w:val="000000"/>
                <w:sz w:val="21"/>
                <w:szCs w:val="21"/>
              </w:rPr>
              <w:t>kriterleri</w:t>
            </w:r>
            <w:proofErr w:type="gramEnd"/>
            <w:r w:rsidRPr="008626E3">
              <w:rPr>
                <w:rFonts w:ascii="Times New Roman" w:eastAsia="Times New Roman" w:hAnsi="Times New Roman" w:cs="Times New Roman"/>
                <w:color w:val="000000"/>
                <w:sz w:val="21"/>
                <w:szCs w:val="21"/>
              </w:rPr>
              <w:t xml:space="preserve"> net biçimde yayımlanmış olup 2020 itibarıyla kriterler güncellenmiştir. Bahsi geçen </w:t>
            </w:r>
            <w:proofErr w:type="gramStart"/>
            <w:r w:rsidRPr="008626E3">
              <w:rPr>
                <w:rFonts w:ascii="Times New Roman" w:eastAsia="Times New Roman" w:hAnsi="Times New Roman" w:cs="Times New Roman"/>
                <w:color w:val="000000"/>
                <w:sz w:val="21"/>
                <w:szCs w:val="21"/>
              </w:rPr>
              <w:t>kriter</w:t>
            </w:r>
            <w:proofErr w:type="gramEnd"/>
            <w:r w:rsidRPr="008626E3">
              <w:rPr>
                <w:rFonts w:ascii="Times New Roman" w:eastAsia="Times New Roman" w:hAnsi="Times New Roman" w:cs="Times New Roman"/>
                <w:color w:val="000000"/>
                <w:sz w:val="21"/>
                <w:szCs w:val="21"/>
              </w:rPr>
              <w:t xml:space="preserve"> ve esasların Programı kapsayan detaylara aşağıdaki linkler üzerind</w:t>
            </w:r>
            <w:r w:rsidRPr="008626E3">
              <w:rPr>
                <w:rFonts w:ascii="Times New Roman" w:eastAsia="Times New Roman" w:hAnsi="Times New Roman" w:cs="Times New Roman"/>
                <w:color w:val="000000"/>
                <w:sz w:val="21"/>
                <w:szCs w:val="21"/>
              </w:rPr>
              <w:t>en ulaşılabilir.</w:t>
            </w:r>
          </w:p>
        </w:tc>
      </w:tr>
      <w:tr w:rsidR="001740F4" w:rsidRPr="008626E3" w14:paraId="169FB9DE" w14:textId="77777777">
        <w:tc>
          <w:tcPr>
            <w:tcW w:w="9062" w:type="dxa"/>
            <w:gridSpan w:val="2"/>
          </w:tcPr>
          <w:p w14:paraId="7746BA04" w14:textId="77777777" w:rsidR="001740F4" w:rsidRPr="008626E3" w:rsidRDefault="00336B09" w:rsidP="008626E3">
            <w:pPr>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p>
          <w:p w14:paraId="6F5B19F8" w14:textId="77777777" w:rsidR="001740F4" w:rsidRPr="008626E3" w:rsidRDefault="00336B09" w:rsidP="008626E3">
            <w:pPr>
              <w:ind w:left="27" w:right="142" w:firstLine="27"/>
              <w:jc w:val="both"/>
              <w:rPr>
                <w:rFonts w:ascii="Times New Roman" w:eastAsia="Times New Roman" w:hAnsi="Times New Roman" w:cs="Times New Roman"/>
                <w:color w:val="000000"/>
                <w:sz w:val="21"/>
                <w:szCs w:val="21"/>
              </w:rPr>
            </w:pPr>
            <w:hyperlink r:id="rId132">
              <w:r w:rsidR="001740F4" w:rsidRPr="008626E3">
                <w:rPr>
                  <w:rFonts w:ascii="Times New Roman" w:eastAsia="Times New Roman" w:hAnsi="Times New Roman" w:cs="Times New Roman"/>
                  <w:color w:val="0563C1"/>
                  <w:sz w:val="21"/>
                  <w:szCs w:val="21"/>
                  <w:u w:val="single"/>
                </w:rPr>
                <w:t>ÇOMÜ Öğretim Üyesi Kadrolarına Başvuru, Görev Süresi Uzatımı, Atanma Ve Yükseltilme Kriterleri Yönergesi</w:t>
              </w:r>
            </w:hyperlink>
          </w:p>
          <w:p w14:paraId="45161D87" w14:textId="273BF693" w:rsidR="001740F4" w:rsidRPr="008626E3" w:rsidRDefault="00336B09" w:rsidP="008626E3">
            <w:pPr>
              <w:ind w:left="27" w:right="142" w:firstLine="27"/>
              <w:jc w:val="both"/>
              <w:rPr>
                <w:rFonts w:ascii="Times New Roman" w:eastAsia="Times New Roman" w:hAnsi="Times New Roman" w:cs="Times New Roman"/>
                <w:color w:val="000000"/>
                <w:sz w:val="21"/>
                <w:szCs w:val="21"/>
              </w:rPr>
            </w:pPr>
            <w:hyperlink r:id="rId133">
              <w:r w:rsidR="001740F4" w:rsidRPr="008626E3">
                <w:rPr>
                  <w:rFonts w:ascii="Times New Roman" w:eastAsia="Times New Roman" w:hAnsi="Times New Roman" w:cs="Times New Roman"/>
                  <w:color w:val="0563C1"/>
                  <w:sz w:val="21"/>
                  <w:szCs w:val="21"/>
                  <w:u w:val="single"/>
                </w:rPr>
                <w:t>Yabancı Uyruklu Öğretim Elemanı İstihdamıyla İlgili Usul ve Esaslar</w:t>
              </w:r>
            </w:hyperlink>
          </w:p>
          <w:p w14:paraId="7C77AFC9" w14:textId="77777777" w:rsidR="001740F4" w:rsidRPr="008626E3" w:rsidRDefault="00336B09" w:rsidP="008626E3">
            <w:pPr>
              <w:ind w:left="27" w:right="142" w:firstLine="27"/>
              <w:jc w:val="both"/>
              <w:rPr>
                <w:rFonts w:ascii="Times New Roman" w:eastAsia="Times New Roman" w:hAnsi="Times New Roman" w:cs="Times New Roman"/>
                <w:color w:val="000000"/>
                <w:sz w:val="21"/>
                <w:szCs w:val="21"/>
              </w:rPr>
            </w:pPr>
            <w:hyperlink r:id="rId134">
              <w:r w:rsidR="001740F4" w:rsidRPr="008626E3">
                <w:rPr>
                  <w:rFonts w:ascii="Times New Roman" w:eastAsia="Times New Roman" w:hAnsi="Times New Roman" w:cs="Times New Roman"/>
                  <w:color w:val="0563C1"/>
                  <w:sz w:val="21"/>
                  <w:szCs w:val="21"/>
                  <w:u w:val="single"/>
                </w:rPr>
                <w:t>Öğretim Üyesi Dışındaki Öğretim Elemanı Kadrolarına Yapılacak Atamalarda Uygulanacak Esaslar</w:t>
              </w:r>
            </w:hyperlink>
          </w:p>
        </w:tc>
      </w:tr>
      <w:tr w:rsidR="001740F4" w:rsidRPr="008626E3" w14:paraId="11334F9A" w14:textId="77777777">
        <w:tc>
          <w:tcPr>
            <w:tcW w:w="1413" w:type="dxa"/>
          </w:tcPr>
          <w:p w14:paraId="08AA3944"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3C6BDE13" w14:textId="0CCF8C67"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Örnek Uygulama</w:t>
            </w:r>
          </w:p>
        </w:tc>
      </w:tr>
    </w:tbl>
    <w:p w14:paraId="78819278"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1DDD0965" w14:textId="65A03BDF"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rPr>
      </w:pPr>
      <w:bookmarkStart w:id="19" w:name="_Toc220067415"/>
      <w:r>
        <w:rPr>
          <w:rFonts w:ascii="Times New Roman" w:eastAsia="Times New Roman" w:hAnsi="Times New Roman" w:cs="Times New Roman"/>
          <w:b/>
          <w:bCs/>
          <w:color w:val="000000"/>
          <w:sz w:val="21"/>
          <w:szCs w:val="21"/>
        </w:rPr>
        <w:br w:type="column"/>
      </w:r>
      <w:r w:rsidRPr="008626E3">
        <w:rPr>
          <w:rFonts w:ascii="Times New Roman" w:eastAsia="Times New Roman" w:hAnsi="Times New Roman" w:cs="Times New Roman"/>
          <w:b/>
          <w:bCs/>
          <w:color w:val="000000"/>
          <w:sz w:val="21"/>
          <w:szCs w:val="21"/>
        </w:rPr>
        <w:lastRenderedPageBreak/>
        <w:t>7-ALTYAPI</w:t>
      </w:r>
      <w:bookmarkEnd w:id="19"/>
    </w:p>
    <w:p w14:paraId="43BE2EA6"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7.1-Sınıflar, laboratuvarlar ve diğer </w:t>
      </w:r>
      <w:r w:rsidRPr="008626E3">
        <w:rPr>
          <w:rFonts w:ascii="Times New Roman" w:eastAsia="Times New Roman" w:hAnsi="Times New Roman" w:cs="Times New Roman"/>
          <w:color w:val="000000"/>
          <w:sz w:val="21"/>
          <w:szCs w:val="21"/>
        </w:rPr>
        <w:t>teçhizat, eğitim amaçlarına ve program çıktılarına ulaşmak için yeterli ve öğrenmeye yönelik bir atmosfer hazırlamaya yardımcı olmalıdır.</w:t>
      </w:r>
    </w:p>
    <w:tbl>
      <w:tblPr>
        <w:tblStyle w:val="afd"/>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29B465B1" w14:textId="77777777">
        <w:tc>
          <w:tcPr>
            <w:tcW w:w="9062" w:type="dxa"/>
            <w:gridSpan w:val="2"/>
          </w:tcPr>
          <w:p w14:paraId="721070AA" w14:textId="77777777" w:rsidR="001740F4" w:rsidRPr="008626E3" w:rsidRDefault="00336B09" w:rsidP="008626E3">
            <w:pPr>
              <w:pBdr>
                <w:top w:val="nil"/>
                <w:left w:val="nil"/>
                <w:bottom w:val="nil"/>
                <w:right w:val="nil"/>
                <w:between w:val="nil"/>
              </w:pBdr>
              <w:ind w:right="-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Japonca Öğretmenliği Programı, eğitim faaliyetlerini fakülte tarafından tahsis edilen dört dersliğe ek olarak, anabili</w:t>
            </w:r>
            <w:r w:rsidRPr="008626E3">
              <w:rPr>
                <w:rFonts w:ascii="Times New Roman" w:eastAsia="Times New Roman" w:hAnsi="Times New Roman" w:cs="Times New Roman"/>
                <w:color w:val="000000"/>
                <w:sz w:val="21"/>
                <w:szCs w:val="21"/>
              </w:rPr>
              <w:t xml:space="preserve">m dalına özgü tematik alanlarda sürdürmektedir. Bu alanların başında gelen Japon Kültürü Odası, bünyesinde barındırdığı 7000’i aşkın kitap, dergi ve bilimsel yayından oluşan </w:t>
            </w:r>
            <w:proofErr w:type="spellStart"/>
            <w:r w:rsidRPr="008626E3">
              <w:rPr>
                <w:rFonts w:ascii="Times New Roman" w:eastAsia="Times New Roman" w:hAnsi="Times New Roman" w:cs="Times New Roman"/>
                <w:color w:val="000000"/>
                <w:sz w:val="21"/>
                <w:szCs w:val="21"/>
              </w:rPr>
              <w:t>Ono</w:t>
            </w:r>
            <w:proofErr w:type="spellEnd"/>
            <w:r w:rsidRPr="008626E3">
              <w:rPr>
                <w:rFonts w:ascii="Times New Roman" w:eastAsia="Times New Roman" w:hAnsi="Times New Roman" w:cs="Times New Roman"/>
                <w:color w:val="000000"/>
                <w:sz w:val="21"/>
                <w:szCs w:val="21"/>
              </w:rPr>
              <w:t xml:space="preserve"> Kütüphanesi ile öğrencilere zengin bir akademik kaynak sunmaktadır. Kültür Oda</w:t>
            </w:r>
            <w:r w:rsidRPr="008626E3">
              <w:rPr>
                <w:rFonts w:ascii="Times New Roman" w:eastAsia="Times New Roman" w:hAnsi="Times New Roman" w:cs="Times New Roman"/>
                <w:color w:val="000000"/>
                <w:sz w:val="21"/>
                <w:szCs w:val="21"/>
              </w:rPr>
              <w:t xml:space="preserve">sı Koordinatörlüğü tarafından yürütülen </w:t>
            </w:r>
            <w:hyperlink r:id="rId135">
              <w:r w:rsidR="001740F4" w:rsidRPr="008626E3">
                <w:rPr>
                  <w:rFonts w:ascii="Times New Roman" w:eastAsia="Times New Roman" w:hAnsi="Times New Roman" w:cs="Times New Roman"/>
                  <w:color w:val="1155CC"/>
                  <w:sz w:val="21"/>
                  <w:szCs w:val="21"/>
                  <w:u w:val="single"/>
                </w:rPr>
                <w:t>gönüllü öğrenci nöbet sistemi</w:t>
              </w:r>
            </w:hyperlink>
            <w:r w:rsidRPr="008626E3">
              <w:rPr>
                <w:rFonts w:ascii="Times New Roman" w:eastAsia="Times New Roman" w:hAnsi="Times New Roman" w:cs="Times New Roman"/>
                <w:color w:val="000000"/>
                <w:sz w:val="21"/>
                <w:szCs w:val="21"/>
              </w:rPr>
              <w:t xml:space="preserve"> sayesinde, bu alanın mesai saatleri içerisinde öğrenciler taraf</w:t>
            </w:r>
            <w:r w:rsidRPr="008626E3">
              <w:rPr>
                <w:rFonts w:ascii="Times New Roman" w:eastAsia="Times New Roman" w:hAnsi="Times New Roman" w:cs="Times New Roman"/>
                <w:color w:val="000000"/>
                <w:sz w:val="21"/>
                <w:szCs w:val="21"/>
              </w:rPr>
              <w:t>ından aktif ve verimli bir şekilde kullanılması sağlanmaktadır.</w:t>
            </w:r>
          </w:p>
          <w:p w14:paraId="7BBF2C34" w14:textId="77777777" w:rsidR="001740F4" w:rsidRPr="008626E3" w:rsidRDefault="00336B09" w:rsidP="008626E3">
            <w:pPr>
              <w:pBdr>
                <w:top w:val="nil"/>
                <w:left w:val="nil"/>
                <w:bottom w:val="nil"/>
                <w:right w:val="nil"/>
                <w:between w:val="nil"/>
              </w:pBdr>
              <w:ind w:right="-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Kütüphanemizdeki basılı eser varlığı, 2025 yılı içerisinde dış paydaşlarımızın katkılarıyla daha da zenginleşmiştir. Gakken Toruko, Esin Academy ve program mezunlarımızın bağışladığı yaklaşık </w:t>
            </w:r>
            <w:r w:rsidRPr="008626E3">
              <w:rPr>
                <w:rFonts w:ascii="Times New Roman" w:eastAsia="Times New Roman" w:hAnsi="Times New Roman" w:cs="Times New Roman"/>
                <w:color w:val="000000"/>
                <w:sz w:val="21"/>
                <w:szCs w:val="21"/>
              </w:rPr>
              <w:t>200 eserin yanı sıra, Japan Foundation tarafından yürütülen "</w:t>
            </w:r>
            <w:hyperlink r:id="rId136">
              <w:r w:rsidR="001740F4" w:rsidRPr="008626E3">
                <w:rPr>
                  <w:rFonts w:ascii="Times New Roman" w:eastAsia="Times New Roman" w:hAnsi="Times New Roman" w:cs="Times New Roman"/>
                  <w:color w:val="000000"/>
                  <w:sz w:val="21"/>
                  <w:szCs w:val="21"/>
                  <w:u w:val="single"/>
                </w:rPr>
                <w:t>Read Japan</w:t>
              </w:r>
            </w:hyperlink>
            <w:r w:rsidRPr="008626E3">
              <w:rPr>
                <w:rFonts w:ascii="Times New Roman" w:eastAsia="Times New Roman" w:hAnsi="Times New Roman" w:cs="Times New Roman"/>
                <w:color w:val="000000"/>
                <w:sz w:val="21"/>
                <w:szCs w:val="21"/>
              </w:rPr>
              <w:t xml:space="preserve">" projesi kapsamında 48 nitelikli kitap kütüphane envanterine </w:t>
            </w:r>
            <w:proofErr w:type="gramStart"/>
            <w:r w:rsidRPr="008626E3">
              <w:rPr>
                <w:rFonts w:ascii="Times New Roman" w:eastAsia="Times New Roman" w:hAnsi="Times New Roman" w:cs="Times New Roman"/>
                <w:color w:val="000000"/>
                <w:sz w:val="21"/>
                <w:szCs w:val="21"/>
              </w:rPr>
              <w:t>dahil</w:t>
            </w:r>
            <w:proofErr w:type="gramEnd"/>
            <w:r w:rsidRPr="008626E3">
              <w:rPr>
                <w:rFonts w:ascii="Times New Roman" w:eastAsia="Times New Roman" w:hAnsi="Times New Roman" w:cs="Times New Roman"/>
                <w:color w:val="000000"/>
                <w:sz w:val="21"/>
                <w:szCs w:val="21"/>
              </w:rPr>
              <w:t xml:space="preserve"> edilmiştir. Ayrıca, anabilim </w:t>
            </w:r>
            <w:r w:rsidRPr="008626E3">
              <w:rPr>
                <w:rFonts w:ascii="Times New Roman" w:eastAsia="Times New Roman" w:hAnsi="Times New Roman" w:cs="Times New Roman"/>
                <w:color w:val="000000"/>
                <w:sz w:val="21"/>
                <w:szCs w:val="21"/>
              </w:rPr>
              <w:t xml:space="preserve">dalı katında yer alan Ders Materyal Odası; fotokopi </w:t>
            </w:r>
            <w:proofErr w:type="gramStart"/>
            <w:r w:rsidRPr="008626E3">
              <w:rPr>
                <w:rFonts w:ascii="Times New Roman" w:eastAsia="Times New Roman" w:hAnsi="Times New Roman" w:cs="Times New Roman"/>
                <w:color w:val="000000"/>
                <w:sz w:val="21"/>
                <w:szCs w:val="21"/>
              </w:rPr>
              <w:t>imkanı</w:t>
            </w:r>
            <w:proofErr w:type="gramEnd"/>
            <w:r w:rsidRPr="008626E3">
              <w:rPr>
                <w:rFonts w:ascii="Times New Roman" w:eastAsia="Times New Roman" w:hAnsi="Times New Roman" w:cs="Times New Roman"/>
                <w:color w:val="000000"/>
                <w:sz w:val="21"/>
                <w:szCs w:val="21"/>
              </w:rPr>
              <w:t xml:space="preserve"> ve kaynak materyalleriyle hem öğretim elemanlarının hem de öğrencilerin ders hazırlık süreçlerine teknik ve içerik bakımından kapsamlı destek sağlamaya devam etmektedir.</w:t>
            </w:r>
          </w:p>
          <w:p w14:paraId="700FD03B" w14:textId="77777777" w:rsidR="001740F4" w:rsidRPr="008626E3" w:rsidRDefault="00336B09" w:rsidP="008626E3">
            <w:pPr>
              <w:pBdr>
                <w:top w:val="nil"/>
                <w:left w:val="nil"/>
                <w:bottom w:val="nil"/>
                <w:right w:val="nil"/>
                <w:between w:val="nil"/>
              </w:pBdr>
              <w:ind w:right="-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Japonca Öğretmenliği Progra</w:t>
            </w:r>
            <w:r w:rsidRPr="008626E3">
              <w:rPr>
                <w:rFonts w:ascii="Times New Roman" w:eastAsia="Times New Roman" w:hAnsi="Times New Roman" w:cs="Times New Roman"/>
                <w:color w:val="000000"/>
                <w:sz w:val="21"/>
                <w:szCs w:val="21"/>
              </w:rPr>
              <w:t xml:space="preserve">mı fakülte tarafından her dönem tahsis edilen 4 dersliğe ek olarak, Japon Kültürü Odasına sahiptir. Japon Kültürü Odası içerisinde 7000’i aşkın kitap, dergi ve bilimsel yayınlardan </w:t>
            </w:r>
            <w:proofErr w:type="gramStart"/>
            <w:r w:rsidRPr="008626E3">
              <w:rPr>
                <w:rFonts w:ascii="Times New Roman" w:eastAsia="Times New Roman" w:hAnsi="Times New Roman" w:cs="Times New Roman"/>
                <w:color w:val="000000"/>
                <w:sz w:val="21"/>
                <w:szCs w:val="21"/>
              </w:rPr>
              <w:t xml:space="preserve">oluşan  </w:t>
            </w:r>
            <w:proofErr w:type="spellStart"/>
            <w:r w:rsidRPr="008626E3">
              <w:rPr>
                <w:rFonts w:ascii="Times New Roman" w:eastAsia="Times New Roman" w:hAnsi="Times New Roman" w:cs="Times New Roman"/>
                <w:color w:val="000000"/>
                <w:sz w:val="21"/>
                <w:szCs w:val="21"/>
              </w:rPr>
              <w:t>Ono</w:t>
            </w:r>
            <w:proofErr w:type="spellEnd"/>
            <w:proofErr w:type="gramEnd"/>
            <w:r w:rsidRPr="008626E3">
              <w:rPr>
                <w:rFonts w:ascii="Times New Roman" w:eastAsia="Times New Roman" w:hAnsi="Times New Roman" w:cs="Times New Roman"/>
                <w:color w:val="000000"/>
                <w:sz w:val="21"/>
                <w:szCs w:val="21"/>
              </w:rPr>
              <w:t xml:space="preserve"> Kütüphanesi ile öğrencilerimizin kullanımına sunulmuştur. Her d</w:t>
            </w:r>
            <w:r w:rsidRPr="008626E3">
              <w:rPr>
                <w:rFonts w:ascii="Times New Roman" w:eastAsia="Times New Roman" w:hAnsi="Times New Roman" w:cs="Times New Roman"/>
                <w:color w:val="000000"/>
                <w:sz w:val="21"/>
                <w:szCs w:val="21"/>
              </w:rPr>
              <w:t>önem başında Kültür Odası Koordinatörü Dr. Öğr. Üyesi Melek ÇELİK tarafından işletilmekte ve öğrencilerin anılan kültür odasını mesai saatleri içinde kullanabilmeleri amacıyla çalışmalar yürütülmektedir. Bunun yanında, Anabilim Dalı Öğretim Elemanları katı</w:t>
            </w:r>
            <w:r w:rsidRPr="008626E3">
              <w:rPr>
                <w:rFonts w:ascii="Times New Roman" w:eastAsia="Times New Roman" w:hAnsi="Times New Roman" w:cs="Times New Roman"/>
                <w:color w:val="000000"/>
                <w:sz w:val="21"/>
                <w:szCs w:val="21"/>
              </w:rPr>
              <w:t xml:space="preserve">nda Ders Materyal Odası” bulunmakta, öğretim elemanları ve öğrenciler için ders materyali hazırlama kaynakları, fotokopi makinası gibi </w:t>
            </w:r>
            <w:proofErr w:type="gramStart"/>
            <w:r w:rsidRPr="008626E3">
              <w:rPr>
                <w:rFonts w:ascii="Times New Roman" w:eastAsia="Times New Roman" w:hAnsi="Times New Roman" w:cs="Times New Roman"/>
                <w:color w:val="000000"/>
                <w:sz w:val="21"/>
                <w:szCs w:val="21"/>
              </w:rPr>
              <w:t>imkanları</w:t>
            </w:r>
            <w:proofErr w:type="gramEnd"/>
            <w:r w:rsidRPr="008626E3">
              <w:rPr>
                <w:rFonts w:ascii="Times New Roman" w:eastAsia="Times New Roman" w:hAnsi="Times New Roman" w:cs="Times New Roman"/>
                <w:color w:val="000000"/>
                <w:sz w:val="21"/>
                <w:szCs w:val="21"/>
              </w:rPr>
              <w:t xml:space="preserve"> ile geniş bir kullanım alanı sağlamaktadır. </w:t>
            </w:r>
          </w:p>
        </w:tc>
      </w:tr>
      <w:tr w:rsidR="001740F4" w:rsidRPr="008626E3" w14:paraId="7583A6B5" w14:textId="77777777">
        <w:tc>
          <w:tcPr>
            <w:tcW w:w="9062" w:type="dxa"/>
            <w:gridSpan w:val="2"/>
          </w:tcPr>
          <w:p w14:paraId="08ADED54"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 xml:space="preserve">Metin içine gömülü link (hyperlink) olarak eklenen </w:t>
            </w:r>
            <w:r w:rsidRPr="008626E3">
              <w:rPr>
                <w:rFonts w:ascii="Times New Roman" w:eastAsia="Times New Roman" w:hAnsi="Times New Roman" w:cs="Times New Roman"/>
                <w:color w:val="000000"/>
                <w:sz w:val="21"/>
                <w:szCs w:val="21"/>
              </w:rPr>
              <w:t>kanıtların yanı sıra aşağıdaki kanıtlar da eklenmiştir</w:t>
            </w:r>
          </w:p>
          <w:p w14:paraId="13766192" w14:textId="77777777" w:rsidR="001740F4" w:rsidRPr="008626E3" w:rsidRDefault="00336B09" w:rsidP="008626E3">
            <w:pPr>
              <w:pBdr>
                <w:top w:val="nil"/>
                <w:left w:val="nil"/>
                <w:bottom w:val="nil"/>
                <w:right w:val="nil"/>
                <w:between w:val="nil"/>
              </w:pBdr>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https://japanese.egitim.comu.edu.tr/arsiv/haberler/gakken-turkiyeden-kitap-bagisi-r123.html</w:t>
            </w:r>
          </w:p>
          <w:p w14:paraId="2725F062" w14:textId="114A1659" w:rsidR="001740F4" w:rsidRPr="008626E3" w:rsidRDefault="00336B09" w:rsidP="008626E3">
            <w:pPr>
              <w:pBdr>
                <w:top w:val="nil"/>
                <w:left w:val="nil"/>
                <w:bottom w:val="nil"/>
                <w:right w:val="nil"/>
                <w:between w:val="nil"/>
              </w:pBdr>
              <w:jc w:val="both"/>
              <w:rPr>
                <w:sz w:val="21"/>
                <w:szCs w:val="21"/>
              </w:rPr>
            </w:pPr>
            <w:r w:rsidRPr="008626E3">
              <w:rPr>
                <w:rFonts w:ascii="Times New Roman" w:eastAsia="Times New Roman" w:hAnsi="Times New Roman" w:cs="Times New Roman"/>
                <w:sz w:val="21"/>
                <w:szCs w:val="21"/>
              </w:rPr>
              <w:t>https://lib.comu.edu.tr/</w:t>
            </w:r>
          </w:p>
        </w:tc>
      </w:tr>
      <w:tr w:rsidR="001740F4" w:rsidRPr="008626E3" w14:paraId="6C6E4815" w14:textId="77777777">
        <w:tc>
          <w:tcPr>
            <w:tcW w:w="1413" w:type="dxa"/>
          </w:tcPr>
          <w:p w14:paraId="569F560E"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1608D8B5"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Örnek Uygulama</w:t>
            </w:r>
          </w:p>
        </w:tc>
      </w:tr>
    </w:tbl>
    <w:p w14:paraId="5DD02D89"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166FCDCB"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7.2-Öğrencilerin ders dışı etkinlikler yapmalarına olanak</w:t>
      </w:r>
      <w:r w:rsidRPr="008626E3">
        <w:rPr>
          <w:rFonts w:ascii="Times New Roman" w:eastAsia="Times New Roman" w:hAnsi="Times New Roman" w:cs="Times New Roman"/>
          <w:color w:val="000000"/>
          <w:sz w:val="21"/>
          <w:szCs w:val="21"/>
        </w:rPr>
        <w:t xml:space="preserve"> veren, sosyal ve kültürel gereksinimlerini karşılayan, mesleki faaliyetlere ortam yaratarak, mesleki gelişimlerini destekleyen ve öğrenci-öğretim üyesi ilişkilerini canlandıran uygun altyapı mevcut olmalıdır.</w:t>
      </w:r>
    </w:p>
    <w:tbl>
      <w:tblPr>
        <w:tblStyle w:val="af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7B09F48D" w14:textId="77777777">
        <w:tc>
          <w:tcPr>
            <w:tcW w:w="9062" w:type="dxa"/>
            <w:gridSpan w:val="2"/>
          </w:tcPr>
          <w:p w14:paraId="5A36A33C" w14:textId="77777777" w:rsidR="001740F4" w:rsidRPr="008626E3" w:rsidRDefault="00336B09" w:rsidP="008626E3">
            <w:pPr>
              <w:pBdr>
                <w:top w:val="nil"/>
                <w:left w:val="nil"/>
                <w:bottom w:val="nil"/>
                <w:right w:val="nil"/>
                <w:between w:val="nil"/>
              </w:pBdr>
              <w:ind w:right="-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Eğitim Fakültesi’nin </w:t>
            </w:r>
            <w:hyperlink r:id="rId137">
              <w:r w:rsidR="001740F4" w:rsidRPr="008626E3">
                <w:rPr>
                  <w:rFonts w:ascii="Times New Roman" w:eastAsia="Times New Roman" w:hAnsi="Times New Roman" w:cs="Times New Roman"/>
                  <w:color w:val="1155CC"/>
                  <w:sz w:val="21"/>
                  <w:szCs w:val="21"/>
                  <w:u w:val="single"/>
                </w:rPr>
                <w:t>2024-2028 Stratejik Eylem Planı</w:t>
              </w:r>
            </w:hyperlink>
            <w:r w:rsidRPr="008626E3">
              <w:rPr>
                <w:rFonts w:ascii="Times New Roman" w:eastAsia="Times New Roman" w:hAnsi="Times New Roman" w:cs="Times New Roman"/>
                <w:color w:val="000000"/>
                <w:sz w:val="21"/>
                <w:szCs w:val="21"/>
              </w:rPr>
              <w:t xml:space="preserve"> doğrultusunda, yönetim etkinliğinin artırılması ve tüm paydaşların karar alma süreçlerine katılımının sağlanması temel hedef olarak belirlen</w:t>
            </w:r>
            <w:r w:rsidRPr="008626E3">
              <w:rPr>
                <w:rFonts w:ascii="Times New Roman" w:eastAsia="Times New Roman" w:hAnsi="Times New Roman" w:cs="Times New Roman"/>
                <w:color w:val="000000"/>
                <w:sz w:val="21"/>
                <w:szCs w:val="21"/>
              </w:rPr>
              <w:t xml:space="preserve">miştir. Bu kapsamda akademik personelin çalışma koşullarının iyileştirilmesi ve ideal konfor şartlarının tesisi </w:t>
            </w:r>
            <w:r w:rsidRPr="008626E3">
              <w:rPr>
                <w:rFonts w:ascii="Times New Roman" w:eastAsia="Times New Roman" w:hAnsi="Times New Roman" w:cs="Times New Roman"/>
                <w:sz w:val="21"/>
                <w:szCs w:val="21"/>
              </w:rPr>
              <w:t>ön görülse</w:t>
            </w:r>
            <w:r w:rsidRPr="008626E3">
              <w:rPr>
                <w:rFonts w:ascii="Times New Roman" w:eastAsia="Times New Roman" w:hAnsi="Times New Roman" w:cs="Times New Roman"/>
                <w:color w:val="000000"/>
                <w:sz w:val="21"/>
                <w:szCs w:val="21"/>
              </w:rPr>
              <w:t xml:space="preserve"> de fiziksel altyapı yetersizlikleri stratejik hedeflere ulaşılmasında önemli bir kısıt teşkil etmektedir. Özellikle sürekli artan öğr</w:t>
            </w:r>
            <w:r w:rsidRPr="008626E3">
              <w:rPr>
                <w:rFonts w:ascii="Times New Roman" w:eastAsia="Times New Roman" w:hAnsi="Times New Roman" w:cs="Times New Roman"/>
                <w:color w:val="000000"/>
                <w:sz w:val="21"/>
                <w:szCs w:val="21"/>
              </w:rPr>
              <w:t xml:space="preserve">enci kontenjanları ve buna bağlı olarak yükselen öğretim elemanı ders yükü, akademik ve idari personel </w:t>
            </w:r>
            <w:r w:rsidRPr="008626E3">
              <w:rPr>
                <w:rFonts w:ascii="Times New Roman" w:eastAsia="Times New Roman" w:hAnsi="Times New Roman" w:cs="Times New Roman"/>
                <w:sz w:val="21"/>
                <w:szCs w:val="21"/>
              </w:rPr>
              <w:t>açığı ile</w:t>
            </w:r>
            <w:r w:rsidRPr="008626E3">
              <w:rPr>
                <w:rFonts w:ascii="Times New Roman" w:eastAsia="Times New Roman" w:hAnsi="Times New Roman" w:cs="Times New Roman"/>
                <w:color w:val="000000"/>
                <w:sz w:val="21"/>
                <w:szCs w:val="21"/>
              </w:rPr>
              <w:t xml:space="preserve"> birleştiğinde, fiziksel alanların ve kaynakların verimli kullanımı noktasında zorluklar yaşanmaktadır. Japon Dili Eğitimi Anabilim Dalı özelind</w:t>
            </w:r>
            <w:r w:rsidRPr="008626E3">
              <w:rPr>
                <w:rFonts w:ascii="Times New Roman" w:eastAsia="Times New Roman" w:hAnsi="Times New Roman" w:cs="Times New Roman"/>
                <w:color w:val="000000"/>
                <w:sz w:val="21"/>
                <w:szCs w:val="21"/>
              </w:rPr>
              <w:t>e de öğretim elemanı odalarının ortak kullanımı, hedeflenen ideal akademik çalışma ortamının tam olarak tesis edilemediğini göstermektedir.</w:t>
            </w:r>
          </w:p>
          <w:p w14:paraId="7D21215D" w14:textId="77777777" w:rsidR="001740F4" w:rsidRPr="008626E3" w:rsidRDefault="00336B09" w:rsidP="008626E3">
            <w:pPr>
              <w:pBdr>
                <w:top w:val="nil"/>
                <w:left w:val="nil"/>
                <w:bottom w:val="nil"/>
                <w:right w:val="nil"/>
                <w:between w:val="nil"/>
              </w:pBdr>
              <w:ind w:right="-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Buna karşın programımız, mevcut kaynakları maksimum verimlilikle kullanarak altyapı kısıtlarını aşmaya yönelik başar</w:t>
            </w:r>
            <w:r w:rsidRPr="008626E3">
              <w:rPr>
                <w:rFonts w:ascii="Times New Roman" w:eastAsia="Times New Roman" w:hAnsi="Times New Roman" w:cs="Times New Roman"/>
                <w:color w:val="000000"/>
                <w:sz w:val="21"/>
                <w:szCs w:val="21"/>
              </w:rPr>
              <w:t xml:space="preserve">ılı modeller geliştirmektedir. 7000'den fazla eser barındıran </w:t>
            </w:r>
            <w:proofErr w:type="spellStart"/>
            <w:r w:rsidRPr="008626E3">
              <w:rPr>
                <w:rFonts w:ascii="Times New Roman" w:eastAsia="Times New Roman" w:hAnsi="Times New Roman" w:cs="Times New Roman"/>
                <w:color w:val="000000"/>
                <w:sz w:val="21"/>
                <w:szCs w:val="21"/>
              </w:rPr>
              <w:t>Ono</w:t>
            </w:r>
            <w:proofErr w:type="spellEnd"/>
            <w:r w:rsidRPr="008626E3">
              <w:rPr>
                <w:rFonts w:ascii="Times New Roman" w:eastAsia="Times New Roman" w:hAnsi="Times New Roman" w:cs="Times New Roman"/>
                <w:color w:val="000000"/>
                <w:sz w:val="21"/>
                <w:szCs w:val="21"/>
              </w:rPr>
              <w:t xml:space="preserve"> Kütüphanesi’ni içeren Japon Kültürü Odası, sadece bir akademik araştırma merkezi değil, aynı zamanda öğrencilerin </w:t>
            </w:r>
            <w:proofErr w:type="spellStart"/>
            <w:r w:rsidRPr="008626E3">
              <w:rPr>
                <w:rFonts w:ascii="Times New Roman" w:eastAsia="Times New Roman" w:hAnsi="Times New Roman" w:cs="Times New Roman"/>
                <w:color w:val="000000"/>
                <w:sz w:val="21"/>
                <w:szCs w:val="21"/>
              </w:rPr>
              <w:t>informal</w:t>
            </w:r>
            <w:proofErr w:type="spellEnd"/>
            <w:r w:rsidRPr="008626E3">
              <w:rPr>
                <w:rFonts w:ascii="Times New Roman" w:eastAsia="Times New Roman" w:hAnsi="Times New Roman" w:cs="Times New Roman"/>
                <w:color w:val="000000"/>
                <w:sz w:val="21"/>
                <w:szCs w:val="21"/>
              </w:rPr>
              <w:t xml:space="preserve"> zamanlarını değerlendirebilecekleri güçlü bir sosyal ekosistem işle</w:t>
            </w:r>
            <w:r w:rsidRPr="008626E3">
              <w:rPr>
                <w:rFonts w:ascii="Times New Roman" w:eastAsia="Times New Roman" w:hAnsi="Times New Roman" w:cs="Times New Roman"/>
                <w:color w:val="000000"/>
                <w:sz w:val="21"/>
                <w:szCs w:val="21"/>
              </w:rPr>
              <w:t xml:space="preserve">vi görmektedir. 2025 yılında dış paydaşlardan sağlanan bağışlarla kütüphane envanterinin genişletilmesi ve Ders Materyal Odası’nın sunduğu teknik </w:t>
            </w:r>
            <w:proofErr w:type="gramStart"/>
            <w:r w:rsidRPr="008626E3">
              <w:rPr>
                <w:rFonts w:ascii="Times New Roman" w:eastAsia="Times New Roman" w:hAnsi="Times New Roman" w:cs="Times New Roman"/>
                <w:color w:val="000000"/>
                <w:sz w:val="21"/>
                <w:szCs w:val="21"/>
              </w:rPr>
              <w:t>imkanlar</w:t>
            </w:r>
            <w:proofErr w:type="gramEnd"/>
            <w:r w:rsidRPr="008626E3">
              <w:rPr>
                <w:rFonts w:ascii="Times New Roman" w:eastAsia="Times New Roman" w:hAnsi="Times New Roman" w:cs="Times New Roman"/>
                <w:color w:val="000000"/>
                <w:sz w:val="21"/>
                <w:szCs w:val="21"/>
              </w:rPr>
              <w:t xml:space="preserve">, fiziksel daralmaya rağmen nitelikli bir eğitim ortamının korunduğunu kanıtlamaktadır. Sonuç olarak, </w:t>
            </w:r>
            <w:r w:rsidRPr="008626E3">
              <w:rPr>
                <w:rFonts w:ascii="Times New Roman" w:eastAsia="Times New Roman" w:hAnsi="Times New Roman" w:cs="Times New Roman"/>
                <w:color w:val="000000"/>
                <w:sz w:val="21"/>
                <w:szCs w:val="21"/>
              </w:rPr>
              <w:t>öğrencilerin hem akademik hem de sosyal gelişimlerini destekleyen bu tematik alanlar programın en güçlü altyapı unsurlarıdır; ancak sürdürülebilir bir kalite için stratejik planda belirtilen fiziksel alan ve personel ihtiyacının karşılanması gerekliliği ön</w:t>
            </w:r>
            <w:r w:rsidRPr="008626E3">
              <w:rPr>
                <w:rFonts w:ascii="Times New Roman" w:eastAsia="Times New Roman" w:hAnsi="Times New Roman" w:cs="Times New Roman"/>
                <w:color w:val="000000"/>
                <w:sz w:val="21"/>
                <w:szCs w:val="21"/>
              </w:rPr>
              <w:t>celiğini korumaktadır.</w:t>
            </w:r>
          </w:p>
        </w:tc>
      </w:tr>
      <w:tr w:rsidR="001740F4" w:rsidRPr="008626E3" w14:paraId="7430DD0D" w14:textId="77777777">
        <w:tc>
          <w:tcPr>
            <w:tcW w:w="9062" w:type="dxa"/>
            <w:gridSpan w:val="2"/>
          </w:tcPr>
          <w:p w14:paraId="47F7CA85" w14:textId="77777777" w:rsidR="001740F4" w:rsidRPr="008626E3" w:rsidRDefault="00336B09" w:rsidP="008626E3">
            <w:pPr>
              <w:jc w:val="both"/>
              <w:rPr>
                <w:sz w:val="21"/>
                <w:szCs w:val="21"/>
              </w:rPr>
            </w:pPr>
            <w:r w:rsidRPr="008626E3">
              <w:rPr>
                <w:rFonts w:ascii="Times New Roman" w:eastAsia="Times New Roman" w:hAnsi="Times New Roman" w:cs="Times New Roman"/>
                <w:b/>
                <w:bCs/>
                <w:color w:val="000000"/>
                <w:sz w:val="21"/>
                <w:szCs w:val="21"/>
              </w:rPr>
              <w:t>Kanıtlar</w:t>
            </w:r>
          </w:p>
          <w:p w14:paraId="08212F8E" w14:textId="77777777" w:rsidR="001740F4" w:rsidRPr="008626E3" w:rsidRDefault="00336B09" w:rsidP="008626E3">
            <w:pPr>
              <w:pBdr>
                <w:top w:val="nil"/>
                <w:left w:val="nil"/>
                <w:bottom w:val="nil"/>
                <w:right w:val="nil"/>
                <w:between w:val="nil"/>
              </w:pBdr>
              <w:tabs>
                <w:tab w:val="left" w:pos="1113"/>
                <w:tab w:val="left" w:pos="1114"/>
              </w:tabs>
              <w:ind w:right="-2"/>
              <w:jc w:val="both"/>
              <w:rPr>
                <w:sz w:val="21"/>
                <w:szCs w:val="21"/>
              </w:rPr>
            </w:pPr>
            <w:hyperlink r:id="rId138">
              <w:r w:rsidR="001740F4" w:rsidRPr="008626E3">
                <w:rPr>
                  <w:color w:val="1155CC"/>
                  <w:sz w:val="21"/>
                  <w:szCs w:val="21"/>
                  <w:u w:val="single"/>
                </w:rPr>
                <w:t>https://japanese.egitim.comu.edu.tr/arsiv/haberler/gakken-turkiyeden-kitap-bagisi-r123.html</w:t>
              </w:r>
            </w:hyperlink>
          </w:p>
          <w:p w14:paraId="73A3F668" w14:textId="58E7C43A" w:rsidR="001740F4" w:rsidRPr="008626E3" w:rsidRDefault="00336B09" w:rsidP="008626E3">
            <w:pPr>
              <w:pBdr>
                <w:top w:val="nil"/>
                <w:left w:val="nil"/>
                <w:bottom w:val="nil"/>
                <w:right w:val="nil"/>
                <w:between w:val="nil"/>
              </w:pBdr>
              <w:tabs>
                <w:tab w:val="left" w:pos="1113"/>
                <w:tab w:val="left" w:pos="1114"/>
              </w:tabs>
              <w:ind w:right="-2"/>
              <w:jc w:val="both"/>
              <w:rPr>
                <w:sz w:val="21"/>
                <w:szCs w:val="21"/>
              </w:rPr>
            </w:pPr>
            <w:r w:rsidRPr="008626E3">
              <w:rPr>
                <w:sz w:val="21"/>
                <w:szCs w:val="21"/>
              </w:rPr>
              <w:t>https://cdn.comu.edu.tr/cms/egitim.japanese/files/62-2024-2028-jde-abd-stratejik-plan.pdf</w:t>
            </w:r>
          </w:p>
        </w:tc>
      </w:tr>
      <w:tr w:rsidR="001740F4" w:rsidRPr="008626E3" w14:paraId="32D41381" w14:textId="77777777">
        <w:tc>
          <w:tcPr>
            <w:tcW w:w="1413" w:type="dxa"/>
          </w:tcPr>
          <w:p w14:paraId="119D43DF"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51472E9D" w14:textId="77777777" w:rsidR="001740F4" w:rsidRPr="008626E3" w:rsidRDefault="00336B09" w:rsidP="008626E3">
            <w:pPr>
              <w:tabs>
                <w:tab w:val="left" w:pos="720"/>
              </w:tabs>
              <w:jc w:val="both"/>
              <w:rPr>
                <w:rFonts w:ascii="Times New Roman" w:eastAsia="Times New Roman" w:hAnsi="Times New Roman" w:cs="Times New Roman"/>
                <w:color w:val="000000"/>
                <w:sz w:val="21"/>
                <w:szCs w:val="21"/>
              </w:rPr>
            </w:pPr>
            <w:sdt>
              <w:sdtPr>
                <w:rPr>
                  <w:sz w:val="21"/>
                  <w:szCs w:val="21"/>
                </w:rPr>
                <w:tag w:val="goog_rdk_83"/>
                <w:id w:val="807129496"/>
              </w:sdtPr>
              <w:sdtEndPr/>
              <w:sdtContent>
                <w:r w:rsidRPr="008626E3">
                  <w:rPr>
                    <w:rFonts w:ascii="Arial Unicode MS" w:eastAsia="Arial Unicode MS" w:hAnsi="Arial Unicode MS" w:cs="Arial Unicode MS"/>
                    <w:color w:val="000000"/>
                    <w:sz w:val="21"/>
                    <w:szCs w:val="21"/>
                  </w:rPr>
                  <w:t>☐</w:t>
                </w:r>
              </w:sdtContent>
            </w:sdt>
            <w:r w:rsidRPr="008626E3">
              <w:rPr>
                <w:rFonts w:ascii="Times New Roman" w:eastAsia="Times New Roman" w:hAnsi="Times New Roman" w:cs="Times New Roman"/>
                <w:color w:val="000000"/>
                <w:sz w:val="21"/>
                <w:szCs w:val="21"/>
                <w:highlight w:val="white"/>
              </w:rPr>
              <w:t xml:space="preserve"> Örnek Uygulama</w:t>
            </w:r>
          </w:p>
        </w:tc>
      </w:tr>
    </w:tbl>
    <w:p w14:paraId="0CFD06DF"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61FD45AB"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lastRenderedPageBreak/>
        <w:t>7.3-Programlar öğrencilerine modern mühendislik araçlarını kullanmayı öğrenebilecekleri olanakları sağlamalıdır. Bilgisayar ve enformatik</w:t>
      </w:r>
      <w:r w:rsidRPr="008626E3">
        <w:rPr>
          <w:rFonts w:ascii="Times New Roman" w:eastAsia="Times New Roman" w:hAnsi="Times New Roman" w:cs="Times New Roman"/>
          <w:color w:val="000000"/>
          <w:sz w:val="21"/>
          <w:szCs w:val="21"/>
        </w:rPr>
        <w:t xml:space="preserve"> altyapıları, programın eğitim amaçlarını destekleyecek doğrultuda, öğrenci ve öğretim üyelerinin bilimsel ve eğitsel çalışmaları için yeterli düzeyde olmalıdır.</w:t>
      </w:r>
    </w:p>
    <w:tbl>
      <w:tblPr>
        <w:tblStyle w:val="aff"/>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16693FF9" w14:textId="77777777">
        <w:tc>
          <w:tcPr>
            <w:tcW w:w="9062" w:type="dxa"/>
            <w:gridSpan w:val="2"/>
          </w:tcPr>
          <w:p w14:paraId="4C6694DA"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Program olarak öğrencilerimize modern mühendislik araçlarını sağlayabilmemiz için belirli bir </w:t>
            </w:r>
            <w:r w:rsidRPr="008626E3">
              <w:rPr>
                <w:rFonts w:ascii="Times New Roman" w:eastAsia="Times New Roman" w:hAnsi="Times New Roman" w:cs="Times New Roman"/>
                <w:color w:val="000000"/>
                <w:sz w:val="21"/>
                <w:szCs w:val="21"/>
              </w:rPr>
              <w:t xml:space="preserve">ödenek gerekliliğini söylemeye gerek yoktur. Bu ödenek de üniversite tarafından sağlanabilir. Program olarak </w:t>
            </w:r>
            <w:hyperlink r:id="rId139">
              <w:r w:rsidR="001740F4" w:rsidRPr="008626E3">
                <w:rPr>
                  <w:rFonts w:ascii="Times New Roman" w:eastAsia="Times New Roman" w:hAnsi="Times New Roman" w:cs="Times New Roman"/>
                  <w:color w:val="0563C1"/>
                  <w:sz w:val="21"/>
                  <w:szCs w:val="21"/>
                  <w:u w:val="single"/>
                </w:rPr>
                <w:t>NF-JLEP fonu</w:t>
              </w:r>
            </w:hyperlink>
            <w:r w:rsidRPr="008626E3">
              <w:rPr>
                <w:rFonts w:ascii="Times New Roman" w:eastAsia="Times New Roman" w:hAnsi="Times New Roman" w:cs="Times New Roman"/>
                <w:color w:val="000000"/>
                <w:sz w:val="21"/>
                <w:szCs w:val="21"/>
              </w:rPr>
              <w:t xml:space="preserve"> sayesinde öğrencile</w:t>
            </w:r>
            <w:r w:rsidRPr="008626E3">
              <w:rPr>
                <w:rFonts w:ascii="Times New Roman" w:eastAsia="Times New Roman" w:hAnsi="Times New Roman" w:cs="Times New Roman"/>
                <w:color w:val="000000"/>
                <w:sz w:val="21"/>
                <w:szCs w:val="21"/>
              </w:rPr>
              <w:t xml:space="preserve">rimize burs </w:t>
            </w:r>
            <w:proofErr w:type="gramStart"/>
            <w:r w:rsidRPr="008626E3">
              <w:rPr>
                <w:rFonts w:ascii="Times New Roman" w:eastAsia="Times New Roman" w:hAnsi="Times New Roman" w:cs="Times New Roman"/>
                <w:color w:val="000000"/>
                <w:sz w:val="21"/>
                <w:szCs w:val="21"/>
              </w:rPr>
              <w:t>imkanları</w:t>
            </w:r>
            <w:proofErr w:type="gramEnd"/>
            <w:r w:rsidRPr="008626E3">
              <w:rPr>
                <w:rFonts w:ascii="Times New Roman" w:eastAsia="Times New Roman" w:hAnsi="Times New Roman" w:cs="Times New Roman"/>
                <w:color w:val="000000"/>
                <w:sz w:val="21"/>
                <w:szCs w:val="21"/>
              </w:rPr>
              <w:t xml:space="preserve"> ve kaynak temini için çalışmalar yapılmakla birlikte, “mühendislik araçları” temini ve kullanımı program uhdesinde değildir. </w:t>
            </w:r>
          </w:p>
        </w:tc>
      </w:tr>
      <w:tr w:rsidR="001740F4" w:rsidRPr="008626E3" w14:paraId="16A3C83E" w14:textId="77777777">
        <w:tc>
          <w:tcPr>
            <w:tcW w:w="9062" w:type="dxa"/>
            <w:gridSpan w:val="2"/>
          </w:tcPr>
          <w:p w14:paraId="5EC7DF97"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p w14:paraId="34D97D2C" w14:textId="77777777" w:rsidR="001740F4" w:rsidRPr="008626E3" w:rsidRDefault="001740F4" w:rsidP="008626E3">
            <w:pPr>
              <w:jc w:val="both"/>
              <w:rPr>
                <w:rFonts w:ascii="Times New Roman" w:eastAsia="Times New Roman" w:hAnsi="Times New Roman" w:cs="Times New Roman"/>
                <w:color w:val="000000"/>
                <w:sz w:val="21"/>
                <w:szCs w:val="21"/>
              </w:rPr>
            </w:pPr>
          </w:p>
        </w:tc>
      </w:tr>
      <w:tr w:rsidR="001740F4" w:rsidRPr="008626E3" w14:paraId="5319AD8C" w14:textId="77777777">
        <w:tc>
          <w:tcPr>
            <w:tcW w:w="1413" w:type="dxa"/>
          </w:tcPr>
          <w:p w14:paraId="2445C266"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29343673" w14:textId="349292A2"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Uygulama Yok</w:t>
            </w:r>
          </w:p>
        </w:tc>
      </w:tr>
    </w:tbl>
    <w:p w14:paraId="1B23B08C"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4338B8C9"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7.4-Öğrencilere</w:t>
      </w:r>
      <w:r w:rsidRPr="008626E3">
        <w:rPr>
          <w:rFonts w:ascii="Times New Roman" w:eastAsia="Times New Roman" w:hAnsi="Times New Roman" w:cs="Times New Roman"/>
          <w:color w:val="000000"/>
          <w:sz w:val="21"/>
          <w:szCs w:val="21"/>
        </w:rPr>
        <w:t xml:space="preserve"> sunulan kütüphane olanakları eğitim amaçlarına ve program çıktılarına ulaşmak için yeterli düzeyde olmalıdır.</w:t>
      </w:r>
    </w:p>
    <w:tbl>
      <w:tblPr>
        <w:tblStyle w:val="af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77181ADA" w14:textId="77777777">
        <w:tc>
          <w:tcPr>
            <w:tcW w:w="9062" w:type="dxa"/>
            <w:gridSpan w:val="2"/>
          </w:tcPr>
          <w:p w14:paraId="7215CD42" w14:textId="77777777" w:rsidR="001740F4" w:rsidRPr="008626E3" w:rsidRDefault="00336B09" w:rsidP="008626E3">
            <w:pPr>
              <w:pBdr>
                <w:top w:val="nil"/>
                <w:left w:val="nil"/>
                <w:bottom w:val="nil"/>
                <w:right w:val="nil"/>
                <w:between w:val="nil"/>
              </w:pBdr>
              <w:ind w:right="-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Japonca Öğretmenliği Programı, eğitim faaliyetlerini fakülte tarafından tahsis edilen dört dersliğe ek olarak, anabilim dalına özgü tematik alanl</w:t>
            </w:r>
            <w:r w:rsidRPr="008626E3">
              <w:rPr>
                <w:rFonts w:ascii="Times New Roman" w:eastAsia="Times New Roman" w:hAnsi="Times New Roman" w:cs="Times New Roman"/>
                <w:color w:val="000000"/>
                <w:sz w:val="21"/>
                <w:szCs w:val="21"/>
              </w:rPr>
              <w:t xml:space="preserve">arda sürdürmektedir. Bu alanların başında gelen Japon Kültürü Odası, bünyesinde barındırdığı 7000’i aşkın kitap, dergi ve bilimsel yayından oluşan </w:t>
            </w:r>
            <w:proofErr w:type="spellStart"/>
            <w:r w:rsidRPr="008626E3">
              <w:rPr>
                <w:rFonts w:ascii="Times New Roman" w:eastAsia="Times New Roman" w:hAnsi="Times New Roman" w:cs="Times New Roman"/>
                <w:color w:val="000000"/>
                <w:sz w:val="21"/>
                <w:szCs w:val="21"/>
              </w:rPr>
              <w:t>Ono</w:t>
            </w:r>
            <w:proofErr w:type="spellEnd"/>
            <w:r w:rsidRPr="008626E3">
              <w:rPr>
                <w:rFonts w:ascii="Times New Roman" w:eastAsia="Times New Roman" w:hAnsi="Times New Roman" w:cs="Times New Roman"/>
                <w:color w:val="000000"/>
                <w:sz w:val="21"/>
                <w:szCs w:val="21"/>
              </w:rPr>
              <w:t xml:space="preserve"> Kütüphanesi ile öğrencilere zengin bir akademik kaynak sunmaktadır. Kültür Odası Koordinatörlüğü tarafınd</w:t>
            </w:r>
            <w:r w:rsidRPr="008626E3">
              <w:rPr>
                <w:rFonts w:ascii="Times New Roman" w:eastAsia="Times New Roman" w:hAnsi="Times New Roman" w:cs="Times New Roman"/>
                <w:color w:val="000000"/>
                <w:sz w:val="21"/>
                <w:szCs w:val="21"/>
              </w:rPr>
              <w:t>an yürütülen "</w:t>
            </w:r>
            <w:r w:rsidRPr="008626E3">
              <w:rPr>
                <w:rFonts w:ascii="Times New Roman" w:eastAsia="Times New Roman" w:hAnsi="Times New Roman" w:cs="Times New Roman"/>
                <w:sz w:val="21"/>
                <w:szCs w:val="21"/>
              </w:rPr>
              <w:t>Gönüllü Öğrenci Nöbet Sistemi"</w:t>
            </w:r>
            <w:r w:rsidRPr="008626E3">
              <w:rPr>
                <w:rFonts w:ascii="Times New Roman" w:eastAsia="Times New Roman" w:hAnsi="Times New Roman" w:cs="Times New Roman"/>
                <w:color w:val="000000"/>
                <w:sz w:val="21"/>
                <w:szCs w:val="21"/>
              </w:rPr>
              <w:t xml:space="preserve"> sayesinde, bu alanın mesai saatleri içerisinde öğrenciler tarafından aktif ve verimli bir şekilde kullanılması sağlanmaktadır.</w:t>
            </w:r>
          </w:p>
          <w:p w14:paraId="49705FCD" w14:textId="77777777" w:rsidR="001740F4" w:rsidRPr="008626E3" w:rsidRDefault="00336B09" w:rsidP="008626E3">
            <w:pPr>
              <w:pBdr>
                <w:top w:val="nil"/>
                <w:left w:val="nil"/>
                <w:bottom w:val="nil"/>
                <w:right w:val="nil"/>
                <w:between w:val="nil"/>
              </w:pBdr>
              <w:ind w:right="-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Kütüphanemizdeki basılı eser varlığı, 2025 yılı içerisinde dış paydaşlarımızın katkı</w:t>
            </w:r>
            <w:r w:rsidRPr="008626E3">
              <w:rPr>
                <w:rFonts w:ascii="Times New Roman" w:eastAsia="Times New Roman" w:hAnsi="Times New Roman" w:cs="Times New Roman"/>
                <w:color w:val="000000"/>
                <w:sz w:val="21"/>
                <w:szCs w:val="21"/>
              </w:rPr>
              <w:t>larıyla daha da zenginleşmiştir. Gakken Toruko, Esin Academy ve program mezunlarımızın bağışladığı yaklaşık 200 eserin yanı sıra, Japan Foundation tarafından yürütülen "</w:t>
            </w:r>
            <w:hyperlink r:id="rId140">
              <w:r w:rsidR="001740F4" w:rsidRPr="008626E3">
                <w:rPr>
                  <w:rFonts w:ascii="Times New Roman" w:eastAsia="Times New Roman" w:hAnsi="Times New Roman" w:cs="Times New Roman"/>
                  <w:color w:val="000000"/>
                  <w:sz w:val="21"/>
                  <w:szCs w:val="21"/>
                  <w:u w:val="single"/>
                </w:rPr>
                <w:t>Read Japan</w:t>
              </w:r>
            </w:hyperlink>
            <w:r w:rsidRPr="008626E3">
              <w:rPr>
                <w:rFonts w:ascii="Times New Roman" w:eastAsia="Times New Roman" w:hAnsi="Times New Roman" w:cs="Times New Roman"/>
                <w:color w:val="000000"/>
                <w:sz w:val="21"/>
                <w:szCs w:val="21"/>
              </w:rPr>
              <w:t xml:space="preserve">" projesi kapsamında 48 nitelikli kitap kütüphane envanterine </w:t>
            </w:r>
            <w:proofErr w:type="gramStart"/>
            <w:r w:rsidRPr="008626E3">
              <w:rPr>
                <w:rFonts w:ascii="Times New Roman" w:eastAsia="Times New Roman" w:hAnsi="Times New Roman" w:cs="Times New Roman"/>
                <w:color w:val="000000"/>
                <w:sz w:val="21"/>
                <w:szCs w:val="21"/>
              </w:rPr>
              <w:t>dahil</w:t>
            </w:r>
            <w:proofErr w:type="gramEnd"/>
            <w:r w:rsidRPr="008626E3">
              <w:rPr>
                <w:rFonts w:ascii="Times New Roman" w:eastAsia="Times New Roman" w:hAnsi="Times New Roman" w:cs="Times New Roman"/>
                <w:color w:val="000000"/>
                <w:sz w:val="21"/>
                <w:szCs w:val="21"/>
              </w:rPr>
              <w:t xml:space="preserve"> edilmiştir. Ayrıca, anabilim dalı katında yer alan Ders Materyal Odası; fotokopi </w:t>
            </w:r>
            <w:proofErr w:type="gramStart"/>
            <w:r w:rsidRPr="008626E3">
              <w:rPr>
                <w:rFonts w:ascii="Times New Roman" w:eastAsia="Times New Roman" w:hAnsi="Times New Roman" w:cs="Times New Roman"/>
                <w:color w:val="000000"/>
                <w:sz w:val="21"/>
                <w:szCs w:val="21"/>
              </w:rPr>
              <w:t>imkanı</w:t>
            </w:r>
            <w:proofErr w:type="gramEnd"/>
            <w:r w:rsidRPr="008626E3">
              <w:rPr>
                <w:rFonts w:ascii="Times New Roman" w:eastAsia="Times New Roman" w:hAnsi="Times New Roman" w:cs="Times New Roman"/>
                <w:color w:val="000000"/>
                <w:sz w:val="21"/>
                <w:szCs w:val="21"/>
              </w:rPr>
              <w:t xml:space="preserve"> ve kaynak materyalleriyle hem öğretim elemanlarının hem de öğrencilerin ders hazırlık sür</w:t>
            </w:r>
            <w:r w:rsidRPr="008626E3">
              <w:rPr>
                <w:rFonts w:ascii="Times New Roman" w:eastAsia="Times New Roman" w:hAnsi="Times New Roman" w:cs="Times New Roman"/>
                <w:color w:val="000000"/>
                <w:sz w:val="21"/>
                <w:szCs w:val="21"/>
              </w:rPr>
              <w:t>eçlerine teknik ve içerik bakımından kapsamlı destek sağlamaya devam etmektedir.</w:t>
            </w:r>
          </w:p>
        </w:tc>
      </w:tr>
      <w:tr w:rsidR="001740F4" w:rsidRPr="008626E3" w14:paraId="3F4B553E" w14:textId="77777777">
        <w:tc>
          <w:tcPr>
            <w:tcW w:w="9062" w:type="dxa"/>
            <w:gridSpan w:val="2"/>
          </w:tcPr>
          <w:p w14:paraId="72CB2629"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p w14:paraId="7683F498" w14:textId="77777777" w:rsidR="001740F4" w:rsidRPr="008626E3" w:rsidRDefault="001740F4" w:rsidP="008626E3">
            <w:pPr>
              <w:jc w:val="both"/>
              <w:rPr>
                <w:rFonts w:ascii="Times New Roman" w:eastAsia="Times New Roman" w:hAnsi="Times New Roman" w:cs="Times New Roman"/>
                <w:color w:val="000000"/>
                <w:sz w:val="21"/>
                <w:szCs w:val="21"/>
              </w:rPr>
            </w:pPr>
          </w:p>
        </w:tc>
      </w:tr>
      <w:tr w:rsidR="001740F4" w:rsidRPr="008626E3" w14:paraId="18E012ED" w14:textId="77777777">
        <w:tc>
          <w:tcPr>
            <w:tcW w:w="1413" w:type="dxa"/>
          </w:tcPr>
          <w:p w14:paraId="48120643"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41F2C0ED" w14:textId="664E1B7E"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Örnek Uygulama</w:t>
            </w:r>
          </w:p>
        </w:tc>
      </w:tr>
    </w:tbl>
    <w:p w14:paraId="25FA2EFB" w14:textId="77777777" w:rsidR="008626E3" w:rsidRDefault="008626E3" w:rsidP="008626E3">
      <w:pPr>
        <w:spacing w:after="0" w:line="240" w:lineRule="auto"/>
        <w:jc w:val="both"/>
        <w:rPr>
          <w:rFonts w:ascii="Times New Roman" w:eastAsia="Times New Roman" w:hAnsi="Times New Roman" w:cs="Times New Roman"/>
          <w:color w:val="000000"/>
          <w:sz w:val="21"/>
          <w:szCs w:val="21"/>
        </w:rPr>
      </w:pPr>
    </w:p>
    <w:p w14:paraId="07877063" w14:textId="60C5F94F"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7.5-Öğretim ortamında ve öğrenci laboratuvarlarında gerekli güvenlik önlemleri </w:t>
      </w:r>
      <w:r w:rsidRPr="008626E3">
        <w:rPr>
          <w:rFonts w:ascii="Times New Roman" w:eastAsia="Times New Roman" w:hAnsi="Times New Roman" w:cs="Times New Roman"/>
          <w:color w:val="000000"/>
          <w:sz w:val="21"/>
          <w:szCs w:val="21"/>
        </w:rPr>
        <w:t>alınmış olmalıdır. Engelliler için altyapı düzenlemesi yapılmış olmalıdır.</w:t>
      </w:r>
    </w:p>
    <w:tbl>
      <w:tblPr>
        <w:tblStyle w:val="aff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02FCA466" w14:textId="77777777">
        <w:tc>
          <w:tcPr>
            <w:tcW w:w="9062" w:type="dxa"/>
            <w:gridSpan w:val="2"/>
          </w:tcPr>
          <w:p w14:paraId="71EF437A" w14:textId="77777777" w:rsidR="001740F4" w:rsidRPr="008626E3" w:rsidRDefault="00336B09" w:rsidP="008626E3">
            <w:pPr>
              <w:pBdr>
                <w:top w:val="nil"/>
                <w:left w:val="nil"/>
                <w:bottom w:val="nil"/>
                <w:right w:val="nil"/>
                <w:between w:val="nil"/>
              </w:pBdr>
              <w:ind w:right="-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Altyapıya ilişkin düzenlenmeler Üniversitemiz ve Fakültemiz ilgili kurul ve komisyonları tarafından karara bağlanır ve yürütülür. Diğer yandan, Japon Kültür Odası özelinde öğrencilerin daha etkin faydalanabilmeleri amacıyla Anabilim Dalı Kurul Kararıyla bi</w:t>
            </w:r>
            <w:r w:rsidRPr="008626E3">
              <w:rPr>
                <w:rFonts w:ascii="Times New Roman" w:eastAsia="Times New Roman" w:hAnsi="Times New Roman" w:cs="Times New Roman"/>
                <w:color w:val="000000"/>
                <w:sz w:val="21"/>
                <w:szCs w:val="21"/>
              </w:rPr>
              <w:t xml:space="preserve">r öğretim elemanı Japon Kültür Odası Koordinatörü olarak </w:t>
            </w:r>
            <w:hyperlink r:id="rId141">
              <w:r w:rsidR="001740F4" w:rsidRPr="008626E3">
                <w:rPr>
                  <w:rFonts w:ascii="Times New Roman" w:eastAsia="Times New Roman" w:hAnsi="Times New Roman" w:cs="Times New Roman"/>
                  <w:color w:val="0563C1"/>
                  <w:sz w:val="21"/>
                  <w:szCs w:val="21"/>
                  <w:u w:val="single"/>
                </w:rPr>
                <w:t>görevlendirilmiştir</w:t>
              </w:r>
            </w:hyperlink>
            <w:r w:rsidRPr="008626E3">
              <w:rPr>
                <w:rFonts w:ascii="Times New Roman" w:eastAsia="Times New Roman" w:hAnsi="Times New Roman" w:cs="Times New Roman"/>
                <w:color w:val="000000"/>
                <w:sz w:val="21"/>
                <w:szCs w:val="21"/>
              </w:rPr>
              <w:t>. Kültür Odası Koordinatörlüğü tarafından yürütülen "</w:t>
            </w:r>
            <w:r w:rsidRPr="008626E3">
              <w:rPr>
                <w:rFonts w:ascii="Times New Roman" w:eastAsia="Times New Roman" w:hAnsi="Times New Roman" w:cs="Times New Roman"/>
                <w:sz w:val="21"/>
                <w:szCs w:val="21"/>
              </w:rPr>
              <w:t>Gönüllü Ö</w:t>
            </w:r>
            <w:r w:rsidRPr="008626E3">
              <w:rPr>
                <w:rFonts w:ascii="Times New Roman" w:eastAsia="Times New Roman" w:hAnsi="Times New Roman" w:cs="Times New Roman"/>
                <w:sz w:val="21"/>
                <w:szCs w:val="21"/>
              </w:rPr>
              <w:t>ğrenci Nöbet Sistemi</w:t>
            </w:r>
            <w:r w:rsidRPr="008626E3">
              <w:rPr>
                <w:rFonts w:ascii="Times New Roman" w:eastAsia="Times New Roman" w:hAnsi="Times New Roman" w:cs="Times New Roman"/>
                <w:color w:val="000000"/>
                <w:sz w:val="21"/>
                <w:szCs w:val="21"/>
              </w:rPr>
              <w:t xml:space="preserve">" sayesinde, bu alanın mesai saatleri içerisinde öğrenciler tarafından aktif ve verimli bir şekilde kullanılması sağlanmaktadır. Verimin daha da arttırılması adına orta vadede </w:t>
            </w:r>
            <w:proofErr w:type="gramStart"/>
            <w:r w:rsidRPr="008626E3">
              <w:rPr>
                <w:rFonts w:ascii="Times New Roman" w:eastAsia="Times New Roman" w:hAnsi="Times New Roman" w:cs="Times New Roman"/>
                <w:color w:val="000000"/>
                <w:sz w:val="21"/>
                <w:szCs w:val="21"/>
              </w:rPr>
              <w:t>sponsorluk</w:t>
            </w:r>
            <w:proofErr w:type="gramEnd"/>
            <w:r w:rsidRPr="008626E3">
              <w:rPr>
                <w:rFonts w:ascii="Times New Roman" w:eastAsia="Times New Roman" w:hAnsi="Times New Roman" w:cs="Times New Roman"/>
                <w:color w:val="000000"/>
                <w:sz w:val="21"/>
                <w:szCs w:val="21"/>
              </w:rPr>
              <w:t xml:space="preserve"> </w:t>
            </w:r>
            <w:proofErr w:type="spellStart"/>
            <w:r w:rsidRPr="008626E3">
              <w:rPr>
                <w:rFonts w:ascii="Times New Roman" w:eastAsia="Times New Roman" w:hAnsi="Times New Roman" w:cs="Times New Roman"/>
                <w:color w:val="000000"/>
                <w:sz w:val="21"/>
                <w:szCs w:val="21"/>
              </w:rPr>
              <w:t>marifatiyle</w:t>
            </w:r>
            <w:proofErr w:type="spellEnd"/>
            <w:r w:rsidRPr="008626E3">
              <w:rPr>
                <w:rFonts w:ascii="Times New Roman" w:eastAsia="Times New Roman" w:hAnsi="Times New Roman" w:cs="Times New Roman"/>
                <w:color w:val="000000"/>
                <w:sz w:val="21"/>
                <w:szCs w:val="21"/>
              </w:rPr>
              <w:t xml:space="preserve"> öğrencilere ücret karşılığı görev ver</w:t>
            </w:r>
            <w:r w:rsidRPr="008626E3">
              <w:rPr>
                <w:rFonts w:ascii="Times New Roman" w:eastAsia="Times New Roman" w:hAnsi="Times New Roman" w:cs="Times New Roman"/>
                <w:color w:val="000000"/>
                <w:sz w:val="21"/>
                <w:szCs w:val="21"/>
              </w:rPr>
              <w:t>ilmesi yönünde çalışmalar devam etmektedir.</w:t>
            </w:r>
          </w:p>
        </w:tc>
      </w:tr>
      <w:tr w:rsidR="001740F4" w:rsidRPr="008626E3" w14:paraId="52CE9DFB" w14:textId="77777777">
        <w:tc>
          <w:tcPr>
            <w:tcW w:w="9062" w:type="dxa"/>
            <w:gridSpan w:val="2"/>
          </w:tcPr>
          <w:p w14:paraId="313B80F2"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48C0CBAE" w14:textId="77777777">
        <w:tc>
          <w:tcPr>
            <w:tcW w:w="1413" w:type="dxa"/>
          </w:tcPr>
          <w:p w14:paraId="5B8F7D66"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158274A0" w14:textId="53219BFC"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rPr>
              <w:t xml:space="preserve"> </w:t>
            </w:r>
            <w:r w:rsidRPr="008626E3">
              <w:rPr>
                <w:rFonts w:ascii="Times New Roman" w:eastAsia="Times New Roman" w:hAnsi="Times New Roman" w:cs="Times New Roman"/>
                <w:color w:val="000000"/>
                <w:sz w:val="21"/>
                <w:szCs w:val="21"/>
                <w:highlight w:val="white"/>
              </w:rPr>
              <w:t>Olgunlaşmamış Uygulama</w:t>
            </w:r>
          </w:p>
        </w:tc>
      </w:tr>
    </w:tbl>
    <w:p w14:paraId="795C8B38" w14:textId="77777777" w:rsidR="008626E3" w:rsidRDefault="008626E3" w:rsidP="008626E3">
      <w:pPr>
        <w:pStyle w:val="Balk1"/>
        <w:spacing w:before="0" w:line="240" w:lineRule="auto"/>
        <w:rPr>
          <w:rFonts w:ascii="Times New Roman" w:eastAsia="Times New Roman" w:hAnsi="Times New Roman" w:cs="Times New Roman"/>
          <w:b/>
          <w:bCs/>
          <w:color w:val="000000"/>
          <w:sz w:val="21"/>
          <w:szCs w:val="21"/>
        </w:rPr>
      </w:pPr>
      <w:bookmarkStart w:id="20" w:name="_Toc220067416"/>
    </w:p>
    <w:p w14:paraId="2C23236D" w14:textId="6E55E125"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br w:type="column"/>
      </w:r>
      <w:r w:rsidRPr="008626E3">
        <w:rPr>
          <w:rFonts w:ascii="Times New Roman" w:eastAsia="Times New Roman" w:hAnsi="Times New Roman" w:cs="Times New Roman"/>
          <w:b/>
          <w:bCs/>
          <w:color w:val="000000"/>
          <w:sz w:val="21"/>
          <w:szCs w:val="21"/>
        </w:rPr>
        <w:lastRenderedPageBreak/>
        <w:t>8-KURUM DESTEĞİ VE PARASAL KAYNAKLAR</w:t>
      </w:r>
      <w:bookmarkEnd w:id="20"/>
    </w:p>
    <w:p w14:paraId="5B12E397"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8.1-Üniversitenin idari desteği, yapıcı liderliği, parasal kaynaklar ve </w:t>
      </w:r>
      <w:r w:rsidRPr="008626E3">
        <w:rPr>
          <w:rFonts w:ascii="Times New Roman" w:eastAsia="Times New Roman" w:hAnsi="Times New Roman" w:cs="Times New Roman"/>
          <w:color w:val="000000"/>
          <w:sz w:val="21"/>
          <w:szCs w:val="21"/>
        </w:rPr>
        <w:t>dağıtımında izlenen strateji, programın kalitesini ve bunun sürdürülebilmesini sağlayacak düzeyde olmalıdır.</w:t>
      </w:r>
    </w:p>
    <w:tbl>
      <w:tblPr>
        <w:tblStyle w:val="aff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0AE872F8" w14:textId="77777777">
        <w:tc>
          <w:tcPr>
            <w:tcW w:w="9062" w:type="dxa"/>
            <w:gridSpan w:val="2"/>
          </w:tcPr>
          <w:p w14:paraId="7EB1ED45" w14:textId="77777777" w:rsidR="001740F4" w:rsidRPr="008626E3" w:rsidRDefault="00336B09" w:rsidP="008626E3">
            <w:pPr>
              <w:pBdr>
                <w:top w:val="nil"/>
                <w:left w:val="nil"/>
                <w:bottom w:val="nil"/>
                <w:right w:val="nil"/>
                <w:between w:val="nil"/>
              </w:pBdr>
              <w:ind w:left="27"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        Bölüm ve programımızda yapılan harcamaların temel kaynağını katma bütçe gelirleri oluşturmaktadır. Katma Bütçe Maliye Bakanlığı tarafından </w:t>
            </w:r>
            <w:r w:rsidRPr="008626E3">
              <w:rPr>
                <w:rFonts w:ascii="Times New Roman" w:eastAsia="Times New Roman" w:hAnsi="Times New Roman" w:cs="Times New Roman"/>
                <w:color w:val="000000"/>
                <w:sz w:val="21"/>
                <w:szCs w:val="21"/>
              </w:rPr>
              <w:t>her yıl üniversitelerden gelen öneriler dikkate alınarak yılbaşında üniversitelere aktarılmaktadır. Dolayısıyla bir devlet Üniversitesi olan Çanakkale Onsekiz Mart Üniversitesi'nin bütçesi, ilgili yasal düzenlemelere uygun olarak her yıl TBMM Plan ve Bütçe</w:t>
            </w:r>
            <w:r w:rsidRPr="008626E3">
              <w:rPr>
                <w:rFonts w:ascii="Times New Roman" w:eastAsia="Times New Roman" w:hAnsi="Times New Roman" w:cs="Times New Roman"/>
                <w:color w:val="000000"/>
                <w:sz w:val="21"/>
                <w:szCs w:val="21"/>
              </w:rPr>
              <w:t xml:space="preserve"> Komisyonu'nda üniversiteler için yapılan bütçe görüşmelerinin ardından belirlenmektedir. Ardından bu bütçe üniversitemizin Strateji Geliştirme Daire Başkanlığı'nca üniversitemiz birimleri arasında gerekli ihtiyaç ve talepler gözetilerek dağıtılmaktadır. E</w:t>
            </w:r>
            <w:r w:rsidRPr="008626E3">
              <w:rPr>
                <w:rFonts w:ascii="Times New Roman" w:eastAsia="Times New Roman" w:hAnsi="Times New Roman" w:cs="Times New Roman"/>
                <w:color w:val="000000"/>
                <w:sz w:val="21"/>
                <w:szCs w:val="21"/>
              </w:rPr>
              <w:t>ğitim Fakültesi bünyesinde yer alan programımız hedeflerine ulaşmak için ihtiyaç duyduğu takdirde Fakültemiz olanakları ölçüsünde programımıza parasal kaynak sağlanmaktadır. İnsan kaynaklarının yönetimi stratejileri kurumumuz personel daire başkanlığı ve s</w:t>
            </w:r>
            <w:r w:rsidRPr="008626E3">
              <w:rPr>
                <w:rFonts w:ascii="Times New Roman" w:eastAsia="Times New Roman" w:hAnsi="Times New Roman" w:cs="Times New Roman"/>
                <w:color w:val="000000"/>
                <w:sz w:val="21"/>
                <w:szCs w:val="21"/>
              </w:rPr>
              <w:t xml:space="preserve">trateji daire başkanlığı bünyesinde birimlerin oluşturdukları norm kadro sayılarına ve atama </w:t>
            </w:r>
            <w:proofErr w:type="gramStart"/>
            <w:r w:rsidRPr="008626E3">
              <w:rPr>
                <w:rFonts w:ascii="Times New Roman" w:eastAsia="Times New Roman" w:hAnsi="Times New Roman" w:cs="Times New Roman"/>
                <w:color w:val="000000"/>
                <w:sz w:val="21"/>
                <w:szCs w:val="21"/>
              </w:rPr>
              <w:t>kriterlerine</w:t>
            </w:r>
            <w:proofErr w:type="gramEnd"/>
            <w:r w:rsidRPr="008626E3">
              <w:rPr>
                <w:rFonts w:ascii="Times New Roman" w:eastAsia="Times New Roman" w:hAnsi="Times New Roman" w:cs="Times New Roman"/>
                <w:color w:val="000000"/>
                <w:sz w:val="21"/>
                <w:szCs w:val="21"/>
              </w:rPr>
              <w:t xml:space="preserve"> göre planlanmakta olup takibi rektörlüğümüz ve genel sekreterliğimizce yapılmaktadır. Akademik, idari ve destek hizmet birimlerinde görevli personelin</w:t>
            </w:r>
            <w:r w:rsidRPr="008626E3">
              <w:rPr>
                <w:rFonts w:ascii="Times New Roman" w:eastAsia="Times New Roman" w:hAnsi="Times New Roman" w:cs="Times New Roman"/>
                <w:color w:val="000000"/>
                <w:sz w:val="21"/>
                <w:szCs w:val="21"/>
              </w:rPr>
              <w:t xml:space="preserve"> eğitim ve liyakatlerinin üstlendikleri görevlerle uyumunu sağlamak için hizmet içi eğitimler düzenlenmektedir. Yine taşınır ve taşınmaz kaynakların yönetimi fakülte yönetimi ve sekreterliği tarafından takip edilir ve dosyalanır.</w:t>
            </w:r>
          </w:p>
        </w:tc>
      </w:tr>
      <w:tr w:rsidR="001740F4" w:rsidRPr="008626E3" w14:paraId="4E4E0623" w14:textId="77777777">
        <w:tc>
          <w:tcPr>
            <w:tcW w:w="9062" w:type="dxa"/>
            <w:gridSpan w:val="2"/>
          </w:tcPr>
          <w:p w14:paraId="1F9C67FD" w14:textId="222EF69D"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Kanıtlar</w:t>
            </w:r>
            <w:r w:rsidR="008626E3">
              <w:rPr>
                <w:rFonts w:ascii="MS Mincho" w:eastAsia="MS Mincho" w:hAnsi="MS Mincho" w:cs="MS Mincho" w:hint="eastAsia"/>
                <w:b/>
                <w:bCs/>
                <w:color w:val="000000"/>
                <w:sz w:val="21"/>
                <w:szCs w:val="21"/>
              </w:rPr>
              <w:t xml:space="preserve">　　</w:t>
            </w:r>
            <w:hyperlink r:id="rId142">
              <w:r w:rsidR="001740F4" w:rsidRPr="008626E3">
                <w:rPr>
                  <w:color w:val="000000"/>
                  <w:sz w:val="21"/>
                  <w:szCs w:val="21"/>
                  <w:u w:val="single"/>
                </w:rPr>
                <w:t>ÇOMÜ - Strateji Geliştirme Daire Başkanlığı</w:t>
              </w:r>
            </w:hyperlink>
          </w:p>
        </w:tc>
      </w:tr>
      <w:tr w:rsidR="001740F4" w:rsidRPr="008626E3" w14:paraId="0410958B" w14:textId="77777777">
        <w:tc>
          <w:tcPr>
            <w:tcW w:w="1413" w:type="dxa"/>
          </w:tcPr>
          <w:p w14:paraId="224E5385"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326FBF74" w14:textId="12E1EE1E"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Uygulama Yok</w:t>
            </w:r>
          </w:p>
        </w:tc>
      </w:tr>
    </w:tbl>
    <w:p w14:paraId="0B45A527"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09DD90BA"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8.2-Kaynaklar, nitelikli bir öğretim kadrosunu çekecek, tutacak ve mesleki gelişimini sürdürmesini sağlayacak yeterlilikte olmalıdır.</w:t>
      </w:r>
    </w:p>
    <w:tbl>
      <w:tblPr>
        <w:tblStyle w:val="af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4393161F" w14:textId="77777777">
        <w:tc>
          <w:tcPr>
            <w:tcW w:w="9062" w:type="dxa"/>
            <w:gridSpan w:val="2"/>
          </w:tcPr>
          <w:p w14:paraId="1405F4F5"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Devlet Üniversitesine bağlı bir program olmamız nedeniyle bütçemiz kısıtlıdır. İnsan kaynaklarının yönetimi stratejileri kurumumuz personel daire başkanlığı ve strateji daire başkanlığı bünyesinde birimlerin oluşturdukları norm kadro sayılarına ve atama </w:t>
            </w:r>
            <w:proofErr w:type="gramStart"/>
            <w:r w:rsidRPr="008626E3">
              <w:rPr>
                <w:rFonts w:ascii="Times New Roman" w:eastAsia="Times New Roman" w:hAnsi="Times New Roman" w:cs="Times New Roman"/>
                <w:color w:val="000000"/>
                <w:sz w:val="21"/>
                <w:szCs w:val="21"/>
              </w:rPr>
              <w:t>kr</w:t>
            </w:r>
            <w:r w:rsidRPr="008626E3">
              <w:rPr>
                <w:rFonts w:ascii="Times New Roman" w:eastAsia="Times New Roman" w:hAnsi="Times New Roman" w:cs="Times New Roman"/>
                <w:color w:val="000000"/>
                <w:sz w:val="21"/>
                <w:szCs w:val="21"/>
              </w:rPr>
              <w:t>iterlerine</w:t>
            </w:r>
            <w:proofErr w:type="gramEnd"/>
            <w:r w:rsidRPr="008626E3">
              <w:rPr>
                <w:rFonts w:ascii="Times New Roman" w:eastAsia="Times New Roman" w:hAnsi="Times New Roman" w:cs="Times New Roman"/>
                <w:color w:val="000000"/>
                <w:sz w:val="21"/>
                <w:szCs w:val="21"/>
              </w:rPr>
              <w:t xml:space="preserve"> göre planlanmakta olup takibi rektörlüğümüz ve fakülte sekreterliğimizce yapılmaktadır. Program öğretim elemanlarının maaş ve ek ders ücretleri Eğitim Fakültesi bütçesinden, döner sermaye gelirleri ise Rektörlük Döner Sermaye bütçesinden karşıla</w:t>
            </w:r>
            <w:r w:rsidRPr="008626E3">
              <w:rPr>
                <w:rFonts w:ascii="Times New Roman" w:eastAsia="Times New Roman" w:hAnsi="Times New Roman" w:cs="Times New Roman"/>
                <w:color w:val="000000"/>
                <w:sz w:val="21"/>
                <w:szCs w:val="21"/>
              </w:rPr>
              <w:t xml:space="preserve">nmaktadır. Öğretim üyelerinin maaşları 657 sayılı devlet </w:t>
            </w:r>
            <w:proofErr w:type="gramStart"/>
            <w:r w:rsidRPr="008626E3">
              <w:rPr>
                <w:rFonts w:ascii="Times New Roman" w:eastAsia="Times New Roman" w:hAnsi="Times New Roman" w:cs="Times New Roman"/>
                <w:color w:val="000000"/>
                <w:sz w:val="21"/>
                <w:szCs w:val="21"/>
              </w:rPr>
              <w:t>memuru  kanunu</w:t>
            </w:r>
            <w:proofErr w:type="gramEnd"/>
            <w:r w:rsidRPr="008626E3">
              <w:rPr>
                <w:rFonts w:ascii="Times New Roman" w:eastAsia="Times New Roman" w:hAnsi="Times New Roman" w:cs="Times New Roman"/>
                <w:color w:val="000000"/>
                <w:sz w:val="21"/>
                <w:szCs w:val="21"/>
              </w:rPr>
              <w:t xml:space="preserve"> ve 2547 sayılı kanunun akademik personel maaş ücretleri hesaplama usullerine bakılarak hesaplanmaktadır. Öğretim elemanlarının ek ders ücretleri 2547 </w:t>
            </w:r>
            <w:proofErr w:type="spellStart"/>
            <w:r w:rsidRPr="008626E3">
              <w:rPr>
                <w:rFonts w:ascii="Times New Roman" w:eastAsia="Times New Roman" w:hAnsi="Times New Roman" w:cs="Times New Roman"/>
                <w:color w:val="000000"/>
                <w:sz w:val="21"/>
                <w:szCs w:val="21"/>
              </w:rPr>
              <w:t>nolu</w:t>
            </w:r>
            <w:proofErr w:type="spellEnd"/>
            <w:r w:rsidRPr="008626E3">
              <w:rPr>
                <w:rFonts w:ascii="Times New Roman" w:eastAsia="Times New Roman" w:hAnsi="Times New Roman" w:cs="Times New Roman"/>
                <w:color w:val="000000"/>
                <w:sz w:val="21"/>
                <w:szCs w:val="21"/>
              </w:rPr>
              <w:t xml:space="preserve"> kanunun Ek Ders Usûl ve Esasl</w:t>
            </w:r>
            <w:r w:rsidRPr="008626E3">
              <w:rPr>
                <w:rFonts w:ascii="Times New Roman" w:eastAsia="Times New Roman" w:hAnsi="Times New Roman" w:cs="Times New Roman"/>
                <w:color w:val="000000"/>
                <w:sz w:val="21"/>
                <w:szCs w:val="21"/>
              </w:rPr>
              <w:t>arına göre düzenlenmektedir. Öğretim elemanlarının mesleki gelişimlerini sürdürebilmeleri açısından, öğretim elemanlarının her yıl ulusal ve uluslararası bilimsel toplantılara katılımı desteklenmektedir. Üniversitemizi temsilen Bilimsel Etkinliklere katıla</w:t>
            </w:r>
            <w:r w:rsidRPr="008626E3">
              <w:rPr>
                <w:rFonts w:ascii="Times New Roman" w:eastAsia="Times New Roman" w:hAnsi="Times New Roman" w:cs="Times New Roman"/>
                <w:color w:val="000000"/>
                <w:sz w:val="21"/>
                <w:szCs w:val="21"/>
              </w:rPr>
              <w:t xml:space="preserve">n akademik personelimize bildiri ile katılmak koşulu ile yılda bir kez ulusal ve bir kez uluslararası etkinlik katılım desteği sağlanır. Bildiri başına en fazla bir akademisyen destekten faydalanabilir. Ancak 14 Kasım 2014’te yürürlüğe giren Yükseköğretim </w:t>
            </w:r>
            <w:r w:rsidRPr="008626E3">
              <w:rPr>
                <w:rFonts w:ascii="Times New Roman" w:eastAsia="Times New Roman" w:hAnsi="Times New Roman" w:cs="Times New Roman"/>
                <w:color w:val="000000"/>
                <w:sz w:val="21"/>
                <w:szCs w:val="21"/>
              </w:rPr>
              <w:t>Personel Kanunu’nda Değişiklik Yapılmasına Dair Kanunla birlikte Öğretim Üye ve Yardımcılarının maaşlarında olumlu bir iyileştirmeye gidilmiş olması ülkemizde nitelikli öğretim kadrosunu çekme ve devamlılığını sağlama noktasında önemli bir teşvik sağlamışt</w:t>
            </w:r>
            <w:r w:rsidRPr="008626E3">
              <w:rPr>
                <w:rFonts w:ascii="Times New Roman" w:eastAsia="Times New Roman" w:hAnsi="Times New Roman" w:cs="Times New Roman"/>
                <w:color w:val="000000"/>
                <w:sz w:val="21"/>
                <w:szCs w:val="21"/>
              </w:rPr>
              <w:t xml:space="preserve">ır. Öğretim elemanlarımız yaptıkları TÜBİTAK ve BAP projeleri kanalıyla da ek gelir ve teçhizat edinme </w:t>
            </w:r>
            <w:proofErr w:type="gramStart"/>
            <w:r w:rsidRPr="008626E3">
              <w:rPr>
                <w:rFonts w:ascii="Times New Roman" w:eastAsia="Times New Roman" w:hAnsi="Times New Roman" w:cs="Times New Roman"/>
                <w:color w:val="000000"/>
                <w:sz w:val="21"/>
                <w:szCs w:val="21"/>
              </w:rPr>
              <w:t>imkanına</w:t>
            </w:r>
            <w:proofErr w:type="gramEnd"/>
            <w:r w:rsidRPr="008626E3">
              <w:rPr>
                <w:rFonts w:ascii="Times New Roman" w:eastAsia="Times New Roman" w:hAnsi="Times New Roman" w:cs="Times New Roman"/>
                <w:color w:val="000000"/>
                <w:sz w:val="21"/>
                <w:szCs w:val="21"/>
              </w:rPr>
              <w:t xml:space="preserve"> sahiptir. Yine program öğretim elemanlarının bazıları üniversitemizin Bilimsel Araştırma Projeleri (BAP) ile bazıları ise sanayi ortaklı projele</w:t>
            </w:r>
            <w:r w:rsidRPr="008626E3">
              <w:rPr>
                <w:rFonts w:ascii="Times New Roman" w:eastAsia="Times New Roman" w:hAnsi="Times New Roman" w:cs="Times New Roman"/>
                <w:color w:val="000000"/>
                <w:sz w:val="21"/>
                <w:szCs w:val="21"/>
              </w:rPr>
              <w:t>r ile bilimsel çalışmalara katkıda bulunmaktadırlar. Ayrıca 14 Aralık 2015 tarihinde Bakanlar Kurulu kararı ile yürürlüğe giren Akademik Teşvik Ödeneği Yönetmeliği’ne dayanarak öğretim üyelerimiz proje, araştırma, yayın, tasarım, sergi, patent, atıflar, te</w:t>
            </w:r>
            <w:r w:rsidRPr="008626E3">
              <w:rPr>
                <w:rFonts w:ascii="Times New Roman" w:eastAsia="Times New Roman" w:hAnsi="Times New Roman" w:cs="Times New Roman"/>
                <w:color w:val="000000"/>
                <w:sz w:val="21"/>
                <w:szCs w:val="21"/>
              </w:rPr>
              <w:t xml:space="preserve">bliğ ve almış olduğu akademik ödüller gibi akademik faaliyetleri için akademik teşvik ödeneği almaktadırlar. Öte yandan, Öğretim Üye ve Yardımcılarının istekleri doğrultusunda kütüphaneye kitap alımları gerçekleştirilmekte, üye olunan bilimsel veri tabanı </w:t>
            </w:r>
            <w:r w:rsidRPr="008626E3">
              <w:rPr>
                <w:rFonts w:ascii="Times New Roman" w:eastAsia="Times New Roman" w:hAnsi="Times New Roman" w:cs="Times New Roman"/>
                <w:color w:val="000000"/>
                <w:sz w:val="21"/>
                <w:szCs w:val="21"/>
              </w:rPr>
              <w:t xml:space="preserve">sayısı arttırılarak bilimsel yayınlara ulaşım imkânları genişletilmektedir. </w:t>
            </w:r>
          </w:p>
        </w:tc>
      </w:tr>
      <w:tr w:rsidR="001740F4" w:rsidRPr="008626E3" w14:paraId="0F2590C3" w14:textId="77777777">
        <w:tc>
          <w:tcPr>
            <w:tcW w:w="9062" w:type="dxa"/>
            <w:gridSpan w:val="2"/>
          </w:tcPr>
          <w:p w14:paraId="7CC48929"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Kanıtlar</w:t>
            </w:r>
          </w:p>
          <w:p w14:paraId="1ACEEB4C" w14:textId="77777777" w:rsidR="001740F4" w:rsidRPr="008626E3" w:rsidRDefault="00336B09" w:rsidP="008626E3">
            <w:pPr>
              <w:jc w:val="both"/>
              <w:rPr>
                <w:rFonts w:ascii="Times New Roman" w:eastAsia="Times New Roman" w:hAnsi="Times New Roman" w:cs="Times New Roman"/>
                <w:color w:val="000000"/>
                <w:sz w:val="21"/>
                <w:szCs w:val="21"/>
              </w:rPr>
            </w:pPr>
            <w:hyperlink r:id="rId143">
              <w:r w:rsidR="001740F4" w:rsidRPr="008626E3">
                <w:rPr>
                  <w:rFonts w:ascii="Times New Roman" w:eastAsia="Times New Roman" w:hAnsi="Times New Roman" w:cs="Times New Roman"/>
                  <w:color w:val="000000"/>
                  <w:sz w:val="21"/>
                  <w:szCs w:val="21"/>
                  <w:u w:val="single"/>
                </w:rPr>
                <w:t>http://personel.comu.edu.tr/</w:t>
              </w:r>
            </w:hyperlink>
          </w:p>
        </w:tc>
      </w:tr>
      <w:tr w:rsidR="001740F4" w:rsidRPr="008626E3" w14:paraId="6CEB7A10" w14:textId="77777777">
        <w:tc>
          <w:tcPr>
            <w:tcW w:w="1413" w:type="dxa"/>
          </w:tcPr>
          <w:p w14:paraId="2F2F4DA0"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25D81006" w14:textId="2CA9662F"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Uygulama Yok</w:t>
            </w:r>
          </w:p>
        </w:tc>
      </w:tr>
    </w:tbl>
    <w:p w14:paraId="20B6A762"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1A401FEA"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8.3-Program için gereken altyapıyı temin etmeye, bakımını yapmaya </w:t>
      </w:r>
      <w:r w:rsidRPr="008626E3">
        <w:rPr>
          <w:rFonts w:ascii="Times New Roman" w:eastAsia="Times New Roman" w:hAnsi="Times New Roman" w:cs="Times New Roman"/>
          <w:color w:val="000000"/>
          <w:sz w:val="21"/>
          <w:szCs w:val="21"/>
        </w:rPr>
        <w:t>ve işletmeye yetecek parasal kaynak sağlanmalıdır.</w:t>
      </w:r>
    </w:p>
    <w:tbl>
      <w:tblPr>
        <w:tblStyle w:val="aff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26E6D08E" w14:textId="77777777">
        <w:tc>
          <w:tcPr>
            <w:tcW w:w="9062" w:type="dxa"/>
            <w:gridSpan w:val="2"/>
          </w:tcPr>
          <w:p w14:paraId="29150829" w14:textId="77777777" w:rsidR="001740F4" w:rsidRPr="008626E3" w:rsidRDefault="00336B09" w:rsidP="008626E3">
            <w:pPr>
              <w:pBdr>
                <w:top w:val="nil"/>
                <w:left w:val="nil"/>
                <w:bottom w:val="nil"/>
                <w:right w:val="nil"/>
                <w:between w:val="nil"/>
              </w:pBdr>
              <w:ind w:right="142"/>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Programın yürütülmesi için gereken altyapı ve teçhizat desteği, üniversitemiz Eğitim Fakültesi bütçesinin bölüm için ayrılan kısmından karşılanmaktadır. Bölümler program başkanlıklarından gelen alt yapı il</w:t>
            </w:r>
            <w:r w:rsidRPr="008626E3">
              <w:rPr>
                <w:rFonts w:ascii="Times New Roman" w:eastAsia="Times New Roman" w:hAnsi="Times New Roman" w:cs="Times New Roman"/>
                <w:color w:val="000000"/>
                <w:sz w:val="21"/>
                <w:szCs w:val="21"/>
              </w:rPr>
              <w:t xml:space="preserve">e ilgili isteklerini Fakültemiz sekreterliğine yazılı olarak bildirmesi üzerine, Fakültemiz söz </w:t>
            </w:r>
            <w:r w:rsidRPr="008626E3">
              <w:rPr>
                <w:rFonts w:ascii="Times New Roman" w:eastAsia="Times New Roman" w:hAnsi="Times New Roman" w:cs="Times New Roman"/>
                <w:color w:val="000000"/>
                <w:sz w:val="21"/>
                <w:szCs w:val="21"/>
              </w:rPr>
              <w:lastRenderedPageBreak/>
              <w:t xml:space="preserve">konusu ihtiyaç ve istekleri Rektörlük Yapı İşleri ve Teknik Daire Başkanlığına iletmekte ve bütçe imkanları </w:t>
            </w:r>
            <w:proofErr w:type="gramStart"/>
            <w:r w:rsidRPr="008626E3">
              <w:rPr>
                <w:rFonts w:ascii="Times New Roman" w:eastAsia="Times New Roman" w:hAnsi="Times New Roman" w:cs="Times New Roman"/>
                <w:color w:val="000000"/>
                <w:sz w:val="21"/>
                <w:szCs w:val="21"/>
              </w:rPr>
              <w:t>dahilinde</w:t>
            </w:r>
            <w:proofErr w:type="gramEnd"/>
            <w:r w:rsidRPr="008626E3">
              <w:rPr>
                <w:rFonts w:ascii="Times New Roman" w:eastAsia="Times New Roman" w:hAnsi="Times New Roman" w:cs="Times New Roman"/>
                <w:color w:val="000000"/>
                <w:sz w:val="21"/>
                <w:szCs w:val="21"/>
              </w:rPr>
              <w:t xml:space="preserve"> bölümlerin alt yapı istekleri giderilmeye </w:t>
            </w:r>
            <w:r w:rsidRPr="008626E3">
              <w:rPr>
                <w:rFonts w:ascii="Times New Roman" w:eastAsia="Times New Roman" w:hAnsi="Times New Roman" w:cs="Times New Roman"/>
                <w:color w:val="000000"/>
                <w:sz w:val="21"/>
                <w:szCs w:val="21"/>
              </w:rPr>
              <w:t xml:space="preserve">çalışılmaktadır. Yine, bölümlerin makine teçhizat alım, tamirat ve bakım-onarım giderleri fakülteye bildirilir ve Fakültemiz tarafından ilgili </w:t>
            </w:r>
            <w:proofErr w:type="gramStart"/>
            <w:r w:rsidRPr="008626E3">
              <w:rPr>
                <w:rFonts w:ascii="Times New Roman" w:eastAsia="Times New Roman" w:hAnsi="Times New Roman" w:cs="Times New Roman"/>
                <w:color w:val="000000"/>
                <w:sz w:val="21"/>
                <w:szCs w:val="21"/>
              </w:rPr>
              <w:t>istekler  incelenerek</w:t>
            </w:r>
            <w:proofErr w:type="gramEnd"/>
            <w:r w:rsidRPr="008626E3">
              <w:rPr>
                <w:rFonts w:ascii="Times New Roman" w:eastAsia="Times New Roman" w:hAnsi="Times New Roman" w:cs="Times New Roman"/>
                <w:color w:val="000000"/>
                <w:sz w:val="21"/>
                <w:szCs w:val="21"/>
              </w:rPr>
              <w:t>, bütçe imkanları dahilinde gerekenler yerine getirilmektedir. Söz konusu istek ve ihtiyaçla</w:t>
            </w:r>
            <w:r w:rsidRPr="008626E3">
              <w:rPr>
                <w:rFonts w:ascii="Times New Roman" w:eastAsia="Times New Roman" w:hAnsi="Times New Roman" w:cs="Times New Roman"/>
                <w:color w:val="000000"/>
                <w:sz w:val="21"/>
                <w:szCs w:val="21"/>
              </w:rPr>
              <w:t xml:space="preserve">rın fakülte bütçesini aşması halinde ise, rektörlük tarafından karşılanmaktadır. </w:t>
            </w:r>
          </w:p>
        </w:tc>
      </w:tr>
      <w:tr w:rsidR="001740F4" w:rsidRPr="008626E3" w14:paraId="29A9E154" w14:textId="77777777">
        <w:tc>
          <w:tcPr>
            <w:tcW w:w="9062" w:type="dxa"/>
            <w:gridSpan w:val="2"/>
          </w:tcPr>
          <w:p w14:paraId="7FDBB23F"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lastRenderedPageBreak/>
              <w:t>Kanıtlar</w:t>
            </w:r>
          </w:p>
          <w:p w14:paraId="2A5212D9" w14:textId="77777777" w:rsidR="001740F4" w:rsidRPr="008626E3" w:rsidRDefault="00336B09" w:rsidP="008626E3">
            <w:pPr>
              <w:jc w:val="both"/>
              <w:rPr>
                <w:rFonts w:ascii="Times New Roman" w:eastAsia="Times New Roman" w:hAnsi="Times New Roman" w:cs="Times New Roman"/>
                <w:color w:val="000000"/>
                <w:sz w:val="21"/>
                <w:szCs w:val="21"/>
              </w:rPr>
            </w:pPr>
            <w:hyperlink r:id="rId144">
              <w:r w:rsidR="001740F4" w:rsidRPr="008626E3">
                <w:rPr>
                  <w:rFonts w:ascii="Times New Roman" w:eastAsia="Times New Roman" w:hAnsi="Times New Roman" w:cs="Times New Roman"/>
                  <w:color w:val="1155CC"/>
                  <w:sz w:val="21"/>
                  <w:szCs w:val="21"/>
                  <w:u w:val="single"/>
                </w:rPr>
                <w:t>https://strateji.comu.edu.tr/</w:t>
              </w:r>
            </w:hyperlink>
            <w:r w:rsidR="001740F4" w:rsidRPr="008626E3">
              <w:rPr>
                <w:rFonts w:ascii="Times New Roman" w:eastAsia="Times New Roman" w:hAnsi="Times New Roman" w:cs="Times New Roman"/>
                <w:color w:val="000000"/>
                <w:sz w:val="21"/>
                <w:szCs w:val="21"/>
              </w:rPr>
              <w:t xml:space="preserve"> </w:t>
            </w:r>
          </w:p>
        </w:tc>
      </w:tr>
      <w:tr w:rsidR="001740F4" w:rsidRPr="008626E3" w14:paraId="3E8F794D" w14:textId="77777777">
        <w:tc>
          <w:tcPr>
            <w:tcW w:w="1413" w:type="dxa"/>
          </w:tcPr>
          <w:p w14:paraId="75362CD4"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0298E4D5" w14:textId="16578FC2"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Uygulama Yok</w:t>
            </w:r>
          </w:p>
        </w:tc>
      </w:tr>
    </w:tbl>
    <w:p w14:paraId="212D421D"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p w14:paraId="604E136C"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8.4-Program gereksinimlerini karşılayacak destek personeli </w:t>
      </w:r>
      <w:r w:rsidRPr="008626E3">
        <w:rPr>
          <w:rFonts w:ascii="Times New Roman" w:eastAsia="Times New Roman" w:hAnsi="Times New Roman" w:cs="Times New Roman"/>
          <w:color w:val="000000"/>
          <w:sz w:val="21"/>
          <w:szCs w:val="21"/>
        </w:rPr>
        <w:t>ve kurumsal hizmetler sağlanmalıdır. Teknik ve idari kadrolar, program çıktılarını sağlamaya destek verecek sayı ve nitelikte olmalıdır.</w:t>
      </w:r>
    </w:p>
    <w:tbl>
      <w:tblPr>
        <w:tblStyle w:val="aff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340086A9" w14:textId="77777777">
        <w:tc>
          <w:tcPr>
            <w:tcW w:w="9062" w:type="dxa"/>
            <w:gridSpan w:val="2"/>
          </w:tcPr>
          <w:p w14:paraId="2E4BFB9D" w14:textId="77777777"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  Programın gereksinimlerini karşılayacak destek personeli ve kurumsal hizmetlerin sağlanması süreçleri programın uhdesinde değildir. İdari işlerimizin yürütülmesinde bir bölüm sekreterimiz bulunmaktadır. Mevzuat gereği bu maddeye ilişkin değerlendirme yap</w:t>
            </w:r>
            <w:r w:rsidRPr="008626E3">
              <w:rPr>
                <w:rFonts w:ascii="Times New Roman" w:eastAsia="Times New Roman" w:hAnsi="Times New Roman" w:cs="Times New Roman"/>
                <w:color w:val="000000"/>
                <w:sz w:val="21"/>
                <w:szCs w:val="21"/>
              </w:rPr>
              <w:t xml:space="preserve">ma yetkisi program başkanlığında değildir. Detaylı bilgi Fakültenin ilgili birimlerinden ve/ya Fakülte KİDR üzerinden edinilmelidir. </w:t>
            </w:r>
          </w:p>
        </w:tc>
      </w:tr>
      <w:tr w:rsidR="001740F4" w:rsidRPr="008626E3" w14:paraId="0B656A31" w14:textId="77777777">
        <w:tc>
          <w:tcPr>
            <w:tcW w:w="9062" w:type="dxa"/>
            <w:gridSpan w:val="2"/>
          </w:tcPr>
          <w:p w14:paraId="133AC5F5"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Kanıtlar</w:t>
            </w:r>
          </w:p>
          <w:p w14:paraId="4A8C8209" w14:textId="3832B641" w:rsidR="001740F4" w:rsidRPr="008626E3" w:rsidRDefault="00336B09" w:rsidP="008626E3">
            <w:pPr>
              <w:pBdr>
                <w:top w:val="nil"/>
                <w:left w:val="nil"/>
                <w:bottom w:val="nil"/>
                <w:right w:val="nil"/>
                <w:between w:val="nil"/>
              </w:pBdr>
              <w:ind w:right="142" w:firstLine="27"/>
              <w:jc w:val="both"/>
              <w:rPr>
                <w:rFonts w:ascii="Times New Roman" w:eastAsia="Times New Roman" w:hAnsi="Times New Roman" w:cs="Times New Roman"/>
                <w:b/>
                <w:bCs/>
                <w:color w:val="000000"/>
                <w:sz w:val="21"/>
                <w:szCs w:val="21"/>
              </w:rPr>
            </w:pPr>
            <w:hyperlink r:id="rId145">
              <w:r w:rsidR="001740F4" w:rsidRPr="008626E3">
                <w:rPr>
                  <w:rFonts w:ascii="Times New Roman" w:eastAsia="Times New Roman" w:hAnsi="Times New Roman" w:cs="Times New Roman"/>
                  <w:color w:val="1155CC"/>
                  <w:sz w:val="21"/>
                  <w:szCs w:val="21"/>
                  <w:u w:val="single"/>
                </w:rPr>
                <w:t>https://egitim.comu.edu.tr/tr/sayfa/idari-personel-gorev-tanimlari-r38.html</w:t>
              </w:r>
            </w:hyperlink>
            <w:r w:rsidR="001740F4" w:rsidRPr="008626E3">
              <w:rPr>
                <w:rFonts w:ascii="Times New Roman" w:eastAsia="Times New Roman" w:hAnsi="Times New Roman" w:cs="Times New Roman"/>
                <w:sz w:val="21"/>
                <w:szCs w:val="21"/>
              </w:rPr>
              <w:t xml:space="preserve"> </w:t>
            </w:r>
          </w:p>
        </w:tc>
      </w:tr>
      <w:tr w:rsidR="001740F4" w:rsidRPr="008626E3" w14:paraId="23D65694" w14:textId="77777777">
        <w:tc>
          <w:tcPr>
            <w:tcW w:w="1413" w:type="dxa"/>
          </w:tcPr>
          <w:p w14:paraId="4CA781E3"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0C07D72B" w14:textId="4B85CD74"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Uygulama Yok</w:t>
            </w:r>
          </w:p>
        </w:tc>
      </w:tr>
    </w:tbl>
    <w:p w14:paraId="18EC353E" w14:textId="77777777" w:rsidR="008626E3" w:rsidRDefault="008626E3" w:rsidP="008626E3">
      <w:pPr>
        <w:pStyle w:val="Balk1"/>
        <w:spacing w:before="0" w:line="240" w:lineRule="auto"/>
        <w:rPr>
          <w:rFonts w:ascii="Times New Roman" w:eastAsia="Times New Roman" w:hAnsi="Times New Roman" w:cs="Times New Roman"/>
          <w:b/>
          <w:bCs/>
          <w:color w:val="000000"/>
          <w:sz w:val="21"/>
          <w:szCs w:val="21"/>
        </w:rPr>
      </w:pPr>
      <w:bookmarkStart w:id="21" w:name="_Toc220067417"/>
    </w:p>
    <w:p w14:paraId="308A6CB4" w14:textId="38C350AF" w:rsidR="001740F4" w:rsidRPr="008626E3" w:rsidRDefault="008626E3" w:rsidP="008626E3">
      <w:pPr>
        <w:pStyle w:val="Balk1"/>
        <w:spacing w:before="0"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br w:type="column"/>
      </w:r>
      <w:r w:rsidRPr="008626E3">
        <w:rPr>
          <w:rFonts w:ascii="Times New Roman" w:eastAsia="Times New Roman" w:hAnsi="Times New Roman" w:cs="Times New Roman"/>
          <w:b/>
          <w:bCs/>
          <w:color w:val="000000"/>
          <w:sz w:val="21"/>
          <w:szCs w:val="21"/>
        </w:rPr>
        <w:lastRenderedPageBreak/>
        <w:t>9-ORGANİZASYON VE KARAR ALMA SÜREÇLERİ</w:t>
      </w:r>
      <w:bookmarkEnd w:id="21"/>
    </w:p>
    <w:p w14:paraId="497900FE"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9.1-Yükseköğretim kurumunun organizasyonu ile rektörlük, fakülte, bölüm ve varsa diğer alt birimlerin kendi içlerindeki ve </w:t>
      </w:r>
      <w:r w:rsidRPr="008626E3">
        <w:rPr>
          <w:rFonts w:ascii="Times New Roman" w:eastAsia="Times New Roman" w:hAnsi="Times New Roman" w:cs="Times New Roman"/>
          <w:color w:val="000000"/>
          <w:sz w:val="21"/>
          <w:szCs w:val="21"/>
        </w:rPr>
        <w:t>aralarındaki tüm karar alma süreçleri, program çıktılarının gerçekleştirilmesini ve eğitim amaçlarına ulaşılmasını destekleyecek şekilde düzenlenmelidir.</w:t>
      </w:r>
    </w:p>
    <w:tbl>
      <w:tblPr>
        <w:tblStyle w:val="aff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386E193A" w14:textId="77777777">
        <w:tc>
          <w:tcPr>
            <w:tcW w:w="9062" w:type="dxa"/>
            <w:gridSpan w:val="2"/>
          </w:tcPr>
          <w:p w14:paraId="11E279FA" w14:textId="41600436" w:rsidR="001740F4" w:rsidRPr="008626E3" w:rsidRDefault="00336B09" w:rsidP="008626E3">
            <w:pPr>
              <w:pBdr>
                <w:top w:val="nil"/>
                <w:left w:val="nil"/>
                <w:bottom w:val="nil"/>
                <w:right w:val="nil"/>
                <w:between w:val="nil"/>
              </w:pBdr>
              <w:ind w:left="27" w:right="142" w:firstLine="27"/>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color w:val="000000"/>
                <w:sz w:val="21"/>
                <w:szCs w:val="21"/>
              </w:rPr>
              <w:t xml:space="preserve">Tüm birim ve üst yönetim organizasyonunda 2547 sayılı </w:t>
            </w:r>
            <w:hyperlink r:id="rId146">
              <w:r w:rsidR="001740F4" w:rsidRPr="008626E3">
                <w:rPr>
                  <w:rFonts w:ascii="Times New Roman" w:eastAsia="Times New Roman" w:hAnsi="Times New Roman" w:cs="Times New Roman"/>
                  <w:color w:val="0563C1"/>
                  <w:sz w:val="21"/>
                  <w:szCs w:val="21"/>
                  <w:u w:val="single"/>
                </w:rPr>
                <w:t>Yüksek Öğretim Kanunu</w:t>
              </w:r>
            </w:hyperlink>
            <w:r w:rsidRPr="008626E3">
              <w:rPr>
                <w:rFonts w:ascii="Times New Roman" w:eastAsia="Times New Roman" w:hAnsi="Times New Roman" w:cs="Times New Roman"/>
                <w:color w:val="000000"/>
                <w:sz w:val="21"/>
                <w:szCs w:val="21"/>
              </w:rPr>
              <w:t xml:space="preserve"> ve </w:t>
            </w:r>
            <w:hyperlink r:id="rId147">
              <w:r w:rsidR="001740F4" w:rsidRPr="008626E3">
                <w:rPr>
                  <w:rFonts w:ascii="Times New Roman" w:eastAsia="Times New Roman" w:hAnsi="Times New Roman" w:cs="Times New Roman"/>
                  <w:color w:val="0563C1"/>
                  <w:sz w:val="21"/>
                  <w:szCs w:val="21"/>
                  <w:u w:val="single"/>
                </w:rPr>
                <w:t>Üniversitelerde Akademik Teşkilat Yönetmeliği</w:t>
              </w:r>
            </w:hyperlink>
            <w:r w:rsidRPr="008626E3">
              <w:rPr>
                <w:rFonts w:ascii="Times New Roman" w:eastAsia="Times New Roman" w:hAnsi="Times New Roman" w:cs="Times New Roman"/>
                <w:color w:val="000000"/>
                <w:sz w:val="21"/>
                <w:szCs w:val="21"/>
              </w:rPr>
              <w:t xml:space="preserve"> hükümlerini uygulamaktadır. </w:t>
            </w:r>
            <w:hyperlink r:id="rId148">
              <w:r w:rsidR="001740F4" w:rsidRPr="008626E3">
                <w:rPr>
                  <w:rFonts w:ascii="Times New Roman" w:eastAsia="Times New Roman" w:hAnsi="Times New Roman" w:cs="Times New Roman"/>
                  <w:color w:val="0563C1"/>
                  <w:sz w:val="21"/>
                  <w:szCs w:val="21"/>
                  <w:u w:val="single"/>
                </w:rPr>
                <w:t>Üniversitenin kurumsal şeması</w:t>
              </w:r>
            </w:hyperlink>
            <w:r w:rsidRPr="008626E3">
              <w:rPr>
                <w:rFonts w:ascii="Times New Roman" w:eastAsia="Times New Roman" w:hAnsi="Times New Roman" w:cs="Times New Roman"/>
                <w:color w:val="000000"/>
                <w:sz w:val="21"/>
                <w:szCs w:val="21"/>
              </w:rPr>
              <w:t xml:space="preserve"> ve </w:t>
            </w:r>
            <w:hyperlink r:id="rId149">
              <w:r w:rsidR="001740F4" w:rsidRPr="008626E3">
                <w:rPr>
                  <w:rFonts w:ascii="Times New Roman" w:eastAsia="Times New Roman" w:hAnsi="Times New Roman" w:cs="Times New Roman"/>
                  <w:color w:val="1155CC"/>
                  <w:sz w:val="21"/>
                  <w:szCs w:val="21"/>
                  <w:u w:val="single"/>
                </w:rPr>
                <w:t>Fakülte Organları</w:t>
              </w:r>
            </w:hyperlink>
            <w:r w:rsidRPr="008626E3">
              <w:rPr>
                <w:rFonts w:ascii="Times New Roman" w:eastAsia="Times New Roman" w:hAnsi="Times New Roman" w:cs="Times New Roman"/>
                <w:color w:val="000000"/>
                <w:sz w:val="21"/>
                <w:szCs w:val="21"/>
              </w:rPr>
              <w:t xml:space="preserve"> da yine işbu kanun ve yönetmelik çerçevesinde şekillenmektedir.</w:t>
            </w:r>
          </w:p>
        </w:tc>
      </w:tr>
      <w:tr w:rsidR="001740F4" w:rsidRPr="008626E3" w14:paraId="176F4ADC" w14:textId="77777777">
        <w:tc>
          <w:tcPr>
            <w:tcW w:w="9062" w:type="dxa"/>
            <w:gridSpan w:val="2"/>
          </w:tcPr>
          <w:p w14:paraId="62D2BA66" w14:textId="48D22E88"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Kanıtlar</w:t>
            </w:r>
            <w:r w:rsidR="008626E3">
              <w:rPr>
                <w:rFonts w:ascii="Times New Roman" w:eastAsia="Times New Roman" w:hAnsi="Times New Roman" w:cs="Times New Roman"/>
                <w:b/>
                <w:bCs/>
                <w:color w:val="000000"/>
                <w:sz w:val="21"/>
                <w:szCs w:val="21"/>
              </w:rPr>
              <w:t xml:space="preserve"> </w:t>
            </w:r>
            <w:hyperlink r:id="rId150" w:history="1">
              <w:r w:rsidR="008626E3" w:rsidRPr="008626E3">
                <w:rPr>
                  <w:rStyle w:val="Kpr"/>
                  <w:rFonts w:ascii="Times New Roman" w:eastAsia="Times New Roman" w:hAnsi="Times New Roman" w:cs="Times New Roman"/>
                  <w:sz w:val="21"/>
                  <w:szCs w:val="21"/>
                </w:rPr>
                <w:t>Eğitim Fakültesi Teşkilat Şeması</w:t>
              </w:r>
            </w:hyperlink>
            <w:r w:rsidR="008626E3">
              <w:rPr>
                <w:rFonts w:ascii="Times New Roman" w:eastAsia="Times New Roman" w:hAnsi="Times New Roman" w:cs="Times New Roman"/>
                <w:b/>
                <w:bCs/>
                <w:color w:val="000000"/>
                <w:sz w:val="21"/>
                <w:szCs w:val="21"/>
              </w:rPr>
              <w:t xml:space="preserve"> </w:t>
            </w:r>
          </w:p>
          <w:p w14:paraId="4945D7A9" w14:textId="383BB1DD" w:rsidR="001740F4" w:rsidRPr="008626E3" w:rsidRDefault="00336B09" w:rsidP="008626E3">
            <w:pPr>
              <w:pBdr>
                <w:top w:val="nil"/>
                <w:left w:val="nil"/>
                <w:bottom w:val="nil"/>
                <w:right w:val="nil"/>
                <w:between w:val="nil"/>
              </w:pBdr>
              <w:ind w:left="142" w:right="142" w:firstLine="283"/>
              <w:rPr>
                <w:b/>
                <w:bCs/>
                <w:color w:val="000000"/>
                <w:sz w:val="21"/>
                <w:szCs w:val="21"/>
              </w:rPr>
            </w:pPr>
            <w:hyperlink r:id="rId151" w:history="1">
              <w:r w:rsidR="006A7B3B" w:rsidRPr="006A7B3B">
                <w:rPr>
                  <w:rStyle w:val="Kpr"/>
                  <w:sz w:val="21"/>
                  <w:szCs w:val="21"/>
                </w:rPr>
                <w:t>Organizasyon Şeması</w:t>
              </w:r>
            </w:hyperlink>
            <w:r w:rsidR="006A7B3B">
              <w:rPr>
                <w:color w:val="0563C1"/>
                <w:sz w:val="21"/>
                <w:szCs w:val="21"/>
                <w:u w:val="single"/>
              </w:rPr>
              <w:t xml:space="preserve"> </w:t>
            </w:r>
          </w:p>
        </w:tc>
      </w:tr>
      <w:tr w:rsidR="001740F4" w:rsidRPr="008626E3" w14:paraId="03310A48" w14:textId="77777777">
        <w:tc>
          <w:tcPr>
            <w:tcW w:w="1413" w:type="dxa"/>
          </w:tcPr>
          <w:p w14:paraId="239792F2"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35BBDD99" w14:textId="5CECACEF"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Uygulama Yok</w:t>
            </w:r>
          </w:p>
        </w:tc>
      </w:tr>
    </w:tbl>
    <w:p w14:paraId="497E4201" w14:textId="77777777" w:rsidR="008626E3" w:rsidRDefault="008626E3" w:rsidP="008626E3">
      <w:pPr>
        <w:spacing w:after="0" w:line="240" w:lineRule="auto"/>
        <w:jc w:val="both"/>
        <w:rPr>
          <w:rFonts w:ascii="Times New Roman" w:eastAsia="Times New Roman" w:hAnsi="Times New Roman" w:cs="Times New Roman"/>
          <w:color w:val="000000"/>
          <w:sz w:val="21"/>
          <w:szCs w:val="21"/>
        </w:rPr>
      </w:pPr>
    </w:p>
    <w:p w14:paraId="1A8042A4" w14:textId="328F961A" w:rsidR="001740F4" w:rsidRPr="008626E3" w:rsidRDefault="00336B09" w:rsidP="008626E3">
      <w:pPr>
        <w:spacing w:after="0" w:line="240" w:lineRule="auto"/>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10-PROGRAMA ÖZGÜ ÖLÇÜTLER</w:t>
      </w:r>
    </w:p>
    <w:p w14:paraId="45895414" w14:textId="77777777" w:rsidR="001740F4" w:rsidRPr="008626E3" w:rsidRDefault="00336B09" w:rsidP="008626E3">
      <w:pPr>
        <w:spacing w:after="0" w:line="240" w:lineRule="auto"/>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10.1-Programa Özgü Ölçütler sağlanmalıdır.</w:t>
      </w:r>
    </w:p>
    <w:tbl>
      <w:tblPr>
        <w:tblStyle w:val="aff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6F2695E0" w14:textId="77777777">
        <w:tc>
          <w:tcPr>
            <w:tcW w:w="9062" w:type="dxa"/>
            <w:gridSpan w:val="2"/>
          </w:tcPr>
          <w:p w14:paraId="406B4AEF" w14:textId="77777777" w:rsidR="001740F4" w:rsidRPr="008626E3" w:rsidRDefault="00336B09" w:rsidP="008626E3">
            <w:pPr>
              <w:ind w:left="27" w:right="142" w:hanging="27"/>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Çanakkale Onsekiz Mart Üniversitesi Eğitim Fakültesi Yabancı Diller Eğitimi Bölümü Japonca Öğretmenliği Programından mezun olan tüm öğrencilerimiz program çıktılarında yer alan yetkinlikl</w:t>
            </w:r>
            <w:r w:rsidRPr="008626E3">
              <w:rPr>
                <w:rFonts w:ascii="Times New Roman" w:eastAsia="Times New Roman" w:hAnsi="Times New Roman" w:cs="Times New Roman"/>
                <w:color w:val="000000"/>
                <w:sz w:val="21"/>
                <w:szCs w:val="21"/>
              </w:rPr>
              <w:t xml:space="preserve">eri kazanmış̧ olarak mezun olmaktadırlar. </w:t>
            </w:r>
            <w:hyperlink r:id="rId152">
              <w:r w:rsidR="001740F4" w:rsidRPr="008626E3">
                <w:rPr>
                  <w:rFonts w:ascii="Times New Roman" w:eastAsia="Times New Roman" w:hAnsi="Times New Roman" w:cs="Times New Roman"/>
                  <w:color w:val="0563C1"/>
                  <w:sz w:val="21"/>
                  <w:szCs w:val="21"/>
                  <w:u w:val="single"/>
                </w:rPr>
                <w:t xml:space="preserve">Program Çıktıları ve </w:t>
              </w:r>
              <w:proofErr w:type="gramStart"/>
              <w:r w:rsidR="001740F4" w:rsidRPr="008626E3">
                <w:rPr>
                  <w:rFonts w:ascii="Times New Roman" w:eastAsia="Times New Roman" w:hAnsi="Times New Roman" w:cs="Times New Roman"/>
                  <w:color w:val="0563C1"/>
                  <w:sz w:val="21"/>
                  <w:szCs w:val="21"/>
                  <w:u w:val="single"/>
                </w:rPr>
                <w:t>M.E.B</w:t>
              </w:r>
              <w:proofErr w:type="gramEnd"/>
              <w:r w:rsidR="001740F4" w:rsidRPr="008626E3">
                <w:rPr>
                  <w:rFonts w:ascii="Times New Roman" w:eastAsia="Times New Roman" w:hAnsi="Times New Roman" w:cs="Times New Roman"/>
                  <w:color w:val="0563C1"/>
                  <w:sz w:val="21"/>
                  <w:szCs w:val="21"/>
                  <w:u w:val="single"/>
                </w:rPr>
                <w:t>. Öğretmenlik Mesleği Genel Yeterlikleri Matrisi</w:t>
              </w:r>
            </w:hyperlink>
            <w:r w:rsidRPr="008626E3">
              <w:rPr>
                <w:rFonts w:ascii="Times New Roman" w:eastAsia="Times New Roman" w:hAnsi="Times New Roman" w:cs="Times New Roman"/>
                <w:color w:val="000000"/>
                <w:sz w:val="21"/>
                <w:szCs w:val="21"/>
              </w:rPr>
              <w:t xml:space="preserve"> (sf. 5-6) ile </w:t>
            </w:r>
            <w:hyperlink r:id="rId153">
              <w:r w:rsidR="001740F4" w:rsidRPr="008626E3">
                <w:rPr>
                  <w:rFonts w:ascii="Times New Roman" w:eastAsia="Times New Roman" w:hAnsi="Times New Roman" w:cs="Times New Roman"/>
                  <w:color w:val="0563C1"/>
                  <w:sz w:val="21"/>
                  <w:szCs w:val="21"/>
                  <w:u w:val="single"/>
                </w:rPr>
                <w:t>Program Çıktıları ve Türkiye Yükseköğretim Yeterlikler Çerçevesi (TYYÇ) Matrisi</w:t>
              </w:r>
            </w:hyperlink>
            <w:r w:rsidRPr="008626E3">
              <w:rPr>
                <w:rFonts w:ascii="Times New Roman" w:eastAsia="Times New Roman" w:hAnsi="Times New Roman" w:cs="Times New Roman"/>
                <w:color w:val="000000"/>
                <w:sz w:val="21"/>
                <w:szCs w:val="21"/>
              </w:rPr>
              <w:t xml:space="preserve"> (sf. 7-13) marifetiyle öğrencilerimizin program çıktılarında yer alan yetkinlikleri kazanmalarına özen gösterilmektedir. Bunlar dışında ayrıca özel ölçütler bugün itibarıyla olmamakla birlikte, günün ve mezuniyet sonrası çalışma ortamlarının koşulların</w:t>
            </w:r>
            <w:r w:rsidRPr="008626E3">
              <w:rPr>
                <w:rFonts w:ascii="Times New Roman" w:eastAsia="Times New Roman" w:hAnsi="Times New Roman" w:cs="Times New Roman"/>
                <w:color w:val="000000"/>
                <w:sz w:val="21"/>
                <w:szCs w:val="21"/>
              </w:rPr>
              <w:t xml:space="preserve">daki değişimle paralel biçimde ölçütlerin de güncellenmesine ve geliştirilmesine yönelik çalışmaların yapılması planlanmaktadır. </w:t>
            </w:r>
          </w:p>
        </w:tc>
      </w:tr>
      <w:tr w:rsidR="001740F4" w:rsidRPr="008626E3" w14:paraId="519D60FA" w14:textId="77777777">
        <w:tc>
          <w:tcPr>
            <w:tcW w:w="9062" w:type="dxa"/>
            <w:gridSpan w:val="2"/>
          </w:tcPr>
          <w:p w14:paraId="4E720D41" w14:textId="77777777" w:rsidR="008626E3" w:rsidRDefault="008626E3" w:rsidP="008626E3">
            <w:pPr>
              <w:jc w:val="both"/>
              <w:rPr>
                <w:rFonts w:ascii="Times New Roman" w:eastAsia="Times New Roman" w:hAnsi="Times New Roman" w:cs="Times New Roman"/>
                <w:b/>
                <w:bCs/>
                <w:color w:val="000000"/>
                <w:sz w:val="21"/>
                <w:szCs w:val="21"/>
              </w:rPr>
            </w:pPr>
          </w:p>
          <w:p w14:paraId="3650B786" w14:textId="73CE5A7B"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Kanıtlar: </w:t>
            </w:r>
            <w:r w:rsidRPr="008626E3">
              <w:rPr>
                <w:rFonts w:ascii="Times New Roman" w:eastAsia="Times New Roman" w:hAnsi="Times New Roman" w:cs="Times New Roman"/>
                <w:color w:val="000000"/>
                <w:sz w:val="21"/>
                <w:szCs w:val="21"/>
              </w:rPr>
              <w:t>Metin içine gömülü link (hyperlink) olarak eklenmiştir.</w:t>
            </w:r>
          </w:p>
        </w:tc>
      </w:tr>
      <w:tr w:rsidR="001740F4" w:rsidRPr="008626E3" w14:paraId="457085CD" w14:textId="77777777">
        <w:tc>
          <w:tcPr>
            <w:tcW w:w="1413" w:type="dxa"/>
          </w:tcPr>
          <w:p w14:paraId="1D9E33BC"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0ECC0F38" w14:textId="3C3ABE46"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rPr>
              <w:t xml:space="preserve"> </w:t>
            </w:r>
            <w:r w:rsidRPr="008626E3">
              <w:rPr>
                <w:rFonts w:ascii="Times New Roman" w:eastAsia="Times New Roman" w:hAnsi="Times New Roman" w:cs="Times New Roman"/>
                <w:color w:val="000000"/>
                <w:sz w:val="21"/>
                <w:szCs w:val="21"/>
                <w:highlight w:val="white"/>
              </w:rPr>
              <w:t>Olgunlaşmamış Uygulama</w:t>
            </w:r>
          </w:p>
        </w:tc>
      </w:tr>
    </w:tbl>
    <w:p w14:paraId="631F4326" w14:textId="77777777" w:rsidR="008626E3" w:rsidRDefault="008626E3" w:rsidP="008626E3">
      <w:pPr>
        <w:pStyle w:val="Balk1"/>
        <w:spacing w:before="0" w:line="240" w:lineRule="auto"/>
        <w:rPr>
          <w:rFonts w:ascii="Times New Roman" w:eastAsia="Times New Roman" w:hAnsi="Times New Roman" w:cs="Times New Roman"/>
          <w:b/>
          <w:bCs/>
          <w:color w:val="000000"/>
          <w:sz w:val="21"/>
          <w:szCs w:val="21"/>
        </w:rPr>
      </w:pPr>
      <w:bookmarkStart w:id="22" w:name="_Toc220067418"/>
    </w:p>
    <w:p w14:paraId="41EEDF15" w14:textId="0C383393" w:rsidR="001740F4" w:rsidRPr="008626E3" w:rsidRDefault="00336B09" w:rsidP="008626E3">
      <w:pPr>
        <w:pStyle w:val="Balk1"/>
        <w:spacing w:before="0" w:line="240" w:lineRule="auto"/>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SONUÇ</w:t>
      </w:r>
      <w:bookmarkEnd w:id="22"/>
    </w:p>
    <w:tbl>
      <w:tblPr>
        <w:tblStyle w:val="aff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1740F4" w:rsidRPr="008626E3" w14:paraId="2CE81CC9" w14:textId="77777777">
        <w:tc>
          <w:tcPr>
            <w:tcW w:w="9062" w:type="dxa"/>
            <w:gridSpan w:val="2"/>
          </w:tcPr>
          <w:p w14:paraId="03F1041F" w14:textId="77777777" w:rsidR="001740F4" w:rsidRPr="008626E3" w:rsidRDefault="00336B09" w:rsidP="008626E3">
            <w:pPr>
              <w:jc w:val="both"/>
              <w:rPr>
                <w:rFonts w:ascii="Times New Roman" w:eastAsia="Times New Roman" w:hAnsi="Times New Roman" w:cs="Times New Roman"/>
                <w:sz w:val="21"/>
                <w:szCs w:val="21"/>
              </w:rPr>
            </w:pPr>
            <w:r w:rsidRPr="008626E3">
              <w:rPr>
                <w:rFonts w:ascii="Times New Roman" w:eastAsia="Times New Roman" w:hAnsi="Times New Roman" w:cs="Times New Roman"/>
                <w:color w:val="000000"/>
                <w:sz w:val="21"/>
                <w:szCs w:val="21"/>
              </w:rPr>
              <w:t xml:space="preserve">Çanakkale Onsekiz Mart Üniversitesi Eğitim Fakültesi Japon Dili Eğitimi Anabilim Dalı, üniversitemizin kalite güvencesi </w:t>
            </w:r>
            <w:proofErr w:type="gramStart"/>
            <w:r w:rsidRPr="008626E3">
              <w:rPr>
                <w:rFonts w:ascii="Times New Roman" w:eastAsia="Times New Roman" w:hAnsi="Times New Roman" w:cs="Times New Roman"/>
                <w:color w:val="000000"/>
                <w:sz w:val="21"/>
                <w:szCs w:val="21"/>
              </w:rPr>
              <w:t>vizyonu</w:t>
            </w:r>
            <w:proofErr w:type="gramEnd"/>
            <w:r w:rsidRPr="008626E3">
              <w:rPr>
                <w:rFonts w:ascii="Times New Roman" w:eastAsia="Times New Roman" w:hAnsi="Times New Roman" w:cs="Times New Roman"/>
                <w:color w:val="000000"/>
                <w:sz w:val="21"/>
                <w:szCs w:val="21"/>
              </w:rPr>
              <w:t xml:space="preserve"> doğrultusunda 2025 yılı süresince eğitim-öğretim, bilimsel araştırma ve toplumsal katkı süreçlerini iyileştirmeye devam etmiştir</w:t>
            </w:r>
            <w:r w:rsidRPr="008626E3">
              <w:rPr>
                <w:rFonts w:ascii="Times New Roman" w:eastAsia="Times New Roman" w:hAnsi="Times New Roman" w:cs="Times New Roman"/>
                <w:color w:val="000000"/>
                <w:sz w:val="21"/>
                <w:szCs w:val="21"/>
              </w:rPr>
              <w:t xml:space="preserve">. 2024 yılı raporunda eksikliği belirtilen PUKO (Planla – Uygula – Kontrol Et – Önlem Al) döngüsünün kapatılması ve sistematik hale getirilmesi hususunda 2025 yılı </w:t>
            </w:r>
            <w:r w:rsidRPr="008626E3">
              <w:rPr>
                <w:rFonts w:ascii="Times New Roman" w:eastAsia="Times New Roman" w:hAnsi="Times New Roman" w:cs="Times New Roman"/>
                <w:sz w:val="21"/>
                <w:szCs w:val="21"/>
              </w:rPr>
              <w:t>içerisinde önemli mesafeler kat edilmiş; görünürlük, ölçme-değerlendirme, karar alma süreçle</w:t>
            </w:r>
            <w:r w:rsidRPr="008626E3">
              <w:rPr>
                <w:rFonts w:ascii="Times New Roman" w:eastAsia="Times New Roman" w:hAnsi="Times New Roman" w:cs="Times New Roman"/>
                <w:sz w:val="21"/>
                <w:szCs w:val="21"/>
              </w:rPr>
              <w:t>ri, idari görev dağılımında şeffaflık, mezunlarla ilişkiler gibi birçok süreç bu döngü çerçevesinde kayıt altına alınmıştır.</w:t>
            </w:r>
          </w:p>
          <w:p w14:paraId="5037C46B" w14:textId="77777777" w:rsidR="001740F4" w:rsidRPr="008626E3" w:rsidRDefault="00336B09" w:rsidP="008626E3">
            <w:pPr>
              <w:jc w:val="both"/>
              <w:rPr>
                <w:rFonts w:ascii="Times New Roman" w:eastAsia="Times New Roman" w:hAnsi="Times New Roman" w:cs="Times New Roman"/>
                <w:sz w:val="21"/>
                <w:szCs w:val="21"/>
              </w:rPr>
            </w:pPr>
            <w:r w:rsidRPr="008626E3">
              <w:rPr>
                <w:rFonts w:ascii="Times New Roman" w:eastAsia="Times New Roman" w:hAnsi="Times New Roman" w:cs="Times New Roman"/>
                <w:sz w:val="21"/>
                <w:szCs w:val="21"/>
              </w:rPr>
              <w:t>Programımızın iç ve dış paydaşları ile olan iletişimi, 2025 yılında da katılımcı ve şeffaf yönetim anlayışıyla sürdürülmüştür. Önce</w:t>
            </w:r>
            <w:r w:rsidRPr="008626E3">
              <w:rPr>
                <w:rFonts w:ascii="Times New Roman" w:eastAsia="Times New Roman" w:hAnsi="Times New Roman" w:cs="Times New Roman"/>
                <w:sz w:val="21"/>
                <w:szCs w:val="21"/>
              </w:rPr>
              <w:t>ki yıllarda temelleri atılan öğrenci ve mezun anket çalışmaları bu yıl daha geniş bir veri setiyle analiz edilmiş, elde edilen bulgular 2026 yılında program çıktılarının güncellenmesi ve ders içeriklerinin zenginleştirilmesinde aktif bir veri kaynağı olara</w:t>
            </w:r>
            <w:r w:rsidRPr="008626E3">
              <w:rPr>
                <w:rFonts w:ascii="Times New Roman" w:eastAsia="Times New Roman" w:hAnsi="Times New Roman" w:cs="Times New Roman"/>
                <w:sz w:val="21"/>
                <w:szCs w:val="21"/>
              </w:rPr>
              <w:t xml:space="preserve">k kullanılacaktır. Özellikle mezunlarımızın istihdam süreçleri yakından takip edilerek, kariyer planlama faaliyetleri akademik takvime </w:t>
            </w:r>
            <w:proofErr w:type="gramStart"/>
            <w:r w:rsidRPr="008626E3">
              <w:rPr>
                <w:rFonts w:ascii="Times New Roman" w:eastAsia="Times New Roman" w:hAnsi="Times New Roman" w:cs="Times New Roman"/>
                <w:sz w:val="21"/>
                <w:szCs w:val="21"/>
              </w:rPr>
              <w:t>entegre</w:t>
            </w:r>
            <w:proofErr w:type="gramEnd"/>
            <w:r w:rsidRPr="008626E3">
              <w:rPr>
                <w:rFonts w:ascii="Times New Roman" w:eastAsia="Times New Roman" w:hAnsi="Times New Roman" w:cs="Times New Roman"/>
                <w:sz w:val="21"/>
                <w:szCs w:val="21"/>
              </w:rPr>
              <w:t xml:space="preserve"> edilmiştir.</w:t>
            </w:r>
          </w:p>
          <w:p w14:paraId="06772EB1"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sz w:val="21"/>
                <w:szCs w:val="21"/>
              </w:rPr>
              <w:t xml:space="preserve">Sosyal ve kültürel faaliyetler kapsamında; Japonoloji Öğrencileri Forumu ve Uluslararası Çalıştaylar </w:t>
            </w:r>
            <w:r w:rsidRPr="008626E3">
              <w:rPr>
                <w:rFonts w:ascii="Times New Roman" w:eastAsia="Times New Roman" w:hAnsi="Times New Roman" w:cs="Times New Roman"/>
                <w:sz w:val="21"/>
                <w:szCs w:val="21"/>
              </w:rPr>
              <w:t xml:space="preserve">gelenekselleşen etkinliklerin kapsamı 2025 yılında daha da genişletilmiştir. Bu etkinlikler, uluslararası dış paydaşlarla olan iş birliklerimizi güçlendirirken, öğrencilerimizin dilsel ve kültürel yetkinliklerini uygulama alanında test etmelerine </w:t>
            </w:r>
            <w:proofErr w:type="gramStart"/>
            <w:r w:rsidRPr="008626E3">
              <w:rPr>
                <w:rFonts w:ascii="Times New Roman" w:eastAsia="Times New Roman" w:hAnsi="Times New Roman" w:cs="Times New Roman"/>
                <w:sz w:val="21"/>
                <w:szCs w:val="21"/>
              </w:rPr>
              <w:t>imkan</w:t>
            </w:r>
            <w:proofErr w:type="gramEnd"/>
            <w:r w:rsidRPr="008626E3">
              <w:rPr>
                <w:rFonts w:ascii="Times New Roman" w:eastAsia="Times New Roman" w:hAnsi="Times New Roman" w:cs="Times New Roman"/>
                <w:sz w:val="21"/>
                <w:szCs w:val="21"/>
              </w:rPr>
              <w:t xml:space="preserve"> tan</w:t>
            </w:r>
            <w:r w:rsidRPr="008626E3">
              <w:rPr>
                <w:rFonts w:ascii="Times New Roman" w:eastAsia="Times New Roman" w:hAnsi="Times New Roman" w:cs="Times New Roman"/>
                <w:sz w:val="21"/>
                <w:szCs w:val="21"/>
              </w:rPr>
              <w:t xml:space="preserve">ımıştır. Akademik personelin performans </w:t>
            </w:r>
            <w:r w:rsidRPr="008626E3">
              <w:rPr>
                <w:rFonts w:ascii="Times New Roman" w:eastAsia="Times New Roman" w:hAnsi="Times New Roman" w:cs="Times New Roman"/>
                <w:color w:val="000000"/>
                <w:sz w:val="21"/>
                <w:szCs w:val="21"/>
              </w:rPr>
              <w:t xml:space="preserve">izleme süreçleri, Kalite Güvence Koordinatörlüğü'nün belirlediği güncel göstergeler ışığında titizlikle yürütülmüş; organizasyon şeması, görev tanımları ve iş akış süreçleri periyodik olarak gözden geçirilerek </w:t>
            </w:r>
            <w:r w:rsidRPr="008626E3">
              <w:rPr>
                <w:rFonts w:ascii="Times New Roman" w:eastAsia="Times New Roman" w:hAnsi="Times New Roman" w:cs="Times New Roman"/>
                <w:color w:val="000000"/>
                <w:sz w:val="21"/>
                <w:szCs w:val="21"/>
              </w:rPr>
              <w:t>anabilim dalı web sayfasında güncelliği korunmuştur.</w:t>
            </w:r>
          </w:p>
          <w:p w14:paraId="2546EC68" w14:textId="77777777" w:rsidR="001740F4" w:rsidRPr="008626E3" w:rsidRDefault="00336B09" w:rsidP="008626E3">
            <w:pPr>
              <w:jc w:val="both"/>
              <w:rPr>
                <w:rFonts w:ascii="Times New Roman" w:eastAsia="Times New Roman" w:hAnsi="Times New Roman" w:cs="Times New Roman"/>
                <w:color w:val="000000"/>
                <w:sz w:val="21"/>
                <w:szCs w:val="21"/>
              </w:rPr>
            </w:pPr>
            <w:r w:rsidRPr="008626E3">
              <w:rPr>
                <w:rFonts w:ascii="Times New Roman" w:eastAsia="Times New Roman" w:hAnsi="Times New Roman" w:cs="Times New Roman"/>
                <w:color w:val="000000"/>
                <w:sz w:val="21"/>
                <w:szCs w:val="21"/>
              </w:rPr>
              <w:t xml:space="preserve">Sonuç olarak, 2025 yılı anabilim dalımız için kalite standartlarının sadece sağlandığı değil, aynı zamanda sürdürülebilir bir kültür haline getirildiği bir yıl olmuştur. Gelecek dönemlerde, dijitalleşen </w:t>
            </w:r>
            <w:r w:rsidRPr="008626E3">
              <w:rPr>
                <w:rFonts w:ascii="Times New Roman" w:eastAsia="Times New Roman" w:hAnsi="Times New Roman" w:cs="Times New Roman"/>
                <w:color w:val="000000"/>
                <w:sz w:val="21"/>
                <w:szCs w:val="21"/>
              </w:rPr>
              <w:t xml:space="preserve">eğitim </w:t>
            </w:r>
            <w:proofErr w:type="gramStart"/>
            <w:r w:rsidRPr="008626E3">
              <w:rPr>
                <w:rFonts w:ascii="Times New Roman" w:eastAsia="Times New Roman" w:hAnsi="Times New Roman" w:cs="Times New Roman"/>
                <w:color w:val="000000"/>
                <w:sz w:val="21"/>
                <w:szCs w:val="21"/>
              </w:rPr>
              <w:t>trendlerinin</w:t>
            </w:r>
            <w:proofErr w:type="gramEnd"/>
            <w:r w:rsidRPr="008626E3">
              <w:rPr>
                <w:rFonts w:ascii="Times New Roman" w:eastAsia="Times New Roman" w:hAnsi="Times New Roman" w:cs="Times New Roman"/>
                <w:color w:val="000000"/>
                <w:sz w:val="21"/>
                <w:szCs w:val="21"/>
              </w:rPr>
              <w:t xml:space="preserve"> programa entegrasyonu ve uluslararası akreditasyon hedefleri doğrultusunda stratejik çalışmaların derinleştirilmesi planlanmaktadır.</w:t>
            </w:r>
          </w:p>
        </w:tc>
      </w:tr>
      <w:tr w:rsidR="001740F4" w:rsidRPr="008626E3" w14:paraId="764F5BCD" w14:textId="77777777">
        <w:tc>
          <w:tcPr>
            <w:tcW w:w="9062" w:type="dxa"/>
            <w:gridSpan w:val="2"/>
          </w:tcPr>
          <w:p w14:paraId="5FA51E0A"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Kanıtlar</w:t>
            </w:r>
          </w:p>
          <w:p w14:paraId="5C7E495C" w14:textId="77777777" w:rsidR="001740F4" w:rsidRPr="008626E3" w:rsidRDefault="00336B09" w:rsidP="008626E3">
            <w:pPr>
              <w:jc w:val="both"/>
              <w:rPr>
                <w:rFonts w:ascii="Times New Roman" w:eastAsia="Times New Roman" w:hAnsi="Times New Roman" w:cs="Times New Roman"/>
                <w:color w:val="000000"/>
                <w:sz w:val="21"/>
                <w:szCs w:val="21"/>
              </w:rPr>
            </w:pPr>
            <w:hyperlink r:id="rId154">
              <w:r w:rsidR="001740F4" w:rsidRPr="008626E3">
                <w:rPr>
                  <w:rFonts w:ascii="Times New Roman" w:eastAsia="Times New Roman" w:hAnsi="Times New Roman" w:cs="Times New Roman"/>
                  <w:color w:val="0563C1"/>
                  <w:sz w:val="21"/>
                  <w:szCs w:val="21"/>
                  <w:u w:val="single"/>
                </w:rPr>
                <w:t>Anabilim Dalı Resmi Web Sayfası</w:t>
              </w:r>
            </w:hyperlink>
          </w:p>
          <w:p w14:paraId="73D1458E" w14:textId="77777777" w:rsidR="001740F4" w:rsidRPr="008626E3" w:rsidRDefault="00336B09" w:rsidP="008626E3">
            <w:pPr>
              <w:jc w:val="both"/>
              <w:rPr>
                <w:rFonts w:ascii="Times New Roman" w:eastAsia="Times New Roman" w:hAnsi="Times New Roman" w:cs="Times New Roman"/>
                <w:color w:val="000000"/>
                <w:sz w:val="21"/>
                <w:szCs w:val="21"/>
              </w:rPr>
            </w:pPr>
            <w:hyperlink r:id="rId155">
              <w:r w:rsidR="001740F4" w:rsidRPr="008626E3">
                <w:rPr>
                  <w:rFonts w:ascii="Times New Roman" w:eastAsia="Times New Roman" w:hAnsi="Times New Roman" w:cs="Times New Roman"/>
                  <w:color w:val="0563C1"/>
                  <w:sz w:val="21"/>
                  <w:szCs w:val="21"/>
                  <w:u w:val="single"/>
                </w:rPr>
                <w:t>Anabilim Dalı Sosyal Medya Hesabı (Instagram)</w:t>
              </w:r>
            </w:hyperlink>
          </w:p>
          <w:p w14:paraId="3E665172" w14:textId="77777777" w:rsidR="001740F4" w:rsidRPr="008626E3" w:rsidRDefault="00336B09" w:rsidP="008626E3">
            <w:pPr>
              <w:jc w:val="both"/>
              <w:rPr>
                <w:rFonts w:ascii="Times New Roman" w:eastAsia="Times New Roman" w:hAnsi="Times New Roman" w:cs="Times New Roman"/>
                <w:color w:val="000000"/>
                <w:sz w:val="21"/>
                <w:szCs w:val="21"/>
              </w:rPr>
            </w:pPr>
            <w:hyperlink r:id="rId156">
              <w:r w:rsidR="001740F4" w:rsidRPr="008626E3">
                <w:rPr>
                  <w:rFonts w:ascii="Times New Roman" w:eastAsia="Times New Roman" w:hAnsi="Times New Roman" w:cs="Times New Roman"/>
                  <w:color w:val="0563C1"/>
                  <w:sz w:val="21"/>
                  <w:szCs w:val="21"/>
                  <w:u w:val="single"/>
                </w:rPr>
                <w:t>Anabilim Dalı Sosyal Medya Hesabı (YouTube)</w:t>
              </w:r>
            </w:hyperlink>
          </w:p>
        </w:tc>
      </w:tr>
      <w:tr w:rsidR="001740F4" w:rsidRPr="008626E3" w14:paraId="2F5C87BE" w14:textId="77777777">
        <w:tc>
          <w:tcPr>
            <w:tcW w:w="1413" w:type="dxa"/>
          </w:tcPr>
          <w:p w14:paraId="5D81BC0F" w14:textId="77777777" w:rsidR="001740F4" w:rsidRPr="008626E3" w:rsidRDefault="00336B09" w:rsidP="008626E3">
            <w:pPr>
              <w:jc w:val="both"/>
              <w:rPr>
                <w:rFonts w:ascii="Times New Roman" w:eastAsia="Times New Roman" w:hAnsi="Times New Roman" w:cs="Times New Roman"/>
                <w:b/>
                <w:bCs/>
                <w:color w:val="000000"/>
                <w:sz w:val="21"/>
                <w:szCs w:val="21"/>
              </w:rPr>
            </w:pPr>
            <w:r w:rsidRPr="008626E3">
              <w:rPr>
                <w:rFonts w:ascii="Times New Roman" w:eastAsia="Times New Roman" w:hAnsi="Times New Roman" w:cs="Times New Roman"/>
                <w:b/>
                <w:bCs/>
                <w:color w:val="000000"/>
                <w:sz w:val="21"/>
                <w:szCs w:val="21"/>
              </w:rPr>
              <w:t xml:space="preserve">Durum </w:t>
            </w:r>
          </w:p>
        </w:tc>
        <w:tc>
          <w:tcPr>
            <w:tcW w:w="7649" w:type="dxa"/>
          </w:tcPr>
          <w:p w14:paraId="3E17BA8D" w14:textId="0F2A8559" w:rsidR="001740F4" w:rsidRPr="008626E3" w:rsidRDefault="00336B09" w:rsidP="008626E3">
            <w:pPr>
              <w:tabs>
                <w:tab w:val="left" w:pos="720"/>
              </w:tabs>
              <w:jc w:val="both"/>
              <w:rPr>
                <w:rFonts w:ascii="Times New Roman" w:eastAsia="Times New Roman" w:hAnsi="Times New Roman" w:cs="Times New Roman"/>
                <w:color w:val="000000"/>
                <w:sz w:val="21"/>
                <w:szCs w:val="21"/>
              </w:rPr>
            </w:pPr>
            <w:r w:rsidRPr="008626E3">
              <w:rPr>
                <w:rFonts w:ascii="MS Gothic" w:eastAsia="MS Gothic" w:hAnsi="MS Gothic" w:cs="MS Gothic"/>
                <w:color w:val="000000"/>
                <w:sz w:val="21"/>
                <w:szCs w:val="21"/>
              </w:rPr>
              <w:t>☒</w:t>
            </w:r>
            <w:r w:rsidRPr="008626E3">
              <w:rPr>
                <w:rFonts w:ascii="Times New Roman" w:eastAsia="Times New Roman" w:hAnsi="Times New Roman" w:cs="Times New Roman"/>
                <w:color w:val="000000"/>
                <w:sz w:val="21"/>
                <w:szCs w:val="21"/>
                <w:highlight w:val="white"/>
              </w:rPr>
              <w:t xml:space="preserve"> Örnek Uygulama</w:t>
            </w:r>
          </w:p>
        </w:tc>
      </w:tr>
    </w:tbl>
    <w:p w14:paraId="0BD059AC" w14:textId="77777777" w:rsidR="001740F4" w:rsidRPr="008626E3" w:rsidRDefault="001740F4" w:rsidP="008626E3">
      <w:pPr>
        <w:spacing w:after="0" w:line="240" w:lineRule="auto"/>
        <w:jc w:val="both"/>
        <w:rPr>
          <w:rFonts w:ascii="Times New Roman" w:eastAsia="Times New Roman" w:hAnsi="Times New Roman" w:cs="Times New Roman"/>
          <w:color w:val="000000"/>
          <w:sz w:val="21"/>
          <w:szCs w:val="21"/>
        </w:rPr>
      </w:pPr>
    </w:p>
    <w:sectPr w:rsidR="001740F4" w:rsidRPr="008626E3">
      <w:footerReference w:type="even" r:id="rId157"/>
      <w:footerReference w:type="default" r:id="rId158"/>
      <w:pgSz w:w="11906" w:h="16838"/>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B1C7E" w14:textId="77777777" w:rsidR="00336B09" w:rsidRDefault="00336B09" w:rsidP="006A7B3B">
      <w:pPr>
        <w:spacing w:after="0" w:line="240" w:lineRule="auto"/>
      </w:pPr>
      <w:r>
        <w:separator/>
      </w:r>
    </w:p>
  </w:endnote>
  <w:endnote w:type="continuationSeparator" w:id="0">
    <w:p w14:paraId="76110AA2" w14:textId="77777777" w:rsidR="00336B09" w:rsidRDefault="00336B09" w:rsidP="006A7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A2"/>
    <w:family w:val="swiss"/>
    <w:pitch w:val="variable"/>
    <w:sig w:usb0="A00006FF" w:usb1="4000205B" w:usb2="00000010" w:usb3="00000000" w:csb0="0000019F" w:csb1="00000000"/>
    <w:embedRegular r:id="rId1" w:fontKey="{38E769E1-43E0-43BA-AA14-412026F1F5E3}"/>
  </w:font>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2" w:fontKey="{8E4C2733-6B29-47B2-9F47-7E67B78E69F9}"/>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3" w:fontKey="{46D49A19-0F40-4689-A328-E9064B1017E2}"/>
    <w:embedBold r:id="rId4" w:fontKey="{E19A3E6B-5523-4952-9E16-8C69B7EF3DAA}"/>
    <w:embedItalic r:id="rId5" w:fontKey="{908C5626-F358-4565-B5E9-A1E866EC42BF}"/>
  </w:font>
  <w:font w:name="游明朝">
    <w:altName w:val="MS Gothic"/>
    <w:panose1 w:val="00000000000000000000"/>
    <w:charset w:val="80"/>
    <w:family w:val="roman"/>
    <w:notTrueType/>
    <w:pitch w:val="default"/>
  </w:font>
  <w:font w:name="Calibri Light">
    <w:panose1 w:val="020F0302020204030204"/>
    <w:charset w:val="A2"/>
    <w:family w:val="swiss"/>
    <w:pitch w:val="variable"/>
    <w:sig w:usb0="E4002EFF" w:usb1="C000247B" w:usb2="00000009" w:usb3="00000000" w:csb0="000001FF" w:csb1="00000000"/>
    <w:embedRegular r:id="rId6" w:fontKey="{59C38072-4921-4187-8EB8-74C785AFBE09}"/>
    <w:embedItalic r:id="rId7" w:fontKey="{1538D238-1428-4734-9D77-9D128D333235}"/>
  </w:font>
  <w:font w:name="游ゴシック Light">
    <w:panose1 w:val="00000000000000000000"/>
    <w:charset w:val="80"/>
    <w:family w:val="roman"/>
    <w:notTrueType/>
    <w:pitch w:val="default"/>
  </w:font>
  <w:font w:name="Georgia">
    <w:panose1 w:val="02040502050405020303"/>
    <w:charset w:val="A2"/>
    <w:family w:val="roman"/>
    <w:pitch w:val="variable"/>
    <w:sig w:usb0="00000287" w:usb1="00000000" w:usb2="00000000" w:usb3="00000000" w:csb0="0000009F" w:csb1="00000000"/>
    <w:embedItalic r:id="rId8" w:fontKey="{6F9E5F35-A50D-4827-9CDA-E8C4C76C185E}"/>
  </w:font>
  <w:font w:name="Tahoma">
    <w:panose1 w:val="020B0604030504040204"/>
    <w:charset w:val="A2"/>
    <w:family w:val="swiss"/>
    <w:pitch w:val="variable"/>
    <w:sig w:usb0="E1002EFF" w:usb1="C000605B" w:usb2="00000029" w:usb3="00000000" w:csb0="000101FF" w:csb1="00000000"/>
    <w:embedRegular r:id="rId9" w:fontKey="{175E36BD-7F2D-497C-80CF-6208D41020B9}"/>
  </w:font>
  <w:font w:name="Arial Unicode MS">
    <w:panose1 w:val="020B0604020202020204"/>
    <w:charset w:val="80"/>
    <w:family w:val="swiss"/>
    <w:pitch w:val="variable"/>
    <w:sig w:usb0="F7FFAFFF" w:usb1="E9DFFFFF" w:usb2="0000003F" w:usb3="00000000" w:csb0="003F01FF" w:csb1="00000000"/>
    <w:embedRegular r:id="rId10" w:subsetted="1" w:fontKey="{5399B38E-C153-49C2-930C-DE98D8EBB3CE}"/>
  </w:font>
  <w:font w:name="MS Gothic">
    <w:altName w:val="ＭＳ ゴシック"/>
    <w:panose1 w:val="020B0609070205080204"/>
    <w:charset w:val="80"/>
    <w:family w:val="modern"/>
    <w:pitch w:val="fixed"/>
    <w:sig w:usb0="E00002FF" w:usb1="6AC7FDFB" w:usb2="08000012" w:usb3="00000000" w:csb0="0002009F" w:csb1="00000000"/>
    <w:embedRegular r:id="rId11" w:subsetted="1" w:fontKey="{D5F88B2F-29DF-4AA7-A886-93782779201F}"/>
  </w:font>
  <w:font w:name="MS Mincho">
    <w:altName w:val="MS Gothic"/>
    <w:panose1 w:val="02020609040205080304"/>
    <w:charset w:val="80"/>
    <w:family w:val="roman"/>
    <w:notTrueType/>
    <w:pitch w:val="fixed"/>
    <w:sig w:usb0="00000000" w:usb1="08070000" w:usb2="00000010" w:usb3="00000000" w:csb0="0002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2128382443"/>
      <w:docPartObj>
        <w:docPartGallery w:val="Page Numbers (Bottom of Page)"/>
        <w:docPartUnique/>
      </w:docPartObj>
    </w:sdtPr>
    <w:sdtEndPr>
      <w:rPr>
        <w:rStyle w:val="SayfaNumaras"/>
      </w:rPr>
    </w:sdtEndPr>
    <w:sdtContent>
      <w:p w14:paraId="0D65C73B" w14:textId="46337EBD" w:rsidR="006A7B3B" w:rsidRDefault="006A7B3B" w:rsidP="002F045E">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71AE23A" w14:textId="77777777" w:rsidR="006A7B3B" w:rsidRDefault="006A7B3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467433212"/>
      <w:docPartObj>
        <w:docPartGallery w:val="Page Numbers (Bottom of Page)"/>
        <w:docPartUnique/>
      </w:docPartObj>
    </w:sdtPr>
    <w:sdtEndPr>
      <w:rPr>
        <w:rStyle w:val="SayfaNumaras"/>
      </w:rPr>
    </w:sdtEndPr>
    <w:sdtContent>
      <w:p w14:paraId="60B5FA4C" w14:textId="302280DF" w:rsidR="006A7B3B" w:rsidRDefault="006A7B3B" w:rsidP="002F045E">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6D0BF6">
          <w:rPr>
            <w:rStyle w:val="SayfaNumaras"/>
            <w:noProof/>
          </w:rPr>
          <w:t>30</w:t>
        </w:r>
        <w:r>
          <w:rPr>
            <w:rStyle w:val="SayfaNumaras"/>
          </w:rPr>
          <w:fldChar w:fldCharType="end"/>
        </w:r>
      </w:p>
    </w:sdtContent>
  </w:sdt>
  <w:p w14:paraId="1CEA39BE" w14:textId="77777777" w:rsidR="006A7B3B" w:rsidRDefault="006A7B3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2BD94" w14:textId="77777777" w:rsidR="00336B09" w:rsidRDefault="00336B09" w:rsidP="006A7B3B">
      <w:pPr>
        <w:spacing w:after="0" w:line="240" w:lineRule="auto"/>
      </w:pPr>
      <w:r>
        <w:separator/>
      </w:r>
    </w:p>
  </w:footnote>
  <w:footnote w:type="continuationSeparator" w:id="0">
    <w:p w14:paraId="77EAEB50" w14:textId="77777777" w:rsidR="00336B09" w:rsidRDefault="00336B09" w:rsidP="006A7B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34636"/>
    <w:multiLevelType w:val="multilevel"/>
    <w:tmpl w:val="7234B82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E971BA"/>
    <w:multiLevelType w:val="multilevel"/>
    <w:tmpl w:val="617A1C4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9D60A49"/>
    <w:multiLevelType w:val="multilevel"/>
    <w:tmpl w:val="92F2F27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2061344"/>
    <w:multiLevelType w:val="multilevel"/>
    <w:tmpl w:val="7690ED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71521AD"/>
    <w:multiLevelType w:val="multilevel"/>
    <w:tmpl w:val="4F64FFB6"/>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7B87E4C"/>
    <w:multiLevelType w:val="multilevel"/>
    <w:tmpl w:val="DC0688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embedTrueTypeFont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0F4"/>
    <w:rsid w:val="00077947"/>
    <w:rsid w:val="001740F4"/>
    <w:rsid w:val="00336B09"/>
    <w:rsid w:val="00443DFB"/>
    <w:rsid w:val="006A7B3B"/>
    <w:rsid w:val="006D0BF6"/>
    <w:rsid w:val="00753718"/>
    <w:rsid w:val="00810D8F"/>
    <w:rsid w:val="008626E3"/>
    <w:rsid w:val="00CE2420"/>
    <w:rsid w:val="00CE3C95"/>
    <w:rsid w:val="00DD241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63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tr"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pPr>
      <w:keepNext/>
      <w:keepLines/>
      <w:spacing w:before="240" w:after="0"/>
      <w:outlineLvl w:val="0"/>
    </w:pPr>
    <w:rPr>
      <w:rFonts w:eastAsia="Calibri"/>
      <w:color w:val="2E75B5"/>
      <w:sz w:val="32"/>
      <w:szCs w:val="32"/>
    </w:rPr>
  </w:style>
  <w:style w:type="paragraph" w:styleId="Balk2">
    <w:name w:val="heading 2"/>
    <w:basedOn w:val="Normal"/>
    <w:next w:val="Normal"/>
    <w:link w:val="Balk2Char"/>
    <w:uiPriority w:val="9"/>
    <w:unhideWhenUsed/>
    <w:qFormat/>
    <w:pPr>
      <w:keepNext/>
      <w:keepLines/>
      <w:spacing w:before="40" w:after="0"/>
      <w:outlineLvl w:val="1"/>
    </w:pPr>
    <w:rPr>
      <w:rFonts w:eastAsia="Calibri"/>
      <w:color w:val="2E75B5"/>
      <w:sz w:val="26"/>
      <w:szCs w:val="26"/>
    </w:rPr>
  </w:style>
  <w:style w:type="paragraph" w:styleId="Balk3">
    <w:name w:val="heading 3"/>
    <w:basedOn w:val="Normal"/>
    <w:next w:val="Normal"/>
    <w:link w:val="Balk3Char"/>
    <w:uiPriority w:val="9"/>
    <w:unhideWhenUsed/>
    <w:qFormat/>
    <w:pPr>
      <w:keepNext/>
      <w:keepLines/>
      <w:spacing w:before="40" w:after="0"/>
      <w:outlineLvl w:val="2"/>
    </w:pPr>
    <w:rPr>
      <w:rFonts w:eastAsia="Calibri"/>
      <w:color w:val="1E4D78"/>
      <w:sz w:val="24"/>
      <w:szCs w:val="24"/>
    </w:rPr>
  </w:style>
  <w:style w:type="paragraph" w:styleId="Balk4">
    <w:name w:val="heading 4"/>
    <w:basedOn w:val="Normal"/>
    <w:next w:val="Normal"/>
    <w:link w:val="Balk4Char"/>
    <w:uiPriority w:val="9"/>
    <w:semiHidden/>
    <w:unhideWhenUsed/>
    <w:qFormat/>
    <w:pPr>
      <w:keepNext/>
      <w:keepLines/>
      <w:spacing w:before="40" w:after="0" w:line="240" w:lineRule="auto"/>
      <w:outlineLvl w:val="3"/>
    </w:pPr>
    <w:rPr>
      <w:rFonts w:eastAsia="Calibri"/>
      <w:i/>
      <w:iCs/>
      <w:color w:val="2E75B5"/>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styleId="TabloKlavuzu">
    <w:name w:val="Table Grid"/>
    <w:basedOn w:val="NormalTablo"/>
    <w:uiPriority w:val="39"/>
    <w:rsid w:val="007D0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font">
    <w:name w:val="bold-font"/>
    <w:basedOn w:val="VarsaylanParagrafYazTipi"/>
    <w:rsid w:val="007D0E0F"/>
  </w:style>
  <w:style w:type="paragraph" w:styleId="AralkYok">
    <w:name w:val="No Spacing"/>
    <w:link w:val="AralkYokChar"/>
    <w:uiPriority w:val="1"/>
    <w:qFormat/>
    <w:rsid w:val="005C29A0"/>
    <w:pPr>
      <w:spacing w:after="0" w:line="240" w:lineRule="auto"/>
    </w:pPr>
    <w:rPr>
      <w:lang w:eastAsia="tr-TR"/>
    </w:rPr>
  </w:style>
  <w:style w:type="character" w:customStyle="1" w:styleId="AralkYokChar">
    <w:name w:val="Aralık Yok Char"/>
    <w:basedOn w:val="VarsaylanParagrafYazTipi"/>
    <w:link w:val="AralkYok"/>
    <w:uiPriority w:val="1"/>
    <w:rsid w:val="005C29A0"/>
    <w:rPr>
      <w:rFonts w:eastAsiaTheme="minorEastAsia"/>
      <w:lang w:eastAsia="tr-TR"/>
    </w:rPr>
  </w:style>
  <w:style w:type="character" w:customStyle="1" w:styleId="Balk1Char">
    <w:name w:val="Başlık 1 Char"/>
    <w:basedOn w:val="VarsaylanParagrafYazTipi"/>
    <w:link w:val="Balk1"/>
    <w:uiPriority w:val="9"/>
    <w:rsid w:val="00FA70E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FA70E8"/>
    <w:pPr>
      <w:outlineLvl w:val="9"/>
    </w:pPr>
    <w:rPr>
      <w:lang w:eastAsia="tr-TR"/>
    </w:rPr>
  </w:style>
  <w:style w:type="paragraph" w:styleId="T1">
    <w:name w:val="toc 1"/>
    <w:basedOn w:val="Normal"/>
    <w:next w:val="Normal"/>
    <w:autoRedefine/>
    <w:uiPriority w:val="39"/>
    <w:unhideWhenUsed/>
    <w:rsid w:val="00890EE9"/>
    <w:pPr>
      <w:spacing w:after="100"/>
    </w:pPr>
  </w:style>
  <w:style w:type="character" w:styleId="Kpr">
    <w:name w:val="Hyperlink"/>
    <w:basedOn w:val="VarsaylanParagrafYazTipi"/>
    <w:uiPriority w:val="99"/>
    <w:unhideWhenUsed/>
    <w:rsid w:val="00890EE9"/>
    <w:rPr>
      <w:color w:val="0563C1" w:themeColor="hyperlink"/>
      <w:u w:val="single"/>
    </w:rPr>
  </w:style>
  <w:style w:type="character" w:customStyle="1" w:styleId="Balk2Char">
    <w:name w:val="Başlık 2 Char"/>
    <w:basedOn w:val="VarsaylanParagrafYazTipi"/>
    <w:link w:val="Balk2"/>
    <w:uiPriority w:val="9"/>
    <w:semiHidden/>
    <w:rsid w:val="00C64D2E"/>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C64D2E"/>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VarsaylanParagrafYazTipi"/>
    <w:uiPriority w:val="99"/>
    <w:semiHidden/>
    <w:unhideWhenUsed/>
    <w:rsid w:val="00B811BF"/>
    <w:rPr>
      <w:color w:val="605E5C"/>
      <w:shd w:val="clear" w:color="auto" w:fill="E1DFDD"/>
    </w:rPr>
  </w:style>
  <w:style w:type="character" w:styleId="zlenenKpr">
    <w:name w:val="FollowedHyperlink"/>
    <w:basedOn w:val="VarsaylanParagrafYazTipi"/>
    <w:uiPriority w:val="99"/>
    <w:semiHidden/>
    <w:unhideWhenUsed/>
    <w:rsid w:val="00834260"/>
    <w:rPr>
      <w:color w:val="954F72" w:themeColor="followedHyperlink"/>
      <w:u w:val="single"/>
    </w:rPr>
  </w:style>
  <w:style w:type="character" w:customStyle="1" w:styleId="Balk4Char">
    <w:name w:val="Başlık 4 Char"/>
    <w:basedOn w:val="VarsaylanParagrafYazTipi"/>
    <w:link w:val="Balk4"/>
    <w:uiPriority w:val="9"/>
    <w:rsid w:val="00BE6C6D"/>
    <w:rPr>
      <w:rFonts w:asciiTheme="majorHAnsi" w:eastAsiaTheme="majorEastAsia" w:hAnsiTheme="majorHAnsi" w:cstheme="majorBidi"/>
      <w:i/>
      <w:iCs/>
      <w:color w:val="2E74B5" w:themeColor="accent1" w:themeShade="BF"/>
      <w:sz w:val="24"/>
      <w:szCs w:val="24"/>
      <w:lang w:eastAsia="tr-TR"/>
    </w:rPr>
  </w:style>
  <w:style w:type="paragraph" w:styleId="NormalWeb">
    <w:name w:val="Normal (Web)"/>
    <w:basedOn w:val="Normal"/>
    <w:uiPriority w:val="99"/>
    <w:semiHidden/>
    <w:unhideWhenUsed/>
    <w:rsid w:val="009B01B5"/>
    <w:rPr>
      <w:rFonts w:ascii="Times New Roman" w:hAnsi="Times New Roman" w:cs="Times New Roman"/>
      <w:sz w:val="24"/>
      <w:szCs w:val="24"/>
    </w:rPr>
  </w:style>
  <w:style w:type="paragraph" w:styleId="AltKonuBa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NormalTablo"/>
    <w:tblPr>
      <w:tblStyleRowBandSize w:val="1"/>
      <w:tblStyleColBandSize w:val="1"/>
      <w:tblInd w:w="0" w:type="dxa"/>
      <w:tblCellMar>
        <w:top w:w="0" w:type="dxa"/>
        <w:left w:w="108" w:type="dxa"/>
        <w:bottom w:w="0" w:type="dxa"/>
        <w:right w:w="108" w:type="dxa"/>
      </w:tblCellMar>
    </w:tblPr>
  </w:style>
  <w:style w:type="table" w:customStyle="1" w:styleId="a2">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T3">
    <w:name w:val="toc 3"/>
    <w:basedOn w:val="Normal"/>
    <w:next w:val="Normal"/>
    <w:autoRedefine/>
    <w:uiPriority w:val="39"/>
    <w:unhideWhenUsed/>
    <w:rsid w:val="008626E3"/>
    <w:pPr>
      <w:spacing w:after="100"/>
      <w:ind w:left="440"/>
    </w:pPr>
  </w:style>
  <w:style w:type="paragraph" w:styleId="Altbilgi">
    <w:name w:val="footer"/>
    <w:basedOn w:val="Normal"/>
    <w:link w:val="AltbilgiChar"/>
    <w:uiPriority w:val="99"/>
    <w:unhideWhenUsed/>
    <w:rsid w:val="006A7B3B"/>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6A7B3B"/>
  </w:style>
  <w:style w:type="character" w:styleId="SayfaNumaras">
    <w:name w:val="page number"/>
    <w:basedOn w:val="VarsaylanParagrafYazTipi"/>
    <w:uiPriority w:val="99"/>
    <w:semiHidden/>
    <w:unhideWhenUsed/>
    <w:rsid w:val="006A7B3B"/>
  </w:style>
  <w:style w:type="paragraph" w:styleId="BalonMetni">
    <w:name w:val="Balloon Text"/>
    <w:basedOn w:val="Normal"/>
    <w:link w:val="BalonMetniChar"/>
    <w:uiPriority w:val="99"/>
    <w:semiHidden/>
    <w:unhideWhenUsed/>
    <w:rsid w:val="006D0B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0B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tr"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pPr>
      <w:keepNext/>
      <w:keepLines/>
      <w:spacing w:before="240" w:after="0"/>
      <w:outlineLvl w:val="0"/>
    </w:pPr>
    <w:rPr>
      <w:rFonts w:eastAsia="Calibri"/>
      <w:color w:val="2E75B5"/>
      <w:sz w:val="32"/>
      <w:szCs w:val="32"/>
    </w:rPr>
  </w:style>
  <w:style w:type="paragraph" w:styleId="Balk2">
    <w:name w:val="heading 2"/>
    <w:basedOn w:val="Normal"/>
    <w:next w:val="Normal"/>
    <w:link w:val="Balk2Char"/>
    <w:uiPriority w:val="9"/>
    <w:unhideWhenUsed/>
    <w:qFormat/>
    <w:pPr>
      <w:keepNext/>
      <w:keepLines/>
      <w:spacing w:before="40" w:after="0"/>
      <w:outlineLvl w:val="1"/>
    </w:pPr>
    <w:rPr>
      <w:rFonts w:eastAsia="Calibri"/>
      <w:color w:val="2E75B5"/>
      <w:sz w:val="26"/>
      <w:szCs w:val="26"/>
    </w:rPr>
  </w:style>
  <w:style w:type="paragraph" w:styleId="Balk3">
    <w:name w:val="heading 3"/>
    <w:basedOn w:val="Normal"/>
    <w:next w:val="Normal"/>
    <w:link w:val="Balk3Char"/>
    <w:uiPriority w:val="9"/>
    <w:unhideWhenUsed/>
    <w:qFormat/>
    <w:pPr>
      <w:keepNext/>
      <w:keepLines/>
      <w:spacing w:before="40" w:after="0"/>
      <w:outlineLvl w:val="2"/>
    </w:pPr>
    <w:rPr>
      <w:rFonts w:eastAsia="Calibri"/>
      <w:color w:val="1E4D78"/>
      <w:sz w:val="24"/>
      <w:szCs w:val="24"/>
    </w:rPr>
  </w:style>
  <w:style w:type="paragraph" w:styleId="Balk4">
    <w:name w:val="heading 4"/>
    <w:basedOn w:val="Normal"/>
    <w:next w:val="Normal"/>
    <w:link w:val="Balk4Char"/>
    <w:uiPriority w:val="9"/>
    <w:semiHidden/>
    <w:unhideWhenUsed/>
    <w:qFormat/>
    <w:pPr>
      <w:keepNext/>
      <w:keepLines/>
      <w:spacing w:before="40" w:after="0" w:line="240" w:lineRule="auto"/>
      <w:outlineLvl w:val="3"/>
    </w:pPr>
    <w:rPr>
      <w:rFonts w:eastAsia="Calibri"/>
      <w:i/>
      <w:iCs/>
      <w:color w:val="2E75B5"/>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styleId="TabloKlavuzu">
    <w:name w:val="Table Grid"/>
    <w:basedOn w:val="NormalTablo"/>
    <w:uiPriority w:val="39"/>
    <w:rsid w:val="007D0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font">
    <w:name w:val="bold-font"/>
    <w:basedOn w:val="VarsaylanParagrafYazTipi"/>
    <w:rsid w:val="007D0E0F"/>
  </w:style>
  <w:style w:type="paragraph" w:styleId="AralkYok">
    <w:name w:val="No Spacing"/>
    <w:link w:val="AralkYokChar"/>
    <w:uiPriority w:val="1"/>
    <w:qFormat/>
    <w:rsid w:val="005C29A0"/>
    <w:pPr>
      <w:spacing w:after="0" w:line="240" w:lineRule="auto"/>
    </w:pPr>
    <w:rPr>
      <w:lang w:eastAsia="tr-TR"/>
    </w:rPr>
  </w:style>
  <w:style w:type="character" w:customStyle="1" w:styleId="AralkYokChar">
    <w:name w:val="Aralık Yok Char"/>
    <w:basedOn w:val="VarsaylanParagrafYazTipi"/>
    <w:link w:val="AralkYok"/>
    <w:uiPriority w:val="1"/>
    <w:rsid w:val="005C29A0"/>
    <w:rPr>
      <w:rFonts w:eastAsiaTheme="minorEastAsia"/>
      <w:lang w:eastAsia="tr-TR"/>
    </w:rPr>
  </w:style>
  <w:style w:type="character" w:customStyle="1" w:styleId="Balk1Char">
    <w:name w:val="Başlık 1 Char"/>
    <w:basedOn w:val="VarsaylanParagrafYazTipi"/>
    <w:link w:val="Balk1"/>
    <w:uiPriority w:val="9"/>
    <w:rsid w:val="00FA70E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FA70E8"/>
    <w:pPr>
      <w:outlineLvl w:val="9"/>
    </w:pPr>
    <w:rPr>
      <w:lang w:eastAsia="tr-TR"/>
    </w:rPr>
  </w:style>
  <w:style w:type="paragraph" w:styleId="T1">
    <w:name w:val="toc 1"/>
    <w:basedOn w:val="Normal"/>
    <w:next w:val="Normal"/>
    <w:autoRedefine/>
    <w:uiPriority w:val="39"/>
    <w:unhideWhenUsed/>
    <w:rsid w:val="00890EE9"/>
    <w:pPr>
      <w:spacing w:after="100"/>
    </w:pPr>
  </w:style>
  <w:style w:type="character" w:styleId="Kpr">
    <w:name w:val="Hyperlink"/>
    <w:basedOn w:val="VarsaylanParagrafYazTipi"/>
    <w:uiPriority w:val="99"/>
    <w:unhideWhenUsed/>
    <w:rsid w:val="00890EE9"/>
    <w:rPr>
      <w:color w:val="0563C1" w:themeColor="hyperlink"/>
      <w:u w:val="single"/>
    </w:rPr>
  </w:style>
  <w:style w:type="character" w:customStyle="1" w:styleId="Balk2Char">
    <w:name w:val="Başlık 2 Char"/>
    <w:basedOn w:val="VarsaylanParagrafYazTipi"/>
    <w:link w:val="Balk2"/>
    <w:uiPriority w:val="9"/>
    <w:semiHidden/>
    <w:rsid w:val="00C64D2E"/>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C64D2E"/>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VarsaylanParagrafYazTipi"/>
    <w:uiPriority w:val="99"/>
    <w:semiHidden/>
    <w:unhideWhenUsed/>
    <w:rsid w:val="00B811BF"/>
    <w:rPr>
      <w:color w:val="605E5C"/>
      <w:shd w:val="clear" w:color="auto" w:fill="E1DFDD"/>
    </w:rPr>
  </w:style>
  <w:style w:type="character" w:styleId="zlenenKpr">
    <w:name w:val="FollowedHyperlink"/>
    <w:basedOn w:val="VarsaylanParagrafYazTipi"/>
    <w:uiPriority w:val="99"/>
    <w:semiHidden/>
    <w:unhideWhenUsed/>
    <w:rsid w:val="00834260"/>
    <w:rPr>
      <w:color w:val="954F72" w:themeColor="followedHyperlink"/>
      <w:u w:val="single"/>
    </w:rPr>
  </w:style>
  <w:style w:type="character" w:customStyle="1" w:styleId="Balk4Char">
    <w:name w:val="Başlık 4 Char"/>
    <w:basedOn w:val="VarsaylanParagrafYazTipi"/>
    <w:link w:val="Balk4"/>
    <w:uiPriority w:val="9"/>
    <w:rsid w:val="00BE6C6D"/>
    <w:rPr>
      <w:rFonts w:asciiTheme="majorHAnsi" w:eastAsiaTheme="majorEastAsia" w:hAnsiTheme="majorHAnsi" w:cstheme="majorBidi"/>
      <w:i/>
      <w:iCs/>
      <w:color w:val="2E74B5" w:themeColor="accent1" w:themeShade="BF"/>
      <w:sz w:val="24"/>
      <w:szCs w:val="24"/>
      <w:lang w:eastAsia="tr-TR"/>
    </w:rPr>
  </w:style>
  <w:style w:type="paragraph" w:styleId="NormalWeb">
    <w:name w:val="Normal (Web)"/>
    <w:basedOn w:val="Normal"/>
    <w:uiPriority w:val="99"/>
    <w:semiHidden/>
    <w:unhideWhenUsed/>
    <w:rsid w:val="009B01B5"/>
    <w:rPr>
      <w:rFonts w:ascii="Times New Roman" w:hAnsi="Times New Roman" w:cs="Times New Roman"/>
      <w:sz w:val="24"/>
      <w:szCs w:val="24"/>
    </w:rPr>
  </w:style>
  <w:style w:type="paragraph" w:styleId="AltKonuBa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NormalTablo"/>
    <w:tblPr>
      <w:tblStyleRowBandSize w:val="1"/>
      <w:tblStyleColBandSize w:val="1"/>
      <w:tblInd w:w="0" w:type="dxa"/>
      <w:tblCellMar>
        <w:top w:w="0" w:type="dxa"/>
        <w:left w:w="108" w:type="dxa"/>
        <w:bottom w:w="0" w:type="dxa"/>
        <w:right w:w="108" w:type="dxa"/>
      </w:tblCellMar>
    </w:tblPr>
  </w:style>
  <w:style w:type="table" w:customStyle="1" w:styleId="a2">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T3">
    <w:name w:val="toc 3"/>
    <w:basedOn w:val="Normal"/>
    <w:next w:val="Normal"/>
    <w:autoRedefine/>
    <w:uiPriority w:val="39"/>
    <w:unhideWhenUsed/>
    <w:rsid w:val="008626E3"/>
    <w:pPr>
      <w:spacing w:after="100"/>
      <w:ind w:left="440"/>
    </w:pPr>
  </w:style>
  <w:style w:type="paragraph" w:styleId="Altbilgi">
    <w:name w:val="footer"/>
    <w:basedOn w:val="Normal"/>
    <w:link w:val="AltbilgiChar"/>
    <w:uiPriority w:val="99"/>
    <w:unhideWhenUsed/>
    <w:rsid w:val="006A7B3B"/>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6A7B3B"/>
  </w:style>
  <w:style w:type="character" w:styleId="SayfaNumaras">
    <w:name w:val="page number"/>
    <w:basedOn w:val="VarsaylanParagrafYazTipi"/>
    <w:uiPriority w:val="99"/>
    <w:semiHidden/>
    <w:unhideWhenUsed/>
    <w:rsid w:val="006A7B3B"/>
  </w:style>
  <w:style w:type="paragraph" w:styleId="BalonMetni">
    <w:name w:val="Balloon Text"/>
    <w:basedOn w:val="Normal"/>
    <w:link w:val="BalonMetniChar"/>
    <w:uiPriority w:val="99"/>
    <w:semiHidden/>
    <w:unhideWhenUsed/>
    <w:rsid w:val="006D0B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0B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ubys.comu.edu.tr/AIS/OutcomeBasedLearning/Home/Index?id=IVRIztO1Yw7W4pZSEy!xDDx!1VQ!xGGx!!xGGx!&amp;culture=tr-TR" TargetMode="External"/><Relationship Id="rId21" Type="http://schemas.openxmlformats.org/officeDocument/2006/relationships/hyperlink" Target="http://www.eajs.eu/index.php?id=273&amp;L=32" TargetMode="External"/><Relationship Id="rId42" Type="http://schemas.openxmlformats.org/officeDocument/2006/relationships/hyperlink" Target="https://japanese.egitim.comu.edu.tr/arsiv/etkinlikler/japolonoji-seminerleri-r47.html" TargetMode="External"/><Relationship Id="rId63" Type="http://schemas.openxmlformats.org/officeDocument/2006/relationships/hyperlink" Target="https://japanese.egitim.comu.edu.tr/mezuniyet-sonrasi-r6.html" TargetMode="External"/><Relationship Id="rId84" Type="http://schemas.openxmlformats.org/officeDocument/2006/relationships/hyperlink" Target="https://japanese.egitim.comu.edu.tr/kalite-guvence-ve-ic-kontrol/cift-anadal-ve-yan-dal-tercihlerine-iliskin-anket-r23.html" TargetMode="External"/><Relationship Id="rId138" Type="http://schemas.openxmlformats.org/officeDocument/2006/relationships/hyperlink" Target="https://japanese.egitim.comu.edu.tr/arsiv/haberler/gakken-turkiyeden-kitap-bagisi-r123.html" TargetMode="External"/><Relationship Id="rId159" Type="http://schemas.openxmlformats.org/officeDocument/2006/relationships/fontTable" Target="fontTable.xml"/><Relationship Id="rId107" Type="http://schemas.openxmlformats.org/officeDocument/2006/relationships/hyperlink" Target="https://epdad.org.tr/icerik/akredite-edilen-programlar" TargetMode="External"/><Relationship Id="rId11" Type="http://schemas.openxmlformats.org/officeDocument/2006/relationships/hyperlink" Target="https://japanese.egitim.comu.edu.tr/kalite-guvence-ve-ic-kontrol/gelisim-izleme-raporu-r39.html" TargetMode="External"/><Relationship Id="rId32" Type="http://schemas.openxmlformats.org/officeDocument/2006/relationships/hyperlink" Target="http://ogrenciisleri.comu.edu.tr/" TargetMode="External"/><Relationship Id="rId53" Type="http://schemas.openxmlformats.org/officeDocument/2006/relationships/hyperlink" Target="https://japanese.egitim.comu.edu.tr/kalite-guvence-ve-ic-kontrol/2024-2025-akademik-yili-anabilim-dali-sinav-kagidi-r56.html" TargetMode="External"/><Relationship Id="rId74" Type="http://schemas.openxmlformats.org/officeDocument/2006/relationships/hyperlink" Target="https://japanese.egitim.comu.edu.tr/arsiv/haberler/ogrencilerimiz-ankara-japonca-sunum-yarismasindan--r174.html" TargetMode="External"/><Relationship Id="rId128" Type="http://schemas.openxmlformats.org/officeDocument/2006/relationships/hyperlink" Target="https://www.instagram.com/turk.japon.dostluk.kulubu" TargetMode="External"/><Relationship Id="rId149" Type="http://schemas.openxmlformats.org/officeDocument/2006/relationships/hyperlink" Target="https://egitim.comu.edu.tr/tr/sayfa/teskilat-semasi-r40.html" TargetMode="External"/><Relationship Id="rId5" Type="http://schemas.openxmlformats.org/officeDocument/2006/relationships/settings" Target="settings.xml"/><Relationship Id="rId95" Type="http://schemas.openxmlformats.org/officeDocument/2006/relationships/hyperlink" Target="https://japanese.egitim.comu.edu.tr/hakkimizda/hakkimizda-r1.html" TargetMode="External"/><Relationship Id="rId160" Type="http://schemas.openxmlformats.org/officeDocument/2006/relationships/theme" Target="theme/theme1.xml"/><Relationship Id="rId22" Type="http://schemas.openxmlformats.org/officeDocument/2006/relationships/hyperlink" Target="https://yokatlas.yok.gov.tr/lisans.php?y=102710051" TargetMode="External"/><Relationship Id="rId43" Type="http://schemas.openxmlformats.org/officeDocument/2006/relationships/hyperlink" Target="https://japanese.egitim.comu.edu.tr/arsiv/etkinlikler/japonca-mezunlari-anlatiyor-iv-etkinligi-r80.html" TargetMode="External"/><Relationship Id="rId64" Type="http://schemas.openxmlformats.org/officeDocument/2006/relationships/hyperlink" Target="https://kalite.comu.edu.tr/tr/sayfa/gorev-tanimlari-r113.html" TargetMode="External"/><Relationship Id="rId118" Type="http://schemas.openxmlformats.org/officeDocument/2006/relationships/hyperlink" Target="https://egitim.yok.gov.tr/documentFiles/17593279221.Japonca%20%C3%96%C4%9Fretmenli%C4%9Fi%20Lisans%20Program%C4%B1.pdf" TargetMode="External"/><Relationship Id="rId139" Type="http://schemas.openxmlformats.org/officeDocument/2006/relationships/hyperlink" Target="https://japanese.egitim.comu.edu.tr/the-nippon-foundation-fund-for-japanese-language-e-r65.html" TargetMode="External"/><Relationship Id="rId80" Type="http://schemas.openxmlformats.org/officeDocument/2006/relationships/hyperlink" Target="https://japanese.egitim.comu.edu.tr/arsiv/etkinlikler" TargetMode="External"/><Relationship Id="rId85" Type="http://schemas.openxmlformats.org/officeDocument/2006/relationships/hyperlink" Target="https://egitim.comu.edu.tr/arsiv/duyurular/2024-2025-cift-anadal-programlari-cap-basvurulari-r2263.html" TargetMode="External"/><Relationship Id="rId150" Type="http://schemas.openxmlformats.org/officeDocument/2006/relationships/hyperlink" Target="https://egitim.comu.edu.tr/tr/sayfa/teskilat-semasi-r40.html" TargetMode="External"/><Relationship Id="rId155" Type="http://schemas.openxmlformats.org/officeDocument/2006/relationships/hyperlink" Target="https://www.instagram.com/comu_japanese/" TargetMode="External"/><Relationship Id="rId12" Type="http://schemas.openxmlformats.org/officeDocument/2006/relationships/hyperlink" Target="https://japanese.egitim.comu.edu.tr/kalite-guvence-ve-ic-kontrol/swot-analiz-raporu-r20.html" TargetMode="External"/><Relationship Id="rId17" Type="http://schemas.openxmlformats.org/officeDocument/2006/relationships/hyperlink" Target="http://www.jad.org.tr/" TargetMode="External"/><Relationship Id="rId33" Type="http://schemas.openxmlformats.org/officeDocument/2006/relationships/hyperlink" Target="https://japanese.egitim.comu.edu.tr/kalite-guvence-ve-ic-kontrol/dis-ve-ic-paydas-anketleri-r31.html" TargetMode="External"/><Relationship Id="rId38" Type="http://schemas.openxmlformats.org/officeDocument/2006/relationships/hyperlink" Target="https://www.instagram.com/p/DO6x2eCDLeW/" TargetMode="External"/><Relationship Id="rId59" Type="http://schemas.openxmlformats.org/officeDocument/2006/relationships/hyperlink" Target="https://drive.google.com/file/d/1cCwPVOlctxKGoU1NAXRTeif1dNNWV0b2/view?usp=drive_link" TargetMode="External"/><Relationship Id="rId103" Type="http://schemas.openxmlformats.org/officeDocument/2006/relationships/hyperlink" Target="https://www.resmigazete.gov.tr/eskiler/2004/09/20040928.htm" TargetMode="External"/><Relationship Id="rId108" Type="http://schemas.openxmlformats.org/officeDocument/2006/relationships/hyperlink" Target="http://japanese.egitim.comu.edu.tr/kalite-guvence-ve-ic-kontrol/dis-ve-ic-paydas-anketleri-r31.html" TargetMode="External"/><Relationship Id="rId124" Type="http://schemas.openxmlformats.org/officeDocument/2006/relationships/hyperlink" Target="https://japanese.egitim.comu.edu.tr/full-time-academic-staff-r24.html" TargetMode="External"/><Relationship Id="rId129" Type="http://schemas.openxmlformats.org/officeDocument/2006/relationships/hyperlink" Target="https://japanese.egitim.comu.edu.tr/hakkimizda/anabilim-dali-tanitim-dosyasi-r63.html" TargetMode="External"/><Relationship Id="rId54" Type="http://schemas.openxmlformats.org/officeDocument/2006/relationships/hyperlink" Target="https://mevzuat.comu.edu.tr/detay.php?sayino=24495-62" TargetMode="External"/><Relationship Id="rId70" Type="http://schemas.openxmlformats.org/officeDocument/2006/relationships/hyperlink" Target="https://japanese.egitim.comu.edu.tr/arsiv/haberler/76-sgra-forum-gerceklestirildi-r147.html" TargetMode="External"/><Relationship Id="rId75" Type="http://schemas.openxmlformats.org/officeDocument/2006/relationships/hyperlink" Target="https://www.instagram.com/comu_japanese/" TargetMode="External"/><Relationship Id="rId91" Type="http://schemas.openxmlformats.org/officeDocument/2006/relationships/hyperlink" Target="https://ubys.comu.edu.tr/AIS/OutcomeBasedLearning/Home/Index?id=6389" TargetMode="External"/><Relationship Id="rId96" Type="http://schemas.openxmlformats.org/officeDocument/2006/relationships/hyperlink" Target="https://japanese.egitim.comu.edu.tr/kalite-guvence-ve-ic-kontrol/dis-ve-ic-paydas-anketleri-r31.html" TargetMode="External"/><Relationship Id="rId140" Type="http://schemas.openxmlformats.org/officeDocument/2006/relationships/hyperlink" Target="https://www.istanbul.tr.emb-japan.go.jp/itpr_ja/11_000001_01263.html" TargetMode="External"/><Relationship Id="rId145" Type="http://schemas.openxmlformats.org/officeDocument/2006/relationships/hyperlink" Target="https://egitim.comu.edu.tr/tr/sayfa/idari-personel-gorev-tanimlari-r38.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ubys.comu.edu.tr/AIS/OutcomeBasedLearning/Home/Index?id=6173" TargetMode="External"/><Relationship Id="rId28" Type="http://schemas.openxmlformats.org/officeDocument/2006/relationships/hyperlink" Target="https://mevzuat.comu.edu.tr/detay.php?sayino=24495-62" TargetMode="External"/><Relationship Id="rId49" Type="http://schemas.openxmlformats.org/officeDocument/2006/relationships/hyperlink" Target="https://japanese.egitim.comu.edu.tr/arsiv/etkinlikler/japonca-mezunlari-anlatiyor-9-etkinligi-gerceklest-r104.html" TargetMode="External"/><Relationship Id="rId114" Type="http://schemas.openxmlformats.org/officeDocument/2006/relationships/hyperlink" Target="http://kalite.comu.edu.tr/" TargetMode="External"/><Relationship Id="rId119" Type="http://schemas.openxmlformats.org/officeDocument/2006/relationships/hyperlink" Target="https://drive.google.com/file/d/1W7DYmlceckmKJFfAJ-_Q4WzdWKzGsCKV/view?usp=sharing" TargetMode="External"/><Relationship Id="rId44" Type="http://schemas.openxmlformats.org/officeDocument/2006/relationships/hyperlink" Target="https://japanese.egitim.comu.edu.tr/arsiv/etkinlikler/jlt-department-graduates-talk-series-r85.html" TargetMode="External"/><Relationship Id="rId60" Type="http://schemas.openxmlformats.org/officeDocument/2006/relationships/hyperlink" Target="https://cdn.comu.edu.tr/cms/egitim.japanese/files/62-2024-2028-jde-abd-stratejik-plan.pdf" TargetMode="External"/><Relationship Id="rId65" Type="http://schemas.openxmlformats.org/officeDocument/2006/relationships/hyperlink" Target="https://kalite.comu.edu.tr/tr/sayfa/misyon-vizyon-ve-temel-degerler-r14.html" TargetMode="External"/><Relationship Id="rId81" Type="http://schemas.openxmlformats.org/officeDocument/2006/relationships/hyperlink" Target="https://cdn.comu.edu.tr/cms/egitim.japanese/files/62-2024-2028-jde-abd-stratejik-plan.pdf" TargetMode="External"/><Relationship Id="rId86" Type="http://schemas.openxmlformats.org/officeDocument/2006/relationships/hyperlink" Target="https://japanese.egitim.comu.edu.tr/kalite-guvence-ve-ic-kontrol/dis-ve-ic-paydas-anketleri-r31.html" TargetMode="External"/><Relationship Id="rId130" Type="http://schemas.openxmlformats.org/officeDocument/2006/relationships/hyperlink" Target="https://japanese.egitim.comu.edu.tr/full-time-academic-staff-r24.html" TargetMode="External"/><Relationship Id="rId135" Type="http://schemas.openxmlformats.org/officeDocument/2006/relationships/hyperlink" Target="https://japanese.egitim.comu.edu.tr/arsiv/duyurular/japon-kultur-odasi-kullanim-saatleri-hakk-r182.html" TargetMode="External"/><Relationship Id="rId151" Type="http://schemas.openxmlformats.org/officeDocument/2006/relationships/hyperlink" Target="https://kalite.comu.edu.tr/kurumsal-bilgiler/organizasyon-semasi-r97.html" TargetMode="External"/><Relationship Id="rId156" Type="http://schemas.openxmlformats.org/officeDocument/2006/relationships/hyperlink" Target="https://www.youtube.com/@COMU_Japanese" TargetMode="External"/><Relationship Id="rId13" Type="http://schemas.openxmlformats.org/officeDocument/2006/relationships/hyperlink" Target="https://japanese.egitim.comu.edu.tr/kalite-guvence-ve-ic-kontrol/stratejik-plan-raporu-r21.html" TargetMode="External"/><Relationship Id="rId18" Type="http://schemas.openxmlformats.org/officeDocument/2006/relationships/hyperlink" Target="http://www.matsushita-konosuke-zaidan.or.jp/en/works/international/promotion_international_01.html" TargetMode="External"/><Relationship Id="rId39" Type="http://schemas.openxmlformats.org/officeDocument/2006/relationships/hyperlink" Target="https://japanese.egitim.comu.edu.tr/arsiv/haberler/27-matsushita-konosuke-ani-vakfi-arastirma-seyahat-r153.html" TargetMode="External"/><Relationship Id="rId109" Type="http://schemas.openxmlformats.org/officeDocument/2006/relationships/hyperlink" Target="https://japanese.egitim.comu.edu.tr/kalite-guvence-ve-ic-kontrol/yonetim-ve-gorev-dagilimi-r2.html" TargetMode="External"/><Relationship Id="rId34" Type="http://schemas.openxmlformats.org/officeDocument/2006/relationships/hyperlink" Target="https://japanese.egitim.comu.edu.tr/kalite-guvence-ve-ic-kontrol/dis-ve-ic-paydas-anketleri-r31.html" TargetMode="External"/><Relationship Id="rId50" Type="http://schemas.openxmlformats.org/officeDocument/2006/relationships/hyperlink" Target="https://japanese.egitim.comu.edu.tr/arsiv/etkinlikler/japonca-mezunlari-anlatiyor-11-etkinligi-gercekles-r118.html" TargetMode="External"/><Relationship Id="rId55" Type="http://schemas.openxmlformats.org/officeDocument/2006/relationships/hyperlink" Target="https://mevzuat.comu.edu.tr/detay.php?sayino=24495-62" TargetMode="External"/><Relationship Id="rId76" Type="http://schemas.openxmlformats.org/officeDocument/2006/relationships/hyperlink" Target="https://x.com/COMU_Japanese/" TargetMode="External"/><Relationship Id="rId97" Type="http://schemas.openxmlformats.org/officeDocument/2006/relationships/hyperlink" Target="https://www.resmigazete.gov.tr/eskiler/2014/05/20140507-5.htm" TargetMode="External"/><Relationship Id="rId104" Type="http://schemas.openxmlformats.org/officeDocument/2006/relationships/hyperlink" Target="https://www.resmigazete.gov.tr/eskiler/2011/08/20110801-2.htm" TargetMode="External"/><Relationship Id="rId120" Type="http://schemas.openxmlformats.org/officeDocument/2006/relationships/hyperlink" Target="https://ubys.comu.edu.tr/AIS/OutcomeBasedLearning/Home/Index?id=IVRIztO1Yw7W4pZSEy!xDDx!1VQ!xGGx!!xGGx!&amp;culture=tr-TR" TargetMode="External"/><Relationship Id="rId125" Type="http://schemas.openxmlformats.org/officeDocument/2006/relationships/hyperlink" Target="https://docs.google.com/document/d/1WAyjSpOLfEvki0Ci-gTz37QKMcjQN7x8/edit?usp=drive_link&amp;ouid=104919936504914076301&amp;rtpof=true&amp;sd=true" TargetMode="External"/><Relationship Id="rId141" Type="http://schemas.openxmlformats.org/officeDocument/2006/relationships/hyperlink" Target="https://japanese.egitim.comu.edu.tr/kalite-guvence-ve-ic-kontrol/yonetim-ve-gorev-dagilimi-r2.html" TargetMode="External"/><Relationship Id="rId146" Type="http://schemas.openxmlformats.org/officeDocument/2006/relationships/hyperlink" Target="https://www.mevzuat.gov.tr/mevzuatmetin/1.5.2547.pdf" TargetMode="External"/><Relationship Id="rId7" Type="http://schemas.openxmlformats.org/officeDocument/2006/relationships/footnotes" Target="footnotes.xml"/><Relationship Id="rId71" Type="http://schemas.openxmlformats.org/officeDocument/2006/relationships/hyperlink" Target="https://japanese.egitim.comu.edu.tr/arsiv/haberler/4-uluslararasi-japonoloji-ogrencileri-forumu-basar-r173.html" TargetMode="External"/><Relationship Id="rId92" Type="http://schemas.openxmlformats.org/officeDocument/2006/relationships/hyperlink" Target="https://ubys.comu.edu.tr/AIS/OutcomeBasedLearning/Home/Index?id=IVRIztO1Yw7W4pZSEy!xDDx!1VQ!xGGx!!xGGx!&amp;culture=tr-TR" TargetMode="External"/><Relationship Id="rId2" Type="http://schemas.openxmlformats.org/officeDocument/2006/relationships/numbering" Target="numbering.xml"/><Relationship Id="rId29" Type="http://schemas.openxmlformats.org/officeDocument/2006/relationships/hyperlink" Target="https://ubys.comu.edu.tr/AIS/OutcomeBasedLearning/Home/Index?id=6173" TargetMode="External"/><Relationship Id="rId24" Type="http://schemas.openxmlformats.org/officeDocument/2006/relationships/hyperlink" Target="https://ubys.comu.edu.tr/AIS/OutcomeBasedLearning/Home/Index?id=6173" TargetMode="External"/><Relationship Id="rId40" Type="http://schemas.openxmlformats.org/officeDocument/2006/relationships/hyperlink" Target="https://japanese.egitim.comu.edu.tr/arsiv/etkinlikler/sakura-science-programi-arastirma-seyahati-r126.html" TargetMode="External"/><Relationship Id="rId45" Type="http://schemas.openxmlformats.org/officeDocument/2006/relationships/hyperlink" Target="https://japanese.egitim.comu.edu.tr/arsiv/etkinlikler/japonca-mezunlari-anlatiyor-v-gerceklestirildi-r89.html" TargetMode="External"/><Relationship Id="rId66" Type="http://schemas.openxmlformats.org/officeDocument/2006/relationships/hyperlink" Target="https://japanese.egitim.comu.edu.tr/kalite-guvence-ve-ic-kontrol/stratejik-plan-raporu-r21.html" TargetMode="External"/><Relationship Id="rId87" Type="http://schemas.openxmlformats.org/officeDocument/2006/relationships/hyperlink" Target="https://japanese.egitim.comu.edu.tr/kalite-guvence-ve-ic-kontrol/dis-ve-ic-paydas-anketleri-r31.html" TargetMode="External"/><Relationship Id="rId110" Type="http://schemas.openxmlformats.org/officeDocument/2006/relationships/hyperlink" Target="https://ubys.comu.edu.tr/AIS/OutcomeBasedLearning/Home/Index?id=IVRIztO1Yw7W4pZSEy!xDDx!1VQ!xGGx!!xGGx!&amp;culture=tr-TR" TargetMode="External"/><Relationship Id="rId115" Type="http://schemas.openxmlformats.org/officeDocument/2006/relationships/hyperlink" Target="https://kalite.comu.edu.tr/tr/sayfa/olcme-ve-degerlendirme-danisma-kurulu-r9.html" TargetMode="External"/><Relationship Id="rId131" Type="http://schemas.openxmlformats.org/officeDocument/2006/relationships/hyperlink" Target="https://japanese.egitim.comu.edu.tr/full-time-academic-staff-r24.html" TargetMode="External"/><Relationship Id="rId136" Type="http://schemas.openxmlformats.org/officeDocument/2006/relationships/hyperlink" Target="https://www.istanbul.tr.emb-japan.go.jp/itpr_ja/11_000001_01263.html" TargetMode="External"/><Relationship Id="rId157" Type="http://schemas.openxmlformats.org/officeDocument/2006/relationships/footer" Target="footer1.xml"/><Relationship Id="rId61" Type="http://schemas.openxmlformats.org/officeDocument/2006/relationships/hyperlink" Target="https://cdn.comu.edu.tr/cms/egitim.japanese/files/16-ogrenci-profil-analizi.pdf" TargetMode="External"/><Relationship Id="rId82" Type="http://schemas.openxmlformats.org/officeDocument/2006/relationships/hyperlink" Target="https://japanese.egitim.comu.edu.tr/kalite-guvence-ve-ic-kontrol/dis-ve-ic-paydas-anketleri-r31.html" TargetMode="External"/><Relationship Id="rId152" Type="http://schemas.openxmlformats.org/officeDocument/2006/relationships/hyperlink" Target="https://docs.google.com/document/d/1KoeLnvqXP-u1opZZE1oU5zE9JEMEdqtR/edit?usp=sharing&amp;ouid=104919936504914076301&amp;rtpof=true&amp;sd=true" TargetMode="External"/><Relationship Id="rId19" Type="http://schemas.openxmlformats.org/officeDocument/2006/relationships/hyperlink" Target="http://www.nf-jlep.org/en/universities/" TargetMode="External"/><Relationship Id="rId14" Type="http://schemas.openxmlformats.org/officeDocument/2006/relationships/hyperlink" Target="https://ubys.comu.edu.tr/AIS/OutcomeBasedLearning/Home/Index?id=6173" TargetMode="External"/><Relationship Id="rId30" Type="http://schemas.openxmlformats.org/officeDocument/2006/relationships/hyperlink" Target="https://www.osym.gov.tr/TR,33437/2025-yks-yerlestirme-sonuclarina-iliskin-sayisal-bilgiler.html" TargetMode="External"/><Relationship Id="rId35" Type="http://schemas.openxmlformats.org/officeDocument/2006/relationships/hyperlink" Target="https://japanese.egitim.comu.edu.tr/kalite-guvence-ve-ic-kontrol/cift-anadal-ve-yan-dal-tercihlerine-iliskin-anket-r23.html" TargetMode="External"/><Relationship Id="rId56" Type="http://schemas.openxmlformats.org/officeDocument/2006/relationships/hyperlink" Target="https://ubys.comu.edu.tr/AIS/OutcomeBasedLearning/Home/Index?id=IVRIztO1Yw7W4pZSEy!xDDx!1VQ!xGGx!!xGGx!&amp;culture=tr-TR" TargetMode="External"/><Relationship Id="rId77" Type="http://schemas.openxmlformats.org/officeDocument/2006/relationships/hyperlink" Target="https://www.youtube.com/@COMU_Japanese" TargetMode="External"/><Relationship Id="rId100" Type="http://schemas.openxmlformats.org/officeDocument/2006/relationships/hyperlink" Target="https://japanese.egitim.comu.edu.tr/" TargetMode="External"/><Relationship Id="rId105" Type="http://schemas.openxmlformats.org/officeDocument/2006/relationships/hyperlink" Target="https://www.resmigazete.gov.tr/eskiler/2014/05/20140507-5.htm" TargetMode="External"/><Relationship Id="rId126" Type="http://schemas.openxmlformats.org/officeDocument/2006/relationships/hyperlink" Target="https://docs.google.com/document/d/1WAyjSpOLfEvki0Ci-gTz37QKMcjQN7x8/edit?usp=drive_link&amp;ouid=104919936504914076301&amp;rtpof=true&amp;sd=true" TargetMode="External"/><Relationship Id="rId147" Type="http://schemas.openxmlformats.org/officeDocument/2006/relationships/hyperlink" Target="https://www.mevzuat.gov.tr/mevzuat?MevzuatNo=10127&amp;MevzuatTur=7&amp;MevzuatTertip=5" TargetMode="External"/><Relationship Id="rId8" Type="http://schemas.openxmlformats.org/officeDocument/2006/relationships/endnotes" Target="endnotes.xml"/><Relationship Id="rId51" Type="http://schemas.openxmlformats.org/officeDocument/2006/relationships/hyperlink" Target="https://japanese.egitim.comu.edu.tr/arsiv/duyurular/japonca-mezunlari-anlatiyor-iii-r17.html" TargetMode="External"/><Relationship Id="rId72" Type="http://schemas.openxmlformats.org/officeDocument/2006/relationships/hyperlink" Target="https://japanese.egitim.comu.edu.tr/arsiv/haberler/26-yillik-paydasimiz-hiroshima-canakkale-dernegind-r166.html" TargetMode="External"/><Relationship Id="rId93" Type="http://schemas.openxmlformats.org/officeDocument/2006/relationships/hyperlink" Target="https://japanese.egitim.comu.edu.tr/faaliyet-ve-olanaklar-r5.html" TargetMode="External"/><Relationship Id="rId98" Type="http://schemas.openxmlformats.org/officeDocument/2006/relationships/hyperlink" Target="https://www.comu.edu.tr/haber-14602.html" TargetMode="External"/><Relationship Id="rId121" Type="http://schemas.openxmlformats.org/officeDocument/2006/relationships/hyperlink" Target="https://ubys.comu.edu.tr/AIS/OutcomeBasedLearning/Home/Index?id=IVRIztO1Yw7W4pZSEy!xDDx!1VQ!xGGx!!xGGx!&amp;culture=tr-TR" TargetMode="External"/><Relationship Id="rId142" Type="http://schemas.openxmlformats.org/officeDocument/2006/relationships/hyperlink" Target="https://strateji.comu.edu.tr/" TargetMode="External"/><Relationship Id="rId3" Type="http://schemas.openxmlformats.org/officeDocument/2006/relationships/styles" Target="styles.xml"/><Relationship Id="rId25" Type="http://schemas.openxmlformats.org/officeDocument/2006/relationships/hyperlink" Target="https://japanese.egitim.comu.edu.tr/mezuniyet-sonrasi-r6.html" TargetMode="External"/><Relationship Id="rId46" Type="http://schemas.openxmlformats.org/officeDocument/2006/relationships/hyperlink" Target="https://japanese.egitim.comu.edu.tr/arsiv/etkinlikler/japonca-mezunlari-anlatiyor-vi-gerceklestirildi-r97.html" TargetMode="External"/><Relationship Id="rId67" Type="http://schemas.openxmlformats.org/officeDocument/2006/relationships/hyperlink" Target="https://japanese.egitim.comu.edu.tr/hakkimizda/hakkimizda-r1.html" TargetMode="External"/><Relationship Id="rId116" Type="http://schemas.openxmlformats.org/officeDocument/2006/relationships/hyperlink" Target="https://kalite.comu.edu.tr/tr/sayfa/ust-komisyon-uyeleri-r1.html" TargetMode="External"/><Relationship Id="rId137" Type="http://schemas.openxmlformats.org/officeDocument/2006/relationships/hyperlink" Target="https://cdn.comu.edu.tr/cms/egitim.japanese/files/62-2024-2028-jde-abd-stratejik-plan.pdf" TargetMode="External"/><Relationship Id="rId158" Type="http://schemas.openxmlformats.org/officeDocument/2006/relationships/footer" Target="footer2.xml"/><Relationship Id="rId20" Type="http://schemas.openxmlformats.org/officeDocument/2006/relationships/hyperlink" Target="http://www.jpf.go.jp/e/" TargetMode="External"/><Relationship Id="rId41" Type="http://schemas.openxmlformats.org/officeDocument/2006/relationships/hyperlink" Target="https://japanese.egitim.comu.edu.tr/arsiv/etkinlikler/comu-japonca-mezunlari-anlatiyor-seminerleri-dizis-r2.html" TargetMode="External"/><Relationship Id="rId62" Type="http://schemas.openxmlformats.org/officeDocument/2006/relationships/hyperlink" Target="https://japanese.egitim.comu.edu.tr/faaliyet-ve-olanaklar-r5.html" TargetMode="External"/><Relationship Id="rId83" Type="http://schemas.openxmlformats.org/officeDocument/2006/relationships/hyperlink" Target="https://japanese.egitim.comu.edu.tr/kalite-guvence-ve-ic-kontrol/dis-ve-ic-paydas-anketleri-r31.html" TargetMode="External"/><Relationship Id="rId88" Type="http://schemas.openxmlformats.org/officeDocument/2006/relationships/hyperlink" Target="https://japanese.egitim.comu.edu.tr/arsiv/duyurular/tavsiye-mektubu-taleplerine-iliskin-anabilim-dali--r162.html" TargetMode="External"/><Relationship Id="rId111" Type="http://schemas.openxmlformats.org/officeDocument/2006/relationships/image" Target="media/image2.png"/><Relationship Id="rId132" Type="http://schemas.openxmlformats.org/officeDocument/2006/relationships/hyperlink" Target="https://cdn.comu.edu.tr/cms/personel/files/1425-ogretim-uyesi-kadrolarina-basvuru-gorev-suresi-uza.pdf" TargetMode="External"/><Relationship Id="rId153" Type="http://schemas.openxmlformats.org/officeDocument/2006/relationships/hyperlink" Target="https://docs.google.com/document/d/1KoeLnvqXP-u1opZZE1oU5zE9JEMEdqtR/edit?usp=sharing&amp;ouid=104919936504914076301&amp;rtpof=true&amp;sd=true" TargetMode="External"/><Relationship Id="rId15" Type="http://schemas.openxmlformats.org/officeDocument/2006/relationships/hyperlink" Target="https://www.osym.gov.tr/TR,29511/2024-yks-yerlestirme-sonuclarina-iliskin-sayisal-bilgiler.html" TargetMode="External"/><Relationship Id="rId36" Type="http://schemas.openxmlformats.org/officeDocument/2006/relationships/hyperlink" Target="https://egitim.comu.edu.tr/arsiv/duyurular/2024-2025-cift-anadal-programlari-cap-basvurulari-r2263.html" TargetMode="External"/><Relationship Id="rId57" Type="http://schemas.openxmlformats.org/officeDocument/2006/relationships/hyperlink" Target="https://cdn.comu.edu.tr/cms/egitim.japanese/files/62-2024-2028-jde-abd-stratejik-plan.pdf" TargetMode="External"/><Relationship Id="rId106" Type="http://schemas.openxmlformats.org/officeDocument/2006/relationships/hyperlink" Target="https://www.resmigazete.gov.tr/eskiler/2017/10/20171022-5.htm" TargetMode="External"/><Relationship Id="rId127" Type="http://schemas.openxmlformats.org/officeDocument/2006/relationships/hyperlink" Target="https://japanese.egitim.comu.edu.tr/full-time-academic-staff-r24.html" TargetMode="External"/><Relationship Id="rId10" Type="http://schemas.openxmlformats.org/officeDocument/2006/relationships/hyperlink" Target="https://ubys.comu.edu.tr/BIP/BusinessIntelligence/Students/Lisans" TargetMode="External"/><Relationship Id="rId31" Type="http://schemas.openxmlformats.org/officeDocument/2006/relationships/hyperlink" Target="https://www.mevzuat.gov.tr/mevzuat?MevzuatNo=13948&amp;MevzuatTur=7&amp;MevzuatTertip=5" TargetMode="External"/><Relationship Id="rId52" Type="http://schemas.openxmlformats.org/officeDocument/2006/relationships/hyperlink" Target="https://docs.google.com/document/d/1KoeLnvqXP-u1opZZE1oU5zE9JEMEdqtR/edit?usp=sharing&amp;ouid=104919936504914076301&amp;rtpof=true&amp;sd=true" TargetMode="External"/><Relationship Id="rId73" Type="http://schemas.openxmlformats.org/officeDocument/2006/relationships/hyperlink" Target="https://japanese.egitim.comu.edu.tr/arsiv/etkinlikler/japan-foundation-ziyareti-r129.html" TargetMode="External"/><Relationship Id="rId78" Type="http://schemas.openxmlformats.org/officeDocument/2006/relationships/hyperlink" Target="https://japanese.egitim.comu.edu.tr/hakkimizda/yonetim-ve-gorev-dagilimi-r2.html" TargetMode="External"/><Relationship Id="rId94" Type="http://schemas.openxmlformats.org/officeDocument/2006/relationships/hyperlink" Target="https://mevzuat.comu.edu.tr/detay.php?sayino=24495-62" TargetMode="External"/><Relationship Id="rId99" Type="http://schemas.openxmlformats.org/officeDocument/2006/relationships/hyperlink" Target="https://japanese.egitim.comu.edu.tr/kalite-guvence-ve-ic-kontrol/swot-analiz-raporu-r20.html" TargetMode="External"/><Relationship Id="rId101" Type="http://schemas.openxmlformats.org/officeDocument/2006/relationships/hyperlink" Target="https://japanese.egitim.comu.edu.tr/kalite-guvence-ve-ic-kontrol/stratejik-plan-raporu-r21.html" TargetMode="External"/><Relationship Id="rId122" Type="http://schemas.openxmlformats.org/officeDocument/2006/relationships/hyperlink" Target="https://japanese.egitim.comu.edu.tr/mezuniyet-sonrasi-r6.html" TargetMode="External"/><Relationship Id="rId143" Type="http://schemas.openxmlformats.org/officeDocument/2006/relationships/hyperlink" Target="http://personel.comu.edu.tr/" TargetMode="External"/><Relationship Id="rId148" Type="http://schemas.openxmlformats.org/officeDocument/2006/relationships/hyperlink" Target="https://kalite.comu.edu.tr/kurumsal-bilgiler/organizasyon-semasi-r97.html"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s://japanese.egitim.comu.edu.tr/mezuniyet-sonrasi-r6.html" TargetMode="External"/><Relationship Id="rId47" Type="http://schemas.openxmlformats.org/officeDocument/2006/relationships/hyperlink" Target="https://japanese.egitim.comu.edu.tr/arsiv/etkinlikler/japonca-mezunlari-anlatiyor-vi-gerceklestirildi-r97.html" TargetMode="External"/><Relationship Id="rId68" Type="http://schemas.openxmlformats.org/officeDocument/2006/relationships/hyperlink" Target="https://japanese.egitim.comu.edu.tr/kalite-guvence-ve-ic-kontrol/mezunlarla-iletisim-r30.html" TargetMode="External"/><Relationship Id="rId89" Type="http://schemas.openxmlformats.org/officeDocument/2006/relationships/hyperlink" Target="https://japanese.egitim.comu.edu.tr/kalite-guvence-ve-ic-kontrol/japonca-turkce-japonca-metin-duzeltme-kilavuzu-yap-r37.html" TargetMode="External"/><Relationship Id="rId112" Type="http://schemas.openxmlformats.org/officeDocument/2006/relationships/hyperlink" Target="https://ubys.comu.edu.tr/AIS/OutcomeBasedLearning/Home/Index?id=6173&amp;culture=tr-TR" TargetMode="External"/><Relationship Id="rId133" Type="http://schemas.openxmlformats.org/officeDocument/2006/relationships/hyperlink" Target="https://personel.yok.gov.tr/documentFiles/17532541742.yabanc%C4%B1%20uyruklu%20ogretim%20eleman%C4%B1%20istihdami%20ile%20ilgili%20usul%20ve%20esaslar.pdf" TargetMode="External"/><Relationship Id="rId154" Type="http://schemas.openxmlformats.org/officeDocument/2006/relationships/hyperlink" Target="https://japanese.egitim.comu.edu.tr/" TargetMode="External"/><Relationship Id="rId16" Type="http://schemas.openxmlformats.org/officeDocument/2006/relationships/hyperlink" Target="http://www.tjv.org.tr/tr/hakkimizda/tarihce/" TargetMode="External"/><Relationship Id="rId37" Type="http://schemas.openxmlformats.org/officeDocument/2006/relationships/hyperlink" Target="https://erasmus.comu.edu.tr/sikca-sorulan-sorular-r170.html" TargetMode="External"/><Relationship Id="rId58" Type="http://schemas.openxmlformats.org/officeDocument/2006/relationships/hyperlink" Target="https://ubys.comu.edu.tr/AIS/OutcomeBasedLearning/Home/Index?id=IVRIztO1Yw7W4pZSEy!xDDx!1VQ!xGGx!!xGGx!&amp;culture=tr-TR" TargetMode="External"/><Relationship Id="rId79" Type="http://schemas.openxmlformats.org/officeDocument/2006/relationships/hyperlink" Target="https://www.linkedin.com/in/tolgaozsen/?originalSubdomain=tr" TargetMode="External"/><Relationship Id="rId102" Type="http://schemas.openxmlformats.org/officeDocument/2006/relationships/hyperlink" Target="https://www.resmigazete.gov.tr/eskiler/2001/12/20011212.htm" TargetMode="External"/><Relationship Id="rId123" Type="http://schemas.openxmlformats.org/officeDocument/2006/relationships/hyperlink" Target="https://ubys.comu.edu.tr/AIS/OutcomeBasedLearning/Home/Index?id=IVRIztO1Yw7W4pZSEy!xDDx!1VQ!xGGx!!xGGx!&amp;culture=tr-TR" TargetMode="External"/><Relationship Id="rId144" Type="http://schemas.openxmlformats.org/officeDocument/2006/relationships/hyperlink" Target="https://strateji.comu.edu.tr/" TargetMode="External"/><Relationship Id="rId90" Type="http://schemas.openxmlformats.org/officeDocument/2006/relationships/hyperlink" Target="https://japanese.egitim.comu.edu.tr/kalite-guvence-ve-ic-kontrol/japonca-turkce-japonca-metin-duzeltme-kilavuzu-yap-r37.html" TargetMode="External"/><Relationship Id="rId27" Type="http://schemas.openxmlformats.org/officeDocument/2006/relationships/hyperlink" Target="https://japanese.egitim.comu.edu.tr/galeriler/japonca-mezunlari-anlatiyor-13" TargetMode="External"/><Relationship Id="rId48" Type="http://schemas.openxmlformats.org/officeDocument/2006/relationships/hyperlink" Target="https://japanese.egitim.comu.edu.tr/arsiv/etkinlikler/japonca-mezunlari-anlatiyor-8-gerceklestirildi-r103.html" TargetMode="External"/><Relationship Id="rId69" Type="http://schemas.openxmlformats.org/officeDocument/2006/relationships/hyperlink" Target="https://www.instagram.com/p/DSdAwWyjKwa/?img_index=1" TargetMode="External"/><Relationship Id="rId113" Type="http://schemas.openxmlformats.org/officeDocument/2006/relationships/hyperlink" Target="https://ubys.comu.edu.tr/AIS/OutcomeBasedLearning/Home/Index" TargetMode="External"/><Relationship Id="rId134" Type="http://schemas.openxmlformats.org/officeDocument/2006/relationships/hyperlink" Target="https://www.mevzuat.gov.tr/mevzuat?MevzuatNo=28947&amp;MevzuatTur=7&amp;MevzuatTertip=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6TIxngUTDnIgrLZ/2Pe8iXwMg==">CgMxLjAaMAoBMBIrCikIB0IlChFRdWF0dHJvY2VudG8gU2FucxIQQXJpYWwgVW5pY29kZSBNUxowCgExEisKKQgHQiUKEVF1YXR0cm9jZW50byBTYW5zEhBBcmlhbCBVbmljb2RlIE1TGjAKATISKwopCAdCJQoRUXVhdHRyb2NlbnRvIFNhbnMSEEFyaWFsIFVuaWNvZGUgTVMaHwoBMxIaChgICVIUChJ0YWJsZS5nc2J6NnFmODRjOHE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aMQoCMTMSKwopCAdCJQoRUXVhdHRyb2NlbnRvIFNhbnMSEEFyaWFsIFVuaWNvZGUgTVM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17679</Words>
  <Characters>100773</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COMU</cp:lastModifiedBy>
  <cp:revision>5</cp:revision>
  <dcterms:created xsi:type="dcterms:W3CDTF">2026-01-23T10:46:00Z</dcterms:created>
  <dcterms:modified xsi:type="dcterms:W3CDTF">2026-01-23T13:11:00Z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7fa08ef3821a0f9681e2e12b2b4c29c6041f15e14eee854b539ed7f241d19fc3</vt:lpwstr>
  </property>
</Properties>
</file>