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831"/>
        <w:tblW w:w="0" w:type="auto"/>
        <w:tblLook w:val="04A0" w:firstRow="1" w:lastRow="0" w:firstColumn="1" w:lastColumn="0" w:noHBand="0" w:noVBand="1"/>
      </w:tblPr>
      <w:tblGrid>
        <w:gridCol w:w="4415"/>
        <w:gridCol w:w="5758"/>
      </w:tblGrid>
      <w:tr w:rsidR="007C5057" w:rsidRPr="00475016" w:rsidTr="00773965">
        <w:trPr>
          <w:trHeight w:val="260"/>
        </w:trPr>
        <w:tc>
          <w:tcPr>
            <w:tcW w:w="4415" w:type="dxa"/>
          </w:tcPr>
          <w:p w:rsidR="007C5057" w:rsidRPr="00475016" w:rsidRDefault="007C5057" w:rsidP="00773965">
            <w:pPr>
              <w:contextualSpacing/>
              <w:rPr>
                <w:b/>
                <w:bCs/>
                <w:sz w:val="20"/>
                <w:szCs w:val="20"/>
              </w:rPr>
            </w:pPr>
            <w:r w:rsidRPr="00475016">
              <w:rPr>
                <w:b/>
                <w:bCs/>
                <w:sz w:val="20"/>
                <w:szCs w:val="20"/>
              </w:rPr>
              <w:t xml:space="preserve">Toplantı Adı </w:t>
            </w:r>
            <w:r w:rsidR="00D026A4">
              <w:rPr>
                <w:b/>
                <w:bCs/>
                <w:sz w:val="20"/>
                <w:szCs w:val="20"/>
              </w:rPr>
              <w:t>(İç Paydaş)</w:t>
            </w:r>
          </w:p>
        </w:tc>
        <w:tc>
          <w:tcPr>
            <w:tcW w:w="5758" w:type="dxa"/>
          </w:tcPr>
          <w:p w:rsidR="007C5057" w:rsidRPr="00475016" w:rsidRDefault="00D026A4" w:rsidP="00773965">
            <w:pPr>
              <w:contextualSpacing/>
              <w:rPr>
                <w:sz w:val="20"/>
                <w:szCs w:val="20"/>
              </w:rPr>
            </w:pPr>
            <w:r>
              <w:rPr>
                <w:sz w:val="20"/>
                <w:szCs w:val="20"/>
              </w:rPr>
              <w:t>4.sınıf Danışmanları ile mezuniyet değerlendirme toplantısı</w:t>
            </w:r>
          </w:p>
        </w:tc>
      </w:tr>
      <w:tr w:rsidR="007C5057" w:rsidRPr="00475016" w:rsidTr="00773965">
        <w:trPr>
          <w:trHeight w:val="260"/>
        </w:trPr>
        <w:tc>
          <w:tcPr>
            <w:tcW w:w="4415" w:type="dxa"/>
          </w:tcPr>
          <w:p w:rsidR="007C5057" w:rsidRPr="00475016" w:rsidRDefault="007C5057" w:rsidP="00773965">
            <w:pPr>
              <w:contextualSpacing/>
              <w:rPr>
                <w:b/>
                <w:bCs/>
                <w:sz w:val="20"/>
                <w:szCs w:val="20"/>
              </w:rPr>
            </w:pPr>
            <w:r w:rsidRPr="00475016">
              <w:rPr>
                <w:b/>
                <w:bCs/>
                <w:sz w:val="20"/>
                <w:szCs w:val="20"/>
              </w:rPr>
              <w:t>Toplantı Tarihi / Saati</w:t>
            </w:r>
          </w:p>
        </w:tc>
        <w:tc>
          <w:tcPr>
            <w:tcW w:w="5758" w:type="dxa"/>
          </w:tcPr>
          <w:p w:rsidR="007C5057" w:rsidRPr="00475016" w:rsidRDefault="00D026A4" w:rsidP="00773965">
            <w:pPr>
              <w:contextualSpacing/>
              <w:rPr>
                <w:sz w:val="20"/>
                <w:szCs w:val="20"/>
              </w:rPr>
            </w:pPr>
            <w:r>
              <w:rPr>
                <w:sz w:val="20"/>
                <w:szCs w:val="20"/>
              </w:rPr>
              <w:t xml:space="preserve">09.06.2022 / </w:t>
            </w:r>
            <w:proofErr w:type="gramStart"/>
            <w:r>
              <w:rPr>
                <w:sz w:val="20"/>
                <w:szCs w:val="20"/>
              </w:rPr>
              <w:t>11:00</w:t>
            </w:r>
            <w:proofErr w:type="gramEnd"/>
            <w:r>
              <w:rPr>
                <w:sz w:val="20"/>
                <w:szCs w:val="20"/>
              </w:rPr>
              <w:t xml:space="preserve"> Dekanlık Toplantı Salonu</w:t>
            </w:r>
          </w:p>
        </w:tc>
      </w:tr>
      <w:tr w:rsidR="007C5057" w:rsidRPr="00475016" w:rsidTr="00773965">
        <w:trPr>
          <w:trHeight w:val="245"/>
        </w:trPr>
        <w:tc>
          <w:tcPr>
            <w:tcW w:w="4415" w:type="dxa"/>
          </w:tcPr>
          <w:p w:rsidR="007C5057" w:rsidRPr="00475016" w:rsidRDefault="007C5057" w:rsidP="00773965">
            <w:pPr>
              <w:contextualSpacing/>
              <w:rPr>
                <w:b/>
                <w:bCs/>
                <w:sz w:val="20"/>
                <w:szCs w:val="20"/>
              </w:rPr>
            </w:pPr>
            <w:r w:rsidRPr="00475016">
              <w:rPr>
                <w:b/>
                <w:bCs/>
                <w:sz w:val="20"/>
                <w:szCs w:val="20"/>
              </w:rPr>
              <w:t>Toplantı Katılımcıları</w:t>
            </w:r>
          </w:p>
        </w:tc>
        <w:tc>
          <w:tcPr>
            <w:tcW w:w="5758" w:type="dxa"/>
          </w:tcPr>
          <w:p w:rsidR="007C5057" w:rsidRPr="00475016" w:rsidRDefault="00D026A4" w:rsidP="00773965">
            <w:pPr>
              <w:contextualSpacing/>
              <w:rPr>
                <w:sz w:val="20"/>
                <w:szCs w:val="20"/>
              </w:rPr>
            </w:pPr>
            <w:r>
              <w:rPr>
                <w:sz w:val="20"/>
                <w:szCs w:val="20"/>
              </w:rPr>
              <w:t>Mezuniyet Törenlerinde görevli Danışman ve Öğretim Elemanları</w:t>
            </w:r>
          </w:p>
        </w:tc>
      </w:tr>
      <w:tr w:rsidR="007C5057" w:rsidRPr="00475016" w:rsidTr="00773965">
        <w:trPr>
          <w:trHeight w:val="245"/>
        </w:trPr>
        <w:tc>
          <w:tcPr>
            <w:tcW w:w="10173" w:type="dxa"/>
            <w:gridSpan w:val="2"/>
          </w:tcPr>
          <w:p w:rsidR="007C5057" w:rsidRPr="00475016" w:rsidRDefault="007C5057" w:rsidP="00773965">
            <w:pPr>
              <w:contextualSpacing/>
              <w:jc w:val="center"/>
              <w:rPr>
                <w:b/>
                <w:sz w:val="20"/>
                <w:szCs w:val="20"/>
              </w:rPr>
            </w:pPr>
            <w:r w:rsidRPr="00475016">
              <w:rPr>
                <w:b/>
                <w:sz w:val="20"/>
                <w:szCs w:val="20"/>
              </w:rPr>
              <w:t>GÜNDEM BAŞLIKLARI</w:t>
            </w:r>
          </w:p>
        </w:tc>
      </w:tr>
      <w:tr w:rsidR="007C5057" w:rsidRPr="00475016" w:rsidTr="00773965">
        <w:trPr>
          <w:trHeight w:val="245"/>
        </w:trPr>
        <w:tc>
          <w:tcPr>
            <w:tcW w:w="10173" w:type="dxa"/>
            <w:gridSpan w:val="2"/>
          </w:tcPr>
          <w:p w:rsidR="007C5057" w:rsidRPr="00475016" w:rsidRDefault="00D026A4" w:rsidP="007C5057">
            <w:pPr>
              <w:numPr>
                <w:ilvl w:val="0"/>
                <w:numId w:val="1"/>
              </w:numPr>
              <w:contextualSpacing/>
              <w:rPr>
                <w:sz w:val="20"/>
                <w:szCs w:val="20"/>
              </w:rPr>
            </w:pPr>
            <w:r>
              <w:rPr>
                <w:sz w:val="20"/>
                <w:szCs w:val="20"/>
              </w:rPr>
              <w:t>2022 Yılı Mezuniyet Tören Programının Hazırlanması</w:t>
            </w:r>
          </w:p>
        </w:tc>
      </w:tr>
      <w:tr w:rsidR="007C5057" w:rsidRPr="00475016" w:rsidTr="00773965">
        <w:trPr>
          <w:trHeight w:val="245"/>
        </w:trPr>
        <w:tc>
          <w:tcPr>
            <w:tcW w:w="10173" w:type="dxa"/>
            <w:gridSpan w:val="2"/>
          </w:tcPr>
          <w:p w:rsidR="007C5057" w:rsidRPr="00475016" w:rsidRDefault="00A3741E" w:rsidP="007C5057">
            <w:pPr>
              <w:numPr>
                <w:ilvl w:val="0"/>
                <w:numId w:val="1"/>
              </w:numPr>
              <w:contextualSpacing/>
              <w:rPr>
                <w:sz w:val="20"/>
                <w:szCs w:val="20"/>
              </w:rPr>
            </w:pPr>
            <w:r>
              <w:rPr>
                <w:sz w:val="20"/>
                <w:szCs w:val="20"/>
              </w:rPr>
              <w:t>Dilek ve öneriler</w:t>
            </w:r>
          </w:p>
        </w:tc>
      </w:tr>
    </w:tbl>
    <w:p w:rsidR="007C5057" w:rsidRDefault="007C5057" w:rsidP="007C5057"/>
    <w:tbl>
      <w:tblPr>
        <w:tblStyle w:val="TabloKlavuzu"/>
        <w:tblpPr w:leftFromText="141" w:rightFromText="141" w:vertAnchor="text" w:tblpX="127" w:tblpY="1"/>
        <w:tblOverlap w:val="never"/>
        <w:tblW w:w="10201" w:type="dxa"/>
        <w:tblLook w:val="04A0" w:firstRow="1" w:lastRow="0" w:firstColumn="1" w:lastColumn="0" w:noHBand="0" w:noVBand="1"/>
      </w:tblPr>
      <w:tblGrid>
        <w:gridCol w:w="10201"/>
      </w:tblGrid>
      <w:tr w:rsidR="007C5057" w:rsidRPr="00475016" w:rsidTr="00773965">
        <w:trPr>
          <w:trHeight w:val="3676"/>
        </w:trPr>
        <w:tc>
          <w:tcPr>
            <w:tcW w:w="10201" w:type="dxa"/>
          </w:tcPr>
          <w:p w:rsidR="00100893" w:rsidRDefault="00BD06A7" w:rsidP="00E16C61">
            <w:pPr>
              <w:tabs>
                <w:tab w:val="left" w:pos="2595"/>
              </w:tabs>
              <w:contextualSpacing/>
              <w:jc w:val="both"/>
              <w:rPr>
                <w:sz w:val="20"/>
                <w:szCs w:val="20"/>
              </w:rPr>
            </w:pPr>
            <w:r>
              <w:rPr>
                <w:sz w:val="20"/>
                <w:szCs w:val="20"/>
              </w:rPr>
              <w:t>RAPOR:</w:t>
            </w:r>
          </w:p>
          <w:p w:rsidR="00BD06A7" w:rsidRDefault="00BD06A7" w:rsidP="00AF7A45">
            <w:pPr>
              <w:tabs>
                <w:tab w:val="left" w:pos="2595"/>
              </w:tabs>
              <w:contextualSpacing/>
              <w:jc w:val="both"/>
              <w:rPr>
                <w:sz w:val="20"/>
                <w:szCs w:val="20"/>
              </w:rPr>
            </w:pPr>
            <w:r>
              <w:rPr>
                <w:sz w:val="20"/>
                <w:szCs w:val="20"/>
              </w:rPr>
              <w:t xml:space="preserve">Üniversitemizin 2021-2022 eğitim öğretim yılı sonunda mezun olacak öğrencilerin Mezuniyet Törenlerinin her birimin kendi bünyesinde planlanıp organize edilmesine ilişkin kararı üzerine, Fakültemiz törenleri için belirlenen taslak tarih, yer ve program oluşturularak tüm Bölümlerle paylaşılmış, törenlerde görevlendirilen danışman ve öğretim elemanları ile tören akışı görüşülmek üzere bu toplantı düzenlenmiştir. Toplantıda yapılan görüş alışverişi neticesinde </w:t>
            </w:r>
            <w:r w:rsidR="00AF7A45">
              <w:rPr>
                <w:sz w:val="20"/>
                <w:szCs w:val="20"/>
              </w:rPr>
              <w:t>“</w:t>
            </w:r>
            <w:r>
              <w:rPr>
                <w:sz w:val="20"/>
                <w:szCs w:val="20"/>
              </w:rPr>
              <w:t xml:space="preserve">Eğitim Fakültesi </w:t>
            </w:r>
            <w:r w:rsidR="00AF7A45">
              <w:rPr>
                <w:sz w:val="20"/>
                <w:szCs w:val="20"/>
              </w:rPr>
              <w:t xml:space="preserve">2022 Mezuniyet Töreni” </w:t>
            </w:r>
            <w:proofErr w:type="spellStart"/>
            <w:r w:rsidR="00AF7A45">
              <w:rPr>
                <w:sz w:val="20"/>
                <w:szCs w:val="20"/>
              </w:rPr>
              <w:t>nin</w:t>
            </w:r>
            <w:proofErr w:type="spellEnd"/>
            <w:r w:rsidR="00AF7A45">
              <w:rPr>
                <w:sz w:val="20"/>
                <w:szCs w:val="20"/>
              </w:rPr>
              <w:t xml:space="preserve"> İÇDAŞ Kongre Merkezinde ve mezunlarımız ile törene katılacak yakınlarının sayısının fazlalığı dikkate alınarak 14 Haziran 2022 Salı günü saat </w:t>
            </w:r>
            <w:proofErr w:type="gramStart"/>
            <w:r w:rsidR="00AF7A45">
              <w:rPr>
                <w:sz w:val="20"/>
                <w:szCs w:val="20"/>
              </w:rPr>
              <w:t>14:00</w:t>
            </w:r>
            <w:proofErr w:type="gramEnd"/>
            <w:r w:rsidR="00AF7A45">
              <w:rPr>
                <w:sz w:val="20"/>
                <w:szCs w:val="20"/>
              </w:rPr>
              <w:t xml:space="preserve"> ve 16:00 da olmak üzere ardışık iki oturum halinde gerçekleştirilmesinin uygun olacağında karar verilmiştir. Danışmanlar tarafından törende görev alacak öğrencilerin belirlenmesi ve bildirilmesi, bu öğrencilerin bölüm dövizlerini alarak oturma programına katkı sağlamak üzere bilgilendirilmeleri kararlaştırılmıştır.</w:t>
            </w:r>
          </w:p>
          <w:p w:rsidR="00AF7A45" w:rsidRDefault="00AF7A45" w:rsidP="009A3811">
            <w:pPr>
              <w:tabs>
                <w:tab w:val="left" w:pos="2595"/>
              </w:tabs>
              <w:contextualSpacing/>
              <w:jc w:val="both"/>
              <w:rPr>
                <w:sz w:val="20"/>
                <w:szCs w:val="20"/>
              </w:rPr>
            </w:pPr>
            <w:r>
              <w:rPr>
                <w:sz w:val="20"/>
                <w:szCs w:val="20"/>
              </w:rPr>
              <w:t xml:space="preserve">Tören alanının kullanımına yönelik yapılan düzenleme paylaşılmış, tören akışı ve </w:t>
            </w:r>
            <w:r w:rsidR="009A3811">
              <w:rPr>
                <w:sz w:val="20"/>
                <w:szCs w:val="20"/>
              </w:rPr>
              <w:t xml:space="preserve">belge takdim sürecinin zaman </w:t>
            </w:r>
            <w:proofErr w:type="spellStart"/>
            <w:r w:rsidR="009A3811">
              <w:rPr>
                <w:sz w:val="20"/>
                <w:szCs w:val="20"/>
              </w:rPr>
              <w:t>kısıtı</w:t>
            </w:r>
            <w:proofErr w:type="spellEnd"/>
            <w:r w:rsidR="009A3811">
              <w:rPr>
                <w:sz w:val="20"/>
                <w:szCs w:val="20"/>
              </w:rPr>
              <w:t xml:space="preserve"> nedeniyle verilme şekli tartışılarak karara bağlanmış ve toplantı bilgi akışını aktif tutabilmek adına iletişim halinde kalınması istenerek sonlandırılmıştır. </w:t>
            </w:r>
          </w:p>
          <w:p w:rsidR="009A3811" w:rsidRPr="00475016" w:rsidRDefault="009A3811" w:rsidP="009A3811">
            <w:pPr>
              <w:tabs>
                <w:tab w:val="left" w:pos="2595"/>
              </w:tabs>
              <w:contextualSpacing/>
              <w:jc w:val="both"/>
              <w:rPr>
                <w:sz w:val="20"/>
                <w:szCs w:val="20"/>
              </w:rPr>
            </w:pPr>
          </w:p>
        </w:tc>
      </w:tr>
    </w:tbl>
    <w:p w:rsidR="007C5057" w:rsidRDefault="007C5057" w:rsidP="007C5057">
      <w:bookmarkStart w:id="0" w:name="_GoBack"/>
      <w:bookmarkEnd w:id="0"/>
    </w:p>
    <w:p w:rsidR="00100893" w:rsidRDefault="00100893" w:rsidP="007C5057"/>
    <w:tbl>
      <w:tblPr>
        <w:tblStyle w:val="TabloKlavuzu"/>
        <w:tblW w:w="0" w:type="auto"/>
        <w:tblInd w:w="137" w:type="dxa"/>
        <w:tblLook w:val="04A0" w:firstRow="1" w:lastRow="0" w:firstColumn="1" w:lastColumn="0" w:noHBand="0" w:noVBand="1"/>
      </w:tblPr>
      <w:tblGrid>
        <w:gridCol w:w="3544"/>
        <w:gridCol w:w="3260"/>
        <w:gridCol w:w="3402"/>
      </w:tblGrid>
      <w:tr w:rsidR="00100893" w:rsidRPr="00475016" w:rsidTr="00891816">
        <w:tc>
          <w:tcPr>
            <w:tcW w:w="10206" w:type="dxa"/>
            <w:gridSpan w:val="3"/>
          </w:tcPr>
          <w:p w:rsidR="00164CB5" w:rsidRPr="00475016" w:rsidRDefault="00100893" w:rsidP="00773965">
            <w:pPr>
              <w:contextualSpacing/>
              <w:rPr>
                <w:b/>
                <w:sz w:val="20"/>
                <w:szCs w:val="20"/>
              </w:rPr>
            </w:pPr>
            <w:r>
              <w:rPr>
                <w:b/>
                <w:sz w:val="20"/>
                <w:szCs w:val="20"/>
              </w:rPr>
              <w:t>Toplantıya Katılanlar</w:t>
            </w:r>
            <w:r w:rsidR="00164CB5">
              <w:rPr>
                <w:b/>
                <w:sz w:val="20"/>
                <w:szCs w:val="20"/>
              </w:rPr>
              <w:t>:</w:t>
            </w:r>
          </w:p>
        </w:tc>
      </w:tr>
      <w:tr w:rsidR="00100893" w:rsidRPr="00475016" w:rsidTr="00100893">
        <w:trPr>
          <w:trHeight w:val="454"/>
        </w:trPr>
        <w:tc>
          <w:tcPr>
            <w:tcW w:w="3544" w:type="dxa"/>
          </w:tcPr>
          <w:p w:rsidR="00100893" w:rsidRPr="00475016" w:rsidRDefault="00BD06A7" w:rsidP="00773965">
            <w:pPr>
              <w:contextualSpacing/>
              <w:rPr>
                <w:sz w:val="20"/>
                <w:szCs w:val="20"/>
              </w:rPr>
            </w:pPr>
            <w:r>
              <w:rPr>
                <w:sz w:val="20"/>
                <w:szCs w:val="20"/>
              </w:rPr>
              <w:t>Doç. Dr. Adil ÇORUK</w:t>
            </w:r>
          </w:p>
        </w:tc>
        <w:tc>
          <w:tcPr>
            <w:tcW w:w="3260" w:type="dxa"/>
          </w:tcPr>
          <w:p w:rsidR="00100893" w:rsidRPr="00475016" w:rsidRDefault="00BD06A7" w:rsidP="00773965">
            <w:pPr>
              <w:contextualSpacing/>
              <w:rPr>
                <w:sz w:val="20"/>
                <w:szCs w:val="20"/>
              </w:rPr>
            </w:pPr>
            <w:r>
              <w:rPr>
                <w:sz w:val="20"/>
                <w:szCs w:val="20"/>
              </w:rPr>
              <w:t>Prof. Dr. Okan YAŞAR</w:t>
            </w:r>
          </w:p>
        </w:tc>
        <w:tc>
          <w:tcPr>
            <w:tcW w:w="3402" w:type="dxa"/>
          </w:tcPr>
          <w:p w:rsidR="00100893" w:rsidRPr="00475016" w:rsidRDefault="00BD06A7" w:rsidP="00773965">
            <w:pPr>
              <w:contextualSpacing/>
              <w:rPr>
                <w:sz w:val="20"/>
                <w:szCs w:val="20"/>
              </w:rPr>
            </w:pPr>
            <w:r>
              <w:rPr>
                <w:sz w:val="20"/>
                <w:szCs w:val="20"/>
              </w:rPr>
              <w:t>Prof. Dr. Muhammet ERAT</w:t>
            </w:r>
          </w:p>
        </w:tc>
      </w:tr>
      <w:tr w:rsidR="00100893" w:rsidRPr="00475016" w:rsidTr="00100893">
        <w:trPr>
          <w:trHeight w:val="454"/>
        </w:trPr>
        <w:tc>
          <w:tcPr>
            <w:tcW w:w="3544" w:type="dxa"/>
          </w:tcPr>
          <w:p w:rsidR="00100893" w:rsidRPr="00475016" w:rsidRDefault="00BD06A7" w:rsidP="00773965">
            <w:pPr>
              <w:contextualSpacing/>
              <w:rPr>
                <w:sz w:val="20"/>
                <w:szCs w:val="20"/>
              </w:rPr>
            </w:pPr>
            <w:r>
              <w:rPr>
                <w:sz w:val="20"/>
                <w:szCs w:val="20"/>
              </w:rPr>
              <w:t>Doç. Dr. Sakıp KAHRAMAN</w:t>
            </w:r>
          </w:p>
        </w:tc>
        <w:tc>
          <w:tcPr>
            <w:tcW w:w="3260" w:type="dxa"/>
          </w:tcPr>
          <w:p w:rsidR="00100893" w:rsidRPr="00475016" w:rsidRDefault="00BD06A7" w:rsidP="00773965">
            <w:pPr>
              <w:contextualSpacing/>
              <w:rPr>
                <w:sz w:val="20"/>
                <w:szCs w:val="20"/>
              </w:rPr>
            </w:pPr>
            <w:r>
              <w:rPr>
                <w:sz w:val="20"/>
                <w:szCs w:val="20"/>
              </w:rPr>
              <w:t>Doç. Dr. Seda ÇAVUŞ GÜNGÖREN</w:t>
            </w:r>
          </w:p>
        </w:tc>
        <w:tc>
          <w:tcPr>
            <w:tcW w:w="3402" w:type="dxa"/>
          </w:tcPr>
          <w:p w:rsidR="00100893" w:rsidRPr="00475016" w:rsidRDefault="00BD06A7" w:rsidP="00773965">
            <w:pPr>
              <w:contextualSpacing/>
              <w:rPr>
                <w:sz w:val="20"/>
                <w:szCs w:val="20"/>
              </w:rPr>
            </w:pPr>
            <w:r>
              <w:rPr>
                <w:sz w:val="20"/>
                <w:szCs w:val="20"/>
              </w:rPr>
              <w:t>Doç. Dr. Serkan İZMİRLİ</w:t>
            </w:r>
          </w:p>
        </w:tc>
      </w:tr>
      <w:tr w:rsidR="00100893" w:rsidRPr="00475016" w:rsidTr="00100893">
        <w:trPr>
          <w:trHeight w:val="454"/>
        </w:trPr>
        <w:tc>
          <w:tcPr>
            <w:tcW w:w="3544" w:type="dxa"/>
          </w:tcPr>
          <w:p w:rsidR="00100893" w:rsidRPr="00475016" w:rsidRDefault="00BD06A7" w:rsidP="00773965">
            <w:pPr>
              <w:contextualSpacing/>
              <w:rPr>
                <w:sz w:val="20"/>
                <w:szCs w:val="20"/>
              </w:rPr>
            </w:pPr>
            <w:r>
              <w:rPr>
                <w:sz w:val="20"/>
                <w:szCs w:val="20"/>
              </w:rPr>
              <w:t>Doç. Dr. Nur AKCANCA</w:t>
            </w:r>
          </w:p>
        </w:tc>
        <w:tc>
          <w:tcPr>
            <w:tcW w:w="3260" w:type="dxa"/>
          </w:tcPr>
          <w:p w:rsidR="00100893" w:rsidRPr="00475016" w:rsidRDefault="00BD06A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Yahya Han ERBAŞ</w:t>
            </w:r>
          </w:p>
        </w:tc>
        <w:tc>
          <w:tcPr>
            <w:tcW w:w="3402" w:type="dxa"/>
          </w:tcPr>
          <w:p w:rsidR="00100893" w:rsidRPr="00475016" w:rsidRDefault="00BD06A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Yeliz ÖZÜDĞRU</w:t>
            </w:r>
          </w:p>
        </w:tc>
      </w:tr>
      <w:tr w:rsidR="00100893" w:rsidRPr="00475016" w:rsidTr="00100893">
        <w:trPr>
          <w:trHeight w:val="454"/>
        </w:trPr>
        <w:tc>
          <w:tcPr>
            <w:tcW w:w="3544" w:type="dxa"/>
          </w:tcPr>
          <w:p w:rsidR="00100893" w:rsidRPr="00475016" w:rsidRDefault="00BD06A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Bekir ÇELİK</w:t>
            </w:r>
          </w:p>
        </w:tc>
        <w:tc>
          <w:tcPr>
            <w:tcW w:w="3260" w:type="dxa"/>
          </w:tcPr>
          <w:p w:rsidR="00100893" w:rsidRPr="00475016" w:rsidRDefault="00BD06A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Güler ÇAVUŞOĞLU</w:t>
            </w:r>
          </w:p>
        </w:tc>
        <w:tc>
          <w:tcPr>
            <w:tcW w:w="3402" w:type="dxa"/>
          </w:tcPr>
          <w:p w:rsidR="00100893" w:rsidRPr="00475016" w:rsidRDefault="00BD06A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Mustafa TEKİN</w:t>
            </w:r>
          </w:p>
        </w:tc>
      </w:tr>
      <w:tr w:rsidR="00100893" w:rsidRPr="00475016" w:rsidTr="00100893">
        <w:trPr>
          <w:trHeight w:val="454"/>
        </w:trPr>
        <w:tc>
          <w:tcPr>
            <w:tcW w:w="3544" w:type="dxa"/>
          </w:tcPr>
          <w:p w:rsidR="00100893" w:rsidRPr="00475016" w:rsidRDefault="00BD06A7" w:rsidP="00773965">
            <w:pPr>
              <w:contextualSpacing/>
              <w:rPr>
                <w:sz w:val="20"/>
                <w:szCs w:val="20"/>
              </w:rPr>
            </w:pPr>
            <w:r>
              <w:rPr>
                <w:sz w:val="20"/>
                <w:szCs w:val="20"/>
              </w:rPr>
              <w:t>Arş. Gör. Dr. Tülay DARGUT GÜLER</w:t>
            </w:r>
          </w:p>
        </w:tc>
        <w:tc>
          <w:tcPr>
            <w:tcW w:w="3260" w:type="dxa"/>
          </w:tcPr>
          <w:p w:rsidR="00100893" w:rsidRPr="00475016" w:rsidRDefault="00BD06A7" w:rsidP="00773965">
            <w:pPr>
              <w:contextualSpacing/>
              <w:rPr>
                <w:sz w:val="20"/>
                <w:szCs w:val="20"/>
              </w:rPr>
            </w:pPr>
            <w:proofErr w:type="spellStart"/>
            <w:proofErr w:type="gramStart"/>
            <w:r>
              <w:rPr>
                <w:sz w:val="20"/>
                <w:szCs w:val="20"/>
              </w:rPr>
              <w:t>Arş.Gör</w:t>
            </w:r>
            <w:proofErr w:type="spellEnd"/>
            <w:proofErr w:type="gramEnd"/>
            <w:r>
              <w:rPr>
                <w:sz w:val="20"/>
                <w:szCs w:val="20"/>
              </w:rPr>
              <w:t>. Samet DOYKUN</w:t>
            </w:r>
          </w:p>
        </w:tc>
        <w:tc>
          <w:tcPr>
            <w:tcW w:w="3402" w:type="dxa"/>
          </w:tcPr>
          <w:p w:rsidR="00100893" w:rsidRPr="00475016" w:rsidRDefault="00BD06A7" w:rsidP="00773965">
            <w:pPr>
              <w:contextualSpacing/>
              <w:rPr>
                <w:sz w:val="20"/>
                <w:szCs w:val="20"/>
              </w:rPr>
            </w:pPr>
            <w:proofErr w:type="spellStart"/>
            <w:r>
              <w:rPr>
                <w:sz w:val="20"/>
                <w:szCs w:val="20"/>
              </w:rPr>
              <w:t>Öğr</w:t>
            </w:r>
            <w:proofErr w:type="spellEnd"/>
            <w:r>
              <w:rPr>
                <w:sz w:val="20"/>
                <w:szCs w:val="20"/>
              </w:rPr>
              <w:t>. Gör. Naciye ŞİMŞEK</w:t>
            </w:r>
          </w:p>
        </w:tc>
      </w:tr>
      <w:tr w:rsidR="00100893" w:rsidRPr="00475016" w:rsidTr="00100893">
        <w:trPr>
          <w:trHeight w:val="454"/>
        </w:trPr>
        <w:tc>
          <w:tcPr>
            <w:tcW w:w="3544" w:type="dxa"/>
          </w:tcPr>
          <w:p w:rsidR="00100893" w:rsidRPr="00475016" w:rsidRDefault="00BD06A7" w:rsidP="00773965">
            <w:pPr>
              <w:contextualSpacing/>
              <w:rPr>
                <w:sz w:val="20"/>
                <w:szCs w:val="20"/>
              </w:rPr>
            </w:pPr>
            <w:proofErr w:type="spellStart"/>
            <w:r>
              <w:rPr>
                <w:sz w:val="20"/>
                <w:szCs w:val="20"/>
              </w:rPr>
              <w:t>Öğr</w:t>
            </w:r>
            <w:proofErr w:type="spellEnd"/>
            <w:r>
              <w:rPr>
                <w:sz w:val="20"/>
                <w:szCs w:val="20"/>
              </w:rPr>
              <w:t>. Gör. İffet AKSOY</w:t>
            </w:r>
          </w:p>
        </w:tc>
        <w:tc>
          <w:tcPr>
            <w:tcW w:w="3260" w:type="dxa"/>
          </w:tcPr>
          <w:p w:rsidR="00100893" w:rsidRPr="00475016" w:rsidRDefault="00BD06A7" w:rsidP="00773965">
            <w:pPr>
              <w:contextualSpacing/>
              <w:rPr>
                <w:sz w:val="20"/>
                <w:szCs w:val="20"/>
              </w:rPr>
            </w:pPr>
            <w:proofErr w:type="spellStart"/>
            <w:r>
              <w:rPr>
                <w:sz w:val="20"/>
                <w:szCs w:val="20"/>
              </w:rPr>
              <w:t>Öğr</w:t>
            </w:r>
            <w:proofErr w:type="spellEnd"/>
            <w:r>
              <w:rPr>
                <w:sz w:val="20"/>
                <w:szCs w:val="20"/>
              </w:rPr>
              <w:t xml:space="preserve">. Gör. </w:t>
            </w:r>
            <w:proofErr w:type="spellStart"/>
            <w:r>
              <w:rPr>
                <w:sz w:val="20"/>
                <w:szCs w:val="20"/>
              </w:rPr>
              <w:t>Sayako</w:t>
            </w:r>
            <w:proofErr w:type="spellEnd"/>
            <w:r>
              <w:rPr>
                <w:sz w:val="20"/>
                <w:szCs w:val="20"/>
              </w:rPr>
              <w:t xml:space="preserve"> TOKINAGA</w:t>
            </w:r>
          </w:p>
        </w:tc>
        <w:tc>
          <w:tcPr>
            <w:tcW w:w="3402" w:type="dxa"/>
          </w:tcPr>
          <w:p w:rsidR="00100893" w:rsidRPr="00475016" w:rsidRDefault="00BD06A7" w:rsidP="00773965">
            <w:pPr>
              <w:contextualSpacing/>
              <w:rPr>
                <w:sz w:val="20"/>
                <w:szCs w:val="20"/>
              </w:rPr>
            </w:pPr>
            <w:proofErr w:type="spellStart"/>
            <w:r>
              <w:rPr>
                <w:sz w:val="20"/>
                <w:szCs w:val="20"/>
              </w:rPr>
              <w:t>Öğr</w:t>
            </w:r>
            <w:proofErr w:type="spellEnd"/>
            <w:r>
              <w:rPr>
                <w:sz w:val="20"/>
                <w:szCs w:val="20"/>
              </w:rPr>
              <w:t>. Gör. Muharrem YILDIZ</w:t>
            </w:r>
          </w:p>
        </w:tc>
      </w:tr>
      <w:tr w:rsidR="00D568C2" w:rsidRPr="00475016" w:rsidTr="00100893">
        <w:trPr>
          <w:trHeight w:val="454"/>
        </w:trPr>
        <w:tc>
          <w:tcPr>
            <w:tcW w:w="3544" w:type="dxa"/>
          </w:tcPr>
          <w:p w:rsidR="00D568C2" w:rsidRDefault="00BD06A7" w:rsidP="00773965">
            <w:pPr>
              <w:contextualSpacing/>
              <w:rPr>
                <w:sz w:val="20"/>
                <w:szCs w:val="20"/>
              </w:rPr>
            </w:pPr>
            <w:r>
              <w:rPr>
                <w:sz w:val="20"/>
                <w:szCs w:val="20"/>
              </w:rPr>
              <w:t>Fakülte Sekreteri Melda BAYKURT</w:t>
            </w:r>
          </w:p>
        </w:tc>
        <w:tc>
          <w:tcPr>
            <w:tcW w:w="3260" w:type="dxa"/>
          </w:tcPr>
          <w:p w:rsidR="00D568C2" w:rsidRDefault="00D568C2" w:rsidP="00773965">
            <w:pPr>
              <w:contextualSpacing/>
              <w:rPr>
                <w:sz w:val="20"/>
                <w:szCs w:val="20"/>
              </w:rPr>
            </w:pPr>
          </w:p>
        </w:tc>
        <w:tc>
          <w:tcPr>
            <w:tcW w:w="3402" w:type="dxa"/>
          </w:tcPr>
          <w:p w:rsidR="00D568C2" w:rsidRDefault="00D568C2" w:rsidP="00773965">
            <w:pPr>
              <w:contextualSpacing/>
              <w:rPr>
                <w:sz w:val="20"/>
                <w:szCs w:val="20"/>
              </w:rPr>
            </w:pPr>
          </w:p>
        </w:tc>
      </w:tr>
    </w:tbl>
    <w:p w:rsidR="00E0044E" w:rsidRDefault="00CF5DD5">
      <w:r>
        <w:rPr>
          <w:noProof/>
        </w:rPr>
        <w:drawing>
          <wp:anchor distT="0" distB="0" distL="114300" distR="114300" simplePos="0" relativeHeight="251660288" behindDoc="0" locked="0" layoutInCell="1" allowOverlap="0" wp14:anchorId="6F953C58" wp14:editId="4B3900BE">
            <wp:simplePos x="0" y="0"/>
            <wp:positionH relativeFrom="margin">
              <wp:posOffset>5855335</wp:posOffset>
            </wp:positionH>
            <wp:positionV relativeFrom="margin">
              <wp:posOffset>-723900</wp:posOffset>
            </wp:positionV>
            <wp:extent cx="619125" cy="561975"/>
            <wp:effectExtent l="0" t="0" r="9525"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19125" cy="561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simplePos x="0" y="0"/>
            <wp:positionH relativeFrom="leftMargin">
              <wp:posOffset>909320</wp:posOffset>
            </wp:positionH>
            <wp:positionV relativeFrom="page">
              <wp:posOffset>409575</wp:posOffset>
            </wp:positionV>
            <wp:extent cx="571500" cy="57213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44E" w:rsidSect="00CF5DD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CA" w:rsidRDefault="002E68CA" w:rsidP="00E0044E">
      <w:pPr>
        <w:spacing w:after="0" w:line="240" w:lineRule="auto"/>
      </w:pPr>
      <w:r>
        <w:separator/>
      </w:r>
    </w:p>
  </w:endnote>
  <w:endnote w:type="continuationSeparator" w:id="0">
    <w:p w:rsidR="002E68CA" w:rsidRDefault="002E68CA" w:rsidP="00E0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93" w:rsidRDefault="0010089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Sayfa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9A3811">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9A3811">
      <w:rPr>
        <w:noProof/>
        <w:color w:val="323E4F" w:themeColor="text2" w:themeShade="BF"/>
        <w:sz w:val="24"/>
        <w:szCs w:val="24"/>
      </w:rPr>
      <w:t>1</w:t>
    </w:r>
    <w:r>
      <w:rPr>
        <w:color w:val="323E4F" w:themeColor="text2" w:themeShade="BF"/>
        <w:sz w:val="24"/>
        <w:szCs w:val="24"/>
      </w:rPr>
      <w:fldChar w:fldCharType="end"/>
    </w:r>
  </w:p>
  <w:p w:rsidR="00100893" w:rsidRDefault="001008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CA" w:rsidRDefault="002E68CA" w:rsidP="00E0044E">
      <w:pPr>
        <w:spacing w:after="0" w:line="240" w:lineRule="auto"/>
      </w:pPr>
      <w:r>
        <w:separator/>
      </w:r>
    </w:p>
  </w:footnote>
  <w:footnote w:type="continuationSeparator" w:id="0">
    <w:p w:rsidR="002E68CA" w:rsidRDefault="002E68CA" w:rsidP="00E0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4E" w:rsidRDefault="00E0044E" w:rsidP="00E0044E">
    <w:pPr>
      <w:pStyle w:val="stbilgi"/>
      <w:jc w:val="center"/>
    </w:pPr>
    <w:r>
      <w:t>T.C.ÇANAKKALE ONSEKİZ MART ÜNİVERSİTESİ</w:t>
    </w:r>
  </w:p>
  <w:p w:rsidR="00E0044E" w:rsidRDefault="00E0044E" w:rsidP="00E0044E">
    <w:pPr>
      <w:pStyle w:val="stbilgi"/>
      <w:jc w:val="center"/>
    </w:pPr>
    <w:r>
      <w:t>EĞİTİM FAKÜLTESİ</w:t>
    </w:r>
  </w:p>
  <w:p w:rsidR="00E0044E" w:rsidRDefault="00E0044E" w:rsidP="00E0044E">
    <w:pPr>
      <w:pStyle w:val="stbilgi"/>
      <w:jc w:val="center"/>
    </w:pPr>
    <w:r>
      <w:t>TOPLANTI TUTANAĞI</w:t>
    </w:r>
  </w:p>
  <w:p w:rsidR="00E0044E" w:rsidRDefault="00E00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97"/>
    <w:multiLevelType w:val="hybridMultilevel"/>
    <w:tmpl w:val="504CD1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7E695D"/>
    <w:multiLevelType w:val="hybridMultilevel"/>
    <w:tmpl w:val="D61C8FFE"/>
    <w:lvl w:ilvl="0" w:tplc="2C64640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4E"/>
    <w:rsid w:val="00100893"/>
    <w:rsid w:val="00164CB5"/>
    <w:rsid w:val="001E67A0"/>
    <w:rsid w:val="00256961"/>
    <w:rsid w:val="002864B7"/>
    <w:rsid w:val="002E2B02"/>
    <w:rsid w:val="002E68CA"/>
    <w:rsid w:val="002E7D0A"/>
    <w:rsid w:val="002F2BC3"/>
    <w:rsid w:val="003D4F94"/>
    <w:rsid w:val="00444231"/>
    <w:rsid w:val="004D17A3"/>
    <w:rsid w:val="00705CC8"/>
    <w:rsid w:val="0073660F"/>
    <w:rsid w:val="007C5057"/>
    <w:rsid w:val="008F004B"/>
    <w:rsid w:val="009A3811"/>
    <w:rsid w:val="009B53E1"/>
    <w:rsid w:val="00A3741E"/>
    <w:rsid w:val="00AF7A45"/>
    <w:rsid w:val="00B92CC8"/>
    <w:rsid w:val="00B9473E"/>
    <w:rsid w:val="00BB2F87"/>
    <w:rsid w:val="00BD06A7"/>
    <w:rsid w:val="00C06F9B"/>
    <w:rsid w:val="00CF2EAF"/>
    <w:rsid w:val="00CF5DD5"/>
    <w:rsid w:val="00D026A4"/>
    <w:rsid w:val="00D04974"/>
    <w:rsid w:val="00D16A5C"/>
    <w:rsid w:val="00D568C2"/>
    <w:rsid w:val="00DA4EDB"/>
    <w:rsid w:val="00E0044E"/>
    <w:rsid w:val="00E00B91"/>
    <w:rsid w:val="00E16C61"/>
    <w:rsid w:val="00E208BC"/>
    <w:rsid w:val="00E83392"/>
    <w:rsid w:val="00EB2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0533-D409-4CD0-83C5-A22A207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D5"/>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4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44E"/>
  </w:style>
  <w:style w:type="paragraph" w:styleId="Altbilgi">
    <w:name w:val="footer"/>
    <w:basedOn w:val="Normal"/>
    <w:link w:val="AltbilgiChar"/>
    <w:uiPriority w:val="99"/>
    <w:unhideWhenUsed/>
    <w:rsid w:val="00E004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44E"/>
  </w:style>
  <w:style w:type="table" w:styleId="TabloKlavuzu">
    <w:name w:val="Table Grid"/>
    <w:basedOn w:val="NormalTablo"/>
    <w:uiPriority w:val="39"/>
    <w:rsid w:val="00CF5DD5"/>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6961"/>
    <w:pPr>
      <w:ind w:left="720"/>
      <w:contextualSpacing/>
    </w:pPr>
  </w:style>
  <w:style w:type="paragraph" w:styleId="BalonMetni">
    <w:name w:val="Balloon Text"/>
    <w:basedOn w:val="Normal"/>
    <w:link w:val="BalonMetniChar"/>
    <w:uiPriority w:val="99"/>
    <w:semiHidden/>
    <w:unhideWhenUsed/>
    <w:rsid w:val="00736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60F"/>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316</Words>
  <Characters>1806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cp:lastPrinted>2022-03-24T07:35:00Z</cp:lastPrinted>
  <dcterms:created xsi:type="dcterms:W3CDTF">2022-09-28T09:03:00Z</dcterms:created>
  <dcterms:modified xsi:type="dcterms:W3CDTF">2022-09-28T10:27:00Z</dcterms:modified>
</cp:coreProperties>
</file>