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F94" w:rsidRPr="002B2CCC" w:rsidRDefault="00EA0F94" w:rsidP="002B2CCC">
      <w:pPr>
        <w:jc w:val="center"/>
        <w:rPr>
          <w:rFonts w:ascii="Times New Roman" w:hAnsi="Times New Roman" w:cs="Times New Roman"/>
          <w:sz w:val="44"/>
          <w:szCs w:val="44"/>
        </w:rPr>
      </w:pPr>
      <w:r w:rsidRPr="002B2CCC">
        <w:rPr>
          <w:rFonts w:ascii="Times New Roman" w:hAnsi="Times New Roman" w:cs="Times New Roman"/>
          <w:noProof/>
          <w:sz w:val="44"/>
          <w:szCs w:val="44"/>
          <w:lang w:val="tr-TR" w:eastAsia="tr-TR"/>
        </w:rPr>
        <w:drawing>
          <wp:inline distT="0" distB="0" distL="0" distR="0" wp14:anchorId="4631626C" wp14:editId="6F99B222">
            <wp:extent cx="3093057" cy="3307742"/>
            <wp:effectExtent l="0" t="0" r="0" b="6985"/>
            <wp:docPr id="1" name="Resim 1" descr="ÇOMÜ Log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OMÜ Logo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2925" cy="3318295"/>
                    </a:xfrm>
                    <a:prstGeom prst="rect">
                      <a:avLst/>
                    </a:prstGeom>
                    <a:noFill/>
                    <a:ln>
                      <a:noFill/>
                    </a:ln>
                  </pic:spPr>
                </pic:pic>
              </a:graphicData>
            </a:graphic>
          </wp:inline>
        </w:drawing>
      </w:r>
    </w:p>
    <w:p w:rsidR="00EC161C" w:rsidRDefault="00EC161C" w:rsidP="002B2CCC">
      <w:pPr>
        <w:pStyle w:val="Balk1"/>
        <w:jc w:val="center"/>
        <w:rPr>
          <w:rFonts w:ascii="Times New Roman" w:hAnsi="Times New Roman" w:cs="Times New Roman"/>
          <w:color w:val="aut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aut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ÇANAKKALE ONSEKIZ MART</w:t>
      </w:r>
    </w:p>
    <w:p w:rsidR="00EA0F94" w:rsidRPr="002B2CCC" w:rsidRDefault="00EA0F94" w:rsidP="002B2CCC">
      <w:pPr>
        <w:pStyle w:val="Balk1"/>
        <w:jc w:val="center"/>
        <w:rPr>
          <w:rFonts w:ascii="Times New Roman" w:hAnsi="Times New Roman" w:cs="Times New Roman"/>
          <w:color w:val="aut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CCC">
        <w:rPr>
          <w:rFonts w:ascii="Times New Roman" w:hAnsi="Times New Roman" w:cs="Times New Roman"/>
          <w:color w:val="aut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UNIVERSITY</w:t>
      </w:r>
    </w:p>
    <w:p w:rsidR="00EA0F94" w:rsidRPr="002B2CCC" w:rsidRDefault="00EA0F94" w:rsidP="002B2CCC">
      <w:pPr>
        <w:pStyle w:val="Balk1"/>
        <w:jc w:val="center"/>
        <w:rPr>
          <w:rFonts w:cs="Times New Roman"/>
          <w:b/>
          <w:sz w:val="44"/>
          <w:szCs w:val="44"/>
        </w:rPr>
      </w:pPr>
      <w:r w:rsidRPr="002B2CCC">
        <w:rPr>
          <w:rFonts w:eastAsia="Times New Roman" w:cs="Times New Roman"/>
          <w:noProof/>
          <w:sz w:val="44"/>
          <w:szCs w:val="44"/>
          <w:lang w:val="tr-TR" w:eastAsia="tr-TR"/>
        </w:rPr>
        <w:drawing>
          <wp:inline distT="0" distB="0" distL="0" distR="0" wp14:anchorId="7653A794" wp14:editId="0250C1E5">
            <wp:extent cx="3625795" cy="2297927"/>
            <wp:effectExtent l="0" t="0" r="0" b="7620"/>
            <wp:docPr id="7" name="Resim 7" descr="C:\Users\hakan\Desktop\WhatsApp Image 2023-12-19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Desktop\WhatsApp Image 2023-12-19 at 14.50.0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2561" cy="2308553"/>
                    </a:xfrm>
                    <a:prstGeom prst="rect">
                      <a:avLst/>
                    </a:prstGeom>
                    <a:noFill/>
                    <a:ln>
                      <a:noFill/>
                    </a:ln>
                  </pic:spPr>
                </pic:pic>
              </a:graphicData>
            </a:graphic>
          </wp:inline>
        </w:drawing>
      </w:r>
    </w:p>
    <w:p w:rsidR="00F1426F" w:rsidRPr="002B2CCC" w:rsidRDefault="00F1426F" w:rsidP="00F1426F">
      <w:pPr>
        <w:pStyle w:val="Balk1"/>
        <w:jc w:val="center"/>
        <w:rPr>
          <w:rFonts w:ascii="Times New Roman" w:hAnsi="Times New Roman" w:cs="Times New Roman"/>
          <w:b/>
          <w:color w:val="auto"/>
          <w:sz w:val="44"/>
          <w:szCs w:val="44"/>
        </w:rPr>
      </w:pPr>
      <w:r w:rsidRPr="002B2CCC">
        <w:rPr>
          <w:rFonts w:ascii="Times New Roman" w:hAnsi="Times New Roman" w:cs="Times New Roman"/>
          <w:color w:val="aut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DISABLED STUDENT UNIT COORDINATORSHIP</w:t>
      </w:r>
    </w:p>
    <w:p w:rsidR="00EA0F94" w:rsidRPr="002B2CCC" w:rsidRDefault="00EA0F94" w:rsidP="00EA0F94">
      <w:pPr>
        <w:pStyle w:val="Balk2"/>
        <w:rPr>
          <w:rFonts w:cs="Times New Roman"/>
          <w:sz w:val="44"/>
          <w:szCs w:val="44"/>
        </w:rPr>
      </w:pPr>
    </w:p>
    <w:p w:rsidR="00EA0F94" w:rsidRPr="002B2CCC" w:rsidRDefault="00EA0F94" w:rsidP="002B2CCC">
      <w:pPr>
        <w:pStyle w:val="Balk2"/>
        <w:jc w:val="center"/>
        <w:rPr>
          <w:rFonts w:cs="Times New Roman"/>
          <w:b/>
          <w:sz w:val="44"/>
          <w:szCs w:val="44"/>
        </w:rPr>
      </w:pPr>
      <w:r w:rsidRPr="002B2CCC">
        <w:rPr>
          <w:rFonts w:cs="Times New Roman"/>
          <w:b/>
          <w:sz w:val="44"/>
          <w:szCs w:val="44"/>
        </w:rPr>
        <w:t>2025 ANNUAL ACTIVITY REPORT</w:t>
      </w:r>
    </w:p>
    <w:p w:rsidR="00C14346" w:rsidRDefault="00C14346" w:rsidP="00EA0F94">
      <w:pPr>
        <w:rPr>
          <w:rFonts w:ascii="Times New Roman" w:hAnsi="Times New Roman" w:cs="Times New Roman"/>
          <w:sz w:val="24"/>
          <w:szCs w:val="24"/>
        </w:rPr>
      </w:pPr>
    </w:p>
    <w:p w:rsidR="002C18F4" w:rsidRPr="002C18F4" w:rsidRDefault="002C18F4" w:rsidP="00EA0F94">
      <w:pPr>
        <w:rPr>
          <w:rFonts w:ascii="Times New Roman" w:hAnsi="Times New Roman" w:cs="Times New Roman"/>
          <w:sz w:val="24"/>
          <w:szCs w:val="24"/>
        </w:rPr>
      </w:pPr>
    </w:p>
    <w:p w:rsidR="00531AD1" w:rsidRPr="002C18F4" w:rsidRDefault="00403330" w:rsidP="002C18F4">
      <w:pPr>
        <w:pStyle w:val="ListeParagraf"/>
        <w:numPr>
          <w:ilvl w:val="0"/>
          <w:numId w:val="1"/>
        </w:numPr>
        <w:ind w:left="0" w:hanging="11"/>
        <w:rPr>
          <w:rFonts w:ascii="Times New Roman" w:hAnsi="Times New Roman" w:cs="Times New Roman"/>
          <w:b/>
          <w:sz w:val="24"/>
          <w:szCs w:val="24"/>
        </w:rPr>
      </w:pPr>
      <w:r w:rsidRPr="002C18F4">
        <w:rPr>
          <w:rFonts w:ascii="Times New Roman" w:hAnsi="Times New Roman" w:cs="Times New Roman"/>
          <w:b/>
          <w:sz w:val="24"/>
          <w:szCs w:val="24"/>
        </w:rPr>
        <w:lastRenderedPageBreak/>
        <w:t>Executive Presentation</w:t>
      </w:r>
    </w:p>
    <w:p w:rsidR="00156E29" w:rsidRDefault="00156E29" w:rsidP="00156E29">
      <w:pPr>
        <w:pStyle w:val="ListeParagraf"/>
        <w:ind w:left="0"/>
        <w:jc w:val="both"/>
        <w:rPr>
          <w:rFonts w:ascii="Times New Roman" w:hAnsi="Times New Roman" w:cs="Times New Roman"/>
          <w:sz w:val="24"/>
          <w:szCs w:val="24"/>
        </w:rPr>
      </w:pPr>
    </w:p>
    <w:p w:rsidR="00F1426F" w:rsidRPr="00F1426F" w:rsidRDefault="00F1426F"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sidRPr="00F1426F">
        <w:rPr>
          <w:rFonts w:ascii="Times New Roman" w:hAnsi="Times New Roman" w:cs="Times New Roman"/>
          <w:sz w:val="24"/>
          <w:szCs w:val="24"/>
        </w:rPr>
        <w:t>Our activity report for 2025, as the unit coordinator, is presented here. Within the framework of our unit's mission and vision, plans for 2026 have been made, and our improvement efforts for students with special needs studying at our university continue.</w:t>
      </w:r>
    </w:p>
    <w:p w:rsidR="00F1426F" w:rsidRPr="00F1426F" w:rsidRDefault="00F1426F" w:rsidP="00156E29">
      <w:pPr>
        <w:pStyle w:val="ListeParagraf"/>
        <w:ind w:left="0"/>
        <w:rPr>
          <w:rFonts w:ascii="Times New Roman" w:hAnsi="Times New Roman" w:cs="Times New Roman"/>
          <w:b/>
          <w:sz w:val="24"/>
          <w:szCs w:val="24"/>
        </w:rPr>
      </w:pPr>
    </w:p>
    <w:p w:rsidR="00F1426F" w:rsidRPr="00F1426F" w:rsidRDefault="00F1426F"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161C" w:rsidRPr="00EC161C">
        <w:rPr>
          <w:rFonts w:ascii="Times New Roman" w:hAnsi="Times New Roman" w:cs="Times New Roman"/>
        </w:rPr>
        <w:t>Assoc. Prof. Dr.</w:t>
      </w:r>
      <w:r w:rsidR="00EC161C">
        <w:rPr>
          <w:rFonts w:ascii="Times New Roman" w:hAnsi="Times New Roman" w:cs="Times New Roman"/>
          <w:sz w:val="24"/>
          <w:szCs w:val="24"/>
        </w:rPr>
        <w:t xml:space="preserve"> Sinan KALKAN</w:t>
      </w:r>
    </w:p>
    <w:p w:rsidR="00F1426F" w:rsidRPr="00F1426F" w:rsidRDefault="00F1426F" w:rsidP="00156E29">
      <w:pPr>
        <w:pStyle w:val="ListeParagraf"/>
        <w:ind w:left="0"/>
        <w:rPr>
          <w:rFonts w:ascii="Times New Roman" w:hAnsi="Times New Roman" w:cs="Times New Roman"/>
          <w:sz w:val="24"/>
          <w:szCs w:val="24"/>
        </w:rPr>
      </w:pP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t>Coordinator</w:t>
      </w:r>
    </w:p>
    <w:p w:rsidR="00531AD1" w:rsidRPr="000D21BA" w:rsidRDefault="00531AD1" w:rsidP="00156E29">
      <w:pPr>
        <w:rPr>
          <w:rFonts w:ascii="Times New Roman" w:hAnsi="Times New Roman" w:cs="Times New Roman"/>
          <w:b/>
          <w:sz w:val="24"/>
          <w:szCs w:val="24"/>
        </w:rPr>
      </w:pPr>
    </w:p>
    <w:p w:rsidR="008C7487"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Aim</w:t>
      </w:r>
    </w:p>
    <w:p w:rsidR="00156E29" w:rsidRPr="008C7487" w:rsidRDefault="00156E29" w:rsidP="00156E29">
      <w:pPr>
        <w:pStyle w:val="ListeParagraf"/>
        <w:ind w:left="0"/>
        <w:rPr>
          <w:rFonts w:ascii="Times New Roman" w:hAnsi="Times New Roman" w:cs="Times New Roman"/>
          <w:b/>
          <w:sz w:val="24"/>
          <w:szCs w:val="24"/>
        </w:rPr>
      </w:pPr>
    </w:p>
    <w:p w:rsidR="000D21BA" w:rsidRDefault="008C7487" w:rsidP="00156E29">
      <w:pPr>
        <w:pStyle w:val="ListeParagraf"/>
        <w:ind w:left="0" w:firstLine="567"/>
        <w:jc w:val="both"/>
        <w:rPr>
          <w:rFonts w:ascii="Times New Roman" w:hAnsi="Times New Roman" w:cs="Times New Roman"/>
          <w:sz w:val="24"/>
          <w:szCs w:val="24"/>
        </w:rPr>
      </w:pPr>
      <w:r w:rsidRPr="008C7487">
        <w:rPr>
          <w:rFonts w:ascii="Times New Roman" w:hAnsi="Times New Roman" w:cs="Times New Roman"/>
          <w:sz w:val="24"/>
          <w:szCs w:val="24"/>
        </w:rPr>
        <w:t>Our main goal is to create equal opportunities for disabled individuals studying at our university to participate in academic and social life, and to transform our campus into an accessible living space with its physical, academic, and social facilities. Creating an accessible university within our university will enable all individuals with special learning needs to actively work and live within this campus, providing them with a significant source of inspiration for productive, innovative individuals, or those who have closed themselves off to innovation. The 'Accessible Office' will be a center aimed at eliminating the obstacles that our disabled students face in their academic, social, and cultural lives, and enabling them to take a more active role in university life and increase their success. In this center, counseling, guidance, and support services will be provided to our students with special needs.</w:t>
      </w:r>
    </w:p>
    <w:p w:rsidR="008C7487" w:rsidRPr="008C7487" w:rsidRDefault="008C7487" w:rsidP="00156E29">
      <w:pPr>
        <w:pStyle w:val="ListeParagraf"/>
        <w:ind w:left="0" w:firstLine="567"/>
        <w:jc w:val="both"/>
        <w:rPr>
          <w:rFonts w:ascii="Times New Roman" w:hAnsi="Times New Roman" w:cs="Times New Roman"/>
          <w:sz w:val="24"/>
          <w:szCs w:val="24"/>
        </w:rPr>
      </w:pPr>
    </w:p>
    <w:p w:rsidR="00403330"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Scope</w:t>
      </w:r>
    </w:p>
    <w:p w:rsidR="0083709C" w:rsidRPr="0083709C" w:rsidRDefault="0083709C" w:rsidP="00156E29">
      <w:pPr>
        <w:pStyle w:val="ListeParagraf"/>
        <w:ind w:left="0" w:firstLine="567"/>
        <w:jc w:val="both"/>
        <w:rPr>
          <w:rFonts w:ascii="Times New Roman" w:hAnsi="Times New Roman" w:cs="Times New Roman"/>
          <w:sz w:val="24"/>
          <w:szCs w:val="24"/>
        </w:rPr>
      </w:pPr>
      <w:r w:rsidRPr="0083709C">
        <w:rPr>
          <w:rFonts w:ascii="Times New Roman" w:hAnsi="Times New Roman" w:cs="Times New Roman"/>
          <w:sz w:val="24"/>
          <w:szCs w:val="24"/>
        </w:rPr>
        <w:t>the activities and services of the "Disabled Student Unit" established under the Rectorate of Çanakkale Onsekiz Mart University, as well as the instructional arrangements and examination adaptations to be made for students with special needs affected by disabilities.</w:t>
      </w:r>
    </w:p>
    <w:p w:rsidR="00156E29" w:rsidRDefault="00156E29" w:rsidP="00156E29">
      <w:pPr>
        <w:pStyle w:val="ListeParagraf"/>
        <w:ind w:left="0"/>
        <w:rPr>
          <w:rFonts w:ascii="Times New Roman" w:hAnsi="Times New Roman" w:cs="Times New Roman"/>
          <w:b/>
          <w:sz w:val="24"/>
          <w:szCs w:val="24"/>
        </w:rPr>
      </w:pPr>
    </w:p>
    <w:p w:rsidR="00403330"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Çanakkale Onsekiz Mart University</w:t>
      </w:r>
    </w:p>
    <w:p w:rsidR="00156E29" w:rsidRDefault="00156E29" w:rsidP="00156E29">
      <w:pPr>
        <w:pStyle w:val="ListeParagraf"/>
        <w:ind w:left="0"/>
        <w:rPr>
          <w:rFonts w:ascii="Times New Roman" w:hAnsi="Times New Roman" w:cs="Times New Roman"/>
          <w:b/>
          <w:sz w:val="24"/>
          <w:szCs w:val="24"/>
        </w:rPr>
      </w:pPr>
    </w:p>
    <w:p w:rsidR="000D21BA" w:rsidRDefault="008C7487" w:rsidP="00156E29">
      <w:pPr>
        <w:pStyle w:val="ListeParagraf"/>
        <w:ind w:left="0" w:firstLine="567"/>
        <w:jc w:val="both"/>
        <w:rPr>
          <w:rFonts w:ascii="Times New Roman" w:hAnsi="Times New Roman" w:cs="Times New Roman"/>
          <w:sz w:val="24"/>
          <w:szCs w:val="24"/>
        </w:rPr>
      </w:pPr>
      <w:r w:rsidRPr="008C7487">
        <w:rPr>
          <w:rFonts w:ascii="Times New Roman" w:hAnsi="Times New Roman" w:cs="Times New Roman"/>
          <w:sz w:val="24"/>
          <w:szCs w:val="24"/>
        </w:rPr>
        <w:t xml:space="preserve">Established on July 3, 1992, by Law No. 3837, Çanakkale Onsekiz Mart University began its educational activities in the 1992-1993 academic year with the Faculty of Education, Çanakkale Vocational School, and Biga Vocational School, which were transferred from Trakya </w:t>
      </w:r>
      <w:r>
        <w:rPr>
          <w:rFonts w:ascii="Times New Roman" w:hAnsi="Times New Roman" w:cs="Times New Roman"/>
          <w:sz w:val="24"/>
          <w:szCs w:val="24"/>
        </w:rPr>
        <w:t xml:space="preserve">University </w:t>
      </w:r>
      <w:r w:rsidRPr="008C7487">
        <w:rPr>
          <w:rFonts w:ascii="Times New Roman" w:hAnsi="Times New Roman" w:cs="Times New Roman"/>
          <w:sz w:val="24"/>
          <w:szCs w:val="24"/>
        </w:rPr>
        <w:t>. Our university comprises a Graduate Education Institute, 21 Faculties, 3 Schools, and 13 Vocational Schools, totaling 37 educational units under one roof. It also has 37 Research and Application Centers.</w:t>
      </w:r>
    </w:p>
    <w:p w:rsidR="00531AD1" w:rsidRDefault="00531AD1" w:rsidP="00156E29">
      <w:pPr>
        <w:pStyle w:val="ListeParagraf"/>
        <w:ind w:left="0" w:firstLine="567"/>
        <w:jc w:val="both"/>
        <w:rPr>
          <w:rFonts w:ascii="Times New Roman" w:hAnsi="Times New Roman" w:cs="Times New Roman"/>
          <w:sz w:val="24"/>
          <w:szCs w:val="24"/>
        </w:rPr>
      </w:pPr>
    </w:p>
    <w:p w:rsidR="00531AD1" w:rsidRPr="00531AD1" w:rsidRDefault="00531AD1" w:rsidP="00156E29">
      <w:pPr>
        <w:pStyle w:val="ListeParagraf"/>
        <w:ind w:left="0" w:firstLine="567"/>
        <w:jc w:val="both"/>
        <w:rPr>
          <w:rFonts w:ascii="Times New Roman" w:hAnsi="Times New Roman" w:cs="Times New Roman"/>
          <w:sz w:val="24"/>
          <w:szCs w:val="24"/>
        </w:rPr>
      </w:pPr>
    </w:p>
    <w:p w:rsidR="006854E3"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Our University's Mission, Vision, Core Values, Aims and Objectives</w:t>
      </w:r>
    </w:p>
    <w:p w:rsidR="00156E29" w:rsidRPr="008C7487" w:rsidRDefault="00156E29" w:rsidP="00156E29">
      <w:pPr>
        <w:pStyle w:val="ListeParagraf"/>
        <w:ind w:left="0"/>
        <w:rPr>
          <w:rFonts w:ascii="Times New Roman" w:hAnsi="Times New Roman" w:cs="Times New Roman"/>
          <w:b/>
          <w:sz w:val="24"/>
          <w:szCs w:val="24"/>
        </w:rPr>
      </w:pPr>
    </w:p>
    <w:p w:rsidR="006854E3" w:rsidRDefault="006854E3" w:rsidP="00156E29">
      <w:pPr>
        <w:pStyle w:val="ListeParagraf"/>
        <w:numPr>
          <w:ilvl w:val="0"/>
          <w:numId w:val="5"/>
        </w:numPr>
        <w:ind w:left="0"/>
        <w:rPr>
          <w:rFonts w:ascii="Times New Roman" w:hAnsi="Times New Roman" w:cs="Times New Roman"/>
          <w:b/>
          <w:sz w:val="24"/>
          <w:szCs w:val="24"/>
        </w:rPr>
      </w:pPr>
      <w:r>
        <w:rPr>
          <w:rFonts w:ascii="Times New Roman" w:hAnsi="Times New Roman" w:cs="Times New Roman"/>
          <w:b/>
          <w:sz w:val="24"/>
          <w:szCs w:val="24"/>
        </w:rPr>
        <w:t>Mission</w:t>
      </w:r>
    </w:p>
    <w:p w:rsidR="00156E29" w:rsidRDefault="00156E29"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p>
    <w:p w:rsidR="006854E3" w:rsidRPr="006854E3" w:rsidRDefault="00156E29"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sidR="006854E3" w:rsidRPr="006854E3">
        <w:rPr>
          <w:rFonts w:ascii="Times New Roman" w:hAnsi="Times New Roman" w:cs="Times New Roman"/>
          <w:sz w:val="24"/>
          <w:szCs w:val="24"/>
        </w:rPr>
        <w:t>Our mission is to cultivate competent individuals through a contemporary, sustainable, and inclusive educational approach; and to contribute to society at national and international levels through the scientific knowledge and technologies we produce, as well as the cultural, sporting, and artistic activities we carry out.</w:t>
      </w:r>
    </w:p>
    <w:p w:rsidR="00EA2E5A" w:rsidRDefault="006854E3" w:rsidP="00EA2E5A">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2C18F4" w:rsidRDefault="002C18F4" w:rsidP="00EA2E5A">
      <w:pPr>
        <w:pStyle w:val="ListeParagraf"/>
        <w:ind w:left="0"/>
        <w:jc w:val="both"/>
        <w:rPr>
          <w:rFonts w:ascii="Times New Roman" w:hAnsi="Times New Roman" w:cs="Times New Roman"/>
          <w:b/>
          <w:sz w:val="24"/>
          <w:szCs w:val="24"/>
        </w:rPr>
      </w:pPr>
    </w:p>
    <w:p w:rsidR="006854E3" w:rsidRDefault="006854E3" w:rsidP="00EA2E5A">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lastRenderedPageBreak/>
        <w:t>Vision</w:t>
      </w:r>
    </w:p>
    <w:p w:rsidR="00156E29" w:rsidRDefault="00156E29" w:rsidP="00156E29">
      <w:pPr>
        <w:pStyle w:val="ListeParagraf"/>
        <w:ind w:left="0"/>
        <w:jc w:val="both"/>
        <w:rPr>
          <w:rFonts w:ascii="Times New Roman" w:hAnsi="Times New Roman" w:cs="Times New Roman"/>
          <w:b/>
          <w:sz w:val="24"/>
          <w:szCs w:val="24"/>
        </w:rPr>
      </w:pPr>
    </w:p>
    <w:p w:rsidR="006854E3" w:rsidRPr="006854E3" w:rsidRDefault="00156E29"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sidR="006854E3" w:rsidRPr="006854E3">
        <w:rPr>
          <w:rFonts w:ascii="Times New Roman" w:hAnsi="Times New Roman" w:cs="Times New Roman"/>
          <w:sz w:val="24"/>
          <w:szCs w:val="24"/>
        </w:rPr>
        <w:t>To be a leading university in science, technology, art, sports, and culture, contributing to the quality of life of society by nurturing innovative and entrepreneurial individuals.</w:t>
      </w:r>
    </w:p>
    <w:p w:rsidR="006854E3" w:rsidRDefault="006854E3" w:rsidP="00156E29">
      <w:pPr>
        <w:pStyle w:val="ListeParagraf"/>
        <w:ind w:left="0"/>
        <w:rPr>
          <w:rFonts w:ascii="Times New Roman" w:hAnsi="Times New Roman" w:cs="Times New Roman"/>
          <w:b/>
          <w:sz w:val="24"/>
          <w:szCs w:val="24"/>
        </w:rPr>
      </w:pPr>
    </w:p>
    <w:p w:rsidR="006854E3" w:rsidRDefault="006854E3" w:rsidP="00156E29">
      <w:pPr>
        <w:pStyle w:val="ListeParagraf"/>
        <w:numPr>
          <w:ilvl w:val="0"/>
          <w:numId w:val="5"/>
        </w:numPr>
        <w:ind w:left="0"/>
        <w:rPr>
          <w:rFonts w:ascii="Times New Roman" w:hAnsi="Times New Roman" w:cs="Times New Roman"/>
          <w:b/>
          <w:sz w:val="24"/>
          <w:szCs w:val="24"/>
        </w:rPr>
      </w:pPr>
      <w:r>
        <w:rPr>
          <w:rFonts w:ascii="Times New Roman" w:hAnsi="Times New Roman" w:cs="Times New Roman"/>
          <w:b/>
          <w:sz w:val="24"/>
          <w:szCs w:val="24"/>
        </w:rPr>
        <w:t>Core Values</w:t>
      </w:r>
    </w:p>
    <w:p w:rsidR="00156E29" w:rsidRDefault="00156E29" w:rsidP="00156E29">
      <w:pPr>
        <w:pStyle w:val="ListeParagraf"/>
        <w:ind w:left="0"/>
        <w:rPr>
          <w:rFonts w:ascii="Times New Roman" w:hAnsi="Times New Roman" w:cs="Times New Roman"/>
          <w:b/>
          <w:sz w:val="24"/>
          <w:szCs w:val="24"/>
        </w:rPr>
      </w:pPr>
    </w:p>
    <w:p w:rsidR="006854E3" w:rsidRDefault="00156E29"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sidR="006854E3" w:rsidRPr="006854E3">
        <w:rPr>
          <w:rFonts w:ascii="Times New Roman" w:hAnsi="Times New Roman" w:cs="Times New Roman"/>
          <w:sz w:val="24"/>
          <w:szCs w:val="24"/>
        </w:rPr>
        <w:t>Çanakkale Onsekiz Mart University, with all the achievements it has gained since its establishment within its valuable geographical location, is progressing towards becoming a university of high values. These values are:</w:t>
      </w:r>
    </w:p>
    <w:p w:rsidR="00156E29" w:rsidRPr="006854E3" w:rsidRDefault="00156E29" w:rsidP="00156E29">
      <w:pPr>
        <w:pStyle w:val="ListeParagraf"/>
        <w:ind w:left="0"/>
        <w:jc w:val="both"/>
        <w:rPr>
          <w:rFonts w:ascii="Times New Roman" w:hAnsi="Times New Roman" w:cs="Times New Roman"/>
          <w:sz w:val="24"/>
          <w:szCs w:val="24"/>
        </w:rPr>
      </w:pPr>
    </w:p>
    <w:p w:rsidR="006854E3" w:rsidRP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Justice and Merit</w:t>
      </w:r>
    </w:p>
    <w:p w:rsidR="006854E3" w:rsidRP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Academic Competence</w:t>
      </w:r>
    </w:p>
    <w:p w:rsidR="006854E3" w:rsidRP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Corporate Belonging and Participation</w:t>
      </w:r>
    </w:p>
    <w:p w:rsidR="006854E3" w:rsidRP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Commitment to Ethical Values</w:t>
      </w:r>
    </w:p>
    <w:p w:rsid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Entrepreneurship, Innovation and Creativity</w:t>
      </w:r>
    </w:p>
    <w:p w:rsidR="0083709C" w:rsidRDefault="0083709C" w:rsidP="00156E29">
      <w:pPr>
        <w:pStyle w:val="ListeParagraf"/>
        <w:numPr>
          <w:ilvl w:val="0"/>
          <w:numId w:val="6"/>
        </w:numPr>
        <w:ind w:left="0"/>
        <w:jc w:val="both"/>
        <w:rPr>
          <w:rFonts w:ascii="Times New Roman" w:hAnsi="Times New Roman" w:cs="Times New Roman"/>
          <w:sz w:val="24"/>
          <w:szCs w:val="24"/>
        </w:rPr>
      </w:pPr>
      <w:r>
        <w:rPr>
          <w:rFonts w:ascii="Times New Roman" w:hAnsi="Times New Roman" w:cs="Times New Roman"/>
          <w:sz w:val="24"/>
          <w:szCs w:val="24"/>
        </w:rPr>
        <w:t>Commitment to National and Spiritual Values</w:t>
      </w:r>
    </w:p>
    <w:p w:rsidR="0083709C" w:rsidRPr="0083709C" w:rsidRDefault="0083709C" w:rsidP="00156E29">
      <w:pPr>
        <w:pStyle w:val="ListeParagraf"/>
        <w:numPr>
          <w:ilvl w:val="0"/>
          <w:numId w:val="6"/>
        </w:numPr>
        <w:ind w:left="0"/>
        <w:jc w:val="both"/>
        <w:rPr>
          <w:rFonts w:ascii="Times New Roman" w:hAnsi="Times New Roman" w:cs="Times New Roman"/>
          <w:sz w:val="24"/>
          <w:szCs w:val="24"/>
        </w:rPr>
      </w:pPr>
      <w:r>
        <w:rPr>
          <w:rFonts w:ascii="Times New Roman" w:hAnsi="Times New Roman" w:cs="Times New Roman"/>
          <w:sz w:val="24"/>
          <w:szCs w:val="24"/>
        </w:rPr>
        <w:t>Inclusive Education Approach</w:t>
      </w:r>
    </w:p>
    <w:p w:rsidR="006854E3" w:rsidRDefault="006854E3" w:rsidP="00156E29">
      <w:pPr>
        <w:pStyle w:val="ListeParagraf"/>
        <w:ind w:left="0"/>
        <w:jc w:val="both"/>
        <w:rPr>
          <w:rFonts w:ascii="Times New Roman" w:hAnsi="Times New Roman" w:cs="Times New Roman"/>
          <w:b/>
          <w:sz w:val="24"/>
          <w:szCs w:val="24"/>
        </w:rPr>
      </w:pPr>
    </w:p>
    <w:p w:rsidR="006854E3" w:rsidRDefault="008C7487" w:rsidP="00156E29">
      <w:pPr>
        <w:pStyle w:val="ListeParagraf"/>
        <w:numPr>
          <w:ilvl w:val="0"/>
          <w:numId w:val="5"/>
        </w:numPr>
        <w:ind w:left="0"/>
        <w:jc w:val="both"/>
        <w:rPr>
          <w:rFonts w:ascii="Times New Roman" w:hAnsi="Times New Roman" w:cs="Times New Roman"/>
          <w:b/>
          <w:sz w:val="24"/>
          <w:szCs w:val="24"/>
        </w:rPr>
      </w:pPr>
      <w:r>
        <w:rPr>
          <w:rFonts w:ascii="Times New Roman" w:hAnsi="Times New Roman" w:cs="Times New Roman"/>
          <w:b/>
          <w:sz w:val="24"/>
          <w:szCs w:val="24"/>
        </w:rPr>
        <w:t>Aims and Objectives</w:t>
      </w:r>
    </w:p>
    <w:p w:rsidR="00156E29" w:rsidRDefault="00156E29" w:rsidP="00156E29">
      <w:pPr>
        <w:pStyle w:val="ListeParagraf"/>
        <w:ind w:left="0"/>
        <w:jc w:val="both"/>
        <w:rPr>
          <w:rFonts w:ascii="Times New Roman" w:hAnsi="Times New Roman" w:cs="Times New Roman"/>
          <w:b/>
          <w:sz w:val="24"/>
          <w:szCs w:val="24"/>
        </w:rPr>
      </w:pP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To create added value at national and international levels through high-quality R&amp;D and product development activities.</w:t>
      </w: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To Sustainably Improve the Quality of Education and Training Activities</w:t>
      </w: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To increase the university's activities for the benefit of society and the environment.</w:t>
      </w: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Increasing the International Recognition of Our University</w:t>
      </w: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Strengthening Quality Culture and Corporate Resources</w:t>
      </w:r>
    </w:p>
    <w:p w:rsidR="000D21BA" w:rsidRPr="000D21BA" w:rsidRDefault="000D21BA" w:rsidP="00156E29">
      <w:pPr>
        <w:rPr>
          <w:rFonts w:ascii="Times New Roman" w:hAnsi="Times New Roman" w:cs="Times New Roman"/>
          <w:b/>
          <w:sz w:val="24"/>
          <w:szCs w:val="24"/>
        </w:rPr>
      </w:pPr>
    </w:p>
    <w:p w:rsidR="00EA2E5A" w:rsidRDefault="00403330" w:rsidP="00EA2E5A">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Unit Introduction (History, etc.)</w:t>
      </w:r>
    </w:p>
    <w:p w:rsidR="00EA2E5A" w:rsidRDefault="00EA2E5A" w:rsidP="00EA2E5A">
      <w:pPr>
        <w:pStyle w:val="ListeParagraf"/>
        <w:ind w:left="0"/>
        <w:rPr>
          <w:rFonts w:ascii="Times New Roman" w:hAnsi="Times New Roman" w:cs="Times New Roman"/>
          <w:b/>
          <w:sz w:val="24"/>
          <w:szCs w:val="24"/>
        </w:rPr>
      </w:pPr>
    </w:p>
    <w:p w:rsidR="00EA2E5A" w:rsidRPr="00EA2E5A" w:rsidRDefault="00EA2E5A" w:rsidP="006B60A8">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tab/>
      </w:r>
      <w:r w:rsidR="00531AD1" w:rsidRPr="00EA2E5A">
        <w:rPr>
          <w:rFonts w:ascii="Times New Roman" w:hAnsi="Times New Roman" w:cs="Times New Roman"/>
          <w:sz w:val="24"/>
          <w:szCs w:val="24"/>
        </w:rPr>
        <w:t>The Disabled Student Unit Coordination Office was established in the 2008-2009 academic year and began its operations in the same year. Since its inception, it has followed the principle of ensuring that students with special needs studying at our university can benefit to the fullest extent from our social areas and learning processes.</w:t>
      </w:r>
    </w:p>
    <w:p w:rsidR="00EA2E5A" w:rsidRDefault="00EA2E5A" w:rsidP="00156E29">
      <w:pPr>
        <w:pStyle w:val="ListeParagraf"/>
        <w:ind w:left="0"/>
        <w:rPr>
          <w:rFonts w:ascii="Times New Roman" w:hAnsi="Times New Roman" w:cs="Times New Roman"/>
          <w:sz w:val="24"/>
          <w:szCs w:val="24"/>
        </w:rPr>
      </w:pPr>
    </w:p>
    <w:p w:rsidR="00B73688" w:rsidRPr="00531AD1"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Unit Mission, Vision and Core Values</w:t>
      </w:r>
    </w:p>
    <w:p w:rsidR="00531AD1" w:rsidRDefault="00531AD1" w:rsidP="00156E29">
      <w:pPr>
        <w:pStyle w:val="ListeParagraf"/>
        <w:ind w:left="0"/>
        <w:rPr>
          <w:rFonts w:ascii="Times New Roman" w:hAnsi="Times New Roman" w:cs="Times New Roman"/>
          <w:b/>
          <w:sz w:val="24"/>
          <w:szCs w:val="24"/>
        </w:rPr>
      </w:pPr>
    </w:p>
    <w:p w:rsidR="00B73688" w:rsidRDefault="00B73688" w:rsidP="00156E29">
      <w:pPr>
        <w:pStyle w:val="ListeParagraf"/>
        <w:ind w:left="0"/>
        <w:rPr>
          <w:rFonts w:ascii="Times New Roman" w:hAnsi="Times New Roman" w:cs="Times New Roman"/>
          <w:b/>
          <w:sz w:val="24"/>
          <w:szCs w:val="24"/>
        </w:rPr>
      </w:pPr>
      <w:r>
        <w:rPr>
          <w:rFonts w:ascii="Times New Roman" w:hAnsi="Times New Roman" w:cs="Times New Roman"/>
          <w:b/>
          <w:sz w:val="24"/>
          <w:szCs w:val="24"/>
        </w:rPr>
        <w:t>Mission</w:t>
      </w:r>
    </w:p>
    <w:p w:rsidR="00EA2E5A" w:rsidRDefault="00EA2E5A" w:rsidP="00156E29">
      <w:pPr>
        <w:pStyle w:val="ListeParagraf"/>
        <w:ind w:left="0" w:firstLine="709"/>
        <w:rPr>
          <w:rFonts w:ascii="Times New Roman" w:hAnsi="Times New Roman" w:cs="Times New Roman"/>
          <w:sz w:val="24"/>
          <w:szCs w:val="24"/>
        </w:rPr>
      </w:pPr>
    </w:p>
    <w:p w:rsidR="00B73688" w:rsidRDefault="00531AD1" w:rsidP="00A51F47">
      <w:pPr>
        <w:pStyle w:val="ListeParagraf"/>
        <w:ind w:left="0" w:firstLine="709"/>
        <w:jc w:val="both"/>
        <w:rPr>
          <w:rFonts w:ascii="Times New Roman" w:hAnsi="Times New Roman" w:cs="Times New Roman"/>
          <w:sz w:val="24"/>
          <w:szCs w:val="24"/>
        </w:rPr>
      </w:pPr>
      <w:r>
        <w:rPr>
          <w:rFonts w:ascii="Times New Roman" w:hAnsi="Times New Roman" w:cs="Times New Roman"/>
          <w:sz w:val="24"/>
          <w:szCs w:val="24"/>
        </w:rPr>
        <w:t>Our aim is to ensure that the indoor and outdoor spaces of our university campus are accessible and usable for our disabled students, to identify the problems faced by disabled individuals studying at our university and to develop solutions, to ensure the participation and support of disabled individuals in social, cultural and sports activities, to make the education, teaching and examination environments suitable for disabled individuals, and to raise awareness about disability and barriers.</w:t>
      </w:r>
      <w:r w:rsidR="006E65DE">
        <w:rPr>
          <w:rFonts w:ascii="Times New Roman" w:hAnsi="Times New Roman" w:cs="Times New Roman"/>
          <w:sz w:val="24"/>
          <w:szCs w:val="24"/>
        </w:rPr>
        <w:br/>
      </w:r>
    </w:p>
    <w:p w:rsidR="006E65DE" w:rsidRDefault="006E65DE" w:rsidP="00156E29">
      <w:pPr>
        <w:pStyle w:val="ListeParagraf"/>
        <w:ind w:left="0" w:firstLine="709"/>
        <w:rPr>
          <w:rFonts w:ascii="Times New Roman" w:hAnsi="Times New Roman" w:cs="Times New Roman"/>
          <w:b/>
          <w:sz w:val="24"/>
          <w:szCs w:val="24"/>
        </w:rPr>
      </w:pPr>
      <w:r w:rsidRPr="006E65DE">
        <w:rPr>
          <w:rFonts w:ascii="Times New Roman" w:hAnsi="Times New Roman" w:cs="Times New Roman"/>
          <w:b/>
          <w:sz w:val="24"/>
          <w:szCs w:val="24"/>
        </w:rPr>
        <w:t>Vision</w:t>
      </w:r>
    </w:p>
    <w:p w:rsidR="00345E8A" w:rsidRDefault="00345E8A" w:rsidP="00156E29">
      <w:pPr>
        <w:pStyle w:val="ListeParagraf"/>
        <w:ind w:left="0" w:firstLine="709"/>
        <w:rPr>
          <w:rFonts w:ascii="Times New Roman" w:hAnsi="Times New Roman" w:cs="Times New Roman"/>
          <w:b/>
          <w:sz w:val="24"/>
          <w:szCs w:val="24"/>
        </w:rPr>
      </w:pPr>
    </w:p>
    <w:p w:rsidR="006E65DE" w:rsidRPr="00EA0F94" w:rsidRDefault="006E65DE" w:rsidP="00A51F47">
      <w:pPr>
        <w:pStyle w:val="ListeParagraf"/>
        <w:ind w:left="0" w:firstLine="709"/>
        <w:jc w:val="both"/>
        <w:rPr>
          <w:rFonts w:ascii="Times New Roman" w:hAnsi="Times New Roman" w:cs="Times New Roman"/>
          <w:sz w:val="24"/>
          <w:szCs w:val="24"/>
        </w:rPr>
      </w:pPr>
      <w:r w:rsidRPr="00EA0F94">
        <w:rPr>
          <w:rFonts w:ascii="Times New Roman" w:hAnsi="Times New Roman" w:cs="Times New Roman"/>
          <w:sz w:val="24"/>
          <w:szCs w:val="24"/>
        </w:rPr>
        <w:t>Our goals are to ensure equal access to university facilities and social services for students with special needs, to create a supportive environment for their development, to identify the needs and challenges faced by students with disabilities in various areas during their studies and to provide services to meet these needs, and to develop support services for faculty members regarding the physical, academic, and social support that students with disabilities require.</w:t>
      </w:r>
    </w:p>
    <w:p w:rsidR="00531AD1" w:rsidRDefault="00531AD1" w:rsidP="00156E29">
      <w:pPr>
        <w:pStyle w:val="ListeParagraf"/>
        <w:ind w:left="0" w:firstLine="709"/>
        <w:rPr>
          <w:rFonts w:ascii="Times New Roman" w:hAnsi="Times New Roman" w:cs="Times New Roman"/>
          <w:sz w:val="24"/>
          <w:szCs w:val="24"/>
        </w:rPr>
      </w:pPr>
    </w:p>
    <w:p w:rsidR="00531AD1" w:rsidRPr="00531AD1" w:rsidRDefault="00531AD1" w:rsidP="00156E29">
      <w:pPr>
        <w:pStyle w:val="ListeParagraf"/>
        <w:ind w:left="0" w:firstLine="709"/>
        <w:rPr>
          <w:rFonts w:ascii="Times New Roman" w:hAnsi="Times New Roman" w:cs="Times New Roman"/>
          <w:b/>
          <w:sz w:val="24"/>
          <w:szCs w:val="24"/>
        </w:rPr>
      </w:pPr>
      <w:r>
        <w:rPr>
          <w:rFonts w:ascii="Times New Roman" w:hAnsi="Times New Roman" w:cs="Times New Roman"/>
          <w:b/>
          <w:sz w:val="24"/>
          <w:szCs w:val="24"/>
        </w:rPr>
        <w:t>Core Values</w:t>
      </w:r>
    </w:p>
    <w:p w:rsidR="00345E8A" w:rsidRDefault="00345E8A" w:rsidP="00156E29">
      <w:pPr>
        <w:pStyle w:val="ListeParagraf"/>
        <w:ind w:left="0" w:firstLine="709"/>
        <w:rPr>
          <w:rFonts w:ascii="Times New Roman" w:hAnsi="Times New Roman" w:cs="Times New Roman"/>
          <w:sz w:val="24"/>
          <w:szCs w:val="24"/>
        </w:rPr>
      </w:pPr>
    </w:p>
    <w:p w:rsidR="00531AD1" w:rsidRDefault="00531AD1" w:rsidP="00156E29">
      <w:pPr>
        <w:pStyle w:val="ListeParagraf"/>
        <w:ind w:left="0" w:firstLine="709"/>
        <w:rPr>
          <w:rFonts w:ascii="Times New Roman" w:hAnsi="Times New Roman" w:cs="Times New Roman"/>
          <w:sz w:val="24"/>
          <w:szCs w:val="24"/>
        </w:rPr>
      </w:pPr>
      <w:r w:rsidRPr="00531AD1">
        <w:rPr>
          <w:rFonts w:ascii="Times New Roman" w:hAnsi="Times New Roman" w:cs="Times New Roman"/>
          <w:sz w:val="24"/>
          <w:szCs w:val="24"/>
        </w:rPr>
        <w:t>Our coordination office conducts its activities in accordance with the core values outlined below.</w:t>
      </w:r>
    </w:p>
    <w:p w:rsidR="00345E8A" w:rsidRDefault="00345E8A" w:rsidP="00156E29">
      <w:pPr>
        <w:pStyle w:val="ListeParagraf"/>
        <w:ind w:left="0" w:firstLine="709"/>
        <w:rPr>
          <w:rFonts w:ascii="Times New Roman" w:hAnsi="Times New Roman" w:cs="Times New Roman"/>
          <w:sz w:val="24"/>
          <w:szCs w:val="24"/>
        </w:rPr>
      </w:pP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Respect</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Accessibility</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Security</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Tolerance</w:t>
      </w:r>
    </w:p>
    <w:p w:rsidR="00531AD1" w:rsidRDefault="00531AD1" w:rsidP="00156E29">
      <w:pPr>
        <w:pStyle w:val="ListeParagraf"/>
        <w:numPr>
          <w:ilvl w:val="0"/>
          <w:numId w:val="8"/>
        </w:numPr>
        <w:ind w:left="0"/>
        <w:rPr>
          <w:rFonts w:ascii="Times New Roman" w:hAnsi="Times New Roman" w:cs="Times New Roman"/>
          <w:sz w:val="24"/>
          <w:szCs w:val="24"/>
        </w:rPr>
      </w:pPr>
      <w:r w:rsidRPr="00531AD1">
        <w:rPr>
          <w:rFonts w:ascii="Times New Roman" w:hAnsi="Times New Roman" w:cs="Times New Roman"/>
          <w:sz w:val="24"/>
          <w:szCs w:val="24"/>
        </w:rPr>
        <w:t>Commitment to ethical values</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Continuous improvement</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Social responsibility</w:t>
      </w:r>
    </w:p>
    <w:p w:rsidR="00531AD1" w:rsidRPr="006E65DE" w:rsidRDefault="00531AD1" w:rsidP="00156E29">
      <w:pPr>
        <w:pStyle w:val="ListeParagraf"/>
        <w:numPr>
          <w:ilvl w:val="0"/>
          <w:numId w:val="8"/>
        </w:numPr>
        <w:ind w:left="0"/>
        <w:rPr>
          <w:rFonts w:ascii="Times New Roman" w:hAnsi="Times New Roman" w:cs="Times New Roman"/>
          <w:sz w:val="24"/>
          <w:szCs w:val="24"/>
        </w:rPr>
      </w:pPr>
      <w:r w:rsidRPr="00531AD1">
        <w:rPr>
          <w:rFonts w:ascii="Times New Roman" w:hAnsi="Times New Roman" w:cs="Times New Roman"/>
          <w:sz w:val="24"/>
          <w:szCs w:val="24"/>
        </w:rPr>
        <w:t>Communication with internal and external stakeholders</w:t>
      </w:r>
    </w:p>
    <w:p w:rsidR="000D21BA" w:rsidRPr="00531AD1" w:rsidRDefault="000D21BA" w:rsidP="00156E29">
      <w:pPr>
        <w:rPr>
          <w:rFonts w:ascii="Times New Roman" w:hAnsi="Times New Roman" w:cs="Times New Roman"/>
          <w:b/>
          <w:sz w:val="24"/>
          <w:szCs w:val="24"/>
        </w:rPr>
      </w:pPr>
    </w:p>
    <w:p w:rsidR="00403330"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Unit Stakeholder Analysis</w:t>
      </w:r>
    </w:p>
    <w:p w:rsidR="000D21BA" w:rsidRDefault="000D21BA" w:rsidP="00156E29">
      <w:pPr>
        <w:ind w:firstLine="709"/>
        <w:rPr>
          <w:rFonts w:ascii="Times New Roman" w:hAnsi="Times New Roman" w:cs="Times New Roman"/>
          <w:sz w:val="24"/>
          <w:szCs w:val="24"/>
        </w:rPr>
      </w:pPr>
      <w:r w:rsidRPr="000D21BA">
        <w:rPr>
          <w:rFonts w:ascii="Times New Roman" w:hAnsi="Times New Roman" w:cs="Times New Roman"/>
          <w:sz w:val="24"/>
          <w:szCs w:val="24"/>
        </w:rPr>
        <w:t>The internal stakeholders of the Disabled Student Unit Coordination Office include students, academic and administrative staff, relevant faculties, colleges, application and research centers within the university, and other coordination offices.</w:t>
      </w:r>
    </w:p>
    <w:p w:rsidR="000D21BA" w:rsidRDefault="000D21BA" w:rsidP="00156E29">
      <w:pPr>
        <w:ind w:firstLine="709"/>
        <w:rPr>
          <w:rFonts w:ascii="Times New Roman" w:hAnsi="Times New Roman" w:cs="Times New Roman"/>
          <w:sz w:val="24"/>
          <w:szCs w:val="24"/>
        </w:rPr>
      </w:pPr>
      <w:r w:rsidRPr="000D21BA">
        <w:rPr>
          <w:rFonts w:ascii="Times New Roman" w:hAnsi="Times New Roman" w:cs="Times New Roman"/>
          <w:sz w:val="24"/>
          <w:szCs w:val="24"/>
        </w:rPr>
        <w:t>External stakeholders include official and private institutions and organizations located in Çanakkale, relevant ministries, the disability student coordination units of universities, and civil society organizations.</w:t>
      </w:r>
    </w:p>
    <w:p w:rsidR="002D2B6C" w:rsidRPr="002B2CCC"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 xml:space="preserve">Unit Condition Analysis </w:t>
      </w:r>
      <w:r w:rsidR="002D2B6C" w:rsidRPr="002B2CCC">
        <w:rPr>
          <w:rFonts w:ascii="Times New Roman" w:hAnsi="Times New Roman" w:cs="Times New Roman"/>
          <w:b/>
          <w:bCs/>
          <w:sz w:val="24"/>
          <w:szCs w:val="24"/>
        </w:rPr>
        <w:t>Physical Structure</w:t>
      </w:r>
    </w:p>
    <w:p w:rsidR="002D2B6C" w:rsidRPr="00D90E3C" w:rsidRDefault="002D2B6C" w:rsidP="00156E29">
      <w:pPr>
        <w:ind w:firstLine="709"/>
        <w:jc w:val="both"/>
        <w:rPr>
          <w:rFonts w:ascii="Times New Roman" w:hAnsi="Times New Roman" w:cs="Times New Roman"/>
          <w:sz w:val="24"/>
          <w:szCs w:val="24"/>
        </w:rPr>
      </w:pPr>
      <w:r w:rsidRPr="00D90E3C">
        <w:rPr>
          <w:rFonts w:ascii="Times New Roman" w:hAnsi="Times New Roman" w:cs="Times New Roman"/>
          <w:sz w:val="24"/>
          <w:szCs w:val="24"/>
        </w:rPr>
        <w:t>The Disabled Student Unit Coordination Office is located in the building at Çanakkale Onsekiz Mart University, Terzioğlu Campus, Central Library Ground Floor. The Coordinator represents the unit and reports directly to the Rector. Disabled Student Coordinators in academic units, along with deans/deputy directors providing administrative support, are responsible to the Disabled Student Unit according to the Disabled Student Unit Regulations. The unit has a management board and a quality committee.</w:t>
      </w:r>
    </w:p>
    <w:p w:rsidR="00236831" w:rsidRDefault="00236831" w:rsidP="00156E29">
      <w:pPr>
        <w:rPr>
          <w:rFonts w:ascii="Times New Roman" w:hAnsi="Times New Roman" w:cs="Times New Roman"/>
          <w:b/>
          <w:sz w:val="24"/>
          <w:szCs w:val="24"/>
        </w:rPr>
      </w:pPr>
    </w:p>
    <w:p w:rsidR="006B60A8" w:rsidRDefault="006B60A8" w:rsidP="00156E29">
      <w:pPr>
        <w:rPr>
          <w:rFonts w:ascii="Times New Roman" w:hAnsi="Times New Roman" w:cs="Times New Roman"/>
          <w:b/>
          <w:sz w:val="24"/>
          <w:szCs w:val="24"/>
        </w:rPr>
      </w:pPr>
    </w:p>
    <w:p w:rsidR="006B60A8" w:rsidRDefault="006B60A8" w:rsidP="00156E29">
      <w:pPr>
        <w:rPr>
          <w:rFonts w:ascii="Times New Roman" w:hAnsi="Times New Roman" w:cs="Times New Roman"/>
          <w:b/>
          <w:sz w:val="24"/>
          <w:szCs w:val="24"/>
        </w:rPr>
      </w:pPr>
    </w:p>
    <w:p w:rsidR="006B60A8" w:rsidRPr="000D21BA" w:rsidRDefault="006B60A8" w:rsidP="00156E29">
      <w:pPr>
        <w:rPr>
          <w:rFonts w:ascii="Times New Roman" w:hAnsi="Times New Roman" w:cs="Times New Roman"/>
          <w:b/>
          <w:sz w:val="24"/>
          <w:szCs w:val="24"/>
        </w:rPr>
      </w:pPr>
    </w:p>
    <w:p w:rsidR="00403330"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Academic Infrastructure</w:t>
      </w:r>
    </w:p>
    <w:p w:rsidR="006B60A8" w:rsidRPr="000D21BA" w:rsidRDefault="006B60A8" w:rsidP="006B60A8">
      <w:pPr>
        <w:pStyle w:val="ListeParagraf"/>
        <w:ind w:left="0"/>
        <w:rPr>
          <w:rFonts w:ascii="Times New Roman" w:hAnsi="Times New Roman" w:cs="Times New Roman"/>
          <w:b/>
          <w:sz w:val="24"/>
          <w:szCs w:val="24"/>
        </w:rPr>
      </w:pPr>
    </w:p>
    <w:p w:rsidR="007A5A68" w:rsidRDefault="007A5A68" w:rsidP="00156E29">
      <w:pPr>
        <w:pStyle w:val="ListeParagraf"/>
        <w:numPr>
          <w:ilvl w:val="1"/>
          <w:numId w:val="1"/>
        </w:numPr>
        <w:ind w:left="0"/>
        <w:rPr>
          <w:rFonts w:ascii="Times New Roman" w:hAnsi="Times New Roman" w:cs="Times New Roman"/>
          <w:b/>
          <w:sz w:val="24"/>
          <w:szCs w:val="24"/>
        </w:rPr>
      </w:pPr>
      <w:r w:rsidRPr="000D21BA">
        <w:rPr>
          <w:rFonts w:ascii="Times New Roman" w:hAnsi="Times New Roman" w:cs="Times New Roman"/>
          <w:b/>
          <w:sz w:val="24"/>
          <w:szCs w:val="24"/>
        </w:rPr>
        <w:lastRenderedPageBreak/>
        <w:t>Academic Staff Distribution</w:t>
      </w:r>
    </w:p>
    <w:p w:rsidR="006B60A8" w:rsidRDefault="006B60A8" w:rsidP="006B60A8">
      <w:pPr>
        <w:pStyle w:val="ListeParagraf"/>
        <w:ind w:left="0"/>
        <w:rPr>
          <w:rFonts w:ascii="Times New Roman" w:hAnsi="Times New Roman" w:cs="Times New Roman"/>
          <w:b/>
          <w:sz w:val="24"/>
          <w:szCs w:val="24"/>
        </w:rPr>
      </w:pPr>
    </w:p>
    <w:p w:rsidR="00E52BD0" w:rsidRPr="00E52BD0" w:rsidRDefault="00E52BD0" w:rsidP="00156E29">
      <w:pPr>
        <w:pStyle w:val="ListeParagraf"/>
        <w:numPr>
          <w:ilvl w:val="0"/>
          <w:numId w:val="16"/>
        </w:numPr>
        <w:ind w:left="0"/>
        <w:rPr>
          <w:rFonts w:ascii="Times New Roman" w:hAnsi="Times New Roman" w:cs="Times New Roman"/>
          <w:b/>
          <w:sz w:val="24"/>
          <w:szCs w:val="24"/>
        </w:rPr>
      </w:pPr>
      <w:r>
        <w:rPr>
          <w:rFonts w:ascii="Times New Roman" w:hAnsi="Times New Roman" w:cs="Times New Roman"/>
          <w:b/>
          <w:sz w:val="24"/>
          <w:szCs w:val="24"/>
        </w:rPr>
        <w:t>Unit Commission Members</w:t>
      </w:r>
    </w:p>
    <w:tbl>
      <w:tblPr>
        <w:tblStyle w:val="ListeTablo3-Vurgu11"/>
        <w:tblW w:w="9214" w:type="dxa"/>
        <w:tblInd w:w="-5" w:type="dxa"/>
        <w:tblLook w:val="04A0" w:firstRow="1" w:lastRow="0" w:firstColumn="1" w:lastColumn="0" w:noHBand="0" w:noVBand="1"/>
      </w:tblPr>
      <w:tblGrid>
        <w:gridCol w:w="1527"/>
        <w:gridCol w:w="1256"/>
        <w:gridCol w:w="1255"/>
        <w:gridCol w:w="1260"/>
        <w:gridCol w:w="1255"/>
        <w:gridCol w:w="1255"/>
        <w:gridCol w:w="1406"/>
      </w:tblGrid>
      <w:tr w:rsidR="002D2B6C" w:rsidRPr="00D90E3C" w:rsidTr="002D2B6C">
        <w:trPr>
          <w:cnfStyle w:val="100000000000" w:firstRow="1" w:lastRow="0" w:firstColumn="0" w:lastColumn="0" w:oddVBand="0" w:evenVBand="0" w:oddHBand="0" w:evenHBand="0" w:firstRowFirstColumn="0" w:firstRowLastColumn="0" w:lastRowFirstColumn="0" w:lastRowLastColumn="0"/>
          <w:trHeight w:val="880"/>
        </w:trPr>
        <w:tc>
          <w:tcPr>
            <w:cnfStyle w:val="001000000100" w:firstRow="0" w:lastRow="0" w:firstColumn="1" w:lastColumn="0" w:oddVBand="0" w:evenVBand="0" w:oddHBand="0" w:evenHBand="0" w:firstRowFirstColumn="1" w:firstRowLastColumn="0" w:lastRowFirstColumn="0" w:lastRowLastColumn="0"/>
            <w:tcW w:w="1527" w:type="dxa"/>
            <w:shd w:val="clear" w:color="auto" w:fill="657C9C" w:themeFill="text2" w:themeFillTint="BF"/>
            <w:vAlign w:val="center"/>
          </w:tcPr>
          <w:p w:rsidR="002D2B6C" w:rsidRPr="00D90E3C" w:rsidRDefault="002D2B6C" w:rsidP="00156E29">
            <w:pPr>
              <w:jc w:val="center"/>
              <w:rPr>
                <w:rFonts w:ascii="Times New Roman" w:hAnsi="Times New Roman" w:cs="Times New Roman"/>
                <w:sz w:val="24"/>
                <w:szCs w:val="24"/>
              </w:rPr>
            </w:pPr>
            <w:r w:rsidRPr="00D90E3C">
              <w:rPr>
                <w:rFonts w:ascii="Times New Roman" w:hAnsi="Times New Roman" w:cs="Times New Roman"/>
                <w:sz w:val="24"/>
                <w:szCs w:val="24"/>
              </w:rPr>
              <w:t>Years</w:t>
            </w:r>
          </w:p>
        </w:tc>
        <w:tc>
          <w:tcPr>
            <w:tcW w:w="1256"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Prof.</w:t>
            </w:r>
          </w:p>
        </w:tc>
        <w:tc>
          <w:tcPr>
            <w:tcW w:w="1255"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Associate Professor</w:t>
            </w:r>
          </w:p>
        </w:tc>
        <w:tc>
          <w:tcPr>
            <w:tcW w:w="1260"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Assistant Professor (Dr.)</w:t>
            </w:r>
          </w:p>
        </w:tc>
        <w:tc>
          <w:tcPr>
            <w:tcW w:w="1255"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Lecturer​</w:t>
            </w:r>
          </w:p>
        </w:tc>
        <w:tc>
          <w:tcPr>
            <w:tcW w:w="1255"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Research Assistant</w:t>
            </w:r>
          </w:p>
        </w:tc>
        <w:tc>
          <w:tcPr>
            <w:tcW w:w="1406"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Total</w:t>
            </w:r>
          </w:p>
        </w:tc>
      </w:tr>
      <w:tr w:rsidR="002D2B6C" w:rsidRPr="00D90E3C" w:rsidTr="002D2B6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527" w:type="dxa"/>
            <w:vAlign w:val="center"/>
          </w:tcPr>
          <w:p w:rsidR="002D2B6C" w:rsidRPr="00D90E3C" w:rsidRDefault="00EA0F94" w:rsidP="00156E29">
            <w:pPr>
              <w:jc w:val="center"/>
              <w:rPr>
                <w:rFonts w:ascii="Times New Roman" w:hAnsi="Times New Roman" w:cs="Times New Roman"/>
                <w:sz w:val="24"/>
                <w:szCs w:val="24"/>
              </w:rPr>
            </w:pPr>
            <w:r>
              <w:rPr>
                <w:rFonts w:ascii="Times New Roman" w:hAnsi="Times New Roman" w:cs="Times New Roman"/>
                <w:sz w:val="24"/>
                <w:szCs w:val="24"/>
              </w:rPr>
              <w:t>2025</w:t>
            </w:r>
          </w:p>
        </w:tc>
        <w:tc>
          <w:tcPr>
            <w:tcW w:w="1256" w:type="dxa"/>
            <w:vAlign w:val="center"/>
          </w:tcPr>
          <w:p w:rsidR="002D2B6C" w:rsidRPr="00D90E3C" w:rsidRDefault="002D2B6C"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2</w:t>
            </w:r>
          </w:p>
        </w:tc>
        <w:tc>
          <w:tcPr>
            <w:tcW w:w="1255"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60"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55"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55"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406"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bl>
    <w:p w:rsidR="002D2B6C" w:rsidRDefault="002D2B6C" w:rsidP="00156E29">
      <w:pPr>
        <w:pStyle w:val="ListeParagraf"/>
        <w:ind w:left="0"/>
        <w:rPr>
          <w:rFonts w:ascii="Times New Roman" w:hAnsi="Times New Roman" w:cs="Times New Roman"/>
          <w:b/>
          <w:sz w:val="24"/>
          <w:szCs w:val="24"/>
        </w:rPr>
      </w:pPr>
    </w:p>
    <w:p w:rsidR="00E52BD0" w:rsidRPr="000D21BA" w:rsidRDefault="00E52BD0" w:rsidP="00156E29">
      <w:pPr>
        <w:pStyle w:val="ListeParagraf"/>
        <w:numPr>
          <w:ilvl w:val="0"/>
          <w:numId w:val="16"/>
        </w:numPr>
        <w:ind w:left="0"/>
        <w:rPr>
          <w:rFonts w:ascii="Times New Roman" w:hAnsi="Times New Roman" w:cs="Times New Roman"/>
          <w:b/>
          <w:sz w:val="24"/>
          <w:szCs w:val="24"/>
        </w:rPr>
      </w:pPr>
      <w:r>
        <w:rPr>
          <w:rFonts w:ascii="Times New Roman" w:hAnsi="Times New Roman" w:cs="Times New Roman"/>
          <w:b/>
          <w:sz w:val="24"/>
          <w:szCs w:val="24"/>
        </w:rPr>
        <w:t>Disability Unit Coordinators</w:t>
      </w:r>
    </w:p>
    <w:tbl>
      <w:tblPr>
        <w:tblStyle w:val="ListeTablo3-Vurgu11"/>
        <w:tblW w:w="9214" w:type="dxa"/>
        <w:tblInd w:w="-5" w:type="dxa"/>
        <w:tblLook w:val="04A0" w:firstRow="1" w:lastRow="0" w:firstColumn="1" w:lastColumn="0" w:noHBand="0" w:noVBand="1"/>
      </w:tblPr>
      <w:tblGrid>
        <w:gridCol w:w="1527"/>
        <w:gridCol w:w="1256"/>
        <w:gridCol w:w="1255"/>
        <w:gridCol w:w="1260"/>
        <w:gridCol w:w="1255"/>
        <w:gridCol w:w="1255"/>
        <w:gridCol w:w="1406"/>
      </w:tblGrid>
      <w:tr w:rsidR="00E52BD0" w:rsidRPr="00D90E3C" w:rsidTr="005A24AB">
        <w:trPr>
          <w:cnfStyle w:val="100000000000" w:firstRow="1" w:lastRow="0" w:firstColumn="0" w:lastColumn="0" w:oddVBand="0" w:evenVBand="0" w:oddHBand="0" w:evenHBand="0" w:firstRowFirstColumn="0" w:firstRowLastColumn="0" w:lastRowFirstColumn="0" w:lastRowLastColumn="0"/>
          <w:trHeight w:val="880"/>
        </w:trPr>
        <w:tc>
          <w:tcPr>
            <w:cnfStyle w:val="001000000100" w:firstRow="0" w:lastRow="0" w:firstColumn="1" w:lastColumn="0" w:oddVBand="0" w:evenVBand="0" w:oddHBand="0" w:evenHBand="0" w:firstRowFirstColumn="1" w:firstRowLastColumn="0" w:lastRowFirstColumn="0" w:lastRowLastColumn="0"/>
            <w:tcW w:w="1527" w:type="dxa"/>
            <w:shd w:val="clear" w:color="auto" w:fill="657C9C" w:themeFill="text2" w:themeFillTint="BF"/>
            <w:vAlign w:val="center"/>
          </w:tcPr>
          <w:p w:rsidR="00E52BD0" w:rsidRPr="00D90E3C" w:rsidRDefault="00E52BD0" w:rsidP="00156E29">
            <w:pPr>
              <w:jc w:val="center"/>
              <w:rPr>
                <w:rFonts w:ascii="Times New Roman" w:hAnsi="Times New Roman" w:cs="Times New Roman"/>
                <w:sz w:val="24"/>
                <w:szCs w:val="24"/>
              </w:rPr>
            </w:pPr>
            <w:r w:rsidRPr="00D90E3C">
              <w:rPr>
                <w:rFonts w:ascii="Times New Roman" w:hAnsi="Times New Roman" w:cs="Times New Roman"/>
                <w:sz w:val="24"/>
                <w:szCs w:val="24"/>
              </w:rPr>
              <w:t>Years</w:t>
            </w:r>
          </w:p>
        </w:tc>
        <w:tc>
          <w:tcPr>
            <w:tcW w:w="1256"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Prof.</w:t>
            </w:r>
          </w:p>
        </w:tc>
        <w:tc>
          <w:tcPr>
            <w:tcW w:w="1255"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Associate Professor</w:t>
            </w:r>
          </w:p>
        </w:tc>
        <w:tc>
          <w:tcPr>
            <w:tcW w:w="1260"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Assistant Professor (Dr.)</w:t>
            </w:r>
          </w:p>
        </w:tc>
        <w:tc>
          <w:tcPr>
            <w:tcW w:w="1255"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Lecturer​</w:t>
            </w:r>
          </w:p>
        </w:tc>
        <w:tc>
          <w:tcPr>
            <w:tcW w:w="1255"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Research Assistant</w:t>
            </w:r>
          </w:p>
        </w:tc>
        <w:tc>
          <w:tcPr>
            <w:tcW w:w="1406"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Total</w:t>
            </w:r>
          </w:p>
        </w:tc>
      </w:tr>
      <w:tr w:rsidR="00E52BD0" w:rsidRPr="00D90E3C" w:rsidTr="005A24A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527" w:type="dxa"/>
            <w:vAlign w:val="center"/>
          </w:tcPr>
          <w:p w:rsidR="00E52BD0" w:rsidRPr="00D90E3C" w:rsidRDefault="00E52BD0" w:rsidP="005A24AB">
            <w:pPr>
              <w:jc w:val="center"/>
              <w:rPr>
                <w:rFonts w:ascii="Times New Roman" w:hAnsi="Times New Roman" w:cs="Times New Roman"/>
                <w:sz w:val="24"/>
                <w:szCs w:val="24"/>
              </w:rPr>
            </w:pPr>
            <w:r>
              <w:rPr>
                <w:rFonts w:ascii="Times New Roman" w:hAnsi="Times New Roman" w:cs="Times New Roman"/>
                <w:sz w:val="24"/>
                <w:szCs w:val="24"/>
              </w:rPr>
              <w:t>2025</w:t>
            </w:r>
          </w:p>
        </w:tc>
        <w:tc>
          <w:tcPr>
            <w:tcW w:w="1256" w:type="dxa"/>
            <w:vAlign w:val="center"/>
          </w:tcPr>
          <w:p w:rsidR="00E52BD0" w:rsidRPr="00D90E3C" w:rsidRDefault="00E52BD0"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2</w:t>
            </w:r>
          </w:p>
        </w:tc>
        <w:tc>
          <w:tcPr>
            <w:tcW w:w="1255" w:type="dxa"/>
            <w:vAlign w:val="center"/>
          </w:tcPr>
          <w:p w:rsidR="00E52BD0" w:rsidRPr="00D90E3C" w:rsidRDefault="00C91A6E"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260" w:type="dxa"/>
            <w:vAlign w:val="center"/>
          </w:tcPr>
          <w:p w:rsidR="00E52BD0" w:rsidRPr="00D90E3C" w:rsidRDefault="00C91A6E"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255" w:type="dxa"/>
            <w:vAlign w:val="center"/>
          </w:tcPr>
          <w:p w:rsidR="00E52BD0" w:rsidRPr="00D90E3C" w:rsidRDefault="00E52BD0" w:rsidP="00C91A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255" w:type="dxa"/>
            <w:vAlign w:val="center"/>
          </w:tcPr>
          <w:p w:rsidR="00E52BD0" w:rsidRPr="00D90E3C" w:rsidRDefault="00C91A6E"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406" w:type="dxa"/>
            <w:vAlign w:val="center"/>
          </w:tcPr>
          <w:p w:rsidR="00E52BD0" w:rsidRPr="00D90E3C" w:rsidRDefault="00C91A6E"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bl>
    <w:p w:rsidR="007A5A68" w:rsidRDefault="007A5A68" w:rsidP="000D21BA">
      <w:pPr>
        <w:pStyle w:val="ListeParagraf"/>
        <w:ind w:left="1440"/>
        <w:rPr>
          <w:rFonts w:ascii="Times New Roman" w:hAnsi="Times New Roman" w:cs="Times New Roman"/>
          <w:b/>
          <w:sz w:val="24"/>
          <w:szCs w:val="24"/>
        </w:rPr>
      </w:pPr>
    </w:p>
    <w:p w:rsidR="000D21BA" w:rsidRPr="000D21BA" w:rsidRDefault="000D21BA" w:rsidP="000D21BA">
      <w:pPr>
        <w:pStyle w:val="ListeParagraf"/>
        <w:ind w:left="1440"/>
        <w:rPr>
          <w:rFonts w:ascii="Times New Roman" w:hAnsi="Times New Roman" w:cs="Times New Roman"/>
          <w:b/>
          <w:sz w:val="24"/>
          <w:szCs w:val="24"/>
        </w:rPr>
      </w:pPr>
      <w:bookmarkStart w:id="0" w:name="_GoBack"/>
    </w:p>
    <w:bookmarkEnd w:id="0"/>
    <w:p w:rsidR="00403330" w:rsidRDefault="00403330" w:rsidP="007A5A68">
      <w:pPr>
        <w:pStyle w:val="ListeParagraf"/>
        <w:numPr>
          <w:ilvl w:val="0"/>
          <w:numId w:val="1"/>
        </w:numPr>
        <w:rPr>
          <w:rFonts w:ascii="Times New Roman" w:hAnsi="Times New Roman" w:cs="Times New Roman"/>
          <w:b/>
          <w:sz w:val="24"/>
          <w:szCs w:val="24"/>
        </w:rPr>
      </w:pPr>
      <w:r w:rsidRPr="000D21BA">
        <w:rPr>
          <w:rFonts w:ascii="Times New Roman" w:hAnsi="Times New Roman" w:cs="Times New Roman"/>
          <w:b/>
          <w:sz w:val="24"/>
          <w:szCs w:val="24"/>
        </w:rPr>
        <w:t>Administrative Infrastructure</w:t>
      </w:r>
    </w:p>
    <w:p w:rsidR="000D21BA" w:rsidRDefault="007F252B" w:rsidP="000D21BA">
      <w:pPr>
        <w:rPr>
          <w:rFonts w:ascii="Times New Roman" w:hAnsi="Times New Roman" w:cs="Times New Roman"/>
          <w:sz w:val="24"/>
          <w:szCs w:val="24"/>
        </w:rPr>
      </w:pPr>
      <w:r w:rsidRPr="007F252B">
        <w:rPr>
          <w:rFonts w:ascii="Times New Roman" w:hAnsi="Times New Roman" w:cs="Times New Roman"/>
          <w:sz w:val="24"/>
          <w:szCs w:val="24"/>
        </w:rPr>
        <w:t>Disabled student coordination office and staff</w:t>
      </w:r>
    </w:p>
    <w:p w:rsidR="00EA0F94" w:rsidRPr="003B1972" w:rsidRDefault="00EA0F94" w:rsidP="002B2CCC">
      <w:pPr>
        <w:jc w:val="center"/>
        <w:rPr>
          <w:rFonts w:ascii="Times New Roman" w:hAnsi="Times New Roman" w:cs="Times New Roman"/>
          <w:b/>
          <w:sz w:val="24"/>
          <w:szCs w:val="24"/>
        </w:rPr>
      </w:pPr>
      <w:r w:rsidRPr="003B1972">
        <w:rPr>
          <w:rFonts w:ascii="Times New Roman" w:hAnsi="Times New Roman" w:cs="Times New Roman"/>
          <w:b/>
          <w:sz w:val="24"/>
          <w:szCs w:val="24"/>
        </w:rPr>
        <w:t>ORGANIZATIONAL STRUCTURE</w:t>
      </w:r>
    </w:p>
    <w:p w:rsidR="002D2B6C" w:rsidRDefault="002D2B6C" w:rsidP="000D21BA">
      <w:pPr>
        <w:rPr>
          <w:rFonts w:ascii="Times New Roman" w:hAnsi="Times New Roman" w:cs="Times New Roman"/>
          <w:b/>
          <w:sz w:val="24"/>
          <w:szCs w:val="24"/>
        </w:rPr>
      </w:pPr>
    </w:p>
    <w:p w:rsidR="002D2B6C" w:rsidRDefault="002D2B6C" w:rsidP="000D21BA">
      <w:pPr>
        <w:rPr>
          <w:rFonts w:ascii="Times New Roman" w:hAnsi="Times New Roman" w:cs="Times New Roman"/>
          <w:b/>
          <w:sz w:val="24"/>
          <w:szCs w:val="24"/>
        </w:rPr>
      </w:pPr>
    </w:p>
    <w:p w:rsidR="00D46EEF" w:rsidRDefault="00D46EEF" w:rsidP="000D21BA">
      <w:pPr>
        <w:rPr>
          <w:rFonts w:ascii="Times New Roman" w:hAnsi="Times New Roman" w:cs="Times New Roman"/>
          <w:b/>
          <w:sz w:val="24"/>
          <w:szCs w:val="24"/>
        </w:rPr>
      </w:pPr>
      <w:r>
        <w:rPr>
          <w:noProof/>
          <w:lang w:val="tr-TR" w:eastAsia="tr-TR"/>
        </w:rPr>
        <w:drawing>
          <wp:inline distT="0" distB="0" distL="0" distR="0" wp14:anchorId="12E32E42" wp14:editId="2DC1596A">
            <wp:extent cx="5760720" cy="3606800"/>
            <wp:effectExtent l="0" t="38100" r="0" b="14605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A0F94" w:rsidRDefault="00EA0F94" w:rsidP="000D21BA">
      <w:pPr>
        <w:rPr>
          <w:rFonts w:ascii="Times New Roman" w:hAnsi="Times New Roman" w:cs="Times New Roman"/>
          <w:b/>
          <w:sz w:val="24"/>
          <w:szCs w:val="24"/>
        </w:rPr>
      </w:pPr>
    </w:p>
    <w:p w:rsidR="00EA0F94" w:rsidRDefault="00EA0F94" w:rsidP="000D21BA">
      <w:pPr>
        <w:rPr>
          <w:rFonts w:ascii="Times New Roman" w:hAnsi="Times New Roman" w:cs="Times New Roman"/>
          <w:b/>
          <w:sz w:val="24"/>
          <w:szCs w:val="24"/>
        </w:rPr>
      </w:pPr>
    </w:p>
    <w:p w:rsidR="006B60A8" w:rsidRPr="000D21BA" w:rsidRDefault="006B60A8" w:rsidP="000D21BA">
      <w:pPr>
        <w:rPr>
          <w:rFonts w:ascii="Times New Roman" w:hAnsi="Times New Roman" w:cs="Times New Roman"/>
          <w:b/>
          <w:sz w:val="24"/>
          <w:szCs w:val="24"/>
        </w:rPr>
      </w:pPr>
    </w:p>
    <w:p w:rsidR="000D21BA" w:rsidRPr="006B60A8" w:rsidRDefault="00403330" w:rsidP="000D21BA">
      <w:pPr>
        <w:pStyle w:val="ListeParagraf"/>
        <w:numPr>
          <w:ilvl w:val="0"/>
          <w:numId w:val="1"/>
        </w:numPr>
        <w:rPr>
          <w:rFonts w:ascii="Times New Roman" w:hAnsi="Times New Roman" w:cs="Times New Roman"/>
          <w:b/>
          <w:i/>
          <w:color w:val="FF0000"/>
          <w:sz w:val="24"/>
          <w:szCs w:val="24"/>
        </w:rPr>
      </w:pPr>
      <w:r w:rsidRPr="000D21BA">
        <w:rPr>
          <w:rFonts w:ascii="Times New Roman" w:hAnsi="Times New Roman" w:cs="Times New Roman"/>
          <w:b/>
          <w:sz w:val="24"/>
          <w:szCs w:val="24"/>
        </w:rPr>
        <w:lastRenderedPageBreak/>
        <w:t>Physical Infrastructure and Facilities</w:t>
      </w:r>
    </w:p>
    <w:p w:rsidR="006B60A8" w:rsidRPr="000D21BA" w:rsidRDefault="006B60A8" w:rsidP="006B60A8">
      <w:pPr>
        <w:pStyle w:val="ListeParagraf"/>
        <w:rPr>
          <w:rFonts w:ascii="Times New Roman" w:hAnsi="Times New Roman" w:cs="Times New Roman"/>
          <w:b/>
          <w:i/>
          <w:color w:val="FF0000"/>
          <w:sz w:val="24"/>
          <w:szCs w:val="24"/>
        </w:rPr>
      </w:pPr>
    </w:p>
    <w:p w:rsidR="00236831" w:rsidRPr="00236831" w:rsidRDefault="00403330" w:rsidP="00236831">
      <w:pPr>
        <w:pStyle w:val="ListeParagraf"/>
        <w:numPr>
          <w:ilvl w:val="1"/>
          <w:numId w:val="1"/>
        </w:numPr>
        <w:rPr>
          <w:rFonts w:ascii="Times New Roman" w:hAnsi="Times New Roman" w:cs="Times New Roman"/>
          <w:b/>
          <w:sz w:val="24"/>
          <w:szCs w:val="24"/>
        </w:rPr>
      </w:pPr>
      <w:r w:rsidRPr="000D21BA">
        <w:rPr>
          <w:rFonts w:ascii="Times New Roman" w:hAnsi="Times New Roman" w:cs="Times New Roman"/>
          <w:b/>
          <w:sz w:val="24"/>
          <w:szCs w:val="24"/>
        </w:rPr>
        <w:t>Technological Infrastructure</w:t>
      </w:r>
    </w:p>
    <w:tbl>
      <w:tblPr>
        <w:tblStyle w:val="ListeTablo3-Vurgu11"/>
        <w:tblW w:w="9493" w:type="dxa"/>
        <w:jc w:val="center"/>
        <w:tblLook w:val="04A0" w:firstRow="1" w:lastRow="0" w:firstColumn="1" w:lastColumn="0" w:noHBand="0" w:noVBand="1"/>
      </w:tblPr>
      <w:tblGrid>
        <w:gridCol w:w="2189"/>
        <w:gridCol w:w="2189"/>
        <w:gridCol w:w="2190"/>
        <w:gridCol w:w="2925"/>
      </w:tblGrid>
      <w:tr w:rsidR="00236831" w:rsidRPr="00D90E3C" w:rsidTr="00236831">
        <w:trPr>
          <w:cnfStyle w:val="100000000000" w:firstRow="1" w:lastRow="0" w:firstColumn="0" w:lastColumn="0" w:oddVBand="0" w:evenVBand="0" w:oddHBand="0" w:evenHBand="0" w:firstRowFirstColumn="0" w:firstRowLastColumn="0" w:lastRowFirstColumn="0" w:lastRowLastColumn="0"/>
          <w:trHeight w:val="631"/>
          <w:jc w:val="center"/>
        </w:trPr>
        <w:tc>
          <w:tcPr>
            <w:cnfStyle w:val="001000000100" w:firstRow="0" w:lastRow="0" w:firstColumn="1" w:lastColumn="0" w:oddVBand="0" w:evenVBand="0" w:oddHBand="0" w:evenHBand="0" w:firstRowFirstColumn="1" w:firstRowLastColumn="0" w:lastRowFirstColumn="0" w:lastRowLastColumn="0"/>
            <w:tcW w:w="2189" w:type="dxa"/>
            <w:shd w:val="clear" w:color="auto" w:fill="657C9C" w:themeFill="text2" w:themeFillTint="BF"/>
            <w:vAlign w:val="center"/>
          </w:tcPr>
          <w:p w:rsidR="00236831" w:rsidRPr="00D90E3C" w:rsidRDefault="00236831" w:rsidP="003971BB">
            <w:pPr>
              <w:jc w:val="center"/>
              <w:rPr>
                <w:rFonts w:ascii="Times New Roman" w:hAnsi="Times New Roman" w:cs="Times New Roman"/>
                <w:b w:val="0"/>
                <w:bCs w:val="0"/>
                <w:sz w:val="24"/>
                <w:szCs w:val="24"/>
              </w:rPr>
            </w:pPr>
            <w:r w:rsidRPr="00D90E3C">
              <w:rPr>
                <w:rFonts w:ascii="Times New Roman" w:hAnsi="Times New Roman" w:cs="Times New Roman"/>
                <w:b w:val="0"/>
                <w:bCs w:val="0"/>
                <w:sz w:val="24"/>
                <w:szCs w:val="24"/>
              </w:rPr>
              <w:t>Gender</w:t>
            </w:r>
          </w:p>
        </w:tc>
        <w:tc>
          <w:tcPr>
            <w:tcW w:w="2189" w:type="dxa"/>
            <w:shd w:val="clear" w:color="auto" w:fill="657C9C" w:themeFill="text2" w:themeFillTint="BF"/>
          </w:tcPr>
          <w:p w:rsidR="00236831" w:rsidRPr="00D90E3C" w:rsidRDefault="00236831" w:rsidP="00397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b w:val="0"/>
                <w:bCs w:val="0"/>
                <w:sz w:val="24"/>
                <w:szCs w:val="24"/>
              </w:rPr>
              <w:t>For Administrative Purposes</w:t>
            </w:r>
          </w:p>
          <w:p w:rsidR="00236831" w:rsidRPr="00D90E3C" w:rsidRDefault="00236831" w:rsidP="00397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(Piece)</w:t>
            </w:r>
          </w:p>
        </w:tc>
        <w:tc>
          <w:tcPr>
            <w:tcW w:w="2190" w:type="dxa"/>
            <w:shd w:val="clear" w:color="auto" w:fill="657C9C" w:themeFill="text2" w:themeFillTint="BF"/>
            <w:vAlign w:val="center"/>
          </w:tcPr>
          <w:p w:rsidR="00236831" w:rsidRPr="00D90E3C" w:rsidRDefault="00236831" w:rsidP="00397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For Educational Purposes (Quantity)</w:t>
            </w:r>
          </w:p>
        </w:tc>
        <w:tc>
          <w:tcPr>
            <w:tcW w:w="2925" w:type="dxa"/>
            <w:shd w:val="clear" w:color="auto" w:fill="657C9C" w:themeFill="text2" w:themeFillTint="BF"/>
          </w:tcPr>
          <w:p w:rsidR="00236831" w:rsidRPr="00D90E3C" w:rsidRDefault="00236831" w:rsidP="00397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For Research Purposes (Quantity)</w:t>
            </w:r>
          </w:p>
        </w:tc>
      </w:tr>
      <w:tr w:rsidR="00236831" w:rsidRPr="00D90E3C" w:rsidTr="00236831">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189" w:type="dxa"/>
          </w:tcPr>
          <w:p w:rsidR="00236831" w:rsidRPr="00D90E3C" w:rsidRDefault="00236831" w:rsidP="003971BB">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Projection</w:t>
            </w:r>
          </w:p>
        </w:tc>
        <w:tc>
          <w:tcPr>
            <w:tcW w:w="2189" w:type="dxa"/>
          </w:tcPr>
          <w:p w:rsidR="00236831" w:rsidRPr="00D90E3C" w:rsidRDefault="00236831"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190" w:type="dxa"/>
          </w:tcPr>
          <w:p w:rsidR="00236831" w:rsidRPr="00D90E3C" w:rsidRDefault="00236831"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1</w:t>
            </w:r>
          </w:p>
        </w:tc>
        <w:tc>
          <w:tcPr>
            <w:tcW w:w="2925" w:type="dxa"/>
          </w:tcPr>
          <w:p w:rsidR="00236831" w:rsidRPr="00D90E3C" w:rsidRDefault="00236831" w:rsidP="003971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p>
        </w:tc>
      </w:tr>
      <w:tr w:rsidR="00236831" w:rsidRPr="00D90E3C" w:rsidTr="00236831">
        <w:trPr>
          <w:trHeight w:val="316"/>
          <w:jc w:val="center"/>
        </w:trPr>
        <w:tc>
          <w:tcPr>
            <w:cnfStyle w:val="001000000000" w:firstRow="0" w:lastRow="0" w:firstColumn="1" w:lastColumn="0" w:oddVBand="0" w:evenVBand="0" w:oddHBand="0" w:evenHBand="0" w:firstRowFirstColumn="0" w:firstRowLastColumn="0" w:lastRowFirstColumn="0" w:lastRowLastColumn="0"/>
            <w:tcW w:w="2189" w:type="dxa"/>
          </w:tcPr>
          <w:p w:rsidR="00236831" w:rsidRPr="00D90E3C" w:rsidRDefault="00236831" w:rsidP="00236831">
            <w:pPr>
              <w:rPr>
                <w:rFonts w:ascii="Times New Roman" w:hAnsi="Times New Roman" w:cs="Times New Roman"/>
                <w:b w:val="0"/>
                <w:bCs w:val="0"/>
                <w:sz w:val="24"/>
                <w:szCs w:val="24"/>
              </w:rPr>
            </w:pPr>
            <w:r>
              <w:rPr>
                <w:rFonts w:ascii="Times New Roman" w:hAnsi="Times New Roman" w:cs="Times New Roman"/>
                <w:b w:val="0"/>
                <w:bCs w:val="0"/>
                <w:sz w:val="24"/>
                <w:szCs w:val="24"/>
              </w:rPr>
              <w:t>Induction Device</w:t>
            </w:r>
          </w:p>
        </w:tc>
        <w:tc>
          <w:tcPr>
            <w:tcW w:w="2189" w:type="dxa"/>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190" w:type="dxa"/>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tcW w:w="2925" w:type="dxa"/>
          </w:tcPr>
          <w:p w:rsidR="00236831" w:rsidRPr="00D90E3C" w:rsidRDefault="00236831" w:rsidP="003971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p>
        </w:tc>
      </w:tr>
      <w:tr w:rsidR="00EA0F94" w:rsidRPr="00D90E3C" w:rsidTr="00236831">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189" w:type="dxa"/>
          </w:tcPr>
          <w:p w:rsidR="00EA0F94" w:rsidRPr="00EA0F94" w:rsidRDefault="00EA0F94" w:rsidP="00236831">
            <w:pPr>
              <w:rPr>
                <w:rFonts w:ascii="Times New Roman" w:hAnsi="Times New Roman" w:cs="Times New Roman"/>
                <w:b w:val="0"/>
                <w:sz w:val="24"/>
                <w:szCs w:val="24"/>
              </w:rPr>
            </w:pPr>
            <w:r>
              <w:rPr>
                <w:rFonts w:ascii="Times New Roman" w:hAnsi="Times New Roman" w:cs="Times New Roman"/>
                <w:b w:val="0"/>
                <w:sz w:val="24"/>
                <w:szCs w:val="24"/>
              </w:rPr>
              <w:t>Printer</w:t>
            </w:r>
          </w:p>
        </w:tc>
        <w:tc>
          <w:tcPr>
            <w:tcW w:w="2189" w:type="dxa"/>
          </w:tcPr>
          <w:p w:rsidR="00EA0F94" w:rsidRPr="00D90E3C" w:rsidRDefault="00EA0F94"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tcW w:w="2190" w:type="dxa"/>
          </w:tcPr>
          <w:p w:rsidR="00EA0F94" w:rsidRDefault="00EA0F94"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925" w:type="dxa"/>
          </w:tcPr>
          <w:p w:rsidR="00EA0F94" w:rsidRPr="00D90E3C" w:rsidRDefault="00EA0F94" w:rsidP="003971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p>
        </w:tc>
      </w:tr>
      <w:tr w:rsidR="00236831" w:rsidRPr="00D90E3C" w:rsidTr="00236831">
        <w:trPr>
          <w:trHeight w:val="297"/>
          <w:jc w:val="center"/>
        </w:trPr>
        <w:tc>
          <w:tcPr>
            <w:cnfStyle w:val="001000000000" w:firstRow="0" w:lastRow="0" w:firstColumn="1" w:lastColumn="0" w:oddVBand="0" w:evenVBand="0" w:oddHBand="0" w:evenHBand="0" w:firstRowFirstColumn="0" w:firstRowLastColumn="0" w:lastRowFirstColumn="0" w:lastRowLastColumn="0"/>
            <w:tcW w:w="2189" w:type="dxa"/>
          </w:tcPr>
          <w:p w:rsidR="00236831" w:rsidRPr="00D90E3C" w:rsidRDefault="00236831" w:rsidP="003971BB">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Copying machine</w:t>
            </w:r>
          </w:p>
        </w:tc>
        <w:tc>
          <w:tcPr>
            <w:tcW w:w="2189" w:type="dxa"/>
          </w:tcPr>
          <w:p w:rsidR="00236831" w:rsidRPr="00D90E3C" w:rsidRDefault="00EA0F94"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tcW w:w="2190" w:type="dxa"/>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925" w:type="dxa"/>
          </w:tcPr>
          <w:p w:rsidR="00236831" w:rsidRPr="00D90E3C" w:rsidRDefault="00236831" w:rsidP="003971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p>
        </w:tc>
      </w:tr>
    </w:tbl>
    <w:p w:rsidR="00236831" w:rsidRPr="00236831" w:rsidRDefault="00236831" w:rsidP="00236831">
      <w:pPr>
        <w:rPr>
          <w:rFonts w:ascii="Times New Roman" w:hAnsi="Times New Roman" w:cs="Times New Roman"/>
          <w:b/>
          <w:sz w:val="24"/>
          <w:szCs w:val="24"/>
        </w:rPr>
      </w:pPr>
    </w:p>
    <w:tbl>
      <w:tblPr>
        <w:tblStyle w:val="KlavuzuTablo4-Vurgu11"/>
        <w:tblW w:w="963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blBorders>
        <w:tblLook w:val="04A0" w:firstRow="1" w:lastRow="0" w:firstColumn="1" w:lastColumn="0" w:noHBand="0" w:noVBand="1"/>
      </w:tblPr>
      <w:tblGrid>
        <w:gridCol w:w="4962"/>
        <w:gridCol w:w="4674"/>
      </w:tblGrid>
      <w:tr w:rsidR="00236831" w:rsidRPr="00D90E3C" w:rsidTr="006B60A8">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9636" w:type="dxa"/>
            <w:gridSpan w:val="2"/>
            <w:tcBorders>
              <w:top w:val="none" w:sz="0" w:space="0" w:color="auto"/>
              <w:left w:val="none" w:sz="0" w:space="0" w:color="auto"/>
              <w:bottom w:val="none" w:sz="0" w:space="0" w:color="auto"/>
              <w:right w:val="none" w:sz="0" w:space="0" w:color="auto"/>
            </w:tcBorders>
            <w:shd w:val="clear" w:color="auto" w:fill="657C9C" w:themeFill="text2" w:themeFillTint="BF"/>
          </w:tcPr>
          <w:p w:rsidR="00236831" w:rsidRPr="00D90E3C" w:rsidRDefault="00236831" w:rsidP="003971BB">
            <w:pPr>
              <w:jc w:val="center"/>
              <w:rPr>
                <w:rFonts w:ascii="Times New Roman" w:hAnsi="Times New Roman" w:cs="Times New Roman"/>
                <w:b w:val="0"/>
                <w:bCs w:val="0"/>
                <w:sz w:val="24"/>
                <w:szCs w:val="24"/>
              </w:rPr>
            </w:pPr>
            <w:r w:rsidRPr="00D90E3C">
              <w:rPr>
                <w:rFonts w:ascii="Times New Roman" w:hAnsi="Times New Roman" w:cs="Times New Roman"/>
                <w:b w:val="0"/>
                <w:bCs w:val="0"/>
                <w:sz w:val="24"/>
                <w:szCs w:val="24"/>
              </w:rPr>
              <w:t>Computer Numbers</w:t>
            </w:r>
          </w:p>
        </w:tc>
      </w:tr>
      <w:tr w:rsidR="00236831" w:rsidRPr="00D90E3C" w:rsidTr="006B60A8">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rsidR="00236831" w:rsidRPr="00D90E3C" w:rsidRDefault="00236831" w:rsidP="003971BB">
            <w:pPr>
              <w:rPr>
                <w:rFonts w:ascii="Times New Roman" w:hAnsi="Times New Roman" w:cs="Times New Roman"/>
                <w:sz w:val="24"/>
                <w:szCs w:val="24"/>
              </w:rPr>
            </w:pPr>
            <w:r w:rsidRPr="00D90E3C">
              <w:rPr>
                <w:rFonts w:ascii="Times New Roman" w:hAnsi="Times New Roman" w:cs="Times New Roman"/>
                <w:sz w:val="24"/>
                <w:szCs w:val="24"/>
              </w:rPr>
              <w:t>Type</w:t>
            </w:r>
          </w:p>
        </w:tc>
        <w:tc>
          <w:tcPr>
            <w:tcW w:w="4674" w:type="dxa"/>
            <w:shd w:val="clear" w:color="auto" w:fill="FFFFFF" w:themeFill="background1"/>
          </w:tcPr>
          <w:p w:rsidR="00236831" w:rsidRPr="00D90E3C" w:rsidRDefault="00236831"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Piece</w:t>
            </w:r>
          </w:p>
        </w:tc>
      </w:tr>
      <w:tr w:rsidR="00236831" w:rsidRPr="00D90E3C" w:rsidTr="006B60A8">
        <w:trPr>
          <w:trHeight w:val="186"/>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rsidR="00236831" w:rsidRPr="00D90E3C" w:rsidRDefault="00236831" w:rsidP="003971BB">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Number of desktop computers</w:t>
            </w:r>
          </w:p>
        </w:tc>
        <w:tc>
          <w:tcPr>
            <w:tcW w:w="4674" w:type="dxa"/>
            <w:shd w:val="clear" w:color="auto" w:fill="FFFFFF" w:themeFill="background1"/>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2</w:t>
            </w:r>
          </w:p>
        </w:tc>
      </w:tr>
      <w:tr w:rsidR="00236831" w:rsidRPr="00D90E3C" w:rsidTr="006B60A8">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rsidR="00236831" w:rsidRPr="00D90E3C" w:rsidRDefault="00236831" w:rsidP="003971BB">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Number of portable computers</w:t>
            </w:r>
          </w:p>
        </w:tc>
        <w:tc>
          <w:tcPr>
            <w:tcW w:w="4674" w:type="dxa"/>
            <w:shd w:val="clear" w:color="auto" w:fill="FFFFFF" w:themeFill="background1"/>
          </w:tcPr>
          <w:p w:rsidR="00236831" w:rsidRPr="00D90E3C" w:rsidRDefault="00236831"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1</w:t>
            </w:r>
          </w:p>
        </w:tc>
      </w:tr>
      <w:tr w:rsidR="00236831" w:rsidRPr="00D90E3C" w:rsidTr="006B60A8">
        <w:trPr>
          <w:trHeight w:val="374"/>
        </w:trPr>
        <w:tc>
          <w:tcPr>
            <w:cnfStyle w:val="001000000000" w:firstRow="0" w:lastRow="0" w:firstColumn="1" w:lastColumn="0" w:oddVBand="0" w:evenVBand="0" w:oddHBand="0" w:evenHBand="0" w:firstRowFirstColumn="0" w:firstRowLastColumn="0" w:lastRowFirstColumn="0" w:lastRowLastColumn="0"/>
            <w:tcW w:w="4962" w:type="dxa"/>
          </w:tcPr>
          <w:p w:rsidR="00236831" w:rsidRPr="00D90E3C" w:rsidRDefault="00236831" w:rsidP="003971BB">
            <w:pPr>
              <w:jc w:val="right"/>
              <w:rPr>
                <w:rFonts w:ascii="Times New Roman" w:hAnsi="Times New Roman" w:cs="Times New Roman"/>
                <w:b w:val="0"/>
                <w:bCs w:val="0"/>
                <w:sz w:val="24"/>
                <w:szCs w:val="24"/>
              </w:rPr>
            </w:pPr>
            <w:r w:rsidRPr="00D90E3C">
              <w:rPr>
                <w:rFonts w:ascii="Times New Roman" w:hAnsi="Times New Roman" w:cs="Times New Roman"/>
                <w:b w:val="0"/>
                <w:bCs w:val="0"/>
                <w:sz w:val="24"/>
                <w:szCs w:val="24"/>
              </w:rPr>
              <w:t>Total</w:t>
            </w:r>
          </w:p>
        </w:tc>
        <w:tc>
          <w:tcPr>
            <w:tcW w:w="4674" w:type="dxa"/>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3</w:t>
            </w:r>
          </w:p>
        </w:tc>
      </w:tr>
    </w:tbl>
    <w:p w:rsidR="000D21BA" w:rsidRPr="000D21BA" w:rsidRDefault="000D21BA" w:rsidP="000D21BA">
      <w:pPr>
        <w:pStyle w:val="ListeParagraf"/>
        <w:rPr>
          <w:rFonts w:ascii="Times New Roman" w:hAnsi="Times New Roman" w:cs="Times New Roman"/>
          <w:b/>
          <w:sz w:val="24"/>
          <w:szCs w:val="24"/>
        </w:rPr>
      </w:pPr>
    </w:p>
    <w:p w:rsidR="00403330" w:rsidRDefault="00403330" w:rsidP="007A5A68">
      <w:pPr>
        <w:pStyle w:val="ListeParagraf"/>
        <w:numPr>
          <w:ilvl w:val="0"/>
          <w:numId w:val="1"/>
        </w:numPr>
        <w:rPr>
          <w:rFonts w:ascii="Times New Roman" w:hAnsi="Times New Roman" w:cs="Times New Roman"/>
          <w:b/>
          <w:sz w:val="24"/>
          <w:szCs w:val="24"/>
        </w:rPr>
      </w:pPr>
      <w:r w:rsidRPr="000D21BA">
        <w:rPr>
          <w:rFonts w:ascii="Times New Roman" w:hAnsi="Times New Roman" w:cs="Times New Roman"/>
          <w:b/>
          <w:sz w:val="24"/>
          <w:szCs w:val="24"/>
        </w:rPr>
        <w:t>SWOT Analysis</w:t>
      </w:r>
    </w:p>
    <w:p w:rsidR="000D21BA" w:rsidRDefault="000D21BA" w:rsidP="00236831">
      <w:pPr>
        <w:ind w:left="567"/>
        <w:rPr>
          <w:rFonts w:ascii="Times New Roman" w:hAnsi="Times New Roman" w:cs="Times New Roman"/>
          <w:b/>
          <w:sz w:val="24"/>
          <w:szCs w:val="24"/>
        </w:rPr>
      </w:pPr>
      <w:r w:rsidRPr="000D21BA">
        <w:rPr>
          <w:rFonts w:ascii="Times New Roman" w:hAnsi="Times New Roman" w:cs="Times New Roman"/>
          <w:b/>
          <w:sz w:val="24"/>
          <w:szCs w:val="24"/>
        </w:rPr>
        <w:t>Strengths</w:t>
      </w:r>
    </w:p>
    <w:p w:rsidR="00236831" w:rsidRDefault="000D21BA" w:rsidP="00236831">
      <w:pPr>
        <w:pStyle w:val="ListeParagraf"/>
        <w:numPr>
          <w:ilvl w:val="0"/>
          <w:numId w:val="9"/>
        </w:numPr>
        <w:rPr>
          <w:rFonts w:ascii="Times New Roman" w:hAnsi="Times New Roman" w:cs="Times New Roman"/>
          <w:sz w:val="24"/>
          <w:szCs w:val="24"/>
        </w:rPr>
      </w:pPr>
      <w:r w:rsidRPr="00236831">
        <w:rPr>
          <w:rFonts w:ascii="Times New Roman" w:hAnsi="Times New Roman" w:cs="Times New Roman"/>
          <w:sz w:val="24"/>
          <w:szCs w:val="24"/>
        </w:rPr>
        <w:t>Having an innovative and peaceful working environment,</w:t>
      </w:r>
    </w:p>
    <w:p w:rsidR="00236831" w:rsidRDefault="000D21BA" w:rsidP="00236831">
      <w:pPr>
        <w:pStyle w:val="ListeParagraf"/>
        <w:numPr>
          <w:ilvl w:val="0"/>
          <w:numId w:val="9"/>
        </w:numPr>
        <w:rPr>
          <w:rFonts w:ascii="Times New Roman" w:hAnsi="Times New Roman" w:cs="Times New Roman"/>
          <w:sz w:val="24"/>
          <w:szCs w:val="24"/>
        </w:rPr>
      </w:pPr>
      <w:r w:rsidRPr="00236831">
        <w:rPr>
          <w:rFonts w:ascii="Times New Roman" w:hAnsi="Times New Roman" w:cs="Times New Roman"/>
          <w:sz w:val="24"/>
          <w:szCs w:val="24"/>
        </w:rPr>
        <w:t>Having a young and dynamic academic staff,</w:t>
      </w:r>
    </w:p>
    <w:p w:rsidR="00236831" w:rsidRDefault="000D21BA" w:rsidP="00236831">
      <w:pPr>
        <w:pStyle w:val="ListeParagraf"/>
        <w:numPr>
          <w:ilvl w:val="0"/>
          <w:numId w:val="9"/>
        </w:numPr>
        <w:rPr>
          <w:rFonts w:ascii="Times New Roman" w:hAnsi="Times New Roman" w:cs="Times New Roman"/>
          <w:sz w:val="24"/>
          <w:szCs w:val="24"/>
        </w:rPr>
      </w:pPr>
      <w:r w:rsidRPr="00236831">
        <w:rPr>
          <w:rFonts w:ascii="Times New Roman" w:hAnsi="Times New Roman" w:cs="Times New Roman"/>
          <w:sz w:val="24"/>
          <w:szCs w:val="24"/>
        </w:rPr>
        <w:t>Having good communication with other units of the university,</w:t>
      </w:r>
    </w:p>
    <w:p w:rsidR="000D21BA" w:rsidRPr="00236831" w:rsidRDefault="00236831" w:rsidP="00236831">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The presence of cultural diversity at Çanakkale Onsekiz Mart University.</w:t>
      </w:r>
    </w:p>
    <w:p w:rsidR="000D21BA" w:rsidRPr="000D21BA" w:rsidRDefault="000D21BA" w:rsidP="00236831">
      <w:pPr>
        <w:ind w:left="567"/>
        <w:rPr>
          <w:rFonts w:ascii="Times New Roman" w:hAnsi="Times New Roman" w:cs="Times New Roman"/>
          <w:b/>
          <w:sz w:val="24"/>
          <w:szCs w:val="24"/>
        </w:rPr>
      </w:pPr>
      <w:r w:rsidRPr="000D21BA">
        <w:rPr>
          <w:rFonts w:ascii="Times New Roman" w:hAnsi="Times New Roman" w:cs="Times New Roman"/>
          <w:b/>
          <w:sz w:val="24"/>
          <w:szCs w:val="24"/>
        </w:rPr>
        <w:t>Weaknesses</w:t>
      </w:r>
    </w:p>
    <w:p w:rsidR="00236831" w:rsidRDefault="000D21BA" w:rsidP="00236831">
      <w:pPr>
        <w:pStyle w:val="ListeParagraf"/>
        <w:numPr>
          <w:ilvl w:val="0"/>
          <w:numId w:val="10"/>
        </w:numPr>
        <w:rPr>
          <w:rFonts w:ascii="Times New Roman" w:hAnsi="Times New Roman" w:cs="Times New Roman"/>
          <w:sz w:val="24"/>
          <w:szCs w:val="24"/>
        </w:rPr>
      </w:pPr>
      <w:r w:rsidRPr="00236831">
        <w:rPr>
          <w:rFonts w:ascii="Times New Roman" w:hAnsi="Times New Roman" w:cs="Times New Roman"/>
          <w:sz w:val="24"/>
          <w:szCs w:val="24"/>
        </w:rPr>
        <w:t>Faculty members have difficulty allocating time to unit coordination activities due to their heavy teaching workloads.</w:t>
      </w:r>
    </w:p>
    <w:p w:rsidR="00236831" w:rsidRDefault="000D21BA" w:rsidP="00236831">
      <w:pPr>
        <w:pStyle w:val="ListeParagraf"/>
        <w:numPr>
          <w:ilvl w:val="0"/>
          <w:numId w:val="10"/>
        </w:numPr>
        <w:rPr>
          <w:rFonts w:ascii="Times New Roman" w:hAnsi="Times New Roman" w:cs="Times New Roman"/>
          <w:sz w:val="24"/>
          <w:szCs w:val="24"/>
        </w:rPr>
      </w:pPr>
      <w:r w:rsidRPr="00236831">
        <w:rPr>
          <w:rFonts w:ascii="Times New Roman" w:hAnsi="Times New Roman" w:cs="Times New Roman"/>
          <w:sz w:val="24"/>
          <w:szCs w:val="24"/>
        </w:rPr>
        <w:t>The fact that our university campuses are located in different places,</w:t>
      </w:r>
    </w:p>
    <w:p w:rsidR="00236831" w:rsidRPr="00236831" w:rsidRDefault="000D21BA" w:rsidP="00236831">
      <w:pPr>
        <w:pStyle w:val="ListeParagraf"/>
        <w:numPr>
          <w:ilvl w:val="0"/>
          <w:numId w:val="10"/>
        </w:numPr>
        <w:rPr>
          <w:rFonts w:ascii="Times New Roman" w:hAnsi="Times New Roman" w:cs="Times New Roman"/>
          <w:sz w:val="24"/>
          <w:szCs w:val="24"/>
        </w:rPr>
      </w:pPr>
      <w:r w:rsidRPr="00236831">
        <w:rPr>
          <w:rFonts w:ascii="Times New Roman" w:hAnsi="Times New Roman" w:cs="Times New Roman"/>
          <w:sz w:val="24"/>
          <w:szCs w:val="24"/>
        </w:rPr>
        <w:t>Insufficient physical space for the coordination office,</w:t>
      </w:r>
    </w:p>
    <w:p w:rsidR="000D21BA" w:rsidRPr="00236831" w:rsidRDefault="000D21BA" w:rsidP="00236831">
      <w:pPr>
        <w:pStyle w:val="ListeParagraf"/>
        <w:numPr>
          <w:ilvl w:val="0"/>
          <w:numId w:val="10"/>
        </w:numPr>
        <w:rPr>
          <w:rFonts w:ascii="Times New Roman" w:hAnsi="Times New Roman" w:cs="Times New Roman"/>
          <w:sz w:val="24"/>
          <w:szCs w:val="24"/>
        </w:rPr>
      </w:pPr>
      <w:r w:rsidRPr="00236831">
        <w:rPr>
          <w:rFonts w:ascii="Times New Roman" w:hAnsi="Times New Roman" w:cs="Times New Roman"/>
          <w:sz w:val="24"/>
          <w:szCs w:val="24"/>
        </w:rPr>
        <w:t>Insufficient level of relations with external stakeholders.</w:t>
      </w:r>
    </w:p>
    <w:p w:rsidR="000D21BA" w:rsidRPr="000D21BA" w:rsidRDefault="000D21BA" w:rsidP="00236831">
      <w:pPr>
        <w:ind w:left="567"/>
        <w:rPr>
          <w:rFonts w:ascii="Times New Roman" w:hAnsi="Times New Roman" w:cs="Times New Roman"/>
          <w:b/>
          <w:sz w:val="24"/>
          <w:szCs w:val="24"/>
        </w:rPr>
      </w:pPr>
      <w:r w:rsidRPr="000D21BA">
        <w:rPr>
          <w:rFonts w:ascii="Times New Roman" w:hAnsi="Times New Roman" w:cs="Times New Roman"/>
          <w:b/>
          <w:sz w:val="24"/>
          <w:szCs w:val="24"/>
        </w:rPr>
        <w:t>Opportunities</w:t>
      </w:r>
    </w:p>
    <w:p w:rsidR="00236831" w:rsidRDefault="000D21BA" w:rsidP="00236831">
      <w:pPr>
        <w:pStyle w:val="ListeParagraf"/>
        <w:numPr>
          <w:ilvl w:val="0"/>
          <w:numId w:val="11"/>
        </w:numPr>
        <w:rPr>
          <w:rFonts w:ascii="Times New Roman" w:hAnsi="Times New Roman" w:cs="Times New Roman"/>
          <w:sz w:val="24"/>
          <w:szCs w:val="24"/>
        </w:rPr>
      </w:pPr>
      <w:r w:rsidRPr="00236831">
        <w:rPr>
          <w:rFonts w:ascii="Times New Roman" w:hAnsi="Times New Roman" w:cs="Times New Roman"/>
          <w:sz w:val="24"/>
          <w:szCs w:val="24"/>
        </w:rPr>
        <w:t>The existence of ongoing efforts to continuously improve physical infrastructure for people with disabilities,</w:t>
      </w:r>
    </w:p>
    <w:p w:rsidR="00236831" w:rsidRDefault="000D21BA" w:rsidP="00236831">
      <w:pPr>
        <w:pStyle w:val="ListeParagraf"/>
        <w:numPr>
          <w:ilvl w:val="0"/>
          <w:numId w:val="11"/>
        </w:numPr>
        <w:rPr>
          <w:rFonts w:ascii="Times New Roman" w:hAnsi="Times New Roman" w:cs="Times New Roman"/>
          <w:sz w:val="24"/>
          <w:szCs w:val="24"/>
        </w:rPr>
      </w:pPr>
      <w:r w:rsidRPr="00236831">
        <w:rPr>
          <w:rFonts w:ascii="Times New Roman" w:hAnsi="Times New Roman" w:cs="Times New Roman"/>
          <w:sz w:val="24"/>
          <w:szCs w:val="24"/>
        </w:rPr>
        <w:t>Providing opportunities for disabled students in education, health, sports, scientific and socio-cultural activities,</w:t>
      </w:r>
    </w:p>
    <w:p w:rsidR="000D21BA" w:rsidRPr="00236831" w:rsidRDefault="000D21BA" w:rsidP="00236831">
      <w:pPr>
        <w:pStyle w:val="ListeParagraf"/>
        <w:numPr>
          <w:ilvl w:val="0"/>
          <w:numId w:val="11"/>
        </w:numPr>
        <w:rPr>
          <w:rFonts w:ascii="Times New Roman" w:hAnsi="Times New Roman" w:cs="Times New Roman"/>
          <w:sz w:val="24"/>
          <w:szCs w:val="24"/>
        </w:rPr>
      </w:pPr>
      <w:r w:rsidRPr="00236831">
        <w:rPr>
          <w:rFonts w:ascii="Times New Roman" w:hAnsi="Times New Roman" w:cs="Times New Roman"/>
          <w:sz w:val="24"/>
          <w:szCs w:val="24"/>
        </w:rPr>
        <w:t>The region should have the resources to conduct research on its environmental and cultural values.</w:t>
      </w:r>
    </w:p>
    <w:p w:rsidR="000D21BA" w:rsidRPr="000D21BA" w:rsidRDefault="000D21BA" w:rsidP="00236831">
      <w:pPr>
        <w:ind w:left="567"/>
        <w:rPr>
          <w:rFonts w:ascii="Times New Roman" w:hAnsi="Times New Roman" w:cs="Times New Roman"/>
          <w:b/>
          <w:sz w:val="24"/>
          <w:szCs w:val="24"/>
        </w:rPr>
      </w:pPr>
      <w:r w:rsidRPr="000D21BA">
        <w:rPr>
          <w:rFonts w:ascii="Times New Roman" w:hAnsi="Times New Roman" w:cs="Times New Roman"/>
          <w:b/>
          <w:sz w:val="24"/>
          <w:szCs w:val="24"/>
        </w:rPr>
        <w:t>Threats</w:t>
      </w:r>
    </w:p>
    <w:p w:rsidR="00236831" w:rsidRDefault="000D21BA" w:rsidP="00236831">
      <w:pPr>
        <w:pStyle w:val="ListeParagraf"/>
        <w:numPr>
          <w:ilvl w:val="0"/>
          <w:numId w:val="12"/>
        </w:numPr>
        <w:rPr>
          <w:rFonts w:ascii="Times New Roman" w:hAnsi="Times New Roman" w:cs="Times New Roman"/>
          <w:sz w:val="24"/>
          <w:szCs w:val="24"/>
        </w:rPr>
      </w:pPr>
      <w:r w:rsidRPr="00236831">
        <w:rPr>
          <w:rFonts w:ascii="Times New Roman" w:hAnsi="Times New Roman" w:cs="Times New Roman"/>
          <w:sz w:val="24"/>
          <w:szCs w:val="24"/>
        </w:rPr>
        <w:t>Low number of staff in the unit</w:t>
      </w:r>
    </w:p>
    <w:p w:rsidR="000D21BA" w:rsidRDefault="000D21BA" w:rsidP="00236831">
      <w:pPr>
        <w:pStyle w:val="ListeParagraf"/>
        <w:numPr>
          <w:ilvl w:val="0"/>
          <w:numId w:val="12"/>
        </w:numPr>
        <w:rPr>
          <w:rFonts w:ascii="Times New Roman" w:hAnsi="Times New Roman" w:cs="Times New Roman"/>
          <w:sz w:val="24"/>
          <w:szCs w:val="24"/>
        </w:rPr>
      </w:pPr>
      <w:r w:rsidRPr="00236831">
        <w:rPr>
          <w:rFonts w:ascii="Times New Roman" w:hAnsi="Times New Roman" w:cs="Times New Roman"/>
          <w:sz w:val="24"/>
          <w:szCs w:val="24"/>
        </w:rPr>
        <w:t>Some students with disabilities have a weak sense of belonging and acceptance at school.</w:t>
      </w:r>
    </w:p>
    <w:p w:rsidR="00236831" w:rsidRDefault="00236831" w:rsidP="00236831">
      <w:pPr>
        <w:rPr>
          <w:rFonts w:ascii="Times New Roman" w:hAnsi="Times New Roman" w:cs="Times New Roman"/>
          <w:sz w:val="24"/>
          <w:szCs w:val="24"/>
        </w:rPr>
      </w:pPr>
    </w:p>
    <w:p w:rsidR="006B60A8" w:rsidRPr="00236831" w:rsidRDefault="006B60A8" w:rsidP="00236831">
      <w:pPr>
        <w:rPr>
          <w:rFonts w:ascii="Times New Roman" w:hAnsi="Times New Roman" w:cs="Times New Roman"/>
          <w:sz w:val="24"/>
          <w:szCs w:val="24"/>
        </w:rPr>
      </w:pPr>
    </w:p>
    <w:p w:rsidR="00403330" w:rsidRDefault="00403330" w:rsidP="007A5A68">
      <w:pPr>
        <w:pStyle w:val="ListeParagraf"/>
        <w:numPr>
          <w:ilvl w:val="0"/>
          <w:numId w:val="1"/>
        </w:numPr>
        <w:rPr>
          <w:rFonts w:ascii="Times New Roman" w:hAnsi="Times New Roman" w:cs="Times New Roman"/>
          <w:b/>
          <w:sz w:val="24"/>
          <w:szCs w:val="24"/>
        </w:rPr>
      </w:pPr>
      <w:r w:rsidRPr="000D21BA">
        <w:rPr>
          <w:rFonts w:ascii="Times New Roman" w:hAnsi="Times New Roman" w:cs="Times New Roman"/>
          <w:b/>
          <w:sz w:val="24"/>
          <w:szCs w:val="24"/>
        </w:rPr>
        <w:t>Strategy Development</w:t>
      </w:r>
    </w:p>
    <w:p w:rsidR="006B60A8" w:rsidRPr="000D21BA" w:rsidRDefault="006B60A8" w:rsidP="006B60A8">
      <w:pPr>
        <w:pStyle w:val="ListeParagraf"/>
        <w:rPr>
          <w:rFonts w:ascii="Times New Roman" w:hAnsi="Times New Roman" w:cs="Times New Roman"/>
          <w:b/>
          <w:sz w:val="24"/>
          <w:szCs w:val="24"/>
        </w:rPr>
      </w:pPr>
    </w:p>
    <w:p w:rsidR="007A5A68" w:rsidRDefault="007A5A68" w:rsidP="007A5A68">
      <w:pPr>
        <w:pStyle w:val="ListeParagraf"/>
        <w:numPr>
          <w:ilvl w:val="1"/>
          <w:numId w:val="1"/>
        </w:numPr>
        <w:rPr>
          <w:rFonts w:ascii="Times New Roman" w:hAnsi="Times New Roman" w:cs="Times New Roman"/>
          <w:b/>
          <w:sz w:val="24"/>
          <w:szCs w:val="24"/>
        </w:rPr>
      </w:pPr>
      <w:r w:rsidRPr="000D21BA">
        <w:rPr>
          <w:rFonts w:ascii="Times New Roman" w:hAnsi="Times New Roman" w:cs="Times New Roman"/>
          <w:b/>
          <w:sz w:val="24"/>
          <w:szCs w:val="24"/>
        </w:rPr>
        <w:t>Aims and Objectives</w:t>
      </w:r>
    </w:p>
    <w:p w:rsidR="008B6662" w:rsidRDefault="008B6662" w:rsidP="008B6662">
      <w:pPr>
        <w:pStyle w:val="ListeParagraf"/>
        <w:ind w:left="1440"/>
        <w:rPr>
          <w:rFonts w:ascii="Times New Roman" w:hAnsi="Times New Roman" w:cs="Times New Roman"/>
          <w:b/>
          <w:sz w:val="24"/>
          <w:szCs w:val="24"/>
        </w:rPr>
      </w:pPr>
    </w:p>
    <w:p w:rsidR="002D2B6C" w:rsidRPr="002B2CCC" w:rsidRDefault="006B60A8" w:rsidP="006B60A8">
      <w:pPr>
        <w:pStyle w:val="ListeParagraf"/>
        <w:ind w:left="0"/>
        <w:rPr>
          <w:rFonts w:ascii="Times New Roman" w:hAnsi="Times New Roman" w:cs="Times New Roman"/>
          <w:sz w:val="24"/>
          <w:szCs w:val="24"/>
        </w:rPr>
      </w:pPr>
      <w:r>
        <w:rPr>
          <w:rFonts w:ascii="Times New Roman" w:hAnsi="Times New Roman" w:cs="Times New Roman"/>
          <w:sz w:val="24"/>
          <w:szCs w:val="24"/>
        </w:rPr>
        <w:tab/>
      </w:r>
      <w:r w:rsidR="008B6662" w:rsidRPr="008B6662">
        <w:rPr>
          <w:rFonts w:ascii="Times New Roman" w:hAnsi="Times New Roman" w:cs="Times New Roman"/>
          <w:sz w:val="24"/>
          <w:szCs w:val="24"/>
        </w:rPr>
        <w:t>To ensure that our disabled students in the faculty receive a more accessible and proper education and obtain course materials much more quickly.</w:t>
      </w:r>
    </w:p>
    <w:p w:rsidR="00236831" w:rsidRPr="000D21BA" w:rsidRDefault="00236831" w:rsidP="000D21BA">
      <w:pPr>
        <w:ind w:left="1080"/>
        <w:rPr>
          <w:rFonts w:ascii="Times New Roman" w:hAnsi="Times New Roman" w:cs="Times New Roman"/>
          <w:b/>
          <w:sz w:val="24"/>
          <w:szCs w:val="24"/>
        </w:rPr>
      </w:pPr>
    </w:p>
    <w:p w:rsidR="007A5A68" w:rsidRPr="000D21BA" w:rsidRDefault="007A5A68" w:rsidP="007A5A68">
      <w:pPr>
        <w:pStyle w:val="ListeParagraf"/>
        <w:numPr>
          <w:ilvl w:val="0"/>
          <w:numId w:val="1"/>
        </w:numPr>
        <w:rPr>
          <w:rFonts w:ascii="Times New Roman" w:hAnsi="Times New Roman" w:cs="Times New Roman"/>
          <w:b/>
          <w:sz w:val="24"/>
          <w:szCs w:val="24"/>
        </w:rPr>
      </w:pPr>
      <w:r w:rsidRPr="000D21BA">
        <w:rPr>
          <w:rFonts w:ascii="Times New Roman" w:hAnsi="Times New Roman" w:cs="Times New Roman"/>
          <w:b/>
          <w:sz w:val="24"/>
          <w:szCs w:val="24"/>
        </w:rPr>
        <w:t>Monitoring and Evaluation</w:t>
      </w:r>
    </w:p>
    <w:p w:rsidR="0008511A" w:rsidRDefault="0023667F" w:rsidP="0017437B">
      <w:pPr>
        <w:ind w:firstLine="709"/>
        <w:jc w:val="both"/>
        <w:rPr>
          <w:rFonts w:ascii="Times New Roman" w:hAnsi="Times New Roman" w:cs="Times New Roman"/>
          <w:sz w:val="24"/>
          <w:szCs w:val="24"/>
        </w:rPr>
      </w:pPr>
      <w:r w:rsidRPr="0023667F">
        <w:rPr>
          <w:rFonts w:ascii="Times New Roman" w:hAnsi="Times New Roman" w:cs="Times New Roman"/>
          <w:sz w:val="24"/>
          <w:szCs w:val="24"/>
        </w:rPr>
        <w:t>The work to be carried out to achieve the aims and objectives stated in the plan will be systematically monitored and evaluated. Based on the results of this evaluation, the status of the achievement of the aims and objectives stated in the strategic goals and indicators, in line with the mission , vision, and core values of our Coordination Office, will be reported. The prepared reports will be published on the Coordination Office's website. The strategic goals and indicators plan includes the timelines for achieving the aims and objectives of the Coordination Office and the resources that should be used.</w:t>
      </w:r>
    </w:p>
    <w:p w:rsidR="0008511A" w:rsidRDefault="0023667F" w:rsidP="0017437B">
      <w:pPr>
        <w:ind w:firstLine="709"/>
        <w:jc w:val="both"/>
        <w:rPr>
          <w:rFonts w:ascii="Times New Roman" w:hAnsi="Times New Roman" w:cs="Times New Roman"/>
          <w:sz w:val="24"/>
          <w:szCs w:val="24"/>
        </w:rPr>
      </w:pPr>
      <w:r w:rsidRPr="0023667F">
        <w:rPr>
          <w:rFonts w:ascii="Times New Roman" w:hAnsi="Times New Roman" w:cs="Times New Roman"/>
          <w:sz w:val="24"/>
          <w:szCs w:val="24"/>
        </w:rPr>
        <w:t>To assess the progress of strategic objectives, the first step will be to analyze the extent to which the planned activities have achieved their aims and objectives. Following this, the percentage of activities that have been completed will be examined.</w:t>
      </w:r>
    </w:p>
    <w:p w:rsidR="00C14346" w:rsidRPr="0023667F" w:rsidRDefault="0023667F" w:rsidP="0017437B">
      <w:pPr>
        <w:ind w:firstLine="709"/>
        <w:jc w:val="both"/>
        <w:rPr>
          <w:rFonts w:ascii="Times New Roman" w:hAnsi="Times New Roman" w:cs="Times New Roman"/>
          <w:sz w:val="24"/>
          <w:szCs w:val="24"/>
        </w:rPr>
      </w:pPr>
      <w:r w:rsidRPr="0023667F">
        <w:rPr>
          <w:rFonts w:ascii="Times New Roman" w:hAnsi="Times New Roman" w:cs="Times New Roman"/>
          <w:sz w:val="24"/>
          <w:szCs w:val="24"/>
        </w:rPr>
        <w:t>Following these reviews and evaluations, if there are no significant internal or external changes in our department, if strategies and activities are being implemented as planned, and if progress towards achieving objectives is positive, the implementation of strategic goals and indicators will continue. If goals are not achieved, an investigation will be conducted to determine the cause. After identifying the reasons for the shortcomings, corrective and preventive measures will be taken for individual and departmental deficiencies. For outcomes caused by uncontrollable factors outside the department, the goals will be revised.</w:t>
      </w:r>
    </w:p>
    <w:p w:rsidR="00C14346" w:rsidRPr="00C14346" w:rsidRDefault="00C14346" w:rsidP="00C14346">
      <w:pPr>
        <w:rPr>
          <w:rFonts w:ascii="Times New Roman" w:hAnsi="Times New Roman" w:cs="Times New Roman"/>
          <w:sz w:val="24"/>
          <w:szCs w:val="24"/>
        </w:rPr>
      </w:pPr>
    </w:p>
    <w:p w:rsidR="00C14346" w:rsidRPr="00C14346" w:rsidRDefault="00C14346" w:rsidP="00C14346">
      <w:pPr>
        <w:rPr>
          <w:rFonts w:ascii="Times New Roman" w:hAnsi="Times New Roman" w:cs="Times New Roman"/>
          <w:sz w:val="24"/>
          <w:szCs w:val="24"/>
        </w:rPr>
      </w:pPr>
    </w:p>
    <w:p w:rsidR="00C14346" w:rsidRPr="00C14346" w:rsidRDefault="00C14346" w:rsidP="00C14346">
      <w:pPr>
        <w:rPr>
          <w:rFonts w:ascii="Times New Roman" w:hAnsi="Times New Roman" w:cs="Times New Roman"/>
          <w:sz w:val="24"/>
          <w:szCs w:val="24"/>
        </w:rPr>
      </w:pPr>
    </w:p>
    <w:p w:rsidR="00C14346" w:rsidRPr="00C14346" w:rsidRDefault="00C14346" w:rsidP="00C14346">
      <w:pPr>
        <w:rPr>
          <w:rFonts w:ascii="Times New Roman" w:hAnsi="Times New Roman" w:cs="Times New Roman"/>
          <w:sz w:val="24"/>
          <w:szCs w:val="24"/>
        </w:rPr>
      </w:pPr>
    </w:p>
    <w:p w:rsidR="00C14346" w:rsidRDefault="00C14346" w:rsidP="00C14346">
      <w:pPr>
        <w:rPr>
          <w:rFonts w:ascii="Times New Roman" w:hAnsi="Times New Roman" w:cs="Times New Roman"/>
          <w:sz w:val="24"/>
          <w:szCs w:val="24"/>
        </w:rPr>
      </w:pPr>
    </w:p>
    <w:p w:rsidR="0017437B" w:rsidRDefault="0017437B" w:rsidP="00C14346">
      <w:pPr>
        <w:rPr>
          <w:rFonts w:ascii="Times New Roman" w:hAnsi="Times New Roman" w:cs="Times New Roman"/>
          <w:sz w:val="24"/>
          <w:szCs w:val="24"/>
        </w:rPr>
      </w:pPr>
    </w:p>
    <w:p w:rsidR="0017437B" w:rsidRDefault="0017437B" w:rsidP="00C14346">
      <w:pPr>
        <w:rPr>
          <w:rFonts w:ascii="Times New Roman" w:hAnsi="Times New Roman" w:cs="Times New Roman"/>
          <w:sz w:val="24"/>
          <w:szCs w:val="24"/>
        </w:rPr>
      </w:pPr>
    </w:p>
    <w:p w:rsidR="0017437B" w:rsidRDefault="0017437B" w:rsidP="00C14346">
      <w:pPr>
        <w:rPr>
          <w:rFonts w:ascii="Times New Roman" w:hAnsi="Times New Roman" w:cs="Times New Roman"/>
          <w:sz w:val="24"/>
          <w:szCs w:val="24"/>
        </w:rPr>
      </w:pPr>
    </w:p>
    <w:p w:rsidR="0017437B" w:rsidRDefault="0017437B" w:rsidP="00C14346">
      <w:pPr>
        <w:rPr>
          <w:rFonts w:ascii="Times New Roman" w:hAnsi="Times New Roman" w:cs="Times New Roman"/>
          <w:sz w:val="24"/>
          <w:szCs w:val="24"/>
        </w:rPr>
      </w:pPr>
    </w:p>
    <w:p w:rsidR="0017437B" w:rsidRPr="00C14346" w:rsidRDefault="0017437B" w:rsidP="00C14346">
      <w:pPr>
        <w:rPr>
          <w:rFonts w:ascii="Times New Roman" w:hAnsi="Times New Roman" w:cs="Times New Roman"/>
          <w:sz w:val="24"/>
          <w:szCs w:val="24"/>
        </w:rPr>
      </w:pPr>
    </w:p>
    <w:p w:rsidR="00C14346" w:rsidRDefault="00C14346" w:rsidP="00C14346">
      <w:pPr>
        <w:rPr>
          <w:rFonts w:ascii="Times New Roman" w:hAnsi="Times New Roman" w:cs="Times New Roman"/>
          <w:b/>
          <w:sz w:val="24"/>
          <w:szCs w:val="24"/>
        </w:rPr>
      </w:pPr>
    </w:p>
    <w:p w:rsidR="002F591F" w:rsidRPr="00C14346" w:rsidRDefault="002F591F" w:rsidP="00C14346">
      <w:pPr>
        <w:rPr>
          <w:rFonts w:ascii="Times New Roman" w:hAnsi="Times New Roman" w:cs="Times New Roman"/>
          <w:b/>
          <w:sz w:val="24"/>
          <w:szCs w:val="24"/>
        </w:rPr>
      </w:pPr>
    </w:p>
    <w:p w:rsidR="00C14346" w:rsidRPr="005D0003" w:rsidRDefault="005D0003" w:rsidP="005D0003">
      <w:pPr>
        <w:rPr>
          <w:rFonts w:ascii="Times New Roman" w:hAnsi="Times New Roman" w:cs="Times New Roman"/>
          <w:b/>
          <w:sz w:val="24"/>
          <w:szCs w:val="24"/>
        </w:rPr>
      </w:pPr>
      <w:r>
        <w:rPr>
          <w:rFonts w:ascii="Times New Roman" w:hAnsi="Times New Roman" w:cs="Times New Roman"/>
          <w:b/>
          <w:sz w:val="24"/>
          <w:szCs w:val="24"/>
        </w:rPr>
        <w:lastRenderedPageBreak/>
        <w:t xml:space="preserve">18. </w:t>
      </w:r>
      <w:r w:rsidR="00C14346" w:rsidRPr="005D0003">
        <w:rPr>
          <w:rFonts w:ascii="Times New Roman" w:hAnsi="Times New Roman" w:cs="Times New Roman"/>
          <w:b/>
          <w:sz w:val="24"/>
          <w:szCs w:val="24"/>
        </w:rPr>
        <w:t>Performance Indicators and Strategies</w:t>
      </w:r>
    </w:p>
    <w:tbl>
      <w:tblPr>
        <w:tblStyle w:val="TabloKlavuzu"/>
        <w:tblW w:w="9669" w:type="dxa"/>
        <w:tblLook w:val="04A0" w:firstRow="1" w:lastRow="0" w:firstColumn="1" w:lastColumn="0" w:noHBand="0" w:noVBand="1"/>
      </w:tblPr>
      <w:tblGrid>
        <w:gridCol w:w="1763"/>
        <w:gridCol w:w="1073"/>
        <w:gridCol w:w="1422"/>
        <w:gridCol w:w="1086"/>
        <w:gridCol w:w="1086"/>
        <w:gridCol w:w="1067"/>
        <w:gridCol w:w="1086"/>
        <w:gridCol w:w="1086"/>
      </w:tblGrid>
      <w:tr w:rsidR="00C14346" w:rsidRPr="00C14346" w:rsidTr="00822D93">
        <w:trPr>
          <w:trHeight w:val="918"/>
        </w:trPr>
        <w:tc>
          <w:tcPr>
            <w:tcW w:w="9669" w:type="dxa"/>
            <w:gridSpan w:val="8"/>
          </w:tcPr>
          <w:p w:rsidR="00C14346" w:rsidRPr="00C14346" w:rsidRDefault="00EF1DA5" w:rsidP="00C14346">
            <w:pPr>
              <w:rPr>
                <w:rFonts w:ascii="Times New Roman" w:hAnsi="Times New Roman" w:cs="Times New Roman"/>
                <w:b/>
                <w:sz w:val="24"/>
                <w:szCs w:val="24"/>
              </w:rPr>
            </w:pPr>
            <w:r>
              <w:rPr>
                <w:rFonts w:ascii="Times New Roman" w:hAnsi="Times New Roman" w:cs="Times New Roman"/>
                <w:b/>
                <w:sz w:val="24"/>
                <w:szCs w:val="24"/>
              </w:rPr>
              <w:t>Objective A.1. To Increase Student Success Through Student-Centered Education</w:t>
            </w:r>
          </w:p>
        </w:tc>
      </w:tr>
      <w:tr w:rsidR="00C14346" w:rsidRPr="00C14346" w:rsidTr="00822D93">
        <w:trPr>
          <w:trHeight w:val="918"/>
        </w:trPr>
        <w:tc>
          <w:tcPr>
            <w:tcW w:w="9669" w:type="dxa"/>
            <w:gridSpan w:val="8"/>
          </w:tcPr>
          <w:p w:rsidR="00C14346" w:rsidRPr="00C14346" w:rsidRDefault="00EF1DA5" w:rsidP="00C14346">
            <w:pPr>
              <w:rPr>
                <w:rFonts w:ascii="Times New Roman" w:hAnsi="Times New Roman" w:cs="Times New Roman"/>
                <w:b/>
                <w:sz w:val="24"/>
                <w:szCs w:val="24"/>
              </w:rPr>
            </w:pPr>
            <w:r>
              <w:rPr>
                <w:rFonts w:ascii="Times New Roman" w:hAnsi="Times New Roman" w:cs="Times New Roman"/>
                <w:b/>
                <w:sz w:val="24"/>
                <w:szCs w:val="24"/>
              </w:rPr>
              <w:t>Objective H. 1.1 . Accessibility for students with disabilities in physical, educational and social areas will be increased.</w:t>
            </w:r>
          </w:p>
        </w:tc>
      </w:tr>
      <w:tr w:rsidR="00C14346" w:rsidRPr="00C14346" w:rsidTr="00822D93">
        <w:trPr>
          <w:trHeight w:val="918"/>
        </w:trPr>
        <w:tc>
          <w:tcPr>
            <w:tcW w:w="1763" w:type="dxa"/>
          </w:tcPr>
          <w:p w:rsidR="00C14346" w:rsidRPr="00C14346" w:rsidRDefault="00C14346" w:rsidP="00641ED6">
            <w:pPr>
              <w:jc w:val="center"/>
              <w:rPr>
                <w:rFonts w:ascii="Times New Roman" w:hAnsi="Times New Roman" w:cs="Times New Roman"/>
                <w:b/>
                <w:sz w:val="24"/>
                <w:szCs w:val="24"/>
              </w:rPr>
            </w:pPr>
          </w:p>
        </w:tc>
        <w:tc>
          <w:tcPr>
            <w:tcW w:w="1073"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To the target</w:t>
            </w:r>
          </w:p>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Its effect</w:t>
            </w:r>
          </w:p>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w:t>
            </w:r>
          </w:p>
        </w:tc>
        <w:tc>
          <w:tcPr>
            <w:tcW w:w="1422"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Plan Initial Value</w:t>
            </w:r>
          </w:p>
        </w:tc>
        <w:tc>
          <w:tcPr>
            <w:tcW w:w="1086"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Target 2024</w:t>
            </w:r>
          </w:p>
        </w:tc>
        <w:tc>
          <w:tcPr>
            <w:tcW w:w="1086"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2025</w:t>
            </w:r>
          </w:p>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Aim</w:t>
            </w:r>
          </w:p>
        </w:tc>
        <w:tc>
          <w:tcPr>
            <w:tcW w:w="1067"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2026</w:t>
            </w:r>
          </w:p>
          <w:p w:rsidR="00C14346" w:rsidRPr="00C14346" w:rsidRDefault="0071060B" w:rsidP="00641ED6">
            <w:pPr>
              <w:jc w:val="center"/>
              <w:rPr>
                <w:rFonts w:ascii="Times New Roman" w:hAnsi="Times New Roman" w:cs="Times New Roman"/>
                <w:b/>
                <w:sz w:val="24"/>
                <w:szCs w:val="24"/>
              </w:rPr>
            </w:pPr>
            <w:r>
              <w:rPr>
                <w:rFonts w:ascii="Times New Roman" w:hAnsi="Times New Roman" w:cs="Times New Roman"/>
                <w:b/>
                <w:sz w:val="24"/>
                <w:szCs w:val="24"/>
              </w:rPr>
              <w:t>Aim</w:t>
            </w:r>
          </w:p>
        </w:tc>
        <w:tc>
          <w:tcPr>
            <w:tcW w:w="1086"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Target 2027</w:t>
            </w:r>
          </w:p>
        </w:tc>
        <w:tc>
          <w:tcPr>
            <w:tcW w:w="1086"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2028</w:t>
            </w:r>
          </w:p>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Aim</w:t>
            </w:r>
          </w:p>
        </w:tc>
      </w:tr>
      <w:tr w:rsidR="00C14346" w:rsidRPr="00C14346" w:rsidTr="00641ED6">
        <w:trPr>
          <w:trHeight w:val="300"/>
        </w:trPr>
        <w:tc>
          <w:tcPr>
            <w:tcW w:w="1763" w:type="dxa"/>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 xml:space="preserve">PG 1.1.1. Level of physical </w:t>
            </w:r>
            <w:r w:rsidRPr="00EF1DA5">
              <w:rPr>
                <w:rFonts w:ascii="Times New Roman" w:hAnsi="Times New Roman" w:cs="Times New Roman"/>
                <w:b/>
                <w:sz w:val="24"/>
                <w:szCs w:val="24"/>
              </w:rPr>
              <w:t>accessibility for people with disabilities within the campus (%)</w:t>
            </w:r>
          </w:p>
        </w:tc>
        <w:tc>
          <w:tcPr>
            <w:tcW w:w="1073" w:type="dxa"/>
            <w:vAlign w:val="center"/>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422"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086"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086"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70</w:t>
            </w:r>
          </w:p>
        </w:tc>
        <w:tc>
          <w:tcPr>
            <w:tcW w:w="1067"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80</w:t>
            </w:r>
          </w:p>
        </w:tc>
        <w:tc>
          <w:tcPr>
            <w:tcW w:w="1086"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90</w:t>
            </w:r>
          </w:p>
        </w:tc>
        <w:tc>
          <w:tcPr>
            <w:tcW w:w="1086"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r>
      <w:tr w:rsidR="00C14346" w:rsidRPr="00C14346" w:rsidTr="00641ED6">
        <w:trPr>
          <w:trHeight w:val="316"/>
        </w:trPr>
        <w:tc>
          <w:tcPr>
            <w:tcW w:w="1763" w:type="dxa"/>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PG 1.1.2. Satisfaction level of disabled people with university services (%)</w:t>
            </w:r>
          </w:p>
        </w:tc>
        <w:tc>
          <w:tcPr>
            <w:tcW w:w="1073" w:type="dxa"/>
            <w:vAlign w:val="center"/>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422"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086"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70</w:t>
            </w:r>
          </w:p>
        </w:tc>
        <w:tc>
          <w:tcPr>
            <w:tcW w:w="1086"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80</w:t>
            </w:r>
          </w:p>
        </w:tc>
        <w:tc>
          <w:tcPr>
            <w:tcW w:w="1067"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90</w:t>
            </w:r>
          </w:p>
        </w:tc>
        <w:tc>
          <w:tcPr>
            <w:tcW w:w="1086"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1086"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r>
      <w:tr w:rsidR="00C14346" w:rsidRPr="00C14346" w:rsidTr="00641ED6">
        <w:trPr>
          <w:trHeight w:val="300"/>
        </w:trPr>
        <w:tc>
          <w:tcPr>
            <w:tcW w:w="1763" w:type="dxa"/>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PG 1.1.3. Level of accessibility to university education for people with disabilities (%)</w:t>
            </w:r>
          </w:p>
        </w:tc>
        <w:tc>
          <w:tcPr>
            <w:tcW w:w="1073" w:type="dxa"/>
            <w:vAlign w:val="center"/>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422"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40</w:t>
            </w:r>
          </w:p>
        </w:tc>
        <w:tc>
          <w:tcPr>
            <w:tcW w:w="1086"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086"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70</w:t>
            </w:r>
          </w:p>
        </w:tc>
        <w:tc>
          <w:tcPr>
            <w:tcW w:w="1067"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90</w:t>
            </w:r>
          </w:p>
        </w:tc>
        <w:tc>
          <w:tcPr>
            <w:tcW w:w="1086"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1086"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r>
      <w:tr w:rsidR="00C14346" w:rsidRPr="00C14346" w:rsidTr="00641ED6">
        <w:trPr>
          <w:trHeight w:val="300"/>
        </w:trPr>
        <w:tc>
          <w:tcPr>
            <w:tcW w:w="1763" w:type="dxa"/>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PG 1.1.4. Number of all types of social, cultural, sporting and educational activities related to people with disabilities.</w:t>
            </w:r>
          </w:p>
        </w:tc>
        <w:tc>
          <w:tcPr>
            <w:tcW w:w="1073" w:type="dxa"/>
            <w:vAlign w:val="center"/>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422"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86"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086"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067"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086"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086"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30</w:t>
            </w:r>
          </w:p>
        </w:tc>
      </w:tr>
      <w:tr w:rsidR="00EF1DA5" w:rsidRPr="00C14346" w:rsidTr="00822D93">
        <w:trPr>
          <w:trHeight w:val="300"/>
        </w:trPr>
        <w:tc>
          <w:tcPr>
            <w:tcW w:w="4258" w:type="dxa"/>
            <w:gridSpan w:val="3"/>
          </w:tcPr>
          <w:p w:rsidR="00EF1DA5" w:rsidRPr="00C14346" w:rsidRDefault="00EF1DA5" w:rsidP="00641ED6">
            <w:pPr>
              <w:jc w:val="center"/>
              <w:rPr>
                <w:rFonts w:ascii="Times New Roman" w:hAnsi="Times New Roman" w:cs="Times New Roman"/>
                <w:b/>
                <w:sz w:val="24"/>
                <w:szCs w:val="24"/>
              </w:rPr>
            </w:pPr>
            <w:r w:rsidRPr="00C14346">
              <w:rPr>
                <w:rFonts w:ascii="Times New Roman" w:hAnsi="Times New Roman" w:cs="Times New Roman"/>
                <w:b/>
                <w:sz w:val="24"/>
                <w:szCs w:val="24"/>
              </w:rPr>
              <w:t>Strategies</w:t>
            </w:r>
          </w:p>
        </w:tc>
        <w:tc>
          <w:tcPr>
            <w:tcW w:w="5411" w:type="dxa"/>
            <w:gridSpan w:val="5"/>
          </w:tcPr>
          <w:p w:rsidR="00EF1DA5" w:rsidRPr="00236831" w:rsidRDefault="00EF1DA5" w:rsidP="00236831">
            <w:pPr>
              <w:pStyle w:val="ListeParagraf"/>
              <w:numPr>
                <w:ilvl w:val="0"/>
                <w:numId w:val="2"/>
              </w:numPr>
              <w:jc w:val="center"/>
              <w:rPr>
                <w:rFonts w:ascii="Times New Roman" w:hAnsi="Times New Roman" w:cs="Times New Roman"/>
                <w:b/>
                <w:sz w:val="24"/>
                <w:szCs w:val="24"/>
              </w:rPr>
            </w:pPr>
          </w:p>
        </w:tc>
      </w:tr>
    </w:tbl>
    <w:p w:rsidR="00C14346" w:rsidRPr="00C14346" w:rsidRDefault="00C14346" w:rsidP="00C14346">
      <w:pPr>
        <w:rPr>
          <w:rFonts w:ascii="Times New Roman" w:hAnsi="Times New Roman" w:cs="Times New Roman"/>
          <w:b/>
          <w:sz w:val="24"/>
          <w:szCs w:val="24"/>
        </w:rPr>
      </w:pPr>
    </w:p>
    <w:p w:rsidR="00C14346" w:rsidRPr="00C14346" w:rsidRDefault="00C14346" w:rsidP="00C14346">
      <w:pPr>
        <w:rPr>
          <w:rFonts w:ascii="Times New Roman" w:hAnsi="Times New Roman" w:cs="Times New Roman"/>
          <w:sz w:val="24"/>
          <w:szCs w:val="24"/>
        </w:rPr>
      </w:pPr>
      <w:r w:rsidRPr="00C14346">
        <w:rPr>
          <w:rFonts w:ascii="Times New Roman" w:hAnsi="Times New Roman" w:cs="Times New Roman"/>
          <w:sz w:val="24"/>
          <w:szCs w:val="24"/>
        </w:rPr>
        <w:t>*Should be increased according to the number of aims and objectives.</w:t>
      </w:r>
    </w:p>
    <w:p w:rsidR="0017437B" w:rsidRDefault="0017437B" w:rsidP="007B20A3">
      <w:pPr>
        <w:rPr>
          <w:rFonts w:ascii="Times New Roman" w:hAnsi="Times New Roman" w:cs="Times New Roman"/>
          <w:b/>
          <w:sz w:val="24"/>
          <w:szCs w:val="24"/>
        </w:rPr>
      </w:pP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lastRenderedPageBreak/>
        <w:t>ACTIVITY: 1</w:t>
      </w:r>
    </w:p>
    <w:p w:rsidR="007B20A3" w:rsidRPr="00D10D59" w:rsidRDefault="007B20A3" w:rsidP="0006413C">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Name: </w:t>
      </w:r>
      <w:r w:rsidRPr="00D10D59">
        <w:rPr>
          <w:rFonts w:ascii="Times New Roman" w:hAnsi="Times New Roman" w:cs="Times New Roman"/>
          <w:sz w:val="24"/>
          <w:szCs w:val="24"/>
        </w:rPr>
        <w:t>Embedded Instruction Methods Practitioner Certification Program</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January 29, 2025 , 10:00 AM</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Venue: </w:t>
      </w:r>
      <w:r w:rsidRPr="00D10D59">
        <w:rPr>
          <w:rFonts w:ascii="Times New Roman" w:hAnsi="Times New Roman" w:cs="Times New Roman"/>
          <w:sz w:val="24"/>
          <w:szCs w:val="24"/>
        </w:rPr>
        <w:t>Atatürk Youth Center Conference Hall, Edremit / Balıkesir</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 xml:space="preserve">Topic: </w:t>
      </w:r>
      <w:r w:rsidRPr="00D10D59">
        <w:rPr>
          <w:rFonts w:ascii="Times New Roman" w:hAnsi="Times New Roman" w:cs="Times New Roman"/>
          <w:sz w:val="24"/>
          <w:szCs w:val="24"/>
        </w:rPr>
        <w:t>Embedded Instruction Method</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Program: </w:t>
      </w:r>
      <w:r w:rsidRPr="00D10D59">
        <w:rPr>
          <w:rFonts w:ascii="Times New Roman" w:hAnsi="Times New Roman" w:cs="Times New Roman"/>
          <w:color w:val="333333"/>
          <w:sz w:val="24"/>
          <w:szCs w:val="24"/>
          <w:shd w:val="clear" w:color="auto" w:fill="FFFFFF"/>
        </w:rPr>
        <w:t>Practitioner Certification Program</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 xml:space="preserve">Activity Objective: </w:t>
      </w:r>
      <w:r w:rsidRPr="00D10D59">
        <w:rPr>
          <w:rFonts w:ascii="Times New Roman" w:hAnsi="Times New Roman" w:cs="Times New Roman"/>
          <w:color w:val="333333"/>
          <w:sz w:val="24"/>
          <w:szCs w:val="24"/>
          <w:shd w:val="clear" w:color="auto" w:fill="FFFFFF"/>
        </w:rPr>
        <w:t>Embedded instruction is a natural teaching method that aims to help teachers determine what to teach, when to teach, how to teach, and how to evaluate their instruction, and to provide children with learning experiences accordingly.</w:t>
      </w:r>
    </w:p>
    <w:p w:rsidR="007B20A3" w:rsidRPr="00D10D59" w:rsidRDefault="007B20A3" w:rsidP="0006413C">
      <w:pPr>
        <w:pStyle w:val="NormalWeb"/>
        <w:shd w:val="clear" w:color="auto" w:fill="FFFFFF"/>
        <w:spacing w:before="0" w:beforeAutospacing="0" w:after="150" w:afterAutospacing="0"/>
        <w:jc w:val="both"/>
        <w:rPr>
          <w:color w:val="333333"/>
        </w:rPr>
      </w:pPr>
      <w:r w:rsidRPr="00D10D59">
        <w:rPr>
          <w:b/>
        </w:rPr>
        <w:t>Target group:</w:t>
      </w:r>
    </w:p>
    <w:p w:rsidR="007B20A3" w:rsidRPr="00B31A2D" w:rsidRDefault="007B20A3" w:rsidP="0006413C">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B31A2D">
        <w:rPr>
          <w:rFonts w:ascii="Times New Roman" w:eastAsia="Times New Roman" w:hAnsi="Times New Roman" w:cs="Times New Roman"/>
          <w:color w:val="333333"/>
          <w:sz w:val="24"/>
          <w:szCs w:val="24"/>
          <w:lang w:eastAsia="tr-TR"/>
        </w:rPr>
        <w:t>Special Education Teachers</w:t>
      </w:r>
    </w:p>
    <w:p w:rsidR="007B20A3" w:rsidRPr="00B31A2D" w:rsidRDefault="007B20A3" w:rsidP="0006413C">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B31A2D">
        <w:rPr>
          <w:rFonts w:ascii="Times New Roman" w:eastAsia="Times New Roman" w:hAnsi="Times New Roman" w:cs="Times New Roman"/>
          <w:color w:val="333333"/>
          <w:sz w:val="24"/>
          <w:szCs w:val="24"/>
          <w:lang w:eastAsia="tr-TR"/>
        </w:rPr>
        <w:t>Preschool Teachers</w:t>
      </w:r>
    </w:p>
    <w:p w:rsidR="007B20A3" w:rsidRPr="00B31A2D" w:rsidRDefault="007B20A3" w:rsidP="0006413C">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B31A2D">
        <w:rPr>
          <w:rFonts w:ascii="Times New Roman" w:eastAsia="Times New Roman" w:hAnsi="Times New Roman" w:cs="Times New Roman"/>
          <w:color w:val="333333"/>
          <w:sz w:val="24"/>
          <w:szCs w:val="24"/>
          <w:lang w:eastAsia="tr-TR"/>
        </w:rPr>
        <w:t>Child Development Specialists</w:t>
      </w:r>
    </w:p>
    <w:p w:rsidR="007B20A3" w:rsidRPr="00B31A2D" w:rsidRDefault="007B20A3" w:rsidP="0006413C">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B31A2D">
        <w:rPr>
          <w:rFonts w:ascii="Times New Roman" w:eastAsia="Times New Roman" w:hAnsi="Times New Roman" w:cs="Times New Roman"/>
          <w:color w:val="333333"/>
          <w:sz w:val="24"/>
          <w:szCs w:val="24"/>
          <w:lang w:eastAsia="tr-TR"/>
        </w:rPr>
        <w:t>Other Educators and Therapists Working with Children</w:t>
      </w:r>
    </w:p>
    <w:p w:rsidR="007B20A3" w:rsidRPr="00D10D59" w:rsidRDefault="007B20A3" w:rsidP="0006413C">
      <w:pPr>
        <w:jc w:val="both"/>
        <w:rPr>
          <w:rFonts w:ascii="Times New Roman" w:hAnsi="Times New Roman" w:cs="Times New Roman"/>
          <w:b/>
          <w:sz w:val="24"/>
          <w:szCs w:val="24"/>
        </w:rPr>
      </w:pPr>
    </w:p>
    <w:p w:rsidR="007B20A3" w:rsidRPr="00D10D59" w:rsidRDefault="007B20A3" w:rsidP="0006413C">
      <w:pPr>
        <w:jc w:val="both"/>
        <w:rPr>
          <w:rFonts w:ascii="Times New Roman" w:hAnsi="Times New Roman" w:cs="Times New Roman"/>
          <w:sz w:val="24"/>
          <w:szCs w:val="24"/>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sz w:val="24"/>
          <w:szCs w:val="24"/>
        </w:rPr>
        <w:t>Coordinator of the Unit for Students with Disabilities, Dr. Assoc . Prof. Sinan KALKAN</w:t>
      </w:r>
    </w:p>
    <w:p w:rsidR="007B20A3" w:rsidRPr="00D10D59" w:rsidRDefault="007B20A3" w:rsidP="0006413C">
      <w:pPr>
        <w:jc w:val="both"/>
        <w:rPr>
          <w:rFonts w:ascii="Times New Roman" w:hAnsi="Times New Roman" w:cs="Times New Roman"/>
          <w:sz w:val="24"/>
          <w:szCs w:val="24"/>
        </w:rPr>
      </w:pPr>
      <w:r w:rsidRPr="00D10D59">
        <w:rPr>
          <w:rFonts w:ascii="Times New Roman" w:hAnsi="Times New Roman" w:cs="Times New Roman"/>
          <w:b/>
          <w:sz w:val="24"/>
          <w:szCs w:val="24"/>
        </w:rPr>
        <w:t>Visual materials (photos and videos) related to the event.</w:t>
      </w:r>
      <w:r w:rsidRPr="00D10D59">
        <w:rPr>
          <w:rFonts w:ascii="Times New Roman" w:hAnsi="Times New Roman" w:cs="Times New Roman"/>
          <w:noProof/>
          <w:sz w:val="24"/>
          <w:szCs w:val="24"/>
          <w:lang w:eastAsia="tr-TR"/>
        </w:rPr>
        <w:t xml:space="preserve"> </w:t>
      </w:r>
    </w:p>
    <w:p w:rsidR="007B20A3" w:rsidRDefault="007B20A3" w:rsidP="00EC161C">
      <w:pPr>
        <w:jc w:val="center"/>
        <w:rPr>
          <w:rFonts w:ascii="Times New Roman" w:hAnsi="Times New Roman" w:cs="Times New Roman"/>
          <w:b/>
          <w:sz w:val="24"/>
          <w:szCs w:val="24"/>
        </w:rPr>
      </w:pPr>
      <w:r>
        <w:rPr>
          <w:noProof/>
          <w:lang w:val="tr-TR" w:eastAsia="tr-TR"/>
        </w:rPr>
        <w:drawing>
          <wp:inline distT="0" distB="0" distL="0" distR="0" wp14:anchorId="78790266" wp14:editId="555DF0F9">
            <wp:extent cx="3660769" cy="366076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u.edu.tr/cms/ekb/foto/99-gomulu-ogretim-yontemi-uygulayici-sertifika-progra.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60769" cy="3660769"/>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3B1972" w:rsidRDefault="003B1972" w:rsidP="00FC2F83">
      <w:pPr>
        <w:jc w:val="both"/>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lastRenderedPageBreak/>
        <w:t>ACTIVITY: 2</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Name: </w:t>
      </w:r>
      <w:hyperlink r:id="rId16" w:history="1">
        <w:r w:rsidRPr="00D10D59">
          <w:rPr>
            <w:rStyle w:val="Kpr"/>
            <w:rFonts w:ascii="Times New Roman" w:hAnsi="Times New Roman" w:cs="Times New Roman"/>
            <w:color w:val="444444"/>
            <w:sz w:val="24"/>
            <w:szCs w:val="24"/>
            <w:shd w:val="clear" w:color="auto" w:fill="F9F9F9"/>
          </w:rPr>
          <w:t>EARLY INTERVENTION PROGRAM, Practitioner Certification Program</w:t>
        </w:r>
      </w:hyperlink>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January 30-31, 2025, 09:00 - 13:00</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Venue: </w:t>
      </w:r>
      <w:r w:rsidRPr="00D10D59">
        <w:rPr>
          <w:rFonts w:ascii="Times New Roman" w:hAnsi="Times New Roman" w:cs="Times New Roman"/>
          <w:sz w:val="24"/>
          <w:szCs w:val="24"/>
        </w:rPr>
        <w:t>Atatürk Youth Center Conference Hall, Edremit / Balıkesir</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Topic: </w:t>
      </w:r>
      <w:r w:rsidRPr="00D10D59">
        <w:rPr>
          <w:rFonts w:ascii="Times New Roman" w:hAnsi="Times New Roman" w:cs="Times New Roman"/>
          <w:sz w:val="24"/>
          <w:szCs w:val="24"/>
        </w:rPr>
        <w:t>Early Intervention Program</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Program: </w:t>
      </w:r>
      <w:r w:rsidRPr="00D10D59">
        <w:rPr>
          <w:rFonts w:ascii="Times New Roman" w:hAnsi="Times New Roman" w:cs="Times New Roman"/>
          <w:color w:val="333333"/>
          <w:sz w:val="24"/>
          <w:szCs w:val="24"/>
          <w:shd w:val="clear" w:color="auto" w:fill="FFFFFF"/>
        </w:rPr>
        <w:t>Practitioner Certification Program</w:t>
      </w:r>
    </w:p>
    <w:p w:rsidR="007B20A3" w:rsidRPr="00D10D59" w:rsidRDefault="007B20A3" w:rsidP="00FC2F83">
      <w:pPr>
        <w:jc w:val="both"/>
        <w:rPr>
          <w:rFonts w:ascii="Times New Roman" w:hAnsi="Times New Roman" w:cs="Times New Roman"/>
          <w:color w:val="333333"/>
          <w:sz w:val="24"/>
          <w:szCs w:val="24"/>
        </w:rPr>
      </w:pPr>
      <w:r w:rsidRPr="00D10D59">
        <w:rPr>
          <w:rFonts w:ascii="Times New Roman" w:hAnsi="Times New Roman" w:cs="Times New Roman"/>
          <w:b/>
          <w:sz w:val="24"/>
          <w:szCs w:val="24"/>
        </w:rPr>
        <w:t xml:space="preserve">Event Objective: </w:t>
      </w:r>
      <w:r w:rsidRPr="00D10D59">
        <w:rPr>
          <w:rFonts w:ascii="Times New Roman" w:hAnsi="Times New Roman" w:cs="Times New Roman"/>
          <w:color w:val="333333"/>
          <w:sz w:val="24"/>
          <w:szCs w:val="24"/>
          <w:shd w:val="clear" w:color="auto" w:fill="FFFFFF"/>
        </w:rPr>
        <w:t>The program was a seminar demonstrating the vital importance of early intervention.</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color w:val="333333"/>
          <w:sz w:val="24"/>
          <w:szCs w:val="24"/>
          <w:shd w:val="clear" w:color="auto" w:fill="FFFFFF"/>
        </w:rPr>
        <w:t>Coordinator of the Unit for Students with Disabilities , Dr. Assoc. Prof. Sinan KALKAN</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Visual materials (photos and videos) related to the event.</w:t>
      </w:r>
    </w:p>
    <w:p w:rsidR="007B20A3" w:rsidRDefault="007B20A3" w:rsidP="00EC161C">
      <w:pPr>
        <w:jc w:val="center"/>
        <w:rPr>
          <w:rFonts w:ascii="Times New Roman" w:hAnsi="Times New Roman" w:cs="Times New Roman"/>
          <w:b/>
          <w:sz w:val="24"/>
          <w:szCs w:val="24"/>
        </w:rPr>
      </w:pPr>
      <w:r w:rsidRPr="001615CC">
        <w:rPr>
          <w:rFonts w:ascii="Times New Roman" w:hAnsi="Times New Roman" w:cs="Times New Roman"/>
          <w:b/>
          <w:noProof/>
          <w:sz w:val="24"/>
          <w:szCs w:val="24"/>
          <w:lang w:val="tr-TR" w:eastAsia="tr-TR"/>
        </w:rPr>
        <w:drawing>
          <wp:inline distT="0" distB="0" distL="0" distR="0" wp14:anchorId="0FF26C48" wp14:editId="6230C83E">
            <wp:extent cx="4277967" cy="5352213"/>
            <wp:effectExtent l="0" t="0" r="8890" b="127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omu.edu.tr/cms/ekb/foto/98-erken-mudahale-programi-uygulayici-sertifika-progr.jpe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77967" cy="5352213"/>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EC161C" w:rsidRDefault="00EC161C" w:rsidP="00FC2F83">
      <w:pPr>
        <w:jc w:val="both"/>
        <w:rPr>
          <w:rFonts w:ascii="Times New Roman" w:hAnsi="Times New Roman" w:cs="Times New Roman"/>
          <w:b/>
          <w:sz w:val="24"/>
          <w:szCs w:val="24"/>
        </w:rPr>
      </w:pPr>
    </w:p>
    <w:p w:rsidR="00EC161C" w:rsidRDefault="00EC161C" w:rsidP="00FC2F83">
      <w:pPr>
        <w:jc w:val="both"/>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lastRenderedPageBreak/>
        <w:t>ACTIVITY: 3</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Event Name:</w:t>
      </w:r>
      <w:r w:rsidRPr="00D10D59">
        <w:rPr>
          <w:rFonts w:ascii="Times New Roman" w:hAnsi="Times New Roman" w:cs="Times New Roman"/>
          <w:sz w:val="24"/>
          <w:szCs w:val="24"/>
        </w:rPr>
        <w:t xml:space="preserve"> </w:t>
      </w:r>
      <w:hyperlink r:id="rId18" w:history="1">
        <w:r w:rsidRPr="00D10D59">
          <w:rPr>
            <w:rStyle w:val="Kpr"/>
            <w:rFonts w:ascii="Times New Roman" w:hAnsi="Times New Roman" w:cs="Times New Roman"/>
            <w:color w:val="444444"/>
            <w:sz w:val="24"/>
            <w:szCs w:val="24"/>
            <w:shd w:val="clear" w:color="auto" w:fill="F9F9F9"/>
          </w:rPr>
          <w:t>Early Intervention Program, Practitioner Certification Program</w:t>
        </w:r>
      </w:hyperlink>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March 9, 2025, 10:00 AM</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Location: </w:t>
      </w:r>
      <w:r w:rsidRPr="00D10D59">
        <w:rPr>
          <w:rFonts w:ascii="Times New Roman" w:hAnsi="Times New Roman" w:cs="Times New Roman"/>
          <w:sz w:val="24"/>
          <w:szCs w:val="24"/>
        </w:rPr>
        <w:t>Derin Private Child Special Education and Rehabilitation Center, Bağcılar/Istanbul</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Topic: </w:t>
      </w:r>
      <w:r w:rsidRPr="00D10D59">
        <w:rPr>
          <w:rFonts w:ascii="Times New Roman" w:hAnsi="Times New Roman" w:cs="Times New Roman"/>
          <w:sz w:val="24"/>
          <w:szCs w:val="24"/>
        </w:rPr>
        <w:t>Early Intervention Program</w:t>
      </w:r>
      <w:r w:rsidRPr="00D10D59">
        <w:rPr>
          <w:rFonts w:ascii="Times New Roman" w:hAnsi="Times New Roman" w:cs="Times New Roman"/>
          <w:b/>
          <w:sz w:val="24"/>
          <w:szCs w:val="24"/>
        </w:rPr>
        <w:t xml:space="preserve">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Program: </w:t>
      </w:r>
      <w:r w:rsidRPr="00D10D59">
        <w:rPr>
          <w:rFonts w:ascii="Times New Roman" w:hAnsi="Times New Roman" w:cs="Times New Roman"/>
          <w:color w:val="333333"/>
          <w:sz w:val="24"/>
          <w:szCs w:val="24"/>
          <w:shd w:val="clear" w:color="auto" w:fill="FFFFFF"/>
        </w:rPr>
        <w:t>Practitioner Certification Program</w:t>
      </w:r>
    </w:p>
    <w:p w:rsidR="007B20A3" w:rsidRPr="00D10D59" w:rsidRDefault="007B20A3" w:rsidP="00FC2F83">
      <w:pPr>
        <w:jc w:val="both"/>
        <w:rPr>
          <w:rFonts w:ascii="Times New Roman" w:hAnsi="Times New Roman" w:cs="Times New Roman"/>
          <w:color w:val="333333"/>
          <w:sz w:val="24"/>
          <w:szCs w:val="24"/>
        </w:rPr>
      </w:pPr>
      <w:r w:rsidRPr="00D10D59">
        <w:rPr>
          <w:rFonts w:ascii="Times New Roman" w:hAnsi="Times New Roman" w:cs="Times New Roman"/>
          <w:b/>
          <w:sz w:val="24"/>
          <w:szCs w:val="24"/>
        </w:rPr>
        <w:t xml:space="preserve">Event Objective: </w:t>
      </w:r>
      <w:r w:rsidRPr="00D10D59">
        <w:rPr>
          <w:rFonts w:ascii="Times New Roman" w:hAnsi="Times New Roman" w:cs="Times New Roman"/>
          <w:color w:val="333333"/>
          <w:sz w:val="24"/>
          <w:szCs w:val="24"/>
          <w:shd w:val="clear" w:color="auto" w:fill="FFFFFF"/>
        </w:rPr>
        <w:t>The program was a seminar demonstrating the vital importance of early intervention.</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color w:val="333333"/>
          <w:sz w:val="24"/>
          <w:szCs w:val="24"/>
          <w:shd w:val="clear" w:color="auto" w:fill="FFFFFF"/>
        </w:rPr>
        <w:t>Coordinator of the Unit for Students with Disabilities , Dr. Assoc. Prof. Sinan KALKAN</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Visual materials (photos and videos) related to the event:</w:t>
      </w:r>
    </w:p>
    <w:p w:rsidR="007B20A3" w:rsidRDefault="007B20A3" w:rsidP="00EC161C">
      <w:pPr>
        <w:jc w:val="center"/>
        <w:rPr>
          <w:rFonts w:ascii="Times New Roman" w:hAnsi="Times New Roman" w:cs="Times New Roman"/>
          <w:b/>
          <w:sz w:val="24"/>
          <w:szCs w:val="24"/>
        </w:rPr>
      </w:pPr>
      <w:r>
        <w:rPr>
          <w:noProof/>
          <w:lang w:val="tr-TR" w:eastAsia="tr-TR"/>
        </w:rPr>
        <w:drawing>
          <wp:inline distT="0" distB="0" distL="0" distR="0" wp14:anchorId="047ED44F" wp14:editId="10A38FC0">
            <wp:extent cx="3924267" cy="5502695"/>
            <wp:effectExtent l="0" t="0" r="635"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omu.edu.tr/cms/ekb/foto/100-erken-mudahale-programi-uygulayici-sertifika-progr.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924267" cy="5502695"/>
                    </a:xfrm>
                    <a:prstGeom prst="rect">
                      <a:avLst/>
                    </a:prstGeom>
                    <a:noFill/>
                    <a:ln>
                      <a:noFill/>
                    </a:ln>
                  </pic:spPr>
                </pic:pic>
              </a:graphicData>
            </a:graphic>
          </wp:inline>
        </w:drawing>
      </w:r>
    </w:p>
    <w:p w:rsidR="00EC161C" w:rsidRDefault="00EC161C" w:rsidP="00FC2F83">
      <w:pPr>
        <w:jc w:val="both"/>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lastRenderedPageBreak/>
        <w:t>ACTIVITY: 4</w:t>
      </w:r>
    </w:p>
    <w:p w:rsidR="007B20A3" w:rsidRPr="00D10D59" w:rsidRDefault="007B20A3" w:rsidP="00FC2F83">
      <w:pPr>
        <w:jc w:val="both"/>
        <w:rPr>
          <w:rFonts w:ascii="Times New Roman" w:hAnsi="Times New Roman" w:cs="Times New Roman"/>
          <w:sz w:val="24"/>
          <w:szCs w:val="24"/>
          <w:shd w:val="clear" w:color="auto" w:fill="FFFFFF"/>
        </w:rPr>
      </w:pPr>
      <w:r w:rsidRPr="00D10D59">
        <w:rPr>
          <w:rFonts w:ascii="Times New Roman" w:hAnsi="Times New Roman" w:cs="Times New Roman"/>
          <w:b/>
          <w:sz w:val="24"/>
          <w:szCs w:val="24"/>
        </w:rPr>
        <w:t xml:space="preserve">Event Name: </w:t>
      </w:r>
      <w:r w:rsidRPr="00D10D59">
        <w:rPr>
          <w:rFonts w:ascii="Times New Roman" w:hAnsi="Times New Roman" w:cs="Times New Roman"/>
          <w:sz w:val="24"/>
          <w:szCs w:val="24"/>
          <w:shd w:val="clear" w:color="auto" w:fill="FFFFFF"/>
        </w:rPr>
        <w:t>Connecting Forces in Development / Workshop</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April 24-27, 2025</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Location: </w:t>
      </w:r>
      <w:r w:rsidRPr="00D10D59">
        <w:rPr>
          <w:rFonts w:ascii="Times New Roman" w:hAnsi="Times New Roman" w:cs="Times New Roman"/>
          <w:sz w:val="24"/>
          <w:szCs w:val="24"/>
        </w:rPr>
        <w:t>Anadolu University Student Center</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Topic: </w:t>
      </w:r>
      <w:r w:rsidRPr="00D10D59">
        <w:rPr>
          <w:rFonts w:ascii="Times New Roman" w:hAnsi="Times New Roman" w:cs="Times New Roman"/>
          <w:b/>
          <w:bCs/>
          <w:sz w:val="24"/>
          <w:szCs w:val="24"/>
          <w:shd w:val="clear" w:color="auto" w:fill="FFFFFF"/>
        </w:rPr>
        <w:t>Working with Families from Diagnosis to Intervention in Early Childhood</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Program: </w:t>
      </w:r>
      <w:r w:rsidRPr="00D10D59">
        <w:rPr>
          <w:rFonts w:ascii="Times New Roman" w:hAnsi="Times New Roman" w:cs="Times New Roman"/>
          <w:b/>
          <w:bCs/>
          <w:sz w:val="24"/>
          <w:szCs w:val="24"/>
          <w:shd w:val="clear" w:color="auto" w:fill="FFFFFF"/>
        </w:rPr>
        <w:t>8th International National Interdisciplinary Congress on Early Childhood Intervention</w:t>
      </w:r>
    </w:p>
    <w:p w:rsidR="007B20A3" w:rsidRPr="00D10D59" w:rsidRDefault="007B20A3" w:rsidP="00FC2F83">
      <w:pPr>
        <w:shd w:val="clear" w:color="auto" w:fill="FFFFFF"/>
        <w:spacing w:before="100" w:beforeAutospacing="1" w:after="100" w:afterAutospacing="1" w:line="240" w:lineRule="auto"/>
        <w:jc w:val="both"/>
        <w:rPr>
          <w:rFonts w:ascii="Times New Roman" w:hAnsi="Times New Roman" w:cs="Times New Roman"/>
          <w:b/>
          <w:sz w:val="24"/>
          <w:szCs w:val="24"/>
        </w:rPr>
      </w:pPr>
      <w:r w:rsidRPr="00D10D59">
        <w:rPr>
          <w:rFonts w:ascii="Times New Roman" w:hAnsi="Times New Roman" w:cs="Times New Roman"/>
          <w:b/>
          <w:sz w:val="24"/>
          <w:szCs w:val="24"/>
        </w:rPr>
        <w:t>Purpose of the Event:</w:t>
      </w:r>
    </w:p>
    <w:p w:rsidR="007B20A3" w:rsidRPr="00D10D59"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D10D59">
        <w:rPr>
          <w:rFonts w:ascii="Times New Roman" w:eastAsia="Times New Roman" w:hAnsi="Times New Roman" w:cs="Times New Roman"/>
          <w:sz w:val="24"/>
          <w:szCs w:val="24"/>
          <w:lang w:eastAsia="tr-TR"/>
        </w:rPr>
        <w:t>To enable experts from different disciplines, who have been providing services to children aged 0-6/8 with developmental differences or at risk and their families in our country for years, to establish a common language.</w:t>
      </w:r>
    </w:p>
    <w:p w:rsidR="007B20A3" w:rsidRPr="00E627CD"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E627CD">
        <w:rPr>
          <w:rFonts w:ascii="Times New Roman" w:eastAsia="Times New Roman" w:hAnsi="Times New Roman" w:cs="Times New Roman"/>
          <w:sz w:val="24"/>
          <w:szCs w:val="24"/>
          <w:lang w:eastAsia="tr-TR"/>
        </w:rPr>
        <w:t>To introduce early intervention processes and practices in other countries to our country's field experts through international participants.</w:t>
      </w:r>
    </w:p>
    <w:p w:rsidR="007B20A3" w:rsidRPr="00E627CD"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E627CD">
        <w:rPr>
          <w:rFonts w:ascii="Times New Roman" w:eastAsia="Times New Roman" w:hAnsi="Times New Roman" w:cs="Times New Roman"/>
          <w:sz w:val="24"/>
          <w:szCs w:val="24"/>
          <w:lang w:eastAsia="tr-TR"/>
        </w:rPr>
        <w:t>a platform for experts from different disciplines in the field of early childhood intervention in our country to share their work in a scientific context .</w:t>
      </w:r>
    </w:p>
    <w:p w:rsidR="007B20A3" w:rsidRPr="00E627CD"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E627CD">
        <w:rPr>
          <w:rFonts w:ascii="Times New Roman" w:eastAsia="Times New Roman" w:hAnsi="Times New Roman" w:cs="Times New Roman"/>
          <w:sz w:val="24"/>
          <w:szCs w:val="24"/>
          <w:lang w:eastAsia="tr-TR"/>
        </w:rPr>
        <w:t>The aim is to provide training on existing early childhood intervention practices (such as programs and assessment tools) in our country.</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Target Audience: </w:t>
      </w:r>
      <w:r w:rsidRPr="00D10D59">
        <w:rPr>
          <w:rFonts w:ascii="Times New Roman" w:hAnsi="Times New Roman" w:cs="Times New Roman"/>
          <w:sz w:val="24"/>
          <w:szCs w:val="24"/>
          <w:shd w:val="clear" w:color="auto" w:fill="FFFFFF"/>
        </w:rPr>
        <w:t>Experts, researchers, practitioners, families, students, and politicians in the field.</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sz w:val="24"/>
          <w:szCs w:val="24"/>
          <w:shd w:val="clear" w:color="auto" w:fill="FFFFFF"/>
        </w:rPr>
        <w:t>Coordinator of the Unit for Students with Disabilities, Dr. Assoc . Prof. Sinan KALKAN</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Visual materials (photos and videos) related to the event:</w:t>
      </w:r>
    </w:p>
    <w:p w:rsidR="007B20A3" w:rsidRDefault="007B20A3" w:rsidP="007B20A3">
      <w:pPr>
        <w:jc w:val="both"/>
        <w:rPr>
          <w:rFonts w:ascii="Times New Roman" w:hAnsi="Times New Roman" w:cs="Times New Roman"/>
          <w:b/>
          <w:sz w:val="24"/>
          <w:szCs w:val="24"/>
        </w:rPr>
      </w:pPr>
      <w:r>
        <w:rPr>
          <w:noProof/>
          <w:lang w:val="tr-TR" w:eastAsia="tr-TR"/>
        </w:rPr>
        <w:drawing>
          <wp:inline distT="0" distB="0" distL="0" distR="0" wp14:anchorId="6DCE834D" wp14:editId="269016E9">
            <wp:extent cx="5998301" cy="2282024"/>
            <wp:effectExtent l="0" t="0" r="2540" b="4445"/>
            <wp:docPr id="26" name="Resim 26" descr="https://oced.org.tr/wp-content/uploads/2025/05/anadolu-universitesi-udemko-2025-kongresiOCED-845x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ced.org.tr/wp-content/uploads/2025/05/anadolu-universitesi-udemko-2025-kongresiOCED-845x3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9118" cy="2301357"/>
                    </a:xfrm>
                    <a:prstGeom prst="rect">
                      <a:avLst/>
                    </a:prstGeom>
                    <a:noFill/>
                    <a:ln>
                      <a:noFill/>
                    </a:ln>
                  </pic:spPr>
                </pic:pic>
              </a:graphicData>
            </a:graphic>
          </wp:inline>
        </w:drawing>
      </w:r>
      <w:r w:rsidRPr="002C0E8B">
        <w:rPr>
          <w:rFonts w:ascii="Times New Roman" w:hAnsi="Times New Roman" w:cs="Times New Roman"/>
          <w:b/>
          <w:sz w:val="24"/>
          <w:szCs w:val="24"/>
        </w:rPr>
        <w:t xml:space="preserve"> </w:t>
      </w:r>
    </w:p>
    <w:p w:rsidR="007B20A3" w:rsidRPr="002C0E8B" w:rsidRDefault="007B20A3" w:rsidP="007B20A3">
      <w:pPr>
        <w:jc w:val="both"/>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3B1972" w:rsidRDefault="003B1972" w:rsidP="007B20A3">
      <w:pPr>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lastRenderedPageBreak/>
        <w:t>ACTIVITY: 5</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Name: </w:t>
      </w:r>
      <w:r w:rsidRPr="00D10D59">
        <w:rPr>
          <w:rFonts w:ascii="Times New Roman" w:hAnsi="Times New Roman" w:cs="Times New Roman"/>
          <w:sz w:val="24"/>
          <w:szCs w:val="24"/>
        </w:rPr>
        <w:t>May 10-16 Disability Awareness Week</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May 12, 2025, 1:00 PM</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Venue: </w:t>
      </w:r>
      <w:r w:rsidRPr="00D10D59">
        <w:rPr>
          <w:rFonts w:ascii="Times New Roman" w:hAnsi="Times New Roman" w:cs="Times New Roman"/>
          <w:sz w:val="24"/>
          <w:szCs w:val="24"/>
        </w:rPr>
        <w:t>Hasan Mevsuf Sports Hall</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Event Topic:</w:t>
      </w:r>
      <w:r w:rsidRPr="00D10D59">
        <w:rPr>
          <w:rFonts w:ascii="Times New Roman" w:hAnsi="Times New Roman" w:cs="Times New Roman"/>
          <w:color w:val="333333"/>
          <w:sz w:val="24"/>
          <w:szCs w:val="24"/>
          <w:shd w:val="clear" w:color="auto" w:fill="FFFFFF"/>
        </w:rPr>
        <w:t xml:space="preserve"> Goal Ball awareness competition</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Program: </w:t>
      </w:r>
      <w:r w:rsidRPr="00D10D59">
        <w:rPr>
          <w:rFonts w:ascii="Times New Roman" w:hAnsi="Times New Roman" w:cs="Times New Roman"/>
          <w:sz w:val="24"/>
          <w:szCs w:val="24"/>
        </w:rPr>
        <w:t>Goalball Competition</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Objective: </w:t>
      </w:r>
      <w:r w:rsidRPr="00D10D59">
        <w:rPr>
          <w:rFonts w:ascii="Times New Roman" w:hAnsi="Times New Roman" w:cs="Times New Roman"/>
          <w:color w:val="333333"/>
          <w:sz w:val="24"/>
          <w:szCs w:val="24"/>
          <w:shd w:val="clear" w:color="auto" w:fill="FFFFFF"/>
        </w:rPr>
        <w:t xml:space="preserve">Çanakkale Onsekiz Mart University organized </w:t>
      </w:r>
      <w:r w:rsidRPr="00D10D59">
        <w:rPr>
          <w:rFonts w:ascii="Times New Roman" w:hAnsi="Times New Roman" w:cs="Times New Roman"/>
          <w:sz w:val="24"/>
          <w:szCs w:val="24"/>
        </w:rPr>
        <w:t>this goalball event to demonstrate that their focus isn't solely on the education of disabled students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Target Audience: </w:t>
      </w:r>
      <w:r w:rsidRPr="00D10D59">
        <w:rPr>
          <w:rFonts w:ascii="Times New Roman" w:hAnsi="Times New Roman" w:cs="Times New Roman"/>
          <w:sz w:val="24"/>
          <w:szCs w:val="24"/>
        </w:rPr>
        <w:t>Visually Impaired Students</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Speakers/Participants at the event included: </w:t>
      </w:r>
      <w:r w:rsidRPr="00D10D59">
        <w:rPr>
          <w:rFonts w:ascii="Times New Roman" w:hAnsi="Times New Roman" w:cs="Times New Roman"/>
          <w:color w:val="333333"/>
          <w:sz w:val="24"/>
          <w:szCs w:val="24"/>
          <w:shd w:val="clear" w:color="auto" w:fill="FFFFFF"/>
        </w:rPr>
        <w:t>ÇOMÜ Vice Rector Prof. Dr. Arda Aydın, İŞKUR Provincial Director Mehmet Uğur Yavuz, Sports Association Coordinator Dr. Deniz Ünver, 1915 Çanakkale Visually Impaired Sports Club President Nuray Işık Telli, Çanakkale Provincial Representative for the Visually Impaired Akif Telli , as well as athletes from the 1915 Çanakkale Sports Club, academics, ÇOMÜ administrators, and students.</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Visual materials (photos and videos) related to the event:</w:t>
      </w:r>
    </w:p>
    <w:p w:rsidR="007B20A3" w:rsidRDefault="007B20A3" w:rsidP="007B20A3">
      <w:pPr>
        <w:jc w:val="center"/>
        <w:rPr>
          <w:rFonts w:ascii="Times New Roman" w:hAnsi="Times New Roman" w:cs="Times New Roman"/>
          <w:b/>
          <w:sz w:val="24"/>
          <w:szCs w:val="24"/>
        </w:rPr>
      </w:pPr>
      <w:r>
        <w:rPr>
          <w:noProof/>
          <w:lang w:val="tr-TR" w:eastAsia="tr-TR"/>
        </w:rPr>
        <w:drawing>
          <wp:inline distT="0" distB="0" distL="0" distR="0" wp14:anchorId="00CBBEE4" wp14:editId="2366E6EE">
            <wp:extent cx="4072981" cy="2130950"/>
            <wp:effectExtent l="0" t="0" r="3810" b="3175"/>
            <wp:docPr id="27" name="Resim 27" descr="Goalball Maçı Etkinliği ÇOMÜ’de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alball Maçı Etkinliği ÇOMÜ’de Gerçekleştirild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8525" cy="2144314"/>
                    </a:xfrm>
                    <a:prstGeom prst="rect">
                      <a:avLst/>
                    </a:prstGeom>
                    <a:noFill/>
                    <a:ln>
                      <a:noFill/>
                    </a:ln>
                  </pic:spPr>
                </pic:pic>
              </a:graphicData>
            </a:graphic>
          </wp:inline>
        </w:drawing>
      </w:r>
    </w:p>
    <w:p w:rsidR="007B20A3" w:rsidRDefault="007B20A3" w:rsidP="007B20A3">
      <w:pPr>
        <w:rPr>
          <w:rFonts w:ascii="Times New Roman" w:hAnsi="Times New Roman" w:cs="Times New Roman"/>
          <w:b/>
          <w:sz w:val="24"/>
          <w:szCs w:val="24"/>
        </w:rPr>
      </w:pPr>
      <w:r>
        <w:rPr>
          <w:noProof/>
          <w:lang w:val="tr-TR" w:eastAsia="tr-TR"/>
        </w:rPr>
        <w:drawing>
          <wp:inline distT="0" distB="0" distL="0" distR="0" wp14:anchorId="3DB5F17C" wp14:editId="07FDE9CB">
            <wp:extent cx="2775006" cy="1974223"/>
            <wp:effectExtent l="0" t="0" r="6350" b="6985"/>
            <wp:docPr id="28" name="Resim 28" descr="https://cdn.comu.edu.tr/comu/albumler/2025/icerik-3004/web-LxhejSH5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comu.edu.tr/comu/albumler/2025/icerik-3004/web-LxhejSH5L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2770" cy="2001089"/>
                    </a:xfrm>
                    <a:prstGeom prst="rect">
                      <a:avLst/>
                    </a:prstGeom>
                    <a:noFill/>
                    <a:ln>
                      <a:noFill/>
                    </a:ln>
                  </pic:spPr>
                </pic:pic>
              </a:graphicData>
            </a:graphic>
          </wp:inline>
        </w:drawing>
      </w:r>
      <w:r w:rsidRPr="00FC31C4">
        <w:t xml:space="preserve"> </w:t>
      </w:r>
      <w:r w:rsidRPr="00FC31C4">
        <w:rPr>
          <w:rFonts w:ascii="Times New Roman" w:hAnsi="Times New Roman" w:cs="Times New Roman"/>
          <w:b/>
          <w:noProof/>
          <w:sz w:val="24"/>
          <w:szCs w:val="24"/>
          <w:lang w:val="tr-TR" w:eastAsia="tr-TR"/>
        </w:rPr>
        <w:drawing>
          <wp:inline distT="0" distB="0" distL="0" distR="0" wp14:anchorId="32FED455" wp14:editId="75249492">
            <wp:extent cx="2699901" cy="1963973"/>
            <wp:effectExtent l="0" t="0" r="5715" b="0"/>
            <wp:docPr id="29" name="Resim 29" descr="https://cdn.comu.edu.tr/comu/albumler/2025/icerik-3004/web-lEppRqIt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omu.edu.tr/comu/albumler/2025/icerik-3004/web-lEppRqItw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5255" cy="1982416"/>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lastRenderedPageBreak/>
        <w:t>ACTIVITY: 6</w:t>
      </w:r>
    </w:p>
    <w:p w:rsidR="007B20A3" w:rsidRPr="00D10D59"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D10D59">
        <w:rPr>
          <w:rFonts w:ascii="Times New Roman" w:hAnsi="Times New Roman" w:cs="Times New Roman"/>
          <w:b/>
          <w:sz w:val="24"/>
          <w:szCs w:val="24"/>
        </w:rPr>
        <w:t xml:space="preserve">Event Name: </w:t>
      </w:r>
      <w:hyperlink r:id="rId24" w:history="1">
        <w:r w:rsidRPr="00D10D59">
          <w:rPr>
            <w:rFonts w:ascii="Times New Roman" w:eastAsia="Times New Roman" w:hAnsi="Times New Roman" w:cs="Times New Roman"/>
            <w:sz w:val="24"/>
            <w:szCs w:val="24"/>
            <w:lang w:eastAsia="tr-TR"/>
          </w:rPr>
          <w:t>5th Autism and Music Summer School</w:t>
        </w:r>
      </w:hyperlink>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July 4, 2025, 8:30 PM</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Location: </w:t>
      </w:r>
      <w:r w:rsidRPr="00D10D59">
        <w:rPr>
          <w:rFonts w:ascii="Times New Roman" w:hAnsi="Times New Roman" w:cs="Times New Roman"/>
          <w:sz w:val="24"/>
          <w:szCs w:val="24"/>
        </w:rPr>
        <w:t xml:space="preserve">Online Zoom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Topic: </w:t>
      </w:r>
      <w:r w:rsidRPr="00D10D59">
        <w:rPr>
          <w:rFonts w:ascii="Times New Roman" w:hAnsi="Times New Roman" w:cs="Times New Roman"/>
          <w:color w:val="333333"/>
          <w:sz w:val="24"/>
          <w:szCs w:val="24"/>
          <w:shd w:val="clear" w:color="auto" w:fill="FFFFFF"/>
        </w:rPr>
        <w:t>The relationship between autistic individuals and music.</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Objective: The event, organized via </w:t>
      </w:r>
      <w:r w:rsidRPr="00D10D59">
        <w:rPr>
          <w:rFonts w:ascii="Times New Roman" w:hAnsi="Times New Roman" w:cs="Times New Roman"/>
          <w:color w:val="333333"/>
          <w:sz w:val="24"/>
          <w:szCs w:val="24"/>
          <w:shd w:val="clear" w:color="auto" w:fill="FFFFFF"/>
        </w:rPr>
        <w:t>Zoom by OMYO Autism and Music Summer School and featuring Dr. Sinan KALKANI, focused on the relationship between autistic individuals and music, the unifying power of music, and what autistic individuals can achieve when given the opportunity .</w:t>
      </w:r>
      <w:r w:rsidRPr="00D10D59">
        <w:rPr>
          <w:rFonts w:ascii="Times New Roman" w:hAnsi="Times New Roman" w:cs="Times New Roman"/>
          <w:b/>
          <w:sz w:val="24"/>
          <w:szCs w:val="24"/>
        </w:rPr>
        <w:t xml:space="preserve">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Target Audience: </w:t>
      </w:r>
      <w:r w:rsidRPr="00D10D59">
        <w:rPr>
          <w:rFonts w:ascii="Times New Roman" w:hAnsi="Times New Roman" w:cs="Times New Roman"/>
          <w:sz w:val="24"/>
          <w:szCs w:val="24"/>
        </w:rPr>
        <w:t>Individuals with Autism</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color w:val="333333"/>
          <w:sz w:val="24"/>
          <w:szCs w:val="24"/>
          <w:shd w:val="clear" w:color="auto" w:fill="FFFFFF"/>
        </w:rPr>
        <w:t>Dr. Sinan KALKAN , Coordinator of the Unit for Students with Disabilities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Visual materials (photos and videos) related to the event.</w:t>
      </w:r>
    </w:p>
    <w:p w:rsidR="007B20A3" w:rsidRDefault="007B20A3" w:rsidP="007B20A3">
      <w:pPr>
        <w:jc w:val="center"/>
        <w:rPr>
          <w:rFonts w:ascii="Times New Roman" w:hAnsi="Times New Roman" w:cs="Times New Roman"/>
          <w:sz w:val="24"/>
          <w:szCs w:val="24"/>
        </w:rPr>
      </w:pPr>
      <w:r w:rsidRPr="00474C3E">
        <w:rPr>
          <w:rFonts w:ascii="Times New Roman" w:hAnsi="Times New Roman" w:cs="Times New Roman"/>
          <w:noProof/>
          <w:sz w:val="24"/>
          <w:szCs w:val="24"/>
          <w:lang w:val="tr-TR" w:eastAsia="tr-TR"/>
        </w:rPr>
        <w:drawing>
          <wp:inline distT="0" distB="0" distL="0" distR="0" wp14:anchorId="1764A120" wp14:editId="0A85F450">
            <wp:extent cx="3205706" cy="454141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comu.edu.tr/cms/ekb/foto/97-v-otizm-ve-muzik-yaz-okulu.jpe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05706" cy="4541418"/>
                    </a:xfrm>
                    <a:prstGeom prst="rect">
                      <a:avLst/>
                    </a:prstGeom>
                    <a:noFill/>
                    <a:ln>
                      <a:noFill/>
                    </a:ln>
                  </pic:spPr>
                </pic:pic>
              </a:graphicData>
            </a:graphic>
          </wp:inline>
        </w:drawing>
      </w:r>
    </w:p>
    <w:p w:rsidR="007B20A3" w:rsidRDefault="007B20A3"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Default="007B20A3" w:rsidP="007B20A3">
      <w:pPr>
        <w:rPr>
          <w:rFonts w:ascii="Times New Roman" w:hAnsi="Times New Roman" w:cs="Times New Roman"/>
          <w:b/>
          <w:sz w:val="24"/>
          <w:szCs w:val="24"/>
        </w:rPr>
      </w:pPr>
      <w:r>
        <w:rPr>
          <w:rFonts w:ascii="Times New Roman" w:hAnsi="Times New Roman" w:cs="Times New Roman"/>
          <w:b/>
          <w:sz w:val="24"/>
          <w:szCs w:val="24"/>
        </w:rPr>
        <w:lastRenderedPageBreak/>
        <w:t>ACTIVITY: 7</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Name: </w:t>
      </w:r>
      <w:r>
        <w:rPr>
          <w:rFonts w:ascii="Times New Roman" w:hAnsi="Times New Roman" w:cs="Times New Roman"/>
          <w:sz w:val="24"/>
          <w:szCs w:val="24"/>
        </w:rPr>
        <w:t xml:space="preserve">Installation of Induction Device at </w:t>
      </w:r>
      <w:r w:rsidRPr="00DF671C">
        <w:rPr>
          <w:rFonts w:ascii="Times New Roman" w:hAnsi="Times New Roman" w:cs="Times New Roman"/>
          <w:sz w:val="24"/>
          <w:szCs w:val="24"/>
        </w:rPr>
        <w:t>Ezine Food Specialization Organized Industrial Zone Vocational School</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sidR="003B1972">
        <w:rPr>
          <w:rFonts w:ascii="Times New Roman" w:hAnsi="Times New Roman" w:cs="Times New Roman"/>
          <w:sz w:val="24"/>
          <w:szCs w:val="24"/>
        </w:rPr>
        <w:t>October 16, 2025, 10:00 AM</w:t>
      </w:r>
    </w:p>
    <w:p w:rsidR="007B20A3" w:rsidRPr="00DF671C" w:rsidRDefault="007B20A3" w:rsidP="007B20A3">
      <w:pPr>
        <w:rPr>
          <w:rFonts w:ascii="Times New Roman" w:hAnsi="Times New Roman" w:cs="Times New Roman"/>
          <w:b/>
          <w:sz w:val="24"/>
          <w:szCs w:val="24"/>
        </w:rPr>
      </w:pPr>
      <w:r w:rsidRPr="00DF671C">
        <w:rPr>
          <w:rFonts w:ascii="Times New Roman" w:hAnsi="Times New Roman" w:cs="Times New Roman"/>
          <w:b/>
          <w:sz w:val="24"/>
          <w:szCs w:val="24"/>
        </w:rPr>
        <w:t xml:space="preserve">Event Location: </w:t>
      </w:r>
      <w:r w:rsidRPr="00DF671C">
        <w:rPr>
          <w:rFonts w:ascii="Times New Roman" w:hAnsi="Times New Roman" w:cs="Times New Roman"/>
          <w:sz w:val="24"/>
          <w:szCs w:val="24"/>
        </w:rPr>
        <w:t>Ezine Food Specialization Organized Industrial Zone Vocational School</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Topic: </w:t>
      </w:r>
      <w:r>
        <w:rPr>
          <w:rFonts w:ascii="Times New Roman" w:hAnsi="Times New Roman" w:cs="Times New Roman"/>
          <w:sz w:val="24"/>
          <w:szCs w:val="24"/>
        </w:rPr>
        <w:t>Induction device installation.</w:t>
      </w:r>
    </w:p>
    <w:p w:rsidR="007B20A3" w:rsidRDefault="007B20A3" w:rsidP="007B20A3">
      <w:pPr>
        <w:rPr>
          <w:rFonts w:ascii="Times New Roman" w:hAnsi="Times New Roman" w:cs="Times New Roman"/>
          <w:sz w:val="24"/>
          <w:szCs w:val="24"/>
        </w:rPr>
      </w:pPr>
      <w:r w:rsidRPr="00DF671C">
        <w:rPr>
          <w:rFonts w:ascii="Times New Roman" w:hAnsi="Times New Roman" w:cs="Times New Roman"/>
          <w:b/>
          <w:sz w:val="24"/>
          <w:szCs w:val="24"/>
        </w:rPr>
        <w:t xml:space="preserve">Purpose of the Activity: </w:t>
      </w:r>
      <w:r>
        <w:rPr>
          <w:rFonts w:ascii="Times New Roman" w:hAnsi="Times New Roman" w:cs="Times New Roman"/>
          <w:sz w:val="24"/>
          <w:szCs w:val="24"/>
        </w:rPr>
        <w:t>An induction device was installed to facilitate listening to the lesson for a student with hearing impairment.</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sz w:val="24"/>
          <w:szCs w:val="24"/>
        </w:rPr>
        <w:t>Hakan PENBEK, Süleyman ŞAHİN,</w:t>
      </w:r>
    </w:p>
    <w:p w:rsidR="007B20A3" w:rsidRPr="00D10D59" w:rsidRDefault="007B20A3" w:rsidP="007B20A3">
      <w:pPr>
        <w:jc w:val="both"/>
        <w:rPr>
          <w:rFonts w:ascii="Times New Roman" w:hAnsi="Times New Roman" w:cs="Times New Roman"/>
          <w:b/>
          <w:bCs/>
          <w:sz w:val="24"/>
          <w:szCs w:val="24"/>
        </w:rPr>
      </w:pPr>
      <w:r w:rsidRPr="00D10D59">
        <w:rPr>
          <w:rFonts w:ascii="Times New Roman" w:hAnsi="Times New Roman" w:cs="Times New Roman"/>
          <w:b/>
          <w:bCs/>
          <w:sz w:val="24"/>
          <w:szCs w:val="24"/>
        </w:rPr>
        <w:t>Brochures, posters, etc. prepared within the scope of the event (if any):</w:t>
      </w:r>
    </w:p>
    <w:p w:rsidR="007B20A3" w:rsidRDefault="007B20A3" w:rsidP="007B20A3">
      <w:pPr>
        <w:pStyle w:val="NormalWeb"/>
      </w:pPr>
      <w:r>
        <w:rPr>
          <w:noProof/>
          <w:lang w:val="tr-TR"/>
        </w:rPr>
        <w:drawing>
          <wp:inline distT="0" distB="0" distL="0" distR="0" wp14:anchorId="4FFA5091" wp14:editId="50F1AAA9">
            <wp:extent cx="4092447" cy="1890710"/>
            <wp:effectExtent l="0" t="0" r="3810" b="0"/>
            <wp:docPr id="3" name="Resim 3" descr="C:\Users\COMU\Downloads\WhatsApp Image 2025-12-15 at 14.2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Downloads\WhatsApp Image 2025-12-15 at 14.27.4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9730" cy="1912555"/>
                    </a:xfrm>
                    <a:prstGeom prst="rect">
                      <a:avLst/>
                    </a:prstGeom>
                    <a:noFill/>
                    <a:ln>
                      <a:noFill/>
                    </a:ln>
                  </pic:spPr>
                </pic:pic>
              </a:graphicData>
            </a:graphic>
          </wp:inline>
        </w:drawing>
      </w:r>
    </w:p>
    <w:p w:rsidR="007B20A3" w:rsidRDefault="007B20A3" w:rsidP="007B20A3">
      <w:pPr>
        <w:pStyle w:val="NormalWeb"/>
      </w:pPr>
      <w:r>
        <w:rPr>
          <w:noProof/>
          <w:lang w:val="tr-TR"/>
        </w:rPr>
        <w:drawing>
          <wp:inline distT="0" distB="0" distL="0" distR="0" wp14:anchorId="622CE305" wp14:editId="6F0E178C">
            <wp:extent cx="4122002" cy="1904365"/>
            <wp:effectExtent l="0" t="0" r="0" b="635"/>
            <wp:docPr id="4" name="Resim 4" descr="C:\Users\COMU\Downloads\WhatsApp Image 2025-12-15 at 14.27.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Downloads\WhatsApp Image 2025-12-15 at 14.27.48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3683" cy="1919001"/>
                    </a:xfrm>
                    <a:prstGeom prst="rect">
                      <a:avLst/>
                    </a:prstGeom>
                    <a:noFill/>
                    <a:ln>
                      <a:noFill/>
                    </a:ln>
                  </pic:spPr>
                </pic:pic>
              </a:graphicData>
            </a:graphic>
          </wp:inline>
        </w:drawing>
      </w:r>
    </w:p>
    <w:p w:rsidR="007B20A3" w:rsidRDefault="007B20A3" w:rsidP="007B20A3">
      <w:pPr>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7B20A3" w:rsidRPr="00DF671C" w:rsidRDefault="007B20A3" w:rsidP="007B20A3">
      <w:pPr>
        <w:rPr>
          <w:rFonts w:ascii="Times New Roman" w:hAnsi="Times New Roman" w:cs="Times New Roman"/>
          <w:sz w:val="24"/>
          <w:szCs w:val="24"/>
        </w:rPr>
      </w:pP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ACTIVITY: </w:t>
      </w:r>
      <w:r>
        <w:rPr>
          <w:rFonts w:ascii="Times New Roman" w:hAnsi="Times New Roman" w:cs="Times New Roman"/>
          <w:b/>
          <w:sz w:val="24"/>
          <w:szCs w:val="24"/>
        </w:rPr>
        <w:t>8</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Event Name:</w:t>
      </w:r>
      <w:r w:rsidRPr="00D10D59">
        <w:rPr>
          <w:rFonts w:ascii="Times New Roman" w:hAnsi="Times New Roman" w:cs="Times New Roman"/>
          <w:sz w:val="24"/>
          <w:szCs w:val="24"/>
        </w:rPr>
        <w:t xml:space="preserve"> </w:t>
      </w:r>
      <w:hyperlink r:id="rId28" w:history="1">
        <w:r w:rsidRPr="003B1972">
          <w:rPr>
            <w:rStyle w:val="Kpr"/>
            <w:rFonts w:ascii="Times New Roman" w:hAnsi="Times New Roman" w:cs="Times New Roman"/>
            <w:color w:val="444444"/>
            <w:sz w:val="24"/>
            <w:szCs w:val="24"/>
            <w:u w:val="none"/>
            <w:shd w:val="clear" w:color="auto" w:fill="FFFFFF"/>
          </w:rPr>
          <w:t>Orientation Meeting of the Disabled Student Unit Coordination Office</w:t>
        </w:r>
      </w:hyperlink>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November 17, 2025, 10:00 AM</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Venue: </w:t>
      </w:r>
      <w:r w:rsidRPr="00D10D59">
        <w:rPr>
          <w:rFonts w:ascii="Times New Roman" w:hAnsi="Times New Roman" w:cs="Times New Roman"/>
          <w:sz w:val="24"/>
          <w:szCs w:val="24"/>
        </w:rPr>
        <w:t>Troia Cultural Center</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Topic: </w:t>
      </w:r>
      <w:r w:rsidRPr="00D10D59">
        <w:rPr>
          <w:rFonts w:ascii="Times New Roman" w:hAnsi="Times New Roman" w:cs="Times New Roman"/>
          <w:sz w:val="24"/>
          <w:szCs w:val="24"/>
        </w:rPr>
        <w:t>An information meeting for the coordinators of the disability student units in the faculties of our university.</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Event Program:</w:t>
      </w:r>
      <w:r w:rsidRPr="00D10D59">
        <w:rPr>
          <w:rFonts w:ascii="Times New Roman" w:hAnsi="Times New Roman" w:cs="Times New Roman"/>
          <w:sz w:val="24"/>
          <w:szCs w:val="24"/>
        </w:rPr>
        <w:t xml:space="preserve"> </w:t>
      </w:r>
      <w:r w:rsidRPr="00D10D59">
        <w:rPr>
          <w:rFonts w:ascii="Times New Roman" w:hAnsi="Times New Roman" w:cs="Times New Roman"/>
          <w:color w:val="333333"/>
          <w:sz w:val="24"/>
          <w:szCs w:val="24"/>
          <w:shd w:val="clear" w:color="auto" w:fill="FFFFFF"/>
        </w:rPr>
        <w:t>Psychologist Serdar TOPAL, who spoke as a participant in the meeting, addressed the Disability Unit Coordinator, Dr. Assoc . Prof. Sinan KALKAN. The meeting was moderated by [moderator 's name]. Following the meeting, with the participation of our professors, necessary information was provided in a question-and-answer session to address any shortcomings.</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Event Objective: </w:t>
      </w:r>
      <w:r w:rsidRPr="00D10D59">
        <w:rPr>
          <w:rFonts w:ascii="Times New Roman" w:hAnsi="Times New Roman" w:cs="Times New Roman"/>
          <w:color w:val="333333"/>
          <w:sz w:val="24"/>
          <w:szCs w:val="24"/>
          <w:shd w:val="clear" w:color="auto" w:fill="FFFFFF"/>
        </w:rPr>
        <w:t>An information meeting was held to inform participants about how to communicate with students with disabilities, the importance of accessibility in teaching materials, and the psychological approach to be taken.</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Target Audience: </w:t>
      </w:r>
      <w:r w:rsidRPr="00D10D59">
        <w:rPr>
          <w:rFonts w:ascii="Times New Roman" w:hAnsi="Times New Roman" w:cs="Times New Roman"/>
          <w:sz w:val="24"/>
          <w:szCs w:val="24"/>
        </w:rPr>
        <w:t>Coordinators of the Student Disability Unit and Students with Disabilities</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sz w:val="24"/>
          <w:szCs w:val="24"/>
        </w:rPr>
        <w:t xml:space="preserve">Hakan PENBEK, Süleyman ŞAHİN, </w:t>
      </w:r>
      <w:r w:rsidRPr="00D10D59">
        <w:rPr>
          <w:rFonts w:ascii="Times New Roman" w:hAnsi="Times New Roman" w:cs="Times New Roman"/>
          <w:color w:val="333333"/>
          <w:sz w:val="24"/>
          <w:szCs w:val="24"/>
          <w:shd w:val="clear" w:color="auto" w:fill="FFFFFF"/>
        </w:rPr>
        <w:t>Psychologist Serdar TOPAL, Disability Unit Coordinator Dr. Assoc . Prof. Sinan KALKAN, Disability Student Unit Coordinators.</w:t>
      </w:r>
    </w:p>
    <w:p w:rsidR="007B20A3" w:rsidRPr="00D10D59" w:rsidRDefault="007B20A3" w:rsidP="00FC2F83">
      <w:pPr>
        <w:jc w:val="both"/>
        <w:rPr>
          <w:rFonts w:ascii="Times New Roman" w:hAnsi="Times New Roman" w:cs="Times New Roman"/>
          <w:b/>
          <w:bCs/>
          <w:sz w:val="24"/>
          <w:szCs w:val="24"/>
        </w:rPr>
      </w:pPr>
      <w:r w:rsidRPr="00D10D59">
        <w:rPr>
          <w:rFonts w:ascii="Times New Roman" w:hAnsi="Times New Roman" w:cs="Times New Roman"/>
          <w:b/>
          <w:bCs/>
          <w:sz w:val="24"/>
          <w:szCs w:val="24"/>
        </w:rPr>
        <w:t>Brochures, posters, etc. prepared within the scope of the event (if any):</w:t>
      </w:r>
    </w:p>
    <w:p w:rsidR="007B20A3" w:rsidRPr="00D10D59" w:rsidRDefault="007B20A3" w:rsidP="007B20A3">
      <w:pPr>
        <w:jc w:val="center"/>
        <w:rPr>
          <w:rFonts w:ascii="Times New Roman" w:hAnsi="Times New Roman" w:cs="Times New Roman"/>
          <w:sz w:val="24"/>
          <w:szCs w:val="24"/>
        </w:rPr>
      </w:pPr>
    </w:p>
    <w:p w:rsidR="007B20A3" w:rsidRDefault="007B20A3" w:rsidP="007B20A3">
      <w:pPr>
        <w:jc w:val="center"/>
        <w:rPr>
          <w:rFonts w:ascii="Times New Roman" w:hAnsi="Times New Roman" w:cs="Times New Roman"/>
          <w:b/>
          <w:bCs/>
          <w:sz w:val="24"/>
          <w:szCs w:val="24"/>
        </w:rPr>
      </w:pPr>
      <w:r>
        <w:rPr>
          <w:noProof/>
          <w:lang w:val="tr-TR" w:eastAsia="tr-TR"/>
        </w:rPr>
        <w:drawing>
          <wp:inline distT="0" distB="0" distL="0" distR="0" wp14:anchorId="0AAA42CF" wp14:editId="40D1B6DF">
            <wp:extent cx="3337402" cy="2504661"/>
            <wp:effectExtent l="0" t="0" r="0" b="0"/>
            <wp:docPr id="32" name="Resim 32" descr="https://cdn.comu.edu.tr/cms/ekb/foto/103-engelli-ogrenci-birimi-kordinatorlugu-oryantasy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103-engelli-ogrenci-birimi-kordinatorlugu-oryantasyon-.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1602" cy="2507813"/>
                    </a:xfrm>
                    <a:prstGeom prst="rect">
                      <a:avLst/>
                    </a:prstGeom>
                    <a:noFill/>
                    <a:ln>
                      <a:noFill/>
                    </a:ln>
                  </pic:spPr>
                </pic:pic>
              </a:graphicData>
            </a:graphic>
          </wp:inline>
        </w:drawing>
      </w: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0E3CC5" w:rsidRDefault="000E3CC5"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3B1972" w:rsidRDefault="003B1972" w:rsidP="007B20A3">
      <w:pPr>
        <w:rPr>
          <w:rFonts w:ascii="Times New Roman" w:hAnsi="Times New Roman" w:cs="Times New Roman"/>
          <w:b/>
          <w:bCs/>
          <w:sz w:val="24"/>
          <w:szCs w:val="24"/>
        </w:rPr>
      </w:pPr>
    </w:p>
    <w:p w:rsidR="003B1972" w:rsidRDefault="003B1972" w:rsidP="007B20A3">
      <w:pPr>
        <w:rPr>
          <w:rFonts w:ascii="Times New Roman" w:hAnsi="Times New Roman" w:cs="Times New Roman"/>
          <w:b/>
          <w:bCs/>
          <w:sz w:val="24"/>
          <w:szCs w:val="24"/>
        </w:rPr>
      </w:pPr>
    </w:p>
    <w:p w:rsidR="007B20A3" w:rsidRPr="00D10D59" w:rsidRDefault="007B20A3" w:rsidP="00FC2F83">
      <w:pPr>
        <w:jc w:val="both"/>
        <w:rPr>
          <w:rFonts w:ascii="Times New Roman" w:hAnsi="Times New Roman" w:cs="Times New Roman"/>
          <w:b/>
          <w:bCs/>
          <w:sz w:val="24"/>
          <w:szCs w:val="24"/>
        </w:rPr>
      </w:pPr>
      <w:r w:rsidRPr="00D10D59">
        <w:rPr>
          <w:rFonts w:ascii="Times New Roman" w:hAnsi="Times New Roman" w:cs="Times New Roman"/>
          <w:b/>
          <w:bCs/>
          <w:sz w:val="24"/>
          <w:szCs w:val="24"/>
        </w:rPr>
        <w:t xml:space="preserve">ACTIVITY: </w:t>
      </w:r>
      <w:r>
        <w:rPr>
          <w:rFonts w:ascii="Times New Roman" w:hAnsi="Times New Roman" w:cs="Times New Roman"/>
          <w:b/>
          <w:bCs/>
          <w:sz w:val="24"/>
          <w:szCs w:val="24"/>
        </w:rPr>
        <w:t>9</w:t>
      </w:r>
    </w:p>
    <w:p w:rsidR="007B20A3" w:rsidRPr="003B1972"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Event Name:</w:t>
      </w:r>
      <w:r w:rsidRPr="00D10D59">
        <w:rPr>
          <w:rFonts w:ascii="Times New Roman" w:hAnsi="Times New Roman" w:cs="Times New Roman"/>
          <w:sz w:val="24"/>
          <w:szCs w:val="24"/>
        </w:rPr>
        <w:t xml:space="preserve"> </w:t>
      </w:r>
      <w:hyperlink r:id="rId30" w:history="1">
        <w:r w:rsidRPr="003B1972">
          <w:rPr>
            <w:rStyle w:val="Kpr"/>
            <w:rFonts w:ascii="Times New Roman" w:hAnsi="Times New Roman" w:cs="Times New Roman"/>
            <w:color w:val="444444"/>
            <w:sz w:val="24"/>
            <w:szCs w:val="24"/>
            <w:u w:val="none"/>
            <w:shd w:val="clear" w:color="auto" w:fill="F9F9F9"/>
          </w:rPr>
          <w:t>Meeting on Planning Educational Services for Students with Disabilities</w:t>
        </w:r>
      </w:hyperlink>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November 17, 2025, 13:00</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Event Location:</w:t>
      </w:r>
      <w:r w:rsidRPr="00D10D59">
        <w:rPr>
          <w:rFonts w:ascii="Times New Roman" w:hAnsi="Times New Roman" w:cs="Times New Roman"/>
          <w:sz w:val="24"/>
          <w:szCs w:val="24"/>
        </w:rPr>
        <w:t xml:space="preserve"> Troia Cultural Center</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Event Topic: </w:t>
      </w:r>
      <w:r w:rsidRPr="00D10D59">
        <w:rPr>
          <w:rFonts w:ascii="Times New Roman" w:hAnsi="Times New Roman" w:cs="Times New Roman"/>
          <w:color w:val="333333"/>
          <w:sz w:val="24"/>
          <w:szCs w:val="24"/>
          <w:shd w:val="clear" w:color="auto" w:fill="FFFFFF"/>
        </w:rPr>
        <w:t>Planning Educational Services for Students with Disabilities</w:t>
      </w:r>
      <w:r w:rsidRPr="00D10D59">
        <w:rPr>
          <w:rFonts w:ascii="Times New Roman" w:hAnsi="Times New Roman" w:cs="Times New Roman"/>
          <w:b/>
          <w:sz w:val="24"/>
          <w:szCs w:val="24"/>
        </w:rPr>
        <w:t xml:space="preserve"> </w:t>
      </w:r>
    </w:p>
    <w:p w:rsidR="007B20A3" w:rsidRPr="00D10D59" w:rsidRDefault="007B20A3" w:rsidP="00FC2F83">
      <w:pPr>
        <w:pStyle w:val="NormalWeb"/>
        <w:shd w:val="clear" w:color="auto" w:fill="FFFFFF"/>
        <w:spacing w:before="0" w:beforeAutospacing="0" w:after="150" w:afterAutospacing="0"/>
        <w:jc w:val="both"/>
        <w:rPr>
          <w:color w:val="333333"/>
        </w:rPr>
      </w:pPr>
      <w:r w:rsidRPr="00D10D59">
        <w:rPr>
          <w:b/>
        </w:rPr>
        <w:t>Event Program:</w:t>
      </w:r>
      <w:r w:rsidRPr="00D10D59">
        <w:t xml:space="preserve"> </w:t>
      </w:r>
      <w:r w:rsidRPr="00D10D59">
        <w:rPr>
          <w:color w:val="333333"/>
        </w:rPr>
        <w:t>Dr. Sinan KALKAN, Assistant Professor During the meeting, moderated by [moderator's name] , the importance of how disabled students should behave in their working lives after school and the need for us to prioritize love, respect, and empathy towards disabled individuals were emphasized. Psychologist Serdar TOPAL then spoke, describing the problems and difficulties faced by disabled students and individuals in school and work life. He concluded by saying that he was confident that by approaching disabled individuals with a gentle and patient attitude, we could create a more livable environment for everyone.</w:t>
      </w:r>
    </w:p>
    <w:p w:rsidR="007B20A3" w:rsidRPr="00D10D59" w:rsidRDefault="007B20A3" w:rsidP="00FC2F83">
      <w:pPr>
        <w:pStyle w:val="NormalWeb"/>
        <w:shd w:val="clear" w:color="auto" w:fill="FFFFFF"/>
        <w:spacing w:before="0" w:beforeAutospacing="0" w:after="150" w:afterAutospacing="0"/>
        <w:jc w:val="both"/>
        <w:rPr>
          <w:color w:val="333333"/>
        </w:rPr>
      </w:pPr>
      <w:r w:rsidRPr="00D10D59">
        <w:rPr>
          <w:color w:val="333333"/>
        </w:rPr>
        <w:t>Our Vice Rector, Prof. Dr. Arda AYDIN, took the floor at our meeting on Planning Educational Services for Students with Disabilities and stated that he, on behalf of our university, is doing his best to provide necessary support to students and individuals with disabilities in education, and that a more favorable and accessible environment will be offered in the coming periods, and that the necessary work will be carried out.</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Target Audience: </w:t>
      </w:r>
      <w:r w:rsidRPr="00D10D59">
        <w:rPr>
          <w:rFonts w:ascii="Times New Roman" w:hAnsi="Times New Roman" w:cs="Times New Roman"/>
          <w:sz w:val="24"/>
          <w:szCs w:val="24"/>
        </w:rPr>
        <w:t>Coordinators of the Student Disability Unit and Students with Disabilities</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sz w:val="24"/>
          <w:szCs w:val="24"/>
        </w:rPr>
        <w:t xml:space="preserve">Hakan PENBEK, Süleyman ŞAHİN, </w:t>
      </w:r>
      <w:r w:rsidRPr="00D10D59">
        <w:rPr>
          <w:rFonts w:ascii="Times New Roman" w:hAnsi="Times New Roman" w:cs="Times New Roman"/>
          <w:color w:val="333333"/>
          <w:sz w:val="24"/>
          <w:szCs w:val="24"/>
          <w:shd w:val="clear" w:color="auto" w:fill="FFFFFF"/>
        </w:rPr>
        <w:t>Psychologist Serdar TOPAL, Disability Unit Coordinator Dr. Assoc . Prof. Sinan KALKAN, Disability Student Unit Coordinators, Vice Rector Prof. Dr. Arda AYDIN.</w:t>
      </w:r>
    </w:p>
    <w:p w:rsidR="007B20A3" w:rsidRPr="00D10D59" w:rsidRDefault="007B20A3" w:rsidP="00FC2F83">
      <w:pPr>
        <w:pStyle w:val="NormalWeb"/>
        <w:shd w:val="clear" w:color="auto" w:fill="FFFFFF"/>
        <w:spacing w:before="0" w:beforeAutospacing="0" w:after="150" w:afterAutospacing="0"/>
        <w:jc w:val="both"/>
        <w:rPr>
          <w:color w:val="333333"/>
        </w:rPr>
      </w:pPr>
    </w:p>
    <w:p w:rsidR="007B20A3" w:rsidRPr="00D10D59" w:rsidRDefault="007B20A3" w:rsidP="00FC2F83">
      <w:pPr>
        <w:jc w:val="both"/>
        <w:rPr>
          <w:rFonts w:ascii="Times New Roman" w:hAnsi="Times New Roman" w:cs="Times New Roman"/>
          <w:b/>
          <w:bCs/>
          <w:sz w:val="24"/>
          <w:szCs w:val="24"/>
        </w:rPr>
      </w:pPr>
      <w:r w:rsidRPr="00D10D59">
        <w:rPr>
          <w:rFonts w:ascii="Times New Roman" w:hAnsi="Times New Roman" w:cs="Times New Roman"/>
          <w:b/>
          <w:bCs/>
          <w:sz w:val="24"/>
          <w:szCs w:val="24"/>
        </w:rPr>
        <w:t>Brochures, posters, etc. prepared within the scope of the event (if any):</w:t>
      </w:r>
    </w:p>
    <w:p w:rsidR="007B20A3" w:rsidRPr="002C0E8B" w:rsidRDefault="007B20A3" w:rsidP="007B20A3">
      <w:pPr>
        <w:jc w:val="center"/>
        <w:rPr>
          <w:rFonts w:ascii="Times New Roman" w:hAnsi="Times New Roman" w:cs="Times New Roman"/>
          <w:sz w:val="24"/>
          <w:szCs w:val="24"/>
        </w:rPr>
      </w:pPr>
    </w:p>
    <w:p w:rsidR="007B20A3" w:rsidRDefault="007B20A3" w:rsidP="007B20A3">
      <w:pPr>
        <w:jc w:val="center"/>
        <w:rPr>
          <w:rFonts w:ascii="Times New Roman" w:hAnsi="Times New Roman" w:cs="Times New Roman"/>
          <w:sz w:val="24"/>
          <w:szCs w:val="24"/>
        </w:rPr>
      </w:pPr>
      <w:r>
        <w:rPr>
          <w:noProof/>
          <w:lang w:val="tr-TR" w:eastAsia="tr-TR"/>
        </w:rPr>
        <w:drawing>
          <wp:inline distT="0" distB="0" distL="0" distR="0" wp14:anchorId="48616147" wp14:editId="5ADDB995">
            <wp:extent cx="3114908" cy="2337684"/>
            <wp:effectExtent l="0" t="0" r="0" b="5715"/>
            <wp:docPr id="33" name="Resim 33" descr="https://cdn.comu.edu.tr/cms/ekb/foto/104-engelli-ogrencilerin-egitim-hizmetlerinin-planlan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omu.edu.tr/cms/ekb/foto/104-engelli-ogrencilerin-egitim-hizmetlerinin-planlan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4908" cy="2337684"/>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Default="007B20A3" w:rsidP="007B20A3">
      <w:pPr>
        <w:rPr>
          <w:rFonts w:ascii="Times New Roman" w:hAnsi="Times New Roman" w:cs="Times New Roman"/>
          <w:b/>
          <w:sz w:val="24"/>
          <w:szCs w:val="24"/>
        </w:rPr>
      </w:pPr>
      <w:r w:rsidRPr="004B47C3">
        <w:rPr>
          <w:rFonts w:ascii="Times New Roman" w:hAnsi="Times New Roman" w:cs="Times New Roman"/>
          <w:b/>
          <w:sz w:val="24"/>
          <w:szCs w:val="24"/>
        </w:rPr>
        <w:t>ACTIVITY: 10</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Name: </w:t>
      </w:r>
      <w:r>
        <w:rPr>
          <w:rFonts w:ascii="Times New Roman" w:hAnsi="Times New Roman" w:cs="Times New Roman"/>
          <w:sz w:val="24"/>
          <w:szCs w:val="24"/>
        </w:rPr>
        <w:t>Youth Office Event</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Pr>
          <w:rFonts w:ascii="Times New Roman" w:hAnsi="Times New Roman" w:cs="Times New Roman"/>
          <w:sz w:val="24"/>
          <w:szCs w:val="24"/>
        </w:rPr>
        <w:t>November 27, 2025, 10:00 AM</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Location: </w:t>
      </w:r>
      <w:r>
        <w:rPr>
          <w:rFonts w:ascii="Times New Roman" w:hAnsi="Times New Roman" w:cs="Times New Roman"/>
          <w:sz w:val="24"/>
          <w:szCs w:val="24"/>
        </w:rPr>
        <w:t>Youth Office Center</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Theme: </w:t>
      </w:r>
      <w:r>
        <w:rPr>
          <w:rFonts w:ascii="Times New Roman" w:hAnsi="Times New Roman" w:cs="Times New Roman"/>
          <w:sz w:val="24"/>
          <w:szCs w:val="24"/>
        </w:rPr>
        <w:t>Blue Bottle Cap Project</w:t>
      </w:r>
    </w:p>
    <w:p w:rsidR="007B20A3" w:rsidRDefault="007B20A3" w:rsidP="007B20A3">
      <w:pPr>
        <w:rPr>
          <w:rFonts w:ascii="Times New Roman" w:hAnsi="Times New Roman" w:cs="Times New Roman"/>
          <w:sz w:val="24"/>
          <w:szCs w:val="24"/>
        </w:rPr>
      </w:pPr>
      <w:r w:rsidRPr="004B47C3">
        <w:rPr>
          <w:rFonts w:ascii="Times New Roman" w:hAnsi="Times New Roman" w:cs="Times New Roman"/>
          <w:b/>
          <w:sz w:val="24"/>
          <w:szCs w:val="24"/>
        </w:rPr>
        <w:t xml:space="preserve">Event Purpose: </w:t>
      </w:r>
      <w:r>
        <w:rPr>
          <w:rFonts w:ascii="Times New Roman" w:hAnsi="Times New Roman" w:cs="Times New Roman"/>
          <w:sz w:val="24"/>
          <w:szCs w:val="24"/>
        </w:rPr>
        <w:t>As part of the blue bottle cap project, a meeting was held with Ümit BURUNLULAR, President of the TSD Çanakkale Branch and the Çanakkale Association for the Disabled, along with Hakan PENBEK and Süleyman ŞAHİN.</w:t>
      </w:r>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sz w:val="24"/>
          <w:szCs w:val="24"/>
        </w:rPr>
        <w:t>Ümit BURUNLULAR (President of TSD Çanakkale Branch and Çanakkale Association for the Disabled), Hakan PENBEK, Süleyman ŞAHİN,</w:t>
      </w:r>
    </w:p>
    <w:p w:rsidR="007B20A3" w:rsidRPr="007A2231" w:rsidRDefault="007B20A3" w:rsidP="007B20A3">
      <w:pPr>
        <w:rPr>
          <w:rFonts w:ascii="Times New Roman" w:hAnsi="Times New Roman" w:cs="Times New Roman"/>
          <w:sz w:val="24"/>
          <w:szCs w:val="24"/>
        </w:rPr>
      </w:pPr>
    </w:p>
    <w:p w:rsidR="007B20A3" w:rsidRPr="00D10D59" w:rsidRDefault="007B20A3" w:rsidP="007B20A3">
      <w:pPr>
        <w:rPr>
          <w:rFonts w:ascii="Times New Roman" w:hAnsi="Times New Roman" w:cs="Times New Roman"/>
          <w:b/>
          <w:bCs/>
          <w:sz w:val="24"/>
          <w:szCs w:val="24"/>
        </w:rPr>
      </w:pPr>
      <w:r>
        <w:rPr>
          <w:rFonts w:ascii="Times New Roman" w:hAnsi="Times New Roman" w:cs="Times New Roman"/>
          <w:sz w:val="24"/>
          <w:szCs w:val="24"/>
        </w:rPr>
        <w:t xml:space="preserve"> </w:t>
      </w:r>
      <w:r w:rsidRPr="00D10D59">
        <w:rPr>
          <w:rFonts w:ascii="Times New Roman" w:hAnsi="Times New Roman" w:cs="Times New Roman"/>
          <w:b/>
          <w:bCs/>
          <w:sz w:val="24"/>
          <w:szCs w:val="24"/>
        </w:rPr>
        <w:t>Brochures, posters, etc. prepared within the scope of the event (if any):</w:t>
      </w:r>
    </w:p>
    <w:p w:rsidR="007B20A3" w:rsidRPr="00D10D59" w:rsidRDefault="007B20A3" w:rsidP="00FC2F83">
      <w:pPr>
        <w:jc w:val="both"/>
        <w:rPr>
          <w:rFonts w:ascii="Times New Roman" w:hAnsi="Times New Roman" w:cs="Times New Roman"/>
          <w:sz w:val="24"/>
          <w:szCs w:val="24"/>
        </w:rPr>
      </w:pPr>
      <w:r>
        <w:rPr>
          <w:noProof/>
          <w:lang w:val="tr-TR" w:eastAsia="tr-TR"/>
        </w:rPr>
        <w:drawing>
          <wp:inline distT="0" distB="0" distL="0" distR="0" wp14:anchorId="07256C56" wp14:editId="41B9E59A">
            <wp:extent cx="5759450" cy="4336935"/>
            <wp:effectExtent l="0" t="0" r="0" b="6985"/>
            <wp:docPr id="5" name="Resim 5" descr="https://cdn.comu.edu.tr/cms/ekb/foto/105-genc-ofis-etkinli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105-genc-ofis-etkinlig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336935"/>
                    </a:xfrm>
                    <a:prstGeom prst="rect">
                      <a:avLst/>
                    </a:prstGeom>
                    <a:noFill/>
                    <a:ln>
                      <a:noFill/>
                    </a:ln>
                  </pic:spPr>
                </pic:pic>
              </a:graphicData>
            </a:graphic>
          </wp:inline>
        </w:drawing>
      </w:r>
      <w:r>
        <w:rPr>
          <w:rFonts w:ascii="Times New Roman" w:hAnsi="Times New Roman" w:cs="Times New Roman"/>
          <w:sz w:val="24"/>
          <w:szCs w:val="24"/>
        </w:rPr>
        <w:br w:type="page"/>
      </w:r>
      <w:r w:rsidRPr="00D10D59">
        <w:rPr>
          <w:rFonts w:ascii="Times New Roman" w:hAnsi="Times New Roman" w:cs="Times New Roman"/>
          <w:b/>
          <w:bCs/>
          <w:sz w:val="24"/>
          <w:szCs w:val="24"/>
        </w:rPr>
        <w:lastRenderedPageBreak/>
        <w:t xml:space="preserve">ACTIVITY: </w:t>
      </w:r>
      <w:r>
        <w:rPr>
          <w:rFonts w:ascii="Times New Roman" w:hAnsi="Times New Roman" w:cs="Times New Roman"/>
          <w:b/>
          <w:bCs/>
          <w:sz w:val="24"/>
          <w:szCs w:val="24"/>
        </w:rPr>
        <w:t>11</w:t>
      </w:r>
    </w:p>
    <w:p w:rsidR="007B20A3" w:rsidRPr="00D10D59" w:rsidRDefault="007B20A3" w:rsidP="00FC2F83">
      <w:pPr>
        <w:jc w:val="both"/>
        <w:rPr>
          <w:rFonts w:ascii="Times New Roman" w:hAnsi="Times New Roman" w:cs="Times New Roman"/>
          <w:b/>
          <w:bCs/>
          <w:color w:val="333333"/>
          <w:sz w:val="24"/>
          <w:szCs w:val="24"/>
          <w:shd w:val="clear" w:color="auto" w:fill="FFFFFF"/>
        </w:rPr>
      </w:pPr>
      <w:r w:rsidRPr="00D10D59">
        <w:rPr>
          <w:rFonts w:ascii="Times New Roman" w:hAnsi="Times New Roman" w:cs="Times New Roman"/>
          <w:b/>
          <w:sz w:val="24"/>
          <w:szCs w:val="24"/>
        </w:rPr>
        <w:t>Event Name:</w:t>
      </w:r>
      <w:r w:rsidRPr="00D10D59">
        <w:rPr>
          <w:rFonts w:ascii="Times New Roman" w:hAnsi="Times New Roman" w:cs="Times New Roman"/>
          <w:sz w:val="24"/>
          <w:szCs w:val="24"/>
        </w:rPr>
        <w:t xml:space="preserve"> </w:t>
      </w:r>
      <w:r w:rsidRPr="00D10D59">
        <w:rPr>
          <w:rFonts w:ascii="Times New Roman" w:hAnsi="Times New Roman" w:cs="Times New Roman"/>
          <w:bCs/>
          <w:color w:val="333333"/>
          <w:sz w:val="24"/>
          <w:szCs w:val="24"/>
          <w:shd w:val="clear" w:color="auto" w:fill="FFFFFF"/>
        </w:rPr>
        <w:t>SPECIAL NEEDS IN THE NEW CENTURY / WORKSHOP</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December 3, 2025, 12:00 - 17:00</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Venue: </w:t>
      </w:r>
      <w:r w:rsidRPr="00D10D59">
        <w:rPr>
          <w:rFonts w:ascii="Times New Roman" w:hAnsi="Times New Roman" w:cs="Times New Roman"/>
          <w:sz w:val="24"/>
          <w:szCs w:val="24"/>
        </w:rPr>
        <w:t>Kolin Hotel</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Topic: Panel and </w:t>
      </w:r>
      <w:r w:rsidRPr="00D10D59">
        <w:rPr>
          <w:rFonts w:ascii="Times New Roman" w:hAnsi="Times New Roman" w:cs="Times New Roman"/>
          <w:sz w:val="24"/>
          <w:szCs w:val="24"/>
        </w:rPr>
        <w:t xml:space="preserve">workshop on December 3rd, World Disability Day and Awareness Day.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Event Program: </w:t>
      </w:r>
      <w:r w:rsidRPr="00D10D59">
        <w:rPr>
          <w:rFonts w:ascii="Times New Roman" w:hAnsi="Times New Roman" w:cs="Times New Roman"/>
          <w:sz w:val="24"/>
          <w:szCs w:val="24"/>
        </w:rPr>
        <w:t>PANELISTS</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1- Moderator - Speaker Dr. Sinan KALKAN (Faculty of Education / Department of Special Education)</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"Public Services and Special Needs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2-Prof. Dr. Mustafa Yunus ERYAMAN (Faculty of Education/Department of Primary Education)</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"Exemplary Projects and Application Examples Implemented Through Public-NGO-University Collaboration for People with Disabilities"</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3-Prof. Dr. Nursel TOPKAYA (Faculty of Education, Guidance/Educational Sciences Department)</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"Rights-Based Advocacy in the Context of Disability"</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4-Psychologist Serdar TOPAL (ÇOMÜ SKSD Presidency, Psychological Counseling and Guidance Unit)</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5-"Quality of Life in the Social Integration of Individuals with Special Needs"</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Dr. Ali Emrah TOKATLIOĞLU ( Erasmus Coordinator) "Inclusion and Diversity in the EU and Erasmus + Program: Policies for Equal Opportunities for All"</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6-Dr. Fatma Şule BİLGİÇ (Faculty of Health Sciences/Department of Midwifery)</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Management and Care of Clean Intermittent Catheter Hygiene in Male and Female Individuals with Spinal Cord Injury"</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WORKSHOP PROGRAM</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Ümit BURUNLULAR (President of TSD Çanakkale Branch and Çanakkale Association for the Disabled)</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 Presentation and Discussion of the 2024-2025 Çanakkale Accessible Workshop Final Report"</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Target Audience: </w:t>
      </w:r>
      <w:r w:rsidRPr="00D10D59">
        <w:rPr>
          <w:rFonts w:ascii="Times New Roman" w:hAnsi="Times New Roman" w:cs="Times New Roman"/>
          <w:sz w:val="24"/>
          <w:szCs w:val="24"/>
        </w:rPr>
        <w:t>Individuals with Disabilities</w:t>
      </w:r>
    </w:p>
    <w:p w:rsidR="007B20A3" w:rsidRPr="000C60CE"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color w:val="333333"/>
          <w:sz w:val="24"/>
          <w:szCs w:val="24"/>
          <w:shd w:val="clear" w:color="auto" w:fill="FFFFFF"/>
        </w:rPr>
        <w:t xml:space="preserve">Çanakkale Deputy Governor Ömer Şahin, ÇOMÜ Rector Prof. Dr. R. Cüneyt ERENOĞLU , Çanakkale Wars Gallipoli Historical Area President İsmail KAŞDEMİR, Vice Rector Prof. Dr. Evren Karayel GÖKKAYA, members of the Çanakkale protocol, NGO representatives, academics, citizens, </w:t>
      </w:r>
      <w:r w:rsidRPr="00D10D59">
        <w:rPr>
          <w:rFonts w:ascii="Times New Roman" w:hAnsi="Times New Roman" w:cs="Times New Roman"/>
          <w:sz w:val="24"/>
          <w:szCs w:val="24"/>
        </w:rPr>
        <w:t>Hakan PENBEK, Süleyman ŞAHİN.</w:t>
      </w: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7B20A3" w:rsidRPr="00D10D59" w:rsidRDefault="007B20A3" w:rsidP="007B20A3">
      <w:pPr>
        <w:rPr>
          <w:rFonts w:ascii="Times New Roman" w:hAnsi="Times New Roman" w:cs="Times New Roman"/>
          <w:b/>
          <w:bCs/>
          <w:sz w:val="24"/>
          <w:szCs w:val="24"/>
        </w:rPr>
      </w:pPr>
      <w:r w:rsidRPr="00D10D59">
        <w:rPr>
          <w:rFonts w:ascii="Times New Roman" w:hAnsi="Times New Roman" w:cs="Times New Roman"/>
          <w:b/>
          <w:bCs/>
          <w:sz w:val="24"/>
          <w:szCs w:val="24"/>
        </w:rPr>
        <w:t>Brochures, posters, etc. prepared within the scope of the event (if any):</w:t>
      </w:r>
    </w:p>
    <w:p w:rsidR="007B20A3" w:rsidRPr="00D10D59"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sz w:val="24"/>
          <w:szCs w:val="24"/>
        </w:rPr>
      </w:pPr>
    </w:p>
    <w:p w:rsidR="007B20A3" w:rsidRPr="0028634C" w:rsidRDefault="007B20A3" w:rsidP="007B20A3">
      <w:pPr>
        <w:rPr>
          <w:rFonts w:ascii="Times New Roman" w:hAnsi="Times New Roman" w:cs="Times New Roman"/>
          <w:sz w:val="24"/>
          <w:szCs w:val="24"/>
        </w:rPr>
      </w:pPr>
      <w:r w:rsidRPr="0028634C">
        <w:rPr>
          <w:rFonts w:ascii="Times New Roman" w:hAnsi="Times New Roman" w:cs="Times New Roman"/>
          <w:noProof/>
          <w:sz w:val="24"/>
          <w:szCs w:val="24"/>
          <w:lang w:val="tr-TR" w:eastAsia="tr-TR"/>
        </w:rPr>
        <w:drawing>
          <wp:inline distT="0" distB="0" distL="0" distR="0" wp14:anchorId="13AA0DEE" wp14:editId="7DE513C9">
            <wp:extent cx="3005593" cy="1901756"/>
            <wp:effectExtent l="0" t="0" r="4445" b="3810"/>
            <wp:docPr id="34" name="Resim 34" descr="https://cdn.comu.edu.tr/cms/ekb/foto/110-yeni-yuzyilda-ozel-gereksinimli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comu.edu.tr/cms/ekb/foto/110-yeni-yuzyilda-ozel-gereksinimlili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6000" cy="1920996"/>
                    </a:xfrm>
                    <a:prstGeom prst="rect">
                      <a:avLst/>
                    </a:prstGeom>
                    <a:noFill/>
                    <a:ln>
                      <a:noFill/>
                    </a:ln>
                  </pic:spPr>
                </pic:pic>
              </a:graphicData>
            </a:graphic>
          </wp:inline>
        </w:drawing>
      </w:r>
      <w:r>
        <w:rPr>
          <w:rFonts w:ascii="Times New Roman" w:hAnsi="Times New Roman" w:cs="Times New Roman"/>
          <w:sz w:val="24"/>
          <w:szCs w:val="24"/>
        </w:rPr>
        <w:t xml:space="preserve">   </w:t>
      </w:r>
      <w:r w:rsidRPr="0028634C">
        <w:rPr>
          <w:rFonts w:ascii="Times New Roman" w:eastAsia="Times New Roman" w:hAnsi="Times New Roman" w:cs="Times New Roman"/>
          <w:noProof/>
          <w:sz w:val="24"/>
          <w:szCs w:val="24"/>
          <w:lang w:val="tr-TR" w:eastAsia="tr-TR"/>
        </w:rPr>
        <w:drawing>
          <wp:inline distT="0" distB="0" distL="0" distR="0" wp14:anchorId="58350C4A" wp14:editId="06255FE8">
            <wp:extent cx="2520315" cy="1890553"/>
            <wp:effectExtent l="0" t="0" r="0" b="0"/>
            <wp:docPr id="40" name="Resim 40" descr="C:\Users\COMU\Downloads\WhatsApp Image 2025-12-15 at 13.3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Downloads\WhatsApp Image 2025-12-15 at 13.37.50.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8537" cy="1964232"/>
                    </a:xfrm>
                    <a:prstGeom prst="rect">
                      <a:avLst/>
                    </a:prstGeom>
                    <a:noFill/>
                    <a:ln>
                      <a:noFill/>
                    </a:ln>
                  </pic:spPr>
                </pic:pic>
              </a:graphicData>
            </a:graphic>
          </wp:inline>
        </w:drawing>
      </w:r>
    </w:p>
    <w:p w:rsidR="007B20A3" w:rsidRDefault="007B20A3" w:rsidP="00EC161C">
      <w:pPr>
        <w:pStyle w:val="NormalWeb"/>
      </w:pPr>
    </w:p>
    <w:p w:rsidR="007B20A3" w:rsidRDefault="007B20A3" w:rsidP="007B20A3">
      <w:pPr>
        <w:pStyle w:val="NormalWeb"/>
        <w:jc w:val="center"/>
      </w:pPr>
      <w:r>
        <w:rPr>
          <w:noProof/>
          <w:lang w:val="tr-TR"/>
        </w:rPr>
        <w:drawing>
          <wp:inline distT="0" distB="0" distL="0" distR="0" wp14:anchorId="62DD05C5" wp14:editId="54334323">
            <wp:extent cx="2879419" cy="2250219"/>
            <wp:effectExtent l="0" t="0" r="0" b="0"/>
            <wp:docPr id="39" name="Resim 39" descr="C:\Users\COMU\Downloads\WhatsApp Image 2025-12-15 at 13.3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OMU\Downloads\WhatsApp Image 2025-12-15 at 13.37.3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1054" cy="2274942"/>
                    </a:xfrm>
                    <a:prstGeom prst="rect">
                      <a:avLst/>
                    </a:prstGeom>
                    <a:noFill/>
                    <a:ln>
                      <a:noFill/>
                    </a:ln>
                  </pic:spPr>
                </pic:pic>
              </a:graphicData>
            </a:graphic>
          </wp:inline>
        </w:drawing>
      </w:r>
    </w:p>
    <w:p w:rsidR="007B20A3" w:rsidRDefault="007B20A3" w:rsidP="007B20A3">
      <w:pPr>
        <w:spacing w:before="100" w:beforeAutospacing="1" w:after="100" w:afterAutospacing="1" w:line="240" w:lineRule="auto"/>
        <w:jc w:val="center"/>
        <w:rPr>
          <w:rFonts w:ascii="Times New Roman" w:eastAsia="Times New Roman" w:hAnsi="Times New Roman" w:cs="Times New Roman"/>
          <w:sz w:val="24"/>
          <w:szCs w:val="24"/>
          <w:lang w:eastAsia="tr-TR"/>
        </w:rPr>
      </w:pPr>
    </w:p>
    <w:p w:rsidR="007B20A3" w:rsidRPr="001720D6" w:rsidRDefault="007B20A3" w:rsidP="007B20A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8634C">
        <w:rPr>
          <w:rFonts w:ascii="Times New Roman" w:eastAsia="Times New Roman" w:hAnsi="Times New Roman" w:cs="Times New Roman"/>
          <w:noProof/>
          <w:sz w:val="24"/>
          <w:szCs w:val="24"/>
          <w:lang w:val="tr-TR" w:eastAsia="tr-TR"/>
        </w:rPr>
        <w:drawing>
          <wp:inline distT="0" distB="0" distL="0" distR="0" wp14:anchorId="4DA3771F" wp14:editId="131DBF33">
            <wp:extent cx="2857759" cy="2143604"/>
            <wp:effectExtent l="0" t="0" r="0" b="9525"/>
            <wp:docPr id="41" name="Resim 41" descr="C:\Users\COMU\Downloads\WhatsApp Image 2025-12-15 at 13.3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Downloads\WhatsApp Image 2025-12-15 at 13.38.5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2631" cy="2177263"/>
                    </a:xfrm>
                    <a:prstGeom prst="rect">
                      <a:avLst/>
                    </a:prstGeom>
                    <a:noFill/>
                    <a:ln>
                      <a:noFill/>
                    </a:ln>
                  </pic:spPr>
                </pic:pic>
              </a:graphicData>
            </a:graphic>
          </wp:inline>
        </w:drawing>
      </w:r>
    </w:p>
    <w:p w:rsidR="000E3CC5" w:rsidRDefault="000E3CC5" w:rsidP="007B20A3">
      <w:pPr>
        <w:rPr>
          <w:rFonts w:ascii="Times New Roman" w:hAnsi="Times New Roman" w:cs="Times New Roman"/>
          <w:b/>
          <w:sz w:val="24"/>
          <w:szCs w:val="24"/>
        </w:rPr>
      </w:pP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lastRenderedPageBreak/>
        <w:t xml:space="preserve">ACTIVITY: </w:t>
      </w:r>
      <w:r>
        <w:rPr>
          <w:rFonts w:ascii="Times New Roman" w:hAnsi="Times New Roman" w:cs="Times New Roman"/>
          <w:b/>
          <w:sz w:val="24"/>
          <w:szCs w:val="24"/>
        </w:rPr>
        <w:t>12</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 xml:space="preserve">Event Name: </w:t>
      </w:r>
      <w:hyperlink r:id="rId37" w:history="1">
        <w:r w:rsidRPr="007B20A3">
          <w:rPr>
            <w:rStyle w:val="Kpr"/>
            <w:rFonts w:ascii="Times New Roman" w:hAnsi="Times New Roman" w:cs="Times New Roman"/>
            <w:color w:val="444444"/>
            <w:sz w:val="24"/>
            <w:szCs w:val="24"/>
            <w:u w:val="none"/>
            <w:shd w:val="clear" w:color="auto" w:fill="F9F9F9"/>
          </w:rPr>
          <w:t>December 3rd World Disability Day Awareness Event</w:t>
        </w:r>
      </w:hyperlink>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Date and Time: </w:t>
      </w:r>
      <w:r w:rsidRPr="00D10D59">
        <w:rPr>
          <w:rFonts w:ascii="Times New Roman" w:hAnsi="Times New Roman" w:cs="Times New Roman"/>
          <w:sz w:val="24"/>
          <w:szCs w:val="24"/>
        </w:rPr>
        <w:t>December 4, 2025, 10:00 AM</w:t>
      </w:r>
      <w:r w:rsidRPr="00D10D59">
        <w:rPr>
          <w:rFonts w:ascii="Times New Roman" w:hAnsi="Times New Roman" w:cs="Times New Roman"/>
          <w:b/>
          <w:sz w:val="24"/>
          <w:szCs w:val="24"/>
        </w:rPr>
        <w:t xml:space="preserve"> </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 xml:space="preserve">Event Venue: </w:t>
      </w:r>
      <w:r w:rsidRPr="00D10D59">
        <w:rPr>
          <w:rFonts w:ascii="Times New Roman" w:hAnsi="Times New Roman" w:cs="Times New Roman"/>
          <w:sz w:val="24"/>
          <w:szCs w:val="24"/>
        </w:rPr>
        <w:t>Kolin Hotel</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 xml:space="preserve">Event Theme: </w:t>
      </w:r>
      <w:hyperlink r:id="rId38" w:history="1">
        <w:r w:rsidRPr="007B20A3">
          <w:rPr>
            <w:rStyle w:val="Kpr"/>
            <w:rFonts w:ascii="Times New Roman" w:hAnsi="Times New Roman" w:cs="Times New Roman"/>
            <w:color w:val="444444"/>
            <w:sz w:val="24"/>
            <w:szCs w:val="24"/>
            <w:u w:val="none"/>
            <w:shd w:val="clear" w:color="auto" w:fill="F9F9F9"/>
          </w:rPr>
          <w:t xml:space="preserve">3 December World Disability Day Social Gathering </w:t>
        </w:r>
      </w:hyperlink>
      <w:r w:rsidRPr="00D10D59">
        <w:rPr>
          <w:rFonts w:ascii="Times New Roman" w:hAnsi="Times New Roman" w:cs="Times New Roman"/>
          <w:sz w:val="24"/>
          <w:szCs w:val="24"/>
        </w:rPr>
        <w:t>Breakfast</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 xml:space="preserve">Event Program: </w:t>
      </w:r>
      <w:r w:rsidRPr="00D10D59">
        <w:rPr>
          <w:rFonts w:ascii="Times New Roman" w:hAnsi="Times New Roman" w:cs="Times New Roman"/>
          <w:color w:val="333333"/>
          <w:sz w:val="24"/>
          <w:szCs w:val="24"/>
          <w:shd w:val="clear" w:color="auto" w:fill="FFFFFF"/>
        </w:rPr>
        <w:t xml:space="preserve">On the occasion of December 3rd, World Disability Day awareness day, a get-together breakfast was organized at Kolin Hotel </w:t>
      </w:r>
      <w:r w:rsidR="0071060B">
        <w:rPr>
          <w:rFonts w:ascii="Times New Roman" w:hAnsi="Times New Roman" w:cs="Times New Roman"/>
          <w:color w:val="333333"/>
          <w:sz w:val="24"/>
          <w:szCs w:val="24"/>
          <w:shd w:val="clear" w:color="auto" w:fill="FFFFFF"/>
        </w:rPr>
        <w:t xml:space="preserve">with the sponsorship of Gelibolu Special Care Center </w:t>
      </w:r>
      <w:r w:rsidRPr="00D10D59">
        <w:rPr>
          <w:rFonts w:ascii="Times New Roman" w:hAnsi="Times New Roman" w:cs="Times New Roman"/>
          <w:color w:val="333333"/>
          <w:sz w:val="24"/>
          <w:szCs w:val="24"/>
          <w:shd w:val="clear" w:color="auto" w:fill="FFFFFF"/>
        </w:rPr>
        <w:t>and the contributions of the Turkish Association of Disabled People (TSD) and Çanakkale Association of Disabled People, and with the participation of ÇOMÜ Rector Prof. Dr. R. Cüneyt Erenoğlu and Vice Rector Arda Aydın.</w:t>
      </w:r>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Event Objective: </w:t>
      </w:r>
      <w:r w:rsidRPr="00D10D59">
        <w:rPr>
          <w:rFonts w:ascii="Times New Roman" w:hAnsi="Times New Roman" w:cs="Times New Roman"/>
          <w:sz w:val="24"/>
          <w:szCs w:val="24"/>
        </w:rPr>
        <w:t>Ümit Burunlular, President of the Çanakkale Branch of the Turkish Association of Disabled People (TSD), stated that although the accessibility law came into effect in 2005, progress in Çanakkale is only at around 60 percent, and that this event offers an important opportunity to evaluate shortcomings and solutions.</w:t>
      </w:r>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Target Audience: </w:t>
      </w:r>
      <w:r w:rsidRPr="00D10D59">
        <w:rPr>
          <w:rFonts w:ascii="Times New Roman" w:hAnsi="Times New Roman" w:cs="Times New Roman"/>
          <w:sz w:val="24"/>
          <w:szCs w:val="24"/>
        </w:rPr>
        <w:t>Individuals with Disabilities</w:t>
      </w:r>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Speakers/Participants at the Event: </w:t>
      </w:r>
      <w:r w:rsidRPr="00D10D59">
        <w:rPr>
          <w:rFonts w:ascii="Times New Roman" w:hAnsi="Times New Roman" w:cs="Times New Roman"/>
          <w:color w:val="333333"/>
          <w:sz w:val="24"/>
          <w:szCs w:val="24"/>
          <w:shd w:val="clear" w:color="auto" w:fill="FFFFFF"/>
        </w:rPr>
        <w:t xml:space="preserve">ÇOMÜ Rector Prof. Dr. R. Cüneyt Erenoğlu, Vice Rector Arda Aydın, President of the Turkish Association of Disabled People Ümit BURUNLULAR, </w:t>
      </w:r>
      <w:r w:rsidRPr="00D10D59">
        <w:rPr>
          <w:rFonts w:ascii="Times New Roman" w:hAnsi="Times New Roman" w:cs="Times New Roman"/>
          <w:sz w:val="24"/>
          <w:szCs w:val="24"/>
        </w:rPr>
        <w:t>Hakan PENBEK, Süleyman ŞAHİN,</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Visual materials (photos and videos) related to the event:</w:t>
      </w:r>
    </w:p>
    <w:p w:rsidR="007B20A3" w:rsidRPr="00D10D59" w:rsidRDefault="007B20A3" w:rsidP="007B20A3">
      <w:pPr>
        <w:spacing w:before="100" w:beforeAutospacing="1" w:after="100" w:afterAutospacing="1" w:line="240" w:lineRule="auto"/>
        <w:rPr>
          <w:rFonts w:ascii="Times New Roman" w:eastAsia="Times New Roman" w:hAnsi="Times New Roman" w:cs="Times New Roman"/>
          <w:sz w:val="24"/>
          <w:szCs w:val="24"/>
          <w:lang w:eastAsia="tr-TR"/>
        </w:rPr>
      </w:pPr>
    </w:p>
    <w:p w:rsidR="007B20A3" w:rsidRPr="00DF671C" w:rsidRDefault="007B20A3" w:rsidP="007B20A3">
      <w:pPr>
        <w:rPr>
          <w:rFonts w:ascii="Times New Roman" w:hAnsi="Times New Roman" w:cs="Times New Roman"/>
          <w:b/>
          <w:sz w:val="24"/>
          <w:szCs w:val="24"/>
        </w:rPr>
      </w:pPr>
      <w:r>
        <w:rPr>
          <w:noProof/>
          <w:lang w:val="tr-TR" w:eastAsia="tr-TR"/>
        </w:rPr>
        <w:drawing>
          <wp:inline distT="0" distB="0" distL="0" distR="0" wp14:anchorId="773CC052" wp14:editId="70AAFDDA">
            <wp:extent cx="5759450" cy="3574268"/>
            <wp:effectExtent l="0" t="0" r="0" b="7620"/>
            <wp:docPr id="42" name="Resim 42" descr="https://cdn.comu.edu.tr/cms/ekb/foto/112-3-aralik-dunya-engelliler-gunu-farkindalik-etkin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112-3-aralik-dunya-engelliler-gunu-farkindalik-etkinl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574268"/>
                    </a:xfrm>
                    <a:prstGeom prst="rect">
                      <a:avLst/>
                    </a:prstGeom>
                    <a:noFill/>
                    <a:ln>
                      <a:noFill/>
                    </a:ln>
                  </pic:spPr>
                </pic:pic>
              </a:graphicData>
            </a:graphic>
          </wp:inline>
        </w:drawing>
      </w:r>
    </w:p>
    <w:sectPr w:rsidR="007B20A3" w:rsidRPr="00DF671C" w:rsidSect="002C18F4">
      <w:pgSz w:w="11906" w:h="16838"/>
      <w:pgMar w:top="113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667" w:rsidRDefault="00563667" w:rsidP="002B2CCC">
      <w:pPr>
        <w:spacing w:after="0" w:line="240" w:lineRule="auto"/>
      </w:pPr>
      <w:r>
        <w:separator/>
      </w:r>
    </w:p>
  </w:endnote>
  <w:endnote w:type="continuationSeparator" w:id="0">
    <w:p w:rsidR="00563667" w:rsidRDefault="00563667" w:rsidP="002B2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667" w:rsidRDefault="00563667" w:rsidP="002B2CCC">
      <w:pPr>
        <w:spacing w:after="0" w:line="240" w:lineRule="auto"/>
      </w:pPr>
      <w:r>
        <w:separator/>
      </w:r>
    </w:p>
  </w:footnote>
  <w:footnote w:type="continuationSeparator" w:id="0">
    <w:p w:rsidR="00563667" w:rsidRDefault="00563667" w:rsidP="002B2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27790"/>
    <w:multiLevelType w:val="hybridMultilevel"/>
    <w:tmpl w:val="4154C6F4"/>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 w15:restartNumberingAfterBreak="0">
    <w:nsid w:val="0CB77EB4"/>
    <w:multiLevelType w:val="hybridMultilevel"/>
    <w:tmpl w:val="1A661BCA"/>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 w15:restartNumberingAfterBreak="0">
    <w:nsid w:val="0DA357D0"/>
    <w:multiLevelType w:val="hybridMultilevel"/>
    <w:tmpl w:val="3198FF20"/>
    <w:lvl w:ilvl="0" w:tplc="041F0013">
      <w:start w:val="1"/>
      <w:numFmt w:val="upperRoman"/>
      <w:lvlText w:val="%1."/>
      <w:lvlJc w:val="right"/>
      <w:pPr>
        <w:ind w:left="144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7C34347"/>
    <w:multiLevelType w:val="hybridMultilevel"/>
    <w:tmpl w:val="80B0747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15:restartNumberingAfterBreak="0">
    <w:nsid w:val="219341B3"/>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F414A3"/>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57111F3"/>
    <w:multiLevelType w:val="hybridMultilevel"/>
    <w:tmpl w:val="902C8A6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7" w15:restartNumberingAfterBreak="0">
    <w:nsid w:val="358148E1"/>
    <w:multiLevelType w:val="hybridMultilevel"/>
    <w:tmpl w:val="44FE31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36DF4A9C"/>
    <w:multiLevelType w:val="hybridMultilevel"/>
    <w:tmpl w:val="ED86CC7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15:restartNumberingAfterBreak="0">
    <w:nsid w:val="47E43585"/>
    <w:multiLevelType w:val="hybridMultilevel"/>
    <w:tmpl w:val="F3049AE2"/>
    <w:lvl w:ilvl="0" w:tplc="4F8C00B0">
      <w:start w:val="1"/>
      <w:numFmt w:val="decimal"/>
      <w:lvlText w:val="%1."/>
      <w:lvlJc w:val="left"/>
      <w:pPr>
        <w:ind w:left="720" w:hanging="360"/>
      </w:pPr>
      <w:rPr>
        <w:i w:val="0"/>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AE33393"/>
    <w:multiLevelType w:val="hybridMultilevel"/>
    <w:tmpl w:val="A91E56DE"/>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4CD377CA"/>
    <w:multiLevelType w:val="hybridMultilevel"/>
    <w:tmpl w:val="9830F6D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54DF342D"/>
    <w:multiLevelType w:val="hybridMultilevel"/>
    <w:tmpl w:val="AAB2013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3" w15:restartNumberingAfterBreak="0">
    <w:nsid w:val="5A7502CE"/>
    <w:multiLevelType w:val="multilevel"/>
    <w:tmpl w:val="9D30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9F087F"/>
    <w:multiLevelType w:val="hybridMultilevel"/>
    <w:tmpl w:val="359CEEFE"/>
    <w:lvl w:ilvl="0" w:tplc="041F0001">
      <w:start w:val="1"/>
      <w:numFmt w:val="bullet"/>
      <w:lvlText w:val=""/>
      <w:lvlJc w:val="left"/>
      <w:pPr>
        <w:ind w:left="1344" w:hanging="360"/>
      </w:pPr>
      <w:rPr>
        <w:rFonts w:ascii="Symbol" w:hAnsi="Symbol" w:hint="default"/>
      </w:rPr>
    </w:lvl>
    <w:lvl w:ilvl="1" w:tplc="041F0003" w:tentative="1">
      <w:start w:val="1"/>
      <w:numFmt w:val="bullet"/>
      <w:lvlText w:val="o"/>
      <w:lvlJc w:val="left"/>
      <w:pPr>
        <w:ind w:left="2064" w:hanging="360"/>
      </w:pPr>
      <w:rPr>
        <w:rFonts w:ascii="Courier New" w:hAnsi="Courier New" w:cs="Courier New" w:hint="default"/>
      </w:rPr>
    </w:lvl>
    <w:lvl w:ilvl="2" w:tplc="041F0005" w:tentative="1">
      <w:start w:val="1"/>
      <w:numFmt w:val="bullet"/>
      <w:lvlText w:val=""/>
      <w:lvlJc w:val="left"/>
      <w:pPr>
        <w:ind w:left="2784" w:hanging="360"/>
      </w:pPr>
      <w:rPr>
        <w:rFonts w:ascii="Wingdings" w:hAnsi="Wingdings" w:hint="default"/>
      </w:rPr>
    </w:lvl>
    <w:lvl w:ilvl="3" w:tplc="041F0001" w:tentative="1">
      <w:start w:val="1"/>
      <w:numFmt w:val="bullet"/>
      <w:lvlText w:val=""/>
      <w:lvlJc w:val="left"/>
      <w:pPr>
        <w:ind w:left="3504" w:hanging="360"/>
      </w:pPr>
      <w:rPr>
        <w:rFonts w:ascii="Symbol" w:hAnsi="Symbol" w:hint="default"/>
      </w:rPr>
    </w:lvl>
    <w:lvl w:ilvl="4" w:tplc="041F0003" w:tentative="1">
      <w:start w:val="1"/>
      <w:numFmt w:val="bullet"/>
      <w:lvlText w:val="o"/>
      <w:lvlJc w:val="left"/>
      <w:pPr>
        <w:ind w:left="4224" w:hanging="360"/>
      </w:pPr>
      <w:rPr>
        <w:rFonts w:ascii="Courier New" w:hAnsi="Courier New" w:cs="Courier New" w:hint="default"/>
      </w:rPr>
    </w:lvl>
    <w:lvl w:ilvl="5" w:tplc="041F0005" w:tentative="1">
      <w:start w:val="1"/>
      <w:numFmt w:val="bullet"/>
      <w:lvlText w:val=""/>
      <w:lvlJc w:val="left"/>
      <w:pPr>
        <w:ind w:left="4944" w:hanging="360"/>
      </w:pPr>
      <w:rPr>
        <w:rFonts w:ascii="Wingdings" w:hAnsi="Wingdings" w:hint="default"/>
      </w:rPr>
    </w:lvl>
    <w:lvl w:ilvl="6" w:tplc="041F0001" w:tentative="1">
      <w:start w:val="1"/>
      <w:numFmt w:val="bullet"/>
      <w:lvlText w:val=""/>
      <w:lvlJc w:val="left"/>
      <w:pPr>
        <w:ind w:left="5664" w:hanging="360"/>
      </w:pPr>
      <w:rPr>
        <w:rFonts w:ascii="Symbol" w:hAnsi="Symbol" w:hint="default"/>
      </w:rPr>
    </w:lvl>
    <w:lvl w:ilvl="7" w:tplc="041F0003" w:tentative="1">
      <w:start w:val="1"/>
      <w:numFmt w:val="bullet"/>
      <w:lvlText w:val="o"/>
      <w:lvlJc w:val="left"/>
      <w:pPr>
        <w:ind w:left="6384" w:hanging="360"/>
      </w:pPr>
      <w:rPr>
        <w:rFonts w:ascii="Courier New" w:hAnsi="Courier New" w:cs="Courier New" w:hint="default"/>
      </w:rPr>
    </w:lvl>
    <w:lvl w:ilvl="8" w:tplc="041F0005" w:tentative="1">
      <w:start w:val="1"/>
      <w:numFmt w:val="bullet"/>
      <w:lvlText w:val=""/>
      <w:lvlJc w:val="left"/>
      <w:pPr>
        <w:ind w:left="7104" w:hanging="360"/>
      </w:pPr>
      <w:rPr>
        <w:rFonts w:ascii="Wingdings" w:hAnsi="Wingdings" w:hint="default"/>
      </w:rPr>
    </w:lvl>
  </w:abstractNum>
  <w:abstractNum w:abstractNumId="15" w15:restartNumberingAfterBreak="0">
    <w:nsid w:val="7DB60CE1"/>
    <w:multiLevelType w:val="hybridMultilevel"/>
    <w:tmpl w:val="AA3C5CB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4"/>
  </w:num>
  <w:num w:numId="4">
    <w:abstractNumId w:val="7"/>
  </w:num>
  <w:num w:numId="5">
    <w:abstractNumId w:val="10"/>
  </w:num>
  <w:num w:numId="6">
    <w:abstractNumId w:val="1"/>
  </w:num>
  <w:num w:numId="7">
    <w:abstractNumId w:val="12"/>
  </w:num>
  <w:num w:numId="8">
    <w:abstractNumId w:val="11"/>
  </w:num>
  <w:num w:numId="9">
    <w:abstractNumId w:val="8"/>
  </w:num>
  <w:num w:numId="10">
    <w:abstractNumId w:val="3"/>
  </w:num>
  <w:num w:numId="11">
    <w:abstractNumId w:val="15"/>
  </w:num>
  <w:num w:numId="12">
    <w:abstractNumId w:val="14"/>
  </w:num>
  <w:num w:numId="13">
    <w:abstractNumId w:val="2"/>
  </w:num>
  <w:num w:numId="14">
    <w:abstractNumId w:val="13"/>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81B"/>
    <w:rsid w:val="0000181B"/>
    <w:rsid w:val="00040530"/>
    <w:rsid w:val="0006413C"/>
    <w:rsid w:val="0008511A"/>
    <w:rsid w:val="000B0C3F"/>
    <w:rsid w:val="000B1585"/>
    <w:rsid w:val="000C60CE"/>
    <w:rsid w:val="000D21BA"/>
    <w:rsid w:val="000E3CC5"/>
    <w:rsid w:val="00156E29"/>
    <w:rsid w:val="0017437B"/>
    <w:rsid w:val="00181CB3"/>
    <w:rsid w:val="0023667F"/>
    <w:rsid w:val="00236831"/>
    <w:rsid w:val="002B260A"/>
    <w:rsid w:val="002B2CCC"/>
    <w:rsid w:val="002C18F4"/>
    <w:rsid w:val="002D2B6C"/>
    <w:rsid w:val="002F591F"/>
    <w:rsid w:val="00345E8A"/>
    <w:rsid w:val="003468CD"/>
    <w:rsid w:val="003B1972"/>
    <w:rsid w:val="00403330"/>
    <w:rsid w:val="00531AD1"/>
    <w:rsid w:val="00563667"/>
    <w:rsid w:val="005D0003"/>
    <w:rsid w:val="00641ED6"/>
    <w:rsid w:val="006854E3"/>
    <w:rsid w:val="006B60A8"/>
    <w:rsid w:val="006D032C"/>
    <w:rsid w:val="006E65DE"/>
    <w:rsid w:val="00704865"/>
    <w:rsid w:val="0071060B"/>
    <w:rsid w:val="007A175C"/>
    <w:rsid w:val="007A5A68"/>
    <w:rsid w:val="007B20A3"/>
    <w:rsid w:val="007F252B"/>
    <w:rsid w:val="00822D93"/>
    <w:rsid w:val="0083709C"/>
    <w:rsid w:val="008B6662"/>
    <w:rsid w:val="008C7487"/>
    <w:rsid w:val="0093660D"/>
    <w:rsid w:val="00A51F47"/>
    <w:rsid w:val="00AB3B89"/>
    <w:rsid w:val="00B73688"/>
    <w:rsid w:val="00BF65F5"/>
    <w:rsid w:val="00C14346"/>
    <w:rsid w:val="00C91A6E"/>
    <w:rsid w:val="00CF4493"/>
    <w:rsid w:val="00D46EEF"/>
    <w:rsid w:val="00D83475"/>
    <w:rsid w:val="00DD59DA"/>
    <w:rsid w:val="00E05665"/>
    <w:rsid w:val="00E52BD0"/>
    <w:rsid w:val="00E9606F"/>
    <w:rsid w:val="00EA0F94"/>
    <w:rsid w:val="00EA2E5A"/>
    <w:rsid w:val="00EB1CEA"/>
    <w:rsid w:val="00EC161C"/>
    <w:rsid w:val="00EF1DA5"/>
    <w:rsid w:val="00F1426F"/>
    <w:rsid w:val="00F950F9"/>
    <w:rsid w:val="00FC2F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863CD"/>
  <w15:docId w15:val="{33ADE6E4-7161-4368-AB2A-9B721ECB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BD0"/>
  </w:style>
  <w:style w:type="paragraph" w:styleId="Balk1">
    <w:name w:val="heading 1"/>
    <w:basedOn w:val="Normal"/>
    <w:next w:val="Normal"/>
    <w:link w:val="Balk1Char"/>
    <w:uiPriority w:val="9"/>
    <w:qFormat/>
    <w:rsid w:val="00CF44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EA0F94"/>
    <w:pPr>
      <w:keepNext/>
      <w:keepLines/>
      <w:spacing w:before="160" w:after="80"/>
      <w:jc w:val="right"/>
      <w:outlineLvl w:val="1"/>
    </w:pPr>
    <w:rPr>
      <w:rFonts w:ascii="Times New Roman" w:eastAsiaTheme="majorEastAsia" w:hAnsi="Times New Roman" w:cstheme="majorBidi"/>
      <w:color w:val="2F5496" w:themeColor="accent1" w:themeShade="BF"/>
      <w:kern w:val="2"/>
      <w:sz w:val="32"/>
      <w:szCs w:val="3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5A68"/>
    <w:pPr>
      <w:ind w:left="720"/>
      <w:contextualSpacing/>
    </w:pPr>
  </w:style>
  <w:style w:type="table" w:styleId="TabloKlavuzu">
    <w:name w:val="Table Grid"/>
    <w:basedOn w:val="NormalTablo"/>
    <w:uiPriority w:val="39"/>
    <w:rsid w:val="00C14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F65F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65F5"/>
    <w:rPr>
      <w:rFonts w:ascii="Segoe UI" w:hAnsi="Segoe UI" w:cs="Segoe UI"/>
      <w:sz w:val="18"/>
      <w:szCs w:val="18"/>
    </w:rPr>
  </w:style>
  <w:style w:type="character" w:customStyle="1" w:styleId="Balk1Char">
    <w:name w:val="Başlık 1 Char"/>
    <w:basedOn w:val="VarsaylanParagrafYazTipi"/>
    <w:link w:val="Balk1"/>
    <w:uiPriority w:val="9"/>
    <w:rsid w:val="00CF4493"/>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CF4493"/>
    <w:pPr>
      <w:outlineLvl w:val="9"/>
    </w:pPr>
    <w:rPr>
      <w:lang w:eastAsia="tr-TR"/>
    </w:rPr>
  </w:style>
  <w:style w:type="paragraph" w:styleId="T2">
    <w:name w:val="toc 2"/>
    <w:basedOn w:val="Normal"/>
    <w:next w:val="Normal"/>
    <w:autoRedefine/>
    <w:uiPriority w:val="39"/>
    <w:unhideWhenUsed/>
    <w:rsid w:val="00CF4493"/>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F4493"/>
    <w:pPr>
      <w:spacing w:after="100"/>
    </w:pPr>
    <w:rPr>
      <w:rFonts w:eastAsiaTheme="minorEastAsia" w:cs="Times New Roman"/>
      <w:lang w:eastAsia="tr-TR"/>
    </w:rPr>
  </w:style>
  <w:style w:type="paragraph" w:styleId="T3">
    <w:name w:val="toc 3"/>
    <w:basedOn w:val="Normal"/>
    <w:next w:val="Normal"/>
    <w:autoRedefine/>
    <w:uiPriority w:val="39"/>
    <w:unhideWhenUsed/>
    <w:rsid w:val="00CF4493"/>
    <w:pPr>
      <w:spacing w:after="100"/>
      <w:ind w:left="440"/>
    </w:pPr>
    <w:rPr>
      <w:rFonts w:eastAsiaTheme="minorEastAsia" w:cs="Times New Roman"/>
      <w:lang w:eastAsia="tr-TR"/>
    </w:rPr>
  </w:style>
  <w:style w:type="table" w:customStyle="1" w:styleId="ListeTablo3-Vurgu11">
    <w:name w:val="Liste Tablo 3 - Vurgu 11"/>
    <w:basedOn w:val="NormalTablo"/>
    <w:uiPriority w:val="48"/>
    <w:rsid w:val="00236831"/>
    <w:pPr>
      <w:spacing w:after="0" w:line="240" w:lineRule="auto"/>
    </w:pPr>
    <w:rPr>
      <w:kern w:val="2"/>
      <w14:ligatures w14:val="standardContextua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KlavuzuTablo4-Vurgu11">
    <w:name w:val="Kılavuzu Tablo 4 - Vurgu 11"/>
    <w:basedOn w:val="NormalTablo"/>
    <w:uiPriority w:val="49"/>
    <w:rsid w:val="00236831"/>
    <w:pPr>
      <w:spacing w:after="0" w:line="240" w:lineRule="auto"/>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Balk2Char">
    <w:name w:val="Başlık 2 Char"/>
    <w:basedOn w:val="VarsaylanParagrafYazTipi"/>
    <w:link w:val="Balk2"/>
    <w:uiPriority w:val="9"/>
    <w:rsid w:val="00EA0F94"/>
    <w:rPr>
      <w:rFonts w:ascii="Times New Roman" w:eastAsiaTheme="majorEastAsia" w:hAnsi="Times New Roman" w:cstheme="majorBidi"/>
      <w:color w:val="2F5496" w:themeColor="accent1" w:themeShade="BF"/>
      <w:kern w:val="2"/>
      <w:sz w:val="32"/>
      <w:szCs w:val="32"/>
      <w14:ligatures w14:val="standardContextual"/>
    </w:rPr>
  </w:style>
  <w:style w:type="paragraph" w:styleId="NormalWeb">
    <w:name w:val="Normal (Web)"/>
    <w:basedOn w:val="Normal"/>
    <w:uiPriority w:val="99"/>
    <w:unhideWhenUsed/>
    <w:rsid w:val="007B20A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7B20A3"/>
    <w:rPr>
      <w:color w:val="0000FF"/>
      <w:u w:val="single"/>
    </w:rPr>
  </w:style>
  <w:style w:type="paragraph" w:styleId="stBilgi">
    <w:name w:val="header"/>
    <w:basedOn w:val="Normal"/>
    <w:link w:val="stBilgiChar"/>
    <w:uiPriority w:val="99"/>
    <w:unhideWhenUsed/>
    <w:rsid w:val="002B2CC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B2CCC"/>
  </w:style>
  <w:style w:type="paragraph" w:styleId="AltBilgi">
    <w:name w:val="footer"/>
    <w:basedOn w:val="Normal"/>
    <w:link w:val="AltBilgiChar"/>
    <w:uiPriority w:val="99"/>
    <w:unhideWhenUsed/>
    <w:rsid w:val="002B2CC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B2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ekb.comu.edu.tr/arsiv/etkinlikler/erken-mudahale-programi-uygulayici-sertifika-progr-r98.html" TargetMode="Externa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kb.comu.edu.tr/arsiv/etkinlikler/erken-mudahale-programi-uygulayici-sertifika-progr-r98.html" TargetMode="External"/><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ekb.comu.edu.tr/arsiv/etkinlikler/v-otizm-ve-muzik-yaz-okulu-r97.html" TargetMode="External"/><Relationship Id="rId32" Type="http://schemas.openxmlformats.org/officeDocument/2006/relationships/image" Target="media/image15.jpeg"/><Relationship Id="rId37" Type="http://schemas.openxmlformats.org/officeDocument/2006/relationships/hyperlink" Target="http://ekb.comu.edu.tr/arsiv/etkinlikler/3-aralik-dunya-engelliler-gunu-farkindalik-etkinli-r112.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ekb.comu.edu.tr/arsiv/etkinlikler/engelli-ogrenci-birimi-kordinatorlugu-oryantasyon--r103.html" TargetMode="External"/><Relationship Id="rId36" Type="http://schemas.openxmlformats.org/officeDocument/2006/relationships/image" Target="media/image19.jpeg"/><Relationship Id="rId10" Type="http://schemas.openxmlformats.org/officeDocument/2006/relationships/diagramData" Target="diagrams/data1.xml"/><Relationship Id="rId19" Type="http://schemas.openxmlformats.org/officeDocument/2006/relationships/image" Target="media/image5.jp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ekb.comu.edu.tr/arsiv/etkinlikler/engelli-ogrencilerin-egitim-hizmetlerinin-planlanm-r104.html" TargetMode="External"/><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hyperlink" Target="http://ekb.comu.edu.tr/arsiv/etkinlikler/3-aralik-dunya-engelliler-gunu-farkindalik-etkinli-r112.html"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A2C9EF-65D2-4A86-9B88-EA4801ED49CE}"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tr-TR"/>
        </a:p>
      </dgm:t>
    </dgm:pt>
    <dgm:pt modelId="{0E36D9B5-4C10-4B40-9FA7-4204A462F8F3}">
      <dgm:prSet phldrT="[Metin]" custT="1"/>
      <dgm:spPr/>
      <dgm:t>
        <a:bodyPr/>
        <a:lstStyle/>
        <a:p>
          <a:r>
            <a:rPr lang="en" sz="1000">
              <a:latin typeface="Times New Roman" panose="02020603050405020304" pitchFamily="18" charset="0"/>
              <a:cs typeface="Times New Roman" panose="02020603050405020304" pitchFamily="18" charset="0"/>
            </a:rPr>
            <a:t>Department </a:t>
          </a:r>
          <a:r>
            <a:rPr lang="en" sz="1000" baseline="0">
              <a:latin typeface="Times New Roman" panose="02020603050405020304" pitchFamily="18" charset="0"/>
              <a:cs typeface="Times New Roman" panose="02020603050405020304" pitchFamily="18" charset="0"/>
            </a:rPr>
            <a:t>Heads</a:t>
          </a:r>
        </a:p>
      </dgm:t>
    </dgm:pt>
    <dgm:pt modelId="{A0DCCEAD-AF45-45FF-A84F-1CEF72E565FE}" type="parTrans" cxnId="{44B72A47-FE18-41D1-9925-7EF58FAE9227}">
      <dgm:prSet/>
      <dgm:spPr/>
      <dgm:t>
        <a:bodyPr/>
        <a:lstStyle/>
        <a:p>
          <a:endParaRPr lang="tr-TR" sz="700">
            <a:latin typeface="Times New Roman" panose="02020603050405020304" pitchFamily="18" charset="0"/>
            <a:cs typeface="Times New Roman" panose="02020603050405020304" pitchFamily="18" charset="0"/>
          </a:endParaRPr>
        </a:p>
      </dgm:t>
    </dgm:pt>
    <dgm:pt modelId="{8C7847D8-40D0-4E06-BEB5-E2EC3A08774E}" type="sibTrans" cxnId="{44B72A47-FE18-41D1-9925-7EF58FAE9227}">
      <dgm:prSet/>
      <dgm:spPr/>
      <dgm:t>
        <a:bodyPr/>
        <a:lstStyle/>
        <a:p>
          <a:endParaRPr lang="tr-TR" sz="700">
            <a:latin typeface="Times New Roman" panose="02020603050405020304" pitchFamily="18" charset="0"/>
            <a:cs typeface="Times New Roman" panose="02020603050405020304" pitchFamily="18" charset="0"/>
          </a:endParaRPr>
        </a:p>
      </dgm:t>
    </dgm:pt>
    <dgm:pt modelId="{5B5A238E-AD06-48B7-8E6F-BD515500E552}">
      <dgm:prSet custT="1"/>
      <dgm:spPr/>
      <dgm:t>
        <a:bodyPr/>
        <a:lstStyle/>
        <a:p>
          <a:r>
            <a:rPr lang="en" sz="1000">
              <a:latin typeface="Times New Roman" panose="02020603050405020304" pitchFamily="18" charset="0"/>
              <a:cs typeface="Times New Roman" panose="02020603050405020304" pitchFamily="18" charset="0"/>
            </a:rPr>
            <a:t>Disabled Student Unit Coordination</a:t>
          </a:r>
        </a:p>
      </dgm:t>
    </dgm:pt>
    <dgm:pt modelId="{42A4B48D-EE06-47AC-8693-8C6A898FDE82}" type="parTrans" cxnId="{CED0BD56-EC15-4F87-A280-F882A6527113}">
      <dgm:prSet/>
      <dgm:spPr/>
      <dgm:t>
        <a:bodyPr/>
        <a:lstStyle/>
        <a:p>
          <a:endParaRPr lang="tr-TR" sz="700">
            <a:latin typeface="Times New Roman" panose="02020603050405020304" pitchFamily="18" charset="0"/>
            <a:cs typeface="Times New Roman" panose="02020603050405020304" pitchFamily="18" charset="0"/>
          </a:endParaRPr>
        </a:p>
      </dgm:t>
    </dgm:pt>
    <dgm:pt modelId="{1C33CAC0-E1C7-473B-AB70-ECA17D273F92}" type="sibTrans" cxnId="{CED0BD56-EC15-4F87-A280-F882A6527113}">
      <dgm:prSet/>
      <dgm:spPr/>
      <dgm:t>
        <a:bodyPr/>
        <a:lstStyle/>
        <a:p>
          <a:endParaRPr lang="tr-TR" sz="700">
            <a:latin typeface="Times New Roman" panose="02020603050405020304" pitchFamily="18" charset="0"/>
            <a:cs typeface="Times New Roman" panose="02020603050405020304" pitchFamily="18" charset="0"/>
          </a:endParaRPr>
        </a:p>
      </dgm:t>
    </dgm:pt>
    <dgm:pt modelId="{957542C6-245C-4695-B00D-5D212E84F37C}">
      <dgm:prSet custT="1"/>
      <dgm:spPr/>
      <dgm:t>
        <a:bodyPr/>
        <a:lstStyle/>
        <a:p>
          <a:r>
            <a:rPr lang="en" sz="1000">
              <a:latin typeface="Times New Roman" panose="02020603050405020304" pitchFamily="18" charset="0"/>
              <a:cs typeface="Times New Roman" panose="02020603050405020304" pitchFamily="18" charset="0"/>
            </a:rPr>
            <a:t>Academic Units</a:t>
          </a:r>
        </a:p>
      </dgm:t>
    </dgm:pt>
    <dgm:pt modelId="{005704AA-F409-4244-9746-4E91DE3C5F26}" type="parTrans" cxnId="{F3616169-D7AF-4C56-B7D2-EEB7FB484FA7}">
      <dgm:prSet/>
      <dgm:spPr/>
      <dgm:t>
        <a:bodyPr/>
        <a:lstStyle/>
        <a:p>
          <a:endParaRPr lang="tr-TR" sz="700">
            <a:latin typeface="Times New Roman" panose="02020603050405020304" pitchFamily="18" charset="0"/>
            <a:cs typeface="Times New Roman" panose="02020603050405020304" pitchFamily="18" charset="0"/>
          </a:endParaRPr>
        </a:p>
      </dgm:t>
    </dgm:pt>
    <dgm:pt modelId="{ED8CD414-DCD1-4E66-8FBC-8704DE9FFAF7}" type="sibTrans" cxnId="{F3616169-D7AF-4C56-B7D2-EEB7FB484FA7}">
      <dgm:prSet/>
      <dgm:spPr/>
      <dgm:t>
        <a:bodyPr/>
        <a:lstStyle/>
        <a:p>
          <a:endParaRPr lang="tr-TR" sz="700">
            <a:latin typeface="Times New Roman" panose="02020603050405020304" pitchFamily="18" charset="0"/>
            <a:cs typeface="Times New Roman" panose="02020603050405020304" pitchFamily="18" charset="0"/>
          </a:endParaRPr>
        </a:p>
      </dgm:t>
    </dgm:pt>
    <dgm:pt modelId="{68603243-9ED0-4D43-A347-C9EA626381A0}">
      <dgm:prSet custT="1"/>
      <dgm:spPr/>
      <dgm:t>
        <a:bodyPr/>
        <a:lstStyle/>
        <a:p>
          <a:r>
            <a:rPr lang="en" sz="1000">
              <a:latin typeface="Times New Roman" panose="02020603050405020304" pitchFamily="18" charset="0"/>
              <a:cs typeface="Times New Roman" panose="02020603050405020304" pitchFamily="18" charset="0"/>
            </a:rPr>
            <a:t>Other Units</a:t>
          </a:r>
        </a:p>
      </dgm:t>
    </dgm:pt>
    <dgm:pt modelId="{9823266A-FB5D-402D-987E-D5A48087B153}" type="parTrans" cxnId="{BB7B9390-1861-4AD8-B463-0FDD03CE118B}">
      <dgm:prSet/>
      <dgm:spPr/>
      <dgm:t>
        <a:bodyPr/>
        <a:lstStyle/>
        <a:p>
          <a:endParaRPr lang="tr-TR" sz="700">
            <a:latin typeface="Times New Roman" panose="02020603050405020304" pitchFamily="18" charset="0"/>
            <a:cs typeface="Times New Roman" panose="02020603050405020304" pitchFamily="18" charset="0"/>
          </a:endParaRPr>
        </a:p>
      </dgm:t>
    </dgm:pt>
    <dgm:pt modelId="{BB5A1F58-7918-4661-9663-51C76E23812F}" type="sibTrans" cxnId="{BB7B9390-1861-4AD8-B463-0FDD03CE118B}">
      <dgm:prSet/>
      <dgm:spPr/>
      <dgm:t>
        <a:bodyPr/>
        <a:lstStyle/>
        <a:p>
          <a:endParaRPr lang="tr-TR" sz="700">
            <a:latin typeface="Times New Roman" panose="02020603050405020304" pitchFamily="18" charset="0"/>
            <a:cs typeface="Times New Roman" panose="02020603050405020304" pitchFamily="18" charset="0"/>
          </a:endParaRPr>
        </a:p>
      </dgm:t>
    </dgm:pt>
    <dgm:pt modelId="{A31DBED2-5F0D-4B07-95BD-D67FCB7869FB}">
      <dgm:prSet custT="1"/>
      <dgm:spPr/>
      <dgm:t>
        <a:bodyPr/>
        <a:lstStyle/>
        <a:p>
          <a:r>
            <a:rPr lang="en" sz="1000">
              <a:latin typeface="Times New Roman" panose="02020603050405020304" pitchFamily="18" charset="0"/>
              <a:cs typeface="Times New Roman" panose="02020603050405020304" pitchFamily="18" charset="0"/>
            </a:rPr>
            <a:t>Consultants</a:t>
          </a:r>
        </a:p>
        <a:p>
          <a:r>
            <a:rPr lang="en" sz="1000">
              <a:latin typeface="Times New Roman" panose="02020603050405020304" pitchFamily="18" charset="0"/>
              <a:cs typeface="Times New Roman" panose="02020603050405020304" pitchFamily="18" charset="0"/>
            </a:rPr>
            <a:t>(Representatives of Academic Units)</a:t>
          </a:r>
        </a:p>
      </dgm:t>
    </dgm:pt>
    <dgm:pt modelId="{016E2E6B-E3CA-44A3-A5CA-A42E51D93B2C}" type="parTrans" cxnId="{F633E210-B9DC-4964-B777-772FFAD5179E}">
      <dgm:prSet/>
      <dgm:spPr/>
      <dgm:t>
        <a:bodyPr/>
        <a:lstStyle/>
        <a:p>
          <a:endParaRPr lang="tr-TR" sz="700">
            <a:latin typeface="Times New Roman" panose="02020603050405020304" pitchFamily="18" charset="0"/>
            <a:cs typeface="Times New Roman" panose="02020603050405020304" pitchFamily="18" charset="0"/>
          </a:endParaRPr>
        </a:p>
      </dgm:t>
    </dgm:pt>
    <dgm:pt modelId="{33441EDF-20BF-4780-BA7E-64C5BB0EC585}" type="sibTrans" cxnId="{F633E210-B9DC-4964-B777-772FFAD5179E}">
      <dgm:prSet/>
      <dgm:spPr/>
      <dgm:t>
        <a:bodyPr/>
        <a:lstStyle/>
        <a:p>
          <a:endParaRPr lang="tr-TR" sz="700">
            <a:latin typeface="Times New Roman" panose="02020603050405020304" pitchFamily="18" charset="0"/>
            <a:cs typeface="Times New Roman" panose="02020603050405020304" pitchFamily="18" charset="0"/>
          </a:endParaRPr>
        </a:p>
      </dgm:t>
    </dgm:pt>
    <dgm:pt modelId="{37E85EA4-ADB7-4244-A994-50DA35463C01}">
      <dgm:prSet custT="1"/>
      <dgm:spPr/>
      <dgm:t>
        <a:bodyPr/>
        <a:lstStyle/>
        <a:p>
          <a:r>
            <a:rPr lang="en" sz="1000" baseline="0">
              <a:latin typeface="Times New Roman" panose="02020603050405020304" pitchFamily="18" charset="0"/>
              <a:cs typeface="Times New Roman" panose="02020603050405020304" pitchFamily="18" charset="0"/>
            </a:rPr>
            <a:t>Head of Construction and Technical Affairs Department</a:t>
          </a:r>
        </a:p>
      </dgm:t>
    </dgm:pt>
    <dgm:pt modelId="{185DC259-BE98-4209-905D-66F75E4030B4}" type="parTrans" cxnId="{7C25F324-4E5E-4671-8C4F-6BA7FAEF43D3}">
      <dgm:prSet/>
      <dgm:spPr/>
      <dgm:t>
        <a:bodyPr/>
        <a:lstStyle/>
        <a:p>
          <a:endParaRPr lang="tr-TR" sz="700">
            <a:latin typeface="Times New Roman" panose="02020603050405020304" pitchFamily="18" charset="0"/>
            <a:cs typeface="Times New Roman" panose="02020603050405020304" pitchFamily="18" charset="0"/>
          </a:endParaRPr>
        </a:p>
      </dgm:t>
    </dgm:pt>
    <dgm:pt modelId="{589A8309-878E-4526-B54E-AD87640C18EC}" type="sibTrans" cxnId="{7C25F324-4E5E-4671-8C4F-6BA7FAEF43D3}">
      <dgm:prSet/>
      <dgm:spPr/>
      <dgm:t>
        <a:bodyPr/>
        <a:lstStyle/>
        <a:p>
          <a:endParaRPr lang="tr-TR" sz="700">
            <a:latin typeface="Times New Roman" panose="02020603050405020304" pitchFamily="18" charset="0"/>
            <a:cs typeface="Times New Roman" panose="02020603050405020304" pitchFamily="18" charset="0"/>
          </a:endParaRPr>
        </a:p>
      </dgm:t>
    </dgm:pt>
    <dgm:pt modelId="{AEA2BB91-C9FD-44C7-ABEF-7F937B32F405}">
      <dgm:prSet custT="1"/>
      <dgm:spPr/>
      <dgm:t>
        <a:bodyPr/>
        <a:lstStyle/>
        <a:p>
          <a:r>
            <a:rPr lang="en" sz="1000" baseline="0">
              <a:latin typeface="Times New Roman" panose="02020603050405020304" pitchFamily="18" charset="0"/>
              <a:cs typeface="Times New Roman" panose="02020603050405020304" pitchFamily="18" charset="0"/>
            </a:rPr>
            <a:t>Head of Library and Documentation Department</a:t>
          </a:r>
        </a:p>
      </dgm:t>
    </dgm:pt>
    <dgm:pt modelId="{B54FBE3F-B005-444F-AC2B-7D63B6B01A26}" type="parTrans" cxnId="{9BC8D6BF-75B3-4140-9FE1-00D5C919C603}">
      <dgm:prSet/>
      <dgm:spPr/>
      <dgm:t>
        <a:bodyPr/>
        <a:lstStyle/>
        <a:p>
          <a:endParaRPr lang="tr-TR" sz="700">
            <a:latin typeface="Times New Roman" panose="02020603050405020304" pitchFamily="18" charset="0"/>
            <a:cs typeface="Times New Roman" panose="02020603050405020304" pitchFamily="18" charset="0"/>
          </a:endParaRPr>
        </a:p>
      </dgm:t>
    </dgm:pt>
    <dgm:pt modelId="{B19E207B-F2C6-4B51-A556-B4E29AC33CF9}" type="sibTrans" cxnId="{9BC8D6BF-75B3-4140-9FE1-00D5C919C603}">
      <dgm:prSet/>
      <dgm:spPr/>
      <dgm:t>
        <a:bodyPr/>
        <a:lstStyle/>
        <a:p>
          <a:endParaRPr lang="tr-TR" sz="700">
            <a:latin typeface="Times New Roman" panose="02020603050405020304" pitchFamily="18" charset="0"/>
            <a:cs typeface="Times New Roman" panose="02020603050405020304" pitchFamily="18" charset="0"/>
          </a:endParaRPr>
        </a:p>
      </dgm:t>
    </dgm:pt>
    <dgm:pt modelId="{EFE3D6EF-4625-4AE5-8BB2-F80284FE598A}">
      <dgm:prSet custT="1"/>
      <dgm:spPr/>
      <dgm:t>
        <a:bodyPr/>
        <a:lstStyle/>
        <a:p>
          <a:r>
            <a:rPr lang="en" sz="1000" baseline="0">
              <a:latin typeface="Times New Roman" panose="02020603050405020304" pitchFamily="18" charset="0"/>
              <a:cs typeface="Times New Roman" panose="02020603050405020304" pitchFamily="18" charset="0"/>
            </a:rPr>
            <a:t>Head of Health, Culture and Sports Department</a:t>
          </a:r>
        </a:p>
      </dgm:t>
    </dgm:pt>
    <dgm:pt modelId="{AE503CAA-AA29-43FA-9FB6-5D74C2A3DA72}" type="parTrans" cxnId="{A9201307-D473-4289-A30E-7C33A1E293B1}">
      <dgm:prSet/>
      <dgm:spPr/>
      <dgm:t>
        <a:bodyPr/>
        <a:lstStyle/>
        <a:p>
          <a:endParaRPr lang="tr-TR" sz="700">
            <a:latin typeface="Times New Roman" panose="02020603050405020304" pitchFamily="18" charset="0"/>
            <a:cs typeface="Times New Roman" panose="02020603050405020304" pitchFamily="18" charset="0"/>
          </a:endParaRPr>
        </a:p>
      </dgm:t>
    </dgm:pt>
    <dgm:pt modelId="{4E421EC9-627D-4968-B7DE-D21C9A6136B5}" type="sibTrans" cxnId="{A9201307-D473-4289-A30E-7C33A1E293B1}">
      <dgm:prSet/>
      <dgm:spPr/>
      <dgm:t>
        <a:bodyPr/>
        <a:lstStyle/>
        <a:p>
          <a:endParaRPr lang="tr-TR" sz="700">
            <a:latin typeface="Times New Roman" panose="02020603050405020304" pitchFamily="18" charset="0"/>
            <a:cs typeface="Times New Roman" panose="02020603050405020304" pitchFamily="18" charset="0"/>
          </a:endParaRPr>
        </a:p>
      </dgm:t>
    </dgm:pt>
    <dgm:pt modelId="{43021B2F-D107-4C96-A448-F40702B8893E}">
      <dgm:prSet custT="1"/>
      <dgm:spPr/>
      <dgm:t>
        <a:bodyPr/>
        <a:lstStyle/>
        <a:p>
          <a:r>
            <a:rPr lang="en" sz="1000" baseline="0">
              <a:latin typeface="Times New Roman" panose="02020603050405020304" pitchFamily="18" charset="0"/>
              <a:cs typeface="Times New Roman" panose="02020603050405020304" pitchFamily="18" charset="0"/>
            </a:rPr>
            <a:t>Head of Student Affairs Department</a:t>
          </a:r>
        </a:p>
      </dgm:t>
    </dgm:pt>
    <dgm:pt modelId="{B576861F-2D18-43AB-BD05-41D93A032142}" type="parTrans" cxnId="{081217E1-E443-4AFD-B3FA-04B586C38266}">
      <dgm:prSet/>
      <dgm:spPr/>
      <dgm:t>
        <a:bodyPr/>
        <a:lstStyle/>
        <a:p>
          <a:endParaRPr lang="tr-TR" sz="700">
            <a:latin typeface="Times New Roman" panose="02020603050405020304" pitchFamily="18" charset="0"/>
            <a:cs typeface="Times New Roman" panose="02020603050405020304" pitchFamily="18" charset="0"/>
          </a:endParaRPr>
        </a:p>
      </dgm:t>
    </dgm:pt>
    <dgm:pt modelId="{937E650C-59A1-44AA-97F6-EFBBE8C1A296}" type="sibTrans" cxnId="{081217E1-E443-4AFD-B3FA-04B586C38266}">
      <dgm:prSet/>
      <dgm:spPr/>
      <dgm:t>
        <a:bodyPr/>
        <a:lstStyle/>
        <a:p>
          <a:endParaRPr lang="tr-TR" sz="700">
            <a:latin typeface="Times New Roman" panose="02020603050405020304" pitchFamily="18" charset="0"/>
            <a:cs typeface="Times New Roman" panose="02020603050405020304" pitchFamily="18" charset="0"/>
          </a:endParaRPr>
        </a:p>
      </dgm:t>
    </dgm:pt>
    <dgm:pt modelId="{DEBB68CF-73E6-4B2C-B13B-D0EDBF70B483}">
      <dgm:prSet/>
      <dgm:spPr/>
      <dgm:t>
        <a:bodyPr/>
        <a:lstStyle/>
        <a:p>
          <a:r>
            <a:rPr lang="en">
              <a:latin typeface="Times New Roman" panose="02020603050405020304" pitchFamily="18" charset="0"/>
              <a:cs typeface="Times New Roman" panose="02020603050405020304" pitchFamily="18" charset="0"/>
            </a:rPr>
            <a:t>College</a:t>
          </a:r>
        </a:p>
      </dgm:t>
    </dgm:pt>
    <dgm:pt modelId="{94CB5B39-AD58-44E9-A026-F9A2EA480EAB}" type="parTrans" cxnId="{A9FB75F8-5BE2-4062-85B6-39B98607AE2B}">
      <dgm:prSet/>
      <dgm:spPr/>
      <dgm:t>
        <a:bodyPr/>
        <a:lstStyle/>
        <a:p>
          <a:endParaRPr lang="tr-TR"/>
        </a:p>
      </dgm:t>
    </dgm:pt>
    <dgm:pt modelId="{A8EEAF7A-1207-4CA5-AFF8-A02E9E521AAC}" type="sibTrans" cxnId="{A9FB75F8-5BE2-4062-85B6-39B98607AE2B}">
      <dgm:prSet/>
      <dgm:spPr/>
      <dgm:t>
        <a:bodyPr/>
        <a:lstStyle/>
        <a:p>
          <a:endParaRPr lang="tr-TR"/>
        </a:p>
      </dgm:t>
    </dgm:pt>
    <dgm:pt modelId="{EA724E7A-C20C-4399-ABF8-CCF619E2ABF8}">
      <dgm:prSet/>
      <dgm:spPr/>
      <dgm:t>
        <a:bodyPr/>
        <a:lstStyle/>
        <a:p>
          <a:r>
            <a:rPr lang="en">
              <a:latin typeface="Times New Roman" panose="02020603050405020304" pitchFamily="18" charset="0"/>
              <a:cs typeface="Times New Roman" panose="02020603050405020304" pitchFamily="18" charset="0"/>
            </a:rPr>
            <a:t>Institutes</a:t>
          </a:r>
          <a:endParaRPr lang="tr-TR"/>
        </a:p>
      </dgm:t>
    </dgm:pt>
    <dgm:pt modelId="{88C23BA9-2C70-4CC6-94AD-D9042E5AA407}" type="parTrans" cxnId="{B0DC8B24-F2C5-4BBD-B251-38980824C001}">
      <dgm:prSet/>
      <dgm:spPr/>
      <dgm:t>
        <a:bodyPr/>
        <a:lstStyle/>
        <a:p>
          <a:endParaRPr lang="tr-TR"/>
        </a:p>
      </dgm:t>
    </dgm:pt>
    <dgm:pt modelId="{1ABF3058-C04C-4B4F-B925-0A7829B8D57E}" type="sibTrans" cxnId="{B0DC8B24-F2C5-4BBD-B251-38980824C001}">
      <dgm:prSet/>
      <dgm:spPr/>
      <dgm:t>
        <a:bodyPr/>
        <a:lstStyle/>
        <a:p>
          <a:endParaRPr lang="tr-TR"/>
        </a:p>
      </dgm:t>
    </dgm:pt>
    <dgm:pt modelId="{FAFB24E6-0384-454C-9751-B3230B7A9F72}">
      <dgm:prSet/>
      <dgm:spPr/>
      <dgm:t>
        <a:bodyPr/>
        <a:lstStyle/>
        <a:p>
          <a:r>
            <a:rPr lang="en">
              <a:latin typeface="Times New Roman" panose="02020603050405020304" pitchFamily="18" charset="0"/>
              <a:cs typeface="Times New Roman" panose="02020603050405020304" pitchFamily="18" charset="0"/>
            </a:rPr>
            <a:t>Faculties</a:t>
          </a:r>
          <a:endParaRPr lang="tr-TR"/>
        </a:p>
      </dgm:t>
    </dgm:pt>
    <dgm:pt modelId="{667A0B19-91AF-4E10-9FE9-5C7A801162D4}" type="parTrans" cxnId="{8C5E001E-12ED-463B-961C-FAD40562446D}">
      <dgm:prSet/>
      <dgm:spPr/>
      <dgm:t>
        <a:bodyPr/>
        <a:lstStyle/>
        <a:p>
          <a:endParaRPr lang="tr-TR"/>
        </a:p>
      </dgm:t>
    </dgm:pt>
    <dgm:pt modelId="{F9927FDA-BA12-4703-AB85-1BCDD18B5615}" type="sibTrans" cxnId="{8C5E001E-12ED-463B-961C-FAD40562446D}">
      <dgm:prSet/>
      <dgm:spPr/>
      <dgm:t>
        <a:bodyPr/>
        <a:lstStyle/>
        <a:p>
          <a:endParaRPr lang="tr-TR"/>
        </a:p>
      </dgm:t>
    </dgm:pt>
    <dgm:pt modelId="{D9212462-77BF-41D9-903F-2433E94A179A}">
      <dgm:prSet/>
      <dgm:spPr/>
      <dgm:t>
        <a:bodyPr/>
        <a:lstStyle/>
        <a:p>
          <a:r>
            <a:rPr lang="en">
              <a:latin typeface="Times New Roman" panose="02020603050405020304" pitchFamily="18" charset="0"/>
              <a:cs typeface="Times New Roman" panose="02020603050405020304" pitchFamily="18" charset="0"/>
            </a:rPr>
            <a:t>Vocational School</a:t>
          </a:r>
        </a:p>
      </dgm:t>
    </dgm:pt>
    <dgm:pt modelId="{44B3C620-71A7-434D-898B-B5D3F6F10C6A}" type="parTrans" cxnId="{C8EEC334-4BA5-4D6D-8C93-642A805A073D}">
      <dgm:prSet/>
      <dgm:spPr/>
      <dgm:t>
        <a:bodyPr/>
        <a:lstStyle/>
        <a:p>
          <a:endParaRPr lang="tr-TR"/>
        </a:p>
      </dgm:t>
    </dgm:pt>
    <dgm:pt modelId="{839F75C0-2AB4-49ED-8CC3-639AEA7186B4}" type="sibTrans" cxnId="{C8EEC334-4BA5-4D6D-8C93-642A805A073D}">
      <dgm:prSet/>
      <dgm:spPr/>
      <dgm:t>
        <a:bodyPr/>
        <a:lstStyle/>
        <a:p>
          <a:endParaRPr lang="tr-TR"/>
        </a:p>
      </dgm:t>
    </dgm:pt>
    <dgm:pt modelId="{0A391616-E585-43D9-BA14-E124D19ECDE8}">
      <dgm:prSet/>
      <dgm:spPr/>
      <dgm:t>
        <a:bodyPr/>
        <a:lstStyle/>
        <a:p>
          <a:r>
            <a:rPr lang="en">
              <a:latin typeface="Times New Roman" panose="02020603050405020304" pitchFamily="18" charset="0"/>
              <a:cs typeface="Times New Roman" panose="02020603050405020304" pitchFamily="18" charset="0"/>
            </a:rPr>
            <a:t>Coordinators and Centers</a:t>
          </a:r>
        </a:p>
      </dgm:t>
    </dgm:pt>
    <dgm:pt modelId="{BB2EC535-3E2A-4B6A-A1C8-428C6317B7B5}" type="sibTrans" cxnId="{1513C293-D99D-4713-B3B3-CC317B6DF7E3}">
      <dgm:prSet/>
      <dgm:spPr/>
      <dgm:t>
        <a:bodyPr/>
        <a:lstStyle/>
        <a:p>
          <a:endParaRPr lang="tr-TR"/>
        </a:p>
      </dgm:t>
    </dgm:pt>
    <dgm:pt modelId="{54AB56F6-C54D-4892-85D7-6E1A388759F4}" type="parTrans" cxnId="{1513C293-D99D-4713-B3B3-CC317B6DF7E3}">
      <dgm:prSet/>
      <dgm:spPr/>
      <dgm:t>
        <a:bodyPr/>
        <a:lstStyle/>
        <a:p>
          <a:endParaRPr lang="tr-TR"/>
        </a:p>
      </dgm:t>
    </dgm:pt>
    <dgm:pt modelId="{4920DF0B-A00D-4A68-9335-418ED4F94A1C}" type="pres">
      <dgm:prSet presAssocID="{0BA2C9EF-65D2-4A86-9B88-EA4801ED49CE}" presName="hierChild1" presStyleCnt="0">
        <dgm:presLayoutVars>
          <dgm:orgChart val="1"/>
          <dgm:chPref val="1"/>
          <dgm:dir/>
          <dgm:animOne val="branch"/>
          <dgm:animLvl val="lvl"/>
          <dgm:resizeHandles/>
        </dgm:presLayoutVars>
      </dgm:prSet>
      <dgm:spPr/>
      <dgm:t>
        <a:bodyPr/>
        <a:lstStyle/>
        <a:p>
          <a:endParaRPr lang="tr-TR"/>
        </a:p>
      </dgm:t>
    </dgm:pt>
    <dgm:pt modelId="{374C858F-4DC8-4368-A382-7D0276E55430}" type="pres">
      <dgm:prSet presAssocID="{5B5A238E-AD06-48B7-8E6F-BD515500E552}" presName="hierRoot1" presStyleCnt="0">
        <dgm:presLayoutVars>
          <dgm:hierBranch val="init"/>
        </dgm:presLayoutVars>
      </dgm:prSet>
      <dgm:spPr/>
      <dgm:t>
        <a:bodyPr/>
        <a:lstStyle/>
        <a:p>
          <a:endParaRPr lang="tr-TR"/>
        </a:p>
      </dgm:t>
    </dgm:pt>
    <dgm:pt modelId="{2BF65B93-F811-485B-BEAF-439172FBFACF}" type="pres">
      <dgm:prSet presAssocID="{5B5A238E-AD06-48B7-8E6F-BD515500E552}" presName="rootComposite1" presStyleCnt="0"/>
      <dgm:spPr/>
      <dgm:t>
        <a:bodyPr/>
        <a:lstStyle/>
        <a:p>
          <a:endParaRPr lang="tr-TR"/>
        </a:p>
      </dgm:t>
    </dgm:pt>
    <dgm:pt modelId="{5C33AB05-FA76-4604-B851-282AC3085952}" type="pres">
      <dgm:prSet presAssocID="{5B5A238E-AD06-48B7-8E6F-BD515500E552}" presName="rootText1" presStyleLbl="node0" presStyleIdx="0" presStyleCnt="1">
        <dgm:presLayoutVars>
          <dgm:chPref val="3"/>
        </dgm:presLayoutVars>
      </dgm:prSet>
      <dgm:spPr/>
      <dgm:t>
        <a:bodyPr/>
        <a:lstStyle/>
        <a:p>
          <a:endParaRPr lang="tr-TR"/>
        </a:p>
      </dgm:t>
    </dgm:pt>
    <dgm:pt modelId="{30D0FAA5-0360-4205-BA5F-B249AD11B393}" type="pres">
      <dgm:prSet presAssocID="{5B5A238E-AD06-48B7-8E6F-BD515500E552}" presName="rootConnector1" presStyleLbl="node1" presStyleIdx="0" presStyleCnt="0"/>
      <dgm:spPr/>
      <dgm:t>
        <a:bodyPr/>
        <a:lstStyle/>
        <a:p>
          <a:endParaRPr lang="tr-TR"/>
        </a:p>
      </dgm:t>
    </dgm:pt>
    <dgm:pt modelId="{67062087-3D4A-4113-A73C-797D48E427AE}" type="pres">
      <dgm:prSet presAssocID="{5B5A238E-AD06-48B7-8E6F-BD515500E552}" presName="hierChild2" presStyleCnt="0"/>
      <dgm:spPr/>
      <dgm:t>
        <a:bodyPr/>
        <a:lstStyle/>
        <a:p>
          <a:endParaRPr lang="tr-TR"/>
        </a:p>
      </dgm:t>
    </dgm:pt>
    <dgm:pt modelId="{5014E5EC-BBEF-4B48-BE64-446253097102}" type="pres">
      <dgm:prSet presAssocID="{A0DCCEAD-AF45-45FF-A84F-1CEF72E565FE}" presName="Name37" presStyleLbl="parChTrans1D2" presStyleIdx="0" presStyleCnt="4"/>
      <dgm:spPr/>
      <dgm:t>
        <a:bodyPr/>
        <a:lstStyle/>
        <a:p>
          <a:endParaRPr lang="tr-TR"/>
        </a:p>
      </dgm:t>
    </dgm:pt>
    <dgm:pt modelId="{6AC4FC31-967E-4FF0-9098-FB0245865459}" type="pres">
      <dgm:prSet presAssocID="{0E36D9B5-4C10-4B40-9FA7-4204A462F8F3}" presName="hierRoot2" presStyleCnt="0">
        <dgm:presLayoutVars>
          <dgm:hierBranch val="init"/>
        </dgm:presLayoutVars>
      </dgm:prSet>
      <dgm:spPr/>
      <dgm:t>
        <a:bodyPr/>
        <a:lstStyle/>
        <a:p>
          <a:endParaRPr lang="tr-TR"/>
        </a:p>
      </dgm:t>
    </dgm:pt>
    <dgm:pt modelId="{22AA83F7-47C5-414E-911F-D6FA5D630C45}" type="pres">
      <dgm:prSet presAssocID="{0E36D9B5-4C10-4B40-9FA7-4204A462F8F3}" presName="rootComposite" presStyleCnt="0"/>
      <dgm:spPr/>
      <dgm:t>
        <a:bodyPr/>
        <a:lstStyle/>
        <a:p>
          <a:endParaRPr lang="tr-TR"/>
        </a:p>
      </dgm:t>
    </dgm:pt>
    <dgm:pt modelId="{FE8BC805-EE35-4BEB-B1A8-65799160F205}" type="pres">
      <dgm:prSet presAssocID="{0E36D9B5-4C10-4B40-9FA7-4204A462F8F3}" presName="rootText" presStyleLbl="node2" presStyleIdx="0" presStyleCnt="4">
        <dgm:presLayoutVars>
          <dgm:chPref val="3"/>
        </dgm:presLayoutVars>
      </dgm:prSet>
      <dgm:spPr/>
      <dgm:t>
        <a:bodyPr/>
        <a:lstStyle/>
        <a:p>
          <a:endParaRPr lang="tr-TR"/>
        </a:p>
      </dgm:t>
    </dgm:pt>
    <dgm:pt modelId="{080C2492-35E4-4DE8-84EB-68E1AA676E5D}" type="pres">
      <dgm:prSet presAssocID="{0E36D9B5-4C10-4B40-9FA7-4204A462F8F3}" presName="rootConnector" presStyleLbl="node2" presStyleIdx="0" presStyleCnt="4"/>
      <dgm:spPr/>
      <dgm:t>
        <a:bodyPr/>
        <a:lstStyle/>
        <a:p>
          <a:endParaRPr lang="tr-TR"/>
        </a:p>
      </dgm:t>
    </dgm:pt>
    <dgm:pt modelId="{2F28B78B-B0F8-458C-91D0-E8B692C3988C}" type="pres">
      <dgm:prSet presAssocID="{0E36D9B5-4C10-4B40-9FA7-4204A462F8F3}" presName="hierChild4" presStyleCnt="0"/>
      <dgm:spPr/>
      <dgm:t>
        <a:bodyPr/>
        <a:lstStyle/>
        <a:p>
          <a:endParaRPr lang="tr-TR"/>
        </a:p>
      </dgm:t>
    </dgm:pt>
    <dgm:pt modelId="{9B98AEFB-CD93-4255-A0AA-3981FED927C2}" type="pres">
      <dgm:prSet presAssocID="{B576861F-2D18-43AB-BD05-41D93A032142}" presName="Name37" presStyleLbl="parChTrans1D3" presStyleIdx="0" presStyleCnt="9"/>
      <dgm:spPr/>
      <dgm:t>
        <a:bodyPr/>
        <a:lstStyle/>
        <a:p>
          <a:endParaRPr lang="tr-TR"/>
        </a:p>
      </dgm:t>
    </dgm:pt>
    <dgm:pt modelId="{8B23F46D-9095-40B2-B630-644F0F108B8C}" type="pres">
      <dgm:prSet presAssocID="{43021B2F-D107-4C96-A448-F40702B8893E}" presName="hierRoot2" presStyleCnt="0">
        <dgm:presLayoutVars>
          <dgm:hierBranch val="init"/>
        </dgm:presLayoutVars>
      </dgm:prSet>
      <dgm:spPr/>
      <dgm:t>
        <a:bodyPr/>
        <a:lstStyle/>
        <a:p>
          <a:endParaRPr lang="tr-TR"/>
        </a:p>
      </dgm:t>
    </dgm:pt>
    <dgm:pt modelId="{723568E8-D1F8-4E11-B75F-5991B634941F}" type="pres">
      <dgm:prSet presAssocID="{43021B2F-D107-4C96-A448-F40702B8893E}" presName="rootComposite" presStyleCnt="0"/>
      <dgm:spPr/>
      <dgm:t>
        <a:bodyPr/>
        <a:lstStyle/>
        <a:p>
          <a:endParaRPr lang="tr-TR"/>
        </a:p>
      </dgm:t>
    </dgm:pt>
    <dgm:pt modelId="{DA59DB51-BD31-47A7-A90F-53F641ACED0D}" type="pres">
      <dgm:prSet presAssocID="{43021B2F-D107-4C96-A448-F40702B8893E}" presName="rootText" presStyleLbl="node3" presStyleIdx="0" presStyleCnt="9">
        <dgm:presLayoutVars>
          <dgm:chPref val="3"/>
        </dgm:presLayoutVars>
      </dgm:prSet>
      <dgm:spPr/>
      <dgm:t>
        <a:bodyPr/>
        <a:lstStyle/>
        <a:p>
          <a:endParaRPr lang="tr-TR"/>
        </a:p>
      </dgm:t>
    </dgm:pt>
    <dgm:pt modelId="{1DE6A102-2AED-488C-83DC-F2E649FB3A19}" type="pres">
      <dgm:prSet presAssocID="{43021B2F-D107-4C96-A448-F40702B8893E}" presName="rootConnector" presStyleLbl="node3" presStyleIdx="0" presStyleCnt="9"/>
      <dgm:spPr/>
      <dgm:t>
        <a:bodyPr/>
        <a:lstStyle/>
        <a:p>
          <a:endParaRPr lang="tr-TR"/>
        </a:p>
      </dgm:t>
    </dgm:pt>
    <dgm:pt modelId="{869BA428-631C-4849-8895-519008CC4429}" type="pres">
      <dgm:prSet presAssocID="{43021B2F-D107-4C96-A448-F40702B8893E}" presName="hierChild4" presStyleCnt="0"/>
      <dgm:spPr/>
      <dgm:t>
        <a:bodyPr/>
        <a:lstStyle/>
        <a:p>
          <a:endParaRPr lang="tr-TR"/>
        </a:p>
      </dgm:t>
    </dgm:pt>
    <dgm:pt modelId="{5B07ED3A-5FFF-466D-9A48-3CDED6D20CBD}" type="pres">
      <dgm:prSet presAssocID="{43021B2F-D107-4C96-A448-F40702B8893E}" presName="hierChild5" presStyleCnt="0"/>
      <dgm:spPr/>
      <dgm:t>
        <a:bodyPr/>
        <a:lstStyle/>
        <a:p>
          <a:endParaRPr lang="tr-TR"/>
        </a:p>
      </dgm:t>
    </dgm:pt>
    <dgm:pt modelId="{1F247BDE-07F9-4BE6-9C7D-56A1E258F50C}" type="pres">
      <dgm:prSet presAssocID="{AE503CAA-AA29-43FA-9FB6-5D74C2A3DA72}" presName="Name37" presStyleLbl="parChTrans1D3" presStyleIdx="1" presStyleCnt="9"/>
      <dgm:spPr/>
      <dgm:t>
        <a:bodyPr/>
        <a:lstStyle/>
        <a:p>
          <a:endParaRPr lang="tr-TR"/>
        </a:p>
      </dgm:t>
    </dgm:pt>
    <dgm:pt modelId="{F4401E66-948B-4D3A-8E79-A270389E108F}" type="pres">
      <dgm:prSet presAssocID="{EFE3D6EF-4625-4AE5-8BB2-F80284FE598A}" presName="hierRoot2" presStyleCnt="0">
        <dgm:presLayoutVars>
          <dgm:hierBranch val="init"/>
        </dgm:presLayoutVars>
      </dgm:prSet>
      <dgm:spPr/>
      <dgm:t>
        <a:bodyPr/>
        <a:lstStyle/>
        <a:p>
          <a:endParaRPr lang="tr-TR"/>
        </a:p>
      </dgm:t>
    </dgm:pt>
    <dgm:pt modelId="{E579BBF1-9E2D-407B-87EB-E0C896250527}" type="pres">
      <dgm:prSet presAssocID="{EFE3D6EF-4625-4AE5-8BB2-F80284FE598A}" presName="rootComposite" presStyleCnt="0"/>
      <dgm:spPr/>
      <dgm:t>
        <a:bodyPr/>
        <a:lstStyle/>
        <a:p>
          <a:endParaRPr lang="tr-TR"/>
        </a:p>
      </dgm:t>
    </dgm:pt>
    <dgm:pt modelId="{08A37D1C-5E0F-4830-B007-39959DCA5713}" type="pres">
      <dgm:prSet presAssocID="{EFE3D6EF-4625-4AE5-8BB2-F80284FE598A}" presName="rootText" presStyleLbl="node3" presStyleIdx="1" presStyleCnt="9">
        <dgm:presLayoutVars>
          <dgm:chPref val="3"/>
        </dgm:presLayoutVars>
      </dgm:prSet>
      <dgm:spPr/>
      <dgm:t>
        <a:bodyPr/>
        <a:lstStyle/>
        <a:p>
          <a:endParaRPr lang="tr-TR"/>
        </a:p>
      </dgm:t>
    </dgm:pt>
    <dgm:pt modelId="{19B887A4-90DD-479B-99B1-9D5E7E617A78}" type="pres">
      <dgm:prSet presAssocID="{EFE3D6EF-4625-4AE5-8BB2-F80284FE598A}" presName="rootConnector" presStyleLbl="node3" presStyleIdx="1" presStyleCnt="9"/>
      <dgm:spPr/>
      <dgm:t>
        <a:bodyPr/>
        <a:lstStyle/>
        <a:p>
          <a:endParaRPr lang="tr-TR"/>
        </a:p>
      </dgm:t>
    </dgm:pt>
    <dgm:pt modelId="{62CD3A6B-8267-46A5-83AD-5A39411A8012}" type="pres">
      <dgm:prSet presAssocID="{EFE3D6EF-4625-4AE5-8BB2-F80284FE598A}" presName="hierChild4" presStyleCnt="0"/>
      <dgm:spPr/>
      <dgm:t>
        <a:bodyPr/>
        <a:lstStyle/>
        <a:p>
          <a:endParaRPr lang="tr-TR"/>
        </a:p>
      </dgm:t>
    </dgm:pt>
    <dgm:pt modelId="{98F3C957-634C-4AD4-8DBB-77F719CE0DBE}" type="pres">
      <dgm:prSet presAssocID="{EFE3D6EF-4625-4AE5-8BB2-F80284FE598A}" presName="hierChild5" presStyleCnt="0"/>
      <dgm:spPr/>
      <dgm:t>
        <a:bodyPr/>
        <a:lstStyle/>
        <a:p>
          <a:endParaRPr lang="tr-TR"/>
        </a:p>
      </dgm:t>
    </dgm:pt>
    <dgm:pt modelId="{1930AC36-3C36-4759-9C66-146B1D0BE170}" type="pres">
      <dgm:prSet presAssocID="{B54FBE3F-B005-444F-AC2B-7D63B6B01A26}" presName="Name37" presStyleLbl="parChTrans1D3" presStyleIdx="2" presStyleCnt="9"/>
      <dgm:spPr/>
      <dgm:t>
        <a:bodyPr/>
        <a:lstStyle/>
        <a:p>
          <a:endParaRPr lang="tr-TR"/>
        </a:p>
      </dgm:t>
    </dgm:pt>
    <dgm:pt modelId="{23AD85DB-7B69-41B8-911C-B15BB65207F5}" type="pres">
      <dgm:prSet presAssocID="{AEA2BB91-C9FD-44C7-ABEF-7F937B32F405}" presName="hierRoot2" presStyleCnt="0">
        <dgm:presLayoutVars>
          <dgm:hierBranch val="init"/>
        </dgm:presLayoutVars>
      </dgm:prSet>
      <dgm:spPr/>
      <dgm:t>
        <a:bodyPr/>
        <a:lstStyle/>
        <a:p>
          <a:endParaRPr lang="tr-TR"/>
        </a:p>
      </dgm:t>
    </dgm:pt>
    <dgm:pt modelId="{782B498C-3387-44EF-A532-E2AB609D7FB4}" type="pres">
      <dgm:prSet presAssocID="{AEA2BB91-C9FD-44C7-ABEF-7F937B32F405}" presName="rootComposite" presStyleCnt="0"/>
      <dgm:spPr/>
      <dgm:t>
        <a:bodyPr/>
        <a:lstStyle/>
        <a:p>
          <a:endParaRPr lang="tr-TR"/>
        </a:p>
      </dgm:t>
    </dgm:pt>
    <dgm:pt modelId="{0BA123CE-711B-430E-BE20-8B8A4A7CD866}" type="pres">
      <dgm:prSet presAssocID="{AEA2BB91-C9FD-44C7-ABEF-7F937B32F405}" presName="rootText" presStyleLbl="node3" presStyleIdx="2" presStyleCnt="9">
        <dgm:presLayoutVars>
          <dgm:chPref val="3"/>
        </dgm:presLayoutVars>
      </dgm:prSet>
      <dgm:spPr/>
      <dgm:t>
        <a:bodyPr/>
        <a:lstStyle/>
        <a:p>
          <a:endParaRPr lang="tr-TR"/>
        </a:p>
      </dgm:t>
    </dgm:pt>
    <dgm:pt modelId="{B92083C6-9D2B-44A5-BD70-F74483CFE8DB}" type="pres">
      <dgm:prSet presAssocID="{AEA2BB91-C9FD-44C7-ABEF-7F937B32F405}" presName="rootConnector" presStyleLbl="node3" presStyleIdx="2" presStyleCnt="9"/>
      <dgm:spPr/>
      <dgm:t>
        <a:bodyPr/>
        <a:lstStyle/>
        <a:p>
          <a:endParaRPr lang="tr-TR"/>
        </a:p>
      </dgm:t>
    </dgm:pt>
    <dgm:pt modelId="{6C693487-612F-4A2E-9714-0065C269AB90}" type="pres">
      <dgm:prSet presAssocID="{AEA2BB91-C9FD-44C7-ABEF-7F937B32F405}" presName="hierChild4" presStyleCnt="0"/>
      <dgm:spPr/>
      <dgm:t>
        <a:bodyPr/>
        <a:lstStyle/>
        <a:p>
          <a:endParaRPr lang="tr-TR"/>
        </a:p>
      </dgm:t>
    </dgm:pt>
    <dgm:pt modelId="{F26B0395-4CC2-4ABC-B5AA-900EB2F79927}" type="pres">
      <dgm:prSet presAssocID="{AEA2BB91-C9FD-44C7-ABEF-7F937B32F405}" presName="hierChild5" presStyleCnt="0"/>
      <dgm:spPr/>
      <dgm:t>
        <a:bodyPr/>
        <a:lstStyle/>
        <a:p>
          <a:endParaRPr lang="tr-TR"/>
        </a:p>
      </dgm:t>
    </dgm:pt>
    <dgm:pt modelId="{A2FCB79A-C9E4-40D3-B772-834C12E5A7EB}" type="pres">
      <dgm:prSet presAssocID="{185DC259-BE98-4209-905D-66F75E4030B4}" presName="Name37" presStyleLbl="parChTrans1D3" presStyleIdx="3" presStyleCnt="9"/>
      <dgm:spPr/>
      <dgm:t>
        <a:bodyPr/>
        <a:lstStyle/>
        <a:p>
          <a:endParaRPr lang="tr-TR"/>
        </a:p>
      </dgm:t>
    </dgm:pt>
    <dgm:pt modelId="{804B97FD-CBBA-4BB7-A67A-7E01FDB61F07}" type="pres">
      <dgm:prSet presAssocID="{37E85EA4-ADB7-4244-A994-50DA35463C01}" presName="hierRoot2" presStyleCnt="0">
        <dgm:presLayoutVars>
          <dgm:hierBranch val="init"/>
        </dgm:presLayoutVars>
      </dgm:prSet>
      <dgm:spPr/>
      <dgm:t>
        <a:bodyPr/>
        <a:lstStyle/>
        <a:p>
          <a:endParaRPr lang="tr-TR"/>
        </a:p>
      </dgm:t>
    </dgm:pt>
    <dgm:pt modelId="{A89B1797-B61C-4131-A9E7-C19BA0F73F95}" type="pres">
      <dgm:prSet presAssocID="{37E85EA4-ADB7-4244-A994-50DA35463C01}" presName="rootComposite" presStyleCnt="0"/>
      <dgm:spPr/>
      <dgm:t>
        <a:bodyPr/>
        <a:lstStyle/>
        <a:p>
          <a:endParaRPr lang="tr-TR"/>
        </a:p>
      </dgm:t>
    </dgm:pt>
    <dgm:pt modelId="{D4D2F586-F770-496B-854B-27B2FF40E007}" type="pres">
      <dgm:prSet presAssocID="{37E85EA4-ADB7-4244-A994-50DA35463C01}" presName="rootText" presStyleLbl="node3" presStyleIdx="3" presStyleCnt="9">
        <dgm:presLayoutVars>
          <dgm:chPref val="3"/>
        </dgm:presLayoutVars>
      </dgm:prSet>
      <dgm:spPr/>
      <dgm:t>
        <a:bodyPr/>
        <a:lstStyle/>
        <a:p>
          <a:endParaRPr lang="tr-TR"/>
        </a:p>
      </dgm:t>
    </dgm:pt>
    <dgm:pt modelId="{CF4A57BD-2C36-4793-918C-46457F09E276}" type="pres">
      <dgm:prSet presAssocID="{37E85EA4-ADB7-4244-A994-50DA35463C01}" presName="rootConnector" presStyleLbl="node3" presStyleIdx="3" presStyleCnt="9"/>
      <dgm:spPr/>
      <dgm:t>
        <a:bodyPr/>
        <a:lstStyle/>
        <a:p>
          <a:endParaRPr lang="tr-TR"/>
        </a:p>
      </dgm:t>
    </dgm:pt>
    <dgm:pt modelId="{2D413A92-D2BC-49A4-9ACF-3BA1650621C8}" type="pres">
      <dgm:prSet presAssocID="{37E85EA4-ADB7-4244-A994-50DA35463C01}" presName="hierChild4" presStyleCnt="0"/>
      <dgm:spPr/>
      <dgm:t>
        <a:bodyPr/>
        <a:lstStyle/>
        <a:p>
          <a:endParaRPr lang="tr-TR"/>
        </a:p>
      </dgm:t>
    </dgm:pt>
    <dgm:pt modelId="{CF0BE007-4D41-4E80-A0F3-9B53D9535458}" type="pres">
      <dgm:prSet presAssocID="{37E85EA4-ADB7-4244-A994-50DA35463C01}" presName="hierChild5" presStyleCnt="0"/>
      <dgm:spPr/>
      <dgm:t>
        <a:bodyPr/>
        <a:lstStyle/>
        <a:p>
          <a:endParaRPr lang="tr-TR"/>
        </a:p>
      </dgm:t>
    </dgm:pt>
    <dgm:pt modelId="{DBB2DD12-E4E8-4E10-84D4-F38A72C5D189}" type="pres">
      <dgm:prSet presAssocID="{0E36D9B5-4C10-4B40-9FA7-4204A462F8F3}" presName="hierChild5" presStyleCnt="0"/>
      <dgm:spPr/>
      <dgm:t>
        <a:bodyPr/>
        <a:lstStyle/>
        <a:p>
          <a:endParaRPr lang="tr-TR"/>
        </a:p>
      </dgm:t>
    </dgm:pt>
    <dgm:pt modelId="{41610094-88B1-434B-9C42-2401AC683DB4}" type="pres">
      <dgm:prSet presAssocID="{016E2E6B-E3CA-44A3-A5CA-A42E51D93B2C}" presName="Name37" presStyleLbl="parChTrans1D2" presStyleIdx="1" presStyleCnt="4"/>
      <dgm:spPr/>
      <dgm:t>
        <a:bodyPr/>
        <a:lstStyle/>
        <a:p>
          <a:endParaRPr lang="tr-TR"/>
        </a:p>
      </dgm:t>
    </dgm:pt>
    <dgm:pt modelId="{72A33CB1-35CD-4759-B716-7406DAF110E6}" type="pres">
      <dgm:prSet presAssocID="{A31DBED2-5F0D-4B07-95BD-D67FCB7869FB}" presName="hierRoot2" presStyleCnt="0">
        <dgm:presLayoutVars>
          <dgm:hierBranch val="init"/>
        </dgm:presLayoutVars>
      </dgm:prSet>
      <dgm:spPr/>
      <dgm:t>
        <a:bodyPr/>
        <a:lstStyle/>
        <a:p>
          <a:endParaRPr lang="tr-TR"/>
        </a:p>
      </dgm:t>
    </dgm:pt>
    <dgm:pt modelId="{21277367-37D9-435F-8F4E-FF0CC0A5A6A4}" type="pres">
      <dgm:prSet presAssocID="{A31DBED2-5F0D-4B07-95BD-D67FCB7869FB}" presName="rootComposite" presStyleCnt="0"/>
      <dgm:spPr/>
      <dgm:t>
        <a:bodyPr/>
        <a:lstStyle/>
        <a:p>
          <a:endParaRPr lang="tr-TR"/>
        </a:p>
      </dgm:t>
    </dgm:pt>
    <dgm:pt modelId="{D0C6483C-EBC7-4AD4-B7D1-8BC145921897}" type="pres">
      <dgm:prSet presAssocID="{A31DBED2-5F0D-4B07-95BD-D67FCB7869FB}" presName="rootText" presStyleLbl="node2" presStyleIdx="1" presStyleCnt="4">
        <dgm:presLayoutVars>
          <dgm:chPref val="3"/>
        </dgm:presLayoutVars>
      </dgm:prSet>
      <dgm:spPr/>
      <dgm:t>
        <a:bodyPr/>
        <a:lstStyle/>
        <a:p>
          <a:endParaRPr lang="tr-TR"/>
        </a:p>
      </dgm:t>
    </dgm:pt>
    <dgm:pt modelId="{C9254CFF-568F-439A-AB25-627C7DB0082C}" type="pres">
      <dgm:prSet presAssocID="{A31DBED2-5F0D-4B07-95BD-D67FCB7869FB}" presName="rootConnector" presStyleLbl="node2" presStyleIdx="1" presStyleCnt="4"/>
      <dgm:spPr/>
      <dgm:t>
        <a:bodyPr/>
        <a:lstStyle/>
        <a:p>
          <a:endParaRPr lang="tr-TR"/>
        </a:p>
      </dgm:t>
    </dgm:pt>
    <dgm:pt modelId="{DE81611D-EB1D-4F1A-B4B3-9C777612C357}" type="pres">
      <dgm:prSet presAssocID="{A31DBED2-5F0D-4B07-95BD-D67FCB7869FB}" presName="hierChild4" presStyleCnt="0"/>
      <dgm:spPr/>
      <dgm:t>
        <a:bodyPr/>
        <a:lstStyle/>
        <a:p>
          <a:endParaRPr lang="tr-TR"/>
        </a:p>
      </dgm:t>
    </dgm:pt>
    <dgm:pt modelId="{D57870FC-88DD-4FB6-ADA4-A6F3479ADAB9}" type="pres">
      <dgm:prSet presAssocID="{A31DBED2-5F0D-4B07-95BD-D67FCB7869FB}" presName="hierChild5" presStyleCnt="0"/>
      <dgm:spPr/>
      <dgm:t>
        <a:bodyPr/>
        <a:lstStyle/>
        <a:p>
          <a:endParaRPr lang="tr-TR"/>
        </a:p>
      </dgm:t>
    </dgm:pt>
    <dgm:pt modelId="{924A5322-827C-46E0-A00B-DE9BCEDF5751}" type="pres">
      <dgm:prSet presAssocID="{005704AA-F409-4244-9746-4E91DE3C5F26}" presName="Name37" presStyleLbl="parChTrans1D2" presStyleIdx="2" presStyleCnt="4"/>
      <dgm:spPr/>
      <dgm:t>
        <a:bodyPr/>
        <a:lstStyle/>
        <a:p>
          <a:endParaRPr lang="tr-TR"/>
        </a:p>
      </dgm:t>
    </dgm:pt>
    <dgm:pt modelId="{518DA073-F6B7-46C4-8758-375BFBCFE422}" type="pres">
      <dgm:prSet presAssocID="{957542C6-245C-4695-B00D-5D212E84F37C}" presName="hierRoot2" presStyleCnt="0">
        <dgm:presLayoutVars>
          <dgm:hierBranch val="init"/>
        </dgm:presLayoutVars>
      </dgm:prSet>
      <dgm:spPr/>
      <dgm:t>
        <a:bodyPr/>
        <a:lstStyle/>
        <a:p>
          <a:endParaRPr lang="tr-TR"/>
        </a:p>
      </dgm:t>
    </dgm:pt>
    <dgm:pt modelId="{4E6A77EF-41C7-4CCB-946C-ECA68BE84019}" type="pres">
      <dgm:prSet presAssocID="{957542C6-245C-4695-B00D-5D212E84F37C}" presName="rootComposite" presStyleCnt="0"/>
      <dgm:spPr/>
      <dgm:t>
        <a:bodyPr/>
        <a:lstStyle/>
        <a:p>
          <a:endParaRPr lang="tr-TR"/>
        </a:p>
      </dgm:t>
    </dgm:pt>
    <dgm:pt modelId="{D8C05F65-6608-496C-B343-8E667CDDB9C8}" type="pres">
      <dgm:prSet presAssocID="{957542C6-245C-4695-B00D-5D212E84F37C}" presName="rootText" presStyleLbl="node2" presStyleIdx="2" presStyleCnt="4">
        <dgm:presLayoutVars>
          <dgm:chPref val="3"/>
        </dgm:presLayoutVars>
      </dgm:prSet>
      <dgm:spPr/>
      <dgm:t>
        <a:bodyPr/>
        <a:lstStyle/>
        <a:p>
          <a:endParaRPr lang="tr-TR"/>
        </a:p>
      </dgm:t>
    </dgm:pt>
    <dgm:pt modelId="{A122F822-4392-4FE8-95A1-AE04A73A7CA1}" type="pres">
      <dgm:prSet presAssocID="{957542C6-245C-4695-B00D-5D212E84F37C}" presName="rootConnector" presStyleLbl="node2" presStyleIdx="2" presStyleCnt="4"/>
      <dgm:spPr/>
      <dgm:t>
        <a:bodyPr/>
        <a:lstStyle/>
        <a:p>
          <a:endParaRPr lang="tr-TR"/>
        </a:p>
      </dgm:t>
    </dgm:pt>
    <dgm:pt modelId="{2682FFC3-B371-4AEF-B60E-64D5B6E71476}" type="pres">
      <dgm:prSet presAssocID="{957542C6-245C-4695-B00D-5D212E84F37C}" presName="hierChild4" presStyleCnt="0"/>
      <dgm:spPr/>
      <dgm:t>
        <a:bodyPr/>
        <a:lstStyle/>
        <a:p>
          <a:endParaRPr lang="tr-TR"/>
        </a:p>
      </dgm:t>
    </dgm:pt>
    <dgm:pt modelId="{0A15EF28-9F18-49C6-B155-C8F325950C3A}" type="pres">
      <dgm:prSet presAssocID="{667A0B19-91AF-4E10-9FE9-5C7A801162D4}" presName="Name37" presStyleLbl="parChTrans1D3" presStyleIdx="4" presStyleCnt="9"/>
      <dgm:spPr/>
      <dgm:t>
        <a:bodyPr/>
        <a:lstStyle/>
        <a:p>
          <a:endParaRPr lang="tr-TR"/>
        </a:p>
      </dgm:t>
    </dgm:pt>
    <dgm:pt modelId="{F0ADC53F-2FF6-4B8D-B45C-8A32581F7B6F}" type="pres">
      <dgm:prSet presAssocID="{FAFB24E6-0384-454C-9751-B3230B7A9F72}" presName="hierRoot2" presStyleCnt="0">
        <dgm:presLayoutVars>
          <dgm:hierBranch val="init"/>
        </dgm:presLayoutVars>
      </dgm:prSet>
      <dgm:spPr/>
      <dgm:t>
        <a:bodyPr/>
        <a:lstStyle/>
        <a:p>
          <a:endParaRPr lang="tr-TR"/>
        </a:p>
      </dgm:t>
    </dgm:pt>
    <dgm:pt modelId="{176D2810-5C87-49E2-914B-D2DC9C29ED00}" type="pres">
      <dgm:prSet presAssocID="{FAFB24E6-0384-454C-9751-B3230B7A9F72}" presName="rootComposite" presStyleCnt="0"/>
      <dgm:spPr/>
      <dgm:t>
        <a:bodyPr/>
        <a:lstStyle/>
        <a:p>
          <a:endParaRPr lang="tr-TR"/>
        </a:p>
      </dgm:t>
    </dgm:pt>
    <dgm:pt modelId="{3173A342-B3C9-4824-A97A-258FB9554979}" type="pres">
      <dgm:prSet presAssocID="{FAFB24E6-0384-454C-9751-B3230B7A9F72}" presName="rootText" presStyleLbl="node3" presStyleIdx="4" presStyleCnt="9">
        <dgm:presLayoutVars>
          <dgm:chPref val="3"/>
        </dgm:presLayoutVars>
      </dgm:prSet>
      <dgm:spPr/>
      <dgm:t>
        <a:bodyPr/>
        <a:lstStyle/>
        <a:p>
          <a:endParaRPr lang="tr-TR"/>
        </a:p>
      </dgm:t>
    </dgm:pt>
    <dgm:pt modelId="{AD38809F-AD69-48B5-8F1A-6963097F0B4E}" type="pres">
      <dgm:prSet presAssocID="{FAFB24E6-0384-454C-9751-B3230B7A9F72}" presName="rootConnector" presStyleLbl="node3" presStyleIdx="4" presStyleCnt="9"/>
      <dgm:spPr/>
      <dgm:t>
        <a:bodyPr/>
        <a:lstStyle/>
        <a:p>
          <a:endParaRPr lang="tr-TR"/>
        </a:p>
      </dgm:t>
    </dgm:pt>
    <dgm:pt modelId="{43C4586E-8E7D-4CBB-8A00-182944DE0FE5}" type="pres">
      <dgm:prSet presAssocID="{FAFB24E6-0384-454C-9751-B3230B7A9F72}" presName="hierChild4" presStyleCnt="0"/>
      <dgm:spPr/>
      <dgm:t>
        <a:bodyPr/>
        <a:lstStyle/>
        <a:p>
          <a:endParaRPr lang="tr-TR"/>
        </a:p>
      </dgm:t>
    </dgm:pt>
    <dgm:pt modelId="{A342EAC7-4676-4E23-ABC1-0A446C89ABCA}" type="pres">
      <dgm:prSet presAssocID="{FAFB24E6-0384-454C-9751-B3230B7A9F72}" presName="hierChild5" presStyleCnt="0"/>
      <dgm:spPr/>
      <dgm:t>
        <a:bodyPr/>
        <a:lstStyle/>
        <a:p>
          <a:endParaRPr lang="tr-TR"/>
        </a:p>
      </dgm:t>
    </dgm:pt>
    <dgm:pt modelId="{E41D8196-2CBE-4F98-9D51-BF3E05FDC3DE}" type="pres">
      <dgm:prSet presAssocID="{88C23BA9-2C70-4CC6-94AD-D9042E5AA407}" presName="Name37" presStyleLbl="parChTrans1D3" presStyleIdx="5" presStyleCnt="9"/>
      <dgm:spPr/>
      <dgm:t>
        <a:bodyPr/>
        <a:lstStyle/>
        <a:p>
          <a:endParaRPr lang="tr-TR"/>
        </a:p>
      </dgm:t>
    </dgm:pt>
    <dgm:pt modelId="{6889E861-BBDB-47D8-BC69-948FD082FC69}" type="pres">
      <dgm:prSet presAssocID="{EA724E7A-C20C-4399-ABF8-CCF619E2ABF8}" presName="hierRoot2" presStyleCnt="0">
        <dgm:presLayoutVars>
          <dgm:hierBranch val="init"/>
        </dgm:presLayoutVars>
      </dgm:prSet>
      <dgm:spPr/>
      <dgm:t>
        <a:bodyPr/>
        <a:lstStyle/>
        <a:p>
          <a:endParaRPr lang="tr-TR"/>
        </a:p>
      </dgm:t>
    </dgm:pt>
    <dgm:pt modelId="{F269E49E-F417-4A66-8196-379A41400006}" type="pres">
      <dgm:prSet presAssocID="{EA724E7A-C20C-4399-ABF8-CCF619E2ABF8}" presName="rootComposite" presStyleCnt="0"/>
      <dgm:spPr/>
      <dgm:t>
        <a:bodyPr/>
        <a:lstStyle/>
        <a:p>
          <a:endParaRPr lang="tr-TR"/>
        </a:p>
      </dgm:t>
    </dgm:pt>
    <dgm:pt modelId="{A219DABB-4CA1-479E-8F24-67CDDB0AC635}" type="pres">
      <dgm:prSet presAssocID="{EA724E7A-C20C-4399-ABF8-CCF619E2ABF8}" presName="rootText" presStyleLbl="node3" presStyleIdx="5" presStyleCnt="9">
        <dgm:presLayoutVars>
          <dgm:chPref val="3"/>
        </dgm:presLayoutVars>
      </dgm:prSet>
      <dgm:spPr/>
      <dgm:t>
        <a:bodyPr/>
        <a:lstStyle/>
        <a:p>
          <a:endParaRPr lang="tr-TR"/>
        </a:p>
      </dgm:t>
    </dgm:pt>
    <dgm:pt modelId="{B2570D5D-9406-49D7-918B-01B68E72FB4C}" type="pres">
      <dgm:prSet presAssocID="{EA724E7A-C20C-4399-ABF8-CCF619E2ABF8}" presName="rootConnector" presStyleLbl="node3" presStyleIdx="5" presStyleCnt="9"/>
      <dgm:spPr/>
      <dgm:t>
        <a:bodyPr/>
        <a:lstStyle/>
        <a:p>
          <a:endParaRPr lang="tr-TR"/>
        </a:p>
      </dgm:t>
    </dgm:pt>
    <dgm:pt modelId="{4C193110-F3A0-4A22-AF42-278FC6D1A958}" type="pres">
      <dgm:prSet presAssocID="{EA724E7A-C20C-4399-ABF8-CCF619E2ABF8}" presName="hierChild4" presStyleCnt="0"/>
      <dgm:spPr/>
      <dgm:t>
        <a:bodyPr/>
        <a:lstStyle/>
        <a:p>
          <a:endParaRPr lang="tr-TR"/>
        </a:p>
      </dgm:t>
    </dgm:pt>
    <dgm:pt modelId="{E3FDD755-24D8-4AD8-95B6-3D499A6FF068}" type="pres">
      <dgm:prSet presAssocID="{EA724E7A-C20C-4399-ABF8-CCF619E2ABF8}" presName="hierChild5" presStyleCnt="0"/>
      <dgm:spPr/>
      <dgm:t>
        <a:bodyPr/>
        <a:lstStyle/>
        <a:p>
          <a:endParaRPr lang="tr-TR"/>
        </a:p>
      </dgm:t>
    </dgm:pt>
    <dgm:pt modelId="{AF0FB4C8-897A-443A-A917-D8FAA97CF48F}" type="pres">
      <dgm:prSet presAssocID="{94CB5B39-AD58-44E9-A026-F9A2EA480EAB}" presName="Name37" presStyleLbl="parChTrans1D3" presStyleIdx="6" presStyleCnt="9"/>
      <dgm:spPr/>
      <dgm:t>
        <a:bodyPr/>
        <a:lstStyle/>
        <a:p>
          <a:endParaRPr lang="tr-TR"/>
        </a:p>
      </dgm:t>
    </dgm:pt>
    <dgm:pt modelId="{433E1698-F378-40FD-B344-E12897A919C1}" type="pres">
      <dgm:prSet presAssocID="{DEBB68CF-73E6-4B2C-B13B-D0EDBF70B483}" presName="hierRoot2" presStyleCnt="0">
        <dgm:presLayoutVars>
          <dgm:hierBranch val="init"/>
        </dgm:presLayoutVars>
      </dgm:prSet>
      <dgm:spPr/>
      <dgm:t>
        <a:bodyPr/>
        <a:lstStyle/>
        <a:p>
          <a:endParaRPr lang="tr-TR"/>
        </a:p>
      </dgm:t>
    </dgm:pt>
    <dgm:pt modelId="{DF1BE7AA-C79D-432E-BE0C-05591B81420D}" type="pres">
      <dgm:prSet presAssocID="{DEBB68CF-73E6-4B2C-B13B-D0EDBF70B483}" presName="rootComposite" presStyleCnt="0"/>
      <dgm:spPr/>
      <dgm:t>
        <a:bodyPr/>
        <a:lstStyle/>
        <a:p>
          <a:endParaRPr lang="tr-TR"/>
        </a:p>
      </dgm:t>
    </dgm:pt>
    <dgm:pt modelId="{76FE1BE8-7469-4FE2-A283-BAF5FE8ACD68}" type="pres">
      <dgm:prSet presAssocID="{DEBB68CF-73E6-4B2C-B13B-D0EDBF70B483}" presName="rootText" presStyleLbl="node3" presStyleIdx="6" presStyleCnt="9">
        <dgm:presLayoutVars>
          <dgm:chPref val="3"/>
        </dgm:presLayoutVars>
      </dgm:prSet>
      <dgm:spPr/>
      <dgm:t>
        <a:bodyPr/>
        <a:lstStyle/>
        <a:p>
          <a:endParaRPr lang="tr-TR"/>
        </a:p>
      </dgm:t>
    </dgm:pt>
    <dgm:pt modelId="{C543C352-B1C8-42D8-9C09-D85167B8EC64}" type="pres">
      <dgm:prSet presAssocID="{DEBB68CF-73E6-4B2C-B13B-D0EDBF70B483}" presName="rootConnector" presStyleLbl="node3" presStyleIdx="6" presStyleCnt="9"/>
      <dgm:spPr/>
      <dgm:t>
        <a:bodyPr/>
        <a:lstStyle/>
        <a:p>
          <a:endParaRPr lang="tr-TR"/>
        </a:p>
      </dgm:t>
    </dgm:pt>
    <dgm:pt modelId="{5A98DD49-F0FC-4444-9E32-2A0AFF6D58BA}" type="pres">
      <dgm:prSet presAssocID="{DEBB68CF-73E6-4B2C-B13B-D0EDBF70B483}" presName="hierChild4" presStyleCnt="0"/>
      <dgm:spPr/>
      <dgm:t>
        <a:bodyPr/>
        <a:lstStyle/>
        <a:p>
          <a:endParaRPr lang="tr-TR"/>
        </a:p>
      </dgm:t>
    </dgm:pt>
    <dgm:pt modelId="{5B9917C8-4816-45BB-9F34-20FA05D598C4}" type="pres">
      <dgm:prSet presAssocID="{DEBB68CF-73E6-4B2C-B13B-D0EDBF70B483}" presName="hierChild5" presStyleCnt="0"/>
      <dgm:spPr/>
      <dgm:t>
        <a:bodyPr/>
        <a:lstStyle/>
        <a:p>
          <a:endParaRPr lang="tr-TR"/>
        </a:p>
      </dgm:t>
    </dgm:pt>
    <dgm:pt modelId="{2918373F-0B21-4187-945A-EEC3D9FEDA9B}" type="pres">
      <dgm:prSet presAssocID="{44B3C620-71A7-434D-898B-B5D3F6F10C6A}" presName="Name37" presStyleLbl="parChTrans1D3" presStyleIdx="7" presStyleCnt="9"/>
      <dgm:spPr/>
      <dgm:t>
        <a:bodyPr/>
        <a:lstStyle/>
        <a:p>
          <a:endParaRPr lang="tr-TR"/>
        </a:p>
      </dgm:t>
    </dgm:pt>
    <dgm:pt modelId="{711B3AD9-2176-421B-B420-4DD94D49E13B}" type="pres">
      <dgm:prSet presAssocID="{D9212462-77BF-41D9-903F-2433E94A179A}" presName="hierRoot2" presStyleCnt="0">
        <dgm:presLayoutVars>
          <dgm:hierBranch val="init"/>
        </dgm:presLayoutVars>
      </dgm:prSet>
      <dgm:spPr/>
      <dgm:t>
        <a:bodyPr/>
        <a:lstStyle/>
        <a:p>
          <a:endParaRPr lang="tr-TR"/>
        </a:p>
      </dgm:t>
    </dgm:pt>
    <dgm:pt modelId="{4A74F10C-EB1B-4933-9C10-762AC1C3600D}" type="pres">
      <dgm:prSet presAssocID="{D9212462-77BF-41D9-903F-2433E94A179A}" presName="rootComposite" presStyleCnt="0"/>
      <dgm:spPr/>
      <dgm:t>
        <a:bodyPr/>
        <a:lstStyle/>
        <a:p>
          <a:endParaRPr lang="tr-TR"/>
        </a:p>
      </dgm:t>
    </dgm:pt>
    <dgm:pt modelId="{5D4DC89A-9108-48ED-8CE1-E3C4E77F2724}" type="pres">
      <dgm:prSet presAssocID="{D9212462-77BF-41D9-903F-2433E94A179A}" presName="rootText" presStyleLbl="node3" presStyleIdx="7" presStyleCnt="9">
        <dgm:presLayoutVars>
          <dgm:chPref val="3"/>
        </dgm:presLayoutVars>
      </dgm:prSet>
      <dgm:spPr/>
      <dgm:t>
        <a:bodyPr/>
        <a:lstStyle/>
        <a:p>
          <a:endParaRPr lang="tr-TR"/>
        </a:p>
      </dgm:t>
    </dgm:pt>
    <dgm:pt modelId="{160E4ECE-D0CA-4A5B-994D-DF32598C50E4}" type="pres">
      <dgm:prSet presAssocID="{D9212462-77BF-41D9-903F-2433E94A179A}" presName="rootConnector" presStyleLbl="node3" presStyleIdx="7" presStyleCnt="9"/>
      <dgm:spPr/>
      <dgm:t>
        <a:bodyPr/>
        <a:lstStyle/>
        <a:p>
          <a:endParaRPr lang="tr-TR"/>
        </a:p>
      </dgm:t>
    </dgm:pt>
    <dgm:pt modelId="{12428190-0917-484A-9F2E-8AF19018A420}" type="pres">
      <dgm:prSet presAssocID="{D9212462-77BF-41D9-903F-2433E94A179A}" presName="hierChild4" presStyleCnt="0"/>
      <dgm:spPr/>
      <dgm:t>
        <a:bodyPr/>
        <a:lstStyle/>
        <a:p>
          <a:endParaRPr lang="tr-TR"/>
        </a:p>
      </dgm:t>
    </dgm:pt>
    <dgm:pt modelId="{8665026C-C998-4BDC-9099-BA0247806CE1}" type="pres">
      <dgm:prSet presAssocID="{D9212462-77BF-41D9-903F-2433E94A179A}" presName="hierChild5" presStyleCnt="0"/>
      <dgm:spPr/>
      <dgm:t>
        <a:bodyPr/>
        <a:lstStyle/>
        <a:p>
          <a:endParaRPr lang="tr-TR"/>
        </a:p>
      </dgm:t>
    </dgm:pt>
    <dgm:pt modelId="{2E216094-F8A6-4345-AB2B-5AB4FBCA43AE}" type="pres">
      <dgm:prSet presAssocID="{957542C6-245C-4695-B00D-5D212E84F37C}" presName="hierChild5" presStyleCnt="0"/>
      <dgm:spPr/>
      <dgm:t>
        <a:bodyPr/>
        <a:lstStyle/>
        <a:p>
          <a:endParaRPr lang="tr-TR"/>
        </a:p>
      </dgm:t>
    </dgm:pt>
    <dgm:pt modelId="{F3D50C99-EDE0-4BCE-8B05-7D63ABC20C37}" type="pres">
      <dgm:prSet presAssocID="{9823266A-FB5D-402D-987E-D5A48087B153}" presName="Name37" presStyleLbl="parChTrans1D2" presStyleIdx="3" presStyleCnt="4"/>
      <dgm:spPr/>
      <dgm:t>
        <a:bodyPr/>
        <a:lstStyle/>
        <a:p>
          <a:endParaRPr lang="tr-TR"/>
        </a:p>
      </dgm:t>
    </dgm:pt>
    <dgm:pt modelId="{A2807ADB-37A3-4A38-9F80-D93DBDA26095}" type="pres">
      <dgm:prSet presAssocID="{68603243-9ED0-4D43-A347-C9EA626381A0}" presName="hierRoot2" presStyleCnt="0">
        <dgm:presLayoutVars>
          <dgm:hierBranch val="init"/>
        </dgm:presLayoutVars>
      </dgm:prSet>
      <dgm:spPr/>
      <dgm:t>
        <a:bodyPr/>
        <a:lstStyle/>
        <a:p>
          <a:endParaRPr lang="tr-TR"/>
        </a:p>
      </dgm:t>
    </dgm:pt>
    <dgm:pt modelId="{350AE0D3-7355-4875-980F-8517E2374FE7}" type="pres">
      <dgm:prSet presAssocID="{68603243-9ED0-4D43-A347-C9EA626381A0}" presName="rootComposite" presStyleCnt="0"/>
      <dgm:spPr/>
      <dgm:t>
        <a:bodyPr/>
        <a:lstStyle/>
        <a:p>
          <a:endParaRPr lang="tr-TR"/>
        </a:p>
      </dgm:t>
    </dgm:pt>
    <dgm:pt modelId="{0A10B88F-C04D-434B-AE45-45AF1F888395}" type="pres">
      <dgm:prSet presAssocID="{68603243-9ED0-4D43-A347-C9EA626381A0}" presName="rootText" presStyleLbl="node2" presStyleIdx="3" presStyleCnt="4">
        <dgm:presLayoutVars>
          <dgm:chPref val="3"/>
        </dgm:presLayoutVars>
      </dgm:prSet>
      <dgm:spPr/>
      <dgm:t>
        <a:bodyPr/>
        <a:lstStyle/>
        <a:p>
          <a:endParaRPr lang="tr-TR"/>
        </a:p>
      </dgm:t>
    </dgm:pt>
    <dgm:pt modelId="{78258C97-9EB1-4FF7-9947-98DC60963BA3}" type="pres">
      <dgm:prSet presAssocID="{68603243-9ED0-4D43-A347-C9EA626381A0}" presName="rootConnector" presStyleLbl="node2" presStyleIdx="3" presStyleCnt="4"/>
      <dgm:spPr/>
      <dgm:t>
        <a:bodyPr/>
        <a:lstStyle/>
        <a:p>
          <a:endParaRPr lang="tr-TR"/>
        </a:p>
      </dgm:t>
    </dgm:pt>
    <dgm:pt modelId="{D1A653A2-60BB-4BE3-84F0-6826EE506E50}" type="pres">
      <dgm:prSet presAssocID="{68603243-9ED0-4D43-A347-C9EA626381A0}" presName="hierChild4" presStyleCnt="0"/>
      <dgm:spPr/>
      <dgm:t>
        <a:bodyPr/>
        <a:lstStyle/>
        <a:p>
          <a:endParaRPr lang="tr-TR"/>
        </a:p>
      </dgm:t>
    </dgm:pt>
    <dgm:pt modelId="{88222B67-14B0-4265-B363-85E973D8BC16}" type="pres">
      <dgm:prSet presAssocID="{54AB56F6-C54D-4892-85D7-6E1A388759F4}" presName="Name37" presStyleLbl="parChTrans1D3" presStyleIdx="8" presStyleCnt="9"/>
      <dgm:spPr/>
      <dgm:t>
        <a:bodyPr/>
        <a:lstStyle/>
        <a:p>
          <a:endParaRPr lang="tr-TR"/>
        </a:p>
      </dgm:t>
    </dgm:pt>
    <dgm:pt modelId="{E802AD07-F1BB-4A6B-B929-1100006D8ABF}" type="pres">
      <dgm:prSet presAssocID="{0A391616-E585-43D9-BA14-E124D19ECDE8}" presName="hierRoot2" presStyleCnt="0">
        <dgm:presLayoutVars>
          <dgm:hierBranch val="init"/>
        </dgm:presLayoutVars>
      </dgm:prSet>
      <dgm:spPr/>
      <dgm:t>
        <a:bodyPr/>
        <a:lstStyle/>
        <a:p>
          <a:endParaRPr lang="tr-TR"/>
        </a:p>
      </dgm:t>
    </dgm:pt>
    <dgm:pt modelId="{D2844B56-0F25-4A9B-8157-F35FC18EF3CA}" type="pres">
      <dgm:prSet presAssocID="{0A391616-E585-43D9-BA14-E124D19ECDE8}" presName="rootComposite" presStyleCnt="0"/>
      <dgm:spPr/>
      <dgm:t>
        <a:bodyPr/>
        <a:lstStyle/>
        <a:p>
          <a:endParaRPr lang="tr-TR"/>
        </a:p>
      </dgm:t>
    </dgm:pt>
    <dgm:pt modelId="{E916BD9F-F0F1-47B7-A2A4-CC6D89EF2A7F}" type="pres">
      <dgm:prSet presAssocID="{0A391616-E585-43D9-BA14-E124D19ECDE8}" presName="rootText" presStyleLbl="node3" presStyleIdx="8" presStyleCnt="9">
        <dgm:presLayoutVars>
          <dgm:chPref val="3"/>
        </dgm:presLayoutVars>
      </dgm:prSet>
      <dgm:spPr/>
      <dgm:t>
        <a:bodyPr/>
        <a:lstStyle/>
        <a:p>
          <a:endParaRPr lang="tr-TR"/>
        </a:p>
      </dgm:t>
    </dgm:pt>
    <dgm:pt modelId="{5BB14564-1BFB-4CFE-8ECF-6BA41AE04C58}" type="pres">
      <dgm:prSet presAssocID="{0A391616-E585-43D9-BA14-E124D19ECDE8}" presName="rootConnector" presStyleLbl="node3" presStyleIdx="8" presStyleCnt="9"/>
      <dgm:spPr/>
      <dgm:t>
        <a:bodyPr/>
        <a:lstStyle/>
        <a:p>
          <a:endParaRPr lang="tr-TR"/>
        </a:p>
      </dgm:t>
    </dgm:pt>
    <dgm:pt modelId="{AD5F5A27-D6B0-4E3B-896E-DBD1FFBF393D}" type="pres">
      <dgm:prSet presAssocID="{0A391616-E585-43D9-BA14-E124D19ECDE8}" presName="hierChild4" presStyleCnt="0"/>
      <dgm:spPr/>
      <dgm:t>
        <a:bodyPr/>
        <a:lstStyle/>
        <a:p>
          <a:endParaRPr lang="tr-TR"/>
        </a:p>
      </dgm:t>
    </dgm:pt>
    <dgm:pt modelId="{E3F923FC-E751-4710-BFDD-17B9F2767DE1}" type="pres">
      <dgm:prSet presAssocID="{0A391616-E585-43D9-BA14-E124D19ECDE8}" presName="hierChild5" presStyleCnt="0"/>
      <dgm:spPr/>
      <dgm:t>
        <a:bodyPr/>
        <a:lstStyle/>
        <a:p>
          <a:endParaRPr lang="tr-TR"/>
        </a:p>
      </dgm:t>
    </dgm:pt>
    <dgm:pt modelId="{755B5723-D92F-419E-8347-1B5C188CB50E}" type="pres">
      <dgm:prSet presAssocID="{68603243-9ED0-4D43-A347-C9EA626381A0}" presName="hierChild5" presStyleCnt="0"/>
      <dgm:spPr/>
      <dgm:t>
        <a:bodyPr/>
        <a:lstStyle/>
        <a:p>
          <a:endParaRPr lang="tr-TR"/>
        </a:p>
      </dgm:t>
    </dgm:pt>
    <dgm:pt modelId="{4A550C7F-AA08-4782-B645-1ECEBD4D61CC}" type="pres">
      <dgm:prSet presAssocID="{5B5A238E-AD06-48B7-8E6F-BD515500E552}" presName="hierChild3" presStyleCnt="0"/>
      <dgm:spPr/>
      <dgm:t>
        <a:bodyPr/>
        <a:lstStyle/>
        <a:p>
          <a:endParaRPr lang="tr-TR"/>
        </a:p>
      </dgm:t>
    </dgm:pt>
  </dgm:ptLst>
  <dgm:cxnLst>
    <dgm:cxn modelId="{A6B60F9B-97DC-4649-B1DD-D930047D63A0}" type="presOf" srcId="{FAFB24E6-0384-454C-9751-B3230B7A9F72}" destId="{3173A342-B3C9-4824-A97A-258FB9554979}" srcOrd="0" destOrd="0" presId="urn:microsoft.com/office/officeart/2005/8/layout/orgChart1"/>
    <dgm:cxn modelId="{3CDAD3EB-5C3D-4BE2-A06D-E03A340A7BFD}" type="presOf" srcId="{016E2E6B-E3CA-44A3-A5CA-A42E51D93B2C}" destId="{41610094-88B1-434B-9C42-2401AC683DB4}" srcOrd="0" destOrd="0" presId="urn:microsoft.com/office/officeart/2005/8/layout/orgChart1"/>
    <dgm:cxn modelId="{715DC814-34E8-40CB-8E7D-2B4A8E08B2E8}" type="presOf" srcId="{DEBB68CF-73E6-4B2C-B13B-D0EDBF70B483}" destId="{C543C352-B1C8-42D8-9C09-D85167B8EC64}" srcOrd="1" destOrd="0" presId="urn:microsoft.com/office/officeart/2005/8/layout/orgChart1"/>
    <dgm:cxn modelId="{F633E210-B9DC-4964-B777-772FFAD5179E}" srcId="{5B5A238E-AD06-48B7-8E6F-BD515500E552}" destId="{A31DBED2-5F0D-4B07-95BD-D67FCB7869FB}" srcOrd="1" destOrd="0" parTransId="{016E2E6B-E3CA-44A3-A5CA-A42E51D93B2C}" sibTransId="{33441EDF-20BF-4780-BA7E-64C5BB0EC585}"/>
    <dgm:cxn modelId="{9B181CF8-1707-489A-8476-EACC45DBD4C1}" type="presOf" srcId="{667A0B19-91AF-4E10-9FE9-5C7A801162D4}" destId="{0A15EF28-9F18-49C6-B155-C8F325950C3A}" srcOrd="0" destOrd="0" presId="urn:microsoft.com/office/officeart/2005/8/layout/orgChart1"/>
    <dgm:cxn modelId="{46C77EE4-D11E-471F-ADBB-41F63F00FF91}" type="presOf" srcId="{005704AA-F409-4244-9746-4E91DE3C5F26}" destId="{924A5322-827C-46E0-A00B-DE9BCEDF5751}" srcOrd="0" destOrd="0" presId="urn:microsoft.com/office/officeart/2005/8/layout/orgChart1"/>
    <dgm:cxn modelId="{61B3F6BF-89CF-42A6-A8C0-2AC9639714D8}" type="presOf" srcId="{DEBB68CF-73E6-4B2C-B13B-D0EDBF70B483}" destId="{76FE1BE8-7469-4FE2-A283-BAF5FE8ACD68}" srcOrd="0" destOrd="0" presId="urn:microsoft.com/office/officeart/2005/8/layout/orgChart1"/>
    <dgm:cxn modelId="{7355FE02-4571-4992-925D-C58232128B10}" type="presOf" srcId="{37E85EA4-ADB7-4244-A994-50DA35463C01}" destId="{CF4A57BD-2C36-4793-918C-46457F09E276}" srcOrd="1" destOrd="0" presId="urn:microsoft.com/office/officeart/2005/8/layout/orgChart1"/>
    <dgm:cxn modelId="{BC5129D3-6558-42CB-A172-6889217300CC}" type="presOf" srcId="{D9212462-77BF-41D9-903F-2433E94A179A}" destId="{5D4DC89A-9108-48ED-8CE1-E3C4E77F2724}" srcOrd="0" destOrd="0" presId="urn:microsoft.com/office/officeart/2005/8/layout/orgChart1"/>
    <dgm:cxn modelId="{8CC343A1-9A4E-4A4C-9F01-C94C9146C272}" type="presOf" srcId="{AE503CAA-AA29-43FA-9FB6-5D74C2A3DA72}" destId="{1F247BDE-07F9-4BE6-9C7D-56A1E258F50C}" srcOrd="0" destOrd="0" presId="urn:microsoft.com/office/officeart/2005/8/layout/orgChart1"/>
    <dgm:cxn modelId="{3BB1B974-29A2-4484-BDF4-238B97474649}" type="presOf" srcId="{A31DBED2-5F0D-4B07-95BD-D67FCB7869FB}" destId="{C9254CFF-568F-439A-AB25-627C7DB0082C}" srcOrd="1" destOrd="0" presId="urn:microsoft.com/office/officeart/2005/8/layout/orgChart1"/>
    <dgm:cxn modelId="{F876A92D-0DA8-4C13-AF09-5C735A392D41}" type="presOf" srcId="{B576861F-2D18-43AB-BD05-41D93A032142}" destId="{9B98AEFB-CD93-4255-A0AA-3981FED927C2}" srcOrd="0" destOrd="0" presId="urn:microsoft.com/office/officeart/2005/8/layout/orgChart1"/>
    <dgm:cxn modelId="{8E48C244-3F9E-4444-B6EF-36570E04E1AD}" type="presOf" srcId="{FAFB24E6-0384-454C-9751-B3230B7A9F72}" destId="{AD38809F-AD69-48B5-8F1A-6963097F0B4E}" srcOrd="1" destOrd="0" presId="urn:microsoft.com/office/officeart/2005/8/layout/orgChart1"/>
    <dgm:cxn modelId="{EE0468F0-9D07-4CA9-97BB-409B7BC87544}" type="presOf" srcId="{88C23BA9-2C70-4CC6-94AD-D9042E5AA407}" destId="{E41D8196-2CBE-4F98-9D51-BF3E05FDC3DE}" srcOrd="0" destOrd="0" presId="urn:microsoft.com/office/officeart/2005/8/layout/orgChart1"/>
    <dgm:cxn modelId="{DC9AE3F8-01EF-4CAC-B8E9-BE4A5651B0ED}" type="presOf" srcId="{EFE3D6EF-4625-4AE5-8BB2-F80284FE598A}" destId="{19B887A4-90DD-479B-99B1-9D5E7E617A78}" srcOrd="1" destOrd="0" presId="urn:microsoft.com/office/officeart/2005/8/layout/orgChart1"/>
    <dgm:cxn modelId="{D1076624-871B-4161-95BF-1347C3C22B03}" type="presOf" srcId="{957542C6-245C-4695-B00D-5D212E84F37C}" destId="{D8C05F65-6608-496C-B343-8E667CDDB9C8}" srcOrd="0" destOrd="0" presId="urn:microsoft.com/office/officeart/2005/8/layout/orgChart1"/>
    <dgm:cxn modelId="{9C4BD4CF-97B5-4D75-9917-31C440CFF949}" type="presOf" srcId="{185DC259-BE98-4209-905D-66F75E4030B4}" destId="{A2FCB79A-C9E4-40D3-B772-834C12E5A7EB}" srcOrd="0" destOrd="0" presId="urn:microsoft.com/office/officeart/2005/8/layout/orgChart1"/>
    <dgm:cxn modelId="{1513C293-D99D-4713-B3B3-CC317B6DF7E3}" srcId="{68603243-9ED0-4D43-A347-C9EA626381A0}" destId="{0A391616-E585-43D9-BA14-E124D19ECDE8}" srcOrd="0" destOrd="0" parTransId="{54AB56F6-C54D-4892-85D7-6E1A388759F4}" sibTransId="{BB2EC535-3E2A-4B6A-A1C8-428C6317B7B5}"/>
    <dgm:cxn modelId="{7B72B283-E626-43DD-A957-E03EE89EB21E}" type="presOf" srcId="{A31DBED2-5F0D-4B07-95BD-D67FCB7869FB}" destId="{D0C6483C-EBC7-4AD4-B7D1-8BC145921897}" srcOrd="0" destOrd="0" presId="urn:microsoft.com/office/officeart/2005/8/layout/orgChart1"/>
    <dgm:cxn modelId="{5B2C0DA3-0D91-48AE-BE2A-B2977ED5492D}" type="presOf" srcId="{5B5A238E-AD06-48B7-8E6F-BD515500E552}" destId="{5C33AB05-FA76-4604-B851-282AC3085952}" srcOrd="0" destOrd="0" presId="urn:microsoft.com/office/officeart/2005/8/layout/orgChart1"/>
    <dgm:cxn modelId="{4E531893-0B5E-4298-907C-ED177A4F3A04}" type="presOf" srcId="{9823266A-FB5D-402D-987E-D5A48087B153}" destId="{F3D50C99-EDE0-4BCE-8B05-7D63ABC20C37}" srcOrd="0" destOrd="0" presId="urn:microsoft.com/office/officeart/2005/8/layout/orgChart1"/>
    <dgm:cxn modelId="{4835CF07-9B35-4964-9756-8DF31A38D8BD}" type="presOf" srcId="{43021B2F-D107-4C96-A448-F40702B8893E}" destId="{DA59DB51-BD31-47A7-A90F-53F641ACED0D}" srcOrd="0" destOrd="0" presId="urn:microsoft.com/office/officeart/2005/8/layout/orgChart1"/>
    <dgm:cxn modelId="{CB22E584-31FF-4C10-A3D8-7AF6188AB75B}" type="presOf" srcId="{68603243-9ED0-4D43-A347-C9EA626381A0}" destId="{0A10B88F-C04D-434B-AE45-45AF1F888395}" srcOrd="0" destOrd="0" presId="urn:microsoft.com/office/officeart/2005/8/layout/orgChart1"/>
    <dgm:cxn modelId="{48DEFF93-5040-4E79-A9AE-0F92781C10A1}" type="presOf" srcId="{EA724E7A-C20C-4399-ABF8-CCF619E2ABF8}" destId="{A219DABB-4CA1-479E-8F24-67CDDB0AC635}" srcOrd="0" destOrd="0" presId="urn:microsoft.com/office/officeart/2005/8/layout/orgChart1"/>
    <dgm:cxn modelId="{CED0BD56-EC15-4F87-A280-F882A6527113}" srcId="{0BA2C9EF-65D2-4A86-9B88-EA4801ED49CE}" destId="{5B5A238E-AD06-48B7-8E6F-BD515500E552}" srcOrd="0" destOrd="0" parTransId="{42A4B48D-EE06-47AC-8693-8C6A898FDE82}" sibTransId="{1C33CAC0-E1C7-473B-AB70-ECA17D273F92}"/>
    <dgm:cxn modelId="{8C5E001E-12ED-463B-961C-FAD40562446D}" srcId="{957542C6-245C-4695-B00D-5D212E84F37C}" destId="{FAFB24E6-0384-454C-9751-B3230B7A9F72}" srcOrd="0" destOrd="0" parTransId="{667A0B19-91AF-4E10-9FE9-5C7A801162D4}" sibTransId="{F9927FDA-BA12-4703-AB85-1BCDD18B5615}"/>
    <dgm:cxn modelId="{588DDDBC-5BC8-464F-B700-323EBCCF3BFC}" type="presOf" srcId="{AEA2BB91-C9FD-44C7-ABEF-7F937B32F405}" destId="{B92083C6-9D2B-44A5-BD70-F74483CFE8DB}" srcOrd="1" destOrd="0" presId="urn:microsoft.com/office/officeart/2005/8/layout/orgChart1"/>
    <dgm:cxn modelId="{081217E1-E443-4AFD-B3FA-04B586C38266}" srcId="{0E36D9B5-4C10-4B40-9FA7-4204A462F8F3}" destId="{43021B2F-D107-4C96-A448-F40702B8893E}" srcOrd="0" destOrd="0" parTransId="{B576861F-2D18-43AB-BD05-41D93A032142}" sibTransId="{937E650C-59A1-44AA-97F6-EFBBE8C1A296}"/>
    <dgm:cxn modelId="{F3616169-D7AF-4C56-B7D2-EEB7FB484FA7}" srcId="{5B5A238E-AD06-48B7-8E6F-BD515500E552}" destId="{957542C6-245C-4695-B00D-5D212E84F37C}" srcOrd="2" destOrd="0" parTransId="{005704AA-F409-4244-9746-4E91DE3C5F26}" sibTransId="{ED8CD414-DCD1-4E66-8FBC-8704DE9FFAF7}"/>
    <dgm:cxn modelId="{44B72A47-FE18-41D1-9925-7EF58FAE9227}" srcId="{5B5A238E-AD06-48B7-8E6F-BD515500E552}" destId="{0E36D9B5-4C10-4B40-9FA7-4204A462F8F3}" srcOrd="0" destOrd="0" parTransId="{A0DCCEAD-AF45-45FF-A84F-1CEF72E565FE}" sibTransId="{8C7847D8-40D0-4E06-BEB5-E2EC3A08774E}"/>
    <dgm:cxn modelId="{B9B86F57-7962-46BF-8495-82B82F4CA0E0}" type="presOf" srcId="{957542C6-245C-4695-B00D-5D212E84F37C}" destId="{A122F822-4392-4FE8-95A1-AE04A73A7CA1}" srcOrd="1" destOrd="0" presId="urn:microsoft.com/office/officeart/2005/8/layout/orgChart1"/>
    <dgm:cxn modelId="{BB7B9390-1861-4AD8-B463-0FDD03CE118B}" srcId="{5B5A238E-AD06-48B7-8E6F-BD515500E552}" destId="{68603243-9ED0-4D43-A347-C9EA626381A0}" srcOrd="3" destOrd="0" parTransId="{9823266A-FB5D-402D-987E-D5A48087B153}" sibTransId="{BB5A1F58-7918-4661-9663-51C76E23812F}"/>
    <dgm:cxn modelId="{130C5F1A-2EBE-4262-B1FC-28077A0EFA5D}" type="presOf" srcId="{37E85EA4-ADB7-4244-A994-50DA35463C01}" destId="{D4D2F586-F770-496B-854B-27B2FF40E007}" srcOrd="0" destOrd="0" presId="urn:microsoft.com/office/officeart/2005/8/layout/orgChart1"/>
    <dgm:cxn modelId="{BA7DA728-B7A5-4363-9D77-CE19411166E3}" type="presOf" srcId="{0BA2C9EF-65D2-4A86-9B88-EA4801ED49CE}" destId="{4920DF0B-A00D-4A68-9335-418ED4F94A1C}" srcOrd="0" destOrd="0" presId="urn:microsoft.com/office/officeart/2005/8/layout/orgChart1"/>
    <dgm:cxn modelId="{5F643B1D-0ED3-4EB9-B2F6-32D302115413}" type="presOf" srcId="{EFE3D6EF-4625-4AE5-8BB2-F80284FE598A}" destId="{08A37D1C-5E0F-4830-B007-39959DCA5713}" srcOrd="0" destOrd="0" presId="urn:microsoft.com/office/officeart/2005/8/layout/orgChart1"/>
    <dgm:cxn modelId="{3CE9597B-AFD7-4C7B-B0CE-B258FDD873A4}" type="presOf" srcId="{54AB56F6-C54D-4892-85D7-6E1A388759F4}" destId="{88222B67-14B0-4265-B363-85E973D8BC16}" srcOrd="0" destOrd="0" presId="urn:microsoft.com/office/officeart/2005/8/layout/orgChart1"/>
    <dgm:cxn modelId="{7C25F324-4E5E-4671-8C4F-6BA7FAEF43D3}" srcId="{0E36D9B5-4C10-4B40-9FA7-4204A462F8F3}" destId="{37E85EA4-ADB7-4244-A994-50DA35463C01}" srcOrd="3" destOrd="0" parTransId="{185DC259-BE98-4209-905D-66F75E4030B4}" sibTransId="{589A8309-878E-4526-B54E-AD87640C18EC}"/>
    <dgm:cxn modelId="{238B526B-B55C-47D3-8E1B-9112D23410C4}" type="presOf" srcId="{0A391616-E585-43D9-BA14-E124D19ECDE8}" destId="{5BB14564-1BFB-4CFE-8ECF-6BA41AE04C58}" srcOrd="1" destOrd="0" presId="urn:microsoft.com/office/officeart/2005/8/layout/orgChart1"/>
    <dgm:cxn modelId="{24868989-2BD3-4C74-B0AC-9FE8676A0A37}" type="presOf" srcId="{94CB5B39-AD58-44E9-A026-F9A2EA480EAB}" destId="{AF0FB4C8-897A-443A-A917-D8FAA97CF48F}" srcOrd="0" destOrd="0" presId="urn:microsoft.com/office/officeart/2005/8/layout/orgChart1"/>
    <dgm:cxn modelId="{E3D572FB-C39B-4C4F-8A41-65B7BB750979}" type="presOf" srcId="{44B3C620-71A7-434D-898B-B5D3F6F10C6A}" destId="{2918373F-0B21-4187-945A-EEC3D9FEDA9B}" srcOrd="0" destOrd="0" presId="urn:microsoft.com/office/officeart/2005/8/layout/orgChart1"/>
    <dgm:cxn modelId="{E2EBE15D-1856-4EF2-BE6B-5A3C62CC3350}" type="presOf" srcId="{D9212462-77BF-41D9-903F-2433E94A179A}" destId="{160E4ECE-D0CA-4A5B-994D-DF32598C50E4}" srcOrd="1" destOrd="0" presId="urn:microsoft.com/office/officeart/2005/8/layout/orgChart1"/>
    <dgm:cxn modelId="{22D05ED0-DE66-44DB-A664-E4DCF4462FFE}" type="presOf" srcId="{EA724E7A-C20C-4399-ABF8-CCF619E2ABF8}" destId="{B2570D5D-9406-49D7-918B-01B68E72FB4C}" srcOrd="1" destOrd="0" presId="urn:microsoft.com/office/officeart/2005/8/layout/orgChart1"/>
    <dgm:cxn modelId="{94D2087A-9D65-451A-9D90-94A14B98FAA7}" type="presOf" srcId="{A0DCCEAD-AF45-45FF-A84F-1CEF72E565FE}" destId="{5014E5EC-BBEF-4B48-BE64-446253097102}" srcOrd="0" destOrd="0" presId="urn:microsoft.com/office/officeart/2005/8/layout/orgChart1"/>
    <dgm:cxn modelId="{ED7CA83E-9CC5-4130-80BC-2B61BC8260D7}" type="presOf" srcId="{0A391616-E585-43D9-BA14-E124D19ECDE8}" destId="{E916BD9F-F0F1-47B7-A2A4-CC6D89EF2A7F}" srcOrd="0" destOrd="0" presId="urn:microsoft.com/office/officeart/2005/8/layout/orgChart1"/>
    <dgm:cxn modelId="{C8EEC334-4BA5-4D6D-8C93-642A805A073D}" srcId="{957542C6-245C-4695-B00D-5D212E84F37C}" destId="{D9212462-77BF-41D9-903F-2433E94A179A}" srcOrd="3" destOrd="0" parTransId="{44B3C620-71A7-434D-898B-B5D3F6F10C6A}" sibTransId="{839F75C0-2AB4-49ED-8CC3-639AEA7186B4}"/>
    <dgm:cxn modelId="{9BC8D6BF-75B3-4140-9FE1-00D5C919C603}" srcId="{0E36D9B5-4C10-4B40-9FA7-4204A462F8F3}" destId="{AEA2BB91-C9FD-44C7-ABEF-7F937B32F405}" srcOrd="2" destOrd="0" parTransId="{B54FBE3F-B005-444F-AC2B-7D63B6B01A26}" sibTransId="{B19E207B-F2C6-4B51-A556-B4E29AC33CF9}"/>
    <dgm:cxn modelId="{EC9EF508-A0B2-4611-8259-790FA5B287C1}" type="presOf" srcId="{5B5A238E-AD06-48B7-8E6F-BD515500E552}" destId="{30D0FAA5-0360-4205-BA5F-B249AD11B393}" srcOrd="1" destOrd="0" presId="urn:microsoft.com/office/officeart/2005/8/layout/orgChart1"/>
    <dgm:cxn modelId="{CD7D6375-C253-446A-9147-5A52F141D07C}" type="presOf" srcId="{0E36D9B5-4C10-4B40-9FA7-4204A462F8F3}" destId="{080C2492-35E4-4DE8-84EB-68E1AA676E5D}" srcOrd="1" destOrd="0" presId="urn:microsoft.com/office/officeart/2005/8/layout/orgChart1"/>
    <dgm:cxn modelId="{A9201307-D473-4289-A30E-7C33A1E293B1}" srcId="{0E36D9B5-4C10-4B40-9FA7-4204A462F8F3}" destId="{EFE3D6EF-4625-4AE5-8BB2-F80284FE598A}" srcOrd="1" destOrd="0" parTransId="{AE503CAA-AA29-43FA-9FB6-5D74C2A3DA72}" sibTransId="{4E421EC9-627D-4968-B7DE-D21C9A6136B5}"/>
    <dgm:cxn modelId="{1FEC393B-4831-41B3-9DD9-7C763291A1B7}" type="presOf" srcId="{B54FBE3F-B005-444F-AC2B-7D63B6B01A26}" destId="{1930AC36-3C36-4759-9C66-146B1D0BE170}" srcOrd="0" destOrd="0" presId="urn:microsoft.com/office/officeart/2005/8/layout/orgChart1"/>
    <dgm:cxn modelId="{B0DC8B24-F2C5-4BBD-B251-38980824C001}" srcId="{957542C6-245C-4695-B00D-5D212E84F37C}" destId="{EA724E7A-C20C-4399-ABF8-CCF619E2ABF8}" srcOrd="1" destOrd="0" parTransId="{88C23BA9-2C70-4CC6-94AD-D9042E5AA407}" sibTransId="{1ABF3058-C04C-4B4F-B925-0A7829B8D57E}"/>
    <dgm:cxn modelId="{A9FB75F8-5BE2-4062-85B6-39B98607AE2B}" srcId="{957542C6-245C-4695-B00D-5D212E84F37C}" destId="{DEBB68CF-73E6-4B2C-B13B-D0EDBF70B483}" srcOrd="2" destOrd="0" parTransId="{94CB5B39-AD58-44E9-A026-F9A2EA480EAB}" sibTransId="{A8EEAF7A-1207-4CA5-AFF8-A02E9E521AAC}"/>
    <dgm:cxn modelId="{5D25117F-7F11-4A9E-894D-F6CB94D2C967}" type="presOf" srcId="{0E36D9B5-4C10-4B40-9FA7-4204A462F8F3}" destId="{FE8BC805-EE35-4BEB-B1A8-65799160F205}" srcOrd="0" destOrd="0" presId="urn:microsoft.com/office/officeart/2005/8/layout/orgChart1"/>
    <dgm:cxn modelId="{0D6A3033-E8AD-4835-B53C-D952AA924885}" type="presOf" srcId="{43021B2F-D107-4C96-A448-F40702B8893E}" destId="{1DE6A102-2AED-488C-83DC-F2E649FB3A19}" srcOrd="1" destOrd="0" presId="urn:microsoft.com/office/officeart/2005/8/layout/orgChart1"/>
    <dgm:cxn modelId="{F6E4FF43-E150-40AB-ADC1-162605EFECE1}" type="presOf" srcId="{68603243-9ED0-4D43-A347-C9EA626381A0}" destId="{78258C97-9EB1-4FF7-9947-98DC60963BA3}" srcOrd="1" destOrd="0" presId="urn:microsoft.com/office/officeart/2005/8/layout/orgChart1"/>
    <dgm:cxn modelId="{8302C276-C5E7-44D9-BD48-D6EFDF924EA0}" type="presOf" srcId="{AEA2BB91-C9FD-44C7-ABEF-7F937B32F405}" destId="{0BA123CE-711B-430E-BE20-8B8A4A7CD866}" srcOrd="0" destOrd="0" presId="urn:microsoft.com/office/officeart/2005/8/layout/orgChart1"/>
    <dgm:cxn modelId="{70D7A19A-6859-4D7F-9C62-94CF30D84B42}" type="presParOf" srcId="{4920DF0B-A00D-4A68-9335-418ED4F94A1C}" destId="{374C858F-4DC8-4368-A382-7D0276E55430}" srcOrd="0" destOrd="0" presId="urn:microsoft.com/office/officeart/2005/8/layout/orgChart1"/>
    <dgm:cxn modelId="{305C49F8-A901-4F86-82FE-BDEECAA75BF1}" type="presParOf" srcId="{374C858F-4DC8-4368-A382-7D0276E55430}" destId="{2BF65B93-F811-485B-BEAF-439172FBFACF}" srcOrd="0" destOrd="0" presId="urn:microsoft.com/office/officeart/2005/8/layout/orgChart1"/>
    <dgm:cxn modelId="{33DCF657-71D5-4034-97E4-0BD13B9A5071}" type="presParOf" srcId="{2BF65B93-F811-485B-BEAF-439172FBFACF}" destId="{5C33AB05-FA76-4604-B851-282AC3085952}" srcOrd="0" destOrd="0" presId="urn:microsoft.com/office/officeart/2005/8/layout/orgChart1"/>
    <dgm:cxn modelId="{C20C08A8-ED58-4F73-B5B4-A8614619A760}" type="presParOf" srcId="{2BF65B93-F811-485B-BEAF-439172FBFACF}" destId="{30D0FAA5-0360-4205-BA5F-B249AD11B393}" srcOrd="1" destOrd="0" presId="urn:microsoft.com/office/officeart/2005/8/layout/orgChart1"/>
    <dgm:cxn modelId="{E13A2702-38B6-4B16-BF34-FBC042D0CEAC}" type="presParOf" srcId="{374C858F-4DC8-4368-A382-7D0276E55430}" destId="{67062087-3D4A-4113-A73C-797D48E427AE}" srcOrd="1" destOrd="0" presId="urn:microsoft.com/office/officeart/2005/8/layout/orgChart1"/>
    <dgm:cxn modelId="{D73D9792-7A70-4EBA-8874-0A629F4D3ADB}" type="presParOf" srcId="{67062087-3D4A-4113-A73C-797D48E427AE}" destId="{5014E5EC-BBEF-4B48-BE64-446253097102}" srcOrd="0" destOrd="0" presId="urn:microsoft.com/office/officeart/2005/8/layout/orgChart1"/>
    <dgm:cxn modelId="{7FDCD851-FABF-4E57-ADE0-042BFD8CE2D1}" type="presParOf" srcId="{67062087-3D4A-4113-A73C-797D48E427AE}" destId="{6AC4FC31-967E-4FF0-9098-FB0245865459}" srcOrd="1" destOrd="0" presId="urn:microsoft.com/office/officeart/2005/8/layout/orgChart1"/>
    <dgm:cxn modelId="{BA716B33-5BCC-437A-8F12-A7249F7CECB1}" type="presParOf" srcId="{6AC4FC31-967E-4FF0-9098-FB0245865459}" destId="{22AA83F7-47C5-414E-911F-D6FA5D630C45}" srcOrd="0" destOrd="0" presId="urn:microsoft.com/office/officeart/2005/8/layout/orgChart1"/>
    <dgm:cxn modelId="{614B7DAA-1CC5-45EF-9CE6-2DD0DBB32FC7}" type="presParOf" srcId="{22AA83F7-47C5-414E-911F-D6FA5D630C45}" destId="{FE8BC805-EE35-4BEB-B1A8-65799160F205}" srcOrd="0" destOrd="0" presId="urn:microsoft.com/office/officeart/2005/8/layout/orgChart1"/>
    <dgm:cxn modelId="{0AA26CAC-4A04-414E-A886-6EA6F25F2E0F}" type="presParOf" srcId="{22AA83F7-47C5-414E-911F-D6FA5D630C45}" destId="{080C2492-35E4-4DE8-84EB-68E1AA676E5D}" srcOrd="1" destOrd="0" presId="urn:microsoft.com/office/officeart/2005/8/layout/orgChart1"/>
    <dgm:cxn modelId="{FDFA877F-D417-4A56-A25D-35DF7A81D547}" type="presParOf" srcId="{6AC4FC31-967E-4FF0-9098-FB0245865459}" destId="{2F28B78B-B0F8-458C-91D0-E8B692C3988C}" srcOrd="1" destOrd="0" presId="urn:microsoft.com/office/officeart/2005/8/layout/orgChart1"/>
    <dgm:cxn modelId="{8A0BDEF2-7438-4437-A22E-7F8FE5AF5CAE}" type="presParOf" srcId="{2F28B78B-B0F8-458C-91D0-E8B692C3988C}" destId="{9B98AEFB-CD93-4255-A0AA-3981FED927C2}" srcOrd="0" destOrd="0" presId="urn:microsoft.com/office/officeart/2005/8/layout/orgChart1"/>
    <dgm:cxn modelId="{D2A55903-563B-485C-BF7E-B6BC10EF64EB}" type="presParOf" srcId="{2F28B78B-B0F8-458C-91D0-E8B692C3988C}" destId="{8B23F46D-9095-40B2-B630-644F0F108B8C}" srcOrd="1" destOrd="0" presId="urn:microsoft.com/office/officeart/2005/8/layout/orgChart1"/>
    <dgm:cxn modelId="{96C1B6CF-96FC-4310-B022-7A44A496816C}" type="presParOf" srcId="{8B23F46D-9095-40B2-B630-644F0F108B8C}" destId="{723568E8-D1F8-4E11-B75F-5991B634941F}" srcOrd="0" destOrd="0" presId="urn:microsoft.com/office/officeart/2005/8/layout/orgChart1"/>
    <dgm:cxn modelId="{DE0F6B2F-FD3D-4F1D-87C1-17F5759722FA}" type="presParOf" srcId="{723568E8-D1F8-4E11-B75F-5991B634941F}" destId="{DA59DB51-BD31-47A7-A90F-53F641ACED0D}" srcOrd="0" destOrd="0" presId="urn:microsoft.com/office/officeart/2005/8/layout/orgChart1"/>
    <dgm:cxn modelId="{387CC536-FC4A-4359-9BC6-E6A5395C3194}" type="presParOf" srcId="{723568E8-D1F8-4E11-B75F-5991B634941F}" destId="{1DE6A102-2AED-488C-83DC-F2E649FB3A19}" srcOrd="1" destOrd="0" presId="urn:microsoft.com/office/officeart/2005/8/layout/orgChart1"/>
    <dgm:cxn modelId="{897249E0-C055-4B76-9461-0D7236555429}" type="presParOf" srcId="{8B23F46D-9095-40B2-B630-644F0F108B8C}" destId="{869BA428-631C-4849-8895-519008CC4429}" srcOrd="1" destOrd="0" presId="urn:microsoft.com/office/officeart/2005/8/layout/orgChart1"/>
    <dgm:cxn modelId="{734B3A97-ACF1-43FC-BC89-462CD90BE776}" type="presParOf" srcId="{8B23F46D-9095-40B2-B630-644F0F108B8C}" destId="{5B07ED3A-5FFF-466D-9A48-3CDED6D20CBD}" srcOrd="2" destOrd="0" presId="urn:microsoft.com/office/officeart/2005/8/layout/orgChart1"/>
    <dgm:cxn modelId="{F4E55CC3-CFBE-453F-9A73-E9C2C2B14DE7}" type="presParOf" srcId="{2F28B78B-B0F8-458C-91D0-E8B692C3988C}" destId="{1F247BDE-07F9-4BE6-9C7D-56A1E258F50C}" srcOrd="2" destOrd="0" presId="urn:microsoft.com/office/officeart/2005/8/layout/orgChart1"/>
    <dgm:cxn modelId="{EE896A6E-5BEE-4481-8A48-C2EA1E78A5FF}" type="presParOf" srcId="{2F28B78B-B0F8-458C-91D0-E8B692C3988C}" destId="{F4401E66-948B-4D3A-8E79-A270389E108F}" srcOrd="3" destOrd="0" presId="urn:microsoft.com/office/officeart/2005/8/layout/orgChart1"/>
    <dgm:cxn modelId="{1FE8E43D-6DAD-46FA-9A4F-5442315BF006}" type="presParOf" srcId="{F4401E66-948B-4D3A-8E79-A270389E108F}" destId="{E579BBF1-9E2D-407B-87EB-E0C896250527}" srcOrd="0" destOrd="0" presId="urn:microsoft.com/office/officeart/2005/8/layout/orgChart1"/>
    <dgm:cxn modelId="{6AB00F90-3C11-47BB-928E-76CA4DF4A657}" type="presParOf" srcId="{E579BBF1-9E2D-407B-87EB-E0C896250527}" destId="{08A37D1C-5E0F-4830-B007-39959DCA5713}" srcOrd="0" destOrd="0" presId="urn:microsoft.com/office/officeart/2005/8/layout/orgChart1"/>
    <dgm:cxn modelId="{2B75FF6A-07AF-4ECF-A0E5-A5DE842030CF}" type="presParOf" srcId="{E579BBF1-9E2D-407B-87EB-E0C896250527}" destId="{19B887A4-90DD-479B-99B1-9D5E7E617A78}" srcOrd="1" destOrd="0" presId="urn:microsoft.com/office/officeart/2005/8/layout/orgChart1"/>
    <dgm:cxn modelId="{AF64675C-575C-4698-8CB0-84184CC14F75}" type="presParOf" srcId="{F4401E66-948B-4D3A-8E79-A270389E108F}" destId="{62CD3A6B-8267-46A5-83AD-5A39411A8012}" srcOrd="1" destOrd="0" presId="urn:microsoft.com/office/officeart/2005/8/layout/orgChart1"/>
    <dgm:cxn modelId="{A788FE3C-3AB7-465A-A493-F0D73B6B8D1D}" type="presParOf" srcId="{F4401E66-948B-4D3A-8E79-A270389E108F}" destId="{98F3C957-634C-4AD4-8DBB-77F719CE0DBE}" srcOrd="2" destOrd="0" presId="urn:microsoft.com/office/officeart/2005/8/layout/orgChart1"/>
    <dgm:cxn modelId="{6E09779C-8FE7-4DCA-A1F9-A1CE69BA6E7C}" type="presParOf" srcId="{2F28B78B-B0F8-458C-91D0-E8B692C3988C}" destId="{1930AC36-3C36-4759-9C66-146B1D0BE170}" srcOrd="4" destOrd="0" presId="urn:microsoft.com/office/officeart/2005/8/layout/orgChart1"/>
    <dgm:cxn modelId="{2C8D5D75-BC28-4719-B981-9222C58C63D7}" type="presParOf" srcId="{2F28B78B-B0F8-458C-91D0-E8B692C3988C}" destId="{23AD85DB-7B69-41B8-911C-B15BB65207F5}" srcOrd="5" destOrd="0" presId="urn:microsoft.com/office/officeart/2005/8/layout/orgChart1"/>
    <dgm:cxn modelId="{84E21DD3-E88E-4B2C-9BC0-095F0D65C225}" type="presParOf" srcId="{23AD85DB-7B69-41B8-911C-B15BB65207F5}" destId="{782B498C-3387-44EF-A532-E2AB609D7FB4}" srcOrd="0" destOrd="0" presId="urn:microsoft.com/office/officeart/2005/8/layout/orgChart1"/>
    <dgm:cxn modelId="{C92AC243-DAD4-4780-8630-F0415CB8DFB5}" type="presParOf" srcId="{782B498C-3387-44EF-A532-E2AB609D7FB4}" destId="{0BA123CE-711B-430E-BE20-8B8A4A7CD866}" srcOrd="0" destOrd="0" presId="urn:microsoft.com/office/officeart/2005/8/layout/orgChart1"/>
    <dgm:cxn modelId="{FB3C8700-C33B-4695-9C9A-10ADA0140FD4}" type="presParOf" srcId="{782B498C-3387-44EF-A532-E2AB609D7FB4}" destId="{B92083C6-9D2B-44A5-BD70-F74483CFE8DB}" srcOrd="1" destOrd="0" presId="urn:microsoft.com/office/officeart/2005/8/layout/orgChart1"/>
    <dgm:cxn modelId="{54F697D3-54F8-4978-9BE0-D137CC731E82}" type="presParOf" srcId="{23AD85DB-7B69-41B8-911C-B15BB65207F5}" destId="{6C693487-612F-4A2E-9714-0065C269AB90}" srcOrd="1" destOrd="0" presId="urn:microsoft.com/office/officeart/2005/8/layout/orgChart1"/>
    <dgm:cxn modelId="{3EFE8BA6-3E31-4583-A66E-C76485BDDCA0}" type="presParOf" srcId="{23AD85DB-7B69-41B8-911C-B15BB65207F5}" destId="{F26B0395-4CC2-4ABC-B5AA-900EB2F79927}" srcOrd="2" destOrd="0" presId="urn:microsoft.com/office/officeart/2005/8/layout/orgChart1"/>
    <dgm:cxn modelId="{5011DFEA-F400-434F-B274-3C4B58A85289}" type="presParOf" srcId="{2F28B78B-B0F8-458C-91D0-E8B692C3988C}" destId="{A2FCB79A-C9E4-40D3-B772-834C12E5A7EB}" srcOrd="6" destOrd="0" presId="urn:microsoft.com/office/officeart/2005/8/layout/orgChart1"/>
    <dgm:cxn modelId="{5B590DD0-AB1B-4B76-A4E1-31E7475153D6}" type="presParOf" srcId="{2F28B78B-B0F8-458C-91D0-E8B692C3988C}" destId="{804B97FD-CBBA-4BB7-A67A-7E01FDB61F07}" srcOrd="7" destOrd="0" presId="urn:microsoft.com/office/officeart/2005/8/layout/orgChart1"/>
    <dgm:cxn modelId="{59E5B92D-BAE7-4717-905D-8B341DFBCB1F}" type="presParOf" srcId="{804B97FD-CBBA-4BB7-A67A-7E01FDB61F07}" destId="{A89B1797-B61C-4131-A9E7-C19BA0F73F95}" srcOrd="0" destOrd="0" presId="urn:microsoft.com/office/officeart/2005/8/layout/orgChart1"/>
    <dgm:cxn modelId="{0732B68C-DAE1-460F-9123-F6D2C39D5F83}" type="presParOf" srcId="{A89B1797-B61C-4131-A9E7-C19BA0F73F95}" destId="{D4D2F586-F770-496B-854B-27B2FF40E007}" srcOrd="0" destOrd="0" presId="urn:microsoft.com/office/officeart/2005/8/layout/orgChart1"/>
    <dgm:cxn modelId="{FAAB86E9-79EC-491E-82D1-E72FFA492240}" type="presParOf" srcId="{A89B1797-B61C-4131-A9E7-C19BA0F73F95}" destId="{CF4A57BD-2C36-4793-918C-46457F09E276}" srcOrd="1" destOrd="0" presId="urn:microsoft.com/office/officeart/2005/8/layout/orgChart1"/>
    <dgm:cxn modelId="{BB655D77-551E-4405-BD97-4980870F7695}" type="presParOf" srcId="{804B97FD-CBBA-4BB7-A67A-7E01FDB61F07}" destId="{2D413A92-D2BC-49A4-9ACF-3BA1650621C8}" srcOrd="1" destOrd="0" presId="urn:microsoft.com/office/officeart/2005/8/layout/orgChart1"/>
    <dgm:cxn modelId="{4686CB87-1649-48EB-9AFA-A7106A8BEE41}" type="presParOf" srcId="{804B97FD-CBBA-4BB7-A67A-7E01FDB61F07}" destId="{CF0BE007-4D41-4E80-A0F3-9B53D9535458}" srcOrd="2" destOrd="0" presId="urn:microsoft.com/office/officeart/2005/8/layout/orgChart1"/>
    <dgm:cxn modelId="{34DA74CC-AE6E-49DA-BC72-080C63760088}" type="presParOf" srcId="{6AC4FC31-967E-4FF0-9098-FB0245865459}" destId="{DBB2DD12-E4E8-4E10-84D4-F38A72C5D189}" srcOrd="2" destOrd="0" presId="urn:microsoft.com/office/officeart/2005/8/layout/orgChart1"/>
    <dgm:cxn modelId="{2184FDFD-C074-4105-9B3F-B9A213FDC237}" type="presParOf" srcId="{67062087-3D4A-4113-A73C-797D48E427AE}" destId="{41610094-88B1-434B-9C42-2401AC683DB4}" srcOrd="2" destOrd="0" presId="urn:microsoft.com/office/officeart/2005/8/layout/orgChart1"/>
    <dgm:cxn modelId="{90858BEF-A38C-4AD9-9FD1-8641D2FB8995}" type="presParOf" srcId="{67062087-3D4A-4113-A73C-797D48E427AE}" destId="{72A33CB1-35CD-4759-B716-7406DAF110E6}" srcOrd="3" destOrd="0" presId="urn:microsoft.com/office/officeart/2005/8/layout/orgChart1"/>
    <dgm:cxn modelId="{7F4FB73B-6442-472D-9F9E-D0697C4F572D}" type="presParOf" srcId="{72A33CB1-35CD-4759-B716-7406DAF110E6}" destId="{21277367-37D9-435F-8F4E-FF0CC0A5A6A4}" srcOrd="0" destOrd="0" presId="urn:microsoft.com/office/officeart/2005/8/layout/orgChart1"/>
    <dgm:cxn modelId="{F31B499F-DC97-4D2F-BA5D-34FE14453BA0}" type="presParOf" srcId="{21277367-37D9-435F-8F4E-FF0CC0A5A6A4}" destId="{D0C6483C-EBC7-4AD4-B7D1-8BC145921897}" srcOrd="0" destOrd="0" presId="urn:microsoft.com/office/officeart/2005/8/layout/orgChart1"/>
    <dgm:cxn modelId="{3AD438FB-8267-417E-A7A7-2B593DEE4F55}" type="presParOf" srcId="{21277367-37D9-435F-8F4E-FF0CC0A5A6A4}" destId="{C9254CFF-568F-439A-AB25-627C7DB0082C}" srcOrd="1" destOrd="0" presId="urn:microsoft.com/office/officeart/2005/8/layout/orgChart1"/>
    <dgm:cxn modelId="{2D17C174-8F19-4468-BB37-7312D71D464C}" type="presParOf" srcId="{72A33CB1-35CD-4759-B716-7406DAF110E6}" destId="{DE81611D-EB1D-4F1A-B4B3-9C777612C357}" srcOrd="1" destOrd="0" presId="urn:microsoft.com/office/officeart/2005/8/layout/orgChart1"/>
    <dgm:cxn modelId="{D2C226CF-5E8F-4657-9207-A97337439572}" type="presParOf" srcId="{72A33CB1-35CD-4759-B716-7406DAF110E6}" destId="{D57870FC-88DD-4FB6-ADA4-A6F3479ADAB9}" srcOrd="2" destOrd="0" presId="urn:microsoft.com/office/officeart/2005/8/layout/orgChart1"/>
    <dgm:cxn modelId="{4B32BA8D-9553-47E7-9A7E-BA897AF3FE40}" type="presParOf" srcId="{67062087-3D4A-4113-A73C-797D48E427AE}" destId="{924A5322-827C-46E0-A00B-DE9BCEDF5751}" srcOrd="4" destOrd="0" presId="urn:microsoft.com/office/officeart/2005/8/layout/orgChart1"/>
    <dgm:cxn modelId="{32CEDF95-648C-4D9A-AE7B-AFA120E9D6E4}" type="presParOf" srcId="{67062087-3D4A-4113-A73C-797D48E427AE}" destId="{518DA073-F6B7-46C4-8758-375BFBCFE422}" srcOrd="5" destOrd="0" presId="urn:microsoft.com/office/officeart/2005/8/layout/orgChart1"/>
    <dgm:cxn modelId="{12452DA4-8A70-4F4A-8475-9396AAC1369F}" type="presParOf" srcId="{518DA073-F6B7-46C4-8758-375BFBCFE422}" destId="{4E6A77EF-41C7-4CCB-946C-ECA68BE84019}" srcOrd="0" destOrd="0" presId="urn:microsoft.com/office/officeart/2005/8/layout/orgChart1"/>
    <dgm:cxn modelId="{8E0F487E-3253-4B75-A970-4BF03E2D005D}" type="presParOf" srcId="{4E6A77EF-41C7-4CCB-946C-ECA68BE84019}" destId="{D8C05F65-6608-496C-B343-8E667CDDB9C8}" srcOrd="0" destOrd="0" presId="urn:microsoft.com/office/officeart/2005/8/layout/orgChart1"/>
    <dgm:cxn modelId="{2EB45BA3-26BB-441A-BE96-1536CC4DC600}" type="presParOf" srcId="{4E6A77EF-41C7-4CCB-946C-ECA68BE84019}" destId="{A122F822-4392-4FE8-95A1-AE04A73A7CA1}" srcOrd="1" destOrd="0" presId="urn:microsoft.com/office/officeart/2005/8/layout/orgChart1"/>
    <dgm:cxn modelId="{163F6847-5AA4-4972-87AB-C7794F2397D5}" type="presParOf" srcId="{518DA073-F6B7-46C4-8758-375BFBCFE422}" destId="{2682FFC3-B371-4AEF-B60E-64D5B6E71476}" srcOrd="1" destOrd="0" presId="urn:microsoft.com/office/officeart/2005/8/layout/orgChart1"/>
    <dgm:cxn modelId="{2E4EDCF3-107D-4146-A426-650771B69AAD}" type="presParOf" srcId="{2682FFC3-B371-4AEF-B60E-64D5B6E71476}" destId="{0A15EF28-9F18-49C6-B155-C8F325950C3A}" srcOrd="0" destOrd="0" presId="urn:microsoft.com/office/officeart/2005/8/layout/orgChart1"/>
    <dgm:cxn modelId="{E6C6F884-9EC1-4400-9BA5-8E1C8A3732DB}" type="presParOf" srcId="{2682FFC3-B371-4AEF-B60E-64D5B6E71476}" destId="{F0ADC53F-2FF6-4B8D-B45C-8A32581F7B6F}" srcOrd="1" destOrd="0" presId="urn:microsoft.com/office/officeart/2005/8/layout/orgChart1"/>
    <dgm:cxn modelId="{01C35F3F-89D4-40FC-9AB3-EB86982A1689}" type="presParOf" srcId="{F0ADC53F-2FF6-4B8D-B45C-8A32581F7B6F}" destId="{176D2810-5C87-49E2-914B-D2DC9C29ED00}" srcOrd="0" destOrd="0" presId="urn:microsoft.com/office/officeart/2005/8/layout/orgChart1"/>
    <dgm:cxn modelId="{E779C41A-537A-4054-9097-A1F5D316EA6F}" type="presParOf" srcId="{176D2810-5C87-49E2-914B-D2DC9C29ED00}" destId="{3173A342-B3C9-4824-A97A-258FB9554979}" srcOrd="0" destOrd="0" presId="urn:microsoft.com/office/officeart/2005/8/layout/orgChart1"/>
    <dgm:cxn modelId="{9C9C0B7E-D997-46FF-9FE4-D56D10EAF4E4}" type="presParOf" srcId="{176D2810-5C87-49E2-914B-D2DC9C29ED00}" destId="{AD38809F-AD69-48B5-8F1A-6963097F0B4E}" srcOrd="1" destOrd="0" presId="urn:microsoft.com/office/officeart/2005/8/layout/orgChart1"/>
    <dgm:cxn modelId="{577C9F13-D35B-4B51-A80F-37DFB275188D}" type="presParOf" srcId="{F0ADC53F-2FF6-4B8D-B45C-8A32581F7B6F}" destId="{43C4586E-8E7D-4CBB-8A00-182944DE0FE5}" srcOrd="1" destOrd="0" presId="urn:microsoft.com/office/officeart/2005/8/layout/orgChart1"/>
    <dgm:cxn modelId="{94256CD1-83D1-42E8-B438-280DD4AF1110}" type="presParOf" srcId="{F0ADC53F-2FF6-4B8D-B45C-8A32581F7B6F}" destId="{A342EAC7-4676-4E23-ABC1-0A446C89ABCA}" srcOrd="2" destOrd="0" presId="urn:microsoft.com/office/officeart/2005/8/layout/orgChart1"/>
    <dgm:cxn modelId="{9C4DB31B-CDEC-450F-8AB7-A23943B06BBA}" type="presParOf" srcId="{2682FFC3-B371-4AEF-B60E-64D5B6E71476}" destId="{E41D8196-2CBE-4F98-9D51-BF3E05FDC3DE}" srcOrd="2" destOrd="0" presId="urn:microsoft.com/office/officeart/2005/8/layout/orgChart1"/>
    <dgm:cxn modelId="{6B621542-CA20-4481-B41F-D70672B00045}" type="presParOf" srcId="{2682FFC3-B371-4AEF-B60E-64D5B6E71476}" destId="{6889E861-BBDB-47D8-BC69-948FD082FC69}" srcOrd="3" destOrd="0" presId="urn:microsoft.com/office/officeart/2005/8/layout/orgChart1"/>
    <dgm:cxn modelId="{3BCD4092-258A-4D5B-A797-6ACCAA38343B}" type="presParOf" srcId="{6889E861-BBDB-47D8-BC69-948FD082FC69}" destId="{F269E49E-F417-4A66-8196-379A41400006}" srcOrd="0" destOrd="0" presId="urn:microsoft.com/office/officeart/2005/8/layout/orgChart1"/>
    <dgm:cxn modelId="{A1211917-7A25-4E2C-8BE7-3F851A9A29C1}" type="presParOf" srcId="{F269E49E-F417-4A66-8196-379A41400006}" destId="{A219DABB-4CA1-479E-8F24-67CDDB0AC635}" srcOrd="0" destOrd="0" presId="urn:microsoft.com/office/officeart/2005/8/layout/orgChart1"/>
    <dgm:cxn modelId="{36993620-3C6A-4456-B4E3-7A965BAD5269}" type="presParOf" srcId="{F269E49E-F417-4A66-8196-379A41400006}" destId="{B2570D5D-9406-49D7-918B-01B68E72FB4C}" srcOrd="1" destOrd="0" presId="urn:microsoft.com/office/officeart/2005/8/layout/orgChart1"/>
    <dgm:cxn modelId="{F9DA7637-BDB9-4C8F-9D7E-7DC864447EEF}" type="presParOf" srcId="{6889E861-BBDB-47D8-BC69-948FD082FC69}" destId="{4C193110-F3A0-4A22-AF42-278FC6D1A958}" srcOrd="1" destOrd="0" presId="urn:microsoft.com/office/officeart/2005/8/layout/orgChart1"/>
    <dgm:cxn modelId="{A566FF63-6E64-45A8-80D4-79800DB1A176}" type="presParOf" srcId="{6889E861-BBDB-47D8-BC69-948FD082FC69}" destId="{E3FDD755-24D8-4AD8-95B6-3D499A6FF068}" srcOrd="2" destOrd="0" presId="urn:microsoft.com/office/officeart/2005/8/layout/orgChart1"/>
    <dgm:cxn modelId="{8CB7E71B-1E28-4488-AAEC-E91ED4942794}" type="presParOf" srcId="{2682FFC3-B371-4AEF-B60E-64D5B6E71476}" destId="{AF0FB4C8-897A-443A-A917-D8FAA97CF48F}" srcOrd="4" destOrd="0" presId="urn:microsoft.com/office/officeart/2005/8/layout/orgChart1"/>
    <dgm:cxn modelId="{9012E010-60ED-4F7A-B11C-DEAF5669BFC7}" type="presParOf" srcId="{2682FFC3-B371-4AEF-B60E-64D5B6E71476}" destId="{433E1698-F378-40FD-B344-E12897A919C1}" srcOrd="5" destOrd="0" presId="urn:microsoft.com/office/officeart/2005/8/layout/orgChart1"/>
    <dgm:cxn modelId="{FBA9FF04-CCC5-45E1-8341-2DF24C685F89}" type="presParOf" srcId="{433E1698-F378-40FD-B344-E12897A919C1}" destId="{DF1BE7AA-C79D-432E-BE0C-05591B81420D}" srcOrd="0" destOrd="0" presId="urn:microsoft.com/office/officeart/2005/8/layout/orgChart1"/>
    <dgm:cxn modelId="{9D2C174C-5A27-41EF-BD41-C40B27C13EB1}" type="presParOf" srcId="{DF1BE7AA-C79D-432E-BE0C-05591B81420D}" destId="{76FE1BE8-7469-4FE2-A283-BAF5FE8ACD68}" srcOrd="0" destOrd="0" presId="urn:microsoft.com/office/officeart/2005/8/layout/orgChart1"/>
    <dgm:cxn modelId="{161D330C-4922-4072-84B3-880DB9F81EDE}" type="presParOf" srcId="{DF1BE7AA-C79D-432E-BE0C-05591B81420D}" destId="{C543C352-B1C8-42D8-9C09-D85167B8EC64}" srcOrd="1" destOrd="0" presId="urn:microsoft.com/office/officeart/2005/8/layout/orgChart1"/>
    <dgm:cxn modelId="{CA2E5818-2869-4358-9D75-77D7D2D059A5}" type="presParOf" srcId="{433E1698-F378-40FD-B344-E12897A919C1}" destId="{5A98DD49-F0FC-4444-9E32-2A0AFF6D58BA}" srcOrd="1" destOrd="0" presId="urn:microsoft.com/office/officeart/2005/8/layout/orgChart1"/>
    <dgm:cxn modelId="{8461A970-57AA-453F-B882-0DD11D1AD185}" type="presParOf" srcId="{433E1698-F378-40FD-B344-E12897A919C1}" destId="{5B9917C8-4816-45BB-9F34-20FA05D598C4}" srcOrd="2" destOrd="0" presId="urn:microsoft.com/office/officeart/2005/8/layout/orgChart1"/>
    <dgm:cxn modelId="{383F2CC1-8A26-452C-B959-F260D085E2EC}" type="presParOf" srcId="{2682FFC3-B371-4AEF-B60E-64D5B6E71476}" destId="{2918373F-0B21-4187-945A-EEC3D9FEDA9B}" srcOrd="6" destOrd="0" presId="urn:microsoft.com/office/officeart/2005/8/layout/orgChart1"/>
    <dgm:cxn modelId="{18FF8C18-605D-4634-8BAF-079BF787CD10}" type="presParOf" srcId="{2682FFC3-B371-4AEF-B60E-64D5B6E71476}" destId="{711B3AD9-2176-421B-B420-4DD94D49E13B}" srcOrd="7" destOrd="0" presId="urn:microsoft.com/office/officeart/2005/8/layout/orgChart1"/>
    <dgm:cxn modelId="{64624744-B5A5-4E97-82C0-F71E7BA6043F}" type="presParOf" srcId="{711B3AD9-2176-421B-B420-4DD94D49E13B}" destId="{4A74F10C-EB1B-4933-9C10-762AC1C3600D}" srcOrd="0" destOrd="0" presId="urn:microsoft.com/office/officeart/2005/8/layout/orgChart1"/>
    <dgm:cxn modelId="{8036E522-86CC-41F6-8F0A-C12B9C1BB8C8}" type="presParOf" srcId="{4A74F10C-EB1B-4933-9C10-762AC1C3600D}" destId="{5D4DC89A-9108-48ED-8CE1-E3C4E77F2724}" srcOrd="0" destOrd="0" presId="urn:microsoft.com/office/officeart/2005/8/layout/orgChart1"/>
    <dgm:cxn modelId="{4F7CC25A-B8CB-4A77-9567-EA0A4B16489D}" type="presParOf" srcId="{4A74F10C-EB1B-4933-9C10-762AC1C3600D}" destId="{160E4ECE-D0CA-4A5B-994D-DF32598C50E4}" srcOrd="1" destOrd="0" presId="urn:microsoft.com/office/officeart/2005/8/layout/orgChart1"/>
    <dgm:cxn modelId="{1A0C6AB1-491E-43D9-AECD-BD943B6D06D7}" type="presParOf" srcId="{711B3AD9-2176-421B-B420-4DD94D49E13B}" destId="{12428190-0917-484A-9F2E-8AF19018A420}" srcOrd="1" destOrd="0" presId="urn:microsoft.com/office/officeart/2005/8/layout/orgChart1"/>
    <dgm:cxn modelId="{3C2B6058-96E9-4644-A0C2-D88BFE020ABF}" type="presParOf" srcId="{711B3AD9-2176-421B-B420-4DD94D49E13B}" destId="{8665026C-C998-4BDC-9099-BA0247806CE1}" srcOrd="2" destOrd="0" presId="urn:microsoft.com/office/officeart/2005/8/layout/orgChart1"/>
    <dgm:cxn modelId="{B76ADA7B-B6AF-4902-A992-C166047CD8CB}" type="presParOf" srcId="{518DA073-F6B7-46C4-8758-375BFBCFE422}" destId="{2E216094-F8A6-4345-AB2B-5AB4FBCA43AE}" srcOrd="2" destOrd="0" presId="urn:microsoft.com/office/officeart/2005/8/layout/orgChart1"/>
    <dgm:cxn modelId="{AA62D64C-C77D-4E1B-ADBA-7193A8725654}" type="presParOf" srcId="{67062087-3D4A-4113-A73C-797D48E427AE}" destId="{F3D50C99-EDE0-4BCE-8B05-7D63ABC20C37}" srcOrd="6" destOrd="0" presId="urn:microsoft.com/office/officeart/2005/8/layout/orgChart1"/>
    <dgm:cxn modelId="{C7E8F658-7B90-4C99-BFA7-205FE73005A5}" type="presParOf" srcId="{67062087-3D4A-4113-A73C-797D48E427AE}" destId="{A2807ADB-37A3-4A38-9F80-D93DBDA26095}" srcOrd="7" destOrd="0" presId="urn:microsoft.com/office/officeart/2005/8/layout/orgChart1"/>
    <dgm:cxn modelId="{2DFF7BB2-A303-4E19-A7A1-2217C705CBF8}" type="presParOf" srcId="{A2807ADB-37A3-4A38-9F80-D93DBDA26095}" destId="{350AE0D3-7355-4875-980F-8517E2374FE7}" srcOrd="0" destOrd="0" presId="urn:microsoft.com/office/officeart/2005/8/layout/orgChart1"/>
    <dgm:cxn modelId="{0A81310F-BA9E-436F-A865-B83C6D98CFDA}" type="presParOf" srcId="{350AE0D3-7355-4875-980F-8517E2374FE7}" destId="{0A10B88F-C04D-434B-AE45-45AF1F888395}" srcOrd="0" destOrd="0" presId="urn:microsoft.com/office/officeart/2005/8/layout/orgChart1"/>
    <dgm:cxn modelId="{095EC93B-1BB1-4786-AB8A-182D2650E210}" type="presParOf" srcId="{350AE0D3-7355-4875-980F-8517E2374FE7}" destId="{78258C97-9EB1-4FF7-9947-98DC60963BA3}" srcOrd="1" destOrd="0" presId="urn:microsoft.com/office/officeart/2005/8/layout/orgChart1"/>
    <dgm:cxn modelId="{10800E3D-2EA7-449E-A922-3EEB3A94CEB0}" type="presParOf" srcId="{A2807ADB-37A3-4A38-9F80-D93DBDA26095}" destId="{D1A653A2-60BB-4BE3-84F0-6826EE506E50}" srcOrd="1" destOrd="0" presId="urn:microsoft.com/office/officeart/2005/8/layout/orgChart1"/>
    <dgm:cxn modelId="{EDDC7B47-2672-486D-BE46-55891170B4AD}" type="presParOf" srcId="{D1A653A2-60BB-4BE3-84F0-6826EE506E50}" destId="{88222B67-14B0-4265-B363-85E973D8BC16}" srcOrd="0" destOrd="0" presId="urn:microsoft.com/office/officeart/2005/8/layout/orgChart1"/>
    <dgm:cxn modelId="{0EC02362-7602-4EBF-9DA7-7480CB5875A4}" type="presParOf" srcId="{D1A653A2-60BB-4BE3-84F0-6826EE506E50}" destId="{E802AD07-F1BB-4A6B-B929-1100006D8ABF}" srcOrd="1" destOrd="0" presId="urn:microsoft.com/office/officeart/2005/8/layout/orgChart1"/>
    <dgm:cxn modelId="{A0CF50C8-9E3D-4EC7-914A-715EF0314995}" type="presParOf" srcId="{E802AD07-F1BB-4A6B-B929-1100006D8ABF}" destId="{D2844B56-0F25-4A9B-8157-F35FC18EF3CA}" srcOrd="0" destOrd="0" presId="urn:microsoft.com/office/officeart/2005/8/layout/orgChart1"/>
    <dgm:cxn modelId="{264DDC6F-9AD9-4CDA-A020-2496D366E5C8}" type="presParOf" srcId="{D2844B56-0F25-4A9B-8157-F35FC18EF3CA}" destId="{E916BD9F-F0F1-47B7-A2A4-CC6D89EF2A7F}" srcOrd="0" destOrd="0" presId="urn:microsoft.com/office/officeart/2005/8/layout/orgChart1"/>
    <dgm:cxn modelId="{29FB7D52-4B59-44C4-8A86-137F572431D2}" type="presParOf" srcId="{D2844B56-0F25-4A9B-8157-F35FC18EF3CA}" destId="{5BB14564-1BFB-4CFE-8ECF-6BA41AE04C58}" srcOrd="1" destOrd="0" presId="urn:microsoft.com/office/officeart/2005/8/layout/orgChart1"/>
    <dgm:cxn modelId="{D878AD40-8083-4F91-8758-5A293B3DAA37}" type="presParOf" srcId="{E802AD07-F1BB-4A6B-B929-1100006D8ABF}" destId="{AD5F5A27-D6B0-4E3B-896E-DBD1FFBF393D}" srcOrd="1" destOrd="0" presId="urn:microsoft.com/office/officeart/2005/8/layout/orgChart1"/>
    <dgm:cxn modelId="{14361F1E-EA04-4C76-8603-A4AF89E0C432}" type="presParOf" srcId="{E802AD07-F1BB-4A6B-B929-1100006D8ABF}" destId="{E3F923FC-E751-4710-BFDD-17B9F2767DE1}" srcOrd="2" destOrd="0" presId="urn:microsoft.com/office/officeart/2005/8/layout/orgChart1"/>
    <dgm:cxn modelId="{1676A464-598A-4899-915E-DE84342800C6}" type="presParOf" srcId="{A2807ADB-37A3-4A38-9F80-D93DBDA26095}" destId="{755B5723-D92F-419E-8347-1B5C188CB50E}" srcOrd="2" destOrd="0" presId="urn:microsoft.com/office/officeart/2005/8/layout/orgChart1"/>
    <dgm:cxn modelId="{3471AD83-3F42-4982-9641-89897E957501}" type="presParOf" srcId="{374C858F-4DC8-4368-A382-7D0276E55430}" destId="{4A550C7F-AA08-4782-B645-1ECEBD4D61CC}"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22B67-14B0-4265-B363-85E973D8BC16}">
      <dsp:nvSpPr>
        <dsp:cNvPr id="0" name=""/>
        <dsp:cNvSpPr/>
      </dsp:nvSpPr>
      <dsp:spPr>
        <a:xfrm>
          <a:off x="4029031" y="1077688"/>
          <a:ext cx="133566" cy="409603"/>
        </a:xfrm>
        <a:custGeom>
          <a:avLst/>
          <a:gdLst/>
          <a:ahLst/>
          <a:cxnLst/>
          <a:rect l="0" t="0" r="0" b="0"/>
          <a:pathLst>
            <a:path>
              <a:moveTo>
                <a:pt x="0" y="0"/>
              </a:moveTo>
              <a:lnTo>
                <a:pt x="0" y="409603"/>
              </a:lnTo>
              <a:lnTo>
                <a:pt x="133566" y="40960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D50C99-EDE0-4BCE-8B05-7D63ABC20C37}">
      <dsp:nvSpPr>
        <dsp:cNvPr id="0" name=""/>
        <dsp:cNvSpPr/>
      </dsp:nvSpPr>
      <dsp:spPr>
        <a:xfrm>
          <a:off x="2769054" y="445473"/>
          <a:ext cx="1616154" cy="186993"/>
        </a:xfrm>
        <a:custGeom>
          <a:avLst/>
          <a:gdLst/>
          <a:ahLst/>
          <a:cxnLst/>
          <a:rect l="0" t="0" r="0" b="0"/>
          <a:pathLst>
            <a:path>
              <a:moveTo>
                <a:pt x="0" y="0"/>
              </a:moveTo>
              <a:lnTo>
                <a:pt x="0" y="93496"/>
              </a:lnTo>
              <a:lnTo>
                <a:pt x="1616154" y="93496"/>
              </a:lnTo>
              <a:lnTo>
                <a:pt x="1616154" y="18699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18373F-0B21-4187-945A-EEC3D9FEDA9B}">
      <dsp:nvSpPr>
        <dsp:cNvPr id="0" name=""/>
        <dsp:cNvSpPr/>
      </dsp:nvSpPr>
      <dsp:spPr>
        <a:xfrm>
          <a:off x="2951595" y="1077688"/>
          <a:ext cx="133566" cy="2306248"/>
        </a:xfrm>
        <a:custGeom>
          <a:avLst/>
          <a:gdLst/>
          <a:ahLst/>
          <a:cxnLst/>
          <a:rect l="0" t="0" r="0" b="0"/>
          <a:pathLst>
            <a:path>
              <a:moveTo>
                <a:pt x="0" y="0"/>
              </a:moveTo>
              <a:lnTo>
                <a:pt x="0" y="2306248"/>
              </a:lnTo>
              <a:lnTo>
                <a:pt x="133566" y="2306248"/>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0FB4C8-897A-443A-A917-D8FAA97CF48F}">
      <dsp:nvSpPr>
        <dsp:cNvPr id="0" name=""/>
        <dsp:cNvSpPr/>
      </dsp:nvSpPr>
      <dsp:spPr>
        <a:xfrm>
          <a:off x="2951595" y="1077688"/>
          <a:ext cx="133566" cy="1674033"/>
        </a:xfrm>
        <a:custGeom>
          <a:avLst/>
          <a:gdLst/>
          <a:ahLst/>
          <a:cxnLst/>
          <a:rect l="0" t="0" r="0" b="0"/>
          <a:pathLst>
            <a:path>
              <a:moveTo>
                <a:pt x="0" y="0"/>
              </a:moveTo>
              <a:lnTo>
                <a:pt x="0" y="1674033"/>
              </a:lnTo>
              <a:lnTo>
                <a:pt x="133566" y="167403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1D8196-2CBE-4F98-9D51-BF3E05FDC3DE}">
      <dsp:nvSpPr>
        <dsp:cNvPr id="0" name=""/>
        <dsp:cNvSpPr/>
      </dsp:nvSpPr>
      <dsp:spPr>
        <a:xfrm>
          <a:off x="2951595" y="1077688"/>
          <a:ext cx="133566" cy="1041818"/>
        </a:xfrm>
        <a:custGeom>
          <a:avLst/>
          <a:gdLst/>
          <a:ahLst/>
          <a:cxnLst/>
          <a:rect l="0" t="0" r="0" b="0"/>
          <a:pathLst>
            <a:path>
              <a:moveTo>
                <a:pt x="0" y="0"/>
              </a:moveTo>
              <a:lnTo>
                <a:pt x="0" y="1041818"/>
              </a:lnTo>
              <a:lnTo>
                <a:pt x="133566" y="1041818"/>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5EF28-9F18-49C6-B155-C8F325950C3A}">
      <dsp:nvSpPr>
        <dsp:cNvPr id="0" name=""/>
        <dsp:cNvSpPr/>
      </dsp:nvSpPr>
      <dsp:spPr>
        <a:xfrm>
          <a:off x="2951595" y="1077688"/>
          <a:ext cx="133566" cy="409603"/>
        </a:xfrm>
        <a:custGeom>
          <a:avLst/>
          <a:gdLst/>
          <a:ahLst/>
          <a:cxnLst/>
          <a:rect l="0" t="0" r="0" b="0"/>
          <a:pathLst>
            <a:path>
              <a:moveTo>
                <a:pt x="0" y="0"/>
              </a:moveTo>
              <a:lnTo>
                <a:pt x="0" y="409603"/>
              </a:lnTo>
              <a:lnTo>
                <a:pt x="133566" y="40960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4A5322-827C-46E0-A00B-DE9BCEDF5751}">
      <dsp:nvSpPr>
        <dsp:cNvPr id="0" name=""/>
        <dsp:cNvSpPr/>
      </dsp:nvSpPr>
      <dsp:spPr>
        <a:xfrm>
          <a:off x="2769054" y="445473"/>
          <a:ext cx="538718" cy="186993"/>
        </a:xfrm>
        <a:custGeom>
          <a:avLst/>
          <a:gdLst/>
          <a:ahLst/>
          <a:cxnLst/>
          <a:rect l="0" t="0" r="0" b="0"/>
          <a:pathLst>
            <a:path>
              <a:moveTo>
                <a:pt x="0" y="0"/>
              </a:moveTo>
              <a:lnTo>
                <a:pt x="0" y="93496"/>
              </a:lnTo>
              <a:lnTo>
                <a:pt x="538718" y="93496"/>
              </a:lnTo>
              <a:lnTo>
                <a:pt x="538718" y="18699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610094-88B1-434B-9C42-2401AC683DB4}">
      <dsp:nvSpPr>
        <dsp:cNvPr id="0" name=""/>
        <dsp:cNvSpPr/>
      </dsp:nvSpPr>
      <dsp:spPr>
        <a:xfrm>
          <a:off x="2230336" y="445473"/>
          <a:ext cx="538718" cy="186993"/>
        </a:xfrm>
        <a:custGeom>
          <a:avLst/>
          <a:gdLst/>
          <a:ahLst/>
          <a:cxnLst/>
          <a:rect l="0" t="0" r="0" b="0"/>
          <a:pathLst>
            <a:path>
              <a:moveTo>
                <a:pt x="538718" y="0"/>
              </a:moveTo>
              <a:lnTo>
                <a:pt x="538718" y="93496"/>
              </a:lnTo>
              <a:lnTo>
                <a:pt x="0" y="93496"/>
              </a:lnTo>
              <a:lnTo>
                <a:pt x="0" y="18699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FCB79A-C9E4-40D3-B772-834C12E5A7EB}">
      <dsp:nvSpPr>
        <dsp:cNvPr id="0" name=""/>
        <dsp:cNvSpPr/>
      </dsp:nvSpPr>
      <dsp:spPr>
        <a:xfrm>
          <a:off x="796722" y="1077688"/>
          <a:ext cx="133566" cy="2306248"/>
        </a:xfrm>
        <a:custGeom>
          <a:avLst/>
          <a:gdLst/>
          <a:ahLst/>
          <a:cxnLst/>
          <a:rect l="0" t="0" r="0" b="0"/>
          <a:pathLst>
            <a:path>
              <a:moveTo>
                <a:pt x="0" y="0"/>
              </a:moveTo>
              <a:lnTo>
                <a:pt x="0" y="2306248"/>
              </a:lnTo>
              <a:lnTo>
                <a:pt x="133566" y="2306248"/>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30AC36-3C36-4759-9C66-146B1D0BE170}">
      <dsp:nvSpPr>
        <dsp:cNvPr id="0" name=""/>
        <dsp:cNvSpPr/>
      </dsp:nvSpPr>
      <dsp:spPr>
        <a:xfrm>
          <a:off x="796722" y="1077688"/>
          <a:ext cx="133566" cy="1674033"/>
        </a:xfrm>
        <a:custGeom>
          <a:avLst/>
          <a:gdLst/>
          <a:ahLst/>
          <a:cxnLst/>
          <a:rect l="0" t="0" r="0" b="0"/>
          <a:pathLst>
            <a:path>
              <a:moveTo>
                <a:pt x="0" y="0"/>
              </a:moveTo>
              <a:lnTo>
                <a:pt x="0" y="1674033"/>
              </a:lnTo>
              <a:lnTo>
                <a:pt x="133566" y="167403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247BDE-07F9-4BE6-9C7D-56A1E258F50C}">
      <dsp:nvSpPr>
        <dsp:cNvPr id="0" name=""/>
        <dsp:cNvSpPr/>
      </dsp:nvSpPr>
      <dsp:spPr>
        <a:xfrm>
          <a:off x="796722" y="1077688"/>
          <a:ext cx="133566" cy="1041818"/>
        </a:xfrm>
        <a:custGeom>
          <a:avLst/>
          <a:gdLst/>
          <a:ahLst/>
          <a:cxnLst/>
          <a:rect l="0" t="0" r="0" b="0"/>
          <a:pathLst>
            <a:path>
              <a:moveTo>
                <a:pt x="0" y="0"/>
              </a:moveTo>
              <a:lnTo>
                <a:pt x="0" y="1041818"/>
              </a:lnTo>
              <a:lnTo>
                <a:pt x="133566" y="1041818"/>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98AEFB-CD93-4255-A0AA-3981FED927C2}">
      <dsp:nvSpPr>
        <dsp:cNvPr id="0" name=""/>
        <dsp:cNvSpPr/>
      </dsp:nvSpPr>
      <dsp:spPr>
        <a:xfrm>
          <a:off x="796722" y="1077688"/>
          <a:ext cx="133566" cy="409603"/>
        </a:xfrm>
        <a:custGeom>
          <a:avLst/>
          <a:gdLst/>
          <a:ahLst/>
          <a:cxnLst/>
          <a:rect l="0" t="0" r="0" b="0"/>
          <a:pathLst>
            <a:path>
              <a:moveTo>
                <a:pt x="0" y="0"/>
              </a:moveTo>
              <a:lnTo>
                <a:pt x="0" y="409603"/>
              </a:lnTo>
              <a:lnTo>
                <a:pt x="133566" y="40960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4E5EC-BBEF-4B48-BE64-446253097102}">
      <dsp:nvSpPr>
        <dsp:cNvPr id="0" name=""/>
        <dsp:cNvSpPr/>
      </dsp:nvSpPr>
      <dsp:spPr>
        <a:xfrm>
          <a:off x="1152899" y="445473"/>
          <a:ext cx="1616154" cy="186993"/>
        </a:xfrm>
        <a:custGeom>
          <a:avLst/>
          <a:gdLst/>
          <a:ahLst/>
          <a:cxnLst/>
          <a:rect l="0" t="0" r="0" b="0"/>
          <a:pathLst>
            <a:path>
              <a:moveTo>
                <a:pt x="1616154" y="0"/>
              </a:moveTo>
              <a:lnTo>
                <a:pt x="1616154" y="93496"/>
              </a:lnTo>
              <a:lnTo>
                <a:pt x="0" y="93496"/>
              </a:lnTo>
              <a:lnTo>
                <a:pt x="0" y="18699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33AB05-FA76-4604-B851-282AC3085952}">
      <dsp:nvSpPr>
        <dsp:cNvPr id="0" name=""/>
        <dsp:cNvSpPr/>
      </dsp:nvSpPr>
      <dsp:spPr>
        <a:xfrm>
          <a:off x="2323832" y="252"/>
          <a:ext cx="890443" cy="445221"/>
        </a:xfrm>
        <a:prstGeom prst="rect">
          <a:avLst/>
        </a:prstGeom>
        <a:solidFill>
          <a:schemeClr val="accent1">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Disabled Student Unit Coordination</a:t>
          </a:r>
        </a:p>
      </dsp:txBody>
      <dsp:txXfrm>
        <a:off x="2323832" y="252"/>
        <a:ext cx="890443" cy="445221"/>
      </dsp:txXfrm>
    </dsp:sp>
    <dsp:sp modelId="{FE8BC805-EE35-4BEB-B1A8-65799160F205}">
      <dsp:nvSpPr>
        <dsp:cNvPr id="0" name=""/>
        <dsp:cNvSpPr/>
      </dsp:nvSpPr>
      <dsp:spPr>
        <a:xfrm>
          <a:off x="707678" y="632467"/>
          <a:ext cx="890443" cy="445221"/>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Department </a:t>
          </a:r>
          <a:r>
            <a:rPr lang="en" sz="1000" kern="1200" baseline="0">
              <a:latin typeface="Times New Roman" panose="02020603050405020304" pitchFamily="18" charset="0"/>
              <a:cs typeface="Times New Roman" panose="02020603050405020304" pitchFamily="18" charset="0"/>
            </a:rPr>
            <a:t>Heads</a:t>
          </a:r>
        </a:p>
      </dsp:txBody>
      <dsp:txXfrm>
        <a:off x="707678" y="632467"/>
        <a:ext cx="890443" cy="445221"/>
      </dsp:txXfrm>
    </dsp:sp>
    <dsp:sp modelId="{DA59DB51-BD31-47A7-A90F-53F641ACED0D}">
      <dsp:nvSpPr>
        <dsp:cNvPr id="0" name=""/>
        <dsp:cNvSpPr/>
      </dsp:nvSpPr>
      <dsp:spPr>
        <a:xfrm>
          <a:off x="930289" y="1264681"/>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baseline="0">
              <a:latin typeface="Times New Roman" panose="02020603050405020304" pitchFamily="18" charset="0"/>
              <a:cs typeface="Times New Roman" panose="02020603050405020304" pitchFamily="18" charset="0"/>
            </a:rPr>
            <a:t>Head of Student Affairs Department</a:t>
          </a:r>
        </a:p>
      </dsp:txBody>
      <dsp:txXfrm>
        <a:off x="930289" y="1264681"/>
        <a:ext cx="890443" cy="445221"/>
      </dsp:txXfrm>
    </dsp:sp>
    <dsp:sp modelId="{08A37D1C-5E0F-4830-B007-39959DCA5713}">
      <dsp:nvSpPr>
        <dsp:cNvPr id="0" name=""/>
        <dsp:cNvSpPr/>
      </dsp:nvSpPr>
      <dsp:spPr>
        <a:xfrm>
          <a:off x="930289" y="1896896"/>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baseline="0">
              <a:latin typeface="Times New Roman" panose="02020603050405020304" pitchFamily="18" charset="0"/>
              <a:cs typeface="Times New Roman" panose="02020603050405020304" pitchFamily="18" charset="0"/>
            </a:rPr>
            <a:t>Head of Health, Culture and Sports Department</a:t>
          </a:r>
        </a:p>
      </dsp:txBody>
      <dsp:txXfrm>
        <a:off x="930289" y="1896896"/>
        <a:ext cx="890443" cy="445221"/>
      </dsp:txXfrm>
    </dsp:sp>
    <dsp:sp modelId="{0BA123CE-711B-430E-BE20-8B8A4A7CD866}">
      <dsp:nvSpPr>
        <dsp:cNvPr id="0" name=""/>
        <dsp:cNvSpPr/>
      </dsp:nvSpPr>
      <dsp:spPr>
        <a:xfrm>
          <a:off x="930289" y="2529111"/>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baseline="0">
              <a:latin typeface="Times New Roman" panose="02020603050405020304" pitchFamily="18" charset="0"/>
              <a:cs typeface="Times New Roman" panose="02020603050405020304" pitchFamily="18" charset="0"/>
            </a:rPr>
            <a:t>Head of Library and Documentation Department</a:t>
          </a:r>
        </a:p>
      </dsp:txBody>
      <dsp:txXfrm>
        <a:off x="930289" y="2529111"/>
        <a:ext cx="890443" cy="445221"/>
      </dsp:txXfrm>
    </dsp:sp>
    <dsp:sp modelId="{D4D2F586-F770-496B-854B-27B2FF40E007}">
      <dsp:nvSpPr>
        <dsp:cNvPr id="0" name=""/>
        <dsp:cNvSpPr/>
      </dsp:nvSpPr>
      <dsp:spPr>
        <a:xfrm>
          <a:off x="930289" y="3161326"/>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baseline="0">
              <a:latin typeface="Times New Roman" panose="02020603050405020304" pitchFamily="18" charset="0"/>
              <a:cs typeface="Times New Roman" panose="02020603050405020304" pitchFamily="18" charset="0"/>
            </a:rPr>
            <a:t>Head of Construction and Technical Affairs Department</a:t>
          </a:r>
        </a:p>
      </dsp:txBody>
      <dsp:txXfrm>
        <a:off x="930289" y="3161326"/>
        <a:ext cx="890443" cy="445221"/>
      </dsp:txXfrm>
    </dsp:sp>
    <dsp:sp modelId="{D0C6483C-EBC7-4AD4-B7D1-8BC145921897}">
      <dsp:nvSpPr>
        <dsp:cNvPr id="0" name=""/>
        <dsp:cNvSpPr/>
      </dsp:nvSpPr>
      <dsp:spPr>
        <a:xfrm>
          <a:off x="1785114" y="632467"/>
          <a:ext cx="890443" cy="445221"/>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Consultants</a:t>
          </a:r>
        </a:p>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(Representatives of Academic Units)</a:t>
          </a:r>
        </a:p>
      </dsp:txBody>
      <dsp:txXfrm>
        <a:off x="1785114" y="632467"/>
        <a:ext cx="890443" cy="445221"/>
      </dsp:txXfrm>
    </dsp:sp>
    <dsp:sp modelId="{D8C05F65-6608-496C-B343-8E667CDDB9C8}">
      <dsp:nvSpPr>
        <dsp:cNvPr id="0" name=""/>
        <dsp:cNvSpPr/>
      </dsp:nvSpPr>
      <dsp:spPr>
        <a:xfrm>
          <a:off x="2862551" y="632467"/>
          <a:ext cx="890443" cy="445221"/>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Academic Units</a:t>
          </a:r>
        </a:p>
      </dsp:txBody>
      <dsp:txXfrm>
        <a:off x="2862551" y="632467"/>
        <a:ext cx="890443" cy="445221"/>
      </dsp:txXfrm>
    </dsp:sp>
    <dsp:sp modelId="{3173A342-B3C9-4824-A97A-258FB9554979}">
      <dsp:nvSpPr>
        <dsp:cNvPr id="0" name=""/>
        <dsp:cNvSpPr/>
      </dsp:nvSpPr>
      <dsp:spPr>
        <a:xfrm>
          <a:off x="3085161" y="1264681"/>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Faculties</a:t>
          </a:r>
          <a:endParaRPr lang="tr-TR" sz="1300" kern="1200"/>
        </a:p>
      </dsp:txBody>
      <dsp:txXfrm>
        <a:off x="3085161" y="1264681"/>
        <a:ext cx="890443" cy="445221"/>
      </dsp:txXfrm>
    </dsp:sp>
    <dsp:sp modelId="{A219DABB-4CA1-479E-8F24-67CDDB0AC635}">
      <dsp:nvSpPr>
        <dsp:cNvPr id="0" name=""/>
        <dsp:cNvSpPr/>
      </dsp:nvSpPr>
      <dsp:spPr>
        <a:xfrm>
          <a:off x="3085161" y="1896896"/>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Institutes</a:t>
          </a:r>
          <a:endParaRPr lang="tr-TR" sz="1300" kern="1200"/>
        </a:p>
      </dsp:txBody>
      <dsp:txXfrm>
        <a:off x="3085161" y="1896896"/>
        <a:ext cx="890443" cy="445221"/>
      </dsp:txXfrm>
    </dsp:sp>
    <dsp:sp modelId="{76FE1BE8-7469-4FE2-A283-BAF5FE8ACD68}">
      <dsp:nvSpPr>
        <dsp:cNvPr id="0" name=""/>
        <dsp:cNvSpPr/>
      </dsp:nvSpPr>
      <dsp:spPr>
        <a:xfrm>
          <a:off x="3085161" y="2529111"/>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College</a:t>
          </a:r>
        </a:p>
      </dsp:txBody>
      <dsp:txXfrm>
        <a:off x="3085161" y="2529111"/>
        <a:ext cx="890443" cy="445221"/>
      </dsp:txXfrm>
    </dsp:sp>
    <dsp:sp modelId="{5D4DC89A-9108-48ED-8CE1-E3C4E77F2724}">
      <dsp:nvSpPr>
        <dsp:cNvPr id="0" name=""/>
        <dsp:cNvSpPr/>
      </dsp:nvSpPr>
      <dsp:spPr>
        <a:xfrm>
          <a:off x="3085161" y="3161326"/>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Vocational School</a:t>
          </a:r>
        </a:p>
      </dsp:txBody>
      <dsp:txXfrm>
        <a:off x="3085161" y="3161326"/>
        <a:ext cx="890443" cy="445221"/>
      </dsp:txXfrm>
    </dsp:sp>
    <dsp:sp modelId="{0A10B88F-C04D-434B-AE45-45AF1F888395}">
      <dsp:nvSpPr>
        <dsp:cNvPr id="0" name=""/>
        <dsp:cNvSpPr/>
      </dsp:nvSpPr>
      <dsp:spPr>
        <a:xfrm>
          <a:off x="3939987" y="632467"/>
          <a:ext cx="890443" cy="445221"/>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 sz="1000" kern="1200">
              <a:latin typeface="Times New Roman" panose="02020603050405020304" pitchFamily="18" charset="0"/>
              <a:cs typeface="Times New Roman" panose="02020603050405020304" pitchFamily="18" charset="0"/>
            </a:rPr>
            <a:t>Other Units</a:t>
          </a:r>
        </a:p>
      </dsp:txBody>
      <dsp:txXfrm>
        <a:off x="3939987" y="632467"/>
        <a:ext cx="890443" cy="445221"/>
      </dsp:txXfrm>
    </dsp:sp>
    <dsp:sp modelId="{E916BD9F-F0F1-47B7-A2A4-CC6D89EF2A7F}">
      <dsp:nvSpPr>
        <dsp:cNvPr id="0" name=""/>
        <dsp:cNvSpPr/>
      </dsp:nvSpPr>
      <dsp:spPr>
        <a:xfrm>
          <a:off x="4162598" y="1264681"/>
          <a:ext cx="890443" cy="44522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 sz="1300" kern="1200">
              <a:latin typeface="Times New Roman" panose="02020603050405020304" pitchFamily="18" charset="0"/>
              <a:cs typeface="Times New Roman" panose="02020603050405020304" pitchFamily="18" charset="0"/>
            </a:rPr>
            <a:t>Coordinators and Centers</a:t>
          </a:r>
        </a:p>
      </dsp:txBody>
      <dsp:txXfrm>
        <a:off x="4162598" y="1264681"/>
        <a:ext cx="890443" cy="4452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6B409-451C-46A6-8A26-2182FC7F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3603</Words>
  <Characters>20538</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comu</cp:lastModifiedBy>
  <cp:revision>3</cp:revision>
  <cp:lastPrinted>2024-02-28T11:19:00Z</cp:lastPrinted>
  <dcterms:created xsi:type="dcterms:W3CDTF">2026-04-16T10:45:00Z</dcterms:created>
  <dcterms:modified xsi:type="dcterms:W3CDTF">2026-04-16T11:07:00Z</dcterms:modified>
</cp:coreProperties>
</file>