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B543FD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B543FD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B543FD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B543FD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B54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B543FD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B54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B54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B54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B543FD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B543F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B543F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B543F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B543F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</w:t>
            </w:r>
            <w:proofErr w:type="spellEnd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B27614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University of Dabrowa </w:t>
              </w:r>
              <w:proofErr w:type="spellStart"/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Gronizca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Otomotiv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55362AFC" w14:textId="56E7092C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B27614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13051BC6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260EAAB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46A89D4D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3D9FF891" w14:textId="77777777" w:rsidR="00EB1F64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Andrei Şaguna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AB9AF81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7C9EEB1B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72C68DCF" w14:textId="77777777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657FF93" w14:textId="77777777" w:rsidR="004709A2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  <w:p w14:paraId="396FD7EE" w14:textId="77777777" w:rsidR="004709A2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 xml:space="preserve">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*Süt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39DE864E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Enerjisi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Üretim,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İletim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Dağıtımı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proofErr w:type="spellStart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0F2163B4" w14:textId="77777777" w:rsidTr="00B543FD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1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6B8DECAB" w14:textId="77777777" w:rsidTr="00B543FD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School Centre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Slovenj</w:t>
              </w:r>
              <w:proofErr w:type="spellEnd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Gradec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3B73DAB5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BC6EB1" w:rsidRPr="0092225F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6E24AD" w14:paraId="597BF9DD" w14:textId="77777777" w:rsidTr="00B543FD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6E24AD" w:rsidRPr="00C14CFD" w:rsidRDefault="00C14CFD" w:rsidP="00B543FD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="006E24AD"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6E24AD" w:rsidRDefault="00C14CF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49F69E30" w14:textId="77777777" w:rsidTr="00B543FD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6E24AD" w:rsidRPr="00AB7445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  <w:p w14:paraId="7899C80A" w14:textId="4894A569" w:rsidR="006E24AD" w:rsidRPr="00AB7445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61FFF1F4" w14:textId="77777777" w:rsidTr="00B543FD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6E24AD" w:rsidRPr="00AB7445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1C2DB8CD" w14:textId="77777777" w:rsidTr="00B543FD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6E24AD" w:rsidRP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Süt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6C0378F4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E24AD" w14:paraId="0D4CCE20" w14:textId="77777777" w:rsidTr="00B543FD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6E24AD" w:rsidRP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48947D72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6E24AD" w:rsidRDefault="006E24AD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C6EB1" w14:paraId="2EFD4516" w14:textId="77777777" w:rsidTr="00B543FD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886F4AC" w14:textId="72D3EF46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BC6EB1" w:rsidRPr="0090558E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50D02A62" w14:textId="77777777" w:rsidTr="00B543FD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 staj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63EA5C63" w14:textId="77777777" w:rsidTr="00B543FD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71879378" w14:textId="77777777" w:rsidTr="00B543FD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454C5F" w14:paraId="4EE9216C" w14:textId="77777777" w:rsidTr="00B543FD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454C5F" w:rsidRPr="0016137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anchor="erasmus-" w:history="1">
              <w:proofErr w:type="spellStart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</w:t>
              </w:r>
              <w:proofErr w:type="spellEnd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454C5F" w14:paraId="4F2C8AEA" w14:textId="77777777" w:rsidTr="00B543FD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454C5F" w:rsidRDefault="00454C5F" w:rsidP="00B543FD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454C5F" w:rsidRDefault="00454C5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BC6EB1" w14:paraId="1B0379C9" w14:textId="77777777" w:rsidTr="00B543FD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43A5EE5B" w14:textId="368914EA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894223B" w14:textId="77777777" w:rsidTr="00B543FD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BC6EB1" w:rsidRDefault="00BC6EB1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7936EF" w14:paraId="329C3DB0" w14:textId="77777777" w:rsidTr="00B543FD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0AE7A976" w14:textId="0B54FCAA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eğitim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alma  öğrencisi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E4B25" w14:paraId="1A5E6BF1" w14:textId="77777777" w:rsidTr="003A08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BE4B25" w:rsidRPr="00564CFE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18" w:tgtFrame="_blank" w:history="1"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 xml:space="preserve">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BE4B25" w:rsidRDefault="00BE4B25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204F7F" w14:paraId="6138B0E2" w14:textId="77777777" w:rsidTr="003A08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204F7F" w:rsidRDefault="00204F7F" w:rsidP="00B543FD">
            <w:pPr>
              <w:spacing w:after="0" w:line="240" w:lineRule="auto"/>
            </w:pPr>
            <w:hyperlink r:id="rId19" w:tgtFrame="_blank" w:history="1">
              <w:proofErr w:type="spellStart"/>
              <w:r w:rsidRPr="00204F7F">
                <w:rPr>
                  <w:rStyle w:val="Kpr"/>
                </w:rPr>
                <w:t>Singidunum</w:t>
              </w:r>
              <w:proofErr w:type="spellEnd"/>
              <w:r w:rsidRPr="00204F7F">
                <w:rPr>
                  <w:rStyle w:val="Kpr"/>
                </w:rPr>
                <w:t xml:space="preserve"> </w:t>
              </w:r>
              <w:proofErr w:type="spellStart"/>
              <w:r w:rsidRPr="00204F7F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204F7F" w:rsidRPr="00BE4B25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204F7F" w:rsidRDefault="00204F7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936EF" w14:paraId="2B46961A" w14:textId="77777777" w:rsidTr="009D3779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7936EF" w:rsidRP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0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7936EF" w:rsidRDefault="007936EF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7936EF" w:rsidRDefault="00125FE0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9D3779" w14:paraId="1B6AFCFE" w14:textId="77777777" w:rsidTr="00FA456D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9D3779" w:rsidRPr="004C4E99" w:rsidRDefault="009D3779" w:rsidP="00B543FD">
            <w:pPr>
              <w:spacing w:after="0" w:line="240" w:lineRule="auto"/>
            </w:pPr>
            <w:hyperlink r:id="rId21" w:tgtFrame="_blank" w:history="1"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Juridiska</w:t>
              </w:r>
              <w:proofErr w:type="spellEnd"/>
              <w:r w:rsidRPr="004C4E99">
                <w:rPr>
                  <w:rStyle w:val="Kpr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Koledza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9D3779" w:rsidRDefault="009D3779" w:rsidP="00B543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9D3779" w14:paraId="57D9423E" w14:textId="77777777" w:rsidTr="003D5D20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9D3779" w:rsidRPr="009D3779" w:rsidRDefault="009D3779" w:rsidP="009D377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9D3779" w:rsidRP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9D3779" w:rsidRDefault="009D3779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AC3D3E" w14:paraId="4F011A88" w14:textId="77777777" w:rsidTr="003D5D20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AC3D3E" w:rsidRPr="009D3779" w:rsidRDefault="00AC3D3E" w:rsidP="009D3779">
            <w:pPr>
              <w:spacing w:after="0" w:line="240" w:lineRule="auto"/>
            </w:pPr>
            <w:hyperlink r:id="rId22" w:tgtFrame="_blank" w:history="1">
              <w:r w:rsidRPr="002B03E2">
                <w:rPr>
                  <w:rStyle w:val="Kpr"/>
                </w:rPr>
                <w:t>"</w:t>
              </w:r>
              <w:proofErr w:type="spellStart"/>
              <w:r w:rsidRPr="002B03E2">
                <w:rPr>
                  <w:rStyle w:val="Kpr"/>
                </w:rPr>
                <w:t>Ovidius</w:t>
              </w:r>
              <w:proofErr w:type="spellEnd"/>
              <w:r w:rsidRPr="002B03E2">
                <w:rPr>
                  <w:rStyle w:val="Kpr"/>
                </w:rPr>
                <w:t xml:space="preserve">" </w:t>
              </w:r>
              <w:proofErr w:type="spellStart"/>
              <w:r w:rsidRPr="002B03E2">
                <w:rPr>
                  <w:rStyle w:val="Kpr"/>
                </w:rPr>
                <w:t>University</w:t>
              </w:r>
              <w:proofErr w:type="spellEnd"/>
              <w:r w:rsidRPr="002B03E2">
                <w:rPr>
                  <w:rStyle w:val="Kpr"/>
                </w:rPr>
                <w:t xml:space="preserve"> of </w:t>
              </w:r>
              <w:proofErr w:type="spellStart"/>
              <w:r w:rsidRPr="002B03E2">
                <w:rPr>
                  <w:rStyle w:val="Kpr"/>
                </w:rPr>
                <w:t>Constanta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AC3D3E" w:rsidRPr="009D3779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AC3D3E" w:rsidRDefault="00AC3D3E" w:rsidP="009D3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3D3E" w14:paraId="29108EB5" w14:textId="77777777" w:rsidTr="00AC3D3E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AC3D3E" w:rsidRPr="00AC3D3E" w:rsidRDefault="00AC3D3E" w:rsidP="00AC3D3E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AC3D3E" w:rsidRP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3D3E" w14:paraId="001A685D" w14:textId="77777777" w:rsidTr="00AC3D3E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AC3D3E" w:rsidRPr="00AC3D3E" w:rsidRDefault="00AC3D3E" w:rsidP="00AC3D3E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AC3D3E" w:rsidRP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AC3D3E" w14:paraId="6758BFB3" w14:textId="77777777" w:rsidTr="00306761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AC3D3E" w:rsidRPr="00AC3D3E" w:rsidRDefault="00AC3D3E" w:rsidP="00AC3D3E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AC3D3E" w:rsidRP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AC3D3E" w:rsidRDefault="00AC3D3E" w:rsidP="00AC3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F5392F" w14:paraId="4EB9F525" w14:textId="77777777" w:rsidTr="00413A5E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F5392F" w:rsidRPr="00AC3D3E" w:rsidRDefault="00F5392F" w:rsidP="00306761">
            <w:pPr>
              <w:spacing w:after="0" w:line="240" w:lineRule="auto"/>
            </w:pPr>
            <w:hyperlink r:id="rId23" w:tgtFrame="_blank" w:history="1">
              <w:proofErr w:type="spellStart"/>
              <w:r w:rsidRPr="00115CAA">
                <w:rPr>
                  <w:rStyle w:val="Kpr"/>
                </w:rPr>
                <w:t>Universidade</w:t>
              </w:r>
              <w:proofErr w:type="spellEnd"/>
              <w:r w:rsidRPr="00115CAA">
                <w:rPr>
                  <w:rStyle w:val="Kpr"/>
                </w:rPr>
                <w:t xml:space="preserve">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F5392F" w:rsidRPr="00AC3D3E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F5392F" w:rsidRDefault="00F5392F" w:rsidP="00306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5392F" w14:paraId="2F7C9D03" w14:textId="77777777" w:rsidTr="009609CF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F5392F" w:rsidRPr="00306761" w:rsidRDefault="00F5392F" w:rsidP="00F5392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F5392F" w:rsidRP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F5392F" w:rsidRDefault="00F5392F" w:rsidP="00F53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9609CF" w14:paraId="590E68D4" w14:textId="77777777" w:rsidTr="009609CF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9609CF" w:rsidRPr="00306761" w:rsidRDefault="009609CF" w:rsidP="009609CF">
            <w:pPr>
              <w:spacing w:after="0" w:line="240" w:lineRule="auto"/>
            </w:pPr>
            <w:hyperlink r:id="rId24" w:tgtFrame="_blank" w:history="1">
              <w:proofErr w:type="spellStart"/>
              <w:r w:rsidRPr="009609CF">
                <w:rPr>
                  <w:rStyle w:val="Kpr"/>
                </w:rPr>
                <w:t>Universidad</w:t>
              </w:r>
              <w:proofErr w:type="spellEnd"/>
              <w:r w:rsidRPr="009609CF">
                <w:rPr>
                  <w:rStyle w:val="Kpr"/>
                </w:rPr>
                <w:t xml:space="preserve"> de </w:t>
              </w:r>
              <w:proofErr w:type="spellStart"/>
              <w:proofErr w:type="gramStart"/>
              <w:r w:rsidRPr="009609CF">
                <w:rPr>
                  <w:rStyle w:val="Kpr"/>
                </w:rPr>
                <w:t>Castilla</w:t>
              </w:r>
              <w:proofErr w:type="spellEnd"/>
              <w:r w:rsidRPr="009609CF">
                <w:rPr>
                  <w:rStyle w:val="Kpr"/>
                </w:rPr>
                <w:t xml:space="preserve"> -</w:t>
              </w:r>
              <w:proofErr w:type="gramEnd"/>
              <w:r w:rsidRPr="009609CF">
                <w:rPr>
                  <w:rStyle w:val="Kpr"/>
                </w:rPr>
                <w:t xml:space="preserve"> la </w:t>
              </w:r>
              <w:proofErr w:type="spellStart"/>
              <w:r w:rsidRPr="009609CF">
                <w:rPr>
                  <w:rStyle w:val="Kpr"/>
                </w:rPr>
                <w:t>Mancha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9609CF" w:rsidRPr="00F5392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9609CF" w14:paraId="6E845754" w14:textId="77777777" w:rsidTr="007A46E5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9609CF" w:rsidRPr="009609CF" w:rsidRDefault="009609CF" w:rsidP="009609CF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9609CF" w:rsidRP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9609CF" w:rsidRDefault="009609CF" w:rsidP="009609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A46E5" w14:paraId="3BB3D5FB" w14:textId="77777777" w:rsidTr="007A46E5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7A46E5" w:rsidRPr="009609CF" w:rsidRDefault="007A46E5" w:rsidP="007A46E5">
            <w:pPr>
              <w:spacing w:after="0" w:line="240" w:lineRule="auto"/>
            </w:pPr>
            <w:hyperlink r:id="rId25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7A46E5" w:rsidRPr="009609CF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7A46E5" w14:paraId="09384FDE" w14:textId="77777777" w:rsidTr="00BA7DB3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7A46E5" w:rsidRPr="007A46E5" w:rsidRDefault="007A46E5" w:rsidP="007A46E5">
            <w:pPr>
              <w:spacing w:after="0" w:line="240" w:lineRule="auto"/>
            </w:pPr>
            <w:hyperlink r:id="rId26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7A46E5" w:rsidRP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7A46E5" w:rsidRDefault="007A46E5" w:rsidP="007A4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A7DB3" w14:paraId="278148CF" w14:textId="77777777" w:rsidTr="00011B91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BA7DB3" w:rsidRDefault="00BA7DB3" w:rsidP="00BA7DB3">
            <w:pPr>
              <w:spacing w:after="0" w:line="240" w:lineRule="auto"/>
            </w:pPr>
            <w:hyperlink r:id="rId27" w:tgtFrame="_blank" w:history="1">
              <w:proofErr w:type="spellStart"/>
              <w:r w:rsidRPr="00C85B12">
                <w:rPr>
                  <w:rStyle w:val="Kpr"/>
                </w:rPr>
                <w:t>Instituto</w:t>
              </w:r>
              <w:proofErr w:type="spellEnd"/>
              <w:r w:rsidRPr="00C85B12">
                <w:rPr>
                  <w:rStyle w:val="Kpr"/>
                </w:rPr>
                <w:t xml:space="preserve"> </w:t>
              </w:r>
              <w:proofErr w:type="spellStart"/>
              <w:r w:rsidRPr="00C85B12">
                <w:rPr>
                  <w:rStyle w:val="Kpr"/>
                </w:rPr>
                <w:t>Politecnico</w:t>
              </w:r>
              <w:proofErr w:type="spellEnd"/>
              <w:r w:rsidRPr="00C85B12">
                <w:rPr>
                  <w:rStyle w:val="Kpr"/>
                </w:rPr>
                <w:t xml:space="preserve"> de </w:t>
              </w:r>
              <w:proofErr w:type="spellStart"/>
              <w:r w:rsidRPr="00C85B12">
                <w:rPr>
                  <w:rStyle w:val="Kpr"/>
                </w:rPr>
                <w:t>Santarem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BA7DB3" w:rsidRPr="007A46E5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A7DB3" w14:paraId="360DB594" w14:textId="77777777" w:rsidTr="00011B91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BA7DB3" w:rsidRPr="00BA7DB3" w:rsidRDefault="00BA7DB3" w:rsidP="00BA7DB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BA7DB3" w:rsidRP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BA7DB3" w:rsidRDefault="00BA7DB3" w:rsidP="00BA7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0DF4C382" w14:textId="77777777" w:rsidR="00690331" w:rsidRDefault="00690331" w:rsidP="00877279">
      <w:pPr>
        <w:rPr>
          <w:rFonts w:ascii="Arial" w:eastAsia="Times New Roman" w:hAnsi="Arial" w:cs="Arial"/>
          <w:b/>
          <w:sz w:val="20"/>
          <w:szCs w:val="20"/>
          <w:lang w:val="en-US" w:eastAsia="tr-TR"/>
        </w:rPr>
      </w:pP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821DE"/>
    <w:rsid w:val="000B28E5"/>
    <w:rsid w:val="000E7A2B"/>
    <w:rsid w:val="000F775F"/>
    <w:rsid w:val="00115CAA"/>
    <w:rsid w:val="00125FE0"/>
    <w:rsid w:val="0016137F"/>
    <w:rsid w:val="001617E7"/>
    <w:rsid w:val="001C7F77"/>
    <w:rsid w:val="00204F7F"/>
    <w:rsid w:val="00224B4C"/>
    <w:rsid w:val="00245956"/>
    <w:rsid w:val="002B03E2"/>
    <w:rsid w:val="002B6E3E"/>
    <w:rsid w:val="002C6893"/>
    <w:rsid w:val="002D7DB3"/>
    <w:rsid w:val="00306761"/>
    <w:rsid w:val="003848F8"/>
    <w:rsid w:val="003A0814"/>
    <w:rsid w:val="003C2005"/>
    <w:rsid w:val="003D5D20"/>
    <w:rsid w:val="004351F0"/>
    <w:rsid w:val="00451D44"/>
    <w:rsid w:val="00454C5F"/>
    <w:rsid w:val="004709A2"/>
    <w:rsid w:val="004B6017"/>
    <w:rsid w:val="004C4E99"/>
    <w:rsid w:val="004E3BD3"/>
    <w:rsid w:val="004F42A9"/>
    <w:rsid w:val="005323DD"/>
    <w:rsid w:val="00560A8D"/>
    <w:rsid w:val="00564CFE"/>
    <w:rsid w:val="00566AA0"/>
    <w:rsid w:val="005A3DC4"/>
    <w:rsid w:val="005C59B7"/>
    <w:rsid w:val="006333BD"/>
    <w:rsid w:val="00645CE6"/>
    <w:rsid w:val="00690331"/>
    <w:rsid w:val="006A5E62"/>
    <w:rsid w:val="006E24AD"/>
    <w:rsid w:val="007936EF"/>
    <w:rsid w:val="007A46E5"/>
    <w:rsid w:val="007C1B49"/>
    <w:rsid w:val="007C6F91"/>
    <w:rsid w:val="00877279"/>
    <w:rsid w:val="0090558E"/>
    <w:rsid w:val="0092225F"/>
    <w:rsid w:val="00927C78"/>
    <w:rsid w:val="009609CF"/>
    <w:rsid w:val="009637FE"/>
    <w:rsid w:val="009A0DF8"/>
    <w:rsid w:val="009D3779"/>
    <w:rsid w:val="00A40228"/>
    <w:rsid w:val="00A520E8"/>
    <w:rsid w:val="00A71819"/>
    <w:rsid w:val="00AB1253"/>
    <w:rsid w:val="00AB7445"/>
    <w:rsid w:val="00AC3D3E"/>
    <w:rsid w:val="00AF2693"/>
    <w:rsid w:val="00B11A1F"/>
    <w:rsid w:val="00B543FD"/>
    <w:rsid w:val="00B77C87"/>
    <w:rsid w:val="00BA7DB3"/>
    <w:rsid w:val="00BC6EB1"/>
    <w:rsid w:val="00BD6531"/>
    <w:rsid w:val="00BE4B25"/>
    <w:rsid w:val="00C148B6"/>
    <w:rsid w:val="00C14CFD"/>
    <w:rsid w:val="00C85B12"/>
    <w:rsid w:val="00C959DA"/>
    <w:rsid w:val="00DA394C"/>
    <w:rsid w:val="00DA7806"/>
    <w:rsid w:val="00E667D1"/>
    <w:rsid w:val="00E9521E"/>
    <w:rsid w:val="00EB1F64"/>
    <w:rsid w:val="00EC12D0"/>
    <w:rsid w:val="00F5392F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ase.ro/21/index.php/erasmus-incoming-students/" TargetMode="External"/><Relationship Id="rId13" Type="http://schemas.openxmlformats.org/officeDocument/2006/relationships/hyperlink" Target="https://www.rau.ro/erasmus/?lang=en" TargetMode="External"/><Relationship Id="rId18" Type="http://schemas.openxmlformats.org/officeDocument/2006/relationships/hyperlink" Target="https://ansl.edu.pl/en/index.php/cooperation/erasmus/incoming-students" TargetMode="External"/><Relationship Id="rId26" Type="http://schemas.openxmlformats.org/officeDocument/2006/relationships/hyperlink" Target="https://www.unirioja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k.lv/en/" TargetMode="Externa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://www.vss.sc-sg.si/erasmus-plus-policy-statement-en-version/" TargetMode="External"/><Relationship Id="rId17" Type="http://schemas.openxmlformats.org/officeDocument/2006/relationships/hyperlink" Target="https://www.ices.si/novice/vabilo-na-erasmus-studijsko-prakso-v-tujini" TargetMode="External"/><Relationship Id="rId25" Type="http://schemas.openxmlformats.org/officeDocument/2006/relationships/hyperlink" Target="https://www.unirioja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.swu.bg/incoming-students/" TargetMode="External"/><Relationship Id="rId20" Type="http://schemas.openxmlformats.org/officeDocument/2006/relationships/hyperlink" Target="https://www.ices.si/novice/vabilo-na-erasmus-studijsko-prakso-v-tujin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economicas.unileon.es/incoming-students/" TargetMode="External"/><Relationship Id="rId24" Type="http://schemas.openxmlformats.org/officeDocument/2006/relationships/hyperlink" Target="https://www.uclm.es/en/Misiones/Internacional/Movilidad/Movilidad_entrante/Estudiantes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novoportal.uac.pt/pt-pt/studying-uac" TargetMode="External"/><Relationship Id="rId23" Type="http://schemas.openxmlformats.org/officeDocument/2006/relationships/hyperlink" Target="https://www.uma.pt/e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eng.singidunum.ac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international.ase.ro/21/index.php/erasmus/" TargetMode="External"/><Relationship Id="rId22" Type="http://schemas.openxmlformats.org/officeDocument/2006/relationships/hyperlink" Target="http://dri.univ-ovidius.ro/en/" TargetMode="External"/><Relationship Id="rId27" Type="http://schemas.openxmlformats.org/officeDocument/2006/relationships/hyperlink" Target="https://www.ipsantarem.pt/en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1047</Words>
  <Characters>5281</Characters>
  <Application>Microsoft Office Word</Application>
  <DocSecurity>0</DocSecurity>
  <Lines>1320</Lines>
  <Paragraphs>632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17</cp:revision>
  <dcterms:created xsi:type="dcterms:W3CDTF">2022-11-28T08:41:00Z</dcterms:created>
  <dcterms:modified xsi:type="dcterms:W3CDTF">2025-10-06T12:33:00Z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