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40FE1" w14:textId="6083B11C" w:rsidR="00CB2700" w:rsidRDefault="00CB2700" w:rsidP="00CB2700">
      <w:pPr>
        <w:jc w:val="center"/>
        <w:rPr>
          <w:b/>
          <w:sz w:val="28"/>
          <w:szCs w:val="28"/>
        </w:rPr>
      </w:pPr>
      <w:r w:rsidRPr="00CB2700">
        <w:rPr>
          <w:b/>
          <w:sz w:val="28"/>
          <w:szCs w:val="28"/>
        </w:rPr>
        <w:t>GÜZEL SANATLAR FAKÜLTESİ</w:t>
      </w:r>
    </w:p>
    <w:p w14:paraId="672A6659" w14:textId="2C4FF4F1" w:rsidR="00CB2700" w:rsidRPr="00DA2DF4" w:rsidRDefault="00AC4504" w:rsidP="00DA2DF4">
      <w:r>
        <w:rPr>
          <w:rFonts w:cs="Helvetica"/>
          <w:shd w:val="clear" w:color="auto" w:fill="FEFEFE"/>
        </w:rPr>
        <w:t xml:space="preserve">*Üniversitelerin üzerine tıklayarak web sayfalarına ulaşabilirsiniz. </w:t>
      </w:r>
    </w:p>
    <w:tbl>
      <w:tblPr>
        <w:tblW w:w="15475" w:type="dxa"/>
        <w:tblInd w:w="55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9"/>
        <w:gridCol w:w="2837"/>
        <w:gridCol w:w="1701"/>
        <w:gridCol w:w="828"/>
        <w:gridCol w:w="1086"/>
        <w:gridCol w:w="2914"/>
        <w:gridCol w:w="765"/>
        <w:gridCol w:w="1170"/>
        <w:gridCol w:w="600"/>
        <w:gridCol w:w="1170"/>
        <w:gridCol w:w="555"/>
        <w:gridCol w:w="840"/>
      </w:tblGrid>
      <w:tr w:rsidR="003E01D9" w:rsidRPr="00CB2700" w14:paraId="2B00D3FB" w14:textId="77777777" w:rsidTr="00F03C4E">
        <w:trPr>
          <w:trHeight w:val="281"/>
        </w:trPr>
        <w:tc>
          <w:tcPr>
            <w:tcW w:w="10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8BAA8A5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D03804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 xml:space="preserve">No </w:t>
            </w:r>
          </w:p>
        </w:tc>
        <w:tc>
          <w:tcPr>
            <w:tcW w:w="283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A14D3F1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D03804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Üniversite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2A46AAC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D03804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 xml:space="preserve">Ülke </w:t>
            </w:r>
          </w:p>
        </w:tc>
        <w:tc>
          <w:tcPr>
            <w:tcW w:w="1914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14:paraId="6E7BEAA2" w14:textId="77777777" w:rsidR="00CB2700" w:rsidRPr="00D03804" w:rsidRDefault="00CB2700" w:rsidP="00CB2700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D03804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29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EA47898" w14:textId="77777777" w:rsidR="00CB2700" w:rsidRPr="00D03804" w:rsidRDefault="00CB2700" w:rsidP="00CB2700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D03804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Bölüm / Alan</w:t>
            </w:r>
          </w:p>
        </w:tc>
        <w:tc>
          <w:tcPr>
            <w:tcW w:w="193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F71865C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D03804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Öğrenci Değişimi Öğrenim</w:t>
            </w:r>
          </w:p>
        </w:tc>
        <w:tc>
          <w:tcPr>
            <w:tcW w:w="177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9BA12F2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D03804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Öğretim Elemanı Ders Verme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205CB4" w14:textId="77777777" w:rsidR="00CB2700" w:rsidRPr="00D03804" w:rsidRDefault="00CB2700" w:rsidP="00CB2700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D03804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Personel Eğitimi</w:t>
            </w:r>
          </w:p>
        </w:tc>
      </w:tr>
      <w:tr w:rsidR="003E01D9" w:rsidRPr="00CB2700" w14:paraId="63E4A9CD" w14:textId="77777777" w:rsidTr="00F03C4E">
        <w:trPr>
          <w:trHeight w:val="281"/>
        </w:trPr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37501D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AB6C7B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EB378F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14:paraId="4F6584BE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D03804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2914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6A05A809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9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39BBE3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C8F396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A3D3EC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</w:tr>
      <w:tr w:rsidR="003E01D9" w:rsidRPr="00CB2700" w14:paraId="743AE219" w14:textId="77777777" w:rsidTr="00F03C4E">
        <w:trPr>
          <w:trHeight w:val="281"/>
        </w:trPr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0B940D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27B00A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061E4C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14:paraId="6CFDEEE0" w14:textId="77777777" w:rsidR="00CB2700" w:rsidRPr="00D03804" w:rsidRDefault="00CB2700" w:rsidP="00CB2700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D03804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 xml:space="preserve">Anlaşma </w:t>
            </w:r>
          </w:p>
        </w:tc>
        <w:tc>
          <w:tcPr>
            <w:tcW w:w="2914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44EAFD9C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9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94D5A5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EEC669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56B9AB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</w:tr>
      <w:tr w:rsidR="003E01D9" w:rsidRPr="00CB2700" w14:paraId="09AF38FC" w14:textId="77777777" w:rsidTr="00F03C4E">
        <w:trPr>
          <w:trHeight w:val="281"/>
        </w:trPr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FB0818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9F31CB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128261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14:paraId="15AA318D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D03804">
              <w:rPr>
                <w:rFonts w:eastAsia="Times New Roman" w:cstheme="minorHAnsi"/>
                <w:color w:val="000000"/>
                <w:lang w:eastAsia="tr-TR"/>
              </w:rPr>
              <w:t> </w:t>
            </w:r>
          </w:p>
        </w:tc>
        <w:tc>
          <w:tcPr>
            <w:tcW w:w="2914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62486C05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9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01652C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99056E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99C43A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</w:tr>
      <w:tr w:rsidR="003E01D9" w:rsidRPr="00CB2700" w14:paraId="6DA43D69" w14:textId="77777777" w:rsidTr="00F03C4E">
        <w:trPr>
          <w:trHeight w:val="75"/>
        </w:trPr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DBEF00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61D779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F2D8B6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91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14:paraId="01160548" w14:textId="77777777" w:rsidR="00CB2700" w:rsidRPr="00D03804" w:rsidRDefault="00CB2700" w:rsidP="00CB2700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D03804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 xml:space="preserve">Tarihi </w:t>
            </w:r>
          </w:p>
        </w:tc>
        <w:tc>
          <w:tcPr>
            <w:tcW w:w="2914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0FB78278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9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9945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CB0E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CE0A41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</w:tr>
      <w:tr w:rsidR="003E01D9" w:rsidRPr="00CB2700" w14:paraId="31AC11A5" w14:textId="77777777" w:rsidTr="00F03C4E">
        <w:trPr>
          <w:trHeight w:val="75"/>
        </w:trPr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BF3C5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A12B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DB82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751E4E3C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D03804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Baş.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1AE45759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D03804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Bitiş</w:t>
            </w:r>
          </w:p>
        </w:tc>
        <w:tc>
          <w:tcPr>
            <w:tcW w:w="291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CC1D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862EE11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D03804">
              <w:rPr>
                <w:rFonts w:eastAsia="Times New Roman" w:cstheme="minorHAnsi"/>
                <w:color w:val="000000"/>
                <w:lang w:eastAsia="tr-TR"/>
              </w:rPr>
              <w:t>Sayı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2A840218" w14:textId="77777777" w:rsidR="00CB2700" w:rsidRPr="00D03804" w:rsidRDefault="003E01D9" w:rsidP="00CB2700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Min dil seviyesi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06CB9D5B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D03804">
              <w:rPr>
                <w:rFonts w:eastAsia="Times New Roman" w:cstheme="minorHAnsi"/>
                <w:color w:val="000000"/>
                <w:lang w:eastAsia="tr-TR"/>
              </w:rPr>
              <w:t>Sayı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113AE0D2" w14:textId="77777777" w:rsidR="00CB2700" w:rsidRPr="00D03804" w:rsidRDefault="003E01D9" w:rsidP="003E01D9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Min dil seviyesi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79DA8F36" w14:textId="77777777" w:rsidR="00CB2700" w:rsidRPr="00D03804" w:rsidRDefault="00CB2700" w:rsidP="00CB2700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D03804">
              <w:rPr>
                <w:rFonts w:eastAsia="Times New Roman" w:cstheme="minorHAnsi"/>
                <w:color w:val="000000"/>
                <w:lang w:eastAsia="tr-TR"/>
              </w:rPr>
              <w:t>Sayı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57904252" w14:textId="77777777" w:rsidR="00CB2700" w:rsidRPr="00D03804" w:rsidRDefault="003E01D9" w:rsidP="00CB2700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Min dil seviyesi</w:t>
            </w:r>
          </w:p>
        </w:tc>
      </w:tr>
      <w:tr w:rsidR="009C5CA7" w:rsidRPr="00CB2700" w14:paraId="3471A773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0F62ABB" w14:textId="77777777" w:rsidR="009C5CA7" w:rsidRPr="002D07DA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D20CDE" w14:textId="2D547DC7" w:rsidR="009C5CA7" w:rsidRPr="002D07DA" w:rsidRDefault="009C5CA7" w:rsidP="009C5CA7">
            <w:pPr>
              <w:spacing w:after="0" w:line="240" w:lineRule="auto"/>
              <w:contextualSpacing/>
            </w:pPr>
            <w:r w:rsidRPr="002D07DA">
              <w:t>Universitatea Nationala de Arte (U.N.A.)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B447EB0" w14:textId="1D6A1655" w:rsidR="009C5CA7" w:rsidRPr="002D07DA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2D07DA"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BCD7D7" w14:textId="09E788F5" w:rsidR="009C5CA7" w:rsidRPr="002D07DA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2D07DA"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B12BE5" w14:textId="127DDCD3" w:rsidR="009C5CA7" w:rsidRPr="002D07DA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2D07DA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EDD365" w14:textId="35D7E2AB" w:rsidR="009C5CA7" w:rsidRPr="002D07DA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2D07DA">
              <w:rPr>
                <w:rFonts w:eastAsia="Times New Roman" w:cstheme="minorHAnsi"/>
                <w:color w:val="000000"/>
                <w:lang w:eastAsia="tr-TR"/>
              </w:rPr>
              <w:t>Geleneksel Türk Sanatları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9D3B66A" w14:textId="6CD949D2" w:rsidR="009C5CA7" w:rsidRPr="002D07DA" w:rsidRDefault="005813C0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2D07DA">
              <w:rPr>
                <w:rFonts w:eastAsia="Times New Roman" w:cstheme="minorHAnsi"/>
                <w:color w:val="000000"/>
                <w:lang w:eastAsia="tr-TR"/>
              </w:rPr>
              <w:t>1 L,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09C97D" w14:textId="0596ABFD" w:rsidR="009C5CA7" w:rsidRPr="002D07DA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 w:rsidRPr="002D07DA"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83971B" w14:textId="0050C68B" w:rsidR="009C5CA7" w:rsidRPr="002D07DA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2D07DA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48A05A" w14:textId="35DD721D" w:rsidR="009C5CA7" w:rsidRPr="002D07DA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 w:rsidRPr="002D07DA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3C89B7" w14:textId="0B6F99CB" w:rsidR="009C5CA7" w:rsidRPr="002D07DA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2D07DA"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7C1655" w14:textId="536BC35B" w:rsidR="009C5CA7" w:rsidRPr="002D07DA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 w:rsidRPr="002D07DA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9C5CA7" w:rsidRPr="00CB2700" w14:paraId="747CAD1D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15F525A" w14:textId="77777777" w:rsidR="009C5CA7" w:rsidRPr="003F0CD3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E72C85" w14:textId="472B489F" w:rsidR="009C5CA7" w:rsidRPr="00A37FF8" w:rsidRDefault="009C5CA7" w:rsidP="009C5CA7">
            <w:pPr>
              <w:spacing w:after="0" w:line="240" w:lineRule="auto"/>
              <w:contextualSpacing/>
              <w:rPr>
                <w:b/>
                <w:bCs/>
              </w:rPr>
            </w:pPr>
            <w:hyperlink r:id="rId5" w:tgtFrame="_blank" w:history="1">
              <w:r w:rsidRPr="00FE6A21"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>St Cyril and St Methodius</w:t>
              </w:r>
              <w:r w:rsidRPr="00FE6A21">
                <w:rPr>
                  <w:rStyle w:val="Kpr"/>
                  <w:b/>
                  <w:bCs/>
                  <w:color w:val="000000" w:themeColor="text1"/>
                  <w:u w:val="none"/>
                </w:rPr>
                <w:t> University of Veliko Tarnovo 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A3E4D2" w14:textId="4A58DA6D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8E4BE3" w14:textId="0807074A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02508E" w14:textId="07CF51C1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D932A1" w14:textId="5D9DDC52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Grafik Tasarımı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77F233" w14:textId="6DB45CFB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9372B5" w14:textId="3131817A" w:rsidR="009C5CA7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A45DF9" w14:textId="5340E3E2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B5F997" w14:textId="37D913B0" w:rsidR="009C5CA7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34F16A" w14:textId="1448E49D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1E6E5C" w14:textId="16015EBB" w:rsidR="009C5CA7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9C5CA7" w:rsidRPr="00CB2700" w14:paraId="490500DD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679A65" w14:textId="77777777" w:rsidR="009C5CA7" w:rsidRPr="003F0CD3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9AEF35" w14:textId="2F64F0D9" w:rsidR="009C5CA7" w:rsidRPr="00A1799D" w:rsidRDefault="009C5CA7" w:rsidP="009C5CA7">
            <w:pPr>
              <w:spacing w:after="0" w:line="240" w:lineRule="auto"/>
              <w:contextualSpacing/>
              <w:rPr>
                <w:b/>
                <w:bCs/>
              </w:rPr>
            </w:pPr>
            <w:hyperlink r:id="rId6" w:tgtFrame="_blank" w:history="1">
              <w:r w:rsidRPr="00A1799D">
                <w:rPr>
                  <w:rStyle w:val="Kpr"/>
                  <w:b/>
                  <w:bCs/>
                  <w:color w:val="000000" w:themeColor="text1"/>
                  <w:u w:val="none"/>
                </w:rPr>
                <w:t>International Balkan University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D787EA" w14:textId="7F36C51E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85F6AC" w14:textId="45AE1575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54F616" w14:textId="025F8F88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71560D" w14:textId="4437FDD8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Grafik Tasarımı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BFF0312" w14:textId="79D0B451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2594EB" w14:textId="3B4016A5" w:rsidR="009C5CA7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CECADF" w14:textId="24B18D36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499C23" w14:textId="265CB892" w:rsidR="009C5CA7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F7BD5D" w14:textId="75BC998F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2859AD" w14:textId="22E707E0" w:rsidR="009C5CA7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9C5CA7" w:rsidRPr="00CB2700" w14:paraId="15A4A3E8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939227" w14:textId="77777777" w:rsidR="009C5CA7" w:rsidRPr="003F0CD3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5A9EC9" w14:textId="74903754" w:rsidR="009C5CA7" w:rsidRDefault="009C5CA7" w:rsidP="009C5CA7">
            <w:pPr>
              <w:spacing w:after="0" w:line="240" w:lineRule="auto"/>
              <w:contextualSpacing/>
            </w:pPr>
            <w:hyperlink r:id="rId7" w:history="1">
              <w:r w:rsidRPr="00D116C8">
                <w:rPr>
                  <w:rStyle w:val="Kpr"/>
                  <w:b/>
                  <w:color w:val="000000" w:themeColor="text1"/>
                  <w:u w:val="none"/>
                </w:rPr>
                <w:t>Art Academy of Latvia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8A5CD7" w14:textId="5BA786DA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Letonya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185317" w14:textId="44ED446B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384890" w14:textId="5D6693F0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44806B" w14:textId="00C06F28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Grafik Tasarımı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FF8D58" w14:textId="2E1AB442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DE4834" w14:textId="07CE26CF" w:rsidR="009C5CA7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84C78F" w14:textId="743972B4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E89C87" w14:textId="5AF257D4" w:rsidR="009C5CA7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C9D03F" w14:textId="1E204459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46B543" w14:textId="56EAC620" w:rsidR="009C5CA7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9C5CA7" w:rsidRPr="00CB2700" w14:paraId="056DFB66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0199915" w14:textId="77777777" w:rsidR="009C5CA7" w:rsidRPr="003F0CD3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127539" w14:textId="5F9DA49B" w:rsidR="009C5CA7" w:rsidRPr="008B7190" w:rsidRDefault="009C5CA7" w:rsidP="009C5CA7">
            <w:pPr>
              <w:spacing w:after="0" w:line="240" w:lineRule="auto"/>
              <w:contextualSpacing/>
              <w:rPr>
                <w:b/>
                <w:bCs/>
              </w:rPr>
            </w:pPr>
            <w:hyperlink r:id="rId8" w:tgtFrame="_blank" w:history="1">
              <w:r w:rsidRPr="008B719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De Arta Si Design Dincluj-Napoca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C27E732" w14:textId="1D5B4858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DD3AB0" w14:textId="70B4C1C9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213D64" w14:textId="69566149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3CFBCC" w14:textId="239206FA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Grafik Tasarımı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948C1D" w14:textId="3EBFF44F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D0078F" w14:textId="7A670DD1" w:rsidR="009C5CA7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BEB651" w14:textId="08AAFA10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651233" w14:textId="3CA1617A" w:rsidR="009C5CA7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780106" w14:textId="32675D94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CC1C7E" w14:textId="6BCD691D" w:rsidR="009C5CA7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9C5CA7" w:rsidRPr="00CB2700" w14:paraId="537C5E9D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96136E6" w14:textId="77777777" w:rsidR="009C5CA7" w:rsidRPr="00DA3D6B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83CFB4" w14:textId="550620DA" w:rsidR="009C5CA7" w:rsidRPr="00DA3D6B" w:rsidRDefault="009C5CA7" w:rsidP="009C5CA7">
            <w:pPr>
              <w:spacing w:after="0" w:line="240" w:lineRule="auto"/>
              <w:contextualSpacing/>
              <w:rPr>
                <w:b/>
                <w:bCs/>
              </w:rPr>
            </w:pPr>
            <w:hyperlink r:id="rId9" w:tgtFrame="_blank" w:history="1">
              <w:r w:rsidRPr="00DA3D6B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Nationala de Arte (U.N.A.)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8C3DE12" w14:textId="05DF3079" w:rsidR="009C5CA7" w:rsidRPr="00DA3D6B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DA3D6B"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2B1C6C" w14:textId="32625EFE" w:rsidR="009C5CA7" w:rsidRPr="00DA3D6B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DA3D6B"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EE4ACD" w14:textId="3C98415D" w:rsidR="009C5CA7" w:rsidRPr="00DA3D6B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DA3D6B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B88612" w14:textId="39CBF100" w:rsidR="009C5CA7" w:rsidRPr="00DA3D6B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DA3D6B">
              <w:rPr>
                <w:rFonts w:eastAsia="Times New Roman" w:cstheme="minorHAnsi"/>
                <w:color w:val="000000"/>
                <w:lang w:eastAsia="tr-TR"/>
              </w:rPr>
              <w:t>Grafik Tasarımı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2FC3416" w14:textId="76E27692" w:rsidR="009C5CA7" w:rsidRPr="00DA3D6B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DA3D6B">
              <w:rPr>
                <w:rFonts w:eastAsia="Times New Roman" w:cstheme="minorHAnsi"/>
                <w:color w:val="000000"/>
                <w:lang w:eastAsia="tr-TR"/>
              </w:rPr>
              <w:t xml:space="preserve">1 L, </w:t>
            </w:r>
            <w:r w:rsidRPr="00DA3D6B"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66F7C7" w14:textId="51056EBB" w:rsidR="009C5CA7" w:rsidRPr="00DA3D6B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 w:rsidRPr="00DA3D6B"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3C4138" w14:textId="5875EC53" w:rsidR="009C5CA7" w:rsidRPr="00DA3D6B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DA3D6B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9ED676" w14:textId="146B3261" w:rsidR="009C5CA7" w:rsidRPr="00DA3D6B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 w:rsidRPr="00DA3D6B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9653E5" w14:textId="7803BF04" w:rsidR="009C5CA7" w:rsidRPr="00DA3D6B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DA3D6B"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1D48BD" w14:textId="30DD9B51" w:rsidR="009C5CA7" w:rsidRPr="00DA3D6B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 w:rsidRPr="00DA3D6B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9C5CA7" w:rsidRPr="00CB2700" w14:paraId="2245468E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A591E84" w14:textId="77777777" w:rsidR="009C5CA7" w:rsidRPr="003F0CD3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F4A28B" w14:textId="01176EBA" w:rsidR="009C5CA7" w:rsidRPr="009F2271" w:rsidRDefault="009C5CA7" w:rsidP="009C5CA7">
            <w:pPr>
              <w:spacing w:after="0" w:line="240" w:lineRule="auto"/>
              <w:contextualSpacing/>
              <w:rPr>
                <w:b/>
                <w:bCs/>
              </w:rPr>
            </w:pPr>
            <w:hyperlink r:id="rId10" w:tgtFrame="_blank" w:history="1">
              <w:r w:rsidRPr="009F2271">
                <w:rPr>
                  <w:rStyle w:val="Kpr"/>
                  <w:b/>
                  <w:bCs/>
                  <w:color w:val="000000" w:themeColor="text1"/>
                  <w:u w:val="none"/>
                </w:rPr>
                <w:t>National Academy of Art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0C7A3F" w14:textId="7113F9B9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BAB53A" w14:textId="34267384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C7531B" w14:textId="401E61F1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CBEEE7" w14:textId="6D0EFB94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Resim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98E152" w14:textId="7BDCF753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08D29E" w14:textId="2D991AE2" w:rsidR="009C5CA7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84CA58" w14:textId="709A8F47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536EBB" w14:textId="74779AAA" w:rsidR="009C5CA7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CBD0D4" w14:textId="2B755FF9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172723" w14:textId="50EFA2CE" w:rsidR="009C5CA7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9C5CA7" w:rsidRPr="00CB2700" w14:paraId="732F06F1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26E3E8" w14:textId="77777777" w:rsidR="009C5CA7" w:rsidRPr="003F0CD3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020C82" w14:textId="773BABFD" w:rsidR="009C5CA7" w:rsidRDefault="009C5CA7" w:rsidP="009C5CA7">
            <w:pPr>
              <w:spacing w:after="0" w:line="240" w:lineRule="auto"/>
              <w:contextualSpacing/>
            </w:pPr>
            <w:hyperlink r:id="rId11" w:history="1">
              <w:r w:rsidRPr="00D116C8">
                <w:rPr>
                  <w:rStyle w:val="Kpr"/>
                  <w:b/>
                  <w:color w:val="000000" w:themeColor="text1"/>
                  <w:u w:val="none"/>
                </w:rPr>
                <w:t>Art Academy of Latvia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9A686CE" w14:textId="4742109B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Letonya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8E73CA" w14:textId="4C83E259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FCE3C0" w14:textId="7A8F5A94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BA0EA6" w14:textId="2E09078C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Resim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D0BE3C" w14:textId="6328DB8D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1EEC06" w14:textId="317B8ABD" w:rsidR="009C5CA7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516F0F" w14:textId="6B863851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1E53DD" w14:textId="172B7C75" w:rsidR="009C5CA7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840EB6" w14:textId="7A523FE2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355C9F" w14:textId="4069C7D3" w:rsidR="009C5CA7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9C5CA7" w:rsidRPr="00CB2700" w14:paraId="158D7DA2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7463424" w14:textId="77777777" w:rsidR="009C5CA7" w:rsidRPr="003F0CD3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4B29F6" w14:textId="3BEA47D2" w:rsidR="009C5CA7" w:rsidRPr="00372D47" w:rsidRDefault="009C5CA7" w:rsidP="009C5CA7">
            <w:pPr>
              <w:spacing w:after="0" w:line="240" w:lineRule="auto"/>
              <w:contextualSpacing/>
            </w:pPr>
            <w:hyperlink r:id="rId12" w:tgtFrame="_blank" w:history="1">
              <w:r w:rsidRPr="00372D47">
                <w:rPr>
                  <w:rStyle w:val="Kpr"/>
                  <w:b/>
                  <w:color w:val="000000" w:themeColor="text1"/>
                  <w:u w:val="none"/>
                </w:rPr>
                <w:t>Accademia di Belle Arti di Urbino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D9596E3" w14:textId="525DFD39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CA581B" w14:textId="73C5F3A5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A2F540" w14:textId="4FED3B80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A77264" w14:textId="2083CA43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Resim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BDC2D82" w14:textId="4023BC84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CAC37E" w14:textId="033C9645" w:rsidR="009C5CA7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İtalyanca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BAAEF0" w14:textId="08AC332B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D5F1E6" w14:textId="309C548C" w:rsidR="009C5CA7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ADCDAF" w14:textId="78645B9E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B89735" w14:textId="18466CAF" w:rsidR="009C5CA7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9C5CA7" w:rsidRPr="00CB2700" w14:paraId="7D9E677A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5E40A67" w14:textId="77777777" w:rsidR="009C5CA7" w:rsidRPr="003F0CD3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6FE3D8" w14:textId="7B05E965" w:rsidR="009C5CA7" w:rsidRDefault="009C5CA7" w:rsidP="009C5CA7">
            <w:pPr>
              <w:spacing w:after="0" w:line="240" w:lineRule="auto"/>
              <w:contextualSpacing/>
            </w:pPr>
            <w:hyperlink r:id="rId13" w:tgtFrame="_blank" w:history="1">
              <w:r w:rsidRPr="008B719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De Arta Si Design Dincluj-Napoca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848174" w14:textId="2CD7B995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670A85" w14:textId="6AF76690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0B5FD1" w14:textId="070BA390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67A40D" w14:textId="23F9B8BE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Resim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70D595F" w14:textId="0310B3EC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2A5267" w14:textId="32D318A9" w:rsidR="009C5CA7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A7F86F" w14:textId="64AF5663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F28AF3" w14:textId="3A6848FE" w:rsidR="009C5CA7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C950D7" w14:textId="19CB1170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2F034D" w14:textId="31B57058" w:rsidR="009C5CA7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9C5CA7" w:rsidRPr="00CB2700" w14:paraId="09DBDBCE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B55D9DE" w14:textId="77777777" w:rsidR="009C5CA7" w:rsidRPr="00D12786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93F1B1" w14:textId="509FB843" w:rsidR="009C5CA7" w:rsidRPr="00D12786" w:rsidRDefault="00DA3D6B" w:rsidP="009C5CA7">
            <w:pPr>
              <w:spacing w:after="0" w:line="240" w:lineRule="auto"/>
              <w:contextualSpacing/>
            </w:pPr>
            <w:hyperlink r:id="rId14" w:tgtFrame="_blank" w:history="1">
              <w:r w:rsidRPr="00D1278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Nationala de Arte (U.N.A.)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1ABD730" w14:textId="12BF4A59" w:rsidR="009C5CA7" w:rsidRPr="00D12786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D12786"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6B15A4" w14:textId="4F93FB3E" w:rsidR="009C5CA7" w:rsidRPr="00D12786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D12786"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2A202D" w14:textId="7B1A5B3A" w:rsidR="009C5CA7" w:rsidRPr="00D12786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D12786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2131E5" w14:textId="5D00ED7C" w:rsidR="009C5CA7" w:rsidRPr="00D12786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D12786">
              <w:rPr>
                <w:rFonts w:eastAsia="Times New Roman" w:cstheme="minorHAnsi"/>
                <w:color w:val="000000"/>
                <w:lang w:eastAsia="tr-TR"/>
              </w:rPr>
              <w:t>Resim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83E5F9" w14:textId="4B81790F" w:rsidR="009C5CA7" w:rsidRPr="00D12786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D12786">
              <w:rPr>
                <w:rFonts w:eastAsia="Times New Roman" w:cstheme="minorHAnsi"/>
                <w:color w:val="000000"/>
                <w:lang w:eastAsia="tr-TR"/>
              </w:rPr>
              <w:t xml:space="preserve">1 L, </w:t>
            </w:r>
            <w:r w:rsidRPr="00D12786"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 w:rsidRPr="00D12786"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1A5BBF" w14:textId="3AC84994" w:rsidR="009C5CA7" w:rsidRPr="00D12786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 w:rsidRPr="00D12786"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3E8382" w14:textId="30BB8843" w:rsidR="009C5CA7" w:rsidRPr="00D12786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D12786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47D2E4" w14:textId="25672F7C" w:rsidR="009C5CA7" w:rsidRPr="00D12786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 w:rsidRPr="00D12786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72454E" w14:textId="029563EB" w:rsidR="009C5CA7" w:rsidRPr="00D12786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D12786"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D977F6" w14:textId="3826E6DE" w:rsidR="009C5CA7" w:rsidRPr="00D12786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 w:rsidRPr="00D12786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9C5CA7" w:rsidRPr="00CB2700" w14:paraId="054A55A6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CE9BCD3" w14:textId="77777777" w:rsidR="009C5CA7" w:rsidRPr="003F0CD3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FDBB80" w14:textId="4C97E3D8" w:rsidR="009C5CA7" w:rsidRPr="00C939B5" w:rsidRDefault="009C5CA7" w:rsidP="009C5CA7">
            <w:pPr>
              <w:spacing w:after="0" w:line="240" w:lineRule="auto"/>
              <w:contextualSpacing/>
              <w:rPr>
                <w:b/>
                <w:bCs/>
              </w:rPr>
            </w:pPr>
            <w:hyperlink r:id="rId15" w:tgtFrame="_blank" w:history="1">
              <w:r w:rsidRPr="00C939B5">
                <w:rPr>
                  <w:rStyle w:val="Kpr"/>
                  <w:b/>
                  <w:bCs/>
                  <w:color w:val="000000" w:themeColor="text1"/>
                  <w:u w:val="none"/>
                </w:rPr>
                <w:t>Adam Mickiewicz University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A0EF6F8" w14:textId="5694C9B3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2536EC" w14:textId="20AD5A45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2021 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B8E9BA" w14:textId="4F4FB0D6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EB7749" w14:textId="548B8E92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Tekstil ve Moda Tasarımı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94C08F5" w14:textId="525BF052" w:rsidR="009C5CA7" w:rsidRPr="003F0CD3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0065E3" w14:textId="4E5048DF" w:rsidR="009C5CA7" w:rsidRPr="003F0CD3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5188DC" w14:textId="790876E3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FC4021" w14:textId="452777B9" w:rsidR="009C5CA7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351486" w14:textId="74BBB2A9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6106AF" w14:textId="20096D14" w:rsidR="009C5CA7" w:rsidRPr="003F0CD3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9C5CA7" w:rsidRPr="00CB2700" w14:paraId="545C030C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E2B0B35" w14:textId="77777777" w:rsidR="009C5CA7" w:rsidRPr="003F0CD3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59B57C" w14:textId="1F8A02E5" w:rsidR="009C5CA7" w:rsidRPr="001118AB" w:rsidRDefault="009C5CA7" w:rsidP="009C5CA7">
            <w:pPr>
              <w:spacing w:after="0" w:line="240" w:lineRule="auto"/>
              <w:contextualSpacing/>
              <w:rPr>
                <w:b/>
                <w:bCs/>
              </w:rPr>
            </w:pPr>
            <w:hyperlink r:id="rId16" w:tgtFrame="_blank" w:history="1">
              <w:r w:rsidRPr="001118AB">
                <w:rPr>
                  <w:rStyle w:val="Kpr"/>
                  <w:b/>
                  <w:bCs/>
                  <w:color w:val="000000" w:themeColor="text1"/>
                  <w:u w:val="none"/>
                </w:rPr>
                <w:t>Escuela de Arte y Superior de Diseño y de Conservación y Restauración de Bienes Culturales de Burgos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0944FF5" w14:textId="41015478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CC31DC" w14:textId="539AAD59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A1A62D" w14:textId="4988DA3C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7103B6" w14:textId="13123D0A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Tekstil ve Moda Tasarımı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6A81E28" w14:textId="3518E6C1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99B17B" w14:textId="753C513F" w:rsidR="009C5CA7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3AAA6E" w14:textId="2605CA4F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A90345" w14:textId="472F0C3F" w:rsidR="009C5CA7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EF4895" w14:textId="72F594AA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C03FC9" w14:textId="52553E69" w:rsidR="009C5CA7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9C5CA7" w:rsidRPr="00CB2700" w14:paraId="502B4B90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28B2EC9" w14:textId="77777777" w:rsidR="009C5CA7" w:rsidRPr="003F0CD3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8EC830" w14:textId="48B69182" w:rsidR="009C5CA7" w:rsidRDefault="009C5CA7" w:rsidP="009C5CA7">
            <w:pPr>
              <w:spacing w:after="0" w:line="240" w:lineRule="auto"/>
              <w:contextualSpacing/>
            </w:pPr>
            <w:hyperlink r:id="rId17" w:history="1">
              <w:r w:rsidRPr="00A0488F">
                <w:rPr>
                  <w:rStyle w:val="Kpr"/>
                  <w:b/>
                  <w:color w:val="000000" w:themeColor="text1"/>
                  <w:u w:val="none"/>
                </w:rPr>
                <w:t xml:space="preserve"> Latvia 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0A2A244" w14:textId="359D1A46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Letonya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37F9D3" w14:textId="6705C24C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77D571" w14:textId="62FBD9C4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4415F6" w14:textId="67BCC9FD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Tekstil ve Moda Tasarımı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0B43E7" w14:textId="4BADEF17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38BDF9" w14:textId="6ABA25C9" w:rsidR="009C5CA7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DCD71E" w14:textId="02488776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3575B0" w14:textId="33815B83" w:rsidR="009C5CA7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F0A7F8" w14:textId="04A0796D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68B66D" w14:textId="1B5F03FF" w:rsidR="009C5CA7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9C5CA7" w:rsidRPr="00CB2700" w14:paraId="140FA82D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2328BF4" w14:textId="77777777" w:rsidR="009C5CA7" w:rsidRPr="003F0CD3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2FCBBD" w14:textId="7E4829EE" w:rsidR="009C5CA7" w:rsidRDefault="009C5CA7" w:rsidP="009C5CA7">
            <w:pPr>
              <w:spacing w:after="0" w:line="240" w:lineRule="auto"/>
              <w:contextualSpacing/>
            </w:pPr>
            <w:hyperlink r:id="rId18" w:tgtFrame="_blank" w:history="1">
              <w:r w:rsidRPr="008B719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De Arta Si Design Dincluj-Napoca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A7B8B3" w14:textId="317D7CDC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6576DB" w14:textId="362BBEE4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8D8282" w14:textId="3D17BFBE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D46BA0" w14:textId="4D0C3931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Tekstil ve Moda Tasarımı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31AE05" w14:textId="4730D4DE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EDC7F0" w14:textId="376333DF" w:rsidR="009C5CA7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1C1F06" w14:textId="2505C89A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DF050B" w14:textId="596D1F24" w:rsidR="009C5CA7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D14500" w14:textId="0E809B71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50C7D8" w14:textId="56620DD1" w:rsidR="009C5CA7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9C5CA7" w:rsidRPr="00CB2700" w14:paraId="0EF7A0B1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22DE57D" w14:textId="77777777" w:rsidR="009C5CA7" w:rsidRPr="00033C1D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C9AB47" w14:textId="100659D4" w:rsidR="009C5CA7" w:rsidRPr="00033C1D" w:rsidRDefault="00DA3D6B" w:rsidP="009C5CA7">
            <w:pPr>
              <w:spacing w:after="0" w:line="240" w:lineRule="auto"/>
              <w:contextualSpacing/>
            </w:pPr>
            <w:hyperlink r:id="rId19" w:tgtFrame="_blank" w:history="1">
              <w:r w:rsidRPr="00033C1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Nationala de Arte (U.N.A.)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4BC857B" w14:textId="67CF7026" w:rsidR="009C5CA7" w:rsidRPr="00033C1D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033C1D"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598C7D" w14:textId="1C0E5D24" w:rsidR="009C5CA7" w:rsidRPr="00033C1D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033C1D"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6F51DA" w14:textId="6E17E0CD" w:rsidR="009C5CA7" w:rsidRPr="00033C1D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033C1D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A40C1C" w14:textId="04973A06" w:rsidR="009C5CA7" w:rsidRPr="00033C1D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033C1D">
              <w:rPr>
                <w:rFonts w:eastAsia="Times New Roman" w:cstheme="minorHAnsi"/>
                <w:color w:val="000000"/>
                <w:lang w:eastAsia="tr-TR"/>
              </w:rPr>
              <w:t>Tekstil ve Moda Tasarımı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6716803" w14:textId="36FCF2B4" w:rsidR="009C5CA7" w:rsidRPr="00033C1D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033C1D">
              <w:rPr>
                <w:rFonts w:eastAsia="Times New Roman" w:cstheme="minorHAnsi"/>
                <w:color w:val="000000"/>
                <w:lang w:eastAsia="tr-TR"/>
              </w:rPr>
              <w:t>2 L,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B00CC3" w14:textId="13EA7159" w:rsidR="009C5CA7" w:rsidRPr="00033C1D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 w:rsidRPr="00033C1D"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E66E3A" w14:textId="240B2BF1" w:rsidR="009C5CA7" w:rsidRPr="00033C1D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033C1D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1F9BA8" w14:textId="5BA17066" w:rsidR="009C5CA7" w:rsidRPr="00033C1D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 w:rsidRPr="00033C1D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A36E25" w14:textId="5B61ED91" w:rsidR="009C5CA7" w:rsidRPr="00033C1D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033C1D"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C573C9" w14:textId="56E3BED2" w:rsidR="009C5CA7" w:rsidRPr="00033C1D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 w:rsidRPr="00033C1D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9C5CA7" w:rsidRPr="00CB2700" w14:paraId="0796A41D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8C93FC" w14:textId="77777777" w:rsidR="009C5CA7" w:rsidRPr="003F0CD3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161FE2" w14:textId="4708E45C" w:rsidR="009C5CA7" w:rsidRPr="00381517" w:rsidRDefault="009C5CA7" w:rsidP="009C5CA7">
            <w:pPr>
              <w:spacing w:after="0" w:line="240" w:lineRule="auto"/>
              <w:contextualSpacing/>
              <w:rPr>
                <w:b/>
                <w:bCs/>
              </w:rPr>
            </w:pPr>
            <w:hyperlink r:id="rId20" w:tgtFrame="_blank" w:history="1">
              <w:r w:rsidRPr="00381517">
                <w:rPr>
                  <w:rStyle w:val="Kpr"/>
                  <w:b/>
                  <w:bCs/>
                  <w:color w:val="000000" w:themeColor="text1"/>
                  <w:u w:val="none"/>
                </w:rPr>
                <w:t>Latvia University of Life Sciences and Technologies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D20C54" w14:textId="0A967E7D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Letonya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2FA338" w14:textId="409510C1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9577BB" w14:textId="401D3109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1F195A" w14:textId="4A59B7B9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Tekstil ve Moda Tasarımı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71C5210" w14:textId="6EEA1B02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84E469" w14:textId="261AFDA9" w:rsidR="009C5CA7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3B7D9D" w14:textId="7481FF74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4ED856" w14:textId="2707A141" w:rsidR="009C5CA7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CE2F17" w14:textId="6AC1FD26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F142A7" w14:textId="2479AEEA" w:rsidR="009C5CA7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9C5CA7" w:rsidRPr="00CB2700" w14:paraId="29FEF83B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BD3E3CA" w14:textId="77777777" w:rsidR="009C5CA7" w:rsidRPr="003F0CD3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D6781A" w14:textId="3D530DC3" w:rsidR="009C5CA7" w:rsidRDefault="009C5CA7" w:rsidP="009C5CA7">
            <w:pPr>
              <w:spacing w:after="0" w:line="240" w:lineRule="auto"/>
              <w:contextualSpacing/>
            </w:pPr>
            <w:hyperlink r:id="rId21" w:tgtFrame="_blank" w:history="1">
              <w:r w:rsidRPr="00446816">
                <w:rPr>
                  <w:rStyle w:val="Kpr"/>
                  <w:b/>
                  <w:bCs/>
                  <w:color w:val="000000" w:themeColor="text1"/>
                  <w:u w:val="none"/>
                </w:rPr>
                <w:t>Latvian Academy of Culture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0CA4E5F" w14:textId="3643C264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Letonya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2D4C94" w14:textId="608533EB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DFC134" w14:textId="7125A40C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03BB70" w14:textId="4C134CDB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Tiyatro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13A7F79" w14:textId="1B784800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38F8E2" w14:textId="706EE4B0" w:rsidR="009C5CA7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B0CB38" w14:textId="69483915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7115D5" w14:textId="12C2D24B" w:rsidR="009C5CA7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5F7B33" w14:textId="570A3DCB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061FCD" w14:textId="3EF17794" w:rsidR="009C5CA7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9C5CA7" w:rsidRPr="00CB2700" w14:paraId="02A52388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8954F7" w14:textId="77777777" w:rsidR="009C5CA7" w:rsidRPr="003F0CD3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8D725A" w14:textId="65796959" w:rsidR="009C5CA7" w:rsidRPr="00D90E44" w:rsidRDefault="009C5CA7" w:rsidP="009C5CA7">
            <w:pPr>
              <w:spacing w:after="0" w:line="240" w:lineRule="auto"/>
              <w:contextualSpacing/>
              <w:rPr>
                <w:b/>
                <w:bCs/>
              </w:rPr>
            </w:pPr>
            <w:hyperlink r:id="rId22" w:tgtFrame="_blank" w:history="1">
              <w:r w:rsidRPr="00D90E44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Nationala De Arta Teatrala Si Cinematografica Ion Luca Caragiale Din Bucuresti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68D2D2" w14:textId="094ABA31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6C79E3" w14:textId="57588AD5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8CCAC2" w14:textId="3323B655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4B77C0" w14:textId="29338894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Tiyatro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13DE394" w14:textId="30607077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509503" w14:textId="09645105" w:rsidR="009C5CA7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714B51" w14:textId="6884D2A7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6310E1" w14:textId="4711337B" w:rsidR="009C5CA7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8B7941" w14:textId="79F0CF72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B79392" w14:textId="681E2796" w:rsidR="009C5CA7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9C5CA7" w:rsidRPr="00CB2700" w14:paraId="343D9B06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7A7BED4" w14:textId="77777777" w:rsidR="009C5CA7" w:rsidRPr="003F0CD3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50B0EB" w14:textId="6C80F745" w:rsidR="009C5CA7" w:rsidRPr="006808DF" w:rsidRDefault="009C5CA7" w:rsidP="009C5CA7">
            <w:pPr>
              <w:spacing w:after="0" w:line="240" w:lineRule="auto"/>
              <w:contextualSpacing/>
              <w:rPr>
                <w:b/>
                <w:bCs/>
              </w:rPr>
            </w:pPr>
            <w:hyperlink r:id="rId23" w:tgtFrame="_blank" w:history="1">
              <w:r w:rsidRPr="006808DF">
                <w:rPr>
                  <w:rStyle w:val="Kpr"/>
                  <w:b/>
                  <w:bCs/>
                  <w:color w:val="000000" w:themeColor="text1"/>
                  <w:u w:val="none"/>
                </w:rPr>
                <w:t>West University of Timisoara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7A0026A" w14:textId="5AAAB38E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894439" w14:textId="61B73682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0AFC86" w14:textId="4CB316F5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8674E6" w14:textId="0D8486E7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Tiyatro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63F7BAF" w14:textId="303813DA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78EA7F" w14:textId="725E540E" w:rsidR="009C5CA7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C90924" w14:textId="27CB9054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707F6C" w14:textId="476CA814" w:rsidR="009C5CA7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D527CE" w14:textId="0ED16271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64CDF3" w14:textId="2EBF8F17" w:rsidR="009C5CA7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9C5CA7" w:rsidRPr="00CB2700" w14:paraId="5303B746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BC0541A" w14:textId="77777777" w:rsidR="009C5CA7" w:rsidRPr="003F0CD3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6735F3" w14:textId="08E6EFC4" w:rsidR="009C5CA7" w:rsidRPr="00841190" w:rsidRDefault="009C5CA7" w:rsidP="009C5CA7">
            <w:pPr>
              <w:spacing w:after="0" w:line="240" w:lineRule="auto"/>
              <w:contextualSpacing/>
              <w:rPr>
                <w:b/>
                <w:bCs/>
              </w:rPr>
            </w:pPr>
            <w:hyperlink r:id="rId24" w:tgtFrame="_blank" w:history="1">
              <w:r w:rsidRPr="00841190">
                <w:rPr>
                  <w:rStyle w:val="Kpr"/>
                  <w:b/>
                  <w:bCs/>
                  <w:color w:val="000000" w:themeColor="text1"/>
                  <w:u w:val="none"/>
                </w:rPr>
                <w:t>New Bulgarian University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E8D7036" w14:textId="3595AA4A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16A5A6" w14:textId="5E5D225B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DDCFEF" w14:textId="2344876C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7EDCC4" w14:textId="1BB4BF75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Tiyatro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BE815FC" w14:textId="73B53261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A022A9" w14:textId="543D99F1" w:rsidR="009C5CA7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5E9D7C" w14:textId="5A478FC3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CC940F" w14:textId="09A57122" w:rsidR="009C5CA7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58E083" w14:textId="2AF1D515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A9CBFD" w14:textId="1A885528" w:rsidR="009C5CA7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9C5CA7" w:rsidRPr="00CB2700" w14:paraId="01C0709A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0F3383" w14:textId="77777777" w:rsidR="009C5CA7" w:rsidRPr="00C37E2E" w:rsidRDefault="009C5CA7" w:rsidP="009C5CA7">
            <w:pPr>
              <w:spacing w:after="0" w:line="240" w:lineRule="auto"/>
              <w:contextualSpacing/>
              <w:rPr>
                <w:rStyle w:val="Kpr"/>
                <w:b/>
                <w:bCs/>
                <w:color w:val="000000" w:themeColor="text1"/>
                <w:u w:val="none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37E043" w14:textId="57ECA19C" w:rsidR="009C5CA7" w:rsidRPr="00886CA2" w:rsidRDefault="009C5CA7" w:rsidP="009C5CA7">
            <w:pPr>
              <w:spacing w:after="0" w:line="240" w:lineRule="auto"/>
              <w:contextualSpacing/>
              <w:rPr>
                <w:rStyle w:val="Kpr"/>
                <w:b/>
                <w:bCs/>
                <w:color w:val="000000" w:themeColor="text1"/>
                <w:u w:val="none"/>
              </w:rPr>
            </w:pPr>
            <w:hyperlink r:id="rId25" w:tgtFrame="_blank" w:history="1">
              <w:r w:rsidRPr="00886CA2">
                <w:rPr>
                  <w:rStyle w:val="Kpr"/>
                  <w:b/>
                  <w:bCs/>
                  <w:color w:val="000000" w:themeColor="text1"/>
                  <w:u w:val="none"/>
                </w:rPr>
                <w:t>The Danish National School of Performing Arts 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BA3429A" w14:textId="7F8748FF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Danimarka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3F0D19" w14:textId="0787F612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E65B5D" w14:textId="40FBA6D0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4BCC30" w14:textId="2968C22A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Tiyatro 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0E51945" w14:textId="4EAB51D1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0718A5" w14:textId="487912B3" w:rsidR="009C5CA7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497511" w14:textId="67CF3C56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1CED9C" w14:textId="1BC287D3" w:rsidR="009C5CA7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D44ABE" w14:textId="10E15A49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444965" w14:textId="30515193" w:rsidR="009C5CA7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9C5CA7" w:rsidRPr="00CB2700" w14:paraId="7D949274" w14:textId="77777777" w:rsidTr="00F03C4E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8AA0AE" w14:textId="77777777" w:rsidR="009C5CA7" w:rsidRPr="00C37E2E" w:rsidRDefault="009C5CA7" w:rsidP="009C5CA7">
            <w:pPr>
              <w:spacing w:after="0" w:line="240" w:lineRule="auto"/>
              <w:contextualSpacing/>
              <w:rPr>
                <w:rStyle w:val="Kpr"/>
                <w:b/>
                <w:bCs/>
                <w:color w:val="000000" w:themeColor="text1"/>
                <w:u w:val="none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430062" w14:textId="40C9CC31" w:rsidR="009C5CA7" w:rsidRPr="002E1E58" w:rsidRDefault="009C5CA7" w:rsidP="009C5CA7">
            <w:pPr>
              <w:spacing w:after="0" w:line="240" w:lineRule="auto"/>
              <w:contextualSpacing/>
              <w:rPr>
                <w:b/>
                <w:bCs/>
              </w:rPr>
            </w:pPr>
            <w:hyperlink r:id="rId26" w:tgtFrame="_blank" w:history="1">
              <w:r w:rsidRPr="002E1E58">
                <w:rPr>
                  <w:rStyle w:val="Kpr"/>
                  <w:b/>
                  <w:bCs/>
                  <w:color w:val="000000" w:themeColor="text1"/>
                  <w:u w:val="none"/>
                </w:rPr>
                <w:t>Josip Juraj Strossmayer University of Osijek UNIOS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72B341" w14:textId="0EC4057B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Hırvatistan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537DA2" w14:textId="0D62161D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079275" w14:textId="362D0279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8A6DD8" w14:textId="3EE193CE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Tiyatro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AA4BB0D" w14:textId="426EB51D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A8DBC9" w14:textId="7D5F1CC3" w:rsidR="009C5CA7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045D74" w14:textId="44DF698A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81DDCA" w14:textId="5F3AAD8F" w:rsidR="009C5CA7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26867F" w14:textId="692139E3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027022" w14:textId="3AB6ABBB" w:rsidR="009C5CA7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9C5CA7" w:rsidRPr="00CB2700" w14:paraId="081DBE08" w14:textId="77777777" w:rsidTr="00AC4504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50DDF2" w14:textId="063D60FC" w:rsidR="009C5CA7" w:rsidRPr="003F0CD3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7E51E06" w14:textId="2C8879B5" w:rsidR="009C5CA7" w:rsidRPr="001179F9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b/>
                <w:lang w:eastAsia="tr-TR"/>
              </w:rPr>
            </w:pPr>
            <w:hyperlink r:id="rId27" w:tgtFrame="_blank" w:history="1">
              <w:r w:rsidRPr="001179F9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Escuela de Arte La Palma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A30561" w14:textId="187530FB" w:rsidR="009C5CA7" w:rsidRPr="003F0CD3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49D3916" w14:textId="2E69A3A4" w:rsidR="009C5CA7" w:rsidRPr="003F0CD3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5B281B9" w14:textId="4288E6D6" w:rsidR="009C5CA7" w:rsidRPr="003F0CD3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E3EC7B0" w14:textId="65CFBC6D" w:rsidR="009C5CA7" w:rsidRPr="003F0CD3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Seramik ve Cam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BA6167" w14:textId="77777777" w:rsidR="009C5CA7" w:rsidRPr="003F0CD3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3F0CD3"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CB78038" w14:textId="7750F02D" w:rsidR="009C5CA7" w:rsidRPr="003F0CD3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 w:rsidRPr="003F0CD3">
              <w:rPr>
                <w:rFonts w:eastAsia="Times New Roman"/>
                <w:color w:val="000000" w:themeColor="text1"/>
                <w:lang w:eastAsia="tr-TR"/>
              </w:rPr>
              <w:t>B1</w:t>
            </w:r>
            <w:r w:rsidRPr="003F0CD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Spanish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8F999B5" w14:textId="721407E0" w:rsidR="009C5CA7" w:rsidRPr="003F0CD3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C076B55" w14:textId="77AEF490" w:rsidR="009C5CA7" w:rsidRPr="003F0CD3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144751B" w14:textId="4560E630" w:rsidR="009C5CA7" w:rsidRPr="003F0CD3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3D8E023" w14:textId="04BA844B" w:rsidR="009C5CA7" w:rsidRPr="003F0CD3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 w:rsidRPr="003F0CD3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03F0CD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F0CD3">
              <w:rPr>
                <w:rFonts w:ascii="Calibri" w:eastAsia="Calibri" w:hAnsi="Calibri" w:cs="Calibri"/>
              </w:rPr>
              <w:t>English</w:t>
            </w:r>
          </w:p>
        </w:tc>
      </w:tr>
      <w:tr w:rsidR="009C5CA7" w:rsidRPr="00CB2700" w14:paraId="3CE3E392" w14:textId="77777777" w:rsidTr="00406D16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257643A" w14:textId="77777777" w:rsidR="009C5CA7" w:rsidRPr="003F0CD3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ACC2E4" w14:textId="33EFEC33" w:rsidR="009C5CA7" w:rsidRPr="00C8403B" w:rsidRDefault="009C5CA7" w:rsidP="009C5CA7">
            <w:pPr>
              <w:spacing w:after="0" w:line="240" w:lineRule="auto"/>
              <w:contextualSpacing/>
              <w:rPr>
                <w:b/>
                <w:bCs/>
              </w:rPr>
            </w:pPr>
            <w:hyperlink r:id="rId28" w:tgtFrame="_blank" w:history="1">
              <w:r w:rsidRPr="00C8403B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Ecole Supérieure d'Art de l'Agglomération d'Annecy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BD52AF" w14:textId="6F458B43" w:rsidR="009C5CA7" w:rsidRPr="003F0CD3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Fransa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19E3B4" w14:textId="378A1905" w:rsidR="009C5CA7" w:rsidRPr="003F0CD3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417250" w14:textId="505AEA77" w:rsidR="009C5CA7" w:rsidRPr="003F0CD3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CB6611" w14:textId="2263E1B1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Seramik ve Cam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176F84" w14:textId="1C879861" w:rsidR="009C5CA7" w:rsidRPr="003F0CD3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3F0CD3">
              <w:rPr>
                <w:rFonts w:eastAsia="Times New Roman" w:cstheme="minorHAnsi"/>
                <w:color w:val="000000"/>
                <w:lang w:eastAsia="tr-TR"/>
              </w:rPr>
              <w:t>2 L,M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1E16E2" w14:textId="5277ED36" w:rsidR="009C5CA7" w:rsidRPr="003F0CD3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60C693" w14:textId="00B319EB" w:rsidR="009C5CA7" w:rsidRPr="003F0CD3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3F0CD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AED397" w14:textId="71F5ECF6" w:rsidR="009C5CA7" w:rsidRPr="003F0CD3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 w:rsidRPr="003F0CD3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03F0CD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F0CD3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F807B1" w14:textId="02909A19" w:rsidR="009C5CA7" w:rsidRPr="003F0CD3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3F0CD3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4C0836" w14:textId="00747259" w:rsidR="009C5CA7" w:rsidRPr="003F0CD3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 w:rsidRPr="003F0CD3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03F0CD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F0CD3">
              <w:rPr>
                <w:rFonts w:ascii="Calibri" w:eastAsia="Calibri" w:hAnsi="Calibri" w:cs="Calibri"/>
              </w:rPr>
              <w:t>English</w:t>
            </w:r>
          </w:p>
        </w:tc>
      </w:tr>
      <w:tr w:rsidR="009C5CA7" w:rsidRPr="00CB2700" w14:paraId="6D0C19A7" w14:textId="77777777" w:rsidTr="00AB526B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BACD4F5" w14:textId="77777777" w:rsidR="009C5CA7" w:rsidRPr="003F0CD3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727FA4" w14:textId="77B73B87" w:rsidR="009C5CA7" w:rsidRPr="00406D16" w:rsidRDefault="009C5CA7" w:rsidP="009C5CA7">
            <w:pPr>
              <w:spacing w:after="0" w:line="240" w:lineRule="auto"/>
              <w:contextualSpacing/>
              <w:rPr>
                <w:b/>
                <w:bCs/>
              </w:rPr>
            </w:pPr>
            <w:hyperlink r:id="rId29" w:tgtFrame="_blank" w:history="1">
              <w:r w:rsidRPr="00406D1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Split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9778BD" w14:textId="350C5D65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Hırvatistan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FFD369" w14:textId="7B7820CE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5E3A70" w14:textId="63F68414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F4A59E" w14:textId="013AB2CB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Seramik ve Cam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826A74" w14:textId="13C2A719" w:rsidR="009C5CA7" w:rsidRPr="003F0CD3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3F0CD3">
              <w:rPr>
                <w:rFonts w:eastAsia="Times New Roman" w:cstheme="minorHAnsi"/>
                <w:color w:val="000000"/>
                <w:lang w:eastAsia="tr-TR"/>
              </w:rPr>
              <w:t>2 L,M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3AA5A1" w14:textId="64C43CAC" w:rsidR="009C5CA7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 w:rsidRPr="003F0CD3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03F0CD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F0CD3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F0E1E2" w14:textId="575879A9" w:rsidR="009C5CA7" w:rsidRPr="003F0CD3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16977B" w14:textId="784026CD" w:rsidR="009C5CA7" w:rsidRPr="003F0CD3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 w:rsidRPr="003F0CD3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03F0CD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F0CD3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BE379B" w14:textId="501D8194" w:rsidR="009C5CA7" w:rsidRPr="003F0CD3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67FAC4" w14:textId="1700F564" w:rsidR="009C5CA7" w:rsidRPr="003F0CD3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 w:rsidRPr="003F0CD3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03F0CD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F0CD3">
              <w:rPr>
                <w:rFonts w:ascii="Calibri" w:eastAsia="Calibri" w:hAnsi="Calibri" w:cs="Calibri"/>
              </w:rPr>
              <w:t>English</w:t>
            </w:r>
          </w:p>
        </w:tc>
      </w:tr>
      <w:tr w:rsidR="009C5CA7" w:rsidRPr="00CB2700" w14:paraId="02E5301D" w14:textId="77777777" w:rsidTr="007C7E82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49C3583" w14:textId="77777777" w:rsidR="009C5CA7" w:rsidRPr="003F0CD3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BDC605" w14:textId="0C505D60" w:rsidR="009C5CA7" w:rsidRPr="00AB526B" w:rsidRDefault="009C5CA7" w:rsidP="009C5CA7">
            <w:pPr>
              <w:spacing w:after="0" w:line="240" w:lineRule="auto"/>
              <w:contextualSpacing/>
              <w:rPr>
                <w:b/>
                <w:bCs/>
              </w:rPr>
            </w:pPr>
            <w:hyperlink r:id="rId30" w:tgtFrame="_blank" w:history="1">
              <w:r w:rsidRPr="00AB526B">
                <w:rPr>
                  <w:rStyle w:val="Kpr"/>
                  <w:b/>
                  <w:bCs/>
                  <w:color w:val="000000" w:themeColor="text1"/>
                  <w:u w:val="none"/>
                </w:rPr>
                <w:t>Escuela de Arte de Sevilla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628915" w14:textId="4AD08526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31A740" w14:textId="78D72615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E9F3B4" w14:textId="70DCE657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3715BC" w14:textId="791F8645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Seramik ve Cam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49A2DE" w14:textId="022FFF5D" w:rsidR="009C5CA7" w:rsidRPr="003F0CD3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3F0CD3">
              <w:rPr>
                <w:rFonts w:eastAsia="Times New Roman" w:cstheme="minorHAnsi"/>
                <w:color w:val="000000"/>
                <w:lang w:eastAsia="tr-TR"/>
              </w:rPr>
              <w:t>2 L,M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F9E2C2" w14:textId="529907CD" w:rsidR="009C5CA7" w:rsidRPr="003F0CD3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7D0A96" w14:textId="53CD1E96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0C12BB" w14:textId="208871E8" w:rsidR="009C5CA7" w:rsidRPr="003F0CD3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 w:rsidRPr="003F0CD3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03F0CD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F0CD3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375B89" w14:textId="2D868548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BF7B2D" w14:textId="1CB3F73F" w:rsidR="009C5CA7" w:rsidRPr="003F0CD3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 w:rsidRPr="003F0CD3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03F0CD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F0CD3">
              <w:rPr>
                <w:rFonts w:ascii="Calibri" w:eastAsia="Calibri" w:hAnsi="Calibri" w:cs="Calibri"/>
              </w:rPr>
              <w:t>English</w:t>
            </w:r>
          </w:p>
        </w:tc>
      </w:tr>
      <w:tr w:rsidR="009C5CA7" w:rsidRPr="00CB2700" w14:paraId="732F130E" w14:textId="77777777" w:rsidTr="00300A55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6CCB755" w14:textId="77777777" w:rsidR="009C5CA7" w:rsidRPr="003F0CD3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A21AB7" w14:textId="172B9F39" w:rsidR="009C5CA7" w:rsidRPr="007C7E82" w:rsidRDefault="009C5CA7" w:rsidP="009C5CA7">
            <w:pPr>
              <w:spacing w:after="0" w:line="240" w:lineRule="auto"/>
              <w:contextualSpacing/>
              <w:rPr>
                <w:b/>
                <w:bCs/>
              </w:rPr>
            </w:pPr>
            <w:hyperlink r:id="rId31" w:tgtFrame="_blank" w:history="1">
              <w:r w:rsidRPr="007C7E82">
                <w:rPr>
                  <w:rStyle w:val="Kpr"/>
                  <w:b/>
                  <w:bCs/>
                  <w:color w:val="000000" w:themeColor="text1"/>
                  <w:u w:val="none"/>
                </w:rPr>
                <w:t>Hochschule Koblenz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E78200" w14:textId="1044BFFB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72F139" w14:textId="0E19BF91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9CEC86" w14:textId="70DDBECC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2AC233" w14:textId="6EBD4755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Seramik ve Cam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968D91F" w14:textId="35277ADD" w:rsidR="009C5CA7" w:rsidRPr="003F0CD3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5E55C1" w14:textId="5A51FF33" w:rsidR="009C5CA7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0C7845" w14:textId="16B8409D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6EE0E2" w14:textId="4D5DF01B" w:rsidR="009C5CA7" w:rsidRPr="003F0CD3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B614A4" w14:textId="1D185D62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42CFE9" w14:textId="79E9B253" w:rsidR="009C5CA7" w:rsidRPr="003F0CD3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</w:tr>
      <w:tr w:rsidR="009C5CA7" w:rsidRPr="00CB2700" w14:paraId="611B0139" w14:textId="77777777" w:rsidTr="00DA2DF4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236706" w14:textId="77777777" w:rsidR="009C5CA7" w:rsidRPr="003F0CD3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3430DD" w14:textId="0381317A" w:rsidR="009C5CA7" w:rsidRDefault="009C5CA7" w:rsidP="009C5CA7">
            <w:pPr>
              <w:spacing w:after="0" w:line="240" w:lineRule="auto"/>
              <w:contextualSpacing/>
            </w:pPr>
            <w:hyperlink r:id="rId32" w:history="1">
              <w:r w:rsidRPr="00D116C8">
                <w:rPr>
                  <w:rStyle w:val="Kpr"/>
                  <w:b/>
                  <w:color w:val="000000" w:themeColor="text1"/>
                  <w:u w:val="none"/>
                </w:rPr>
                <w:t>Art Academy of Latvia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1436666" w14:textId="0E53D6E3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Letonya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BC4846" w14:textId="0832A935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2D6A83" w14:textId="377D74ED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5C0F90" w14:textId="0EDE6DB5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Seramik ve Cam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CDD757" w14:textId="7DCC0412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CAD7C7" w14:textId="77B290C4" w:rsidR="009C5CA7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C4EFD1" w14:textId="6A608134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310EF3" w14:textId="0696DBA4" w:rsidR="009C5CA7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175AF1" w14:textId="094CEEB7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08A126" w14:textId="676EA9A9" w:rsidR="009C5CA7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9C5CA7" w:rsidRPr="00CB2700" w14:paraId="023317C7" w14:textId="77777777" w:rsidTr="00DA2DF4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8E9C72" w14:textId="77777777" w:rsidR="009C5CA7" w:rsidRPr="003F0CD3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1466BB" w14:textId="22CB0371" w:rsidR="009C5CA7" w:rsidRPr="00201292" w:rsidRDefault="009C5CA7" w:rsidP="009C5CA7">
            <w:pPr>
              <w:spacing w:after="0" w:line="240" w:lineRule="auto"/>
              <w:contextualSpacing/>
              <w:rPr>
                <w:b/>
                <w:bCs/>
              </w:rPr>
            </w:pPr>
            <w:hyperlink r:id="rId33" w:tgtFrame="_blank" w:history="1">
              <w:r w:rsidRPr="00201292">
                <w:rPr>
                  <w:rStyle w:val="Kpr"/>
                  <w:b/>
                  <w:bCs/>
                  <w:color w:val="000000" w:themeColor="text1"/>
                  <w:u w:val="none"/>
                </w:rPr>
                <w:t>National Academy of Art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6B5D8F1" w14:textId="43EA569F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507A8F" w14:textId="76911FF2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7A6DBB" w14:textId="524BE071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D07819" w14:textId="08E427B3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Seramik ve Cam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9C36C5" w14:textId="71C2E361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EDD553" w14:textId="34D4D619" w:rsidR="009C5CA7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1D75A5" w14:textId="2D68B2D7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370007" w14:textId="4AB9F564" w:rsidR="009C5CA7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08E928" w14:textId="5B07EBFF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E56A7D" w14:textId="3463042F" w:rsidR="009C5CA7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573683" w:rsidRPr="00CB2700" w14:paraId="0ED9E8E0" w14:textId="77777777" w:rsidTr="00DA2DF4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63C27AF" w14:textId="77777777" w:rsidR="00573683" w:rsidRPr="003F0CD3" w:rsidRDefault="00573683" w:rsidP="0057368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CB42C2" w14:textId="49170F4F" w:rsidR="00573683" w:rsidRDefault="00573683" w:rsidP="00573683">
            <w:pPr>
              <w:spacing w:after="0" w:line="240" w:lineRule="auto"/>
              <w:contextualSpacing/>
            </w:pPr>
            <w:hyperlink r:id="rId34" w:tgtFrame="_blank" w:history="1">
              <w:r w:rsidRPr="008B719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De Arta Si Design Dincluj-Napoca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CCCF2AD" w14:textId="14B33839" w:rsidR="00573683" w:rsidRDefault="00573683" w:rsidP="0057368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86CDC2" w14:textId="3A80931D" w:rsidR="00573683" w:rsidRDefault="00573683" w:rsidP="0057368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906F82" w14:textId="7198800C" w:rsidR="00573683" w:rsidRDefault="00573683" w:rsidP="0057368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129483" w14:textId="25CEDAB8" w:rsidR="00573683" w:rsidRDefault="00573683" w:rsidP="0057368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Seramik ve Cam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2D8279A" w14:textId="65890A34" w:rsidR="00573683" w:rsidRDefault="00573683" w:rsidP="0057368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7419C3" w14:textId="555955F1" w:rsidR="00573683" w:rsidRDefault="00573683" w:rsidP="00573683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0D0702" w14:textId="145A1190" w:rsidR="00573683" w:rsidRDefault="00573683" w:rsidP="0057368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D2C845" w14:textId="675D0442" w:rsidR="00573683" w:rsidRDefault="00573683" w:rsidP="00573683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59D229" w14:textId="2317097D" w:rsidR="00573683" w:rsidRDefault="00573683" w:rsidP="00573683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E05997" w14:textId="662197B4" w:rsidR="00573683" w:rsidRDefault="00573683" w:rsidP="00573683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9C5CA7" w:rsidRPr="00CB2700" w14:paraId="7BA1A4F6" w14:textId="77777777" w:rsidTr="00DA2DF4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30D68C7" w14:textId="77777777" w:rsidR="009C5CA7" w:rsidRPr="00FD5A0A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79678B" w14:textId="6D1DF16F" w:rsidR="009C5CA7" w:rsidRPr="00FD5A0A" w:rsidRDefault="00DA3D6B" w:rsidP="009C5CA7">
            <w:pPr>
              <w:spacing w:after="0" w:line="240" w:lineRule="auto"/>
              <w:contextualSpacing/>
            </w:pPr>
            <w:hyperlink r:id="rId35" w:tgtFrame="_blank" w:history="1">
              <w:r w:rsidRPr="00FD5A0A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Nationala de Arte (U.N.A.)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08623C0" w14:textId="3ACFACFE" w:rsidR="009C5CA7" w:rsidRPr="00FD5A0A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FD5A0A"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1657F0" w14:textId="4C2C5E3F" w:rsidR="009C5CA7" w:rsidRPr="00FD5A0A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FD5A0A"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386E34" w14:textId="5D2865C9" w:rsidR="009C5CA7" w:rsidRPr="00FD5A0A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FD5A0A"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E87676" w14:textId="66C281A4" w:rsidR="009C5CA7" w:rsidRPr="00FD5A0A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FD5A0A">
              <w:rPr>
                <w:rFonts w:eastAsia="Times New Roman" w:cstheme="minorHAnsi"/>
                <w:color w:val="000000"/>
                <w:lang w:eastAsia="tr-TR"/>
              </w:rPr>
              <w:t>Seramik ve Cam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1158833" w14:textId="2E6BFCE1" w:rsidR="009C5CA7" w:rsidRPr="00FD5A0A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FD5A0A">
              <w:rPr>
                <w:rFonts w:eastAsia="Times New Roman" w:cstheme="minorHAnsi"/>
                <w:color w:val="000000"/>
                <w:lang w:eastAsia="tr-TR"/>
              </w:rPr>
              <w:t xml:space="preserve">1 L, </w:t>
            </w:r>
            <w:r w:rsidRPr="00FD5A0A"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 w:rsidRPr="00FD5A0A"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16E59E" w14:textId="7FD101B3" w:rsidR="009C5CA7" w:rsidRPr="00FD5A0A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 w:rsidRPr="00FD5A0A"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73B71E" w14:textId="103B388D" w:rsidR="009C5CA7" w:rsidRPr="00FD5A0A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FD5A0A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44AFC7" w14:textId="4AF52AE6" w:rsidR="009C5CA7" w:rsidRPr="00FD5A0A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 w:rsidRPr="00FD5A0A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180969" w14:textId="3A7BA3CE" w:rsidR="009C5CA7" w:rsidRPr="00FD5A0A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 w:rsidRPr="00FD5A0A"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2DC9C0" w14:textId="3447DF0B" w:rsidR="009C5CA7" w:rsidRPr="00FD5A0A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 w:rsidRPr="00FD5A0A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9C5CA7" w:rsidRPr="00CB2700" w14:paraId="7846F68F" w14:textId="77777777" w:rsidTr="00DA2DF4">
        <w:trPr>
          <w:trHeight w:val="575"/>
        </w:trPr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9865C0" w14:textId="77777777" w:rsidR="009C5CA7" w:rsidRPr="003F0CD3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846173" w14:textId="2452DC55" w:rsidR="009C5CA7" w:rsidRPr="00D165E4" w:rsidRDefault="009C5CA7" w:rsidP="009C5CA7">
            <w:pPr>
              <w:spacing w:after="0" w:line="240" w:lineRule="auto"/>
              <w:contextualSpacing/>
              <w:rPr>
                <w:b/>
                <w:bCs/>
              </w:rPr>
            </w:pPr>
            <w:hyperlink r:id="rId36" w:tgtFrame="_blank" w:history="1">
              <w:r w:rsidRPr="00D165E4">
                <w:rPr>
                  <w:rStyle w:val="Kpr"/>
                  <w:b/>
                  <w:bCs/>
                  <w:color w:val="000000" w:themeColor="text1"/>
                  <w:u w:val="none"/>
                </w:rPr>
                <w:t>Aristotle University of Thessaloniki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9B456D" w14:textId="4305B676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C35FD5" w14:textId="494D1F75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40442C" w14:textId="5F91CB68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842500" w14:textId="113BA7E8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Seramik ve Cam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18C42BF" w14:textId="6294EAB8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E979BE" w14:textId="239C5047" w:rsidR="009C5CA7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F05E7F" w14:textId="197B1827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65D3E7" w14:textId="225A5F38" w:rsidR="009C5CA7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7F0D5F" w14:textId="0003B307" w:rsidR="009C5CA7" w:rsidRDefault="009C5CA7" w:rsidP="009C5CA7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30E828" w14:textId="28F7B231" w:rsidR="009C5CA7" w:rsidRDefault="009C5CA7" w:rsidP="009C5C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</w:tbl>
    <w:p w14:paraId="61CDCEAD" w14:textId="77777777" w:rsidR="00CB2700" w:rsidRDefault="00CB2700"/>
    <w:sectPr w:rsidR="00CB2700" w:rsidSect="00DC46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2700"/>
    <w:rsid w:val="00033C1D"/>
    <w:rsid w:val="000C6810"/>
    <w:rsid w:val="000F1BFE"/>
    <w:rsid w:val="001118AB"/>
    <w:rsid w:val="001179F9"/>
    <w:rsid w:val="001255D6"/>
    <w:rsid w:val="00151EB2"/>
    <w:rsid w:val="00152AC5"/>
    <w:rsid w:val="0019649D"/>
    <w:rsid w:val="001976FE"/>
    <w:rsid w:val="001A772A"/>
    <w:rsid w:val="00201292"/>
    <w:rsid w:val="002334D3"/>
    <w:rsid w:val="002435BC"/>
    <w:rsid w:val="002901E2"/>
    <w:rsid w:val="002A2CE2"/>
    <w:rsid w:val="002B7F29"/>
    <w:rsid w:val="002C42AF"/>
    <w:rsid w:val="002D07DA"/>
    <w:rsid w:val="002E1E58"/>
    <w:rsid w:val="002E6234"/>
    <w:rsid w:val="002F167C"/>
    <w:rsid w:val="00300A55"/>
    <w:rsid w:val="00341EE8"/>
    <w:rsid w:val="003532A7"/>
    <w:rsid w:val="00362775"/>
    <w:rsid w:val="00372D47"/>
    <w:rsid w:val="00381517"/>
    <w:rsid w:val="003B3BAE"/>
    <w:rsid w:val="003E01D9"/>
    <w:rsid w:val="003F0CD3"/>
    <w:rsid w:val="00406D16"/>
    <w:rsid w:val="00446816"/>
    <w:rsid w:val="00463C58"/>
    <w:rsid w:val="004A0280"/>
    <w:rsid w:val="004B6C70"/>
    <w:rsid w:val="00507B7D"/>
    <w:rsid w:val="005242B3"/>
    <w:rsid w:val="00571599"/>
    <w:rsid w:val="00573683"/>
    <w:rsid w:val="00576975"/>
    <w:rsid w:val="005813C0"/>
    <w:rsid w:val="00584D9E"/>
    <w:rsid w:val="005D0B56"/>
    <w:rsid w:val="005D21D2"/>
    <w:rsid w:val="005E62FA"/>
    <w:rsid w:val="00603C3A"/>
    <w:rsid w:val="0062234E"/>
    <w:rsid w:val="00623ED7"/>
    <w:rsid w:val="006304D2"/>
    <w:rsid w:val="00637D3B"/>
    <w:rsid w:val="00637DD1"/>
    <w:rsid w:val="00641F64"/>
    <w:rsid w:val="00652654"/>
    <w:rsid w:val="0066080F"/>
    <w:rsid w:val="006808DF"/>
    <w:rsid w:val="00682D76"/>
    <w:rsid w:val="006B4E43"/>
    <w:rsid w:val="006C1B59"/>
    <w:rsid w:val="006C2C82"/>
    <w:rsid w:val="006D4840"/>
    <w:rsid w:val="006F1FB9"/>
    <w:rsid w:val="00730EE1"/>
    <w:rsid w:val="00776D90"/>
    <w:rsid w:val="00787BEB"/>
    <w:rsid w:val="00791DFB"/>
    <w:rsid w:val="007C7E82"/>
    <w:rsid w:val="007E7BCA"/>
    <w:rsid w:val="00801954"/>
    <w:rsid w:val="00813633"/>
    <w:rsid w:val="00841190"/>
    <w:rsid w:val="008572BA"/>
    <w:rsid w:val="00866D7B"/>
    <w:rsid w:val="0087716C"/>
    <w:rsid w:val="00886CA2"/>
    <w:rsid w:val="008B3FA9"/>
    <w:rsid w:val="008B7190"/>
    <w:rsid w:val="008F7D5D"/>
    <w:rsid w:val="00953EE6"/>
    <w:rsid w:val="00980395"/>
    <w:rsid w:val="009C1CB8"/>
    <w:rsid w:val="009C5CA7"/>
    <w:rsid w:val="009D7C2F"/>
    <w:rsid w:val="009F2271"/>
    <w:rsid w:val="00A0488F"/>
    <w:rsid w:val="00A1799D"/>
    <w:rsid w:val="00A17D39"/>
    <w:rsid w:val="00A37FF8"/>
    <w:rsid w:val="00A45D8B"/>
    <w:rsid w:val="00A5474A"/>
    <w:rsid w:val="00AB0587"/>
    <w:rsid w:val="00AB526B"/>
    <w:rsid w:val="00AC4504"/>
    <w:rsid w:val="00B03A85"/>
    <w:rsid w:val="00B43D78"/>
    <w:rsid w:val="00B55654"/>
    <w:rsid w:val="00BA48DD"/>
    <w:rsid w:val="00BC3A7F"/>
    <w:rsid w:val="00BF2D69"/>
    <w:rsid w:val="00BF769C"/>
    <w:rsid w:val="00C207D8"/>
    <w:rsid w:val="00C27101"/>
    <w:rsid w:val="00C37E2E"/>
    <w:rsid w:val="00C81A6A"/>
    <w:rsid w:val="00C8403B"/>
    <w:rsid w:val="00C939B5"/>
    <w:rsid w:val="00CB2700"/>
    <w:rsid w:val="00CB3382"/>
    <w:rsid w:val="00D01C77"/>
    <w:rsid w:val="00D03804"/>
    <w:rsid w:val="00D116C8"/>
    <w:rsid w:val="00D12786"/>
    <w:rsid w:val="00D165E4"/>
    <w:rsid w:val="00D70745"/>
    <w:rsid w:val="00D90E44"/>
    <w:rsid w:val="00D93606"/>
    <w:rsid w:val="00DA2DF4"/>
    <w:rsid w:val="00DA3D6B"/>
    <w:rsid w:val="00DB4BF2"/>
    <w:rsid w:val="00DB5231"/>
    <w:rsid w:val="00DC46D8"/>
    <w:rsid w:val="00E111AE"/>
    <w:rsid w:val="00E24539"/>
    <w:rsid w:val="00E32985"/>
    <w:rsid w:val="00E56431"/>
    <w:rsid w:val="00EA5F0A"/>
    <w:rsid w:val="00F03C4E"/>
    <w:rsid w:val="00F20464"/>
    <w:rsid w:val="00F77402"/>
    <w:rsid w:val="00FB0826"/>
    <w:rsid w:val="00FC4651"/>
    <w:rsid w:val="00FD5A0A"/>
    <w:rsid w:val="00FE6A21"/>
    <w:rsid w:val="00FF1275"/>
    <w:rsid w:val="1822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F42504"/>
  <w15:docId w15:val="{49C82E08-E034-431A-AE6D-4C832567F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B2700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179F9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300A55"/>
    <w:rPr>
      <w:color w:val="800080" w:themeColor="followed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84119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4119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4119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4119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411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4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ad.ro/international/erasmus/incoming_students/" TargetMode="External"/><Relationship Id="rId18" Type="http://schemas.openxmlformats.org/officeDocument/2006/relationships/hyperlink" Target="https://uad.ro/international/erasmus/incoming_students/" TargetMode="External"/><Relationship Id="rId26" Type="http://schemas.openxmlformats.org/officeDocument/2006/relationships/hyperlink" Target="http://www.unios.hr/suradnja/medunarodna-suradnja/erasmus-incoming-students/" TargetMode="External"/><Relationship Id="rId21" Type="http://schemas.openxmlformats.org/officeDocument/2006/relationships/hyperlink" Target="https://lka.edu.lv/en/international-cooperation/international-mobility/erasmus/catalogue-courses/" TargetMode="External"/><Relationship Id="rId34" Type="http://schemas.openxmlformats.org/officeDocument/2006/relationships/hyperlink" Target="https://uad.ro/international/erasmus/incoming_students/" TargetMode="External"/><Relationship Id="rId7" Type="http://schemas.openxmlformats.org/officeDocument/2006/relationships/hyperlink" Target="http://www.lma.lv" TargetMode="External"/><Relationship Id="rId12" Type="http://schemas.openxmlformats.org/officeDocument/2006/relationships/hyperlink" Target="https://www.accademiadiurbino.it/" TargetMode="External"/><Relationship Id="rId17" Type="http://schemas.openxmlformats.org/officeDocument/2006/relationships/hyperlink" Target="http://www.lma.lv" TargetMode="External"/><Relationship Id="rId25" Type="http://schemas.openxmlformats.org/officeDocument/2006/relationships/hyperlink" Target="https://ddsks.dk/en/exchange-daspa" TargetMode="External"/><Relationship Id="rId33" Type="http://schemas.openxmlformats.org/officeDocument/2006/relationships/hyperlink" Target="http://nha.bg/en/category/application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nternational.easdburgos.es/index.php/en/incoming-students/" TargetMode="External"/><Relationship Id="rId20" Type="http://schemas.openxmlformats.org/officeDocument/2006/relationships/hyperlink" Target="https://www.lbtu.lv/en" TargetMode="External"/><Relationship Id="rId29" Type="http://schemas.openxmlformats.org/officeDocument/2006/relationships/hyperlink" Target="http://www.umas.unist.hr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ibu.edu.mk/students/" TargetMode="External"/><Relationship Id="rId11" Type="http://schemas.openxmlformats.org/officeDocument/2006/relationships/hyperlink" Target="http://www.lma.lv" TargetMode="External"/><Relationship Id="rId24" Type="http://schemas.openxmlformats.org/officeDocument/2006/relationships/hyperlink" Target="https://erasmusplus.nbu.bg/en/erasmus-student-mobility-for-studies" TargetMode="External"/><Relationship Id="rId32" Type="http://schemas.openxmlformats.org/officeDocument/2006/relationships/hyperlink" Target="http://www.lma.lv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uni-vt.bg/bul/pages/?page=1783&amp;zid=1" TargetMode="External"/><Relationship Id="rId15" Type="http://schemas.openxmlformats.org/officeDocument/2006/relationships/hyperlink" Target="http://international.amu.edu.pl/" TargetMode="External"/><Relationship Id="rId23" Type="http://schemas.openxmlformats.org/officeDocument/2006/relationships/hyperlink" Target="https://ri.uvt.ro/erasmus-incoming-studenti/" TargetMode="External"/><Relationship Id="rId28" Type="http://schemas.openxmlformats.org/officeDocument/2006/relationships/hyperlink" Target="https://www.esaaa.fr/esaaa/international/" TargetMode="External"/><Relationship Id="rId36" Type="http://schemas.openxmlformats.org/officeDocument/2006/relationships/hyperlink" Target="https://www.auth.gr/en/" TargetMode="External"/><Relationship Id="rId10" Type="http://schemas.openxmlformats.org/officeDocument/2006/relationships/hyperlink" Target="http://nha.bg/en/category/application" TargetMode="External"/><Relationship Id="rId19" Type="http://schemas.openxmlformats.org/officeDocument/2006/relationships/hyperlink" Target="https://erasmus.unarte.org/" TargetMode="External"/><Relationship Id="rId31" Type="http://schemas.openxmlformats.org/officeDocument/2006/relationships/hyperlink" Target="https://www.hs-koblenz.de/international/internationalitaet-an-der-hochschu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rasmus.unarte.org/" TargetMode="External"/><Relationship Id="rId14" Type="http://schemas.openxmlformats.org/officeDocument/2006/relationships/hyperlink" Target="https://erasmus.unarte.org/" TargetMode="External"/><Relationship Id="rId22" Type="http://schemas.openxmlformats.org/officeDocument/2006/relationships/hyperlink" Target="https://unatc.ro/devunatc/erasmus/erasmus-pentru-cadre-didactice/" TargetMode="External"/><Relationship Id="rId27" Type="http://schemas.openxmlformats.org/officeDocument/2006/relationships/hyperlink" Target="https://ealapalma.es/" TargetMode="External"/><Relationship Id="rId30" Type="http://schemas.openxmlformats.org/officeDocument/2006/relationships/hyperlink" Target="https://escueladeartedesevilla.es/erasmus/" TargetMode="External"/><Relationship Id="rId35" Type="http://schemas.openxmlformats.org/officeDocument/2006/relationships/hyperlink" Target="https://erasmus.unarte.org/" TargetMode="External"/><Relationship Id="rId8" Type="http://schemas.openxmlformats.org/officeDocument/2006/relationships/hyperlink" Target="https://uad.ro/international/erasmus/incoming_students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392D1-26F9-4BB4-A1EC-3C6C01662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Cagri EGE</cp:lastModifiedBy>
  <cp:revision>125</cp:revision>
  <dcterms:created xsi:type="dcterms:W3CDTF">2015-02-03T08:54:00Z</dcterms:created>
  <dcterms:modified xsi:type="dcterms:W3CDTF">2026-05-05T12:40:00Z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d330eed40dbc346c7fe77f6872e1ccea91bd0c52db0230b79c8fbc6942c107c2</vt:lpwstr>
  </property>
</Properties>
</file>