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B1" w:rsidRPr="000F0460" w:rsidRDefault="00DE2210" w:rsidP="000F0460">
      <w:pPr>
        <w:jc w:val="center"/>
        <w:rPr>
          <w:rFonts w:eastAsia="Times New Roman"/>
          <w:sz w:val="28"/>
          <w:lang w:eastAsia="tr-TR"/>
        </w:rPr>
      </w:pPr>
    </w:p>
    <w:tbl>
      <w:tblPr>
        <w:tblStyle w:val="TabloKlavuzu"/>
        <w:tblW w:w="9492" w:type="dxa"/>
        <w:tblLayout w:type="fixed"/>
        <w:tblLook w:val="04A0" w:firstRow="1" w:lastRow="0" w:firstColumn="1" w:lastColumn="0" w:noHBand="0" w:noVBand="1"/>
      </w:tblPr>
      <w:tblGrid>
        <w:gridCol w:w="534"/>
        <w:gridCol w:w="3827"/>
        <w:gridCol w:w="2551"/>
        <w:gridCol w:w="488"/>
        <w:gridCol w:w="425"/>
        <w:gridCol w:w="425"/>
        <w:gridCol w:w="426"/>
        <w:gridCol w:w="425"/>
        <w:gridCol w:w="391"/>
      </w:tblGrid>
      <w:tr w:rsidR="000F0460" w:rsidRPr="000F0460" w:rsidTr="00097443">
        <w:tc>
          <w:tcPr>
            <w:tcW w:w="9492" w:type="dxa"/>
            <w:gridSpan w:val="9"/>
          </w:tcPr>
          <w:p w:rsidR="00DE2210" w:rsidRDefault="00DE2210" w:rsidP="000F0460">
            <w:pPr>
              <w:jc w:val="center"/>
              <w:rPr>
                <w:rFonts w:ascii="Times New Roman" w:eastAsia="Times New Roman" w:hAnsi="Times New Roman" w:cs="Times New Roman"/>
                <w:b/>
                <w:sz w:val="24"/>
                <w:lang w:eastAsia="tr-TR"/>
              </w:rPr>
            </w:pPr>
          </w:p>
          <w:p w:rsidR="00DE2210" w:rsidRDefault="000F0460" w:rsidP="000F0460">
            <w:pPr>
              <w:jc w:val="center"/>
              <w:rPr>
                <w:rFonts w:ascii="Times New Roman" w:eastAsia="Times New Roman" w:hAnsi="Times New Roman" w:cs="Times New Roman"/>
                <w:b/>
                <w:sz w:val="24"/>
                <w:lang w:eastAsia="tr-TR"/>
              </w:rPr>
            </w:pPr>
            <w:r w:rsidRPr="00DE2210">
              <w:rPr>
                <w:rFonts w:ascii="Times New Roman" w:eastAsia="Times New Roman" w:hAnsi="Times New Roman" w:cs="Times New Roman"/>
                <w:b/>
                <w:sz w:val="24"/>
                <w:lang w:eastAsia="tr-TR"/>
              </w:rPr>
              <w:t xml:space="preserve">Ezine MYO </w:t>
            </w:r>
          </w:p>
          <w:p w:rsidR="00DE2210" w:rsidRDefault="000F0460" w:rsidP="000F0460">
            <w:pPr>
              <w:jc w:val="center"/>
              <w:rPr>
                <w:rFonts w:ascii="Times New Roman" w:eastAsia="Times New Roman" w:hAnsi="Times New Roman" w:cs="Times New Roman"/>
                <w:b/>
                <w:sz w:val="24"/>
                <w:szCs w:val="20"/>
                <w:lang w:eastAsia="tr-TR"/>
              </w:rPr>
            </w:pPr>
            <w:r w:rsidRPr="00DE2210">
              <w:rPr>
                <w:rFonts w:ascii="Times New Roman" w:eastAsia="Times New Roman" w:hAnsi="Times New Roman" w:cs="Times New Roman"/>
                <w:b/>
                <w:sz w:val="24"/>
                <w:szCs w:val="20"/>
                <w:lang w:eastAsia="tr-TR"/>
              </w:rPr>
              <w:t xml:space="preserve">Seyahat Turizm ve Eğlence Hizmetleri Bölümü </w:t>
            </w:r>
          </w:p>
          <w:p w:rsidR="000F0460" w:rsidRDefault="000F0460" w:rsidP="000F0460">
            <w:pPr>
              <w:jc w:val="center"/>
              <w:rPr>
                <w:rFonts w:ascii="Times New Roman" w:eastAsia="Times New Roman" w:hAnsi="Times New Roman" w:cs="Times New Roman"/>
                <w:b/>
                <w:sz w:val="24"/>
                <w:lang w:eastAsia="tr-TR"/>
              </w:rPr>
            </w:pPr>
            <w:r w:rsidRPr="00DE2210">
              <w:rPr>
                <w:rFonts w:ascii="Times New Roman" w:eastAsia="Times New Roman" w:hAnsi="Times New Roman" w:cs="Times New Roman"/>
                <w:b/>
                <w:sz w:val="24"/>
                <w:lang w:eastAsia="tr-TR"/>
              </w:rPr>
              <w:t>Stratejik Plan Öğrenci Memnuniyet Anketi</w:t>
            </w:r>
          </w:p>
          <w:p w:rsidR="00DE2210" w:rsidRPr="00DE2210" w:rsidRDefault="00DE2210" w:rsidP="000F0460">
            <w:pPr>
              <w:jc w:val="center"/>
              <w:rPr>
                <w:rFonts w:ascii="Times New Roman" w:eastAsia="Times New Roman" w:hAnsi="Times New Roman" w:cs="Times New Roman"/>
                <w:b/>
                <w:sz w:val="24"/>
                <w:lang w:eastAsia="tr-TR"/>
              </w:rPr>
            </w:pPr>
          </w:p>
        </w:tc>
      </w:tr>
      <w:tr w:rsidR="000F0460" w:rsidRPr="000F0460" w:rsidTr="00097443">
        <w:tc>
          <w:tcPr>
            <w:tcW w:w="9492" w:type="dxa"/>
            <w:gridSpan w:val="9"/>
          </w:tcPr>
          <w:p w:rsidR="000F0460" w:rsidRPr="00DE2210" w:rsidRDefault="000F0460" w:rsidP="000F0460">
            <w:pPr>
              <w:shd w:val="clear" w:color="auto" w:fill="FFFFFF"/>
              <w:rPr>
                <w:rFonts w:ascii="Times New Roman" w:eastAsia="Times New Roman" w:hAnsi="Times New Roman" w:cs="Times New Roman"/>
                <w:bCs/>
                <w:sz w:val="20"/>
                <w:szCs w:val="20"/>
                <w:lang w:eastAsia="tr-TR"/>
              </w:rPr>
            </w:pPr>
            <w:r w:rsidRPr="00DE2210">
              <w:rPr>
                <w:rFonts w:ascii="Times New Roman" w:eastAsia="Times New Roman" w:hAnsi="Times New Roman" w:cs="Times New Roman"/>
                <w:bCs/>
                <w:sz w:val="20"/>
                <w:szCs w:val="20"/>
                <w:lang w:eastAsia="tr-TR"/>
              </w:rPr>
              <w:t>Üniversitemizin stratejik planı kapsamında, üniversitemiz bünyesindeki öğrencilerin memnuniyetlerini tespit etmeye yönelik olarak 15 sorudan oluşan bir anket hazırlanmıştır. Sizden beklenen anket maddelerine içtenlikle ve güvenilir yanıtlar vermenizdir. Vereceğiniz yanıtlar sadece üniversitemizin gelişmesi ve kalitesinin daha da arttırılması amacıyla kullanılacaktır. </w:t>
            </w:r>
          </w:p>
          <w:p w:rsidR="000F0460" w:rsidRPr="00DE2210" w:rsidRDefault="000F0460" w:rsidP="000F0460">
            <w:pPr>
              <w:shd w:val="clear" w:color="auto" w:fill="FFFFFF"/>
              <w:rPr>
                <w:rFonts w:ascii="Times New Roman" w:eastAsia="Times New Roman" w:hAnsi="Times New Roman" w:cs="Times New Roman"/>
                <w:bCs/>
                <w:sz w:val="20"/>
                <w:szCs w:val="20"/>
                <w:lang w:eastAsia="tr-TR"/>
              </w:rPr>
            </w:pPr>
          </w:p>
          <w:p w:rsidR="000F0460" w:rsidRPr="00DE2210" w:rsidRDefault="000F0460" w:rsidP="000F0460">
            <w:pPr>
              <w:shd w:val="clear" w:color="auto" w:fill="FFFFFF"/>
              <w:rPr>
                <w:rFonts w:ascii="Times New Roman" w:eastAsia="Times New Roman" w:hAnsi="Times New Roman" w:cs="Times New Roman"/>
                <w:bCs/>
                <w:sz w:val="20"/>
                <w:szCs w:val="20"/>
                <w:lang w:eastAsia="tr-TR"/>
              </w:rPr>
            </w:pPr>
            <w:r w:rsidRPr="00DE2210">
              <w:rPr>
                <w:rFonts w:ascii="Times New Roman" w:eastAsia="Times New Roman" w:hAnsi="Times New Roman" w:cs="Times New Roman"/>
                <w:bCs/>
                <w:sz w:val="20"/>
                <w:szCs w:val="20"/>
                <w:lang w:eastAsia="tr-TR"/>
              </w:rPr>
              <w:t>Anket maddelerine yanıt verirken 1 ile 5 arasında derecelendiriniz. </w:t>
            </w:r>
          </w:p>
          <w:p w:rsidR="000F0460" w:rsidRPr="00DE2210" w:rsidRDefault="000F0460" w:rsidP="000F0460">
            <w:pPr>
              <w:shd w:val="clear" w:color="auto" w:fill="FFFFFF"/>
              <w:rPr>
                <w:rFonts w:ascii="Times New Roman" w:eastAsia="Times New Roman" w:hAnsi="Times New Roman" w:cs="Times New Roman"/>
                <w:bCs/>
                <w:sz w:val="20"/>
                <w:szCs w:val="20"/>
                <w:lang w:eastAsia="tr-TR"/>
              </w:rPr>
            </w:pPr>
            <w:r w:rsidRPr="00DE2210">
              <w:rPr>
                <w:rFonts w:ascii="Times New Roman" w:eastAsia="Times New Roman" w:hAnsi="Times New Roman" w:cs="Times New Roman"/>
                <w:bCs/>
                <w:sz w:val="20"/>
                <w:szCs w:val="20"/>
                <w:lang w:eastAsia="tr-TR"/>
              </w:rPr>
              <w:t>(1: Zayıf, 2: Kabul edilebilir; 3: İyi; 4: Çok iyi; 5: Mükemmel).</w:t>
            </w:r>
          </w:p>
          <w:p w:rsidR="000F0460" w:rsidRPr="00DE2210" w:rsidRDefault="000F0460" w:rsidP="00DE2210">
            <w:pPr>
              <w:shd w:val="clear" w:color="auto" w:fill="FFFFFF"/>
              <w:rPr>
                <w:rFonts w:ascii="Times New Roman" w:eastAsia="Times New Roman" w:hAnsi="Times New Roman" w:cs="Times New Roman"/>
                <w:bCs/>
                <w:sz w:val="20"/>
                <w:szCs w:val="20"/>
                <w:lang w:eastAsia="tr-TR"/>
              </w:rPr>
            </w:pPr>
            <w:r w:rsidRPr="00DE2210">
              <w:rPr>
                <w:rFonts w:ascii="Times New Roman" w:eastAsia="Times New Roman" w:hAnsi="Times New Roman" w:cs="Times New Roman"/>
                <w:bCs/>
                <w:sz w:val="20"/>
                <w:szCs w:val="20"/>
                <w:lang w:eastAsia="tr-TR"/>
              </w:rPr>
              <w:t>Aşağıdaki kişisel bilgileri doldurarak ankete başlayabilirsiniz. (* ile işaretli alanların doldurulması zorunludur.)</w:t>
            </w:r>
          </w:p>
          <w:p w:rsidR="00DE2210" w:rsidRPr="00DE2210" w:rsidRDefault="00DE2210" w:rsidP="00DE2210">
            <w:pPr>
              <w:shd w:val="clear" w:color="auto" w:fill="FFFFFF"/>
              <w:rPr>
                <w:rStyle w:val="Gl"/>
                <w:rFonts w:ascii="Times New Roman" w:eastAsia="Times New Roman" w:hAnsi="Times New Roman" w:cs="Times New Roman"/>
                <w:b w:val="0"/>
                <w:sz w:val="18"/>
                <w:szCs w:val="20"/>
                <w:lang w:eastAsia="tr-TR"/>
              </w:rPr>
            </w:pPr>
          </w:p>
        </w:tc>
      </w:tr>
      <w:tr w:rsidR="00097443" w:rsidRPr="000F0460" w:rsidTr="00DE2210">
        <w:tc>
          <w:tcPr>
            <w:tcW w:w="4361" w:type="dxa"/>
            <w:gridSpan w:val="2"/>
            <w:vAlign w:val="center"/>
          </w:tcPr>
          <w:p w:rsidR="00097443" w:rsidRPr="000F0460" w:rsidRDefault="00097443" w:rsidP="00097443">
            <w:pPr>
              <w:rPr>
                <w:rStyle w:val="Gl"/>
                <w:rFonts w:ascii="Times New Roman" w:hAnsi="Times New Roman" w:cs="Times New Roman"/>
                <w:b w:val="0"/>
                <w:sz w:val="20"/>
                <w:szCs w:val="20"/>
                <w:shd w:val="clear" w:color="auto" w:fill="447DC0"/>
              </w:rPr>
            </w:pPr>
            <w:r w:rsidRPr="000F0460">
              <w:rPr>
                <w:rStyle w:val="Gl"/>
                <w:rFonts w:ascii="Times New Roman" w:hAnsi="Times New Roman" w:cs="Times New Roman"/>
                <w:b w:val="0"/>
                <w:sz w:val="20"/>
                <w:szCs w:val="20"/>
                <w:shd w:val="clear" w:color="auto" w:fill="FFFFFF"/>
              </w:rPr>
              <w:t>Cinsiyetiniz:</w:t>
            </w:r>
          </w:p>
        </w:tc>
        <w:tc>
          <w:tcPr>
            <w:tcW w:w="2551" w:type="dxa"/>
            <w:vAlign w:val="center"/>
          </w:tcPr>
          <w:p w:rsidR="00097443" w:rsidRPr="000F0460" w:rsidRDefault="00097443" w:rsidP="00097443">
            <w:pPr>
              <w:rPr>
                <w:rStyle w:val="Gl"/>
                <w:rFonts w:ascii="Times New Roman" w:hAnsi="Times New Roman" w:cs="Times New Roman"/>
                <w:b w:val="0"/>
                <w:sz w:val="20"/>
                <w:szCs w:val="20"/>
                <w:shd w:val="clear" w:color="auto" w:fill="447DC0"/>
              </w:rPr>
            </w:pPr>
            <w:r w:rsidRPr="000F0460">
              <w:rPr>
                <w:rStyle w:val="Gl"/>
                <w:rFonts w:ascii="Times New Roman" w:hAnsi="Times New Roman" w:cs="Times New Roman"/>
                <w:b w:val="0"/>
                <w:sz w:val="20"/>
                <w:szCs w:val="20"/>
                <w:shd w:val="clear" w:color="auto" w:fill="FFFFFF"/>
              </w:rPr>
              <w:t>Kadın</w:t>
            </w:r>
            <w:r w:rsidR="00DE2210">
              <w:rPr>
                <w:rStyle w:val="Gl"/>
                <w:rFonts w:ascii="Times New Roman" w:hAnsi="Times New Roman" w:cs="Times New Roman"/>
                <w:b w:val="0"/>
                <w:sz w:val="20"/>
                <w:szCs w:val="20"/>
                <w:shd w:val="clear" w:color="auto" w:fill="FFFFFF"/>
              </w:rPr>
              <w:t xml:space="preserve">  (  )</w:t>
            </w:r>
          </w:p>
        </w:tc>
        <w:tc>
          <w:tcPr>
            <w:tcW w:w="2580" w:type="dxa"/>
            <w:gridSpan w:val="6"/>
            <w:vAlign w:val="center"/>
          </w:tcPr>
          <w:p w:rsidR="00097443" w:rsidRPr="00097443" w:rsidRDefault="00097443" w:rsidP="00097443">
            <w:pPr>
              <w:rPr>
                <w:rStyle w:val="Gl"/>
                <w:rFonts w:ascii="Times New Roman" w:hAnsi="Times New Roman" w:cs="Times New Roman"/>
                <w:b w:val="0"/>
                <w:sz w:val="20"/>
                <w:szCs w:val="20"/>
                <w:shd w:val="clear" w:color="auto" w:fill="FFFFFF"/>
              </w:rPr>
            </w:pPr>
            <w:r w:rsidRPr="000F0460">
              <w:rPr>
                <w:rStyle w:val="Gl"/>
                <w:rFonts w:ascii="Times New Roman" w:hAnsi="Times New Roman" w:cs="Times New Roman"/>
                <w:b w:val="0"/>
                <w:sz w:val="20"/>
                <w:szCs w:val="20"/>
                <w:shd w:val="clear" w:color="auto" w:fill="FFFFFF"/>
              </w:rPr>
              <w:t>Erkek</w:t>
            </w:r>
            <w:r w:rsidR="00DE2210">
              <w:rPr>
                <w:rStyle w:val="Gl"/>
                <w:rFonts w:ascii="Times New Roman" w:hAnsi="Times New Roman" w:cs="Times New Roman"/>
                <w:b w:val="0"/>
                <w:sz w:val="20"/>
                <w:szCs w:val="20"/>
                <w:shd w:val="clear" w:color="auto" w:fill="FFFFFF"/>
              </w:rPr>
              <w:t xml:space="preserve"> (  )</w:t>
            </w:r>
          </w:p>
        </w:tc>
      </w:tr>
      <w:tr w:rsidR="000F0460" w:rsidRPr="000F0460" w:rsidTr="00097443">
        <w:tc>
          <w:tcPr>
            <w:tcW w:w="9492" w:type="dxa"/>
            <w:gridSpan w:val="9"/>
          </w:tcPr>
          <w:p w:rsidR="000F0460" w:rsidRPr="000F0460" w:rsidRDefault="000F0460">
            <w:pPr>
              <w:rPr>
                <w:rStyle w:val="Gl"/>
                <w:rFonts w:ascii="Times New Roman" w:hAnsi="Times New Roman" w:cs="Times New Roman"/>
                <w:b w:val="0"/>
                <w:sz w:val="20"/>
                <w:szCs w:val="20"/>
                <w:shd w:val="clear" w:color="auto" w:fill="447DC0"/>
              </w:rPr>
            </w:pPr>
          </w:p>
        </w:tc>
      </w:tr>
      <w:tr w:rsidR="000F0460" w:rsidRPr="000F0460" w:rsidTr="00DE2210">
        <w:tc>
          <w:tcPr>
            <w:tcW w:w="534" w:type="dxa"/>
          </w:tcPr>
          <w:p w:rsidR="000F0460" w:rsidRPr="000F0460" w:rsidRDefault="000F0460">
            <w:pPr>
              <w:rPr>
                <w:rStyle w:val="Gl"/>
                <w:rFonts w:ascii="Times New Roman" w:hAnsi="Times New Roman" w:cs="Times New Roman"/>
                <w:b w:val="0"/>
                <w:sz w:val="20"/>
                <w:szCs w:val="20"/>
                <w:shd w:val="clear" w:color="auto" w:fill="FFFFFF"/>
              </w:rPr>
            </w:pPr>
          </w:p>
        </w:tc>
        <w:tc>
          <w:tcPr>
            <w:tcW w:w="6866" w:type="dxa"/>
            <w:gridSpan w:val="3"/>
          </w:tcPr>
          <w:p w:rsidR="000F0460" w:rsidRPr="000F0460" w:rsidRDefault="000F0460">
            <w:pPr>
              <w:rPr>
                <w:rStyle w:val="Gl"/>
                <w:rFonts w:ascii="Times New Roman" w:hAnsi="Times New Roman" w:cs="Times New Roman"/>
                <w:b w:val="0"/>
                <w:sz w:val="20"/>
                <w:szCs w:val="20"/>
                <w:shd w:val="clear" w:color="auto" w:fill="447DC0"/>
              </w:rPr>
            </w:pPr>
          </w:p>
        </w:tc>
        <w:tc>
          <w:tcPr>
            <w:tcW w:w="425" w:type="dxa"/>
          </w:tcPr>
          <w:p w:rsidR="000F0460" w:rsidRPr="000F0460" w:rsidRDefault="000F0460">
            <w:pPr>
              <w:rPr>
                <w:rStyle w:val="Gl"/>
                <w:rFonts w:ascii="Times New Roman" w:hAnsi="Times New Roman" w:cs="Times New Roman"/>
                <w:b w:val="0"/>
                <w:sz w:val="20"/>
                <w:szCs w:val="20"/>
                <w:shd w:val="clear" w:color="auto" w:fill="FFFFFF"/>
              </w:rPr>
            </w:pPr>
            <w:r w:rsidRPr="000F0460">
              <w:rPr>
                <w:rStyle w:val="Gl"/>
                <w:rFonts w:ascii="Times New Roman" w:hAnsi="Times New Roman" w:cs="Times New Roman"/>
                <w:b w:val="0"/>
                <w:sz w:val="20"/>
                <w:szCs w:val="20"/>
                <w:shd w:val="clear" w:color="auto" w:fill="FFFFFF"/>
              </w:rPr>
              <w:t>1</w:t>
            </w:r>
          </w:p>
        </w:tc>
        <w:tc>
          <w:tcPr>
            <w:tcW w:w="425" w:type="dxa"/>
          </w:tcPr>
          <w:p w:rsidR="000F0460" w:rsidRPr="000F0460" w:rsidRDefault="000F0460">
            <w:pPr>
              <w:rPr>
                <w:rFonts w:ascii="Times New Roman" w:hAnsi="Times New Roman" w:cs="Times New Roman"/>
                <w:bCs/>
                <w:noProof/>
                <w:sz w:val="20"/>
                <w:szCs w:val="20"/>
                <w:lang w:eastAsia="tr-TR"/>
              </w:rPr>
            </w:pPr>
            <w:r w:rsidRPr="000F0460">
              <w:rPr>
                <w:rFonts w:ascii="Times New Roman" w:hAnsi="Times New Roman" w:cs="Times New Roman"/>
                <w:bCs/>
                <w:noProof/>
                <w:sz w:val="20"/>
                <w:szCs w:val="20"/>
                <w:lang w:eastAsia="tr-TR"/>
              </w:rPr>
              <w:t>2</w:t>
            </w:r>
          </w:p>
        </w:tc>
        <w:tc>
          <w:tcPr>
            <w:tcW w:w="426" w:type="dxa"/>
          </w:tcPr>
          <w:p w:rsidR="000F0460" w:rsidRPr="000F0460" w:rsidRDefault="000F0460">
            <w:pPr>
              <w:rPr>
                <w:rStyle w:val="Gl"/>
                <w:rFonts w:ascii="Times New Roman" w:hAnsi="Times New Roman" w:cs="Times New Roman"/>
                <w:b w:val="0"/>
                <w:sz w:val="20"/>
                <w:szCs w:val="20"/>
                <w:shd w:val="clear" w:color="auto" w:fill="FFFFFF"/>
              </w:rPr>
            </w:pPr>
            <w:r w:rsidRPr="000F0460">
              <w:rPr>
                <w:rStyle w:val="Gl"/>
                <w:rFonts w:ascii="Times New Roman" w:hAnsi="Times New Roman" w:cs="Times New Roman"/>
                <w:b w:val="0"/>
                <w:sz w:val="20"/>
                <w:szCs w:val="20"/>
                <w:shd w:val="clear" w:color="auto" w:fill="FFFFFF"/>
              </w:rPr>
              <w:t>3</w:t>
            </w:r>
          </w:p>
        </w:tc>
        <w:tc>
          <w:tcPr>
            <w:tcW w:w="425" w:type="dxa"/>
          </w:tcPr>
          <w:p w:rsidR="000F0460" w:rsidRPr="000F0460" w:rsidRDefault="000F0460">
            <w:pPr>
              <w:rPr>
                <w:rFonts w:ascii="Times New Roman" w:hAnsi="Times New Roman" w:cs="Times New Roman"/>
                <w:bCs/>
                <w:noProof/>
                <w:sz w:val="20"/>
                <w:szCs w:val="20"/>
                <w:lang w:eastAsia="tr-TR"/>
              </w:rPr>
            </w:pPr>
            <w:r w:rsidRPr="000F0460">
              <w:rPr>
                <w:rFonts w:ascii="Times New Roman" w:hAnsi="Times New Roman" w:cs="Times New Roman"/>
                <w:bCs/>
                <w:noProof/>
                <w:sz w:val="20"/>
                <w:szCs w:val="20"/>
                <w:lang w:eastAsia="tr-TR"/>
              </w:rPr>
              <w:t>4</w:t>
            </w:r>
          </w:p>
        </w:tc>
        <w:tc>
          <w:tcPr>
            <w:tcW w:w="391" w:type="dxa"/>
          </w:tcPr>
          <w:p w:rsidR="000F0460" w:rsidRPr="000F0460" w:rsidRDefault="000F0460">
            <w:pPr>
              <w:rPr>
                <w:rStyle w:val="Gl"/>
                <w:rFonts w:ascii="Times New Roman" w:hAnsi="Times New Roman" w:cs="Times New Roman"/>
                <w:b w:val="0"/>
                <w:sz w:val="20"/>
                <w:szCs w:val="20"/>
                <w:shd w:val="clear" w:color="auto" w:fill="447DC0"/>
              </w:rPr>
            </w:pPr>
            <w:r w:rsidRPr="000F0460">
              <w:rPr>
                <w:rStyle w:val="Gl"/>
                <w:rFonts w:ascii="Times New Roman" w:hAnsi="Times New Roman" w:cs="Times New Roman"/>
                <w:b w:val="0"/>
                <w:sz w:val="20"/>
                <w:szCs w:val="20"/>
                <w:shd w:val="clear" w:color="auto" w:fill="447DC0"/>
              </w:rPr>
              <w:t>5</w:t>
            </w:r>
          </w:p>
        </w:tc>
      </w:tr>
      <w:tr w:rsidR="000F0460" w:rsidRPr="000F0460" w:rsidTr="00DE2210">
        <w:tc>
          <w:tcPr>
            <w:tcW w:w="534" w:type="dxa"/>
          </w:tcPr>
          <w:p w:rsidR="000F0460" w:rsidRPr="00097443" w:rsidRDefault="000F0460">
            <w:pPr>
              <w:rPr>
                <w:rStyle w:val="Gl"/>
                <w:rFonts w:ascii="Times New Roman" w:hAnsi="Times New Roman" w:cs="Times New Roman"/>
                <w:b w:val="0"/>
                <w:sz w:val="20"/>
                <w:szCs w:val="20"/>
                <w:shd w:val="clear" w:color="auto" w:fill="FFFFFF"/>
              </w:rPr>
            </w:pPr>
            <w:r w:rsidRPr="00097443">
              <w:rPr>
                <w:rStyle w:val="Gl"/>
                <w:rFonts w:ascii="Times New Roman" w:hAnsi="Times New Roman" w:cs="Times New Roman"/>
                <w:b w:val="0"/>
                <w:sz w:val="20"/>
                <w:szCs w:val="20"/>
                <w:shd w:val="clear" w:color="auto" w:fill="FFFFFF"/>
              </w:rPr>
              <w:t>1</w:t>
            </w:r>
          </w:p>
        </w:tc>
        <w:tc>
          <w:tcPr>
            <w:tcW w:w="6866" w:type="dxa"/>
            <w:gridSpan w:val="3"/>
          </w:tcPr>
          <w:p w:rsidR="000F0460" w:rsidRPr="00DE2210" w:rsidRDefault="000F0460">
            <w:pPr>
              <w:rPr>
                <w:rStyle w:val="Gl"/>
                <w:rFonts w:ascii="Times New Roman" w:hAnsi="Times New Roman" w:cs="Times New Roman"/>
                <w:b w:val="0"/>
                <w:bCs w:val="0"/>
              </w:rPr>
            </w:pPr>
            <w:r w:rsidRPr="00DE2210">
              <w:rPr>
                <w:rStyle w:val="Gl"/>
                <w:rFonts w:ascii="Times New Roman" w:hAnsi="Times New Roman" w:cs="Times New Roman"/>
                <w:b w:val="0"/>
                <w:bCs w:val="0"/>
              </w:rPr>
              <w:t>Öğretim planlarında farklı bölümlerden alınabilen dersler yeterlidir.</w:t>
            </w:r>
          </w:p>
        </w:tc>
        <w:tc>
          <w:tcPr>
            <w:tcW w:w="425" w:type="dxa"/>
          </w:tcPr>
          <w:p w:rsidR="000F0460" w:rsidRPr="000F0460" w:rsidRDefault="000F0460">
            <w:pPr>
              <w:rPr>
                <w:rStyle w:val="Gl"/>
                <w:rFonts w:ascii="Times New Roman" w:hAnsi="Times New Roman" w:cs="Times New Roman"/>
                <w:b w:val="0"/>
                <w:sz w:val="20"/>
                <w:szCs w:val="20"/>
                <w:shd w:val="clear" w:color="auto" w:fill="FFFFFF"/>
              </w:rPr>
            </w:pPr>
          </w:p>
        </w:tc>
        <w:tc>
          <w:tcPr>
            <w:tcW w:w="425" w:type="dxa"/>
          </w:tcPr>
          <w:p w:rsidR="000F0460" w:rsidRPr="000F0460" w:rsidRDefault="000F0460">
            <w:pPr>
              <w:rPr>
                <w:rFonts w:ascii="Times New Roman" w:hAnsi="Times New Roman" w:cs="Times New Roman"/>
                <w:bCs/>
                <w:noProof/>
                <w:sz w:val="20"/>
                <w:szCs w:val="20"/>
                <w:lang w:eastAsia="tr-TR"/>
              </w:rPr>
            </w:pPr>
          </w:p>
        </w:tc>
        <w:tc>
          <w:tcPr>
            <w:tcW w:w="426" w:type="dxa"/>
          </w:tcPr>
          <w:p w:rsidR="000F0460" w:rsidRPr="000F0460" w:rsidRDefault="000F0460">
            <w:pPr>
              <w:rPr>
                <w:rStyle w:val="Gl"/>
                <w:rFonts w:ascii="Times New Roman" w:hAnsi="Times New Roman" w:cs="Times New Roman"/>
                <w:b w:val="0"/>
                <w:sz w:val="20"/>
                <w:szCs w:val="20"/>
                <w:shd w:val="clear" w:color="auto" w:fill="FFFFFF"/>
              </w:rPr>
            </w:pPr>
          </w:p>
        </w:tc>
        <w:tc>
          <w:tcPr>
            <w:tcW w:w="425" w:type="dxa"/>
          </w:tcPr>
          <w:p w:rsidR="000F0460" w:rsidRPr="000F0460" w:rsidRDefault="000F0460">
            <w:pPr>
              <w:rPr>
                <w:rFonts w:ascii="Times New Roman" w:hAnsi="Times New Roman" w:cs="Times New Roman"/>
                <w:bCs/>
                <w:noProof/>
                <w:sz w:val="20"/>
                <w:szCs w:val="20"/>
                <w:lang w:eastAsia="tr-TR"/>
              </w:rPr>
            </w:pPr>
          </w:p>
        </w:tc>
        <w:tc>
          <w:tcPr>
            <w:tcW w:w="391" w:type="dxa"/>
          </w:tcPr>
          <w:p w:rsidR="000F0460" w:rsidRPr="000F0460" w:rsidRDefault="000F0460">
            <w:pPr>
              <w:rPr>
                <w:rStyle w:val="Gl"/>
                <w:rFonts w:ascii="Times New Roman" w:hAnsi="Times New Roman" w:cs="Times New Roman"/>
                <w:b w:val="0"/>
                <w:sz w:val="20"/>
                <w:szCs w:val="20"/>
                <w:shd w:val="clear" w:color="auto" w:fill="447DC0"/>
              </w:rPr>
            </w:pPr>
          </w:p>
        </w:tc>
      </w:tr>
      <w:tr w:rsidR="000F0460" w:rsidRPr="000F0460" w:rsidTr="00DE2210">
        <w:tc>
          <w:tcPr>
            <w:tcW w:w="534" w:type="dxa"/>
          </w:tcPr>
          <w:p w:rsidR="000F0460"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2</w:t>
            </w:r>
          </w:p>
        </w:tc>
        <w:tc>
          <w:tcPr>
            <w:tcW w:w="6866" w:type="dxa"/>
            <w:gridSpan w:val="3"/>
          </w:tcPr>
          <w:p w:rsidR="000F0460" w:rsidRPr="00DE2210"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Üniversitemiz erişim sayfasından memnuniyet düzeyini değerlendiriniz.</w:t>
            </w:r>
          </w:p>
        </w:tc>
        <w:tc>
          <w:tcPr>
            <w:tcW w:w="425" w:type="dxa"/>
          </w:tcPr>
          <w:p w:rsidR="000F0460" w:rsidRPr="000F0460" w:rsidRDefault="000F0460">
            <w:pPr>
              <w:rPr>
                <w:rStyle w:val="Gl"/>
                <w:rFonts w:ascii="Times New Roman" w:hAnsi="Times New Roman" w:cs="Times New Roman"/>
                <w:b w:val="0"/>
                <w:sz w:val="20"/>
                <w:szCs w:val="20"/>
                <w:shd w:val="clear" w:color="auto" w:fill="FFFFFF"/>
              </w:rPr>
            </w:pPr>
          </w:p>
        </w:tc>
        <w:tc>
          <w:tcPr>
            <w:tcW w:w="425" w:type="dxa"/>
          </w:tcPr>
          <w:p w:rsidR="000F0460" w:rsidRPr="000F0460" w:rsidRDefault="000F0460">
            <w:pPr>
              <w:rPr>
                <w:rFonts w:ascii="Times New Roman" w:hAnsi="Times New Roman" w:cs="Times New Roman"/>
                <w:bCs/>
                <w:noProof/>
                <w:sz w:val="20"/>
                <w:szCs w:val="20"/>
                <w:lang w:eastAsia="tr-TR"/>
              </w:rPr>
            </w:pPr>
          </w:p>
        </w:tc>
        <w:tc>
          <w:tcPr>
            <w:tcW w:w="426" w:type="dxa"/>
          </w:tcPr>
          <w:p w:rsidR="000F0460" w:rsidRPr="000F0460" w:rsidRDefault="000F0460">
            <w:pPr>
              <w:rPr>
                <w:rStyle w:val="Gl"/>
                <w:rFonts w:ascii="Times New Roman" w:hAnsi="Times New Roman" w:cs="Times New Roman"/>
                <w:b w:val="0"/>
                <w:sz w:val="20"/>
                <w:szCs w:val="20"/>
                <w:shd w:val="clear" w:color="auto" w:fill="FFFFFF"/>
              </w:rPr>
            </w:pPr>
          </w:p>
        </w:tc>
        <w:tc>
          <w:tcPr>
            <w:tcW w:w="425" w:type="dxa"/>
          </w:tcPr>
          <w:p w:rsidR="000F0460" w:rsidRPr="000F0460" w:rsidRDefault="000F0460">
            <w:pPr>
              <w:rPr>
                <w:rFonts w:ascii="Times New Roman" w:hAnsi="Times New Roman" w:cs="Times New Roman"/>
                <w:bCs/>
                <w:noProof/>
                <w:sz w:val="20"/>
                <w:szCs w:val="20"/>
                <w:lang w:eastAsia="tr-TR"/>
              </w:rPr>
            </w:pPr>
          </w:p>
        </w:tc>
        <w:tc>
          <w:tcPr>
            <w:tcW w:w="391" w:type="dxa"/>
          </w:tcPr>
          <w:p w:rsidR="000F0460" w:rsidRPr="000F0460" w:rsidRDefault="000F0460">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3</w:t>
            </w:r>
          </w:p>
        </w:tc>
        <w:tc>
          <w:tcPr>
            <w:tcW w:w="6866" w:type="dxa"/>
            <w:gridSpan w:val="3"/>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Yemekhane olanaklarının, fiyat kalite dengesinin korunarak geliştirildiğine inanıyorum.</w:t>
            </w: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4</w:t>
            </w:r>
          </w:p>
        </w:tc>
        <w:tc>
          <w:tcPr>
            <w:tcW w:w="6866" w:type="dxa"/>
            <w:gridSpan w:val="3"/>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Öğrencilerin mezunlarla iletişim sağlama olanaklarını değerlendiriniz.</w:t>
            </w: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5</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097443">
                          <w:rPr>
                            <w:rStyle w:val="Gl"/>
                            <w:rFonts w:ascii="Times New Roman" w:hAnsi="Times New Roman" w:cs="Times New Roman"/>
                            <w:b w:val="0"/>
                            <w:bCs w:val="0"/>
                          </w:rPr>
                          <w:t>Öğrencilerin</w:t>
                        </w:r>
                        <w:r w:rsidRPr="00DE2210">
                          <w:rPr>
                            <w:rStyle w:val="Gl"/>
                            <w:rFonts w:ascii="Times New Roman" w:hAnsi="Times New Roman" w:cs="Times New Roman"/>
                            <w:b w:val="0"/>
                            <w:bCs w:val="0"/>
                          </w:rPr>
                          <w:t xml:space="preserve"> eğitim hizmetlerinden memnuniyet düzeyini değerlendiriniz.</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097443" w:rsidRDefault="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6</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Öğrencilerin engellilere sunulan olanaklardan memnuniyet düzeyi yüksektir.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7</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097443">
                          <w:rPr>
                            <w:rStyle w:val="Gl"/>
                            <w:rFonts w:ascii="Times New Roman" w:hAnsi="Times New Roman" w:cs="Times New Roman"/>
                            <w:b w:val="0"/>
                            <w:bCs w:val="0"/>
                          </w:rPr>
                          <w:t>Öğrencilerin</w:t>
                        </w:r>
                        <w:r w:rsidRPr="00DE2210">
                          <w:rPr>
                            <w:rStyle w:val="Gl"/>
                            <w:rFonts w:ascii="Times New Roman" w:hAnsi="Times New Roman" w:cs="Times New Roman"/>
                            <w:b w:val="0"/>
                            <w:bCs w:val="0"/>
                          </w:rPr>
                          <w:t xml:space="preserve"> memnuniyet düzeyi yüksektir.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8</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097443">
                          <w:rPr>
                            <w:rStyle w:val="Gl"/>
                            <w:rFonts w:ascii="Times New Roman" w:hAnsi="Times New Roman" w:cs="Times New Roman"/>
                            <w:b w:val="0"/>
                            <w:bCs w:val="0"/>
                          </w:rPr>
                          <w:t>Öğrencilerin</w:t>
                        </w:r>
                        <w:r w:rsidRPr="00DE2210">
                          <w:rPr>
                            <w:rStyle w:val="Gl"/>
                            <w:rFonts w:ascii="Times New Roman" w:hAnsi="Times New Roman" w:cs="Times New Roman"/>
                            <w:b w:val="0"/>
                            <w:bCs w:val="0"/>
                          </w:rPr>
                          <w:t xml:space="preserve"> yeme-içme olanaklarını değerlendiriniz</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9</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Eğitim hizmetlerine yönelik sosyal olanakları değerlendiriniz.</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10</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Eğitim hizmetlerine ulaşım imkânları yeterlidir.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11</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Bilinirlik yeterli düzeydedir.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12</w:t>
            </w:r>
          </w:p>
        </w:tc>
        <w:tc>
          <w:tcPr>
            <w:tcW w:w="6866" w:type="dxa"/>
            <w:gridSpan w:val="3"/>
          </w:tcPr>
          <w:p w:rsidR="00097443" w:rsidRPr="00DE2210" w:rsidRDefault="00097443" w:rsidP="00097443">
            <w:pPr>
              <w:rPr>
                <w:rStyle w:val="Gl"/>
                <w:rFonts w:ascii="Times New Roman" w:hAnsi="Times New Roman" w:cs="Times New Roman"/>
                <w:b w:val="0"/>
                <w:bCs w:val="0"/>
              </w:rPr>
            </w:pPr>
            <w:r w:rsidRPr="00097443">
              <w:rPr>
                <w:rStyle w:val="Gl"/>
                <w:rFonts w:ascii="Times New Roman" w:hAnsi="Times New Roman" w:cs="Times New Roman"/>
                <w:b w:val="0"/>
                <w:bCs w:val="0"/>
              </w:rPr>
              <w:t xml:space="preserve">Paydaşlar </w:t>
            </w:r>
            <w:proofErr w:type="spellStart"/>
            <w:r w:rsidRPr="00097443">
              <w:rPr>
                <w:rStyle w:val="Gl"/>
                <w:rFonts w:ascii="Times New Roman" w:hAnsi="Times New Roman" w:cs="Times New Roman"/>
                <w:b w:val="0"/>
                <w:bCs w:val="0"/>
              </w:rPr>
              <w:t>ÇOMÜ’den</w:t>
            </w:r>
            <w:proofErr w:type="spellEnd"/>
            <w:r w:rsidRPr="00097443">
              <w:rPr>
                <w:rStyle w:val="Gl"/>
                <w:rFonts w:ascii="Times New Roman" w:hAnsi="Times New Roman" w:cs="Times New Roman"/>
                <w:b w:val="0"/>
                <w:bCs w:val="0"/>
              </w:rPr>
              <w:t xml:space="preserve"> haberdar olabilmektedir.</w:t>
            </w: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13</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İletişim mecraları yeterlidir.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097443"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14</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Güven ve işbirliği düzeyi yüksektir.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r w:rsidR="00097443" w:rsidRPr="000F0460" w:rsidTr="00DE2210">
        <w:tc>
          <w:tcPr>
            <w:tcW w:w="534" w:type="dxa"/>
          </w:tcPr>
          <w:p w:rsidR="00097443" w:rsidRPr="00097443" w:rsidRDefault="00097443">
            <w:pPr>
              <w:rPr>
                <w:rStyle w:val="Gl"/>
                <w:rFonts w:ascii="Times New Roman" w:hAnsi="Times New Roman" w:cs="Times New Roman"/>
                <w:b w:val="0"/>
                <w:bCs w:val="0"/>
              </w:rPr>
            </w:pPr>
            <w:r w:rsidRPr="00097443">
              <w:rPr>
                <w:rStyle w:val="Gl"/>
                <w:rFonts w:ascii="Times New Roman" w:hAnsi="Times New Roman" w:cs="Times New Roman"/>
                <w:b w:val="0"/>
                <w:bCs w:val="0"/>
              </w:rPr>
              <w:t>15</w:t>
            </w:r>
          </w:p>
        </w:tc>
        <w:tc>
          <w:tcPr>
            <w:tcW w:w="6866" w:type="dxa"/>
            <w:gridSpan w:val="3"/>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650"/>
            </w:tblGrid>
            <w:tr w:rsidR="00097443" w:rsidRPr="00DE2210" w:rsidTr="00097443">
              <w:trPr>
                <w:tblCellSpacing w:w="0" w:type="dxa"/>
              </w:trPr>
              <w:tc>
                <w:tcPr>
                  <w:tcW w:w="9406"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6650"/>
                  </w:tblGrid>
                  <w:tr w:rsidR="00097443" w:rsidRPr="00DE2210">
                    <w:trPr>
                      <w:tblCellSpacing w:w="0" w:type="dxa"/>
                    </w:trPr>
                    <w:tc>
                      <w:tcPr>
                        <w:tcW w:w="9406" w:type="dxa"/>
                        <w:shd w:val="clear" w:color="auto" w:fill="auto"/>
                        <w:vAlign w:val="center"/>
                        <w:hideMark/>
                      </w:tcPr>
                      <w:p w:rsidR="00097443" w:rsidRPr="00DE2210" w:rsidRDefault="00097443" w:rsidP="00097443">
                        <w:pPr>
                          <w:spacing w:after="0" w:line="240" w:lineRule="auto"/>
                          <w:rPr>
                            <w:rStyle w:val="Gl"/>
                            <w:rFonts w:ascii="Times New Roman" w:hAnsi="Times New Roman" w:cs="Times New Roman"/>
                            <w:b w:val="0"/>
                            <w:bCs w:val="0"/>
                          </w:rPr>
                        </w:pPr>
                        <w:r w:rsidRPr="00DE2210">
                          <w:rPr>
                            <w:rStyle w:val="Gl"/>
                            <w:rFonts w:ascii="Times New Roman" w:hAnsi="Times New Roman" w:cs="Times New Roman"/>
                            <w:b w:val="0"/>
                            <w:bCs w:val="0"/>
                          </w:rPr>
                          <w:t>Kurumdan memnuniyet düzeyi yüksektir.</w:t>
                        </w:r>
                      </w:p>
                    </w:tc>
                  </w:tr>
                </w:tbl>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r w:rsidR="00097443" w:rsidRPr="00DE2210" w:rsidTr="00097443">
              <w:trPr>
                <w:tblCellSpacing w:w="0" w:type="dxa"/>
              </w:trPr>
              <w:tc>
                <w:tcPr>
                  <w:tcW w:w="9406" w:type="dxa"/>
                  <w:shd w:val="clear" w:color="auto" w:fill="FFFFFF"/>
                  <w:vAlign w:val="center"/>
                  <w:hideMark/>
                </w:tcPr>
                <w:p w:rsidR="00097443" w:rsidRPr="00DE2210" w:rsidRDefault="00097443" w:rsidP="00097443">
                  <w:pPr>
                    <w:spacing w:after="0" w:line="240" w:lineRule="auto"/>
                    <w:rPr>
                      <w:rStyle w:val="Gl"/>
                      <w:rFonts w:ascii="Times New Roman" w:hAnsi="Times New Roman" w:cs="Times New Roman"/>
                      <w:b w:val="0"/>
                      <w:bCs w:val="0"/>
                    </w:rPr>
                  </w:pPr>
                </w:p>
              </w:tc>
            </w:tr>
          </w:tbl>
          <w:p w:rsidR="00097443" w:rsidRPr="00DE2210" w:rsidRDefault="00097443" w:rsidP="00097443">
            <w:pPr>
              <w:rPr>
                <w:rStyle w:val="Gl"/>
                <w:rFonts w:ascii="Times New Roman" w:hAnsi="Times New Roman" w:cs="Times New Roman"/>
                <w:b w:val="0"/>
                <w:bCs w:val="0"/>
              </w:rPr>
            </w:pPr>
          </w:p>
        </w:tc>
        <w:tc>
          <w:tcPr>
            <w:tcW w:w="425"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426" w:type="dxa"/>
          </w:tcPr>
          <w:p w:rsidR="00097443" w:rsidRPr="000F0460" w:rsidRDefault="00097443">
            <w:pPr>
              <w:rPr>
                <w:rStyle w:val="Gl"/>
                <w:rFonts w:ascii="Times New Roman" w:hAnsi="Times New Roman" w:cs="Times New Roman"/>
                <w:b w:val="0"/>
                <w:sz w:val="20"/>
                <w:szCs w:val="20"/>
                <w:shd w:val="clear" w:color="auto" w:fill="FFFFFF"/>
              </w:rPr>
            </w:pPr>
          </w:p>
        </w:tc>
        <w:tc>
          <w:tcPr>
            <w:tcW w:w="425" w:type="dxa"/>
          </w:tcPr>
          <w:p w:rsidR="00097443" w:rsidRPr="000F0460" w:rsidRDefault="00097443">
            <w:pPr>
              <w:rPr>
                <w:rFonts w:ascii="Times New Roman" w:hAnsi="Times New Roman" w:cs="Times New Roman"/>
                <w:bCs/>
                <w:noProof/>
                <w:sz w:val="20"/>
                <w:szCs w:val="20"/>
                <w:lang w:eastAsia="tr-TR"/>
              </w:rPr>
            </w:pPr>
          </w:p>
        </w:tc>
        <w:tc>
          <w:tcPr>
            <w:tcW w:w="391" w:type="dxa"/>
          </w:tcPr>
          <w:p w:rsidR="00097443" w:rsidRPr="000F0460" w:rsidRDefault="00097443">
            <w:pPr>
              <w:rPr>
                <w:rStyle w:val="Gl"/>
                <w:rFonts w:ascii="Times New Roman" w:hAnsi="Times New Roman" w:cs="Times New Roman"/>
                <w:b w:val="0"/>
                <w:sz w:val="20"/>
                <w:szCs w:val="20"/>
                <w:shd w:val="clear" w:color="auto" w:fill="447DC0"/>
              </w:rPr>
            </w:pPr>
          </w:p>
        </w:tc>
      </w:tr>
    </w:tbl>
    <w:p w:rsidR="000F0460" w:rsidRPr="000F0460" w:rsidRDefault="000F0460">
      <w:pPr>
        <w:rPr>
          <w:rStyle w:val="Gl"/>
          <w:rFonts w:ascii="Times New Roman" w:hAnsi="Times New Roman" w:cs="Times New Roman"/>
          <w:b w:val="0"/>
          <w:sz w:val="20"/>
          <w:szCs w:val="20"/>
          <w:shd w:val="clear" w:color="auto" w:fill="447DC0"/>
        </w:rPr>
      </w:pPr>
    </w:p>
    <w:p w:rsidR="000F0460" w:rsidRPr="000F0460" w:rsidRDefault="000F0460">
      <w:pPr>
        <w:rPr>
          <w:rFonts w:ascii="Times New Roman" w:hAnsi="Times New Roman" w:cs="Times New Roman"/>
          <w:bCs/>
          <w:sz w:val="20"/>
          <w:szCs w:val="20"/>
          <w:shd w:val="clear" w:color="auto" w:fill="FFFFFF"/>
        </w:rPr>
      </w:pP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r w:rsidRPr="000F0460">
        <w:rPr>
          <w:rStyle w:val="Gl"/>
          <w:rFonts w:ascii="Times New Roman" w:hAnsi="Times New Roman" w:cs="Times New Roman"/>
          <w:b w:val="0"/>
          <w:sz w:val="20"/>
          <w:szCs w:val="20"/>
          <w:shd w:val="clear" w:color="auto" w:fill="FFFFFF"/>
        </w:rPr>
        <w:tab/>
      </w:r>
      <w:bookmarkStart w:id="0" w:name="_GoBack"/>
      <w:bookmarkEnd w:id="0"/>
    </w:p>
    <w:sectPr w:rsidR="000F0460" w:rsidRPr="000F0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60"/>
    <w:rsid w:val="00097443"/>
    <w:rsid w:val="000F0460"/>
    <w:rsid w:val="0026367B"/>
    <w:rsid w:val="002E35EA"/>
    <w:rsid w:val="00B21B4B"/>
    <w:rsid w:val="00DE22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F0460"/>
    <w:rPr>
      <w:b/>
      <w:bCs/>
    </w:rPr>
  </w:style>
  <w:style w:type="table" w:styleId="TabloKlavuzu">
    <w:name w:val="Table Grid"/>
    <w:basedOn w:val="NormalTablo"/>
    <w:uiPriority w:val="59"/>
    <w:rsid w:val="000F0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F0460"/>
    <w:rPr>
      <w:b/>
      <w:bCs/>
    </w:rPr>
  </w:style>
  <w:style w:type="table" w:styleId="TabloKlavuzu">
    <w:name w:val="Table Grid"/>
    <w:basedOn w:val="NormalTablo"/>
    <w:uiPriority w:val="59"/>
    <w:rsid w:val="000F0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9707">
      <w:bodyDiv w:val="1"/>
      <w:marLeft w:val="0"/>
      <w:marRight w:val="0"/>
      <w:marTop w:val="0"/>
      <w:marBottom w:val="0"/>
      <w:divBdr>
        <w:top w:val="none" w:sz="0" w:space="0" w:color="auto"/>
        <w:left w:val="none" w:sz="0" w:space="0" w:color="auto"/>
        <w:bottom w:val="none" w:sz="0" w:space="0" w:color="auto"/>
        <w:right w:val="none" w:sz="0" w:space="0" w:color="auto"/>
      </w:divBdr>
    </w:div>
    <w:div w:id="748774160">
      <w:bodyDiv w:val="1"/>
      <w:marLeft w:val="0"/>
      <w:marRight w:val="0"/>
      <w:marTop w:val="0"/>
      <w:marBottom w:val="0"/>
      <w:divBdr>
        <w:top w:val="none" w:sz="0" w:space="0" w:color="auto"/>
        <w:left w:val="none" w:sz="0" w:space="0" w:color="auto"/>
        <w:bottom w:val="none" w:sz="0" w:space="0" w:color="auto"/>
        <w:right w:val="none" w:sz="0" w:space="0" w:color="auto"/>
      </w:divBdr>
    </w:div>
    <w:div w:id="765539437">
      <w:bodyDiv w:val="1"/>
      <w:marLeft w:val="0"/>
      <w:marRight w:val="0"/>
      <w:marTop w:val="0"/>
      <w:marBottom w:val="0"/>
      <w:divBdr>
        <w:top w:val="none" w:sz="0" w:space="0" w:color="auto"/>
        <w:left w:val="none" w:sz="0" w:space="0" w:color="auto"/>
        <w:bottom w:val="none" w:sz="0" w:space="0" w:color="auto"/>
        <w:right w:val="none" w:sz="0" w:space="0" w:color="auto"/>
      </w:divBdr>
    </w:div>
    <w:div w:id="1166633544">
      <w:bodyDiv w:val="1"/>
      <w:marLeft w:val="0"/>
      <w:marRight w:val="0"/>
      <w:marTop w:val="0"/>
      <w:marBottom w:val="0"/>
      <w:divBdr>
        <w:top w:val="none" w:sz="0" w:space="0" w:color="auto"/>
        <w:left w:val="none" w:sz="0" w:space="0" w:color="auto"/>
        <w:bottom w:val="none" w:sz="0" w:space="0" w:color="auto"/>
        <w:right w:val="none" w:sz="0" w:space="0" w:color="auto"/>
      </w:divBdr>
    </w:div>
    <w:div w:id="1245720112">
      <w:bodyDiv w:val="1"/>
      <w:marLeft w:val="0"/>
      <w:marRight w:val="0"/>
      <w:marTop w:val="0"/>
      <w:marBottom w:val="0"/>
      <w:divBdr>
        <w:top w:val="none" w:sz="0" w:space="0" w:color="auto"/>
        <w:left w:val="none" w:sz="0" w:space="0" w:color="auto"/>
        <w:bottom w:val="none" w:sz="0" w:space="0" w:color="auto"/>
        <w:right w:val="none" w:sz="0" w:space="0" w:color="auto"/>
      </w:divBdr>
    </w:div>
    <w:div w:id="1358314252">
      <w:bodyDiv w:val="1"/>
      <w:marLeft w:val="0"/>
      <w:marRight w:val="0"/>
      <w:marTop w:val="0"/>
      <w:marBottom w:val="0"/>
      <w:divBdr>
        <w:top w:val="none" w:sz="0" w:space="0" w:color="auto"/>
        <w:left w:val="none" w:sz="0" w:space="0" w:color="auto"/>
        <w:bottom w:val="none" w:sz="0" w:space="0" w:color="auto"/>
        <w:right w:val="none" w:sz="0" w:space="0" w:color="auto"/>
      </w:divBdr>
    </w:div>
    <w:div w:id="1647931947">
      <w:bodyDiv w:val="1"/>
      <w:marLeft w:val="0"/>
      <w:marRight w:val="0"/>
      <w:marTop w:val="0"/>
      <w:marBottom w:val="0"/>
      <w:divBdr>
        <w:top w:val="none" w:sz="0" w:space="0" w:color="auto"/>
        <w:left w:val="none" w:sz="0" w:space="0" w:color="auto"/>
        <w:bottom w:val="none" w:sz="0" w:space="0" w:color="auto"/>
        <w:right w:val="none" w:sz="0" w:space="0" w:color="auto"/>
      </w:divBdr>
    </w:div>
    <w:div w:id="1693416514">
      <w:bodyDiv w:val="1"/>
      <w:marLeft w:val="0"/>
      <w:marRight w:val="0"/>
      <w:marTop w:val="0"/>
      <w:marBottom w:val="0"/>
      <w:divBdr>
        <w:top w:val="none" w:sz="0" w:space="0" w:color="auto"/>
        <w:left w:val="none" w:sz="0" w:space="0" w:color="auto"/>
        <w:bottom w:val="none" w:sz="0" w:space="0" w:color="auto"/>
        <w:right w:val="none" w:sz="0" w:space="0" w:color="auto"/>
      </w:divBdr>
      <w:divsChild>
        <w:div w:id="249046639">
          <w:marLeft w:val="0"/>
          <w:marRight w:val="0"/>
          <w:marTop w:val="0"/>
          <w:marBottom w:val="0"/>
          <w:divBdr>
            <w:top w:val="none" w:sz="0" w:space="0" w:color="auto"/>
            <w:left w:val="none" w:sz="0" w:space="0" w:color="auto"/>
            <w:bottom w:val="none" w:sz="0" w:space="0" w:color="auto"/>
            <w:right w:val="none" w:sz="0" w:space="0" w:color="auto"/>
          </w:divBdr>
        </w:div>
      </w:divsChild>
    </w:div>
    <w:div w:id="1718358493">
      <w:bodyDiv w:val="1"/>
      <w:marLeft w:val="0"/>
      <w:marRight w:val="0"/>
      <w:marTop w:val="0"/>
      <w:marBottom w:val="0"/>
      <w:divBdr>
        <w:top w:val="none" w:sz="0" w:space="0" w:color="auto"/>
        <w:left w:val="none" w:sz="0" w:space="0" w:color="auto"/>
        <w:bottom w:val="none" w:sz="0" w:space="0" w:color="auto"/>
        <w:right w:val="none" w:sz="0" w:space="0" w:color="auto"/>
      </w:divBdr>
    </w:div>
    <w:div w:id="1787120731">
      <w:bodyDiv w:val="1"/>
      <w:marLeft w:val="0"/>
      <w:marRight w:val="0"/>
      <w:marTop w:val="0"/>
      <w:marBottom w:val="0"/>
      <w:divBdr>
        <w:top w:val="none" w:sz="0" w:space="0" w:color="auto"/>
        <w:left w:val="none" w:sz="0" w:space="0" w:color="auto"/>
        <w:bottom w:val="none" w:sz="0" w:space="0" w:color="auto"/>
        <w:right w:val="none" w:sz="0" w:space="0" w:color="auto"/>
      </w:divBdr>
      <w:divsChild>
        <w:div w:id="1678072881">
          <w:marLeft w:val="0"/>
          <w:marRight w:val="0"/>
          <w:marTop w:val="0"/>
          <w:marBottom w:val="0"/>
          <w:divBdr>
            <w:top w:val="none" w:sz="0" w:space="0" w:color="auto"/>
            <w:left w:val="none" w:sz="0" w:space="0" w:color="auto"/>
            <w:bottom w:val="none" w:sz="0" w:space="0" w:color="auto"/>
            <w:right w:val="none" w:sz="0" w:space="0" w:color="auto"/>
          </w:divBdr>
        </w:div>
        <w:div w:id="1529642411">
          <w:marLeft w:val="0"/>
          <w:marRight w:val="0"/>
          <w:marTop w:val="0"/>
          <w:marBottom w:val="0"/>
          <w:divBdr>
            <w:top w:val="none" w:sz="0" w:space="0" w:color="auto"/>
            <w:left w:val="none" w:sz="0" w:space="0" w:color="auto"/>
            <w:bottom w:val="none" w:sz="0" w:space="0" w:color="auto"/>
            <w:right w:val="none" w:sz="0" w:space="0" w:color="auto"/>
          </w:divBdr>
        </w:div>
        <w:div w:id="1213348496">
          <w:marLeft w:val="0"/>
          <w:marRight w:val="0"/>
          <w:marTop w:val="0"/>
          <w:marBottom w:val="0"/>
          <w:divBdr>
            <w:top w:val="none" w:sz="0" w:space="0" w:color="auto"/>
            <w:left w:val="none" w:sz="0" w:space="0" w:color="auto"/>
            <w:bottom w:val="none" w:sz="0" w:space="0" w:color="auto"/>
            <w:right w:val="none" w:sz="0" w:space="0" w:color="auto"/>
          </w:divBdr>
        </w:div>
        <w:div w:id="680355700">
          <w:marLeft w:val="0"/>
          <w:marRight w:val="0"/>
          <w:marTop w:val="0"/>
          <w:marBottom w:val="0"/>
          <w:divBdr>
            <w:top w:val="none" w:sz="0" w:space="0" w:color="auto"/>
            <w:left w:val="none" w:sz="0" w:space="0" w:color="auto"/>
            <w:bottom w:val="none" w:sz="0" w:space="0" w:color="auto"/>
            <w:right w:val="none" w:sz="0" w:space="0" w:color="auto"/>
          </w:divBdr>
          <w:divsChild>
            <w:div w:id="11417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272</Words>
  <Characters>1555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2019-09-26T20:27:00Z</dcterms:created>
  <dcterms:modified xsi:type="dcterms:W3CDTF">2019-09-27T07:44:00Z</dcterms:modified>
</cp:coreProperties>
</file>