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2463"/>
        <w:gridCol w:w="3246"/>
        <w:gridCol w:w="1242"/>
        <w:gridCol w:w="691"/>
        <w:gridCol w:w="1143"/>
        <w:gridCol w:w="146"/>
      </w:tblGrid>
      <w:tr w:rsidR="005B286D" w:rsidRPr="005B286D" w14:paraId="1A2CE90A" w14:textId="77777777" w:rsidTr="005B286D">
        <w:trPr>
          <w:gridAfter w:val="1"/>
          <w:wAfter w:w="36" w:type="dxa"/>
          <w:trHeight w:val="408"/>
        </w:trPr>
        <w:tc>
          <w:tcPr>
            <w:tcW w:w="95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FDD7" w14:textId="77777777" w:rsidR="005B286D" w:rsidRPr="005B286D" w:rsidRDefault="005B286D" w:rsidP="005B286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  <w:t>EZİNE MESLEK YÜKSEKOKULU GENEL KÜLTÜR ORTAK SEÇMELİ DERSLERİ BÜTÜNLEME SINAV PROGRAMI</w:t>
            </w:r>
          </w:p>
        </w:tc>
      </w:tr>
      <w:tr w:rsidR="005B286D" w:rsidRPr="005B286D" w14:paraId="165251DE" w14:textId="77777777" w:rsidTr="005B286D">
        <w:trPr>
          <w:trHeight w:val="276"/>
        </w:trPr>
        <w:tc>
          <w:tcPr>
            <w:tcW w:w="95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E67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304" w14:textId="77777777" w:rsidR="005B286D" w:rsidRPr="005B286D" w:rsidRDefault="005B286D" w:rsidP="005B286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</w:p>
        </w:tc>
      </w:tr>
      <w:tr w:rsidR="005B286D" w:rsidRPr="005B286D" w14:paraId="4CBB8668" w14:textId="77777777" w:rsidTr="005B286D">
        <w:trPr>
          <w:trHeight w:val="369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7B1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886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C50A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E08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tr-TR"/>
              </w:rPr>
              <w:t>Günü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A6D5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Saati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F76C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</w:t>
            </w:r>
          </w:p>
        </w:tc>
        <w:tc>
          <w:tcPr>
            <w:tcW w:w="36" w:type="dxa"/>
            <w:vAlign w:val="center"/>
            <w:hideMark/>
          </w:tcPr>
          <w:p w14:paraId="36AAACFF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558A5787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207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GKD-1007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6985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Beslenme ve Sağlık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E98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Öğr.Gör.Dr. Eda KESKİN USLU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EF6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6E8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813A6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Derslik-9</w:t>
            </w:r>
          </w:p>
        </w:tc>
        <w:tc>
          <w:tcPr>
            <w:tcW w:w="36" w:type="dxa"/>
            <w:vAlign w:val="center"/>
            <w:hideMark/>
          </w:tcPr>
          <w:p w14:paraId="0CB6A2A5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257BF541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A9BD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8D6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Bilimsel Araştırma ve Yöntemleri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944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Öğr.Gör.Dr. Serpil ATEŞ AYDAR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8A6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D7F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52E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Derslik-4</w:t>
            </w:r>
          </w:p>
        </w:tc>
        <w:tc>
          <w:tcPr>
            <w:tcW w:w="36" w:type="dxa"/>
            <w:vAlign w:val="center"/>
            <w:hideMark/>
          </w:tcPr>
          <w:p w14:paraId="6CFC48A6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7FBAEE48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764A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A6CA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Çanakkale’ nin Yerel Değerleri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45D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Öğr.Gör.Dr. Selin YILMAZ BALKANER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F96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D12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1B1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Derslik-7</w:t>
            </w:r>
          </w:p>
        </w:tc>
        <w:tc>
          <w:tcPr>
            <w:tcW w:w="36" w:type="dxa"/>
            <w:vAlign w:val="center"/>
            <w:hideMark/>
          </w:tcPr>
          <w:p w14:paraId="6229FC24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3FDEDB1A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42E0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9AED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Ön Muhasebe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69A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Öğr.Gör.Dr. Selin YILMAZ BALKANER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6F7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60C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C0D7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Derslik-7</w:t>
            </w:r>
          </w:p>
        </w:tc>
        <w:tc>
          <w:tcPr>
            <w:tcW w:w="36" w:type="dxa"/>
            <w:vAlign w:val="center"/>
            <w:hideMark/>
          </w:tcPr>
          <w:p w14:paraId="0714B134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33E42AD3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4BA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B7CB7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Genel Sosyoloji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F0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 Mustafa İLKER GÜLCEMAL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D41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E52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B8A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Derslik-14</w:t>
            </w:r>
          </w:p>
        </w:tc>
        <w:tc>
          <w:tcPr>
            <w:tcW w:w="36" w:type="dxa"/>
            <w:vAlign w:val="center"/>
            <w:hideMark/>
          </w:tcPr>
          <w:p w14:paraId="2E6D5860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7B587029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B33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71FE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Kültürel MirasYönetimi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E06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 N. Övgü DEMİRAL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EC6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A6D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A9AC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Derslik-8</w:t>
            </w:r>
          </w:p>
        </w:tc>
        <w:tc>
          <w:tcPr>
            <w:tcW w:w="36" w:type="dxa"/>
            <w:vAlign w:val="center"/>
            <w:hideMark/>
          </w:tcPr>
          <w:p w14:paraId="6CA11967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6EB90ADC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DCE5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GKD1031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E46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Derprem Bilinci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70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Dr.Öğr.Üyesi İsmail Onur TUNÇ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EC3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E56D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D899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Derslik-5</w:t>
            </w:r>
          </w:p>
        </w:tc>
        <w:tc>
          <w:tcPr>
            <w:tcW w:w="36" w:type="dxa"/>
            <w:vAlign w:val="center"/>
            <w:hideMark/>
          </w:tcPr>
          <w:p w14:paraId="4C83935C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186E6F68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7CFA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61C1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İnsan İlişkileri ve İletişim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0846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 Nagehan TÜRKSEVEN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332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860B1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8C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Konferans Salonu</w:t>
            </w:r>
          </w:p>
        </w:tc>
        <w:tc>
          <w:tcPr>
            <w:tcW w:w="36" w:type="dxa"/>
            <w:vAlign w:val="center"/>
            <w:hideMark/>
          </w:tcPr>
          <w:p w14:paraId="4F129F19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3069F727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9CC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80B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Çevre Koruma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DBEE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Öğr.Gör. Nagehan TÜRKSEVEN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0A4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522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EA74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Derslik-6</w:t>
            </w:r>
          </w:p>
        </w:tc>
        <w:tc>
          <w:tcPr>
            <w:tcW w:w="36" w:type="dxa"/>
            <w:vAlign w:val="center"/>
            <w:hideMark/>
          </w:tcPr>
          <w:p w14:paraId="67472BD8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1CC2DB00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6C68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AB86F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Kadın Araştırmaları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E7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Dr.Öğr.Üyesi Aslı BEK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2AC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3429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E10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Derslik-5</w:t>
            </w:r>
          </w:p>
        </w:tc>
        <w:tc>
          <w:tcPr>
            <w:tcW w:w="36" w:type="dxa"/>
            <w:vAlign w:val="center"/>
            <w:hideMark/>
          </w:tcPr>
          <w:p w14:paraId="74D7FAF1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026E9E78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54C1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87470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Hijyen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BE23" w14:textId="38B0650B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093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C41E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7D87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Derslik-1</w:t>
            </w:r>
          </w:p>
        </w:tc>
        <w:tc>
          <w:tcPr>
            <w:tcW w:w="36" w:type="dxa"/>
            <w:vAlign w:val="center"/>
            <w:hideMark/>
          </w:tcPr>
          <w:p w14:paraId="72DF7A95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86D" w:rsidRPr="005B286D" w14:paraId="5B2D6D3B" w14:textId="77777777" w:rsidTr="005B286D">
        <w:trPr>
          <w:trHeight w:val="5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20A47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GKD-1049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37D5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Tıbbi ve Aromatik Bitkiler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E8C0" w14:textId="7345680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100C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31.01.2024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97B2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3A63" w14:textId="77777777" w:rsidR="005B286D" w:rsidRPr="005B286D" w:rsidRDefault="005B286D" w:rsidP="005B286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tr-TR"/>
              </w:rPr>
            </w:pPr>
            <w:r w:rsidRPr="005B286D">
              <w:rPr>
                <w:rFonts w:ascii="Liberation Sans" w:eastAsia="Times New Roman" w:hAnsi="Liberation Sans" w:cs="Times New Roman"/>
                <w:color w:val="000000"/>
                <w:lang w:eastAsia="tr-TR"/>
              </w:rPr>
              <w:t>Derslik-13</w:t>
            </w:r>
          </w:p>
        </w:tc>
        <w:tc>
          <w:tcPr>
            <w:tcW w:w="36" w:type="dxa"/>
            <w:vAlign w:val="center"/>
            <w:hideMark/>
          </w:tcPr>
          <w:p w14:paraId="1975E70C" w14:textId="77777777" w:rsidR="005B286D" w:rsidRPr="005B286D" w:rsidRDefault="005B286D" w:rsidP="005B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EB22096" w14:textId="77777777" w:rsidR="00733DA6" w:rsidRDefault="00733DA6"/>
    <w:sectPr w:rsidR="0073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CE"/>
    <w:rsid w:val="003A079C"/>
    <w:rsid w:val="005B286D"/>
    <w:rsid w:val="00733DA6"/>
    <w:rsid w:val="009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E6D"/>
  <w15:chartTrackingRefBased/>
  <w15:docId w15:val="{0FEA88D6-FBBF-42F5-A517-28C24F7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2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2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2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2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2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2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2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2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2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2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2D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2D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2D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2D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2D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2D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2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2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2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2D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2D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2D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2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2D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2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BEK</dc:creator>
  <cp:keywords/>
  <dc:description/>
  <cp:lastModifiedBy>çağlar</cp:lastModifiedBy>
  <cp:revision>2</cp:revision>
  <dcterms:created xsi:type="dcterms:W3CDTF">2025-05-14T16:37:00Z</dcterms:created>
  <dcterms:modified xsi:type="dcterms:W3CDTF">2025-05-14T16:37:00Z</dcterms:modified>
</cp:coreProperties>
</file>