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D2" w:rsidRPr="00343A9C" w:rsidRDefault="00343A9C" w:rsidP="00343A9C">
      <w:pPr>
        <w:jc w:val="center"/>
        <w:rPr>
          <w:b/>
        </w:rPr>
      </w:pPr>
      <w:r w:rsidRPr="00343A9C">
        <w:rPr>
          <w:b/>
        </w:rPr>
        <w:t xml:space="preserve">FARABİ DEĞİŞİM PROGRAMI </w:t>
      </w:r>
      <w:r w:rsidR="00435062">
        <w:rPr>
          <w:b/>
        </w:rPr>
        <w:t>“</w:t>
      </w:r>
      <w:r w:rsidRPr="00343A9C">
        <w:rPr>
          <w:b/>
        </w:rPr>
        <w:t>GELEN ÖĞRENCİ</w:t>
      </w:r>
      <w:r w:rsidR="00435062">
        <w:rPr>
          <w:b/>
        </w:rPr>
        <w:t>”</w:t>
      </w:r>
      <w:bookmarkStart w:id="0" w:name="_GoBack"/>
      <w:bookmarkEnd w:id="0"/>
      <w:r w:rsidRPr="00343A9C">
        <w:rPr>
          <w:b/>
        </w:rPr>
        <w:t xml:space="preserve"> MEMNUNİYET ANKETİ</w:t>
      </w:r>
    </w:p>
    <w:p w:rsidR="00DB0334" w:rsidRDefault="00DB0334"/>
    <w:p w:rsidR="00DB0334" w:rsidRPr="00343A9C" w:rsidRDefault="00DB0334">
      <w:pPr>
        <w:rPr>
          <w:b/>
        </w:rPr>
      </w:pPr>
      <w:r w:rsidRPr="00343A9C">
        <w:rPr>
          <w:b/>
        </w:rPr>
        <w:t>A.1. Koordinatörümün öğrencilere karşı tutum ve davranışları olumludur.</w:t>
      </w:r>
    </w:p>
    <w:p w:rsidR="00DB0334" w:rsidRDefault="00DB0334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B0334" w:rsidRDefault="00DB0334"/>
    <w:p w:rsidR="00DB0334" w:rsidRPr="00343A9C" w:rsidRDefault="00DB0334">
      <w:pPr>
        <w:rPr>
          <w:b/>
        </w:rPr>
      </w:pPr>
      <w:r w:rsidRPr="00343A9C">
        <w:rPr>
          <w:b/>
        </w:rPr>
        <w:t>A.2. Koordinatörüm sorun ve önerilerime karşı duyarlıdır.</w:t>
      </w:r>
    </w:p>
    <w:p w:rsidR="00DB0334" w:rsidRDefault="00DB0334">
      <w:r>
        <w:rPr>
          <w:noProof/>
        </w:rPr>
        <w:drawing>
          <wp:inline distT="0" distB="0" distL="0" distR="0" wp14:anchorId="742737B0" wp14:editId="1F903F45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0334" w:rsidRDefault="00DB0334"/>
    <w:p w:rsidR="00343A9C" w:rsidRDefault="00343A9C"/>
    <w:p w:rsidR="00343A9C" w:rsidRDefault="00343A9C"/>
    <w:p w:rsidR="00DB0334" w:rsidRPr="00343A9C" w:rsidRDefault="00DB0334">
      <w:pPr>
        <w:rPr>
          <w:b/>
        </w:rPr>
      </w:pPr>
      <w:r w:rsidRPr="00343A9C">
        <w:rPr>
          <w:b/>
        </w:rPr>
        <w:lastRenderedPageBreak/>
        <w:t>A.3. Koordinatörüm bana gerekli zamanı ayırmakta ve başarı durumumu izlemektedir.</w:t>
      </w:r>
    </w:p>
    <w:p w:rsidR="00DB0334" w:rsidRDefault="00DB0334">
      <w:r>
        <w:rPr>
          <w:noProof/>
        </w:rPr>
        <w:drawing>
          <wp:inline distT="0" distB="0" distL="0" distR="0" wp14:anchorId="0A657A83" wp14:editId="7219A8A3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1595" w:rsidRDefault="007A1595"/>
    <w:p w:rsidR="007A1595" w:rsidRPr="00343A9C" w:rsidRDefault="007A1595">
      <w:pPr>
        <w:rPr>
          <w:b/>
        </w:rPr>
      </w:pPr>
      <w:r w:rsidRPr="00343A9C">
        <w:rPr>
          <w:b/>
        </w:rPr>
        <w:t>A.4. Ders seçimi konusunda yeterli yönlendirme yapılmaktadır.</w:t>
      </w:r>
    </w:p>
    <w:p w:rsidR="007A1595" w:rsidRDefault="007A1595">
      <w:r>
        <w:rPr>
          <w:noProof/>
        </w:rPr>
        <w:drawing>
          <wp:inline distT="0" distB="0" distL="0" distR="0" wp14:anchorId="52C89317" wp14:editId="73BFC806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1595" w:rsidRDefault="007A1595"/>
    <w:p w:rsidR="00343A9C" w:rsidRDefault="00343A9C"/>
    <w:p w:rsidR="00343A9C" w:rsidRDefault="00343A9C"/>
    <w:p w:rsidR="00343A9C" w:rsidRDefault="00343A9C"/>
    <w:p w:rsidR="00343A9C" w:rsidRDefault="00343A9C"/>
    <w:p w:rsidR="007A1595" w:rsidRPr="00343A9C" w:rsidRDefault="007A1595">
      <w:pPr>
        <w:rPr>
          <w:b/>
        </w:rPr>
      </w:pPr>
      <w:r w:rsidRPr="00343A9C">
        <w:rPr>
          <w:b/>
        </w:rPr>
        <w:lastRenderedPageBreak/>
        <w:t xml:space="preserve">B.1. Yemekhaneden bulunduğum süre içinde </w:t>
      </w:r>
      <w:proofErr w:type="spellStart"/>
      <w:r w:rsidRPr="00343A9C">
        <w:rPr>
          <w:b/>
        </w:rPr>
        <w:t>yararlanabilidim</w:t>
      </w:r>
      <w:proofErr w:type="spellEnd"/>
      <w:r w:rsidRPr="00343A9C">
        <w:rPr>
          <w:b/>
        </w:rPr>
        <w:t>.</w:t>
      </w:r>
    </w:p>
    <w:p w:rsidR="007A1595" w:rsidRDefault="007A1595">
      <w:r>
        <w:rPr>
          <w:noProof/>
        </w:rPr>
        <w:drawing>
          <wp:inline distT="0" distB="0" distL="0" distR="0" wp14:anchorId="52C89317" wp14:editId="73BFC806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1595" w:rsidRDefault="007A1595"/>
    <w:p w:rsidR="007A1595" w:rsidRPr="00343A9C" w:rsidRDefault="007A1595">
      <w:pPr>
        <w:rPr>
          <w:b/>
        </w:rPr>
      </w:pPr>
      <w:r w:rsidRPr="00343A9C">
        <w:rPr>
          <w:b/>
        </w:rPr>
        <w:t xml:space="preserve">B.2. Sosyal tesislerinden (Spor salonu, havuz </w:t>
      </w:r>
      <w:proofErr w:type="spellStart"/>
      <w:r w:rsidRPr="00343A9C">
        <w:rPr>
          <w:b/>
        </w:rPr>
        <w:t>v.b</w:t>
      </w:r>
      <w:proofErr w:type="spellEnd"/>
      <w:r w:rsidRPr="00343A9C">
        <w:rPr>
          <w:b/>
        </w:rPr>
        <w:t>.) yeterince yararlanabildim.</w:t>
      </w:r>
    </w:p>
    <w:p w:rsidR="007A1595" w:rsidRDefault="007A1595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0BC1" w:rsidRDefault="00640BC1"/>
    <w:p w:rsidR="00343A9C" w:rsidRDefault="00343A9C"/>
    <w:p w:rsidR="00343A9C" w:rsidRDefault="00343A9C"/>
    <w:p w:rsidR="00343A9C" w:rsidRDefault="00343A9C"/>
    <w:p w:rsidR="00343A9C" w:rsidRDefault="00343A9C"/>
    <w:p w:rsidR="00640BC1" w:rsidRPr="00343A9C" w:rsidRDefault="00640BC1">
      <w:pPr>
        <w:rPr>
          <w:b/>
        </w:rPr>
      </w:pPr>
      <w:r w:rsidRPr="00343A9C">
        <w:rPr>
          <w:b/>
        </w:rPr>
        <w:lastRenderedPageBreak/>
        <w:t>B.3. Kampüs içi ulaşım olanakları yeterlidir.</w:t>
      </w:r>
    </w:p>
    <w:p w:rsidR="00640BC1" w:rsidRDefault="00640BC1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590" w:rsidRDefault="00751590"/>
    <w:p w:rsidR="00751590" w:rsidRPr="00343A9C" w:rsidRDefault="00751590">
      <w:pPr>
        <w:rPr>
          <w:b/>
        </w:rPr>
      </w:pPr>
      <w:r w:rsidRPr="00343A9C">
        <w:rPr>
          <w:b/>
        </w:rPr>
        <w:t>B.4. Üniversitemizde güvenlik önlemleri yeterlidir.</w:t>
      </w:r>
    </w:p>
    <w:p w:rsidR="00751590" w:rsidRDefault="00751590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1590" w:rsidRDefault="00751590"/>
    <w:p w:rsidR="00343A9C" w:rsidRDefault="00343A9C"/>
    <w:p w:rsidR="00343A9C" w:rsidRDefault="00343A9C"/>
    <w:p w:rsidR="00343A9C" w:rsidRDefault="00343A9C"/>
    <w:p w:rsidR="00343A9C" w:rsidRDefault="00343A9C"/>
    <w:p w:rsidR="00751590" w:rsidRPr="00343A9C" w:rsidRDefault="00751590">
      <w:pPr>
        <w:rPr>
          <w:b/>
        </w:rPr>
      </w:pPr>
      <w:r w:rsidRPr="00343A9C">
        <w:rPr>
          <w:b/>
        </w:rPr>
        <w:lastRenderedPageBreak/>
        <w:t>B.5. Üniversitemizde öğrencilere verilen sağlık hizmetleri yeterlidir.</w:t>
      </w:r>
    </w:p>
    <w:p w:rsidR="00751590" w:rsidRDefault="00751590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1590" w:rsidRDefault="00751590"/>
    <w:p w:rsidR="00751590" w:rsidRPr="00343A9C" w:rsidRDefault="00751590">
      <w:pPr>
        <w:rPr>
          <w:b/>
        </w:rPr>
      </w:pPr>
      <w:r w:rsidRPr="00343A9C">
        <w:rPr>
          <w:b/>
        </w:rPr>
        <w:t>B.6. Farabi’nin sağladığı burs olanakları yeterlidir.</w:t>
      </w:r>
    </w:p>
    <w:p w:rsidR="00751590" w:rsidRDefault="00751590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3A9C" w:rsidRDefault="00343A9C"/>
    <w:p w:rsidR="00343A9C" w:rsidRDefault="00343A9C"/>
    <w:p w:rsidR="00343A9C" w:rsidRDefault="00343A9C"/>
    <w:p w:rsidR="00343A9C" w:rsidRDefault="00343A9C"/>
    <w:p w:rsidR="00343A9C" w:rsidRDefault="00343A9C"/>
    <w:p w:rsidR="00751590" w:rsidRPr="00343A9C" w:rsidRDefault="00751590">
      <w:pPr>
        <w:rPr>
          <w:b/>
        </w:rPr>
      </w:pPr>
      <w:r w:rsidRPr="00343A9C">
        <w:rPr>
          <w:b/>
        </w:rPr>
        <w:lastRenderedPageBreak/>
        <w:t>B.7. Kütüphane olanakları yeterlidir.</w:t>
      </w:r>
    </w:p>
    <w:p w:rsidR="00751590" w:rsidRDefault="00751590">
      <w:r>
        <w:rPr>
          <w:noProof/>
        </w:rPr>
        <w:drawing>
          <wp:inline distT="0" distB="0" distL="0" distR="0" wp14:anchorId="371567A0" wp14:editId="4B352AF5">
            <wp:extent cx="5486400" cy="32004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A9C" w:rsidRDefault="00343A9C"/>
    <w:p w:rsidR="00343A9C" w:rsidRPr="00343A9C" w:rsidRDefault="00343A9C">
      <w:pPr>
        <w:rPr>
          <w:b/>
        </w:rPr>
      </w:pPr>
      <w:r w:rsidRPr="00343A9C">
        <w:rPr>
          <w:b/>
        </w:rPr>
        <w:t>C.1. Sorularımıza yanıt verecek yeterli bilgiye sahiptirler.</w:t>
      </w:r>
    </w:p>
    <w:p w:rsidR="00343A9C" w:rsidRDefault="00343A9C">
      <w:r>
        <w:rPr>
          <w:noProof/>
        </w:rPr>
        <w:drawing>
          <wp:inline distT="0" distB="0" distL="0" distR="0" wp14:anchorId="27AA23B1" wp14:editId="4527F9D8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3A9C" w:rsidRDefault="00343A9C"/>
    <w:p w:rsidR="00343A9C" w:rsidRDefault="00343A9C" w:rsidP="00343A9C"/>
    <w:p w:rsidR="00343A9C" w:rsidRDefault="00343A9C" w:rsidP="00343A9C"/>
    <w:p w:rsidR="00343A9C" w:rsidRDefault="00343A9C" w:rsidP="00343A9C"/>
    <w:p w:rsidR="00343A9C" w:rsidRPr="00343A9C" w:rsidRDefault="00343A9C" w:rsidP="00343A9C">
      <w:pPr>
        <w:rPr>
          <w:b/>
        </w:rPr>
      </w:pPr>
      <w:r w:rsidRPr="00343A9C">
        <w:rPr>
          <w:b/>
        </w:rPr>
        <w:lastRenderedPageBreak/>
        <w:t>C.2. Çalışanlar, görev ve sorumluluklarını etkin bir şekilde yerine getirebilmeleri için kaynakları ve bilgileri içtenlikle paylaşmaktalar.</w:t>
      </w:r>
    </w:p>
    <w:p w:rsidR="00343A9C" w:rsidRDefault="00343A9C" w:rsidP="00343A9C">
      <w:r>
        <w:rPr>
          <w:noProof/>
        </w:rPr>
        <w:drawing>
          <wp:inline distT="0" distB="0" distL="0" distR="0" wp14:anchorId="0655480A" wp14:editId="10B95EEF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3A9C" w:rsidRDefault="00343A9C" w:rsidP="00343A9C"/>
    <w:p w:rsidR="00343A9C" w:rsidRDefault="00343A9C" w:rsidP="00343A9C">
      <w:pPr>
        <w:rPr>
          <w:b/>
        </w:rPr>
      </w:pPr>
      <w:r w:rsidRPr="00343A9C">
        <w:rPr>
          <w:b/>
        </w:rPr>
        <w:t>C.3.</w:t>
      </w:r>
      <w:r w:rsidRPr="00343A9C">
        <w:rPr>
          <w:b/>
          <w:color w:val="000000"/>
          <w:sz w:val="27"/>
          <w:szCs w:val="27"/>
        </w:rPr>
        <w:t xml:space="preserve"> </w:t>
      </w:r>
      <w:r w:rsidRPr="00343A9C">
        <w:rPr>
          <w:b/>
        </w:rPr>
        <w:t xml:space="preserve">Öğrenci işlemleri ve diğer konularda düzenli bilgilendirme yapılmaktadır. </w:t>
      </w:r>
    </w:p>
    <w:p w:rsidR="00343A9C" w:rsidRDefault="00343A9C" w:rsidP="00343A9C">
      <w:pPr>
        <w:rPr>
          <w:b/>
        </w:rPr>
      </w:pPr>
      <w:r>
        <w:rPr>
          <w:noProof/>
        </w:rPr>
        <w:drawing>
          <wp:inline distT="0" distB="0" distL="0" distR="0" wp14:anchorId="15FFF8A3" wp14:editId="17F24595">
            <wp:extent cx="5486400" cy="3200400"/>
            <wp:effectExtent l="0" t="0" r="0" b="0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3A9C" w:rsidRDefault="00343A9C" w:rsidP="00343A9C">
      <w:pPr>
        <w:rPr>
          <w:b/>
        </w:rPr>
      </w:pPr>
    </w:p>
    <w:p w:rsidR="00343A9C" w:rsidRDefault="00343A9C" w:rsidP="00343A9C">
      <w:pPr>
        <w:rPr>
          <w:b/>
        </w:rPr>
      </w:pPr>
    </w:p>
    <w:p w:rsidR="00343A9C" w:rsidRDefault="00343A9C" w:rsidP="00343A9C">
      <w:pPr>
        <w:rPr>
          <w:b/>
        </w:rPr>
      </w:pPr>
    </w:p>
    <w:p w:rsidR="00343A9C" w:rsidRDefault="00343A9C" w:rsidP="00343A9C">
      <w:pPr>
        <w:rPr>
          <w:b/>
        </w:rPr>
      </w:pPr>
    </w:p>
    <w:p w:rsidR="00343A9C" w:rsidRDefault="00343A9C" w:rsidP="00343A9C">
      <w:pPr>
        <w:rPr>
          <w:b/>
        </w:rPr>
      </w:pPr>
      <w:r>
        <w:rPr>
          <w:b/>
        </w:rPr>
        <w:lastRenderedPageBreak/>
        <w:t xml:space="preserve">C.4. </w:t>
      </w:r>
      <w:r w:rsidRPr="00343A9C">
        <w:rPr>
          <w:b/>
        </w:rPr>
        <w:t>Bizlere karşı tutum ve davranışları olumludur</w:t>
      </w:r>
      <w:r>
        <w:rPr>
          <w:b/>
        </w:rPr>
        <w:t>.</w:t>
      </w:r>
    </w:p>
    <w:p w:rsidR="00343A9C" w:rsidRPr="00343A9C" w:rsidRDefault="00343A9C" w:rsidP="00343A9C">
      <w:pPr>
        <w:rPr>
          <w:b/>
        </w:rPr>
      </w:pPr>
      <w:r>
        <w:rPr>
          <w:noProof/>
        </w:rPr>
        <w:drawing>
          <wp:inline distT="0" distB="0" distL="0" distR="0" wp14:anchorId="1A202F3D" wp14:editId="5FC0F2CD">
            <wp:extent cx="5486400" cy="320040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3A9C" w:rsidRDefault="00343A9C" w:rsidP="00343A9C"/>
    <w:p w:rsidR="00343A9C" w:rsidRPr="00343A9C" w:rsidRDefault="00343A9C" w:rsidP="00343A9C">
      <w:r w:rsidRPr="00343A9C">
        <w:rPr>
          <w:b/>
        </w:rPr>
        <w:t>C.5</w:t>
      </w:r>
      <w:r>
        <w:t xml:space="preserve">. </w:t>
      </w:r>
      <w:r w:rsidRPr="00343A9C">
        <w:rPr>
          <w:b/>
        </w:rPr>
        <w:t>Bilgileri birebir görüşerek, telefonla veya elektronik ortamda paylaşmaya açıktırlar.</w:t>
      </w:r>
    </w:p>
    <w:p w:rsidR="00343A9C" w:rsidRDefault="00343A9C">
      <w:r>
        <w:rPr>
          <w:noProof/>
        </w:rPr>
        <w:drawing>
          <wp:inline distT="0" distB="0" distL="0" distR="0" wp14:anchorId="36679041" wp14:editId="3E15D5B2">
            <wp:extent cx="5486400" cy="32004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3A9C" w:rsidRDefault="00343A9C"/>
    <w:p w:rsidR="00343A9C" w:rsidRDefault="00343A9C"/>
    <w:p w:rsidR="00343A9C" w:rsidRDefault="00343A9C"/>
    <w:p w:rsidR="00343A9C" w:rsidRDefault="00343A9C"/>
    <w:p w:rsidR="00343A9C" w:rsidRDefault="00343A9C"/>
    <w:p w:rsidR="00343A9C" w:rsidRPr="00435062" w:rsidRDefault="00435062">
      <w:pPr>
        <w:rPr>
          <w:b/>
        </w:rPr>
      </w:pPr>
      <w:r w:rsidRPr="00435062">
        <w:rPr>
          <w:b/>
        </w:rPr>
        <w:lastRenderedPageBreak/>
        <w:t>E.1. Farabi değişim programından memnun kaldım.</w:t>
      </w:r>
    </w:p>
    <w:p w:rsidR="00435062" w:rsidRDefault="00435062">
      <w:r>
        <w:rPr>
          <w:noProof/>
        </w:rPr>
        <w:drawing>
          <wp:inline distT="0" distB="0" distL="0" distR="0" wp14:anchorId="05CA3F2B" wp14:editId="3AE61429">
            <wp:extent cx="5486400" cy="32004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5062" w:rsidRDefault="00435062"/>
    <w:p w:rsidR="00435062" w:rsidRDefault="00435062">
      <w:pPr>
        <w:rPr>
          <w:b/>
        </w:rPr>
      </w:pPr>
      <w:r w:rsidRPr="00435062">
        <w:rPr>
          <w:b/>
        </w:rPr>
        <w:t>E.2. Yüksek Lisans için tekrar başvuru yapabilirim</w:t>
      </w:r>
    </w:p>
    <w:p w:rsidR="00435062" w:rsidRDefault="00435062">
      <w:pPr>
        <w:rPr>
          <w:b/>
        </w:rPr>
      </w:pPr>
      <w:r>
        <w:rPr>
          <w:noProof/>
        </w:rPr>
        <w:drawing>
          <wp:inline distT="0" distB="0" distL="0" distR="0" wp14:anchorId="407337FB" wp14:editId="1F376AD5">
            <wp:extent cx="5486400" cy="32004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5062" w:rsidRDefault="00435062">
      <w:pPr>
        <w:rPr>
          <w:b/>
        </w:rPr>
      </w:pPr>
    </w:p>
    <w:p w:rsidR="00435062" w:rsidRDefault="00435062">
      <w:pPr>
        <w:rPr>
          <w:b/>
        </w:rPr>
      </w:pPr>
    </w:p>
    <w:p w:rsidR="00435062" w:rsidRDefault="00435062">
      <w:pPr>
        <w:rPr>
          <w:b/>
        </w:rPr>
      </w:pPr>
    </w:p>
    <w:p w:rsidR="00435062" w:rsidRDefault="00435062">
      <w:pPr>
        <w:rPr>
          <w:b/>
        </w:rPr>
      </w:pPr>
    </w:p>
    <w:p w:rsidR="00435062" w:rsidRDefault="00435062">
      <w:pPr>
        <w:rPr>
          <w:b/>
        </w:rPr>
      </w:pPr>
    </w:p>
    <w:p w:rsidR="00435062" w:rsidRDefault="00435062">
      <w:pPr>
        <w:rPr>
          <w:b/>
        </w:rPr>
      </w:pPr>
      <w:r>
        <w:rPr>
          <w:b/>
        </w:rPr>
        <w:lastRenderedPageBreak/>
        <w:t xml:space="preserve">E.3. Çanakkale </w:t>
      </w:r>
      <w:proofErr w:type="spellStart"/>
      <w:r>
        <w:rPr>
          <w:b/>
        </w:rPr>
        <w:t>Onsekiz</w:t>
      </w:r>
      <w:proofErr w:type="spellEnd"/>
      <w:r>
        <w:rPr>
          <w:b/>
        </w:rPr>
        <w:t xml:space="preserve"> Mart Üniversitesi</w:t>
      </w:r>
      <w:r w:rsidRPr="00435062">
        <w:rPr>
          <w:b/>
        </w:rPr>
        <w:t>’</w:t>
      </w:r>
      <w:r>
        <w:rPr>
          <w:b/>
        </w:rPr>
        <w:t>n</w:t>
      </w:r>
      <w:r w:rsidRPr="00435062">
        <w:rPr>
          <w:b/>
        </w:rPr>
        <w:t>de tekrar başka bir program dahilinde öğrenim görmek ister misiniz?</w:t>
      </w:r>
    </w:p>
    <w:p w:rsidR="00435062" w:rsidRPr="00435062" w:rsidRDefault="00435062">
      <w:pPr>
        <w:rPr>
          <w:b/>
        </w:rPr>
      </w:pPr>
      <w:r>
        <w:rPr>
          <w:noProof/>
        </w:rPr>
        <w:drawing>
          <wp:inline distT="0" distB="0" distL="0" distR="0" wp14:anchorId="0390D4B3" wp14:editId="663C76F2">
            <wp:extent cx="5486400" cy="32004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435062" w:rsidRPr="0043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34"/>
    <w:rsid w:val="001D5C7E"/>
    <w:rsid w:val="00343A9C"/>
    <w:rsid w:val="00435062"/>
    <w:rsid w:val="00640BC1"/>
    <w:rsid w:val="00751590"/>
    <w:rsid w:val="007A1595"/>
    <w:rsid w:val="00AC47D2"/>
    <w:rsid w:val="00D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CF3"/>
  <w15:chartTrackingRefBased/>
  <w15:docId w15:val="{30C562BF-3942-42CA-AC74-19F28401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A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4C-4E30-96F1-50EB524D1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4C-4E30-96F1-50EB524D1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4C-4E30-96F1-50EB524D1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4C-4E30-96F1-50EB524D1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24C-4E30-96F1-50EB524D1A37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25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F-4A90-A279-364E92813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36</c:v>
                </c:pt>
                <c:pt idx="2">
                  <c:v>36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30</c:v>
                </c:pt>
                <c:pt idx="1">
                  <c:v>48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62-467D-BACE-962F5717EB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62-467D-BACE-962F5717EB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62-467D-BACE-962F5717EB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62-467D-BACE-962F5717EB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62-467D-BACE-962F5717EB53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32</c:v>
                </c:pt>
                <c:pt idx="1">
                  <c:v>48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62-467D-BACE-962F5717E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F6-4572-8BFF-5899E6C488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F6-4572-8BFF-5899E6C488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F6-4572-8BFF-5899E6C488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4F6-4572-8BFF-5899E6C4885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4F6-4572-8BFF-5899E6C4885D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30</c:v>
                </c:pt>
                <c:pt idx="1">
                  <c:v>54</c:v>
                </c:pt>
                <c:pt idx="2">
                  <c:v>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4F6-4572-8BFF-5899E6C488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8A-4C0B-9FA6-EC793CDECC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8A-4C0B-9FA6-EC793CDECC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8A-4C0B-9FA6-EC793CDECC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8A-4C0B-9FA6-EC793CDECC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8A-4C0B-9FA6-EC793CDECC1B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28</c:v>
                </c:pt>
                <c:pt idx="1">
                  <c:v>42</c:v>
                </c:pt>
                <c:pt idx="2">
                  <c:v>18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8A-4C0B-9FA6-EC793CDEC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51-43E5-B9B4-683A421117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51-43E5-B9B4-683A421117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51-43E5-B9B4-683A421117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51-43E5-B9B4-683A421117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51-43E5-B9B4-683A421117BD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28</c:v>
                </c:pt>
                <c:pt idx="1">
                  <c:v>42</c:v>
                </c:pt>
                <c:pt idx="2">
                  <c:v>20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51-43E5-B9B4-683A42111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A4-4DD7-BE03-C8D4EED765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A4-4DD7-BE03-C8D4EED765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A4-4DD7-BE03-C8D4EED765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A4-4DD7-BE03-C8D4EED765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A4-4DD7-BE03-C8D4EED76589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28</c:v>
                </c:pt>
                <c:pt idx="1">
                  <c:v>36</c:v>
                </c:pt>
                <c:pt idx="2">
                  <c:v>24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A4-4DD7-BE03-C8D4EED76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2C-49B3-BF66-B4622C1835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2C-49B3-BF66-B4622C1835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2C-49B3-BF66-B4622C1835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C2C-49B3-BF66-B4622C1835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C2C-49B3-BF66-B4622C183594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24</c:v>
                </c:pt>
                <c:pt idx="1">
                  <c:v>42</c:v>
                </c:pt>
                <c:pt idx="2">
                  <c:v>24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2C-49B3-BF66-B4622C183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D3-423B-95C3-5A715A97C7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D3-423B-95C3-5A715A97C7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D3-423B-95C3-5A715A97C7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D3-423B-95C3-5A715A97C7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D3-423B-95C3-5A715A97C761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24</c:v>
                </c:pt>
                <c:pt idx="1">
                  <c:v>36</c:v>
                </c:pt>
                <c:pt idx="2">
                  <c:v>6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D3-423B-95C3-5A715A97C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E2-4790-B867-B0646D33F8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E2-4790-B867-B0646D33F8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E2-4790-B867-B0646D33F8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E2-4790-B867-B0646D33F8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E2-4790-B867-B0646D33F850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</c:v>
                </c:pt>
                <c:pt idx="1">
                  <c:v>42</c:v>
                </c:pt>
                <c:pt idx="2">
                  <c:v>18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E2-4790-B867-B0646D33F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19-4D90-A611-783B2D20AD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19-4D90-A611-783B2D20AD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19-4D90-A611-783B2D20AD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19-4D90-A611-783B2D20AD9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219-4D90-A611-783B2D20AD96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</c:v>
                </c:pt>
                <c:pt idx="1">
                  <c:v>44</c:v>
                </c:pt>
                <c:pt idx="2">
                  <c:v>25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19-4D90-A611-783B2D20A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34-49DC-AB1F-779974A90E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34-49DC-AB1F-779974A90E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34-49DC-AB1F-779974A90E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34-49DC-AB1F-779974A90E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D34-49DC-AB1F-779974A90E8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</c:v>
                </c:pt>
                <c:pt idx="1">
                  <c:v>40</c:v>
                </c:pt>
                <c:pt idx="2">
                  <c:v>31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34-49DC-AB1F-779974A90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CE-419C-8F86-2764C54C5B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CE-419C-8F86-2764C54C5B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CE-419C-8F86-2764C54C5B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CE-419C-8F86-2764C54C5B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CE-419C-8F86-2764C54C5B09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18</c:v>
                </c:pt>
                <c:pt idx="1">
                  <c:v>42</c:v>
                </c:pt>
                <c:pt idx="2">
                  <c:v>18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CE-419C-8F86-2764C54C5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2CE-419C-8F86-2764C54C5B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2CE-419C-8F86-2764C54C5B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2CE-419C-8F86-2764C54C5B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2CE-419C-8F86-2764C54C5B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2CE-419C-8F86-2764C54C5B09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30</c:v>
                </c:pt>
                <c:pt idx="1">
                  <c:v>48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CE-419C-8F86-2764C54C5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30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24</c:v>
                </c:pt>
                <c:pt idx="3">
                  <c:v>36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36</c:v>
                </c:pt>
                <c:pt idx="1">
                  <c:v>48</c:v>
                </c:pt>
                <c:pt idx="2">
                  <c:v>6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60-41BD-9189-FB309A256B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60-41BD-9189-FB309A256B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60-41BD-9189-FB309A256B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60-41BD-9189-FB309A256B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60-41BD-9189-FB309A256B0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24</c:v>
                </c:pt>
                <c:pt idx="1">
                  <c:v>36</c:v>
                </c:pt>
                <c:pt idx="2">
                  <c:v>18</c:v>
                </c:pt>
                <c:pt idx="3">
                  <c:v>12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60-41BD-9189-FB309A256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 w="762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2021-11-14T18:57:00Z</dcterms:created>
  <dcterms:modified xsi:type="dcterms:W3CDTF">2021-11-14T18:57:00Z</dcterms:modified>
</cp:coreProperties>
</file>