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EB28" w14:textId="77777777" w:rsidR="00F150DA" w:rsidRPr="0007658E" w:rsidRDefault="00F150DA" w:rsidP="00F150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ÇANAKKALE ONSEKİZ MART ÜNİVERSİTESİ</w:t>
      </w:r>
    </w:p>
    <w:p w14:paraId="4A911FC4" w14:textId="77777777" w:rsidR="00F150DA" w:rsidRPr="0007658E" w:rsidRDefault="00F150DA" w:rsidP="00F150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LİSANSÜSTÜ EĞİTİM ENSTİTÜSÜ</w:t>
      </w:r>
    </w:p>
    <w:p w14:paraId="3C7C91EC" w14:textId="77777777" w:rsidR="00F150DA" w:rsidRPr="0007658E" w:rsidRDefault="00F150DA" w:rsidP="00F150D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>SANAT TARİHİ ANABİLİM DALI</w:t>
      </w:r>
    </w:p>
    <w:p w14:paraId="11F6DDE8" w14:textId="43EC17EF" w:rsidR="00F150DA" w:rsidRDefault="00F150DA" w:rsidP="00F150DA">
      <w:pPr>
        <w:jc w:val="center"/>
        <w:rPr>
          <w:rFonts w:ascii="Times New Roman" w:hAnsi="Times New Roman" w:cs="Times New Roman"/>
          <w:b/>
          <w:bCs/>
        </w:rPr>
      </w:pPr>
      <w:r w:rsidRPr="0007658E">
        <w:rPr>
          <w:rFonts w:ascii="Times New Roman" w:hAnsi="Times New Roman" w:cs="Times New Roman"/>
          <w:b/>
          <w:bCs/>
        </w:rPr>
        <w:t xml:space="preserve">2025-2026 EĞİTİM ÖĞRETİM BAHAR YARIYILI </w:t>
      </w:r>
      <w:r>
        <w:rPr>
          <w:rFonts w:ascii="Times New Roman" w:hAnsi="Times New Roman" w:cs="Times New Roman"/>
          <w:b/>
          <w:bCs/>
        </w:rPr>
        <w:t>DOKTORA</w:t>
      </w:r>
      <w:r w:rsidRPr="0007658E">
        <w:rPr>
          <w:rFonts w:ascii="Times New Roman" w:hAnsi="Times New Roman" w:cs="Times New Roman"/>
          <w:b/>
          <w:bCs/>
        </w:rPr>
        <w:t xml:space="preserve"> ARA SINAV PROGRAMI</w:t>
      </w:r>
    </w:p>
    <w:p w14:paraId="74776836" w14:textId="77777777" w:rsidR="008F6799" w:rsidRDefault="008F679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1418"/>
        <w:gridCol w:w="1277"/>
        <w:gridCol w:w="2799"/>
      </w:tblGrid>
      <w:tr w:rsidR="00F150DA" w:rsidRPr="00F150DA" w14:paraId="1FC70455" w14:textId="77777777" w:rsidTr="00F150DA">
        <w:tc>
          <w:tcPr>
            <w:tcW w:w="6091" w:type="dxa"/>
          </w:tcPr>
          <w:p w14:paraId="10A8FA40" w14:textId="2299BBF6" w:rsidR="00F150DA" w:rsidRPr="00F150DA" w:rsidRDefault="00F150DA" w:rsidP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2409" w:type="dxa"/>
          </w:tcPr>
          <w:p w14:paraId="3D951216" w14:textId="7ECC8F59" w:rsidR="00F150DA" w:rsidRPr="00F150DA" w:rsidRDefault="00F150DA" w:rsidP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  <w:b/>
                <w:bCs/>
              </w:rPr>
              <w:t>Sınav Günü</w:t>
            </w:r>
          </w:p>
        </w:tc>
        <w:tc>
          <w:tcPr>
            <w:tcW w:w="1418" w:type="dxa"/>
          </w:tcPr>
          <w:p w14:paraId="1AE3BB1C" w14:textId="08A45860" w:rsidR="00F150DA" w:rsidRPr="00F150DA" w:rsidRDefault="00F150DA" w:rsidP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277" w:type="dxa"/>
          </w:tcPr>
          <w:p w14:paraId="2D8DEC8D" w14:textId="23DF04E9" w:rsidR="00F150DA" w:rsidRPr="00F150DA" w:rsidRDefault="00F150DA" w:rsidP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  <w:b/>
                <w:bCs/>
              </w:rPr>
              <w:t xml:space="preserve">Sınav Yeri </w:t>
            </w:r>
          </w:p>
        </w:tc>
        <w:tc>
          <w:tcPr>
            <w:tcW w:w="2799" w:type="dxa"/>
          </w:tcPr>
          <w:p w14:paraId="38B8ACB9" w14:textId="3DCC34AA" w:rsidR="00F150DA" w:rsidRPr="00F150DA" w:rsidRDefault="00F150DA" w:rsidP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F150DA" w:rsidRPr="00F150DA" w14:paraId="2321EA68" w14:textId="77777777" w:rsidTr="00F150DA">
        <w:tc>
          <w:tcPr>
            <w:tcW w:w="6091" w:type="dxa"/>
          </w:tcPr>
          <w:p w14:paraId="30FE0387" w14:textId="40D44C0A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SANT6004 Klasik Osmanlı Sanatının Oluşum Temelleri</w:t>
            </w:r>
          </w:p>
        </w:tc>
        <w:tc>
          <w:tcPr>
            <w:tcW w:w="2409" w:type="dxa"/>
          </w:tcPr>
          <w:p w14:paraId="1BDA12EF" w14:textId="557D8326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418" w:type="dxa"/>
          </w:tcPr>
          <w:p w14:paraId="181519D7" w14:textId="50A06496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277" w:type="dxa"/>
          </w:tcPr>
          <w:p w14:paraId="7C8D1DBA" w14:textId="6FC2C8EF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GC-K1-02</w:t>
            </w:r>
          </w:p>
        </w:tc>
        <w:tc>
          <w:tcPr>
            <w:tcW w:w="2799" w:type="dxa"/>
          </w:tcPr>
          <w:p w14:paraId="4CBA537E" w14:textId="1664D273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Prof. Dr. Ali Osman Uysal</w:t>
            </w:r>
          </w:p>
        </w:tc>
      </w:tr>
      <w:tr w:rsidR="00F150DA" w:rsidRPr="00F150DA" w14:paraId="7A43A995" w14:textId="77777777" w:rsidTr="00F150DA">
        <w:tc>
          <w:tcPr>
            <w:tcW w:w="6091" w:type="dxa"/>
          </w:tcPr>
          <w:p w14:paraId="672A6541" w14:textId="3FF1EFF7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 xml:space="preserve">SANT6040 Geç Antik ve </w:t>
            </w:r>
            <w:proofErr w:type="spellStart"/>
            <w:r w:rsidRPr="00F150DA">
              <w:rPr>
                <w:rFonts w:ascii="Times New Roman" w:hAnsi="Times New Roman" w:cs="Times New Roman"/>
              </w:rPr>
              <w:t>Bizans’da</w:t>
            </w:r>
            <w:proofErr w:type="spellEnd"/>
            <w:r w:rsidRPr="00F150DA">
              <w:rPr>
                <w:rFonts w:ascii="Times New Roman" w:hAnsi="Times New Roman" w:cs="Times New Roman"/>
              </w:rPr>
              <w:t xml:space="preserve"> Mozaik Sanatı II</w:t>
            </w:r>
          </w:p>
        </w:tc>
        <w:tc>
          <w:tcPr>
            <w:tcW w:w="2409" w:type="dxa"/>
          </w:tcPr>
          <w:p w14:paraId="607B67C5" w14:textId="6728E314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1418" w:type="dxa"/>
          </w:tcPr>
          <w:p w14:paraId="7948E5C0" w14:textId="6A85D7E5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277" w:type="dxa"/>
          </w:tcPr>
          <w:p w14:paraId="7CA2FA3F" w14:textId="1F0025C5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D-08</w:t>
            </w:r>
          </w:p>
        </w:tc>
        <w:tc>
          <w:tcPr>
            <w:tcW w:w="2799" w:type="dxa"/>
          </w:tcPr>
          <w:p w14:paraId="13673AB3" w14:textId="156A0C7D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Prof. Dr. Oğuz Koçyiğit</w:t>
            </w:r>
          </w:p>
        </w:tc>
      </w:tr>
      <w:tr w:rsidR="00F150DA" w:rsidRPr="00F150DA" w14:paraId="3B178ECC" w14:textId="77777777" w:rsidTr="00F150DA">
        <w:tc>
          <w:tcPr>
            <w:tcW w:w="6091" w:type="dxa"/>
          </w:tcPr>
          <w:p w14:paraId="10CDC10D" w14:textId="3D4F82B6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SANT6020 Türk Sanatı Araştırmalarının Arkeolojik Boyutu</w:t>
            </w:r>
          </w:p>
        </w:tc>
        <w:tc>
          <w:tcPr>
            <w:tcW w:w="2409" w:type="dxa"/>
          </w:tcPr>
          <w:p w14:paraId="4073D661" w14:textId="64FF95AF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418" w:type="dxa"/>
          </w:tcPr>
          <w:p w14:paraId="36F42C18" w14:textId="5F41F8E0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277" w:type="dxa"/>
          </w:tcPr>
          <w:p w14:paraId="504C5AED" w14:textId="7B39E35E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GC-K1-03</w:t>
            </w:r>
          </w:p>
        </w:tc>
        <w:tc>
          <w:tcPr>
            <w:tcW w:w="2799" w:type="dxa"/>
          </w:tcPr>
          <w:p w14:paraId="1C491782" w14:textId="5C099D22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Prof. Dr. Alptekin Yavaş</w:t>
            </w:r>
          </w:p>
        </w:tc>
      </w:tr>
      <w:tr w:rsidR="00F150DA" w:rsidRPr="00F150DA" w14:paraId="3D08C554" w14:textId="77777777" w:rsidTr="00F150DA">
        <w:tc>
          <w:tcPr>
            <w:tcW w:w="6091" w:type="dxa"/>
          </w:tcPr>
          <w:p w14:paraId="11CE0745" w14:textId="2A15C4A9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SANT6034 Selçuklu Maden Sanatı II</w:t>
            </w:r>
          </w:p>
        </w:tc>
        <w:tc>
          <w:tcPr>
            <w:tcW w:w="2409" w:type="dxa"/>
          </w:tcPr>
          <w:p w14:paraId="27F9AFC5" w14:textId="2BADF3F6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1418" w:type="dxa"/>
          </w:tcPr>
          <w:p w14:paraId="30D8D9E8" w14:textId="63DCF39A" w:rsidR="00F150DA" w:rsidRPr="00F150DA" w:rsidRDefault="00F15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277" w:type="dxa"/>
          </w:tcPr>
          <w:p w14:paraId="0A2C5BBF" w14:textId="0AE27792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GC-K1-03</w:t>
            </w:r>
          </w:p>
        </w:tc>
        <w:tc>
          <w:tcPr>
            <w:tcW w:w="2799" w:type="dxa"/>
          </w:tcPr>
          <w:p w14:paraId="62C86648" w14:textId="2D2EE647" w:rsidR="00F150DA" w:rsidRPr="00F150DA" w:rsidRDefault="00F150DA">
            <w:pPr>
              <w:rPr>
                <w:rFonts w:ascii="Times New Roman" w:hAnsi="Times New Roman" w:cs="Times New Roman"/>
              </w:rPr>
            </w:pPr>
            <w:r w:rsidRPr="00F150DA">
              <w:rPr>
                <w:rFonts w:ascii="Times New Roman" w:hAnsi="Times New Roman" w:cs="Times New Roman"/>
              </w:rPr>
              <w:t>Prof. Dr. Alptekin Yavaş</w:t>
            </w:r>
          </w:p>
        </w:tc>
      </w:tr>
    </w:tbl>
    <w:p w14:paraId="49A0BB06" w14:textId="77777777" w:rsidR="00F150DA" w:rsidRDefault="00F150DA"/>
    <w:sectPr w:rsidR="00F150DA" w:rsidSect="00F150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DA"/>
    <w:rsid w:val="004E29A4"/>
    <w:rsid w:val="006F4FBE"/>
    <w:rsid w:val="00867B2F"/>
    <w:rsid w:val="008F6799"/>
    <w:rsid w:val="009375F5"/>
    <w:rsid w:val="00A20FFF"/>
    <w:rsid w:val="00E5770A"/>
    <w:rsid w:val="00F150DA"/>
    <w:rsid w:val="00FB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4B68"/>
  <w15:chartTrackingRefBased/>
  <w15:docId w15:val="{B49BC183-D494-41E2-8C7A-8A45F2AB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DA"/>
  </w:style>
  <w:style w:type="paragraph" w:styleId="Balk1">
    <w:name w:val="heading 1"/>
    <w:basedOn w:val="Normal"/>
    <w:next w:val="Normal"/>
    <w:link w:val="Balk1Char"/>
    <w:uiPriority w:val="9"/>
    <w:qFormat/>
    <w:rsid w:val="00F15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5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50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5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50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5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5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5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5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0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50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50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50D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50D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50D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50D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50D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50D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5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5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5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5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5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50D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50D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50D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5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50D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50D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1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DD06-8961-43E7-BDB5-3835918F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gençel</dc:creator>
  <cp:keywords/>
  <dc:description/>
  <cp:lastModifiedBy>özge gençel</cp:lastModifiedBy>
  <cp:revision>1</cp:revision>
  <dcterms:created xsi:type="dcterms:W3CDTF">2026-03-24T14:19:00Z</dcterms:created>
  <dcterms:modified xsi:type="dcterms:W3CDTF">2026-03-24T14:27:00Z</dcterms:modified>
</cp:coreProperties>
</file>