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74" w:rsidRPr="00366C74" w:rsidRDefault="00B9597D" w:rsidP="00366C74">
      <w:r>
        <w:t>06.05</w:t>
      </w:r>
      <w:r w:rsidR="00366C74">
        <w:t>.2024</w:t>
      </w:r>
    </w:p>
    <w:p w:rsidR="006F7C43" w:rsidRDefault="00366C74" w:rsidP="006F7C43">
      <w:pPr>
        <w:jc w:val="both"/>
      </w:pPr>
      <w:proofErr w:type="gramStart"/>
      <w:r w:rsidRPr="00366C74">
        <w:t xml:space="preserve">Gelibolu Piri Reis MYO Deniz ve Liman İşletmeciliği Programı </w:t>
      </w:r>
      <w:r w:rsidR="00B9597D">
        <w:t>İÇ</w:t>
      </w:r>
      <w:r w:rsidRPr="00366C74">
        <w:t xml:space="preserve"> PAYDAŞ toplantıları </w:t>
      </w:r>
      <w:r w:rsidR="00B9597D" w:rsidRPr="00366C74">
        <w:t xml:space="preserve">kapsamında </w:t>
      </w:r>
      <w:r w:rsidR="00B9597D">
        <w:t>Gelibolu</w:t>
      </w:r>
      <w:r w:rsidR="00B9597D" w:rsidRPr="00B9597D">
        <w:t xml:space="preserve"> Piri Reis Meslek Yüksekokulu Müdürlüğü tarafından 06.05.2024 tarih ve 2400113409 sayılı ivedi notu ile iletilen yazıya ilişkin olarak 03.04.2024 tarihli Yükseköğretim Yürütme Kurulu Kararı gereğince YÖK zorunlu derslerinin öğretim planlarında güncellenmesi amacıyla, </w:t>
      </w:r>
      <w:r w:rsidR="00B9597D">
        <w:t>0</w:t>
      </w:r>
      <w:r w:rsidR="00B9597D" w:rsidRPr="00B9597D">
        <w:t>6.</w:t>
      </w:r>
      <w:r w:rsidR="00B9597D">
        <w:t>0</w:t>
      </w:r>
      <w:r w:rsidR="00B9597D" w:rsidRPr="00B9597D">
        <w:t>5.2024 tarihinde bölüm akademik personelimizin katılımıyla bir iç paydaş toplantısı çevrimiçi olarak gerçekleştirilmiştir.</w:t>
      </w:r>
      <w:proofErr w:type="gramEnd"/>
    </w:p>
    <w:p w:rsidR="00B9597D" w:rsidRDefault="00B9597D" w:rsidP="006F7C43">
      <w:pPr>
        <w:jc w:val="both"/>
      </w:pPr>
      <w:bookmarkStart w:id="0" w:name="_GoBack"/>
      <w:bookmarkEnd w:id="0"/>
    </w:p>
    <w:p w:rsidR="006F7C43" w:rsidRDefault="00B9597D" w:rsidP="006F7C43">
      <w:pPr>
        <w:jc w:val="both"/>
      </w:pPr>
      <w:r>
        <w:rPr>
          <w:noProof/>
          <w:lang w:eastAsia="tr-TR"/>
        </w:rPr>
        <w:drawing>
          <wp:inline distT="0" distB="0" distL="0" distR="0">
            <wp:extent cx="5760720" cy="34277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20 at 10.51.27.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427730"/>
                    </a:xfrm>
                    <a:prstGeom prst="rect">
                      <a:avLst/>
                    </a:prstGeom>
                  </pic:spPr>
                </pic:pic>
              </a:graphicData>
            </a:graphic>
          </wp:inline>
        </w:drawing>
      </w:r>
    </w:p>
    <w:sectPr w:rsidR="006F7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74"/>
    <w:rsid w:val="00366C74"/>
    <w:rsid w:val="006F7C43"/>
    <w:rsid w:val="007D79DC"/>
    <w:rsid w:val="00B4777C"/>
    <w:rsid w:val="00B95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A36F"/>
  <w15:chartTrackingRefBased/>
  <w15:docId w15:val="{4CD4570E-520F-46A3-93C8-FC754255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7D79DC"/>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nesibedsgdelen akıncı</dc:creator>
  <cp:keywords/>
  <dc:description/>
  <cp:lastModifiedBy>nesibedsgdelen akıncı</cp:lastModifiedBy>
  <cp:revision>2</cp:revision>
  <dcterms:created xsi:type="dcterms:W3CDTF">2024-05-20T08:40:00Z</dcterms:created>
  <dcterms:modified xsi:type="dcterms:W3CDTF">2024-05-20T08:40:00Z</dcterms:modified>
</cp:coreProperties>
</file>