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74" w:rsidRPr="00366C74" w:rsidRDefault="006F7C43" w:rsidP="00366C74">
      <w:r>
        <w:t>03.04</w:t>
      </w:r>
      <w:r w:rsidR="00366C74">
        <w:t>.2024</w:t>
      </w:r>
    </w:p>
    <w:p w:rsidR="00366C74" w:rsidRDefault="00366C74" w:rsidP="006F7C43">
      <w:pPr>
        <w:jc w:val="both"/>
      </w:pPr>
      <w:r w:rsidRPr="00366C74">
        <w:t xml:space="preserve">Gelibolu Piri Reis MYO Deniz ve Liman İşletmeciliği Programı </w:t>
      </w:r>
      <w:r w:rsidR="0049346A">
        <w:t>İÇ</w:t>
      </w:r>
      <w:r w:rsidRPr="00366C74">
        <w:t xml:space="preserve"> PAYDAŞ toplantıları </w:t>
      </w:r>
      <w:proofErr w:type="gramStart"/>
      <w:r w:rsidRPr="00366C74">
        <w:t xml:space="preserve">kapsamında </w:t>
      </w:r>
      <w:r>
        <w:t xml:space="preserve"> </w:t>
      </w:r>
      <w:r w:rsidR="006F7C43">
        <w:t>2024</w:t>
      </w:r>
      <w:proofErr w:type="gramEnd"/>
      <w:r w:rsidR="006F7C43">
        <w:t xml:space="preserve"> Mayıs ayı Senatosuna sunulması planlanan ve içerisinde “İşletmede Mesleki Eğitim 3+1” düzenlemesini de içerecek olan öğretim planı/ders güncelleme teklifi taslağının hazırlanabilmesi amacıyla; ülkemizde aynı isimle eğitim öğretim faaliyeti yürüten ve hali hazırda “İşletmede Mesleki Eğitim 3+1” eğitim sistemini uygulayan/uygulamayan tüm bölümlerin öğretim planları incelenmiş, ardından hem Üniversitemizin bu konudaki tavsiye kararları hem de dış paydaşlarımız ile yapılan önceki </w:t>
      </w:r>
      <w:bookmarkStart w:id="0" w:name="_GoBack"/>
      <w:bookmarkEnd w:id="0"/>
      <w:r w:rsidR="006F7C43">
        <w:t xml:space="preserve">(28.3.2024) toplantı notlarını değerlendirmek, 2024 Mayıs ayı Senatosuna yeni bir öğretim planı sunmak üzere bölüm akademik personelimizin ve mezunumuz </w:t>
      </w:r>
      <w:proofErr w:type="spellStart"/>
      <w:r w:rsidR="006F7C43">
        <w:t>Sn.Şimal</w:t>
      </w:r>
      <w:proofErr w:type="spellEnd"/>
      <w:r w:rsidR="006F7C43">
        <w:t xml:space="preserve"> Özen'in katılımıyla bir iç paydaş toplantısı 03.04.2024 tarihinde çevrimiçi olarak gerçekleştirilmiştir.</w:t>
      </w:r>
    </w:p>
    <w:p w:rsidR="006F7C43" w:rsidRDefault="006F7C43" w:rsidP="006F7C43">
      <w:pPr>
        <w:jc w:val="both"/>
      </w:pPr>
    </w:p>
    <w:p w:rsidR="006F7C43" w:rsidRDefault="006F7C43" w:rsidP="006F7C43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0720" cy="34207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20 at 10.48.5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74"/>
    <w:rsid w:val="00366C74"/>
    <w:rsid w:val="0049346A"/>
    <w:rsid w:val="006F7C43"/>
    <w:rsid w:val="007D79DC"/>
    <w:rsid w:val="00B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F06"/>
  <w15:chartTrackingRefBased/>
  <w15:docId w15:val="{4CD4570E-520F-46A3-93C8-FC754255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MektupAdresi">
    <w:name w:val="envelope address"/>
    <w:basedOn w:val="Normal"/>
    <w:uiPriority w:val="99"/>
    <w:semiHidden/>
    <w:unhideWhenUsed/>
    <w:rsid w:val="007D79D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nesibedsgdelen akıncı</dc:creator>
  <cp:keywords/>
  <dc:description/>
  <cp:lastModifiedBy>nesibedsgdelen akıncı</cp:lastModifiedBy>
  <cp:revision>2</cp:revision>
  <dcterms:created xsi:type="dcterms:W3CDTF">2024-05-20T10:30:00Z</dcterms:created>
  <dcterms:modified xsi:type="dcterms:W3CDTF">2024-05-20T10:30:00Z</dcterms:modified>
</cp:coreProperties>
</file>