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7C65" w:rsidRDefault="00452692" w:rsidP="009E7C65">
      <w:pPr>
        <w:jc w:val="both"/>
      </w:pPr>
      <w:bookmarkStart w:id="0" w:name="_GoBack"/>
      <w:bookmarkEnd w:id="0"/>
      <w:r>
        <w:rPr>
          <w:rFonts w:ascii="Times New Roman" w:hAnsi="Times New Roman" w:cs="Times New Roman"/>
          <w:szCs w:val="28"/>
        </w:rPr>
        <w:t>22</w:t>
      </w:r>
      <w:r w:rsidR="009E7C65">
        <w:rPr>
          <w:rFonts w:ascii="Times New Roman" w:hAnsi="Times New Roman" w:cs="Times New Roman"/>
          <w:szCs w:val="28"/>
        </w:rPr>
        <w:t>.05.2024</w:t>
      </w:r>
      <w:r w:rsidR="009E7C65" w:rsidRPr="009E7C65">
        <w:t xml:space="preserve"> </w:t>
      </w:r>
    </w:p>
    <w:p w:rsidR="009E7C65" w:rsidRDefault="009E7C65" w:rsidP="00C90759">
      <w:pPr>
        <w:jc w:val="both"/>
        <w:rPr>
          <w:rFonts w:ascii="Times New Roman" w:hAnsi="Times New Roman" w:cs="Times New Roman"/>
          <w:szCs w:val="28"/>
        </w:rPr>
      </w:pPr>
      <w:r w:rsidRPr="009E7C65">
        <w:rPr>
          <w:rFonts w:ascii="Times New Roman" w:hAnsi="Times New Roman" w:cs="Times New Roman"/>
          <w:szCs w:val="28"/>
        </w:rPr>
        <w:t xml:space="preserve">Gelibolu Piri Reis MYO </w:t>
      </w:r>
      <w:r>
        <w:rPr>
          <w:rFonts w:ascii="Times New Roman" w:hAnsi="Times New Roman" w:cs="Times New Roman"/>
          <w:szCs w:val="28"/>
        </w:rPr>
        <w:t>İnsan Kaynakları Yönetimi</w:t>
      </w:r>
      <w:r w:rsidRPr="009E7C65">
        <w:rPr>
          <w:rFonts w:ascii="Times New Roman" w:hAnsi="Times New Roman" w:cs="Times New Roman"/>
          <w:szCs w:val="28"/>
        </w:rPr>
        <w:t xml:space="preserve"> Programı DIŞ PAYDAŞ toplantıları kapsamında </w:t>
      </w:r>
      <w:r>
        <w:rPr>
          <w:rFonts w:ascii="Times New Roman" w:hAnsi="Times New Roman" w:cs="Times New Roman"/>
          <w:szCs w:val="28"/>
        </w:rPr>
        <w:t xml:space="preserve">Kariyer Söyleşilerinin </w:t>
      </w:r>
      <w:r w:rsidR="00452692">
        <w:rPr>
          <w:rFonts w:ascii="Times New Roman" w:hAnsi="Times New Roman" w:cs="Times New Roman"/>
          <w:szCs w:val="28"/>
        </w:rPr>
        <w:t>yedincisini</w:t>
      </w:r>
      <w:r w:rsidRPr="009E7C65">
        <w:rPr>
          <w:rFonts w:ascii="Times New Roman" w:hAnsi="Times New Roman" w:cs="Times New Roman"/>
          <w:szCs w:val="28"/>
        </w:rPr>
        <w:t xml:space="preserve"> </w:t>
      </w:r>
      <w:r>
        <w:rPr>
          <w:rFonts w:ascii="Times New Roman" w:hAnsi="Times New Roman" w:cs="Times New Roman"/>
          <w:szCs w:val="28"/>
        </w:rPr>
        <w:t>gerçekleştirdi.</w:t>
      </w:r>
    </w:p>
    <w:p w:rsidR="00452692" w:rsidRDefault="00452692" w:rsidP="00452692">
      <w:pPr>
        <w:jc w:val="both"/>
        <w:rPr>
          <w:rFonts w:ascii="Times New Roman" w:hAnsi="Times New Roman" w:cs="Times New Roman"/>
          <w:szCs w:val="28"/>
        </w:rPr>
      </w:pPr>
      <w:r w:rsidRPr="00EA6B25">
        <w:rPr>
          <w:rFonts w:ascii="Times New Roman" w:hAnsi="Times New Roman" w:cs="Times New Roman"/>
          <w:szCs w:val="28"/>
        </w:rPr>
        <w:t>Yönetim ve Organizasyon Bölümü İnsan Kaynakları Yönetimi Programı kariyer söyleşileri kapsamında 22 Mayıs 2024 Çarşamba g</w:t>
      </w:r>
      <w:r>
        <w:rPr>
          <w:rFonts w:ascii="Times New Roman" w:hAnsi="Times New Roman" w:cs="Times New Roman"/>
          <w:szCs w:val="28"/>
        </w:rPr>
        <w:t xml:space="preserve">ünü Toplantı Yönetimi dersinde </w:t>
      </w:r>
      <w:r w:rsidRPr="00EA6B25">
        <w:rPr>
          <w:rFonts w:ascii="Times New Roman" w:hAnsi="Times New Roman" w:cs="Times New Roman"/>
          <w:szCs w:val="28"/>
        </w:rPr>
        <w:t>7.Grubun konuğu Ücret ve Yan Haklar Uzmanı Meryem Demirkol ve İK Danışmanı Özge Meriç Demir oldu. Çanakkale İŞKUR İl Müdürlüğü Uzmanı Salih Ersoy' un da katıldığı toplantı öğrencilerimizin teori ve uygulama bilgilerini birleştirdiği, merak ettiklerini uzmanlara sorarak öğrendiği bir ortamda geçti.</w:t>
      </w:r>
    </w:p>
    <w:p w:rsidR="00452692" w:rsidRDefault="00452692" w:rsidP="00452692">
      <w:pPr>
        <w:jc w:val="both"/>
        <w:rPr>
          <w:rFonts w:ascii="Times New Roman" w:hAnsi="Times New Roman" w:cs="Times New Roman"/>
          <w:szCs w:val="28"/>
        </w:rPr>
      </w:pPr>
      <w:r>
        <w:rPr>
          <w:rFonts w:ascii="Times New Roman" w:hAnsi="Times New Roman" w:cs="Times New Roman"/>
          <w:noProof/>
          <w:szCs w:val="28"/>
          <w:lang w:eastAsia="tr-TR"/>
        </w:rPr>
        <w:drawing>
          <wp:inline distT="0" distB="0" distL="0" distR="0">
            <wp:extent cx="5760720" cy="4320540"/>
            <wp:effectExtent l="0" t="0" r="0" b="381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4-05-24 at 08.29.35.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452692" w:rsidRDefault="00452692" w:rsidP="00452692">
      <w:pPr>
        <w:jc w:val="both"/>
        <w:rPr>
          <w:rFonts w:ascii="Times New Roman" w:hAnsi="Times New Roman" w:cs="Times New Roman"/>
          <w:szCs w:val="28"/>
        </w:rPr>
      </w:pPr>
      <w:r>
        <w:rPr>
          <w:rFonts w:ascii="Times New Roman" w:hAnsi="Times New Roman" w:cs="Times New Roman"/>
          <w:noProof/>
          <w:szCs w:val="28"/>
          <w:lang w:eastAsia="tr-TR"/>
        </w:rPr>
        <w:lastRenderedPageBreak/>
        <w:drawing>
          <wp:inline distT="0" distB="0" distL="0" distR="0">
            <wp:extent cx="2488623" cy="3318164"/>
            <wp:effectExtent l="0" t="0" r="6985"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4-05-24 at 08.29.35 (2).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09050" cy="3345400"/>
                    </a:xfrm>
                    <a:prstGeom prst="rect">
                      <a:avLst/>
                    </a:prstGeom>
                  </pic:spPr>
                </pic:pic>
              </a:graphicData>
            </a:graphic>
          </wp:inline>
        </w:drawing>
      </w:r>
      <w:r>
        <w:rPr>
          <w:rFonts w:ascii="Times New Roman" w:hAnsi="Times New Roman" w:cs="Times New Roman"/>
          <w:noProof/>
          <w:szCs w:val="28"/>
          <w:lang w:eastAsia="tr-TR"/>
        </w:rPr>
        <w:drawing>
          <wp:inline distT="0" distB="0" distL="0" distR="0" wp14:anchorId="0DE1AFCE" wp14:editId="26223220">
            <wp:extent cx="2466109" cy="3288145"/>
            <wp:effectExtent l="0" t="0" r="0" b="762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4-05-24 at 08.29.36 (1).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76329" cy="3301771"/>
                    </a:xfrm>
                    <a:prstGeom prst="rect">
                      <a:avLst/>
                    </a:prstGeom>
                  </pic:spPr>
                </pic:pic>
              </a:graphicData>
            </a:graphic>
          </wp:inline>
        </w:drawing>
      </w:r>
    </w:p>
    <w:p w:rsidR="00452692" w:rsidRDefault="00452692" w:rsidP="00452692">
      <w:pPr>
        <w:jc w:val="both"/>
        <w:rPr>
          <w:rFonts w:ascii="Times New Roman" w:hAnsi="Times New Roman" w:cs="Times New Roman"/>
          <w:szCs w:val="28"/>
        </w:rPr>
      </w:pPr>
      <w:r>
        <w:rPr>
          <w:rFonts w:ascii="Times New Roman" w:hAnsi="Times New Roman" w:cs="Times New Roman"/>
          <w:noProof/>
          <w:szCs w:val="28"/>
          <w:lang w:eastAsia="tr-TR"/>
        </w:rPr>
        <w:drawing>
          <wp:inline distT="0" distB="0" distL="0" distR="0" wp14:anchorId="470DF138" wp14:editId="7CEBC735">
            <wp:extent cx="5760720" cy="4320540"/>
            <wp:effectExtent l="0" t="0" r="0" b="381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4-05-24 at 08.29.35 (1).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452692" w:rsidRDefault="00452692" w:rsidP="00452692">
      <w:pPr>
        <w:jc w:val="both"/>
        <w:rPr>
          <w:rFonts w:ascii="Times New Roman" w:hAnsi="Times New Roman" w:cs="Times New Roman"/>
          <w:szCs w:val="28"/>
        </w:rPr>
      </w:pPr>
    </w:p>
    <w:p w:rsidR="00452692" w:rsidRDefault="00452692" w:rsidP="00452692">
      <w:pPr>
        <w:jc w:val="both"/>
        <w:rPr>
          <w:rFonts w:ascii="Times New Roman" w:hAnsi="Times New Roman" w:cs="Times New Roman"/>
          <w:szCs w:val="28"/>
        </w:rPr>
      </w:pPr>
    </w:p>
    <w:p w:rsidR="00C90759" w:rsidRDefault="00C90759" w:rsidP="00C90759">
      <w:pPr>
        <w:jc w:val="both"/>
        <w:rPr>
          <w:rFonts w:ascii="Times New Roman" w:hAnsi="Times New Roman" w:cs="Times New Roman"/>
          <w:sz w:val="24"/>
          <w:szCs w:val="28"/>
        </w:rPr>
      </w:pPr>
    </w:p>
    <w:p w:rsidR="00C90759" w:rsidRPr="00C90759" w:rsidRDefault="00C90759" w:rsidP="00C90759">
      <w:pPr>
        <w:jc w:val="both"/>
        <w:rPr>
          <w:rFonts w:ascii="Times New Roman" w:hAnsi="Times New Roman" w:cs="Times New Roman"/>
          <w:sz w:val="24"/>
          <w:szCs w:val="28"/>
        </w:rPr>
      </w:pPr>
    </w:p>
    <w:sectPr w:rsidR="00C90759" w:rsidRPr="00C9075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6DD4" w:rsidRDefault="009D6DD4" w:rsidP="00EA6B25">
      <w:pPr>
        <w:spacing w:after="0" w:line="240" w:lineRule="auto"/>
      </w:pPr>
      <w:r>
        <w:separator/>
      </w:r>
    </w:p>
  </w:endnote>
  <w:endnote w:type="continuationSeparator" w:id="0">
    <w:p w:rsidR="009D6DD4" w:rsidRDefault="009D6DD4" w:rsidP="00EA6B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6DD4" w:rsidRDefault="009D6DD4" w:rsidP="00EA6B25">
      <w:pPr>
        <w:spacing w:after="0" w:line="240" w:lineRule="auto"/>
      </w:pPr>
      <w:r>
        <w:separator/>
      </w:r>
    </w:p>
  </w:footnote>
  <w:footnote w:type="continuationSeparator" w:id="0">
    <w:p w:rsidR="009D6DD4" w:rsidRDefault="009D6DD4" w:rsidP="00EA6B2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DC7A1D"/>
    <w:multiLevelType w:val="hybridMultilevel"/>
    <w:tmpl w:val="F4D415DE"/>
    <w:lvl w:ilvl="0" w:tplc="7C9E33A0">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0759"/>
    <w:rsid w:val="004506D1"/>
    <w:rsid w:val="00452692"/>
    <w:rsid w:val="007D79DC"/>
    <w:rsid w:val="009D6DD4"/>
    <w:rsid w:val="009E7C65"/>
    <w:rsid w:val="00B4777C"/>
    <w:rsid w:val="00C90759"/>
    <w:rsid w:val="00CC1890"/>
    <w:rsid w:val="00EA6B2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F8F196"/>
  <w15:chartTrackingRefBased/>
  <w15:docId w15:val="{8F14A574-08A1-452B-8386-EB5EEB2592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MektupAdresi">
    <w:name w:val="envelope address"/>
    <w:basedOn w:val="Normal"/>
    <w:uiPriority w:val="99"/>
    <w:semiHidden/>
    <w:unhideWhenUsed/>
    <w:rsid w:val="007D79DC"/>
    <w:pPr>
      <w:framePr w:w="7920" w:h="1980" w:hRule="exact" w:hSpace="141" w:wrap="auto" w:hAnchor="page" w:xAlign="center" w:yAlign="bottom"/>
      <w:spacing w:after="0" w:line="240" w:lineRule="auto"/>
      <w:ind w:left="2880"/>
    </w:pPr>
    <w:rPr>
      <w:rFonts w:ascii="Times New Roman" w:eastAsiaTheme="majorEastAsia" w:hAnsi="Times New Roman" w:cstheme="majorBidi"/>
      <w:b/>
      <w:sz w:val="24"/>
      <w:szCs w:val="24"/>
    </w:rPr>
  </w:style>
  <w:style w:type="paragraph" w:styleId="ListeParagraf">
    <w:name w:val="List Paragraph"/>
    <w:basedOn w:val="Normal"/>
    <w:uiPriority w:val="34"/>
    <w:qFormat/>
    <w:rsid w:val="00C90759"/>
    <w:pPr>
      <w:ind w:left="720"/>
      <w:contextualSpacing/>
    </w:pPr>
  </w:style>
  <w:style w:type="paragraph" w:styleId="stBilgi">
    <w:name w:val="header"/>
    <w:basedOn w:val="Normal"/>
    <w:link w:val="stBilgiChar"/>
    <w:uiPriority w:val="99"/>
    <w:unhideWhenUsed/>
    <w:rsid w:val="00EA6B25"/>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EA6B25"/>
  </w:style>
  <w:style w:type="paragraph" w:styleId="AltBilgi">
    <w:name w:val="footer"/>
    <w:basedOn w:val="Normal"/>
    <w:link w:val="AltBilgiChar"/>
    <w:uiPriority w:val="99"/>
    <w:unhideWhenUsed/>
    <w:rsid w:val="00EA6B25"/>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EA6B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92</Words>
  <Characters>526</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nesibedsgdelen akıncı</dc:creator>
  <cp:keywords/>
  <dc:description/>
  <cp:lastModifiedBy>nesibedsgdelen akıncı</cp:lastModifiedBy>
  <cp:revision>2</cp:revision>
  <dcterms:created xsi:type="dcterms:W3CDTF">2024-05-24T08:49:00Z</dcterms:created>
  <dcterms:modified xsi:type="dcterms:W3CDTF">2024-05-24T08:49:00Z</dcterms:modified>
</cp:coreProperties>
</file>