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B0E2A" w14:textId="6D637832" w:rsidR="006318FD" w:rsidRDefault="00D4597D">
      <w:pPr>
        <w:rPr>
          <w:b/>
          <w:bCs/>
        </w:rPr>
      </w:pPr>
      <w:r w:rsidRPr="00D4597D">
        <w:rPr>
          <w:b/>
          <w:bCs/>
        </w:rPr>
        <w:t>İç Paydaş Toplantısı</w:t>
      </w:r>
      <w:r w:rsidR="006318FD">
        <w:rPr>
          <w:b/>
          <w:bCs/>
        </w:rPr>
        <w:t xml:space="preserve">, </w:t>
      </w:r>
      <w:bookmarkStart w:id="0" w:name="_GoBack"/>
      <w:proofErr w:type="gramStart"/>
      <w:r w:rsidR="006318FD" w:rsidRPr="006318FD">
        <w:rPr>
          <w:b/>
          <w:bCs/>
        </w:rPr>
        <w:t>Lapseki</w:t>
      </w:r>
      <w:proofErr w:type="gramEnd"/>
      <w:r w:rsidR="006318FD" w:rsidRPr="006318FD">
        <w:rPr>
          <w:b/>
          <w:bCs/>
        </w:rPr>
        <w:t xml:space="preserve"> M</w:t>
      </w:r>
      <w:r w:rsidR="006318FD">
        <w:rPr>
          <w:b/>
          <w:bCs/>
        </w:rPr>
        <w:t xml:space="preserve">YO Yöneticilerinin Ziyareti </w:t>
      </w:r>
    </w:p>
    <w:bookmarkEnd w:id="0"/>
    <w:p w14:paraId="13665B15" w14:textId="77777777" w:rsidR="00FF3FEB" w:rsidRDefault="00FF3FEB">
      <w:pPr>
        <w:rPr>
          <w:b/>
          <w:bCs/>
        </w:rPr>
      </w:pPr>
    </w:p>
    <w:p w14:paraId="2DF9C613" w14:textId="7740FE3D" w:rsidR="00FF3FEB" w:rsidRDefault="00FF3FEB">
      <w:pPr>
        <w:rPr>
          <w:b/>
          <w:bCs/>
        </w:rPr>
      </w:pPr>
      <w:r>
        <w:rPr>
          <w:b/>
          <w:bCs/>
        </w:rPr>
        <w:t>07.10.2021</w:t>
      </w:r>
    </w:p>
    <w:p w14:paraId="510F3BA8" w14:textId="50707DAA" w:rsidR="00D4597D" w:rsidRPr="00D4597D" w:rsidRDefault="00D4597D"/>
    <w:p w14:paraId="122606BA" w14:textId="165414FA" w:rsidR="00D4597D" w:rsidRPr="00D4597D" w:rsidRDefault="00D4597D" w:rsidP="00D4597D">
      <w:pPr>
        <w:jc w:val="both"/>
      </w:pPr>
      <w:proofErr w:type="gramStart"/>
      <w:r w:rsidRPr="00D4597D">
        <w:t>Lapseki</w:t>
      </w:r>
      <w:proofErr w:type="gramEnd"/>
      <w:r w:rsidRPr="00D4597D">
        <w:t xml:space="preserve"> Meslek Yüksekokulu müdürü Doç. Dr. Engin Gür, müdür yardımcıları Dr. Öğr. Üyesi Burcu İleri ve Öğr. Gör. </w:t>
      </w:r>
      <w:proofErr w:type="spellStart"/>
      <w:r w:rsidRPr="00D4597D">
        <w:t>Senil</w:t>
      </w:r>
      <w:proofErr w:type="spellEnd"/>
      <w:r w:rsidRPr="00D4597D">
        <w:t xml:space="preserve"> Ketenciler, Meslek Yüksekokulumuzu ziyaret ederek bir </w:t>
      </w:r>
      <w:r w:rsidRPr="00D4597D">
        <w:rPr>
          <w:b/>
          <w:bCs/>
        </w:rPr>
        <w:t>İÇ PAYDAŞ</w:t>
      </w:r>
      <w:r w:rsidRPr="00D4597D">
        <w:t xml:space="preserve"> toplantısı gerçekleştirdiler</w:t>
      </w:r>
      <w:r>
        <w:t>.</w:t>
      </w:r>
    </w:p>
    <w:p w14:paraId="57DCCB16" w14:textId="77777777" w:rsidR="00D4597D" w:rsidRPr="00D4597D" w:rsidRDefault="00D4597D" w:rsidP="00D4597D">
      <w:pPr>
        <w:jc w:val="both"/>
      </w:pPr>
    </w:p>
    <w:p w14:paraId="4C67E9B3" w14:textId="77777777" w:rsidR="00D4597D" w:rsidRPr="00D4597D" w:rsidRDefault="00D4597D" w:rsidP="00D4597D">
      <w:pPr>
        <w:jc w:val="both"/>
      </w:pPr>
      <w:r w:rsidRPr="00D4597D">
        <w:t xml:space="preserve">Üniversitemizin önemli iki paydaş biriminin idareciler düzeyinde bir araya gelmesi, akademik ve idari alanlarda önemli konuların ele alınmasına olanak tanıdı. Görüşme esnasında tecrübe paylaşımının yanı sıra, Kalite Güvencesi çalışmalarına dair bilgi aktarımı da yapıldı. </w:t>
      </w:r>
    </w:p>
    <w:p w14:paraId="0691B03D" w14:textId="77777777" w:rsidR="00D4597D" w:rsidRDefault="00D4597D"/>
    <w:p w14:paraId="0076B677" w14:textId="0BD33B8C" w:rsidR="005673AD" w:rsidRDefault="00014013">
      <w:r>
        <w:rPr>
          <w:noProof/>
        </w:rPr>
        <w:drawing>
          <wp:inline distT="0" distB="0" distL="0" distR="0" wp14:anchorId="5FEAD4ED" wp14:editId="27E42492">
            <wp:extent cx="5760720" cy="3288665"/>
            <wp:effectExtent l="0" t="0" r="5080" b="635"/>
            <wp:docPr id="1" name="Resim 1" descr="yer, iç mekan, pencere, kiş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yer, iç mekan, pencere, kişi içeren bir resim&#10;&#10;Açıklama otomatik olarak oluşturuldu"/>
                    <pic:cNvPicPr/>
                  </pic:nvPicPr>
                  <pic:blipFill>
                    <a:blip r:embed="rId4">
                      <a:extLst>
                        <a:ext uri="{28A0092B-C50C-407E-A947-70E740481C1C}">
                          <a14:useLocalDpi xmlns:a14="http://schemas.microsoft.com/office/drawing/2010/main" val="0"/>
                        </a:ext>
                      </a:extLst>
                    </a:blip>
                    <a:stretch>
                      <a:fillRect/>
                    </a:stretch>
                  </pic:blipFill>
                  <pic:spPr>
                    <a:xfrm>
                      <a:off x="0" y="0"/>
                      <a:ext cx="5760720" cy="3288665"/>
                    </a:xfrm>
                    <a:prstGeom prst="rect">
                      <a:avLst/>
                    </a:prstGeom>
                  </pic:spPr>
                </pic:pic>
              </a:graphicData>
            </a:graphic>
          </wp:inline>
        </w:drawing>
      </w:r>
    </w:p>
    <w:p w14:paraId="386842E6" w14:textId="12DB4135" w:rsidR="00014013" w:rsidRDefault="00014013" w:rsidP="00014013"/>
    <w:p w14:paraId="6375C949" w14:textId="32B5690D" w:rsidR="00861CA7" w:rsidRPr="00014013" w:rsidRDefault="00861CA7" w:rsidP="00014013">
      <w:pPr>
        <w:jc w:val="both"/>
      </w:pPr>
    </w:p>
    <w:sectPr w:rsidR="00861CA7" w:rsidRPr="00014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13"/>
    <w:rsid w:val="00014013"/>
    <w:rsid w:val="005673AD"/>
    <w:rsid w:val="006318FD"/>
    <w:rsid w:val="00861CA7"/>
    <w:rsid w:val="00D4597D"/>
    <w:rsid w:val="00FF3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0DB5"/>
  <w15:chartTrackingRefBased/>
  <w15:docId w15:val="{683FF388-7409-AF47-8AFF-859B9022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Abdulkerim Diktaş</dc:creator>
  <cp:keywords/>
  <dc:description/>
  <cp:lastModifiedBy>Salih Torlak</cp:lastModifiedBy>
  <cp:revision>4</cp:revision>
  <dcterms:created xsi:type="dcterms:W3CDTF">2021-10-07T16:04:00Z</dcterms:created>
  <dcterms:modified xsi:type="dcterms:W3CDTF">2021-11-28T16:11:00Z</dcterms:modified>
</cp:coreProperties>
</file>