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7" w:lineRule="auto"/>
        <w:ind w:right="401"/>
        <w:jc w:val="right"/>
        <w:rPr>
          <w:b w:val="1"/>
          <w:bCs w:val="1"/>
          <w:sz w:val="20"/>
          <w:szCs w:val="20"/>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534.0" w:type="dxa"/>
        <w:jc w:val="left"/>
        <w:tblInd w:w="11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091"/>
        <w:gridCol w:w="2037"/>
        <w:gridCol w:w="1982"/>
        <w:gridCol w:w="2424"/>
        <w:tblGridChange w:id="0">
          <w:tblGrid>
            <w:gridCol w:w="3091"/>
            <w:gridCol w:w="2037"/>
            <w:gridCol w:w="1982"/>
            <w:gridCol w:w="2424"/>
          </w:tblGrid>
        </w:tblGridChange>
      </w:tblGrid>
      <w:tr>
        <w:trPr>
          <w:cantSplit w:val="0"/>
          <w:trHeight w:val="2041" w:hRule="atLeast"/>
          <w:tblHeader w:val="0"/>
        </w:trPr>
        <w:tc>
          <w:tcPr>
            <w:tcBorders>
              <w:left w:color="000000" w:space="0" w:sz="4" w:val="single"/>
            </w:tcBorders>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5"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drawing>
                <wp:inline distB="0" distT="0" distL="0" distR="0">
                  <wp:extent cx="1001309" cy="101974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01309" cy="1019746"/>
                          </a:xfrm>
                          <a:prstGeom prst="rect"/>
                          <a:ln/>
                        </pic:spPr>
                      </pic:pic>
                    </a:graphicData>
                  </a:graphic>
                </wp:inline>
              </w:drawing>
            </w:r>
            <w:r w:rsidDel="00000000" w:rsidR="00000000" w:rsidRPr="00000000">
              <w:rPr>
                <w:rtl w:val="0"/>
              </w:rPr>
            </w:r>
          </w:p>
        </w:tc>
        <w:tc>
          <w:tcPr>
            <w:gridSpan w:val="2"/>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98" w:right="164"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ÇANAKKALE ONSEKİZ MART ÜNİVERSİTESİ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95" w:lineRule="auto"/>
              <w:ind w:left="98" w:right="109"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GELİBOLU PİRİ REİS MESLEK YÜKSEKOKULU</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98" w:right="105" w:firstLine="0"/>
              <w:jc w:val="center"/>
              <w:rPr>
                <w:b w:val="1"/>
                <w:bCs w:val="1"/>
                <w:sz w:val="16"/>
                <w:szCs w:val="16"/>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İŞLETMELERDE MESLEKİ EGİTİM</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98" w:right="105" w:firstLine="0"/>
              <w:jc w:val="center"/>
              <w:rPr>
                <w:b w:val="1"/>
                <w:bCs w:val="1"/>
                <w:sz w:val="16"/>
                <w:szCs w:val="16"/>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90" w:lineRule="auto"/>
              <w:ind w:left="98" w:right="105"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b w:val="1"/>
                <w:bCs w:val="1"/>
                <w:sz w:val="16"/>
                <w:szCs w:val="16"/>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DEVLET KATKI</w:t>
            </w:r>
            <w:r w:rsidDel="00000000" w:rsidR="00000000" w:rsidRPr="00000000">
              <w:rPr>
                <w:b w:val="1"/>
                <w:bCs w:val="1"/>
                <w:sz w:val="16"/>
                <w:szCs w:val="16"/>
                <w:rtl w:val="0"/>
              </w:rPr>
              <w:t xml:space="preserve">SI BAŞVURU </w:t>
            </w: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FORMU</w:t>
            </w:r>
          </w:p>
        </w:tc>
        <w:tc>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8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7" w:hRule="atLeast"/>
          <w:tblHeader w:val="0"/>
        </w:trPr>
        <w:tc>
          <w:tcPr>
            <w:gridSpan w:val="4"/>
            <w:tcBorders>
              <w:left w:color="000000" w:space="0" w:sz="4" w:val="single"/>
            </w:tcBorders>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103"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ÖGRENCİNİN</w:t>
            </w:r>
          </w:p>
        </w:tc>
      </w:tr>
      <w:tr>
        <w:trPr>
          <w:cantSplit w:val="0"/>
          <w:trHeight w:val="407" w:hRule="atLeast"/>
          <w:tblHeader w:val="0"/>
        </w:trPr>
        <w:tc>
          <w:tcPr>
            <w:tcBorders>
              <w:left w:color="000000" w:space="0" w:sz="4" w:val="single"/>
            </w:tcBorders>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93"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T.C. Kimlik Numarası</w:t>
            </w:r>
          </w:p>
        </w:tc>
        <w:tc>
          <w:tcPr>
            <w:gridSpan w:val="3"/>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36" w:hRule="atLeast"/>
          <w:tblHeader w:val="0"/>
        </w:trPr>
        <w:tc>
          <w:tcPr>
            <w:tcBorders>
              <w:left w:color="000000" w:space="0" w:sz="4" w:val="single"/>
            </w:tcBorders>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190" w:lineRule="auto"/>
              <w:ind w:left="98"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Adı Soyadı</w:t>
            </w:r>
          </w:p>
        </w:tc>
        <w:tc>
          <w:tcPr>
            <w:gridSpan w:val="3"/>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72" w:hRule="atLeast"/>
          <w:tblHeader w:val="0"/>
        </w:trPr>
        <w:tc>
          <w:tcPr>
            <w:tcBorders>
              <w:left w:color="000000" w:space="0" w:sz="4"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93"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Öğrenci Numarası</w:t>
            </w:r>
          </w:p>
        </w:tc>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185" w:lineRule="auto"/>
              <w:ind w:left="98"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Öğrenim Yılı</w:t>
            </w:r>
          </w:p>
        </w:tc>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12" w:hRule="atLeast"/>
          <w:tblHeader w:val="0"/>
        </w:trPr>
        <w:tc>
          <w:tcPr>
            <w:tcBorders>
              <w:left w:color="000000" w:space="0" w:sz="4"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190" w:lineRule="auto"/>
              <w:ind w:left="95"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E-posta Adresi</w:t>
            </w:r>
          </w:p>
        </w:tc>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185" w:lineRule="auto"/>
              <w:ind w:left="96"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Telefon Numarası</w:t>
            </w:r>
          </w:p>
        </w:tc>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19" w:hRule="atLeast"/>
          <w:tblHeader w:val="0"/>
        </w:trPr>
        <w:tc>
          <w:tcPr>
            <w:tcBorders>
              <w:left w:color="000000" w:space="0" w:sz="4"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98"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İkametgah Adresi</w:t>
            </w:r>
          </w:p>
        </w:tc>
        <w:tc>
          <w:tcPr>
            <w:gridSpan w:val="3"/>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23" w:hRule="atLeast"/>
          <w:tblHeader w:val="0"/>
        </w:trPr>
        <w:tc>
          <w:tcPr>
            <w:gridSpan w:val="4"/>
            <w:tcBorders>
              <w:left w:color="000000" w:space="0" w:sz="4" w:val="single"/>
            </w:tcBorders>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9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bookmarkStart w:colFirst="0" w:colLast="0" w:name="_m742y5vnu4g4" w:id="0"/>
            <w:bookmarkEnd w:id="0"/>
            <w:r w:rsidDel="00000000" w:rsidR="00000000" w:rsidRPr="00000000">
              <w:rPr>
                <w:b w:val="1"/>
                <w:bCs w:val="1"/>
                <w:sz w:val="16"/>
                <w:szCs w:val="16"/>
                <w:rtl w:val="0"/>
              </w:rPr>
              <w:t xml:space="preserve">İŞLETMEDE MESLEKİ EĞİTİM YAPILAN İ</w:t>
            </w: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ŞYERİNİN</w:t>
            </w:r>
          </w:p>
        </w:tc>
      </w:tr>
      <w:tr>
        <w:trPr>
          <w:cantSplit w:val="0"/>
          <w:trHeight w:val="409" w:hRule="atLeast"/>
          <w:tblHeader w:val="0"/>
        </w:trPr>
        <w:tc>
          <w:tcPr>
            <w:tcBorders>
              <w:left w:color="000000" w:space="0" w:sz="4"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190" w:lineRule="auto"/>
              <w:ind w:left="103"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Adı</w:t>
            </w:r>
          </w:p>
        </w:tc>
        <w:tc>
          <w:tcPr>
            <w:gridSpan w:val="3"/>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2" w:hRule="atLeast"/>
          <w:tblHeader w:val="0"/>
        </w:trPr>
        <w:tc>
          <w:tcPr>
            <w:tcBorders>
              <w:left w:color="000000" w:space="0" w:sz="4"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185" w:lineRule="auto"/>
              <w:ind w:left="103"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Adresi</w:t>
            </w:r>
          </w:p>
        </w:tc>
        <w:tc>
          <w:tcPr>
            <w:gridSpan w:val="3"/>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36" w:hRule="atLeast"/>
          <w:tblHeader w:val="0"/>
        </w:trPr>
        <w:tc>
          <w:tcPr>
            <w:tcBorders>
              <w:left w:color="000000" w:space="0" w:sz="4"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103"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Üretim/Hizmet Alanı</w:t>
            </w:r>
          </w:p>
        </w:tc>
        <w:tc>
          <w:tcPr>
            <w:gridSpan w:val="3"/>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2" w:hRule="atLeast"/>
          <w:tblHeader w:val="0"/>
        </w:trPr>
        <w:tc>
          <w:tcPr>
            <w:tcBorders>
              <w:left w:color="000000" w:space="0" w:sz="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98"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Telefon Numarası</w:t>
            </w:r>
          </w:p>
        </w:tc>
        <w:tc>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183" w:lineRule="auto"/>
              <w:ind w:left="101"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Faks Numarası</w:t>
            </w:r>
          </w:p>
        </w:tc>
        <w:tc>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7" w:hRule="atLeast"/>
          <w:tblHeader w:val="0"/>
        </w:trPr>
        <w:tc>
          <w:tcPr>
            <w:tcBorders>
              <w:left w:color="000000" w:space="0" w:sz="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190" w:lineRule="auto"/>
              <w:ind w:left="10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E-posta Adresi</w:t>
            </w:r>
          </w:p>
        </w:tc>
        <w:tc>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185" w:lineRule="auto"/>
              <w:ind w:left="103"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Çalışan Sayısı</w:t>
            </w:r>
          </w:p>
        </w:tc>
        <w:tc>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5" w:hRule="atLeast"/>
          <w:tblHeader w:val="0"/>
        </w:trPr>
        <w:tc>
          <w:tcPr>
            <w:gridSpan w:val="4"/>
            <w:tcBorders>
              <w:left w:color="000000" w:space="0" w:sz="4" w:val="single"/>
            </w:tcBorders>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9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STAJIN</w:t>
            </w:r>
          </w:p>
        </w:tc>
      </w:tr>
      <w:tr>
        <w:trPr>
          <w:cantSplit w:val="0"/>
          <w:trHeight w:val="400" w:hRule="atLeast"/>
          <w:tblHeader w:val="0"/>
        </w:trPr>
        <w:tc>
          <w:tcPr>
            <w:tcBorders>
              <w:left w:color="000000" w:space="0" w:sz="4"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185" w:lineRule="auto"/>
              <w:ind w:left="10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Başlama Tarihi</w:t>
            </w:r>
          </w:p>
        </w:tc>
        <w:tc>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180" w:lineRule="auto"/>
              <w:ind w:left="101"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Bitiş Tarihi</w:t>
            </w:r>
          </w:p>
        </w:tc>
        <w:tc>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23" w:hRule="atLeast"/>
          <w:tblHeader w:val="0"/>
        </w:trPr>
        <w:tc>
          <w:tcPr>
            <w:tcBorders>
              <w:left w:color="000000" w:space="0" w:sz="4" w:val="single"/>
            </w:tcBorders>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10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Haftalık Çalışılan Gün Sayısı</w:t>
            </w:r>
          </w:p>
        </w:tc>
        <w:tc>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tabs>
                <w:tab w:val="left" w:leader="none" w:pos="964"/>
              </w:tabs>
              <w:spacing w:after="0" w:before="0" w:line="187" w:lineRule="auto"/>
              <w:ind w:left="105"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5 gün ( )</w:t>
              <w:tab/>
              <w:t xml:space="preserve">6gün()</w:t>
            </w:r>
          </w:p>
        </w:tc>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103"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Öğrencinin Staja Devam</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101"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Etmediği Gün Sayısı</w:t>
            </w:r>
          </w:p>
        </w:tc>
        <w:tc>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7" w:hRule="atLeast"/>
          <w:tblHeader w:val="0"/>
        </w:trPr>
        <w:tc>
          <w:tcPr>
            <w:gridSpan w:val="4"/>
            <w:tcBorders>
              <w:left w:color="000000" w:space="0" w:sz="4" w:val="single"/>
            </w:tcBorders>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10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İŞVEREN VEYA YETKİLİSİNİN</w:t>
            </w:r>
          </w:p>
        </w:tc>
      </w:tr>
      <w:tr>
        <w:trPr>
          <w:cantSplit w:val="0"/>
          <w:trHeight w:val="407" w:hRule="atLeast"/>
          <w:tblHeader w:val="0"/>
        </w:trPr>
        <w:tc>
          <w:tcPr>
            <w:tcBorders>
              <w:left w:color="000000" w:space="0" w:sz="4" w:val="single"/>
            </w:tcBorders>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190" w:lineRule="auto"/>
              <w:ind w:left="105"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Adı Soyadı</w:t>
            </w:r>
          </w:p>
        </w:tc>
        <w:tc>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gridSpan w:val="2"/>
            <w:vMerge w:val="restart"/>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188" w:lineRule="auto"/>
              <w:ind w:left="1492" w:right="148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Tarih, İmza ve Kaşe</w:t>
            </w:r>
          </w:p>
        </w:tc>
      </w:tr>
      <w:tr>
        <w:trPr>
          <w:cantSplit w:val="0"/>
          <w:trHeight w:val="402" w:hRule="atLeast"/>
          <w:tblHeader w:val="0"/>
        </w:trPr>
        <w:tc>
          <w:tcPr>
            <w:tcBorders>
              <w:left w:color="000000" w:space="0" w:sz="4"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103"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Görevi</w:t>
            </w:r>
          </w:p>
        </w:tc>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gridSpan w:val="2"/>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5" w:hRule="atLeast"/>
          <w:tblHeader w:val="0"/>
        </w:trPr>
        <w:tc>
          <w:tcPr>
            <w:tcBorders>
              <w:left w:color="000000" w:space="0" w:sz="4" w:val="single"/>
            </w:tcBorders>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105"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E-posta Adresi</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gridSpan w:val="2"/>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5" w:hRule="atLeast"/>
          <w:tblHeader w:val="0"/>
        </w:trPr>
        <w:tc>
          <w:tcPr>
            <w:tcBorders>
              <w:left w:color="000000" w:space="0" w:sz="4"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183" w:lineRule="auto"/>
              <w:ind w:left="103"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İşveren SGK Tescil Numarası ( </w:t>
            </w: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Vergi Numarası)</w:t>
            </w:r>
            <w:r w:rsidDel="00000000" w:rsidR="00000000" w:rsidRPr="00000000">
              <w:rPr>
                <w:rtl w:val="0"/>
              </w:rPr>
            </w:r>
          </w:p>
        </w:tc>
        <w:tc>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gridSpan w:val="2"/>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5" w:hRule="atLeast"/>
          <w:tblHeader w:val="0"/>
        </w:trPr>
        <w:tc>
          <w:tcPr>
            <w:tcBorders>
              <w:left w:color="000000" w:space="0" w:sz="4" w:val="single"/>
            </w:tcBorders>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183" w:lineRule="auto"/>
              <w:ind w:left="103"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İşletmede Çalışan Personel Sayısı</w:t>
            </w:r>
          </w:p>
        </w:tc>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065">
            <w:pPr>
              <w:rPr>
                <w:sz w:val="16"/>
                <w:szCs w:val="16"/>
              </w:rPr>
            </w:pPr>
            <w:r w:rsidDel="00000000" w:rsidR="00000000" w:rsidRPr="00000000">
              <w:rPr>
                <w:rtl w:val="0"/>
              </w:rPr>
            </w:r>
          </w:p>
        </w:tc>
      </w:tr>
      <w:tr>
        <w:trPr>
          <w:cantSplit w:val="0"/>
          <w:trHeight w:val="407" w:hRule="atLeast"/>
          <w:tblHeader w:val="0"/>
        </w:trPr>
        <w:tc>
          <w:tcPr>
            <w:gridSpan w:val="4"/>
            <w:tcBorders>
              <w:left w:color="000000" w:space="0" w:sz="4" w:val="single"/>
            </w:tcBorders>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103"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ÖGRENCİNİN</w:t>
            </w:r>
          </w:p>
        </w:tc>
      </w:tr>
      <w:tr>
        <w:trPr>
          <w:cantSplit w:val="0"/>
          <w:trHeight w:val="402" w:hRule="atLeast"/>
          <w:tblHeader w:val="0"/>
        </w:trPr>
        <w:tc>
          <w:tcPr>
            <w:tcBorders>
              <w:left w:color="000000" w:space="0" w:sz="4" w:val="single"/>
            </w:tcBorders>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105"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Adı</w:t>
            </w:r>
          </w:p>
        </w:tc>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183" w:lineRule="auto"/>
              <w:ind w:left="101"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Nüfusa Kayıtlı Olduğu İl</w:t>
            </w:r>
          </w:p>
        </w:tc>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5" w:hRule="atLeast"/>
          <w:tblHeader w:val="0"/>
        </w:trPr>
        <w:tc>
          <w:tcPr>
            <w:tcBorders>
              <w:left w:color="000000" w:space="0" w:sz="4" w:val="single"/>
            </w:tcBorders>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103"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Soyadı</w:t>
            </w:r>
          </w:p>
        </w:tc>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183" w:lineRule="auto"/>
              <w:ind w:left="106"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İlçe</w:t>
            </w:r>
          </w:p>
        </w:tc>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5" w:hRule="atLeast"/>
          <w:tblHeader w:val="0"/>
        </w:trPr>
        <w:tc>
          <w:tcPr>
            <w:tcBorders>
              <w:left w:color="000000" w:space="0" w:sz="4" w:val="single"/>
            </w:tcBorders>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105"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Baba Adı</w:t>
            </w:r>
          </w:p>
        </w:tc>
        <w:tc>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183" w:lineRule="auto"/>
              <w:ind w:left="108"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Mahalle-Köy</w:t>
            </w:r>
          </w:p>
        </w:tc>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7" w:hRule="atLeast"/>
          <w:tblHeader w:val="0"/>
        </w:trPr>
        <w:tc>
          <w:tcPr>
            <w:tcBorders>
              <w:left w:color="000000" w:space="0" w:sz="4" w:val="single"/>
            </w:tcBorders>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185" w:lineRule="auto"/>
              <w:ind w:left="105"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Ana Adı</w:t>
            </w:r>
          </w:p>
        </w:tc>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185" w:lineRule="auto"/>
              <w:ind w:left="103"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CiltNo</w:t>
            </w:r>
          </w:p>
        </w:tc>
        <w:tc>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9" w:hRule="atLeast"/>
          <w:tblHeader w:val="0"/>
        </w:trPr>
        <w:tc>
          <w:tcPr>
            <w:tcBorders>
              <w:left w:color="000000" w:space="0" w:sz="4" w:val="single"/>
            </w:tcBorders>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185" w:lineRule="auto"/>
              <w:ind w:left="11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Doğum Yeri</w:t>
            </w:r>
          </w:p>
        </w:tc>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190" w:lineRule="auto"/>
              <w:ind w:left="113"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Aile SıraNo</w:t>
            </w:r>
          </w:p>
        </w:tc>
        <w:tc>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0" w:hRule="atLeast"/>
          <w:tblHeader w:val="0"/>
        </w:trPr>
        <w:tc>
          <w:tcPr>
            <w:tcBorders>
              <w:left w:color="000000" w:space="0" w:sz="4" w:val="single"/>
            </w:tcBorders>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180" w:lineRule="auto"/>
              <w:ind w:left="105"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Doğum Tarihi</w:t>
            </w:r>
          </w:p>
        </w:tc>
        <w:tc>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185" w:lineRule="auto"/>
              <w:ind w:left="103"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SıraNo</w:t>
            </w:r>
          </w:p>
        </w:tc>
        <w:tc>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7" w:hRule="atLeast"/>
          <w:tblHeader w:val="0"/>
        </w:trPr>
        <w:tc>
          <w:tcPr>
            <w:tcBorders>
              <w:left w:color="000000" w:space="0" w:sz="4" w:val="single"/>
            </w:tcBorders>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107"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T.C. KimlikNo</w:t>
            </w:r>
          </w:p>
        </w:tc>
        <w:tc>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113"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Verildiği Nüfus Dairesi</w:t>
            </w:r>
          </w:p>
        </w:tc>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9" w:hRule="atLeast"/>
          <w:tblHeader w:val="0"/>
        </w:trPr>
        <w:tc>
          <w:tcPr>
            <w:tcBorders>
              <w:left w:color="000000" w:space="0" w:sz="4" w:val="single"/>
            </w:tcBorders>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185" w:lineRule="auto"/>
              <w:ind w:left="11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Nüfus Cüzdanı Seri No</w:t>
            </w:r>
          </w:p>
        </w:tc>
        <w:tc>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190" w:lineRule="auto"/>
              <w:ind w:left="113"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Veriliş Nedeni</w:t>
            </w:r>
          </w:p>
        </w:tc>
        <w:tc>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8B">
      <w:pPr>
        <w:rPr>
          <w:sz w:val="16"/>
          <w:szCs w:val="16"/>
        </w:rPr>
        <w:sectPr>
          <w:pgSz w:h="16760" w:w="11900" w:orient="portrait"/>
          <w:pgMar w:bottom="280" w:top="860" w:left="1280" w:right="860" w:header="708" w:footer="708"/>
          <w:pgNumType w:start="1"/>
        </w:sectPr>
      </w:pPr>
      <w:r w:rsidDel="00000000" w:rsidR="00000000" w:rsidRPr="00000000">
        <w:rPr>
          <w:rtl w:val="0"/>
        </w:rPr>
      </w:r>
    </w:p>
    <w:p w:rsidR="00000000" w:rsidDel="00000000" w:rsidP="00000000" w:rsidRDefault="00000000" w:rsidRPr="00000000" w14:paraId="0000008C">
      <w:pPr>
        <w:tabs>
          <w:tab w:val="left" w:leader="none" w:pos="8209"/>
        </w:tabs>
        <w:spacing w:before="70" w:lineRule="auto"/>
        <w:jc w:val="center"/>
        <w:rPr>
          <w:b w:val="1"/>
          <w:bCs w:val="1"/>
          <w:sz w:val="20"/>
          <w:szCs w:val="20"/>
        </w:rPr>
      </w:pPr>
      <w:r w:rsidDel="00000000" w:rsidR="00000000" w:rsidRPr="00000000">
        <w:rPr>
          <w:b w:val="1"/>
          <w:bCs w:val="1"/>
          <w:sz w:val="20"/>
          <w:szCs w:val="20"/>
          <w:rtl w:val="0"/>
        </w:rPr>
        <w:t xml:space="preserve">ÇANAKKALE ONSEKİZ MART ÜNİVERSİTESİ</w:t>
      </w:r>
    </w:p>
    <w:p w:rsidR="00000000" w:rsidDel="00000000" w:rsidP="00000000" w:rsidRDefault="00000000" w:rsidRPr="00000000" w14:paraId="0000008D">
      <w:pPr>
        <w:tabs>
          <w:tab w:val="left" w:leader="none" w:pos="8209"/>
        </w:tabs>
        <w:spacing w:before="70" w:lineRule="auto"/>
        <w:jc w:val="center"/>
        <w:rPr>
          <w:b w:val="1"/>
          <w:bCs w:val="1"/>
          <w:sz w:val="20"/>
          <w:szCs w:val="20"/>
        </w:rPr>
      </w:pPr>
      <w:r w:rsidDel="00000000" w:rsidR="00000000" w:rsidRPr="00000000">
        <w:rPr>
          <w:b w:val="1"/>
          <w:bCs w:val="1"/>
          <w:sz w:val="20"/>
          <w:szCs w:val="20"/>
          <w:rtl w:val="0"/>
        </w:rPr>
        <w:t xml:space="preserve">GELİBOLU PİRİ REİS MESLEK YÜKSEKOKULU</w:t>
      </w:r>
    </w:p>
    <w:p w:rsidR="00000000" w:rsidDel="00000000" w:rsidP="00000000" w:rsidRDefault="00000000" w:rsidRPr="00000000" w14:paraId="0000008E">
      <w:pPr>
        <w:tabs>
          <w:tab w:val="left" w:leader="none" w:pos="8209"/>
        </w:tabs>
        <w:spacing w:before="70" w:lineRule="auto"/>
        <w:jc w:val="center"/>
        <w:rPr>
          <w:b w:val="1"/>
          <w:bCs w:val="1"/>
          <w:sz w:val="19"/>
          <w:szCs w:val="19"/>
        </w:rPr>
      </w:pPr>
      <w:r w:rsidDel="00000000" w:rsidR="00000000" w:rsidRPr="00000000">
        <w:rPr>
          <w:b w:val="1"/>
          <w:bCs w:val="1"/>
          <w:sz w:val="19"/>
          <w:szCs w:val="19"/>
          <w:rtl w:val="0"/>
        </w:rPr>
        <w:t xml:space="preserve">DEVLET KATKISI BASVURU FORMU</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center"/>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14" w:right="112" w:firstLine="566"/>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02.12.2016 tarihli ve 6764 sayılı "Milli Eğitim Bakanlığının Teşkilat ve Görevleri Hakkında Kanun Hükmünde Kararname ile Bazı Kanun ve Kanun Hükmünde Kararnamelerde Değişiklik Yapılmasına Dair Kanunun 48 inci maddesi ile 3308 sayılı Kanuna eklenen Geçici 12 nci maddesi gereği, aday çırak ve çıraklar ile anılan Kanunun 18 inci madde hükümleri uyarınca işletmelerde mesleki eğitim gören, staj veya tamamlayıcı eğitime devam eden öğrencilere, 25 inci maddenin birinci fıkrası kapsamında yapılacak ödemelerin asgari ücretin net tutarının% 30 undan az olamayacağı, ödenebilecek en az ücretin, yirmiden az personel çalıştıran işletmeler için üçte ikisi, yirmi ve üzerinde personel çalıştıran işletmeler için üçte birinin 4447 saydı İşsizlik Sigortası Kanununun 53 üncü maddesinin üçüncü fıkrasının (B) bendinin (h) alt bendi için anılan tutardan Devlet katkısı olarak ödeneceği hüküm altına alınmıştır. Söz konusu hüküm kapsamında Milli Eğitim Bakanlığı ile Çalışma ve Sosyal Güvenlik Bakanlığı arasında 10.02.2017 tarihinde imzalanan "3308 Sayılı Mesleki Eğitim Kanununa Göre İşletmelerde Mesleki Eğitim Gören Öğrencilerin Ücretlerinin Bir Kısmının işsizlik Fonundan Karşılanmasına İlişkin Usul ve Esaslar" yürürlüğe girmiştir. Buna göre işletmeler aşağıda belirlenen öğrenci adına gönderilecek devlet katkısı tutarını ve işletmenin kendine düşen payını her ayın onuncu gününe kadar öğrencinin banka hesabına ödemelidir. İşletmelerce ödenen devlet katkısı tutarı her ayın en geç yirmi beşinci gününe kadar işletmelere ödenir.</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40" w:lineRule="auto"/>
        <w:ind w:left="68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single"/>
          <w:shd w:fill="auto" w:val="clear"/>
          <w:vertAlign w:val="baseline"/>
          <w:rtl w:val="0"/>
        </w:rPr>
        <w:t xml:space="preserve">Yukarıda belirtilen kanun, usul ve esaslar gereği Öğrenci ve İsyeri Banka Hesap bilgilerini aşağıda</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4"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single"/>
          <w:shd w:fill="auto" w:val="clear"/>
          <w:vertAlign w:val="baseline"/>
          <w:rtl w:val="0"/>
        </w:rPr>
        <w:t xml:space="preserve">belirtiniz.</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90" w:lineRule="auto"/>
        <w:ind w:left="114" w:right="115" w:firstLine="566"/>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sz w:val="21"/>
          <w:szCs w:val="21"/>
          <w:rtl w:val="0"/>
        </w:rPr>
        <w:t xml:space="preserve">İşletmede mesleki eğitime giden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öğrenciye ödenecek ücret : ......................................................TL  *Yürürlükteki  aylık asgari ücret net tutarının, %30'undan az olamaz. Stajyer öğrenciye ödenecek ücret işletmelerce her ayın onuncu gününe kadar öğrencinin banka hesabına ödenmelidir. İşletmelerce ödenen ücretin devlet katkısı tutarı her ayın en geç yirmi beşinci gününe kadar işletmelere geri ödenir.</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88" w:lineRule="auto"/>
        <w:ind w:left="114" w:right="115" w:firstLine="566"/>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Devlet Katkısı : ......................................................TL *Devlet katkısı; stajyer öğrenciye ödenebilecek en az ücretin, yirmiden az personel çalıştıran işletmeler için üçte ikisi, yirmi ve üzerinde personel çalıştıran işletmeler için üçte biridir.</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09"/>
        </w:tabs>
        <w:spacing w:after="0" w:before="0" w:line="240" w:lineRule="auto"/>
        <w:ind w:left="114"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İşletme  Payı :</w:t>
        <w:tab/>
        <w:t xml:space="preserve">TL</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İşyeri/Kurum Adı :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5"/>
          <w:tab w:val="left" w:leader="none" w:pos="8828"/>
        </w:tabs>
        <w:spacing w:after="0" w:before="0" w:line="240" w:lineRule="auto"/>
        <w:ind w:left="114"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İşyeri/Kurum IBAN: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single"/>
          <w:shd w:fill="auto" w:val="clear"/>
          <w:vertAlign w:val="baseline"/>
          <w:rtl w:val="0"/>
        </w:rPr>
        <w:t xml:space="preserve">TR</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1"/>
          <w:szCs w:val="21"/>
          <w:u w:val="singl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_</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4"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Banka Adı ve Şube Adı :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63"/>
          <w:tab w:val="left" w:leader="none" w:pos="8355"/>
        </w:tabs>
        <w:spacing w:after="0" w:before="0" w:line="240" w:lineRule="auto"/>
        <w:ind w:left="114"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Öğrenci IBAN: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single"/>
          <w:shd w:fill="auto" w:val="clear"/>
          <w:vertAlign w:val="baseline"/>
          <w:rtl w:val="0"/>
        </w:rPr>
        <w:t xml:space="preserve">TR</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1"/>
          <w:szCs w:val="21"/>
          <w:u w:val="single"/>
          <w:shd w:fill="auto" w:val="clear"/>
          <w:vertAlign w:val="baseline"/>
          <w:rtl w:val="0"/>
        </w:rPr>
        <w:t xml:space="preserve"> </w:t>
        <w:tab/>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_</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4"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Banka Adı ve Şube Adı :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 w:lineRule="auto"/>
        <w:ind w:left="114" w:right="112"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single"/>
          <w:shd w:fill="auto" w:val="clear"/>
          <w:vertAlign w:val="baseline"/>
          <w:rtl w:val="0"/>
        </w:rPr>
        <w:t xml:space="preserve">Not: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Devlet katkısı ödemelerinde gecikme ya da aksaklık olmaması için işletmeler tarafından öğrencilere yapılan ödemelere ait dekontların bir nüshasının, </w:t>
      </w:r>
      <w:r w:rsidDel="00000000" w:rsidR="00000000" w:rsidRPr="00000000">
        <w:rPr>
          <w:sz w:val="21"/>
          <w:szCs w:val="21"/>
          <w:rtl w:val="0"/>
        </w:rPr>
        <w:t xml:space="preserve">her ayın 15’ine kadar </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Gelibolu Piri Reis Meslek Yüksekokulu Müdürlüğüne gönderilmesi gerekmektedir. (</w:t>
      </w:r>
      <w:r w:rsidDel="00000000" w:rsidR="00000000" w:rsidRPr="00000000">
        <w:rPr>
          <w:sz w:val="21"/>
          <w:szCs w:val="21"/>
          <w:rtl w:val="0"/>
        </w:rPr>
        <w:t xml:space="preserve">gelibolu@comu.edu.tr)</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tbl>
      <w:tblPr>
        <w:tblStyle w:val="Table2"/>
        <w:tblW w:w="8436.0" w:type="dxa"/>
        <w:jc w:val="left"/>
        <w:tblInd w:w="96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217"/>
        <w:gridCol w:w="4219"/>
        <w:tblGridChange w:id="0">
          <w:tblGrid>
            <w:gridCol w:w="4217"/>
            <w:gridCol w:w="4219"/>
          </w:tblGrid>
        </w:tblGridChange>
      </w:tblGrid>
      <w:tr>
        <w:trPr>
          <w:cantSplit w:val="0"/>
          <w:trHeight w:val="712" w:hRule="atLeast"/>
          <w:tblHeader w:val="0"/>
        </w:trPr>
        <w:tc>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ONAY</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Gelibolu Piri Reis M. Y.O. Müdürlüğü)</w:t>
            </w:r>
          </w:p>
        </w:tc>
        <w:tc>
          <w:tcPr>
            <w:tcBorders>
              <w:bottom w:color="000000" w:space="0" w:sz="4" w:val="single"/>
            </w:tcBorders>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25" w:lineRule="auto"/>
              <w:ind w:left="10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ONAY</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(İşyeri)</w:t>
            </w:r>
          </w:p>
        </w:tc>
      </w:tr>
      <w:tr>
        <w:trPr>
          <w:cantSplit w:val="0"/>
          <w:trHeight w:val="1115" w:hRule="atLeast"/>
          <w:tblHeader w:val="0"/>
        </w:trPr>
        <w:tc>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D">
      <w:pPr>
        <w:rPr/>
      </w:pPr>
      <w:r w:rsidDel="00000000" w:rsidR="00000000" w:rsidRPr="00000000">
        <w:rPr>
          <w:rtl w:val="0"/>
        </w:rPr>
      </w:r>
    </w:p>
    <w:sectPr>
      <w:type w:val="nextPage"/>
      <w:pgSz w:h="16760" w:w="11900" w:orient="portrait"/>
      <w:pgMar w:bottom="280" w:top="620" w:left="1160" w:right="116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