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DC" w:rsidRDefault="00066EDC" w:rsidP="00160ECA">
      <w:pPr>
        <w:spacing w:after="300" w:line="240" w:lineRule="auto"/>
        <w:rPr>
          <w:rFonts w:ascii="Source Sans Pro" w:eastAsia="Times New Roman" w:hAnsi="Source Sans Pro" w:cs="Times New Roman"/>
          <w:b/>
          <w:sz w:val="21"/>
          <w:szCs w:val="21"/>
          <w:lang w:eastAsia="tr-TR"/>
        </w:rPr>
      </w:pPr>
      <w:r>
        <w:rPr>
          <w:rFonts w:ascii="Source Sans Pro" w:eastAsia="Times New Roman" w:hAnsi="Source Sans Pro" w:cs="Times New Roman"/>
          <w:b/>
          <w:sz w:val="21"/>
          <w:szCs w:val="21"/>
          <w:lang w:eastAsia="tr-TR"/>
        </w:rPr>
        <w:t>14.04.2022</w:t>
      </w:r>
    </w:p>
    <w:p w:rsidR="00160ECA" w:rsidRPr="00066EDC" w:rsidRDefault="00160ECA" w:rsidP="00160ECA">
      <w:pPr>
        <w:spacing w:after="300" w:line="240" w:lineRule="auto"/>
        <w:rPr>
          <w:rFonts w:ascii="Source Sans Pro" w:eastAsia="Times New Roman" w:hAnsi="Source Sans Pro" w:cs="Times New Roman"/>
          <w:b/>
          <w:sz w:val="21"/>
          <w:szCs w:val="21"/>
          <w:lang w:eastAsia="tr-TR"/>
        </w:rPr>
      </w:pPr>
      <w:r w:rsidRPr="00066EDC">
        <w:rPr>
          <w:rFonts w:ascii="Source Sans Pro" w:eastAsia="Times New Roman" w:hAnsi="Source Sans Pro" w:cs="Times New Roman"/>
          <w:b/>
          <w:sz w:val="21"/>
          <w:szCs w:val="21"/>
          <w:lang w:eastAsia="tr-TR"/>
        </w:rPr>
        <w:t>Deniz ve Liman İşletmeciliği Programı, 2022 yılı Bahar dönemi Kariyer Söyleşileri</w:t>
      </w:r>
      <w:r w:rsidR="00066EDC">
        <w:rPr>
          <w:rFonts w:ascii="Source Sans Pro" w:eastAsia="Times New Roman" w:hAnsi="Source Sans Pro" w:cs="Times New Roman"/>
          <w:b/>
          <w:sz w:val="21"/>
          <w:szCs w:val="21"/>
          <w:lang w:eastAsia="tr-TR"/>
        </w:rPr>
        <w:t xml:space="preserve"> </w:t>
      </w:r>
    </w:p>
    <w:p w:rsidR="00376301" w:rsidRDefault="00376301" w:rsidP="00160ECA">
      <w:pPr>
        <w:spacing w:after="300" w:line="240" w:lineRule="auto"/>
        <w:rPr>
          <w:rFonts w:ascii="Source Sans Pro" w:eastAsia="Times New Roman" w:hAnsi="Source Sans Pro" w:cs="Times New Roman"/>
          <w:sz w:val="21"/>
          <w:szCs w:val="21"/>
          <w:lang w:eastAsia="tr-TR"/>
        </w:rPr>
      </w:pPr>
      <w:r w:rsidRPr="00147693">
        <w:rPr>
          <w:rFonts w:ascii="Source Sans Pro" w:eastAsia="Times New Roman" w:hAnsi="Source Sans Pro" w:cs="Times New Roman"/>
          <w:sz w:val="21"/>
          <w:szCs w:val="21"/>
          <w:lang w:eastAsia="tr-TR"/>
        </w:rPr>
        <w:t>Gelibolu Piri Reis M</w:t>
      </w:r>
      <w:r w:rsidR="00B70CAC">
        <w:rPr>
          <w:rFonts w:ascii="Source Sans Pro" w:eastAsia="Times New Roman" w:hAnsi="Source Sans Pro" w:cs="Times New Roman"/>
          <w:sz w:val="21"/>
          <w:szCs w:val="21"/>
          <w:lang w:eastAsia="tr-TR"/>
        </w:rPr>
        <w:t>eslek Yüksekokulu Müdürlüğü</w:t>
      </w:r>
      <w:r w:rsidRPr="00147693">
        <w:rPr>
          <w:rFonts w:ascii="Source Sans Pro" w:eastAsia="Times New Roman" w:hAnsi="Source Sans Pro" w:cs="Times New Roman"/>
          <w:sz w:val="21"/>
          <w:szCs w:val="21"/>
          <w:lang w:eastAsia="tr-TR"/>
        </w:rPr>
        <w:t>, Deniz ve Liman İşletmeciliği Programı Dış Paydaş Etkinlikleri ve Kariyer Söyleşileri kapsamında</w:t>
      </w:r>
      <w:r w:rsidR="00147693">
        <w:rPr>
          <w:rFonts w:ascii="Source Sans Pro" w:eastAsia="Times New Roman" w:hAnsi="Source Sans Pro" w:cs="Times New Roman"/>
          <w:sz w:val="21"/>
          <w:szCs w:val="21"/>
          <w:lang w:eastAsia="tr-TR"/>
        </w:rPr>
        <w:t xml:space="preserve"> 14 Nisan 2022 ve 11 Mayıs 2022 tarihlerinde 2 farklı oturumda sektörden 4 konuk ağılanarak öğrencilerimiz ile buluşturuldu.</w:t>
      </w:r>
    </w:p>
    <w:p w:rsidR="00147693" w:rsidRDefault="00100E0B" w:rsidP="00160ECA">
      <w:pPr>
        <w:spacing w:after="300" w:line="240" w:lineRule="auto"/>
        <w:rPr>
          <w:rFonts w:ascii="Source Sans Pro" w:eastAsia="Times New Roman" w:hAnsi="Source Sans Pro" w:cs="Times New Roman"/>
          <w:sz w:val="21"/>
          <w:szCs w:val="21"/>
          <w:lang w:eastAsia="tr-TR"/>
        </w:rPr>
      </w:pPr>
      <w:r>
        <w:rPr>
          <w:rFonts w:ascii="Source Sans Pro" w:eastAsia="Times New Roman" w:hAnsi="Source Sans Pro" w:cs="Times New Roman"/>
          <w:sz w:val="21"/>
          <w:szCs w:val="21"/>
          <w:lang w:eastAsia="tr-TR"/>
        </w:rPr>
        <w:t>Bu buluşmalar kapsamında,</w:t>
      </w:r>
    </w:p>
    <w:p w:rsidR="00376301" w:rsidRPr="00100E0B" w:rsidRDefault="00376301" w:rsidP="00100E0B">
      <w:pPr>
        <w:pStyle w:val="ListeParagraf"/>
        <w:numPr>
          <w:ilvl w:val="0"/>
          <w:numId w:val="4"/>
        </w:numPr>
        <w:spacing w:after="0" w:line="240" w:lineRule="auto"/>
        <w:rPr>
          <w:rFonts w:ascii="Source Sans Pro" w:eastAsia="Times New Roman" w:hAnsi="Source Sans Pro" w:cs="Times New Roman"/>
          <w:sz w:val="21"/>
          <w:szCs w:val="21"/>
          <w:lang w:eastAsia="tr-TR"/>
        </w:rPr>
      </w:pPr>
      <w:r w:rsidRPr="00100E0B">
        <w:rPr>
          <w:rFonts w:ascii="Source Sans Pro" w:eastAsia="Times New Roman" w:hAnsi="Source Sans Pro" w:cs="Times New Roman"/>
          <w:sz w:val="21"/>
          <w:szCs w:val="21"/>
          <w:lang w:eastAsia="tr-TR"/>
        </w:rPr>
        <w:t>14.</w:t>
      </w:r>
      <w:r w:rsidR="00066EDC">
        <w:rPr>
          <w:rFonts w:ascii="Source Sans Pro" w:eastAsia="Times New Roman" w:hAnsi="Source Sans Pro" w:cs="Times New Roman"/>
          <w:sz w:val="21"/>
          <w:szCs w:val="21"/>
          <w:lang w:eastAsia="tr-TR"/>
        </w:rPr>
        <w:t>0</w:t>
      </w:r>
      <w:r w:rsidRPr="00100E0B">
        <w:rPr>
          <w:rFonts w:ascii="Source Sans Pro" w:eastAsia="Times New Roman" w:hAnsi="Source Sans Pro" w:cs="Times New Roman"/>
          <w:sz w:val="21"/>
          <w:szCs w:val="21"/>
          <w:lang w:eastAsia="tr-TR"/>
        </w:rPr>
        <w:t xml:space="preserve">4.2022 14.00 </w:t>
      </w:r>
      <w:r w:rsidR="00147693" w:rsidRPr="00100E0B">
        <w:rPr>
          <w:rFonts w:ascii="Source Sans Pro" w:eastAsia="Times New Roman" w:hAnsi="Source Sans Pro" w:cs="Times New Roman"/>
          <w:sz w:val="21"/>
          <w:szCs w:val="21"/>
          <w:lang w:eastAsia="tr-TR"/>
        </w:rPr>
        <w:t>tarihinde</w:t>
      </w:r>
      <w:r w:rsidR="00100E0B" w:rsidRPr="00100E0B">
        <w:rPr>
          <w:rFonts w:ascii="Source Sans Pro" w:eastAsia="Times New Roman" w:hAnsi="Source Sans Pro" w:cs="Times New Roman"/>
          <w:sz w:val="21"/>
          <w:szCs w:val="21"/>
          <w:lang w:eastAsia="tr-TR"/>
        </w:rPr>
        <w:t>;</w:t>
      </w:r>
      <w:r w:rsidR="00147693" w:rsidRPr="00100E0B">
        <w:rPr>
          <w:rFonts w:ascii="Source Sans Pro" w:eastAsia="Times New Roman" w:hAnsi="Source Sans Pro" w:cs="Times New Roman"/>
          <w:sz w:val="21"/>
          <w:szCs w:val="21"/>
          <w:lang w:eastAsia="tr-TR"/>
        </w:rPr>
        <w:t xml:space="preserve"> </w:t>
      </w:r>
      <w:proofErr w:type="spellStart"/>
      <w:r w:rsidR="00147693" w:rsidRPr="00100E0B">
        <w:rPr>
          <w:rFonts w:ascii="Source Sans Pro" w:eastAsia="Times New Roman" w:hAnsi="Source Sans Pro" w:cs="Times New Roman"/>
          <w:sz w:val="21"/>
          <w:szCs w:val="21"/>
          <w:lang w:eastAsia="tr-TR"/>
        </w:rPr>
        <w:t>Eftelya</w:t>
      </w:r>
      <w:proofErr w:type="spellEnd"/>
      <w:r w:rsidR="00147693" w:rsidRPr="00100E0B">
        <w:rPr>
          <w:rFonts w:ascii="Source Sans Pro" w:eastAsia="Times New Roman" w:hAnsi="Source Sans Pro" w:cs="Times New Roman"/>
          <w:sz w:val="21"/>
          <w:szCs w:val="21"/>
          <w:lang w:eastAsia="tr-TR"/>
        </w:rPr>
        <w:t xml:space="preserve"> Dina </w:t>
      </w:r>
      <w:proofErr w:type="spellStart"/>
      <w:r w:rsidR="00147693" w:rsidRPr="00100E0B">
        <w:rPr>
          <w:rFonts w:ascii="Source Sans Pro" w:eastAsia="Times New Roman" w:hAnsi="Source Sans Pro" w:cs="Times New Roman"/>
          <w:sz w:val="21"/>
          <w:szCs w:val="21"/>
          <w:lang w:eastAsia="tr-TR"/>
        </w:rPr>
        <w:t>Denizcilik’ten</w:t>
      </w:r>
      <w:proofErr w:type="spellEnd"/>
      <w:r w:rsidR="00147693" w:rsidRPr="00100E0B">
        <w:rPr>
          <w:rFonts w:ascii="Source Sans Pro" w:eastAsia="Times New Roman" w:hAnsi="Source Sans Pro" w:cs="Times New Roman"/>
          <w:sz w:val="21"/>
          <w:szCs w:val="21"/>
          <w:lang w:eastAsia="tr-TR"/>
        </w:rPr>
        <w:t xml:space="preserve"> </w:t>
      </w:r>
      <w:r w:rsidR="00147693" w:rsidRPr="00100E0B">
        <w:rPr>
          <w:rFonts w:ascii="Source Sans Pro" w:eastAsia="Times New Roman" w:hAnsi="Source Sans Pro" w:cs="Times New Roman"/>
          <w:b/>
          <w:bCs/>
          <w:sz w:val="21"/>
          <w:szCs w:val="21"/>
          <w:lang w:eastAsia="tr-TR"/>
        </w:rPr>
        <w:t xml:space="preserve">Fulden </w:t>
      </w:r>
      <w:proofErr w:type="spellStart"/>
      <w:r w:rsidR="00147693" w:rsidRPr="00100E0B">
        <w:rPr>
          <w:rFonts w:ascii="Source Sans Pro" w:eastAsia="Times New Roman" w:hAnsi="Source Sans Pro" w:cs="Times New Roman"/>
          <w:b/>
          <w:bCs/>
          <w:sz w:val="21"/>
          <w:szCs w:val="21"/>
          <w:lang w:eastAsia="tr-TR"/>
        </w:rPr>
        <w:t>Erön</w:t>
      </w:r>
      <w:proofErr w:type="spellEnd"/>
      <w:r w:rsidR="00147693" w:rsidRPr="00100E0B">
        <w:rPr>
          <w:rFonts w:ascii="Source Sans Pro" w:eastAsia="Times New Roman" w:hAnsi="Source Sans Pro" w:cs="Times New Roman"/>
          <w:sz w:val="21"/>
          <w:szCs w:val="21"/>
          <w:lang w:eastAsia="tr-TR"/>
        </w:rPr>
        <w:t xml:space="preserve"> ile “</w:t>
      </w:r>
      <w:r w:rsidRPr="00100E0B">
        <w:rPr>
          <w:rFonts w:ascii="Source Sans Pro" w:eastAsia="Times New Roman" w:hAnsi="Source Sans Pro" w:cs="Times New Roman"/>
          <w:sz w:val="21"/>
          <w:szCs w:val="21"/>
          <w:lang w:eastAsia="tr-TR"/>
        </w:rPr>
        <w:t xml:space="preserve">Profesyonel Sanayi Dalgıçlığı ve </w:t>
      </w:r>
      <w:proofErr w:type="spellStart"/>
      <w:r w:rsidRPr="00100E0B">
        <w:rPr>
          <w:rFonts w:ascii="Source Sans Pro" w:eastAsia="Times New Roman" w:hAnsi="Source Sans Pro" w:cs="Times New Roman"/>
          <w:sz w:val="21"/>
          <w:szCs w:val="21"/>
          <w:lang w:eastAsia="tr-TR"/>
        </w:rPr>
        <w:t>Sörvey</w:t>
      </w:r>
      <w:proofErr w:type="spellEnd"/>
      <w:r w:rsidRPr="00100E0B">
        <w:rPr>
          <w:rFonts w:ascii="Source Sans Pro" w:eastAsia="Times New Roman" w:hAnsi="Source Sans Pro" w:cs="Times New Roman"/>
          <w:sz w:val="21"/>
          <w:szCs w:val="21"/>
          <w:lang w:eastAsia="tr-TR"/>
        </w:rPr>
        <w:t xml:space="preserve"> İşlemleri</w:t>
      </w:r>
      <w:r w:rsidR="00147693" w:rsidRPr="00100E0B">
        <w:rPr>
          <w:rFonts w:ascii="Source Sans Pro" w:eastAsia="Times New Roman" w:hAnsi="Source Sans Pro" w:cs="Times New Roman"/>
          <w:sz w:val="21"/>
          <w:szCs w:val="21"/>
          <w:lang w:eastAsia="tr-TR"/>
        </w:rPr>
        <w:t>”</w:t>
      </w:r>
      <w:r w:rsidR="00100E0B" w:rsidRPr="00100E0B">
        <w:rPr>
          <w:rFonts w:ascii="Source Sans Pro" w:eastAsia="Times New Roman" w:hAnsi="Source Sans Pro" w:cs="Times New Roman"/>
          <w:sz w:val="21"/>
          <w:szCs w:val="21"/>
          <w:lang w:eastAsia="tr-TR"/>
        </w:rPr>
        <w:t xml:space="preserve"> konusu, </w:t>
      </w:r>
      <w:r w:rsidR="00147693" w:rsidRPr="00100E0B">
        <w:rPr>
          <w:rFonts w:ascii="Source Sans Pro" w:eastAsia="Times New Roman" w:hAnsi="Source Sans Pro" w:cs="Times New Roman"/>
          <w:sz w:val="21"/>
          <w:szCs w:val="21"/>
          <w:lang w:eastAsia="tr-TR"/>
        </w:rPr>
        <w:t>İmroz Gemi Acenteliğinden</w:t>
      </w:r>
      <w:r w:rsidR="00100E0B" w:rsidRPr="00100E0B">
        <w:rPr>
          <w:rFonts w:ascii="Source Sans Pro" w:eastAsia="Times New Roman" w:hAnsi="Source Sans Pro" w:cs="Times New Roman"/>
          <w:sz w:val="21"/>
          <w:szCs w:val="21"/>
          <w:lang w:eastAsia="tr-TR"/>
        </w:rPr>
        <w:t xml:space="preserve"> aynı zamanda mezunumuz da olan </w:t>
      </w:r>
      <w:r w:rsidRPr="00100E0B">
        <w:rPr>
          <w:rFonts w:ascii="Source Sans Pro" w:eastAsia="Times New Roman" w:hAnsi="Source Sans Pro" w:cs="Times New Roman"/>
          <w:b/>
          <w:bCs/>
          <w:sz w:val="21"/>
          <w:szCs w:val="21"/>
          <w:lang w:eastAsia="tr-TR"/>
        </w:rPr>
        <w:t>Gülşah Çilem Demir</w:t>
      </w:r>
      <w:r w:rsidR="00147693" w:rsidRPr="00100E0B">
        <w:rPr>
          <w:rFonts w:ascii="Source Sans Pro" w:eastAsia="Times New Roman" w:hAnsi="Source Sans Pro" w:cs="Times New Roman"/>
          <w:sz w:val="21"/>
          <w:szCs w:val="21"/>
          <w:lang w:eastAsia="tr-TR"/>
        </w:rPr>
        <w:t xml:space="preserve"> ile “</w:t>
      </w:r>
      <w:r w:rsidRPr="00100E0B">
        <w:rPr>
          <w:rFonts w:ascii="Source Sans Pro" w:eastAsia="Times New Roman" w:hAnsi="Source Sans Pro" w:cs="Times New Roman"/>
          <w:sz w:val="21"/>
          <w:szCs w:val="21"/>
          <w:lang w:eastAsia="tr-TR"/>
        </w:rPr>
        <w:t>Gemi Acenteliği</w:t>
      </w:r>
      <w:r w:rsidR="00147693" w:rsidRPr="00100E0B">
        <w:rPr>
          <w:rFonts w:ascii="Source Sans Pro" w:eastAsia="Times New Roman" w:hAnsi="Source Sans Pro" w:cs="Times New Roman"/>
          <w:sz w:val="21"/>
          <w:szCs w:val="21"/>
          <w:lang w:eastAsia="tr-TR"/>
        </w:rPr>
        <w:t xml:space="preserve">” </w:t>
      </w:r>
      <w:r w:rsidR="00100E0B" w:rsidRPr="00100E0B">
        <w:rPr>
          <w:rFonts w:ascii="Source Sans Pro" w:eastAsia="Times New Roman" w:hAnsi="Source Sans Pro" w:cs="Times New Roman"/>
          <w:sz w:val="21"/>
          <w:szCs w:val="21"/>
          <w:lang w:eastAsia="tr-TR"/>
        </w:rPr>
        <w:t>konularını ele alındı.</w:t>
      </w:r>
    </w:p>
    <w:p w:rsidR="00100E0B" w:rsidRDefault="00100E0B" w:rsidP="00100E0B">
      <w:pPr>
        <w:spacing w:after="0" w:line="240" w:lineRule="auto"/>
        <w:rPr>
          <w:rFonts w:ascii="Source Sans Pro" w:eastAsia="Times New Roman" w:hAnsi="Source Sans Pro" w:cs="Times New Roman"/>
          <w:sz w:val="21"/>
          <w:szCs w:val="21"/>
          <w:lang w:eastAsia="tr-TR"/>
        </w:rPr>
      </w:pPr>
    </w:p>
    <w:p w:rsidR="00100E0B" w:rsidRPr="00100E0B" w:rsidRDefault="00100E0B" w:rsidP="00100E0B">
      <w:pPr>
        <w:pStyle w:val="ListeParagraf"/>
        <w:numPr>
          <w:ilvl w:val="0"/>
          <w:numId w:val="4"/>
        </w:numPr>
        <w:spacing w:after="300" w:line="240" w:lineRule="auto"/>
        <w:rPr>
          <w:rFonts w:ascii="Source Sans Pro" w:eastAsia="Times New Roman" w:hAnsi="Source Sans Pro" w:cs="Times New Roman"/>
          <w:sz w:val="21"/>
          <w:szCs w:val="21"/>
          <w:lang w:eastAsia="tr-TR"/>
        </w:rPr>
      </w:pPr>
      <w:r w:rsidRPr="00100E0B">
        <w:rPr>
          <w:rFonts w:ascii="Source Sans Pro" w:eastAsia="Times New Roman" w:hAnsi="Source Sans Pro" w:cs="Times New Roman"/>
          <w:sz w:val="21"/>
          <w:szCs w:val="21"/>
          <w:lang w:eastAsia="tr-TR"/>
        </w:rPr>
        <w:t>11.</w:t>
      </w:r>
      <w:r w:rsidR="00B70CAC">
        <w:rPr>
          <w:rFonts w:ascii="Source Sans Pro" w:eastAsia="Times New Roman" w:hAnsi="Source Sans Pro" w:cs="Times New Roman"/>
          <w:sz w:val="21"/>
          <w:szCs w:val="21"/>
          <w:lang w:eastAsia="tr-TR"/>
        </w:rPr>
        <w:t>0</w:t>
      </w:r>
      <w:bookmarkStart w:id="0" w:name="_GoBack"/>
      <w:bookmarkEnd w:id="0"/>
      <w:r w:rsidRPr="00100E0B">
        <w:rPr>
          <w:rFonts w:ascii="Source Sans Pro" w:eastAsia="Times New Roman" w:hAnsi="Source Sans Pro" w:cs="Times New Roman"/>
          <w:sz w:val="21"/>
          <w:szCs w:val="21"/>
          <w:lang w:eastAsia="tr-TR"/>
        </w:rPr>
        <w:t xml:space="preserve">5.2022 14.00 tarihinde ise; “Balıkadam Eğitimleri ve Dalgıçlık” konulu söyleşide, Çanakkale Balıkadamlar Dalış ve Eğitim Merkezinden Balıkadam Eğitmeni </w:t>
      </w:r>
      <w:r w:rsidRPr="00100E0B">
        <w:rPr>
          <w:rFonts w:ascii="Source Sans Pro" w:eastAsia="Times New Roman" w:hAnsi="Source Sans Pro" w:cs="Times New Roman"/>
          <w:b/>
          <w:bCs/>
          <w:sz w:val="21"/>
          <w:szCs w:val="21"/>
          <w:lang w:eastAsia="tr-TR"/>
        </w:rPr>
        <w:t>Ercan Zeybek</w:t>
      </w:r>
      <w:r w:rsidRPr="00100E0B">
        <w:rPr>
          <w:rFonts w:ascii="Source Sans Pro" w:eastAsia="Times New Roman" w:hAnsi="Source Sans Pro" w:cs="Times New Roman"/>
          <w:sz w:val="21"/>
          <w:szCs w:val="21"/>
          <w:lang w:eastAsia="tr-TR"/>
        </w:rPr>
        <w:t xml:space="preserve"> ve Türkiye Sualtı Sporları Federasyonu Balıkadam Eğitmeni </w:t>
      </w:r>
      <w:r w:rsidRPr="00100E0B">
        <w:rPr>
          <w:rFonts w:ascii="Source Sans Pro" w:eastAsia="Times New Roman" w:hAnsi="Source Sans Pro" w:cs="Times New Roman"/>
          <w:b/>
          <w:bCs/>
          <w:sz w:val="21"/>
          <w:szCs w:val="21"/>
          <w:lang w:eastAsia="tr-TR"/>
        </w:rPr>
        <w:t>Gülçin Cömert</w:t>
      </w:r>
      <w:r w:rsidRPr="00100E0B">
        <w:rPr>
          <w:rFonts w:ascii="Source Sans Pro" w:eastAsia="Times New Roman" w:hAnsi="Source Sans Pro" w:cs="Times New Roman"/>
          <w:sz w:val="21"/>
          <w:szCs w:val="21"/>
          <w:lang w:eastAsia="tr-TR"/>
        </w:rPr>
        <w:t xml:space="preserve"> misafirimiz oldu.</w:t>
      </w:r>
    </w:p>
    <w:p w:rsidR="00CA523A" w:rsidRDefault="00100E0B" w:rsidP="00100E0B">
      <w:pPr>
        <w:spacing w:after="300" w:line="240" w:lineRule="auto"/>
        <w:rPr>
          <w:rFonts w:ascii="Source Sans Pro" w:eastAsia="Times New Roman" w:hAnsi="Source Sans Pro" w:cs="Times New Roman"/>
          <w:sz w:val="21"/>
          <w:szCs w:val="21"/>
          <w:lang w:eastAsia="tr-TR"/>
        </w:rPr>
      </w:pPr>
      <w:r>
        <w:rPr>
          <w:rFonts w:ascii="Source Sans Pro" w:eastAsia="Times New Roman" w:hAnsi="Source Sans Pro" w:cs="Times New Roman"/>
          <w:sz w:val="21"/>
          <w:szCs w:val="21"/>
          <w:lang w:eastAsia="tr-TR"/>
        </w:rPr>
        <w:t xml:space="preserve">Öğrencilerimizin </w:t>
      </w:r>
      <w:r w:rsidR="00CA523A">
        <w:rPr>
          <w:rFonts w:ascii="Source Sans Pro" w:eastAsia="Times New Roman" w:hAnsi="Source Sans Pro" w:cs="Times New Roman"/>
          <w:sz w:val="21"/>
          <w:szCs w:val="21"/>
          <w:lang w:eastAsia="tr-TR"/>
        </w:rPr>
        <w:t xml:space="preserve">yoğun ilgi gösterdiği </w:t>
      </w:r>
      <w:r>
        <w:rPr>
          <w:rFonts w:ascii="Source Sans Pro" w:eastAsia="Times New Roman" w:hAnsi="Source Sans Pro" w:cs="Times New Roman"/>
          <w:sz w:val="21"/>
          <w:szCs w:val="21"/>
          <w:lang w:eastAsia="tr-TR"/>
        </w:rPr>
        <w:t>gerek dalgıçlık ve balıkadam eğitimleri gerekse özel sektördeki istidam politikaları</w:t>
      </w:r>
      <w:r w:rsidR="00CA523A">
        <w:rPr>
          <w:rFonts w:ascii="Source Sans Pro" w:eastAsia="Times New Roman" w:hAnsi="Source Sans Pro" w:cs="Times New Roman"/>
          <w:sz w:val="21"/>
          <w:szCs w:val="21"/>
          <w:lang w:eastAsia="tr-TR"/>
        </w:rPr>
        <w:t xml:space="preserve"> </w:t>
      </w:r>
      <w:r>
        <w:rPr>
          <w:rFonts w:ascii="Source Sans Pro" w:eastAsia="Times New Roman" w:hAnsi="Source Sans Pro" w:cs="Times New Roman"/>
          <w:sz w:val="21"/>
          <w:szCs w:val="21"/>
          <w:lang w:eastAsia="tr-TR"/>
        </w:rPr>
        <w:t xml:space="preserve">ile </w:t>
      </w:r>
      <w:r w:rsidR="00CA523A">
        <w:rPr>
          <w:rFonts w:ascii="Source Sans Pro" w:eastAsia="Times New Roman" w:hAnsi="Source Sans Pro" w:cs="Times New Roman"/>
          <w:sz w:val="21"/>
          <w:szCs w:val="21"/>
          <w:lang w:eastAsia="tr-TR"/>
        </w:rPr>
        <w:t>ilgili konularda sorulara sabırla cevap veren konuşmacılarımız, söyleşi sonrasında zorunlu stajı olan öğrencilerimiz ile mülakatlar gerçekleştirerek bu konuda da destek oldular.</w:t>
      </w:r>
    </w:p>
    <w:p w:rsidR="00066EDC" w:rsidRDefault="00CA523A" w:rsidP="00CA523A">
      <w:pPr>
        <w:spacing w:after="300" w:line="240" w:lineRule="auto"/>
        <w:rPr>
          <w:rFonts w:ascii="Source Sans Pro" w:eastAsia="Times New Roman" w:hAnsi="Source Sans Pro" w:cs="Times New Roman"/>
          <w:sz w:val="21"/>
          <w:szCs w:val="21"/>
          <w:lang w:eastAsia="tr-TR"/>
        </w:rPr>
      </w:pPr>
      <w:r>
        <w:rPr>
          <w:rFonts w:ascii="Source Sans Pro" w:eastAsia="Times New Roman" w:hAnsi="Source Sans Pro" w:cs="Times New Roman"/>
          <w:sz w:val="21"/>
          <w:szCs w:val="21"/>
          <w:lang w:eastAsia="tr-TR"/>
        </w:rPr>
        <w:t>Gerek destekleri gerekse ilgili ve işbirliğine açık yaklaşımları için tüm paydaşlarımıza teşekkür ediyoruz.</w:t>
      </w:r>
    </w:p>
    <w:p w:rsidR="00066EDC" w:rsidRDefault="00066EDC" w:rsidP="00CA523A">
      <w:pPr>
        <w:spacing w:after="300" w:line="240" w:lineRule="auto"/>
        <w:rPr>
          <w:rFonts w:ascii="Source Sans Pro" w:eastAsia="Times New Roman" w:hAnsi="Source Sans Pro" w:cs="Times New Roman"/>
          <w:sz w:val="21"/>
          <w:szCs w:val="21"/>
          <w:lang w:eastAsia="tr-TR"/>
        </w:rPr>
      </w:pPr>
      <w:r w:rsidRPr="00066EDC">
        <w:rPr>
          <w:rFonts w:ascii="Source Sans Pro" w:eastAsia="Times New Roman" w:hAnsi="Source Sans Pro" w:cs="Times New Roman"/>
          <w:noProof/>
          <w:sz w:val="21"/>
          <w:szCs w:val="21"/>
          <w:lang w:eastAsia="tr-TR"/>
        </w:rPr>
        <w:drawing>
          <wp:inline distT="0" distB="0" distL="0" distR="0" wp14:anchorId="5EA708E3" wp14:editId="490CCDF2">
            <wp:extent cx="2613660" cy="2613660"/>
            <wp:effectExtent l="0" t="0" r="0" b="0"/>
            <wp:docPr id="3" name="Resim 3" descr="C:\Users\Dell\Desktop\Yeni klasör\14.4.2022 Fulden Erö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ell\Desktop\Yeni klasör\14.4.2022 Fulden Erö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DC">
        <w:rPr>
          <w:rFonts w:ascii="Source Sans Pro" w:eastAsia="Times New Roman" w:hAnsi="Source Sans Pro" w:cs="Times New Roman"/>
          <w:noProof/>
          <w:sz w:val="21"/>
          <w:szCs w:val="21"/>
          <w:lang w:eastAsia="tr-TR"/>
        </w:rPr>
        <w:drawing>
          <wp:inline distT="0" distB="0" distL="0" distR="0" wp14:anchorId="4C616604" wp14:editId="4F937BAC">
            <wp:extent cx="2628900" cy="2628900"/>
            <wp:effectExtent l="0" t="0" r="0" b="0"/>
            <wp:docPr id="4" name="Resim 4" descr="C:\Users\Dell\Desktop\Yeni klasör\14.4.2022 Gülşah Çilem De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ell\Desktop\Yeni klasör\14.4.2022 Gülşah Çilem Dem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EDC" w:rsidRPr="00147693" w:rsidRDefault="00066EDC" w:rsidP="00CA523A">
      <w:pPr>
        <w:spacing w:after="300" w:line="240" w:lineRule="auto"/>
        <w:rPr>
          <w:rFonts w:ascii="Source Sans Pro" w:eastAsia="Times New Roman" w:hAnsi="Source Sans Pro" w:cs="Times New Roman"/>
          <w:sz w:val="21"/>
          <w:szCs w:val="21"/>
          <w:lang w:eastAsia="tr-TR"/>
        </w:rPr>
      </w:pPr>
      <w:r w:rsidRPr="00066EDC">
        <w:rPr>
          <w:rFonts w:ascii="Source Sans Pro" w:eastAsia="Times New Roman" w:hAnsi="Source Sans Pro" w:cs="Times New Roman"/>
          <w:noProof/>
          <w:sz w:val="21"/>
          <w:szCs w:val="21"/>
          <w:lang w:eastAsia="tr-TR"/>
        </w:rPr>
        <w:lastRenderedPageBreak/>
        <w:drawing>
          <wp:inline distT="0" distB="0" distL="0" distR="0">
            <wp:extent cx="2842260" cy="2842260"/>
            <wp:effectExtent l="0" t="0" r="0" b="0"/>
            <wp:docPr id="1" name="Resim 1" descr="C:\Users\Dell\Desktop\Yeni klasör\11.5.2022 Ercan Zeyb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ell\Desktop\Yeni klasör\11.5.2022 Ercan Zeyb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EDC">
        <w:rPr>
          <w:rFonts w:ascii="Source Sans Pro" w:eastAsia="Times New Roman" w:hAnsi="Source Sans Pro" w:cs="Times New Roman"/>
          <w:noProof/>
          <w:sz w:val="21"/>
          <w:szCs w:val="21"/>
          <w:lang w:eastAsia="tr-TR"/>
        </w:rPr>
        <w:drawing>
          <wp:inline distT="0" distB="0" distL="0" distR="0" wp14:anchorId="4A09D090" wp14:editId="75930079">
            <wp:extent cx="2842260" cy="2842260"/>
            <wp:effectExtent l="0" t="0" r="0" b="0"/>
            <wp:docPr id="2" name="Resim 2" descr="C:\Users\Dell\Desktop\Yeni klasör\11.5.2022 Gülçin Cöm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ell\Desktop\Yeni klasör\11.5.2022 Gülçin Cöme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ECA" w:rsidRPr="00147693" w:rsidRDefault="00160ECA" w:rsidP="00160ECA">
      <w:pPr>
        <w:spacing w:after="300" w:line="240" w:lineRule="auto"/>
        <w:rPr>
          <w:rFonts w:ascii="Source Sans Pro" w:eastAsia="Times New Roman" w:hAnsi="Source Sans Pro" w:cs="Times New Roman"/>
          <w:sz w:val="21"/>
          <w:szCs w:val="21"/>
          <w:lang w:eastAsia="tr-TR"/>
        </w:rPr>
      </w:pPr>
    </w:p>
    <w:p w:rsidR="00160ECA" w:rsidRPr="00147693" w:rsidRDefault="00160ECA" w:rsidP="00160ECA">
      <w:pPr>
        <w:spacing w:after="300" w:line="240" w:lineRule="auto"/>
        <w:rPr>
          <w:rFonts w:ascii="Source Sans Pro" w:eastAsia="Times New Roman" w:hAnsi="Source Sans Pro" w:cs="Times New Roman"/>
          <w:sz w:val="21"/>
          <w:szCs w:val="21"/>
          <w:lang w:eastAsia="tr-TR"/>
        </w:rPr>
      </w:pPr>
    </w:p>
    <w:p w:rsidR="003341CC" w:rsidRPr="00147693" w:rsidRDefault="003341CC"/>
    <w:sectPr w:rsidR="003341CC" w:rsidRPr="00147693" w:rsidSect="0006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7E37"/>
    <w:multiLevelType w:val="hybridMultilevel"/>
    <w:tmpl w:val="61A45E4C"/>
    <w:lvl w:ilvl="0" w:tplc="481A8EFA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F3763"/>
    <w:multiLevelType w:val="hybridMultilevel"/>
    <w:tmpl w:val="3370D870"/>
    <w:lvl w:ilvl="0" w:tplc="481A8EFA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A2B6D"/>
    <w:multiLevelType w:val="hybridMultilevel"/>
    <w:tmpl w:val="FBB4F5D2"/>
    <w:lvl w:ilvl="0" w:tplc="041F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11167"/>
    <w:multiLevelType w:val="hybridMultilevel"/>
    <w:tmpl w:val="825A3F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CA"/>
    <w:rsid w:val="00066EDC"/>
    <w:rsid w:val="000B2E73"/>
    <w:rsid w:val="00100E0B"/>
    <w:rsid w:val="00147693"/>
    <w:rsid w:val="00160ECA"/>
    <w:rsid w:val="002F234D"/>
    <w:rsid w:val="003341CC"/>
    <w:rsid w:val="00376301"/>
    <w:rsid w:val="00947729"/>
    <w:rsid w:val="00B70CAC"/>
    <w:rsid w:val="00CA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2DD6"/>
  <w15:chartTrackingRefBased/>
  <w15:docId w15:val="{52A96FBE-0772-4F65-B2E1-EA6DDC0A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0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8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TORLAK</dc:creator>
  <cp:keywords/>
  <dc:description/>
  <cp:lastModifiedBy>nesibedsgdelen akıncı</cp:lastModifiedBy>
  <cp:revision>2</cp:revision>
  <dcterms:created xsi:type="dcterms:W3CDTF">2022-06-01T13:24:00Z</dcterms:created>
  <dcterms:modified xsi:type="dcterms:W3CDTF">2022-06-01T13:24:00Z</dcterms:modified>
</cp:coreProperties>
</file>