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584111137"/>
        <w:docPartObj>
          <w:docPartGallery w:val="Cover Pages"/>
          <w:docPartUnique/>
        </w:docPartObj>
      </w:sdtPr>
      <w:sdtEndPr>
        <w:rPr>
          <w:b/>
          <w:color w:val="000000" w:themeColor="text1"/>
          <w:shd w:val="clear" w:color="auto" w:fill="FFFFFF"/>
        </w:rPr>
      </w:sdtEndPr>
      <w:sdtContent>
        <w:p w14:paraId="10C8BD70" w14:textId="77777777" w:rsidR="005C29A0" w:rsidRPr="002E5F46" w:rsidRDefault="005C29A0">
          <w:pPr>
            <w:rPr>
              <w:rFonts w:ascii="Times New Roman" w:hAnsi="Times New Roman" w:cs="Times New Roman"/>
              <w:sz w:val="24"/>
              <w:szCs w:val="24"/>
            </w:rPr>
          </w:pPr>
        </w:p>
        <w:p w14:paraId="00182910" w14:textId="77777777" w:rsidR="005C29A0" w:rsidRPr="002E5F46" w:rsidRDefault="005C29A0" w:rsidP="005C29A0">
          <w:pPr>
            <w:jc w:val="center"/>
            <w:rPr>
              <w:rFonts w:ascii="Times New Roman" w:hAnsi="Times New Roman" w:cs="Times New Roman"/>
              <w:b/>
              <w:color w:val="000000" w:themeColor="text1"/>
              <w:sz w:val="24"/>
              <w:szCs w:val="24"/>
              <w:shd w:val="clear" w:color="auto" w:fill="FFFFFF"/>
            </w:rPr>
          </w:pPr>
          <w:r w:rsidRPr="002E5F46">
            <w:rPr>
              <w:rFonts w:ascii="Times New Roman" w:hAnsi="Times New Roman" w:cs="Times New Roman"/>
              <w:noProof/>
              <w:sz w:val="24"/>
              <w:szCs w:val="24"/>
              <w:lang w:eastAsia="tr-TR"/>
            </w:rPr>
            <mc:AlternateContent>
              <mc:Choice Requires="wps">
                <w:drawing>
                  <wp:anchor distT="0" distB="0" distL="182880" distR="182880" simplePos="0" relativeHeight="251660288" behindDoc="0" locked="0" layoutInCell="1" allowOverlap="1" wp14:anchorId="65D242E0" wp14:editId="4E5C8189">
                    <wp:simplePos x="0" y="0"/>
                    <wp:positionH relativeFrom="margin">
                      <wp:posOffset>728980</wp:posOffset>
                    </wp:positionH>
                    <wp:positionV relativeFrom="page">
                      <wp:posOffset>3307080</wp:posOffset>
                    </wp:positionV>
                    <wp:extent cx="4686300" cy="6720840"/>
                    <wp:effectExtent l="0" t="0" r="1905" b="8255"/>
                    <wp:wrapSquare wrapText="bothSides"/>
                    <wp:docPr id="131" name="Metin Kutus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5A133A" w14:textId="77777777" w:rsidR="004A1DE9" w:rsidRDefault="004A1DE9" w:rsidP="005C29A0">
                                <w:pPr>
                                  <w:jc w:val="center"/>
                                  <w:rPr>
                                    <w:rFonts w:ascii="Times New Roman" w:hAnsi="Times New Roman" w:cs="Times New Roman"/>
                                    <w:b/>
                                    <w:sz w:val="28"/>
                                    <w:szCs w:val="28"/>
                                  </w:rPr>
                                </w:pPr>
                              </w:p>
                              <w:p w14:paraId="6CA0975F" w14:textId="1F51F81C" w:rsidR="004A1DE9" w:rsidRDefault="004A1DE9" w:rsidP="005C29A0">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C29A0">
                                  <w:rPr>
                                    <w:rFonts w:ascii="Times New Roman" w:hAnsi="Times New Roman" w:cs="Times New Roman"/>
                                    <w:b/>
                                    <w:sz w:val="28"/>
                                    <w:szCs w:val="28"/>
                                  </w:rPr>
                                  <w:t>ÇANAKKALE ONSEKİZ MART ÜNİVERSİTESİ</w:t>
                                </w:r>
                              </w:p>
                              <w:p w14:paraId="67DC08BA" w14:textId="77777777" w:rsidR="004A1DE9" w:rsidRPr="005C29A0" w:rsidRDefault="004A1DE9" w:rsidP="005C29A0">
                                <w:pPr>
                                  <w:jc w:val="center"/>
                                  <w:rPr>
                                    <w:rFonts w:ascii="Times New Roman" w:hAnsi="Times New Roman" w:cs="Times New Roman"/>
                                    <w:b/>
                                    <w:sz w:val="28"/>
                                    <w:szCs w:val="28"/>
                                  </w:rPr>
                                </w:pPr>
                              </w:p>
                              <w:p w14:paraId="7F47B317" w14:textId="6C9B7B9C" w:rsidR="004A1DE9" w:rsidRDefault="004A1DE9" w:rsidP="005C29A0">
                                <w:pPr>
                                  <w:jc w:val="center"/>
                                  <w:rPr>
                                    <w:rFonts w:ascii="Times New Roman" w:hAnsi="Times New Roman" w:cs="Times New Roman"/>
                                    <w:b/>
                                    <w:sz w:val="28"/>
                                    <w:szCs w:val="28"/>
                                  </w:rPr>
                                </w:pPr>
                                <w:r>
                                  <w:rPr>
                                    <w:rFonts w:ascii="Times New Roman" w:hAnsi="Times New Roman" w:cs="Times New Roman"/>
                                    <w:b/>
                                    <w:sz w:val="28"/>
                                    <w:szCs w:val="28"/>
                                  </w:rPr>
                                  <w:t>GÜZEL SANATLAR</w:t>
                                </w:r>
                                <w:r w:rsidRPr="005C29A0">
                                  <w:rPr>
                                    <w:rFonts w:ascii="Times New Roman" w:hAnsi="Times New Roman" w:cs="Times New Roman"/>
                                    <w:b/>
                                    <w:sz w:val="28"/>
                                    <w:szCs w:val="28"/>
                                  </w:rPr>
                                  <w:t xml:space="preserve"> FAKÜLTESİ</w:t>
                                </w:r>
                              </w:p>
                              <w:p w14:paraId="7CAE6C4B" w14:textId="77777777" w:rsidR="004A1DE9" w:rsidRPr="005C29A0" w:rsidRDefault="004A1DE9" w:rsidP="005C29A0">
                                <w:pPr>
                                  <w:jc w:val="center"/>
                                  <w:rPr>
                                    <w:rFonts w:ascii="Times New Roman" w:hAnsi="Times New Roman" w:cs="Times New Roman"/>
                                    <w:b/>
                                    <w:sz w:val="28"/>
                                    <w:szCs w:val="28"/>
                                  </w:rPr>
                                </w:pPr>
                              </w:p>
                              <w:p w14:paraId="4A7D6BA9" w14:textId="45068AA6" w:rsidR="004A1DE9" w:rsidRPr="005C29A0" w:rsidRDefault="004A1DE9" w:rsidP="001A6D17">
                                <w:pPr>
                                  <w:ind w:firstLine="708"/>
                                  <w:rPr>
                                    <w:rFonts w:ascii="Times New Roman" w:hAnsi="Times New Roman" w:cs="Times New Roman"/>
                                    <w:b/>
                                    <w:sz w:val="28"/>
                                    <w:szCs w:val="28"/>
                                  </w:rPr>
                                </w:pPr>
                                <w:r>
                                  <w:rPr>
                                    <w:rFonts w:ascii="Times New Roman" w:hAnsi="Times New Roman" w:cs="Times New Roman"/>
                                    <w:b/>
                                    <w:sz w:val="28"/>
                                    <w:szCs w:val="28"/>
                                  </w:rPr>
                                  <w:t xml:space="preserve">           OYUNCULUK </w:t>
                                </w:r>
                                <w:r w:rsidRPr="005C29A0">
                                  <w:rPr>
                                    <w:rFonts w:ascii="Times New Roman" w:hAnsi="Times New Roman" w:cs="Times New Roman"/>
                                    <w:b/>
                                    <w:sz w:val="28"/>
                                    <w:szCs w:val="28"/>
                                  </w:rPr>
                                  <w:t>ANASANAT DALI</w:t>
                                </w:r>
                              </w:p>
                              <w:p w14:paraId="48981A52" w14:textId="77777777" w:rsidR="004A1DE9" w:rsidRPr="005C29A0" w:rsidRDefault="004A1DE9" w:rsidP="005C29A0">
                                <w:pPr>
                                  <w:jc w:val="center"/>
                                  <w:rPr>
                                    <w:rFonts w:ascii="Times New Roman" w:hAnsi="Times New Roman" w:cs="Times New Roman"/>
                                    <w:b/>
                                    <w:color w:val="000000" w:themeColor="text1"/>
                                    <w:sz w:val="28"/>
                                    <w:szCs w:val="28"/>
                                    <w:shd w:val="clear" w:color="auto" w:fill="FFFFFF"/>
                                  </w:rPr>
                                </w:pPr>
                              </w:p>
                              <w:p w14:paraId="0E369329" w14:textId="7BB629F4" w:rsidR="004A1DE9" w:rsidRPr="005C29A0" w:rsidRDefault="004A1DE9"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sidR="00534122">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5EB8376D" w14:textId="77777777" w:rsidR="004A1DE9" w:rsidRDefault="004A1DE9" w:rsidP="005C29A0">
                                <w:pPr>
                                  <w:jc w:val="center"/>
                                  <w:rPr>
                                    <w:rFonts w:ascii="Times New Roman" w:hAnsi="Times New Roman" w:cs="Times New Roman"/>
                                    <w:b/>
                                    <w:color w:val="000000" w:themeColor="text1"/>
                                    <w:sz w:val="24"/>
                                    <w:szCs w:val="24"/>
                                    <w:shd w:val="clear" w:color="auto" w:fill="FFFFFF"/>
                                  </w:rPr>
                                </w:pPr>
                              </w:p>
                              <w:p w14:paraId="5C333EE4" w14:textId="77777777" w:rsidR="004A1DE9" w:rsidRDefault="004A1DE9" w:rsidP="005C29A0">
                                <w:pPr>
                                  <w:jc w:val="center"/>
                                  <w:rPr>
                                    <w:rFonts w:ascii="Times New Roman" w:hAnsi="Times New Roman" w:cs="Times New Roman"/>
                                    <w:b/>
                                    <w:color w:val="000000" w:themeColor="text1"/>
                                    <w:sz w:val="24"/>
                                    <w:szCs w:val="24"/>
                                    <w:shd w:val="clear" w:color="auto" w:fill="FFFFFF"/>
                                  </w:rPr>
                                </w:pPr>
                              </w:p>
                              <w:p w14:paraId="3500990E" w14:textId="77777777" w:rsidR="004A1DE9" w:rsidRPr="005C29A0" w:rsidRDefault="004A1DE9" w:rsidP="005C29A0">
                                <w:pPr>
                                  <w:jc w:val="center"/>
                                  <w:rPr>
                                    <w:rFonts w:ascii="Times New Roman" w:hAnsi="Times New Roman" w:cs="Times New Roman"/>
                                    <w:b/>
                                    <w:color w:val="000000" w:themeColor="text1"/>
                                    <w:sz w:val="24"/>
                                    <w:szCs w:val="24"/>
                                    <w:shd w:val="clear" w:color="auto" w:fill="FFFFFF"/>
                                  </w:rPr>
                                </w:pPr>
                              </w:p>
                              <w:p w14:paraId="14C059E3" w14:textId="77777777" w:rsidR="004A1DE9" w:rsidRDefault="004A1DE9" w:rsidP="001A6D17">
                                <w:pPr>
                                  <w:ind w:left="708" w:firstLine="708"/>
                                  <w:rPr>
                                    <w:rFonts w:ascii="Times New Roman" w:hAnsi="Times New Roman" w:cs="Times New Roman"/>
                                    <w:b/>
                                    <w:color w:val="000000" w:themeColor="text1"/>
                                    <w:sz w:val="24"/>
                                    <w:szCs w:val="24"/>
                                    <w:shd w:val="clear" w:color="auto" w:fill="FFFFFF"/>
                                  </w:rPr>
                                </w:pPr>
                              </w:p>
                              <w:p w14:paraId="72FC7AF6" w14:textId="41C3B7A7" w:rsidR="004A1DE9" w:rsidRDefault="004A1DE9" w:rsidP="00895786">
                                <w:pPr>
                                  <w:ind w:left="708" w:firstLine="708"/>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Dr.Öğr.Üyesi Vecihe Özge Zeren (Başkan)</w:t>
                                </w:r>
                              </w:p>
                              <w:p w14:paraId="13B2AFF3" w14:textId="6464ADCE" w:rsidR="004A1DE9" w:rsidRPr="005C29A0" w:rsidRDefault="004A1DE9" w:rsidP="00534122">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Arş.Gör.</w:t>
                                </w:r>
                                <w:r w:rsidR="00534122">
                                  <w:rPr>
                                    <w:rFonts w:ascii="Times New Roman" w:hAnsi="Times New Roman" w:cs="Times New Roman"/>
                                    <w:b/>
                                    <w:color w:val="000000" w:themeColor="text1"/>
                                    <w:sz w:val="24"/>
                                    <w:szCs w:val="24"/>
                                    <w:shd w:val="clear" w:color="auto" w:fill="FFFFFF"/>
                                  </w:rPr>
                                  <w:t>Dr.</w:t>
                                </w:r>
                                <w:r>
                                  <w:rPr>
                                    <w:rFonts w:ascii="Times New Roman" w:hAnsi="Times New Roman" w:cs="Times New Roman"/>
                                    <w:b/>
                                    <w:color w:val="000000" w:themeColor="text1"/>
                                    <w:sz w:val="24"/>
                                    <w:szCs w:val="24"/>
                                    <w:shd w:val="clear" w:color="auto" w:fill="FFFFFF"/>
                                  </w:rPr>
                                  <w:t xml:space="preserve"> Ö</w:t>
                                </w:r>
                                <w:r w:rsidR="00534122">
                                  <w:rPr>
                                    <w:rFonts w:ascii="Times New Roman" w:hAnsi="Times New Roman" w:cs="Times New Roman"/>
                                    <w:b/>
                                    <w:color w:val="000000" w:themeColor="text1"/>
                                    <w:sz w:val="24"/>
                                    <w:szCs w:val="24"/>
                                    <w:shd w:val="clear" w:color="auto" w:fill="FFFFFF"/>
                                  </w:rPr>
                                  <w:t>zge Bozdoğan</w:t>
                                </w:r>
                                <w:r>
                                  <w:rPr>
                                    <w:rFonts w:ascii="Times New Roman" w:hAnsi="Times New Roman" w:cs="Times New Roman"/>
                                    <w:b/>
                                    <w:color w:val="000000" w:themeColor="text1"/>
                                    <w:sz w:val="24"/>
                                    <w:szCs w:val="24"/>
                                    <w:shd w:val="clear" w:color="auto" w:fill="FFFFFF"/>
                                  </w:rPr>
                                  <w:t xml:space="preserve"> (Üye)</w:t>
                                </w:r>
                              </w:p>
                              <w:p w14:paraId="3AE4813E" w14:textId="77777777" w:rsidR="004A1DE9" w:rsidRPr="005C29A0" w:rsidRDefault="004A1DE9" w:rsidP="005C29A0">
                                <w:pPr>
                                  <w:jc w:val="center"/>
                                  <w:rPr>
                                    <w:rFonts w:ascii="Times New Roman" w:hAnsi="Times New Roman" w:cs="Times New Roman"/>
                                    <w:b/>
                                    <w:color w:val="000000" w:themeColor="text1"/>
                                    <w:sz w:val="24"/>
                                    <w:szCs w:val="24"/>
                                    <w:shd w:val="clear" w:color="auto" w:fill="FFFFFF"/>
                                  </w:rPr>
                                </w:pPr>
                              </w:p>
                              <w:p w14:paraId="6B3EF0CD" w14:textId="77777777" w:rsidR="004A1DE9" w:rsidRPr="005C29A0" w:rsidRDefault="004A1DE9" w:rsidP="005C29A0">
                                <w:pPr>
                                  <w:jc w:val="center"/>
                                  <w:rPr>
                                    <w:rFonts w:ascii="Times New Roman" w:hAnsi="Times New Roman" w:cs="Times New Roman"/>
                                    <w:b/>
                                    <w:color w:val="000000" w:themeColor="text1"/>
                                    <w:sz w:val="24"/>
                                    <w:szCs w:val="24"/>
                                    <w:shd w:val="clear" w:color="auto" w:fill="FFFFFF"/>
                                  </w:rPr>
                                </w:pPr>
                              </w:p>
                              <w:p w14:paraId="68A8DB09" w14:textId="77777777" w:rsidR="004A1DE9" w:rsidRPr="005C29A0" w:rsidRDefault="004A1DE9" w:rsidP="005C29A0">
                                <w:pPr>
                                  <w:jc w:val="center"/>
                                  <w:rPr>
                                    <w:rFonts w:ascii="Times New Roman" w:hAnsi="Times New Roman" w:cs="Times New Roman"/>
                                    <w:b/>
                                    <w:color w:val="000000" w:themeColor="text1"/>
                                    <w:sz w:val="24"/>
                                    <w:szCs w:val="24"/>
                                    <w:shd w:val="clear" w:color="auto" w:fill="FFFFFF"/>
                                  </w:rPr>
                                </w:pPr>
                              </w:p>
                              <w:p w14:paraId="30E7DE22" w14:textId="77777777" w:rsidR="004A1DE9" w:rsidRDefault="004A1DE9" w:rsidP="005C29A0">
                                <w:pPr>
                                  <w:jc w:val="center"/>
                                  <w:rPr>
                                    <w:rFonts w:ascii="Times New Roman" w:hAnsi="Times New Roman" w:cs="Times New Roman"/>
                                    <w:b/>
                                    <w:color w:val="000000" w:themeColor="text1"/>
                                    <w:sz w:val="24"/>
                                    <w:szCs w:val="24"/>
                                    <w:shd w:val="clear" w:color="auto" w:fill="FFFFFF"/>
                                  </w:rPr>
                                </w:pPr>
                              </w:p>
                              <w:p w14:paraId="4A418D7A" w14:textId="77777777" w:rsidR="004A1DE9" w:rsidRDefault="004A1DE9" w:rsidP="005C29A0">
                                <w:pPr>
                                  <w:jc w:val="center"/>
                                  <w:rPr>
                                    <w:rFonts w:ascii="Times New Roman" w:hAnsi="Times New Roman" w:cs="Times New Roman"/>
                                    <w:b/>
                                    <w:color w:val="000000" w:themeColor="text1"/>
                                    <w:sz w:val="24"/>
                                    <w:szCs w:val="24"/>
                                    <w:shd w:val="clear" w:color="auto" w:fill="FFFFFF"/>
                                  </w:rPr>
                                </w:pPr>
                              </w:p>
                              <w:p w14:paraId="4FDD53F7" w14:textId="77777777" w:rsidR="004A1DE9" w:rsidRDefault="004A1DE9" w:rsidP="005C29A0">
                                <w:pPr>
                                  <w:jc w:val="center"/>
                                  <w:rPr>
                                    <w:rFonts w:ascii="Times New Roman" w:hAnsi="Times New Roman" w:cs="Times New Roman"/>
                                    <w:b/>
                                    <w:color w:val="000000" w:themeColor="text1"/>
                                    <w:sz w:val="24"/>
                                    <w:szCs w:val="24"/>
                                    <w:shd w:val="clear" w:color="auto" w:fill="FFFFFF"/>
                                  </w:rPr>
                                </w:pPr>
                              </w:p>
                              <w:p w14:paraId="78EB11FA" w14:textId="6E8C3C20" w:rsidR="004A1DE9" w:rsidRDefault="004506E4" w:rsidP="005C29A0">
                                <w:pPr>
                                  <w:jc w:val="center"/>
                                  <w:rPr>
                                    <w:rFonts w:ascii="Times New Roman" w:hAnsi="Times New Roman" w:cs="Times New Roman"/>
                                    <w:b/>
                                    <w:color w:val="000000" w:themeColor="text1"/>
                                    <w:sz w:val="24"/>
                                    <w:szCs w:val="24"/>
                                    <w:shd w:val="clear" w:color="auto" w:fill="FFFFFF"/>
                                  </w:rPr>
                                </w:pPr>
                                <w:r w:rsidRPr="00B34CED">
                                  <w:rPr>
                                    <w:rFonts w:ascii="Times New Roman" w:hAnsi="Times New Roman" w:cs="Times New Roman"/>
                                    <w:b/>
                                    <w:color w:val="000000" w:themeColor="text1"/>
                                    <w:sz w:val="24"/>
                                    <w:szCs w:val="24"/>
                                    <w:shd w:val="clear" w:color="auto" w:fill="FFFFFF"/>
                                  </w:rPr>
                                  <w:t>26</w:t>
                                </w:r>
                                <w:r w:rsidR="004A1DE9" w:rsidRPr="00B34CED">
                                  <w:rPr>
                                    <w:rFonts w:ascii="Times New Roman" w:hAnsi="Times New Roman" w:cs="Times New Roman"/>
                                    <w:b/>
                                    <w:color w:val="000000" w:themeColor="text1"/>
                                    <w:sz w:val="24"/>
                                    <w:szCs w:val="24"/>
                                    <w:shd w:val="clear" w:color="auto" w:fill="FFFFFF"/>
                                  </w:rPr>
                                  <w:t>/01/202</w:t>
                                </w:r>
                                <w:r w:rsidR="00534122" w:rsidRPr="00B34CED">
                                  <w:rPr>
                                    <w:rFonts w:ascii="Times New Roman" w:hAnsi="Times New Roman" w:cs="Times New Roman"/>
                                    <w:b/>
                                    <w:color w:val="000000" w:themeColor="text1"/>
                                    <w:sz w:val="24"/>
                                    <w:szCs w:val="24"/>
                                    <w:shd w:val="clear" w:color="auto" w:fill="FFFFFF"/>
                                  </w:rPr>
                                  <w:t>6</w:t>
                                </w:r>
                              </w:p>
                              <w:p w14:paraId="6D1DAF8F" w14:textId="77777777" w:rsidR="004A1DE9" w:rsidRDefault="004A1DE9" w:rsidP="005C29A0">
                                <w:pPr>
                                  <w:pStyle w:val="AralkYok"/>
                                  <w:spacing w:before="80" w:after="40"/>
                                  <w:jc w:val="center"/>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5D242E0" id="_x0000_t202" coordsize="21600,21600" o:spt="202" path="m,l,21600r21600,l21600,xe">
                    <v:stroke joinstyle="miter"/>
                    <v:path gradientshapeok="t" o:connecttype="rect"/>
                  </v:shapetype>
                  <v:shape id="Metin Kutusu 131" o:spid="_x0000_s1026" type="#_x0000_t202" style="position:absolute;left:0;text-align:left;margin-left:57.4pt;margin-top:260.4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" filled="f" stroked="f" strokeweight=".5pt">
                    <v:textbox style="mso-fit-shape-to-text:t" inset="0,0,0,0">
                      <w:txbxContent>
                        <w:p w14:paraId="7A5A133A" w14:textId="77777777" w:rsidR="004A1DE9" w:rsidRDefault="004A1DE9" w:rsidP="005C29A0">
                          <w:pPr>
                            <w:jc w:val="center"/>
                            <w:rPr>
                              <w:rFonts w:ascii="Times New Roman" w:hAnsi="Times New Roman" w:cs="Times New Roman"/>
                              <w:b/>
                              <w:sz w:val="28"/>
                              <w:szCs w:val="28"/>
                            </w:rPr>
                          </w:pPr>
                        </w:p>
                        <w:p w14:paraId="6CA0975F" w14:textId="1F51F81C" w:rsidR="004A1DE9" w:rsidRDefault="004A1DE9" w:rsidP="005C29A0">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C29A0">
                            <w:rPr>
                              <w:rFonts w:ascii="Times New Roman" w:hAnsi="Times New Roman" w:cs="Times New Roman"/>
                              <w:b/>
                              <w:sz w:val="28"/>
                              <w:szCs w:val="28"/>
                            </w:rPr>
                            <w:t>ÇANAKKALE ONSEKİZ MART ÜNİVERSİTESİ</w:t>
                          </w:r>
                        </w:p>
                        <w:p w14:paraId="67DC08BA" w14:textId="77777777" w:rsidR="004A1DE9" w:rsidRPr="005C29A0" w:rsidRDefault="004A1DE9" w:rsidP="005C29A0">
                          <w:pPr>
                            <w:jc w:val="center"/>
                            <w:rPr>
                              <w:rFonts w:ascii="Times New Roman" w:hAnsi="Times New Roman" w:cs="Times New Roman"/>
                              <w:b/>
                              <w:sz w:val="28"/>
                              <w:szCs w:val="28"/>
                            </w:rPr>
                          </w:pPr>
                        </w:p>
                        <w:p w14:paraId="7F47B317" w14:textId="6C9B7B9C" w:rsidR="004A1DE9" w:rsidRDefault="004A1DE9" w:rsidP="005C29A0">
                          <w:pPr>
                            <w:jc w:val="center"/>
                            <w:rPr>
                              <w:rFonts w:ascii="Times New Roman" w:hAnsi="Times New Roman" w:cs="Times New Roman"/>
                              <w:b/>
                              <w:sz w:val="28"/>
                              <w:szCs w:val="28"/>
                            </w:rPr>
                          </w:pPr>
                          <w:r>
                            <w:rPr>
                              <w:rFonts w:ascii="Times New Roman" w:hAnsi="Times New Roman" w:cs="Times New Roman"/>
                              <w:b/>
                              <w:sz w:val="28"/>
                              <w:szCs w:val="28"/>
                            </w:rPr>
                            <w:t>GÜZEL SANATLAR</w:t>
                          </w:r>
                          <w:r w:rsidRPr="005C29A0">
                            <w:rPr>
                              <w:rFonts w:ascii="Times New Roman" w:hAnsi="Times New Roman" w:cs="Times New Roman"/>
                              <w:b/>
                              <w:sz w:val="28"/>
                              <w:szCs w:val="28"/>
                            </w:rPr>
                            <w:t xml:space="preserve"> FAKÜLTESİ</w:t>
                          </w:r>
                        </w:p>
                        <w:p w14:paraId="7CAE6C4B" w14:textId="77777777" w:rsidR="004A1DE9" w:rsidRPr="005C29A0" w:rsidRDefault="004A1DE9" w:rsidP="005C29A0">
                          <w:pPr>
                            <w:jc w:val="center"/>
                            <w:rPr>
                              <w:rFonts w:ascii="Times New Roman" w:hAnsi="Times New Roman" w:cs="Times New Roman"/>
                              <w:b/>
                              <w:sz w:val="28"/>
                              <w:szCs w:val="28"/>
                            </w:rPr>
                          </w:pPr>
                        </w:p>
                        <w:p w14:paraId="4A7D6BA9" w14:textId="45068AA6" w:rsidR="004A1DE9" w:rsidRPr="005C29A0" w:rsidRDefault="004A1DE9" w:rsidP="001A6D17">
                          <w:pPr>
                            <w:ind w:firstLine="708"/>
                            <w:rPr>
                              <w:rFonts w:ascii="Times New Roman" w:hAnsi="Times New Roman" w:cs="Times New Roman"/>
                              <w:b/>
                              <w:sz w:val="28"/>
                              <w:szCs w:val="28"/>
                            </w:rPr>
                          </w:pPr>
                          <w:r>
                            <w:rPr>
                              <w:rFonts w:ascii="Times New Roman" w:hAnsi="Times New Roman" w:cs="Times New Roman"/>
                              <w:b/>
                              <w:sz w:val="28"/>
                              <w:szCs w:val="28"/>
                            </w:rPr>
                            <w:t xml:space="preserve">           OYUNCULUK </w:t>
                          </w:r>
                          <w:r w:rsidRPr="005C29A0">
                            <w:rPr>
                              <w:rFonts w:ascii="Times New Roman" w:hAnsi="Times New Roman" w:cs="Times New Roman"/>
                              <w:b/>
                              <w:sz w:val="28"/>
                              <w:szCs w:val="28"/>
                            </w:rPr>
                            <w:t>ANASANAT DALI</w:t>
                          </w:r>
                        </w:p>
                        <w:p w14:paraId="48981A52" w14:textId="77777777" w:rsidR="004A1DE9" w:rsidRPr="005C29A0" w:rsidRDefault="004A1DE9" w:rsidP="005C29A0">
                          <w:pPr>
                            <w:jc w:val="center"/>
                            <w:rPr>
                              <w:rFonts w:ascii="Times New Roman" w:hAnsi="Times New Roman" w:cs="Times New Roman"/>
                              <w:b/>
                              <w:color w:val="000000" w:themeColor="text1"/>
                              <w:sz w:val="28"/>
                              <w:szCs w:val="28"/>
                              <w:shd w:val="clear" w:color="auto" w:fill="FFFFFF"/>
                            </w:rPr>
                          </w:pPr>
                        </w:p>
                        <w:p w14:paraId="0E369329" w14:textId="7BB629F4" w:rsidR="004A1DE9" w:rsidRPr="005C29A0" w:rsidRDefault="004A1DE9"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sidR="00534122">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5EB8376D" w14:textId="77777777" w:rsidR="004A1DE9" w:rsidRDefault="004A1DE9" w:rsidP="005C29A0">
                          <w:pPr>
                            <w:jc w:val="center"/>
                            <w:rPr>
                              <w:rFonts w:ascii="Times New Roman" w:hAnsi="Times New Roman" w:cs="Times New Roman"/>
                              <w:b/>
                              <w:color w:val="000000" w:themeColor="text1"/>
                              <w:sz w:val="24"/>
                              <w:szCs w:val="24"/>
                              <w:shd w:val="clear" w:color="auto" w:fill="FFFFFF"/>
                            </w:rPr>
                          </w:pPr>
                        </w:p>
                        <w:p w14:paraId="5C333EE4" w14:textId="77777777" w:rsidR="004A1DE9" w:rsidRDefault="004A1DE9" w:rsidP="005C29A0">
                          <w:pPr>
                            <w:jc w:val="center"/>
                            <w:rPr>
                              <w:rFonts w:ascii="Times New Roman" w:hAnsi="Times New Roman" w:cs="Times New Roman"/>
                              <w:b/>
                              <w:color w:val="000000" w:themeColor="text1"/>
                              <w:sz w:val="24"/>
                              <w:szCs w:val="24"/>
                              <w:shd w:val="clear" w:color="auto" w:fill="FFFFFF"/>
                            </w:rPr>
                          </w:pPr>
                        </w:p>
                        <w:p w14:paraId="3500990E" w14:textId="77777777" w:rsidR="004A1DE9" w:rsidRPr="005C29A0" w:rsidRDefault="004A1DE9" w:rsidP="005C29A0">
                          <w:pPr>
                            <w:jc w:val="center"/>
                            <w:rPr>
                              <w:rFonts w:ascii="Times New Roman" w:hAnsi="Times New Roman" w:cs="Times New Roman"/>
                              <w:b/>
                              <w:color w:val="000000" w:themeColor="text1"/>
                              <w:sz w:val="24"/>
                              <w:szCs w:val="24"/>
                              <w:shd w:val="clear" w:color="auto" w:fill="FFFFFF"/>
                            </w:rPr>
                          </w:pPr>
                        </w:p>
                        <w:p w14:paraId="14C059E3" w14:textId="77777777" w:rsidR="004A1DE9" w:rsidRDefault="004A1DE9" w:rsidP="001A6D17">
                          <w:pPr>
                            <w:ind w:left="708" w:firstLine="708"/>
                            <w:rPr>
                              <w:rFonts w:ascii="Times New Roman" w:hAnsi="Times New Roman" w:cs="Times New Roman"/>
                              <w:b/>
                              <w:color w:val="000000" w:themeColor="text1"/>
                              <w:sz w:val="24"/>
                              <w:szCs w:val="24"/>
                              <w:shd w:val="clear" w:color="auto" w:fill="FFFFFF"/>
                            </w:rPr>
                          </w:pPr>
                        </w:p>
                        <w:p w14:paraId="72FC7AF6" w14:textId="41C3B7A7" w:rsidR="004A1DE9" w:rsidRDefault="004A1DE9" w:rsidP="00895786">
                          <w:pPr>
                            <w:ind w:left="708" w:firstLine="708"/>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Dr.Öğr.Üyesi Vecihe Özge Zeren (Başkan)</w:t>
                          </w:r>
                        </w:p>
                        <w:p w14:paraId="13B2AFF3" w14:textId="6464ADCE" w:rsidR="004A1DE9" w:rsidRPr="005C29A0" w:rsidRDefault="004A1DE9" w:rsidP="00534122">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Arş.Gör.</w:t>
                          </w:r>
                          <w:r w:rsidR="00534122">
                            <w:rPr>
                              <w:rFonts w:ascii="Times New Roman" w:hAnsi="Times New Roman" w:cs="Times New Roman"/>
                              <w:b/>
                              <w:color w:val="000000" w:themeColor="text1"/>
                              <w:sz w:val="24"/>
                              <w:szCs w:val="24"/>
                              <w:shd w:val="clear" w:color="auto" w:fill="FFFFFF"/>
                            </w:rPr>
                            <w:t>Dr.</w:t>
                          </w:r>
                          <w:r>
                            <w:rPr>
                              <w:rFonts w:ascii="Times New Roman" w:hAnsi="Times New Roman" w:cs="Times New Roman"/>
                              <w:b/>
                              <w:color w:val="000000" w:themeColor="text1"/>
                              <w:sz w:val="24"/>
                              <w:szCs w:val="24"/>
                              <w:shd w:val="clear" w:color="auto" w:fill="FFFFFF"/>
                            </w:rPr>
                            <w:t xml:space="preserve"> Ö</w:t>
                          </w:r>
                          <w:r w:rsidR="00534122">
                            <w:rPr>
                              <w:rFonts w:ascii="Times New Roman" w:hAnsi="Times New Roman" w:cs="Times New Roman"/>
                              <w:b/>
                              <w:color w:val="000000" w:themeColor="text1"/>
                              <w:sz w:val="24"/>
                              <w:szCs w:val="24"/>
                              <w:shd w:val="clear" w:color="auto" w:fill="FFFFFF"/>
                            </w:rPr>
                            <w:t>zge Bozdoğan</w:t>
                          </w:r>
                          <w:r>
                            <w:rPr>
                              <w:rFonts w:ascii="Times New Roman" w:hAnsi="Times New Roman" w:cs="Times New Roman"/>
                              <w:b/>
                              <w:color w:val="000000" w:themeColor="text1"/>
                              <w:sz w:val="24"/>
                              <w:szCs w:val="24"/>
                              <w:shd w:val="clear" w:color="auto" w:fill="FFFFFF"/>
                            </w:rPr>
                            <w:t xml:space="preserve"> (Üye)</w:t>
                          </w:r>
                        </w:p>
                        <w:p w14:paraId="3AE4813E" w14:textId="77777777" w:rsidR="004A1DE9" w:rsidRPr="005C29A0" w:rsidRDefault="004A1DE9" w:rsidP="005C29A0">
                          <w:pPr>
                            <w:jc w:val="center"/>
                            <w:rPr>
                              <w:rFonts w:ascii="Times New Roman" w:hAnsi="Times New Roman" w:cs="Times New Roman"/>
                              <w:b/>
                              <w:color w:val="000000" w:themeColor="text1"/>
                              <w:sz w:val="24"/>
                              <w:szCs w:val="24"/>
                              <w:shd w:val="clear" w:color="auto" w:fill="FFFFFF"/>
                            </w:rPr>
                          </w:pPr>
                        </w:p>
                        <w:p w14:paraId="6B3EF0CD" w14:textId="77777777" w:rsidR="004A1DE9" w:rsidRPr="005C29A0" w:rsidRDefault="004A1DE9" w:rsidP="005C29A0">
                          <w:pPr>
                            <w:jc w:val="center"/>
                            <w:rPr>
                              <w:rFonts w:ascii="Times New Roman" w:hAnsi="Times New Roman" w:cs="Times New Roman"/>
                              <w:b/>
                              <w:color w:val="000000" w:themeColor="text1"/>
                              <w:sz w:val="24"/>
                              <w:szCs w:val="24"/>
                              <w:shd w:val="clear" w:color="auto" w:fill="FFFFFF"/>
                            </w:rPr>
                          </w:pPr>
                        </w:p>
                        <w:p w14:paraId="68A8DB09" w14:textId="77777777" w:rsidR="004A1DE9" w:rsidRPr="005C29A0" w:rsidRDefault="004A1DE9" w:rsidP="005C29A0">
                          <w:pPr>
                            <w:jc w:val="center"/>
                            <w:rPr>
                              <w:rFonts w:ascii="Times New Roman" w:hAnsi="Times New Roman" w:cs="Times New Roman"/>
                              <w:b/>
                              <w:color w:val="000000" w:themeColor="text1"/>
                              <w:sz w:val="24"/>
                              <w:szCs w:val="24"/>
                              <w:shd w:val="clear" w:color="auto" w:fill="FFFFFF"/>
                            </w:rPr>
                          </w:pPr>
                        </w:p>
                        <w:p w14:paraId="30E7DE22" w14:textId="77777777" w:rsidR="004A1DE9" w:rsidRDefault="004A1DE9" w:rsidP="005C29A0">
                          <w:pPr>
                            <w:jc w:val="center"/>
                            <w:rPr>
                              <w:rFonts w:ascii="Times New Roman" w:hAnsi="Times New Roman" w:cs="Times New Roman"/>
                              <w:b/>
                              <w:color w:val="000000" w:themeColor="text1"/>
                              <w:sz w:val="24"/>
                              <w:szCs w:val="24"/>
                              <w:shd w:val="clear" w:color="auto" w:fill="FFFFFF"/>
                            </w:rPr>
                          </w:pPr>
                        </w:p>
                        <w:p w14:paraId="4A418D7A" w14:textId="77777777" w:rsidR="004A1DE9" w:rsidRDefault="004A1DE9" w:rsidP="005C29A0">
                          <w:pPr>
                            <w:jc w:val="center"/>
                            <w:rPr>
                              <w:rFonts w:ascii="Times New Roman" w:hAnsi="Times New Roman" w:cs="Times New Roman"/>
                              <w:b/>
                              <w:color w:val="000000" w:themeColor="text1"/>
                              <w:sz w:val="24"/>
                              <w:szCs w:val="24"/>
                              <w:shd w:val="clear" w:color="auto" w:fill="FFFFFF"/>
                            </w:rPr>
                          </w:pPr>
                        </w:p>
                        <w:p w14:paraId="4FDD53F7" w14:textId="77777777" w:rsidR="004A1DE9" w:rsidRDefault="004A1DE9" w:rsidP="005C29A0">
                          <w:pPr>
                            <w:jc w:val="center"/>
                            <w:rPr>
                              <w:rFonts w:ascii="Times New Roman" w:hAnsi="Times New Roman" w:cs="Times New Roman"/>
                              <w:b/>
                              <w:color w:val="000000" w:themeColor="text1"/>
                              <w:sz w:val="24"/>
                              <w:szCs w:val="24"/>
                              <w:shd w:val="clear" w:color="auto" w:fill="FFFFFF"/>
                            </w:rPr>
                          </w:pPr>
                        </w:p>
                        <w:p w14:paraId="78EB11FA" w14:textId="6E8C3C20" w:rsidR="004A1DE9" w:rsidRDefault="004506E4" w:rsidP="005C29A0">
                          <w:pPr>
                            <w:jc w:val="center"/>
                            <w:rPr>
                              <w:rFonts w:ascii="Times New Roman" w:hAnsi="Times New Roman" w:cs="Times New Roman"/>
                              <w:b/>
                              <w:color w:val="000000" w:themeColor="text1"/>
                              <w:sz w:val="24"/>
                              <w:szCs w:val="24"/>
                              <w:shd w:val="clear" w:color="auto" w:fill="FFFFFF"/>
                            </w:rPr>
                          </w:pPr>
                          <w:r w:rsidRPr="00B34CED">
                            <w:rPr>
                              <w:rFonts w:ascii="Times New Roman" w:hAnsi="Times New Roman" w:cs="Times New Roman"/>
                              <w:b/>
                              <w:color w:val="000000" w:themeColor="text1"/>
                              <w:sz w:val="24"/>
                              <w:szCs w:val="24"/>
                              <w:shd w:val="clear" w:color="auto" w:fill="FFFFFF"/>
                            </w:rPr>
                            <w:t>26</w:t>
                          </w:r>
                          <w:r w:rsidR="004A1DE9" w:rsidRPr="00B34CED">
                            <w:rPr>
                              <w:rFonts w:ascii="Times New Roman" w:hAnsi="Times New Roman" w:cs="Times New Roman"/>
                              <w:b/>
                              <w:color w:val="000000" w:themeColor="text1"/>
                              <w:sz w:val="24"/>
                              <w:szCs w:val="24"/>
                              <w:shd w:val="clear" w:color="auto" w:fill="FFFFFF"/>
                            </w:rPr>
                            <w:t>/01/202</w:t>
                          </w:r>
                          <w:r w:rsidR="00534122" w:rsidRPr="00B34CED">
                            <w:rPr>
                              <w:rFonts w:ascii="Times New Roman" w:hAnsi="Times New Roman" w:cs="Times New Roman"/>
                              <w:b/>
                              <w:color w:val="000000" w:themeColor="text1"/>
                              <w:sz w:val="24"/>
                              <w:szCs w:val="24"/>
                              <w:shd w:val="clear" w:color="auto" w:fill="FFFFFF"/>
                            </w:rPr>
                            <w:t>6</w:t>
                          </w:r>
                        </w:p>
                        <w:p w14:paraId="6D1DAF8F" w14:textId="77777777" w:rsidR="004A1DE9" w:rsidRDefault="004A1DE9" w:rsidP="005C29A0">
                          <w:pPr>
                            <w:pStyle w:val="AralkYok"/>
                            <w:spacing w:before="80" w:after="40"/>
                            <w:jc w:val="center"/>
                            <w:rPr>
                              <w:caps/>
                              <w:color w:val="4472C4" w:themeColor="accent5"/>
                              <w:sz w:val="24"/>
                              <w:szCs w:val="24"/>
                            </w:rPr>
                          </w:pPr>
                        </w:p>
                      </w:txbxContent>
                    </v:textbox>
                    <w10:wrap type="square" anchorx="margin" anchory="page"/>
                  </v:shape>
                </w:pict>
              </mc:Fallback>
            </mc:AlternateContent>
          </w:r>
          <w:r w:rsidRPr="002E5F46">
            <w:rPr>
              <w:rFonts w:ascii="Times New Roman" w:hAnsi="Times New Roman" w:cs="Times New Roman"/>
              <w:noProof/>
              <w:sz w:val="24"/>
              <w:szCs w:val="24"/>
              <w:lang w:eastAsia="tr-TR"/>
            </w:rPr>
            <w:drawing>
              <wp:inline distT="0" distB="0" distL="0" distR="0" wp14:anchorId="4DE24FC4" wp14:editId="7E1AFABA">
                <wp:extent cx="1581150" cy="1591691"/>
                <wp:effectExtent l="0" t="0" r="0" b="8890"/>
                <wp:docPr id="1" name="Resim 1" descr="https://bidb.comu.edu.tr/comu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db.comu.edu.tr/comu_logo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3779" cy="1594338"/>
                        </a:xfrm>
                        <a:prstGeom prst="rect">
                          <a:avLst/>
                        </a:prstGeom>
                        <a:noFill/>
                        <a:ln>
                          <a:noFill/>
                        </a:ln>
                      </pic:spPr>
                    </pic:pic>
                  </a:graphicData>
                </a:graphic>
              </wp:inline>
            </w:drawing>
          </w:r>
          <w:r w:rsidRPr="002E5F46">
            <w:rPr>
              <w:rFonts w:ascii="Times New Roman" w:hAnsi="Times New Roman" w:cs="Times New Roman"/>
              <w:b/>
              <w:color w:val="000000" w:themeColor="text1"/>
              <w:sz w:val="24"/>
              <w:szCs w:val="24"/>
              <w:shd w:val="clear" w:color="auto" w:fill="FFFFFF"/>
            </w:rPr>
            <w:br w:type="page"/>
          </w:r>
        </w:p>
      </w:sdtContent>
    </w:sdt>
    <w:sdt>
      <w:sdtPr>
        <w:rPr>
          <w:rFonts w:ascii="Times New Roman" w:eastAsiaTheme="minorHAnsi" w:hAnsi="Times New Roman" w:cs="Times New Roman"/>
          <w:color w:val="auto"/>
          <w:sz w:val="24"/>
          <w:szCs w:val="24"/>
          <w:lang w:eastAsia="en-US"/>
        </w:rPr>
        <w:id w:val="-922405766"/>
        <w:docPartObj>
          <w:docPartGallery w:val="Table of Contents"/>
          <w:docPartUnique/>
        </w:docPartObj>
      </w:sdtPr>
      <w:sdtEndPr>
        <w:rPr>
          <w:b/>
          <w:bCs/>
        </w:rPr>
      </w:sdtEndPr>
      <w:sdtContent>
        <w:p w14:paraId="39EC0735" w14:textId="77777777" w:rsidR="00FA70E8" w:rsidRPr="002E5F46" w:rsidRDefault="00890EE9">
          <w:pPr>
            <w:pStyle w:val="TBal"/>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İÇİNDEKİLER</w:t>
          </w:r>
        </w:p>
        <w:p w14:paraId="2EDD3F2B" w14:textId="77777777" w:rsidR="00890EE9" w:rsidRPr="002E5F46" w:rsidRDefault="00FA70E8">
          <w:pPr>
            <w:pStyle w:val="T1"/>
            <w:tabs>
              <w:tab w:val="right" w:leader="dot" w:pos="9062"/>
            </w:tabs>
            <w:rPr>
              <w:rFonts w:ascii="Times New Roman" w:hAnsi="Times New Roman" w:cs="Times New Roman"/>
              <w:noProof/>
              <w:sz w:val="24"/>
              <w:szCs w:val="24"/>
            </w:rPr>
          </w:pPr>
          <w:r w:rsidRPr="002E5F46">
            <w:rPr>
              <w:rFonts w:ascii="Times New Roman" w:hAnsi="Times New Roman" w:cs="Times New Roman"/>
              <w:sz w:val="24"/>
              <w:szCs w:val="24"/>
            </w:rPr>
            <w:fldChar w:fldCharType="begin"/>
          </w:r>
          <w:r w:rsidRPr="002E5F46">
            <w:rPr>
              <w:rFonts w:ascii="Times New Roman" w:hAnsi="Times New Roman" w:cs="Times New Roman"/>
              <w:sz w:val="24"/>
              <w:szCs w:val="24"/>
            </w:rPr>
            <w:instrText xml:space="preserve"> TOC \o "1-3" \h \z \u </w:instrText>
          </w:r>
          <w:r w:rsidRPr="002E5F46">
            <w:rPr>
              <w:rFonts w:ascii="Times New Roman" w:hAnsi="Times New Roman" w:cs="Times New Roman"/>
              <w:sz w:val="24"/>
              <w:szCs w:val="24"/>
            </w:rPr>
            <w:fldChar w:fldCharType="separate"/>
          </w:r>
          <w:hyperlink w:anchor="_Toc155173914" w:history="1">
            <w:r w:rsidR="00890EE9" w:rsidRPr="002E5F46">
              <w:rPr>
                <w:rStyle w:val="Kpr"/>
                <w:rFonts w:ascii="Times New Roman" w:hAnsi="Times New Roman" w:cs="Times New Roman"/>
                <w:noProof/>
                <w:sz w:val="24"/>
                <w:szCs w:val="24"/>
                <w:shd w:val="clear" w:color="auto" w:fill="FFFFFF"/>
              </w:rPr>
              <w:t>PROGRAMA AİT BİLGİLER</w:t>
            </w:r>
            <w:r w:rsidR="00890EE9" w:rsidRPr="002E5F46">
              <w:rPr>
                <w:rFonts w:ascii="Times New Roman" w:hAnsi="Times New Roman" w:cs="Times New Roman"/>
                <w:noProof/>
                <w:webHidden/>
                <w:sz w:val="24"/>
                <w:szCs w:val="24"/>
              </w:rPr>
              <w:tab/>
            </w:r>
            <w:r w:rsidR="00890EE9" w:rsidRPr="002E5F46">
              <w:rPr>
                <w:rFonts w:ascii="Times New Roman" w:hAnsi="Times New Roman" w:cs="Times New Roman"/>
                <w:noProof/>
                <w:webHidden/>
                <w:sz w:val="24"/>
                <w:szCs w:val="24"/>
              </w:rPr>
              <w:fldChar w:fldCharType="begin"/>
            </w:r>
            <w:r w:rsidR="00890EE9" w:rsidRPr="002E5F46">
              <w:rPr>
                <w:rFonts w:ascii="Times New Roman" w:hAnsi="Times New Roman" w:cs="Times New Roman"/>
                <w:noProof/>
                <w:webHidden/>
                <w:sz w:val="24"/>
                <w:szCs w:val="24"/>
              </w:rPr>
              <w:instrText xml:space="preserve"> PAGEREF _Toc155173914 \h </w:instrText>
            </w:r>
            <w:r w:rsidR="00890EE9" w:rsidRPr="002E5F46">
              <w:rPr>
                <w:rFonts w:ascii="Times New Roman" w:hAnsi="Times New Roman" w:cs="Times New Roman"/>
                <w:noProof/>
                <w:webHidden/>
                <w:sz w:val="24"/>
                <w:szCs w:val="24"/>
              </w:rPr>
            </w:r>
            <w:r w:rsidR="00890EE9" w:rsidRPr="002E5F46">
              <w:rPr>
                <w:rFonts w:ascii="Times New Roman" w:hAnsi="Times New Roman" w:cs="Times New Roman"/>
                <w:noProof/>
                <w:webHidden/>
                <w:sz w:val="24"/>
                <w:szCs w:val="24"/>
              </w:rPr>
              <w:fldChar w:fldCharType="separate"/>
            </w:r>
            <w:r w:rsidR="00890EE9" w:rsidRPr="002E5F46">
              <w:rPr>
                <w:rFonts w:ascii="Times New Roman" w:hAnsi="Times New Roman" w:cs="Times New Roman"/>
                <w:noProof/>
                <w:webHidden/>
                <w:sz w:val="24"/>
                <w:szCs w:val="24"/>
              </w:rPr>
              <w:t>2</w:t>
            </w:r>
            <w:r w:rsidR="00890EE9" w:rsidRPr="002E5F46">
              <w:rPr>
                <w:rFonts w:ascii="Times New Roman" w:hAnsi="Times New Roman" w:cs="Times New Roman"/>
                <w:noProof/>
                <w:webHidden/>
                <w:sz w:val="24"/>
                <w:szCs w:val="24"/>
              </w:rPr>
              <w:fldChar w:fldCharType="end"/>
            </w:r>
          </w:hyperlink>
        </w:p>
        <w:p w14:paraId="78CD1D99" w14:textId="77777777" w:rsidR="00890EE9" w:rsidRPr="002E5F46" w:rsidRDefault="00890EE9">
          <w:pPr>
            <w:pStyle w:val="T1"/>
            <w:tabs>
              <w:tab w:val="right" w:leader="dot" w:pos="9062"/>
            </w:tabs>
            <w:rPr>
              <w:rFonts w:ascii="Times New Roman" w:hAnsi="Times New Roman" w:cs="Times New Roman"/>
              <w:noProof/>
              <w:sz w:val="24"/>
              <w:szCs w:val="24"/>
            </w:rPr>
          </w:pPr>
          <w:hyperlink w:anchor="_Toc155173915" w:history="1">
            <w:r w:rsidRPr="002E5F46">
              <w:rPr>
                <w:rStyle w:val="Kpr"/>
                <w:rFonts w:ascii="Times New Roman" w:hAnsi="Times New Roman" w:cs="Times New Roman"/>
                <w:noProof/>
                <w:sz w:val="24"/>
                <w:szCs w:val="24"/>
              </w:rPr>
              <w:t>1.ÖĞRENCİLER</w:t>
            </w:r>
            <w:r w:rsidRPr="002E5F46">
              <w:rPr>
                <w:rFonts w:ascii="Times New Roman" w:hAnsi="Times New Roman" w:cs="Times New Roman"/>
                <w:noProof/>
                <w:webHidden/>
                <w:sz w:val="24"/>
                <w:szCs w:val="24"/>
              </w:rPr>
              <w:tab/>
            </w:r>
            <w:r w:rsidRPr="002E5F46">
              <w:rPr>
                <w:rFonts w:ascii="Times New Roman" w:hAnsi="Times New Roman" w:cs="Times New Roman"/>
                <w:noProof/>
                <w:webHidden/>
                <w:sz w:val="24"/>
                <w:szCs w:val="24"/>
              </w:rPr>
              <w:fldChar w:fldCharType="begin"/>
            </w:r>
            <w:r w:rsidRPr="002E5F46">
              <w:rPr>
                <w:rFonts w:ascii="Times New Roman" w:hAnsi="Times New Roman" w:cs="Times New Roman"/>
                <w:noProof/>
                <w:webHidden/>
                <w:sz w:val="24"/>
                <w:szCs w:val="24"/>
              </w:rPr>
              <w:instrText xml:space="preserve"> PAGEREF _Toc155173915 \h </w:instrText>
            </w:r>
            <w:r w:rsidRPr="002E5F46">
              <w:rPr>
                <w:rFonts w:ascii="Times New Roman" w:hAnsi="Times New Roman" w:cs="Times New Roman"/>
                <w:noProof/>
                <w:webHidden/>
                <w:sz w:val="24"/>
                <w:szCs w:val="24"/>
              </w:rPr>
            </w:r>
            <w:r w:rsidRPr="002E5F46">
              <w:rPr>
                <w:rFonts w:ascii="Times New Roman" w:hAnsi="Times New Roman" w:cs="Times New Roman"/>
                <w:noProof/>
                <w:webHidden/>
                <w:sz w:val="24"/>
                <w:szCs w:val="24"/>
              </w:rPr>
              <w:fldChar w:fldCharType="separate"/>
            </w:r>
            <w:r w:rsidRPr="002E5F46">
              <w:rPr>
                <w:rFonts w:ascii="Times New Roman" w:hAnsi="Times New Roman" w:cs="Times New Roman"/>
                <w:noProof/>
                <w:webHidden/>
                <w:sz w:val="24"/>
                <w:szCs w:val="24"/>
              </w:rPr>
              <w:t>2</w:t>
            </w:r>
            <w:r w:rsidRPr="002E5F46">
              <w:rPr>
                <w:rFonts w:ascii="Times New Roman" w:hAnsi="Times New Roman" w:cs="Times New Roman"/>
                <w:noProof/>
                <w:webHidden/>
                <w:sz w:val="24"/>
                <w:szCs w:val="24"/>
              </w:rPr>
              <w:fldChar w:fldCharType="end"/>
            </w:r>
          </w:hyperlink>
        </w:p>
        <w:p w14:paraId="6FF573A2" w14:textId="77777777" w:rsidR="00890EE9" w:rsidRPr="002E5F46" w:rsidRDefault="00890EE9">
          <w:pPr>
            <w:pStyle w:val="T1"/>
            <w:tabs>
              <w:tab w:val="right" w:leader="dot" w:pos="9062"/>
            </w:tabs>
            <w:rPr>
              <w:rFonts w:ascii="Times New Roman" w:hAnsi="Times New Roman" w:cs="Times New Roman"/>
              <w:noProof/>
              <w:sz w:val="24"/>
              <w:szCs w:val="24"/>
            </w:rPr>
          </w:pPr>
          <w:hyperlink w:anchor="_Toc155173916" w:history="1">
            <w:r w:rsidRPr="002E5F46">
              <w:rPr>
                <w:rStyle w:val="Kpr"/>
                <w:rFonts w:ascii="Times New Roman" w:hAnsi="Times New Roman" w:cs="Times New Roman"/>
                <w:noProof/>
                <w:sz w:val="24"/>
                <w:szCs w:val="24"/>
              </w:rPr>
              <w:t>2-PROGRAM EĞİTİM AMAÇLARI</w:t>
            </w:r>
            <w:r w:rsidRPr="002E5F46">
              <w:rPr>
                <w:rFonts w:ascii="Times New Roman" w:hAnsi="Times New Roman" w:cs="Times New Roman"/>
                <w:noProof/>
                <w:webHidden/>
                <w:sz w:val="24"/>
                <w:szCs w:val="24"/>
              </w:rPr>
              <w:tab/>
            </w:r>
            <w:r w:rsidRPr="002E5F46">
              <w:rPr>
                <w:rFonts w:ascii="Times New Roman" w:hAnsi="Times New Roman" w:cs="Times New Roman"/>
                <w:noProof/>
                <w:webHidden/>
                <w:sz w:val="24"/>
                <w:szCs w:val="24"/>
              </w:rPr>
              <w:fldChar w:fldCharType="begin"/>
            </w:r>
            <w:r w:rsidRPr="002E5F46">
              <w:rPr>
                <w:rFonts w:ascii="Times New Roman" w:hAnsi="Times New Roman" w:cs="Times New Roman"/>
                <w:noProof/>
                <w:webHidden/>
                <w:sz w:val="24"/>
                <w:szCs w:val="24"/>
              </w:rPr>
              <w:instrText xml:space="preserve"> PAGEREF _Toc155173916 \h </w:instrText>
            </w:r>
            <w:r w:rsidRPr="002E5F46">
              <w:rPr>
                <w:rFonts w:ascii="Times New Roman" w:hAnsi="Times New Roman" w:cs="Times New Roman"/>
                <w:noProof/>
                <w:webHidden/>
                <w:sz w:val="24"/>
                <w:szCs w:val="24"/>
              </w:rPr>
            </w:r>
            <w:r w:rsidRPr="002E5F46">
              <w:rPr>
                <w:rFonts w:ascii="Times New Roman" w:hAnsi="Times New Roman" w:cs="Times New Roman"/>
                <w:noProof/>
                <w:webHidden/>
                <w:sz w:val="24"/>
                <w:szCs w:val="24"/>
              </w:rPr>
              <w:fldChar w:fldCharType="separate"/>
            </w:r>
            <w:r w:rsidRPr="002E5F46">
              <w:rPr>
                <w:rFonts w:ascii="Times New Roman" w:hAnsi="Times New Roman" w:cs="Times New Roman"/>
                <w:noProof/>
                <w:webHidden/>
                <w:sz w:val="24"/>
                <w:szCs w:val="24"/>
              </w:rPr>
              <w:t>5</w:t>
            </w:r>
            <w:r w:rsidRPr="002E5F46">
              <w:rPr>
                <w:rFonts w:ascii="Times New Roman" w:hAnsi="Times New Roman" w:cs="Times New Roman"/>
                <w:noProof/>
                <w:webHidden/>
                <w:sz w:val="24"/>
                <w:szCs w:val="24"/>
              </w:rPr>
              <w:fldChar w:fldCharType="end"/>
            </w:r>
          </w:hyperlink>
        </w:p>
        <w:p w14:paraId="36621433" w14:textId="77777777" w:rsidR="00890EE9" w:rsidRPr="002E5F46" w:rsidRDefault="00890EE9">
          <w:pPr>
            <w:pStyle w:val="T1"/>
            <w:tabs>
              <w:tab w:val="right" w:leader="dot" w:pos="9062"/>
            </w:tabs>
            <w:rPr>
              <w:rFonts w:ascii="Times New Roman" w:hAnsi="Times New Roman" w:cs="Times New Roman"/>
              <w:noProof/>
              <w:sz w:val="24"/>
              <w:szCs w:val="24"/>
            </w:rPr>
          </w:pPr>
          <w:hyperlink w:anchor="_Toc155173917" w:history="1">
            <w:r w:rsidRPr="002E5F46">
              <w:rPr>
                <w:rStyle w:val="Kpr"/>
                <w:rFonts w:ascii="Times New Roman" w:hAnsi="Times New Roman" w:cs="Times New Roman"/>
                <w:noProof/>
                <w:sz w:val="24"/>
                <w:szCs w:val="24"/>
                <w:shd w:val="clear" w:color="auto" w:fill="FFFFFF"/>
              </w:rPr>
              <w:t>3</w:t>
            </w:r>
            <w:r w:rsidRPr="002E5F46">
              <w:rPr>
                <w:rStyle w:val="Kpr"/>
                <w:rFonts w:ascii="Times New Roman" w:hAnsi="Times New Roman" w:cs="Times New Roman"/>
                <w:b/>
                <w:noProof/>
                <w:sz w:val="24"/>
                <w:szCs w:val="24"/>
                <w:shd w:val="clear" w:color="auto" w:fill="FFFFFF"/>
              </w:rPr>
              <w:t>-</w:t>
            </w:r>
            <w:r w:rsidRPr="002E5F46">
              <w:rPr>
                <w:rStyle w:val="Kpr"/>
                <w:rFonts w:ascii="Times New Roman" w:hAnsi="Times New Roman" w:cs="Times New Roman"/>
                <w:noProof/>
                <w:sz w:val="24"/>
                <w:szCs w:val="24"/>
                <w:shd w:val="clear" w:color="auto" w:fill="FFFFFF"/>
              </w:rPr>
              <w:t>PROGRAM ÇIKTILARI</w:t>
            </w:r>
            <w:r w:rsidRPr="002E5F46">
              <w:rPr>
                <w:rFonts w:ascii="Times New Roman" w:hAnsi="Times New Roman" w:cs="Times New Roman"/>
                <w:noProof/>
                <w:webHidden/>
                <w:sz w:val="24"/>
                <w:szCs w:val="24"/>
              </w:rPr>
              <w:tab/>
            </w:r>
            <w:r w:rsidRPr="002E5F46">
              <w:rPr>
                <w:rFonts w:ascii="Times New Roman" w:hAnsi="Times New Roman" w:cs="Times New Roman"/>
                <w:noProof/>
                <w:webHidden/>
                <w:sz w:val="24"/>
                <w:szCs w:val="24"/>
              </w:rPr>
              <w:fldChar w:fldCharType="begin"/>
            </w:r>
            <w:r w:rsidRPr="002E5F46">
              <w:rPr>
                <w:rFonts w:ascii="Times New Roman" w:hAnsi="Times New Roman" w:cs="Times New Roman"/>
                <w:noProof/>
                <w:webHidden/>
                <w:sz w:val="24"/>
                <w:szCs w:val="24"/>
              </w:rPr>
              <w:instrText xml:space="preserve"> PAGEREF _Toc155173917 \h </w:instrText>
            </w:r>
            <w:r w:rsidRPr="002E5F46">
              <w:rPr>
                <w:rFonts w:ascii="Times New Roman" w:hAnsi="Times New Roman" w:cs="Times New Roman"/>
                <w:noProof/>
                <w:webHidden/>
                <w:sz w:val="24"/>
                <w:szCs w:val="24"/>
              </w:rPr>
            </w:r>
            <w:r w:rsidRPr="002E5F46">
              <w:rPr>
                <w:rFonts w:ascii="Times New Roman" w:hAnsi="Times New Roman" w:cs="Times New Roman"/>
                <w:noProof/>
                <w:webHidden/>
                <w:sz w:val="24"/>
                <w:szCs w:val="24"/>
              </w:rPr>
              <w:fldChar w:fldCharType="separate"/>
            </w:r>
            <w:r w:rsidRPr="002E5F46">
              <w:rPr>
                <w:rFonts w:ascii="Times New Roman" w:hAnsi="Times New Roman" w:cs="Times New Roman"/>
                <w:noProof/>
                <w:webHidden/>
                <w:sz w:val="24"/>
                <w:szCs w:val="24"/>
              </w:rPr>
              <w:t>9</w:t>
            </w:r>
            <w:r w:rsidRPr="002E5F46">
              <w:rPr>
                <w:rFonts w:ascii="Times New Roman" w:hAnsi="Times New Roman" w:cs="Times New Roman"/>
                <w:noProof/>
                <w:webHidden/>
                <w:sz w:val="24"/>
                <w:szCs w:val="24"/>
              </w:rPr>
              <w:fldChar w:fldCharType="end"/>
            </w:r>
          </w:hyperlink>
        </w:p>
        <w:p w14:paraId="6BADB63A" w14:textId="77777777" w:rsidR="00890EE9" w:rsidRPr="002E5F46" w:rsidRDefault="00890EE9">
          <w:pPr>
            <w:pStyle w:val="T1"/>
            <w:tabs>
              <w:tab w:val="right" w:leader="dot" w:pos="9062"/>
            </w:tabs>
            <w:rPr>
              <w:rFonts w:ascii="Times New Roman" w:hAnsi="Times New Roman" w:cs="Times New Roman"/>
              <w:noProof/>
              <w:sz w:val="24"/>
              <w:szCs w:val="24"/>
            </w:rPr>
          </w:pPr>
          <w:hyperlink w:anchor="_Toc155173918" w:history="1">
            <w:r w:rsidRPr="002E5F46">
              <w:rPr>
                <w:rStyle w:val="Kpr"/>
                <w:rFonts w:ascii="Times New Roman" w:hAnsi="Times New Roman" w:cs="Times New Roman"/>
                <w:noProof/>
                <w:sz w:val="24"/>
                <w:szCs w:val="24"/>
                <w:shd w:val="clear" w:color="auto" w:fill="FFFFFF"/>
              </w:rPr>
              <w:t>4</w:t>
            </w:r>
            <w:r w:rsidRPr="002E5F46">
              <w:rPr>
                <w:rStyle w:val="Kpr"/>
                <w:rFonts w:ascii="Times New Roman" w:hAnsi="Times New Roman" w:cs="Times New Roman"/>
                <w:b/>
                <w:noProof/>
                <w:sz w:val="24"/>
                <w:szCs w:val="24"/>
                <w:shd w:val="clear" w:color="auto" w:fill="FFFFFF"/>
              </w:rPr>
              <w:t>-</w:t>
            </w:r>
            <w:r w:rsidRPr="002E5F46">
              <w:rPr>
                <w:rStyle w:val="Kpr"/>
                <w:rFonts w:ascii="Times New Roman" w:hAnsi="Times New Roman" w:cs="Times New Roman"/>
                <w:noProof/>
                <w:sz w:val="24"/>
                <w:szCs w:val="24"/>
                <w:shd w:val="clear" w:color="auto" w:fill="FFFFFF"/>
              </w:rPr>
              <w:t>SÜREKLİ İYİLEŞTİRME</w:t>
            </w:r>
            <w:r w:rsidRPr="002E5F46">
              <w:rPr>
                <w:rFonts w:ascii="Times New Roman" w:hAnsi="Times New Roman" w:cs="Times New Roman"/>
                <w:noProof/>
                <w:webHidden/>
                <w:sz w:val="24"/>
                <w:szCs w:val="24"/>
              </w:rPr>
              <w:tab/>
            </w:r>
            <w:r w:rsidRPr="002E5F46">
              <w:rPr>
                <w:rFonts w:ascii="Times New Roman" w:hAnsi="Times New Roman" w:cs="Times New Roman"/>
                <w:noProof/>
                <w:webHidden/>
                <w:sz w:val="24"/>
                <w:szCs w:val="24"/>
              </w:rPr>
              <w:fldChar w:fldCharType="begin"/>
            </w:r>
            <w:r w:rsidRPr="002E5F46">
              <w:rPr>
                <w:rFonts w:ascii="Times New Roman" w:hAnsi="Times New Roman" w:cs="Times New Roman"/>
                <w:noProof/>
                <w:webHidden/>
                <w:sz w:val="24"/>
                <w:szCs w:val="24"/>
              </w:rPr>
              <w:instrText xml:space="preserve"> PAGEREF _Toc155173918 \h </w:instrText>
            </w:r>
            <w:r w:rsidRPr="002E5F46">
              <w:rPr>
                <w:rFonts w:ascii="Times New Roman" w:hAnsi="Times New Roman" w:cs="Times New Roman"/>
                <w:noProof/>
                <w:webHidden/>
                <w:sz w:val="24"/>
                <w:szCs w:val="24"/>
              </w:rPr>
            </w:r>
            <w:r w:rsidRPr="002E5F46">
              <w:rPr>
                <w:rFonts w:ascii="Times New Roman" w:hAnsi="Times New Roman" w:cs="Times New Roman"/>
                <w:noProof/>
                <w:webHidden/>
                <w:sz w:val="24"/>
                <w:szCs w:val="24"/>
              </w:rPr>
              <w:fldChar w:fldCharType="separate"/>
            </w:r>
            <w:r w:rsidRPr="002E5F46">
              <w:rPr>
                <w:rFonts w:ascii="Times New Roman" w:hAnsi="Times New Roman" w:cs="Times New Roman"/>
                <w:noProof/>
                <w:webHidden/>
                <w:sz w:val="24"/>
                <w:szCs w:val="24"/>
              </w:rPr>
              <w:t>10</w:t>
            </w:r>
            <w:r w:rsidRPr="002E5F46">
              <w:rPr>
                <w:rFonts w:ascii="Times New Roman" w:hAnsi="Times New Roman" w:cs="Times New Roman"/>
                <w:noProof/>
                <w:webHidden/>
                <w:sz w:val="24"/>
                <w:szCs w:val="24"/>
              </w:rPr>
              <w:fldChar w:fldCharType="end"/>
            </w:r>
          </w:hyperlink>
        </w:p>
        <w:p w14:paraId="0234B6C6" w14:textId="77777777" w:rsidR="00890EE9" w:rsidRPr="002E5F46" w:rsidRDefault="00890EE9">
          <w:pPr>
            <w:pStyle w:val="T1"/>
            <w:tabs>
              <w:tab w:val="right" w:leader="dot" w:pos="9062"/>
            </w:tabs>
            <w:rPr>
              <w:rFonts w:ascii="Times New Roman" w:hAnsi="Times New Roman" w:cs="Times New Roman"/>
              <w:noProof/>
              <w:sz w:val="24"/>
              <w:szCs w:val="24"/>
            </w:rPr>
          </w:pPr>
          <w:hyperlink w:anchor="_Toc155173919" w:history="1">
            <w:r w:rsidRPr="002E5F46">
              <w:rPr>
                <w:rStyle w:val="Kpr"/>
                <w:rFonts w:ascii="Times New Roman" w:hAnsi="Times New Roman" w:cs="Times New Roman"/>
                <w:noProof/>
                <w:sz w:val="24"/>
                <w:szCs w:val="24"/>
              </w:rPr>
              <w:t>5-EĞİTİM PLANI</w:t>
            </w:r>
            <w:r w:rsidRPr="002E5F46">
              <w:rPr>
                <w:rFonts w:ascii="Times New Roman" w:hAnsi="Times New Roman" w:cs="Times New Roman"/>
                <w:noProof/>
                <w:webHidden/>
                <w:sz w:val="24"/>
                <w:szCs w:val="24"/>
              </w:rPr>
              <w:tab/>
            </w:r>
            <w:r w:rsidRPr="002E5F46">
              <w:rPr>
                <w:rFonts w:ascii="Times New Roman" w:hAnsi="Times New Roman" w:cs="Times New Roman"/>
                <w:noProof/>
                <w:webHidden/>
                <w:sz w:val="24"/>
                <w:szCs w:val="24"/>
              </w:rPr>
              <w:fldChar w:fldCharType="begin"/>
            </w:r>
            <w:r w:rsidRPr="002E5F46">
              <w:rPr>
                <w:rFonts w:ascii="Times New Roman" w:hAnsi="Times New Roman" w:cs="Times New Roman"/>
                <w:noProof/>
                <w:webHidden/>
                <w:sz w:val="24"/>
                <w:szCs w:val="24"/>
              </w:rPr>
              <w:instrText xml:space="preserve"> PAGEREF _Toc155173919 \h </w:instrText>
            </w:r>
            <w:r w:rsidRPr="002E5F46">
              <w:rPr>
                <w:rFonts w:ascii="Times New Roman" w:hAnsi="Times New Roman" w:cs="Times New Roman"/>
                <w:noProof/>
                <w:webHidden/>
                <w:sz w:val="24"/>
                <w:szCs w:val="24"/>
              </w:rPr>
            </w:r>
            <w:r w:rsidRPr="002E5F46">
              <w:rPr>
                <w:rFonts w:ascii="Times New Roman" w:hAnsi="Times New Roman" w:cs="Times New Roman"/>
                <w:noProof/>
                <w:webHidden/>
                <w:sz w:val="24"/>
                <w:szCs w:val="24"/>
              </w:rPr>
              <w:fldChar w:fldCharType="separate"/>
            </w:r>
            <w:r w:rsidRPr="002E5F46">
              <w:rPr>
                <w:rFonts w:ascii="Times New Roman" w:hAnsi="Times New Roman" w:cs="Times New Roman"/>
                <w:noProof/>
                <w:webHidden/>
                <w:sz w:val="24"/>
                <w:szCs w:val="24"/>
              </w:rPr>
              <w:t>11</w:t>
            </w:r>
            <w:r w:rsidRPr="002E5F46">
              <w:rPr>
                <w:rFonts w:ascii="Times New Roman" w:hAnsi="Times New Roman" w:cs="Times New Roman"/>
                <w:noProof/>
                <w:webHidden/>
                <w:sz w:val="24"/>
                <w:szCs w:val="24"/>
              </w:rPr>
              <w:fldChar w:fldCharType="end"/>
            </w:r>
          </w:hyperlink>
        </w:p>
        <w:p w14:paraId="3B548C64" w14:textId="77777777" w:rsidR="00890EE9" w:rsidRPr="002E5F46" w:rsidRDefault="00890EE9">
          <w:pPr>
            <w:pStyle w:val="T1"/>
            <w:tabs>
              <w:tab w:val="right" w:leader="dot" w:pos="9062"/>
            </w:tabs>
            <w:rPr>
              <w:rFonts w:ascii="Times New Roman" w:hAnsi="Times New Roman" w:cs="Times New Roman"/>
              <w:noProof/>
              <w:sz w:val="24"/>
              <w:szCs w:val="24"/>
            </w:rPr>
          </w:pPr>
          <w:hyperlink w:anchor="_Toc155173920" w:history="1">
            <w:r w:rsidRPr="002E5F46">
              <w:rPr>
                <w:rStyle w:val="Kpr"/>
                <w:rFonts w:ascii="Times New Roman" w:hAnsi="Times New Roman" w:cs="Times New Roman"/>
                <w:noProof/>
                <w:sz w:val="24"/>
                <w:szCs w:val="24"/>
              </w:rPr>
              <w:t>6-ÖĞRETİM KADROSU</w:t>
            </w:r>
            <w:r w:rsidRPr="002E5F46">
              <w:rPr>
                <w:rFonts w:ascii="Times New Roman" w:hAnsi="Times New Roman" w:cs="Times New Roman"/>
                <w:noProof/>
                <w:webHidden/>
                <w:sz w:val="24"/>
                <w:szCs w:val="24"/>
              </w:rPr>
              <w:tab/>
            </w:r>
            <w:r w:rsidRPr="002E5F46">
              <w:rPr>
                <w:rFonts w:ascii="Times New Roman" w:hAnsi="Times New Roman" w:cs="Times New Roman"/>
                <w:noProof/>
                <w:webHidden/>
                <w:sz w:val="24"/>
                <w:szCs w:val="24"/>
              </w:rPr>
              <w:fldChar w:fldCharType="begin"/>
            </w:r>
            <w:r w:rsidRPr="002E5F46">
              <w:rPr>
                <w:rFonts w:ascii="Times New Roman" w:hAnsi="Times New Roman" w:cs="Times New Roman"/>
                <w:noProof/>
                <w:webHidden/>
                <w:sz w:val="24"/>
                <w:szCs w:val="24"/>
              </w:rPr>
              <w:instrText xml:space="preserve"> PAGEREF _Toc155173920 \h </w:instrText>
            </w:r>
            <w:r w:rsidRPr="002E5F46">
              <w:rPr>
                <w:rFonts w:ascii="Times New Roman" w:hAnsi="Times New Roman" w:cs="Times New Roman"/>
                <w:noProof/>
                <w:webHidden/>
                <w:sz w:val="24"/>
                <w:szCs w:val="24"/>
              </w:rPr>
            </w:r>
            <w:r w:rsidRPr="002E5F46">
              <w:rPr>
                <w:rFonts w:ascii="Times New Roman" w:hAnsi="Times New Roman" w:cs="Times New Roman"/>
                <w:noProof/>
                <w:webHidden/>
                <w:sz w:val="24"/>
                <w:szCs w:val="24"/>
              </w:rPr>
              <w:fldChar w:fldCharType="separate"/>
            </w:r>
            <w:r w:rsidRPr="002E5F46">
              <w:rPr>
                <w:rFonts w:ascii="Times New Roman" w:hAnsi="Times New Roman" w:cs="Times New Roman"/>
                <w:noProof/>
                <w:webHidden/>
                <w:sz w:val="24"/>
                <w:szCs w:val="24"/>
              </w:rPr>
              <w:t>15</w:t>
            </w:r>
            <w:r w:rsidRPr="002E5F46">
              <w:rPr>
                <w:rFonts w:ascii="Times New Roman" w:hAnsi="Times New Roman" w:cs="Times New Roman"/>
                <w:noProof/>
                <w:webHidden/>
                <w:sz w:val="24"/>
                <w:szCs w:val="24"/>
              </w:rPr>
              <w:fldChar w:fldCharType="end"/>
            </w:r>
          </w:hyperlink>
        </w:p>
        <w:p w14:paraId="359AB697" w14:textId="77777777" w:rsidR="00890EE9" w:rsidRPr="002E5F46" w:rsidRDefault="00890EE9">
          <w:pPr>
            <w:pStyle w:val="T1"/>
            <w:tabs>
              <w:tab w:val="right" w:leader="dot" w:pos="9062"/>
            </w:tabs>
            <w:rPr>
              <w:rFonts w:ascii="Times New Roman" w:hAnsi="Times New Roman" w:cs="Times New Roman"/>
              <w:noProof/>
              <w:sz w:val="24"/>
              <w:szCs w:val="24"/>
            </w:rPr>
          </w:pPr>
          <w:hyperlink w:anchor="_Toc155173921" w:history="1">
            <w:r w:rsidRPr="002E5F46">
              <w:rPr>
                <w:rStyle w:val="Kpr"/>
                <w:rFonts w:ascii="Times New Roman" w:hAnsi="Times New Roman" w:cs="Times New Roman"/>
                <w:noProof/>
                <w:sz w:val="24"/>
                <w:szCs w:val="24"/>
              </w:rPr>
              <w:t>7-ALTYAPI</w:t>
            </w:r>
            <w:r w:rsidRPr="002E5F46">
              <w:rPr>
                <w:rFonts w:ascii="Times New Roman" w:hAnsi="Times New Roman" w:cs="Times New Roman"/>
                <w:noProof/>
                <w:webHidden/>
                <w:sz w:val="24"/>
                <w:szCs w:val="24"/>
              </w:rPr>
              <w:tab/>
            </w:r>
            <w:r w:rsidRPr="002E5F46">
              <w:rPr>
                <w:rFonts w:ascii="Times New Roman" w:hAnsi="Times New Roman" w:cs="Times New Roman"/>
                <w:noProof/>
                <w:webHidden/>
                <w:sz w:val="24"/>
                <w:szCs w:val="24"/>
              </w:rPr>
              <w:fldChar w:fldCharType="begin"/>
            </w:r>
            <w:r w:rsidRPr="002E5F46">
              <w:rPr>
                <w:rFonts w:ascii="Times New Roman" w:hAnsi="Times New Roman" w:cs="Times New Roman"/>
                <w:noProof/>
                <w:webHidden/>
                <w:sz w:val="24"/>
                <w:szCs w:val="24"/>
              </w:rPr>
              <w:instrText xml:space="preserve"> PAGEREF _Toc155173921 \h </w:instrText>
            </w:r>
            <w:r w:rsidRPr="002E5F46">
              <w:rPr>
                <w:rFonts w:ascii="Times New Roman" w:hAnsi="Times New Roman" w:cs="Times New Roman"/>
                <w:noProof/>
                <w:webHidden/>
                <w:sz w:val="24"/>
                <w:szCs w:val="24"/>
              </w:rPr>
            </w:r>
            <w:r w:rsidRPr="002E5F46">
              <w:rPr>
                <w:rFonts w:ascii="Times New Roman" w:hAnsi="Times New Roman" w:cs="Times New Roman"/>
                <w:noProof/>
                <w:webHidden/>
                <w:sz w:val="24"/>
                <w:szCs w:val="24"/>
              </w:rPr>
              <w:fldChar w:fldCharType="separate"/>
            </w:r>
            <w:r w:rsidRPr="002E5F46">
              <w:rPr>
                <w:rFonts w:ascii="Times New Roman" w:hAnsi="Times New Roman" w:cs="Times New Roman"/>
                <w:noProof/>
                <w:webHidden/>
                <w:sz w:val="24"/>
                <w:szCs w:val="24"/>
              </w:rPr>
              <w:t>16</w:t>
            </w:r>
            <w:r w:rsidRPr="002E5F46">
              <w:rPr>
                <w:rFonts w:ascii="Times New Roman" w:hAnsi="Times New Roman" w:cs="Times New Roman"/>
                <w:noProof/>
                <w:webHidden/>
                <w:sz w:val="24"/>
                <w:szCs w:val="24"/>
              </w:rPr>
              <w:fldChar w:fldCharType="end"/>
            </w:r>
          </w:hyperlink>
        </w:p>
        <w:p w14:paraId="0B5B9CAB" w14:textId="77777777" w:rsidR="00890EE9" w:rsidRPr="002E5F46" w:rsidRDefault="00890EE9">
          <w:pPr>
            <w:pStyle w:val="T1"/>
            <w:tabs>
              <w:tab w:val="right" w:leader="dot" w:pos="9062"/>
            </w:tabs>
            <w:rPr>
              <w:rFonts w:ascii="Times New Roman" w:hAnsi="Times New Roman" w:cs="Times New Roman"/>
              <w:noProof/>
              <w:sz w:val="24"/>
              <w:szCs w:val="24"/>
            </w:rPr>
          </w:pPr>
          <w:hyperlink w:anchor="_Toc155173922" w:history="1">
            <w:r w:rsidRPr="002E5F46">
              <w:rPr>
                <w:rStyle w:val="Kpr"/>
                <w:rFonts w:ascii="Times New Roman" w:hAnsi="Times New Roman" w:cs="Times New Roman"/>
                <w:noProof/>
                <w:sz w:val="24"/>
                <w:szCs w:val="24"/>
              </w:rPr>
              <w:t>8-KURUM DESTEĞİ VE PARASAL KAYNAKLAR</w:t>
            </w:r>
            <w:r w:rsidRPr="002E5F46">
              <w:rPr>
                <w:rFonts w:ascii="Times New Roman" w:hAnsi="Times New Roman" w:cs="Times New Roman"/>
                <w:noProof/>
                <w:webHidden/>
                <w:sz w:val="24"/>
                <w:szCs w:val="24"/>
              </w:rPr>
              <w:tab/>
            </w:r>
            <w:r w:rsidRPr="002E5F46">
              <w:rPr>
                <w:rFonts w:ascii="Times New Roman" w:hAnsi="Times New Roman" w:cs="Times New Roman"/>
                <w:noProof/>
                <w:webHidden/>
                <w:sz w:val="24"/>
                <w:szCs w:val="24"/>
              </w:rPr>
              <w:fldChar w:fldCharType="begin"/>
            </w:r>
            <w:r w:rsidRPr="002E5F46">
              <w:rPr>
                <w:rFonts w:ascii="Times New Roman" w:hAnsi="Times New Roman" w:cs="Times New Roman"/>
                <w:noProof/>
                <w:webHidden/>
                <w:sz w:val="24"/>
                <w:szCs w:val="24"/>
              </w:rPr>
              <w:instrText xml:space="preserve"> PAGEREF _Toc155173922 \h </w:instrText>
            </w:r>
            <w:r w:rsidRPr="002E5F46">
              <w:rPr>
                <w:rFonts w:ascii="Times New Roman" w:hAnsi="Times New Roman" w:cs="Times New Roman"/>
                <w:noProof/>
                <w:webHidden/>
                <w:sz w:val="24"/>
                <w:szCs w:val="24"/>
              </w:rPr>
            </w:r>
            <w:r w:rsidRPr="002E5F46">
              <w:rPr>
                <w:rFonts w:ascii="Times New Roman" w:hAnsi="Times New Roman" w:cs="Times New Roman"/>
                <w:noProof/>
                <w:webHidden/>
                <w:sz w:val="24"/>
                <w:szCs w:val="24"/>
              </w:rPr>
              <w:fldChar w:fldCharType="separate"/>
            </w:r>
            <w:r w:rsidRPr="002E5F46">
              <w:rPr>
                <w:rFonts w:ascii="Times New Roman" w:hAnsi="Times New Roman" w:cs="Times New Roman"/>
                <w:noProof/>
                <w:webHidden/>
                <w:sz w:val="24"/>
                <w:szCs w:val="24"/>
              </w:rPr>
              <w:t>19</w:t>
            </w:r>
            <w:r w:rsidRPr="002E5F46">
              <w:rPr>
                <w:rFonts w:ascii="Times New Roman" w:hAnsi="Times New Roman" w:cs="Times New Roman"/>
                <w:noProof/>
                <w:webHidden/>
                <w:sz w:val="24"/>
                <w:szCs w:val="24"/>
              </w:rPr>
              <w:fldChar w:fldCharType="end"/>
            </w:r>
          </w:hyperlink>
        </w:p>
        <w:p w14:paraId="54960F7B" w14:textId="77777777" w:rsidR="00890EE9" w:rsidRPr="002E5F46" w:rsidRDefault="00890EE9">
          <w:pPr>
            <w:pStyle w:val="T1"/>
            <w:tabs>
              <w:tab w:val="right" w:leader="dot" w:pos="9062"/>
            </w:tabs>
            <w:rPr>
              <w:rFonts w:ascii="Times New Roman" w:hAnsi="Times New Roman" w:cs="Times New Roman"/>
              <w:noProof/>
              <w:sz w:val="24"/>
              <w:szCs w:val="24"/>
            </w:rPr>
          </w:pPr>
          <w:hyperlink w:anchor="_Toc155173923" w:history="1">
            <w:r w:rsidRPr="002E5F46">
              <w:rPr>
                <w:rStyle w:val="Kpr"/>
                <w:rFonts w:ascii="Times New Roman" w:hAnsi="Times New Roman" w:cs="Times New Roman"/>
                <w:noProof/>
                <w:sz w:val="24"/>
                <w:szCs w:val="24"/>
              </w:rPr>
              <w:t>9-ORGANİZASYON VE KARAR ALMA SÜREÇLERİ</w:t>
            </w:r>
            <w:r w:rsidRPr="002E5F46">
              <w:rPr>
                <w:rFonts w:ascii="Times New Roman" w:hAnsi="Times New Roman" w:cs="Times New Roman"/>
                <w:noProof/>
                <w:webHidden/>
                <w:sz w:val="24"/>
                <w:szCs w:val="24"/>
              </w:rPr>
              <w:tab/>
            </w:r>
            <w:r w:rsidRPr="002E5F46">
              <w:rPr>
                <w:rFonts w:ascii="Times New Roman" w:hAnsi="Times New Roman" w:cs="Times New Roman"/>
                <w:noProof/>
                <w:webHidden/>
                <w:sz w:val="24"/>
                <w:szCs w:val="24"/>
              </w:rPr>
              <w:fldChar w:fldCharType="begin"/>
            </w:r>
            <w:r w:rsidRPr="002E5F46">
              <w:rPr>
                <w:rFonts w:ascii="Times New Roman" w:hAnsi="Times New Roman" w:cs="Times New Roman"/>
                <w:noProof/>
                <w:webHidden/>
                <w:sz w:val="24"/>
                <w:szCs w:val="24"/>
              </w:rPr>
              <w:instrText xml:space="preserve"> PAGEREF _Toc155173923 \h </w:instrText>
            </w:r>
            <w:r w:rsidRPr="002E5F46">
              <w:rPr>
                <w:rFonts w:ascii="Times New Roman" w:hAnsi="Times New Roman" w:cs="Times New Roman"/>
                <w:noProof/>
                <w:webHidden/>
                <w:sz w:val="24"/>
                <w:szCs w:val="24"/>
              </w:rPr>
            </w:r>
            <w:r w:rsidRPr="002E5F46">
              <w:rPr>
                <w:rFonts w:ascii="Times New Roman" w:hAnsi="Times New Roman" w:cs="Times New Roman"/>
                <w:noProof/>
                <w:webHidden/>
                <w:sz w:val="24"/>
                <w:szCs w:val="24"/>
              </w:rPr>
              <w:fldChar w:fldCharType="separate"/>
            </w:r>
            <w:r w:rsidRPr="002E5F46">
              <w:rPr>
                <w:rFonts w:ascii="Times New Roman" w:hAnsi="Times New Roman" w:cs="Times New Roman"/>
                <w:noProof/>
                <w:webHidden/>
                <w:sz w:val="24"/>
                <w:szCs w:val="24"/>
              </w:rPr>
              <w:t>21</w:t>
            </w:r>
            <w:r w:rsidRPr="002E5F46">
              <w:rPr>
                <w:rFonts w:ascii="Times New Roman" w:hAnsi="Times New Roman" w:cs="Times New Roman"/>
                <w:noProof/>
                <w:webHidden/>
                <w:sz w:val="24"/>
                <w:szCs w:val="24"/>
              </w:rPr>
              <w:fldChar w:fldCharType="end"/>
            </w:r>
          </w:hyperlink>
        </w:p>
        <w:p w14:paraId="1BDCC6D7" w14:textId="77777777" w:rsidR="00890EE9" w:rsidRPr="002E5F46" w:rsidRDefault="00890EE9">
          <w:pPr>
            <w:pStyle w:val="T1"/>
            <w:tabs>
              <w:tab w:val="right" w:leader="dot" w:pos="9062"/>
            </w:tabs>
            <w:rPr>
              <w:rFonts w:ascii="Times New Roman" w:hAnsi="Times New Roman" w:cs="Times New Roman"/>
              <w:noProof/>
              <w:sz w:val="24"/>
              <w:szCs w:val="24"/>
            </w:rPr>
          </w:pPr>
          <w:hyperlink w:anchor="_Toc155173924" w:history="1">
            <w:r w:rsidRPr="002E5F46">
              <w:rPr>
                <w:rStyle w:val="Kpr"/>
                <w:rFonts w:ascii="Times New Roman" w:hAnsi="Times New Roman" w:cs="Times New Roman"/>
                <w:noProof/>
                <w:sz w:val="24"/>
                <w:szCs w:val="24"/>
              </w:rPr>
              <w:t>SONUÇ</w:t>
            </w:r>
            <w:r w:rsidRPr="002E5F46">
              <w:rPr>
                <w:rFonts w:ascii="Times New Roman" w:hAnsi="Times New Roman" w:cs="Times New Roman"/>
                <w:noProof/>
                <w:webHidden/>
                <w:sz w:val="24"/>
                <w:szCs w:val="24"/>
              </w:rPr>
              <w:tab/>
            </w:r>
            <w:r w:rsidRPr="002E5F46">
              <w:rPr>
                <w:rFonts w:ascii="Times New Roman" w:hAnsi="Times New Roman" w:cs="Times New Roman"/>
                <w:noProof/>
                <w:webHidden/>
                <w:sz w:val="24"/>
                <w:szCs w:val="24"/>
              </w:rPr>
              <w:fldChar w:fldCharType="begin"/>
            </w:r>
            <w:r w:rsidRPr="002E5F46">
              <w:rPr>
                <w:rFonts w:ascii="Times New Roman" w:hAnsi="Times New Roman" w:cs="Times New Roman"/>
                <w:noProof/>
                <w:webHidden/>
                <w:sz w:val="24"/>
                <w:szCs w:val="24"/>
              </w:rPr>
              <w:instrText xml:space="preserve"> PAGEREF _Toc155173924 \h </w:instrText>
            </w:r>
            <w:r w:rsidRPr="002E5F46">
              <w:rPr>
                <w:rFonts w:ascii="Times New Roman" w:hAnsi="Times New Roman" w:cs="Times New Roman"/>
                <w:noProof/>
                <w:webHidden/>
                <w:sz w:val="24"/>
                <w:szCs w:val="24"/>
              </w:rPr>
            </w:r>
            <w:r w:rsidRPr="002E5F46">
              <w:rPr>
                <w:rFonts w:ascii="Times New Roman" w:hAnsi="Times New Roman" w:cs="Times New Roman"/>
                <w:noProof/>
                <w:webHidden/>
                <w:sz w:val="24"/>
                <w:szCs w:val="24"/>
              </w:rPr>
              <w:fldChar w:fldCharType="separate"/>
            </w:r>
            <w:r w:rsidRPr="002E5F46">
              <w:rPr>
                <w:rFonts w:ascii="Times New Roman" w:hAnsi="Times New Roman" w:cs="Times New Roman"/>
                <w:noProof/>
                <w:webHidden/>
                <w:sz w:val="24"/>
                <w:szCs w:val="24"/>
              </w:rPr>
              <w:t>22</w:t>
            </w:r>
            <w:r w:rsidRPr="002E5F46">
              <w:rPr>
                <w:rFonts w:ascii="Times New Roman" w:hAnsi="Times New Roman" w:cs="Times New Roman"/>
                <w:noProof/>
                <w:webHidden/>
                <w:sz w:val="24"/>
                <w:szCs w:val="24"/>
              </w:rPr>
              <w:fldChar w:fldCharType="end"/>
            </w:r>
          </w:hyperlink>
        </w:p>
        <w:p w14:paraId="7FC4E1D2" w14:textId="77777777" w:rsidR="00FA70E8" w:rsidRPr="002E5F46" w:rsidRDefault="00FA70E8">
          <w:pPr>
            <w:rPr>
              <w:rFonts w:ascii="Times New Roman" w:hAnsi="Times New Roman" w:cs="Times New Roman"/>
              <w:sz w:val="24"/>
              <w:szCs w:val="24"/>
            </w:rPr>
          </w:pPr>
          <w:r w:rsidRPr="002E5F46">
            <w:rPr>
              <w:rFonts w:ascii="Times New Roman" w:hAnsi="Times New Roman" w:cs="Times New Roman"/>
              <w:b/>
              <w:bCs/>
              <w:sz w:val="24"/>
              <w:szCs w:val="24"/>
            </w:rPr>
            <w:fldChar w:fldCharType="end"/>
          </w:r>
        </w:p>
      </w:sdtContent>
    </w:sdt>
    <w:p w14:paraId="3F182C93"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1D72E3D6"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5B9B59D0" w14:textId="77777777" w:rsidR="00C53E17" w:rsidRPr="002E5F46" w:rsidRDefault="00C53E17" w:rsidP="00C53E17">
      <w:pPr>
        <w:jc w:val="center"/>
        <w:rPr>
          <w:rFonts w:ascii="Times New Roman" w:hAnsi="Times New Roman" w:cs="Times New Roman"/>
          <w:b/>
          <w:color w:val="000000" w:themeColor="text1"/>
          <w:sz w:val="24"/>
          <w:szCs w:val="24"/>
          <w:shd w:val="clear" w:color="auto" w:fill="FFFFFF"/>
        </w:rPr>
      </w:pPr>
    </w:p>
    <w:p w14:paraId="71D16EEE"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0A998FA8"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4028E8C9"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7C774F2B"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082510E5"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1105E6CE"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2A74167F"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428FDFAD"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2484CC03"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1593529A"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4FD4AAAC"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2CA46253"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395CDBD3"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3A6A070B"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109CFF39"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71F7F975" w14:textId="77777777" w:rsidR="00C53E17" w:rsidRPr="002E5F46" w:rsidRDefault="00C53E17" w:rsidP="00C53E17">
      <w:pPr>
        <w:jc w:val="both"/>
        <w:rPr>
          <w:rFonts w:ascii="Times New Roman" w:hAnsi="Times New Roman" w:cs="Times New Roman"/>
          <w:b/>
          <w:color w:val="000000" w:themeColor="text1"/>
          <w:sz w:val="24"/>
          <w:szCs w:val="24"/>
          <w:shd w:val="clear" w:color="auto" w:fill="FFFFFF"/>
        </w:rPr>
      </w:pPr>
    </w:p>
    <w:p w14:paraId="5129EFD8" w14:textId="77777777" w:rsidR="00EF5BCE" w:rsidRPr="002E5F46" w:rsidRDefault="007D0E0F" w:rsidP="00FA70E8">
      <w:pPr>
        <w:pStyle w:val="Balk1"/>
        <w:rPr>
          <w:rFonts w:ascii="Times New Roman" w:hAnsi="Times New Roman" w:cs="Times New Roman"/>
          <w:b/>
          <w:color w:val="000000" w:themeColor="text1"/>
          <w:sz w:val="24"/>
          <w:szCs w:val="24"/>
          <w:shd w:val="clear" w:color="auto" w:fill="FFFFFF"/>
        </w:rPr>
      </w:pPr>
      <w:bookmarkStart w:id="0" w:name="_Toc155173914"/>
      <w:r w:rsidRPr="002E5F46">
        <w:rPr>
          <w:rFonts w:ascii="Times New Roman" w:hAnsi="Times New Roman" w:cs="Times New Roman"/>
          <w:b/>
          <w:color w:val="000000" w:themeColor="text1"/>
          <w:sz w:val="24"/>
          <w:szCs w:val="24"/>
          <w:shd w:val="clear" w:color="auto" w:fill="FFFFFF"/>
        </w:rPr>
        <w:lastRenderedPageBreak/>
        <w:t>PROGRAMA AİT BİLGİLER</w:t>
      </w:r>
      <w:bookmarkEnd w:id="0"/>
    </w:p>
    <w:tbl>
      <w:tblPr>
        <w:tblStyle w:val="TabloKlavuzu"/>
        <w:tblW w:w="0" w:type="auto"/>
        <w:tblLook w:val="04A0" w:firstRow="1" w:lastRow="0" w:firstColumn="1" w:lastColumn="0" w:noHBand="0" w:noVBand="1"/>
      </w:tblPr>
      <w:tblGrid>
        <w:gridCol w:w="1413"/>
        <w:gridCol w:w="7649"/>
      </w:tblGrid>
      <w:tr w:rsidR="00C53E17" w:rsidRPr="002E5F46" w14:paraId="25C5AEF2" w14:textId="77777777" w:rsidTr="007D0E0F">
        <w:tc>
          <w:tcPr>
            <w:tcW w:w="9062" w:type="dxa"/>
            <w:gridSpan w:val="2"/>
          </w:tcPr>
          <w:p w14:paraId="41CE6FF6" w14:textId="079B5315" w:rsidR="002E5F46" w:rsidRDefault="00471D57" w:rsidP="00471D57">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color w:val="000000" w:themeColor="text1"/>
                <w:sz w:val="24"/>
                <w:szCs w:val="24"/>
              </w:rPr>
              <w:t>Oyunculuk Anasanat Dalı, 2002 yılında Sahne ve Görüntü Sanatları Bölümü adı altında kurulmuş ve ilk öğrencilerini 2004 yılında almıştır. Bölüm adı</w:t>
            </w:r>
            <w:r w:rsidR="005A7AC0" w:rsidRPr="002E5F46">
              <w:rPr>
                <w:rFonts w:ascii="Times New Roman" w:hAnsi="Times New Roman" w:cs="Times New Roman"/>
                <w:color w:val="000000" w:themeColor="text1"/>
                <w:sz w:val="24"/>
                <w:szCs w:val="24"/>
              </w:rPr>
              <w:t>,</w:t>
            </w:r>
            <w:r w:rsidRPr="002E5F46">
              <w:rPr>
                <w:rFonts w:ascii="Times New Roman" w:hAnsi="Times New Roman" w:cs="Times New Roman"/>
                <w:color w:val="000000" w:themeColor="text1"/>
                <w:sz w:val="24"/>
                <w:szCs w:val="24"/>
              </w:rPr>
              <w:t xml:space="preserve"> 2019 yılında Tiyatro Bölümü olarak değiş</w:t>
            </w:r>
            <w:r w:rsidR="005A7AC0" w:rsidRPr="002E5F46">
              <w:rPr>
                <w:rFonts w:ascii="Times New Roman" w:hAnsi="Times New Roman" w:cs="Times New Roman"/>
                <w:color w:val="000000" w:themeColor="text1"/>
                <w:sz w:val="24"/>
                <w:szCs w:val="24"/>
              </w:rPr>
              <w:t>tiril</w:t>
            </w:r>
            <w:r w:rsidRPr="002E5F46">
              <w:rPr>
                <w:rFonts w:ascii="Times New Roman" w:hAnsi="Times New Roman" w:cs="Times New Roman"/>
                <w:color w:val="000000" w:themeColor="text1"/>
                <w:sz w:val="24"/>
                <w:szCs w:val="24"/>
              </w:rPr>
              <w:t>miştir.</w:t>
            </w:r>
            <w:r w:rsidRPr="002E5F46">
              <w:rPr>
                <w:rFonts w:ascii="Times New Roman" w:hAnsi="Times New Roman" w:cs="Times New Roman"/>
                <w:sz w:val="24"/>
                <w:szCs w:val="24"/>
              </w:rPr>
              <w:t xml:space="preserve"> </w:t>
            </w:r>
            <w:r w:rsidR="002E5F46" w:rsidRPr="002E5F46">
              <w:rPr>
                <w:rFonts w:ascii="Times New Roman" w:hAnsi="Times New Roman" w:cs="Times New Roman"/>
                <w:sz w:val="24"/>
                <w:szCs w:val="24"/>
              </w:rPr>
              <w:t>Bu program bünyesinde kullanılmak üzere toplam çalışma alanı 570 m2 olan fakülte binası içerisinde bölümümüzün kullanımında 1 adet tam donanımlı tiyatro salonu, 3 adet prova salonu (dans, şan ve çalışma salonu)</w:t>
            </w:r>
            <w:r w:rsidR="004506E4">
              <w:rPr>
                <w:rFonts w:ascii="Times New Roman" w:hAnsi="Times New Roman" w:cs="Times New Roman"/>
                <w:sz w:val="24"/>
                <w:szCs w:val="24"/>
              </w:rPr>
              <w:t xml:space="preserve"> </w:t>
            </w:r>
            <w:r w:rsidR="002E5F46" w:rsidRPr="002E5F46">
              <w:rPr>
                <w:rFonts w:ascii="Times New Roman" w:hAnsi="Times New Roman" w:cs="Times New Roman"/>
                <w:sz w:val="24"/>
                <w:szCs w:val="24"/>
              </w:rPr>
              <w:t xml:space="preserve">bulunmaktadır. </w:t>
            </w:r>
            <w:r w:rsidR="00B34CED">
              <w:rPr>
                <w:rFonts w:ascii="Times New Roman" w:hAnsi="Times New Roman" w:cs="Times New Roman"/>
                <w:sz w:val="24"/>
                <w:szCs w:val="24"/>
              </w:rPr>
              <w:t xml:space="preserve">320 seyirci kapasiteli </w:t>
            </w:r>
            <w:r w:rsidR="00B34CED" w:rsidRPr="00B34CED">
              <w:rPr>
                <w:rFonts w:ascii="Times New Roman" w:hAnsi="Times New Roman" w:cs="Times New Roman"/>
                <w:sz w:val="24"/>
                <w:szCs w:val="24"/>
              </w:rPr>
              <w:t>t</w:t>
            </w:r>
            <w:r w:rsidR="002E5F46" w:rsidRPr="00B34CED">
              <w:rPr>
                <w:rFonts w:ascii="Times New Roman" w:hAnsi="Times New Roman" w:cs="Times New Roman"/>
                <w:sz w:val="24"/>
                <w:szCs w:val="24"/>
              </w:rPr>
              <w:t>iyatro salonunda</w:t>
            </w:r>
            <w:r w:rsidR="002E5F46" w:rsidRPr="002E5F46">
              <w:rPr>
                <w:rFonts w:ascii="Times New Roman" w:hAnsi="Times New Roman" w:cs="Times New Roman"/>
                <w:sz w:val="24"/>
                <w:szCs w:val="24"/>
              </w:rPr>
              <w:t xml:space="preserve">, 1 adet ışık, ses ve efekt kontrol odası, sahne içinde 12 adet kontrollü bar ekipmanına sahip 1 adet sahne piyanosu, 2 adet kadın- erkek kulisi mevcuttur. Dans salonunda 2 duvarı komple ayna, boydan boya 3 duvarı siyah prova perdeli, dans ve rol çalışmalarına uygun ahşap zemin, 1 adet masaüstü PC, 1 adet ses sistemi, 11 adet sahne spotu, ışık kontrol paneli mevcuttur. Şan odasında boydan boya 4 duvarı siyah prova perdeli, dans ve rol çalışmalarına uygun ahşap zemin, 1 adet masaüstü PC, 1 adet ses sistemi, 4 adet sahne spotu, ışık kontrol paneli, 1 adet KAWAI marka duvar piyanosu mevcuttur. Çalışma salonunda boydan boya 4 duvarı siyah prova perdeli, dans ve rol çalışmalarına uygun </w:t>
            </w:r>
            <w:r w:rsidR="004506E4">
              <w:rPr>
                <w:rFonts w:ascii="Times New Roman" w:hAnsi="Times New Roman" w:cs="Times New Roman"/>
                <w:sz w:val="24"/>
                <w:szCs w:val="24"/>
              </w:rPr>
              <w:t xml:space="preserve">yenilenmiş </w:t>
            </w:r>
            <w:r w:rsidR="002E5F46" w:rsidRPr="002E5F46">
              <w:rPr>
                <w:rFonts w:ascii="Times New Roman" w:hAnsi="Times New Roman" w:cs="Times New Roman"/>
                <w:sz w:val="24"/>
                <w:szCs w:val="24"/>
              </w:rPr>
              <w:t>ahşap zemin, 1 adet masaüstü PC, 1 adet ses sistemi, 6 adet sahne spotu, ışık kontrol paneli, 1 adet 12.000 BTU klima mevcuttur.</w:t>
            </w:r>
          </w:p>
          <w:p w14:paraId="23FE25C8" w14:textId="77777777" w:rsidR="002E5F46" w:rsidRPr="002E5F46" w:rsidRDefault="002E5F46" w:rsidP="00471D57">
            <w:pPr>
              <w:autoSpaceDE w:val="0"/>
              <w:autoSpaceDN w:val="0"/>
              <w:adjustRightInd w:val="0"/>
              <w:jc w:val="both"/>
              <w:rPr>
                <w:rFonts w:ascii="Times New Roman" w:hAnsi="Times New Roman" w:cs="Times New Roman"/>
                <w:sz w:val="24"/>
                <w:szCs w:val="24"/>
              </w:rPr>
            </w:pPr>
          </w:p>
          <w:p w14:paraId="1EF29940" w14:textId="5BEDEF9C" w:rsidR="002E5F46" w:rsidRDefault="002E5F46" w:rsidP="002E5F46">
            <w:pPr>
              <w:jc w:val="both"/>
              <w:rPr>
                <w:rFonts w:ascii="Times New Roman" w:hAnsi="Times New Roman" w:cs="Times New Roman"/>
                <w:sz w:val="24"/>
                <w:szCs w:val="24"/>
                <w:lang w:eastAsia="tr-TR"/>
              </w:rPr>
            </w:pPr>
            <w:r w:rsidRPr="002E5F46">
              <w:rPr>
                <w:rFonts w:ascii="Times New Roman" w:hAnsi="Times New Roman" w:cs="Times New Roman"/>
                <w:b/>
                <w:bCs/>
                <w:sz w:val="24"/>
                <w:szCs w:val="24"/>
              </w:rPr>
              <w:t>Programın Öğretim Yöntemi, Eğitim Dili ve Öğrenci Kabulü</w:t>
            </w:r>
            <w:r w:rsidRPr="002E5F46">
              <w:rPr>
                <w:rFonts w:ascii="Times New Roman" w:hAnsi="Times New Roman" w:cs="Times New Roman"/>
                <w:b/>
                <w:bCs/>
                <w:sz w:val="24"/>
                <w:szCs w:val="24"/>
                <w:lang w:eastAsia="tr-TR"/>
              </w:rPr>
              <w:t>:</w:t>
            </w:r>
            <w:r>
              <w:rPr>
                <w:rFonts w:ascii="Times New Roman" w:hAnsi="Times New Roman" w:cs="Times New Roman"/>
                <w:sz w:val="24"/>
                <w:szCs w:val="24"/>
                <w:lang w:eastAsia="tr-TR"/>
              </w:rPr>
              <w:t xml:space="preserve"> </w:t>
            </w:r>
            <w:r w:rsidRPr="002E5F46">
              <w:rPr>
                <w:rFonts w:ascii="Times New Roman" w:hAnsi="Times New Roman" w:cs="Times New Roman"/>
                <w:sz w:val="24"/>
                <w:szCs w:val="24"/>
                <w:lang w:eastAsia="tr-TR"/>
              </w:rPr>
              <w:t>Program, tam zamanlı örgün öğretim vermektedir. Eğitim dili Türkçe’dir. Güzel sanatlar alanında lisans öğrenimi yapmak için lise veya meslek lisesi mezunu olmak koşulu aranır. Her yıl Öğrenci Seçme ve Yerleştirme Merkezi (ÖSYM) tarafından düzenlenen Yükseköğrenime Giriş Sınavı'ndan Bölüm Kurulu'nun teklifi, Fakülte Yönetim Kurulu ve Üniversite Senatosu'nun onayıyla tespit edilen belirli bir taban puanı veya daha fazlasını alan adaylar Özel Yetenek Sınavı'na girmeye hak kazanır. Özel Yetenek Sınavı çok aşamalı ve aday sayısına bağlı olarak en az üç gün sürmektedir. Özel Yetenek Sınavı'nda adayların ses, beden, hareket kabiliyetleri ve genel kültür bilgisi ölçülür. Öğrenci Seçme ve Yerleştirme Merkezi'nin tespit ettiği hesaplama yöntemiyle hesaplanan Özel Yetenek Sınavı Puanı (ÖYSP) programa kabul için esastır.</w:t>
            </w:r>
          </w:p>
          <w:p w14:paraId="01DB38BD" w14:textId="77777777" w:rsidR="002E5F46" w:rsidRPr="002E5F46" w:rsidRDefault="002E5F46" w:rsidP="002E5F46">
            <w:pPr>
              <w:jc w:val="both"/>
              <w:rPr>
                <w:rFonts w:ascii="Times New Roman" w:hAnsi="Times New Roman" w:cs="Times New Roman"/>
                <w:sz w:val="24"/>
                <w:szCs w:val="24"/>
                <w:lang w:eastAsia="tr-TR"/>
              </w:rPr>
            </w:pPr>
          </w:p>
          <w:p w14:paraId="50C4AE4E" w14:textId="755B5D7B" w:rsidR="002E5F46" w:rsidRPr="002E5F46" w:rsidRDefault="002E5F46" w:rsidP="00471D57">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b/>
                <w:bCs/>
                <w:sz w:val="24"/>
                <w:szCs w:val="24"/>
              </w:rPr>
              <w:t>Programın Misyonu:</w:t>
            </w:r>
            <w:r w:rsidRPr="002E5F46">
              <w:rPr>
                <w:rFonts w:ascii="Times New Roman" w:hAnsi="Times New Roman" w:cs="Times New Roman"/>
                <w:sz w:val="24"/>
                <w:szCs w:val="24"/>
              </w:rPr>
              <w:t xml:space="preserve"> Tiyatro Bölümünün temel misyonu, tiyatro sanatının bilimsel ve estetik donanımına sahip, nesnel araştırma yapabilen, elde ettiği bilgiler üzerinden özgürce düşünce üretebilen ve bu düşünceyi sanatsal bir yoruma dönüştürebilen, eleştirel yorumlama ve disiplinler arası çalışmaya yatkın tiyatro sanatçıları yetiştirmektir. Bu amaç doğrultusunda bölümün öğretim programı, geleceğin tiyatro sanatçıları olacak olan öğrencilerimize sahip olmaları gereken bilimsel ve estetik donanımı eksiksiz olarak kazandıracak bir anlayışla titizlikle hazırlanmıştır. Öğrencilerimiz dört yıllık lisans eğitimleri sürecinde Oyunculuk, Ses Eğitimi, Konuşma Eğitimi, Doğaçlama, Dans, Hareket, Yaratım Atölyesi, Gösteri gibi uygulama derslerinin yanı sıra Tiyatro Tarihi ve Teorisi, Oyun İncelemesi, Performans ve Türk Tiyatrosu gibi kuramsal dersler de almaktadır. Uygulama ve kuramsal derslere eşit ağırlıkta önem verilen, sürekli yenilenmeye ve geliştirilmeye açık bir bakış açısıyla hazırlanmış olan öğretim programımız, mezunlarımızın çağdaş birer tiyatro sanatçısı olarak yetiştirilmelerini sağladığı gibi, lisansüstü eğitime devam edebilmeleri için gereken donanımı da sağlamaktadır.</w:t>
            </w:r>
          </w:p>
          <w:p w14:paraId="0C3C0368" w14:textId="77777777" w:rsidR="002E5F46" w:rsidRPr="002E5F46" w:rsidRDefault="002E5F46" w:rsidP="00471D57">
            <w:pPr>
              <w:autoSpaceDE w:val="0"/>
              <w:autoSpaceDN w:val="0"/>
              <w:adjustRightInd w:val="0"/>
              <w:jc w:val="both"/>
              <w:rPr>
                <w:rFonts w:ascii="Times New Roman" w:hAnsi="Times New Roman" w:cs="Times New Roman"/>
                <w:sz w:val="24"/>
                <w:szCs w:val="24"/>
              </w:rPr>
            </w:pPr>
          </w:p>
          <w:p w14:paraId="18C48CD4" w14:textId="443A8B82" w:rsidR="00471D57" w:rsidRDefault="002E5F46" w:rsidP="00471D57">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b/>
                <w:bCs/>
                <w:sz w:val="24"/>
                <w:szCs w:val="24"/>
              </w:rPr>
              <w:t xml:space="preserve">Programın </w:t>
            </w:r>
            <w:r w:rsidR="00471D57" w:rsidRPr="002E5F46">
              <w:rPr>
                <w:rFonts w:ascii="Times New Roman" w:hAnsi="Times New Roman" w:cs="Times New Roman"/>
                <w:b/>
                <w:bCs/>
                <w:sz w:val="24"/>
                <w:szCs w:val="24"/>
              </w:rPr>
              <w:t>Vizyon</w:t>
            </w:r>
            <w:r w:rsidRPr="002E5F46">
              <w:rPr>
                <w:rFonts w:ascii="Times New Roman" w:hAnsi="Times New Roman" w:cs="Times New Roman"/>
                <w:b/>
                <w:bCs/>
                <w:sz w:val="24"/>
                <w:szCs w:val="24"/>
              </w:rPr>
              <w:t>u</w:t>
            </w:r>
            <w:r w:rsidR="00471D57" w:rsidRPr="002E5F46">
              <w:rPr>
                <w:rFonts w:ascii="Times New Roman" w:hAnsi="Times New Roman" w:cs="Times New Roman"/>
                <w:b/>
                <w:bCs/>
                <w:sz w:val="24"/>
                <w:szCs w:val="24"/>
              </w:rPr>
              <w:t>:</w:t>
            </w:r>
            <w:r w:rsidR="00471D57" w:rsidRPr="002E5F46">
              <w:rPr>
                <w:rFonts w:ascii="Times New Roman" w:hAnsi="Times New Roman" w:cs="Times New Roman"/>
                <w:sz w:val="24"/>
                <w:szCs w:val="24"/>
              </w:rPr>
              <w:t xml:space="preserve"> Tiyatro </w:t>
            </w:r>
            <w:r w:rsidR="0044207C" w:rsidRPr="002E5F46">
              <w:rPr>
                <w:rFonts w:ascii="Times New Roman" w:hAnsi="Times New Roman" w:cs="Times New Roman"/>
                <w:sz w:val="24"/>
                <w:szCs w:val="24"/>
              </w:rPr>
              <w:t>Bölümünde</w:t>
            </w:r>
            <w:r w:rsidR="00471D57" w:rsidRPr="002E5F46">
              <w:rPr>
                <w:rFonts w:ascii="Times New Roman" w:hAnsi="Times New Roman" w:cs="Times New Roman"/>
                <w:sz w:val="24"/>
                <w:szCs w:val="24"/>
              </w:rPr>
              <w:t xml:space="preserve"> her biri kendi alanlarında uzman, disiplinler arası çalışmaya açık, ulusal ve uluslararası güncel çalışmaları takip eden ve bu çalışmalar ışığında elde edilen bilgileri akademik yaşamlarında uygulayan, deneyimli, genç ve dinamik bir akademik kadro mevcuttur. </w:t>
            </w:r>
            <w:r w:rsidR="0044207C" w:rsidRPr="002E5F46">
              <w:rPr>
                <w:rFonts w:ascii="Times New Roman" w:hAnsi="Times New Roman" w:cs="Times New Roman"/>
                <w:sz w:val="24"/>
                <w:szCs w:val="24"/>
              </w:rPr>
              <w:t>Bölümün</w:t>
            </w:r>
            <w:r w:rsidR="00471D57" w:rsidRPr="002E5F46">
              <w:rPr>
                <w:rFonts w:ascii="Times New Roman" w:hAnsi="Times New Roman" w:cs="Times New Roman"/>
                <w:sz w:val="24"/>
                <w:szCs w:val="24"/>
              </w:rPr>
              <w:t xml:space="preserve"> öğretim programında yer alan zorunlu ve seçmeli derslerin yanı sıra ulusal ve uluslararası workshop çalışmaları, seminerler, tiyatro, dans ve performans gösterimleri gibi etkinliklere büyük önem verilmektedir. Söz konusu etkinliklerle öğrencilerimizin kendilerini sürekli geliştirmeleri ve yeniliklere açık bir bakış açısı </w:t>
            </w:r>
            <w:r w:rsidR="00471D57" w:rsidRPr="002E5F46">
              <w:rPr>
                <w:rFonts w:ascii="Times New Roman" w:hAnsi="Times New Roman" w:cs="Times New Roman"/>
                <w:sz w:val="24"/>
                <w:szCs w:val="24"/>
              </w:rPr>
              <w:lastRenderedPageBreak/>
              <w:t xml:space="preserve">kazanabilmeleri teşvik edildiği gibi, sektörle erken bir dönemde tanıştırılmaları da hedeflenmektedir. </w:t>
            </w:r>
          </w:p>
          <w:p w14:paraId="3301D55B" w14:textId="77777777" w:rsidR="005B71C1" w:rsidRDefault="005B71C1" w:rsidP="00471D57">
            <w:pPr>
              <w:autoSpaceDE w:val="0"/>
              <w:autoSpaceDN w:val="0"/>
              <w:adjustRightInd w:val="0"/>
              <w:jc w:val="both"/>
              <w:rPr>
                <w:rFonts w:ascii="Times New Roman" w:hAnsi="Times New Roman" w:cs="Times New Roman"/>
                <w:sz w:val="24"/>
                <w:szCs w:val="24"/>
              </w:rPr>
            </w:pPr>
          </w:p>
          <w:p w14:paraId="3BAE7275" w14:textId="798D3E10" w:rsidR="005B71C1" w:rsidRPr="005B71C1" w:rsidRDefault="005B71C1" w:rsidP="005B71C1">
            <w:pPr>
              <w:autoSpaceDE w:val="0"/>
              <w:autoSpaceDN w:val="0"/>
              <w:adjustRightInd w:val="0"/>
              <w:jc w:val="both"/>
              <w:rPr>
                <w:rFonts w:ascii="Times New Roman" w:hAnsi="Times New Roman" w:cs="Times New Roman"/>
                <w:b/>
                <w:bCs/>
                <w:sz w:val="24"/>
                <w:szCs w:val="24"/>
              </w:rPr>
            </w:pPr>
            <w:r w:rsidRPr="005B71C1">
              <w:rPr>
                <w:rFonts w:ascii="Times New Roman" w:hAnsi="Times New Roman" w:cs="Times New Roman"/>
                <w:b/>
                <w:bCs/>
                <w:sz w:val="24"/>
                <w:szCs w:val="24"/>
              </w:rPr>
              <w:t>Programın Paydaşları:</w:t>
            </w:r>
          </w:p>
          <w:p w14:paraId="4391B720" w14:textId="77777777" w:rsidR="005B71C1" w:rsidRPr="005B71C1" w:rsidRDefault="005B71C1" w:rsidP="005B71C1">
            <w:pPr>
              <w:jc w:val="both"/>
              <w:rPr>
                <w:rFonts w:ascii="Times New Roman" w:hAnsi="Times New Roman" w:cs="Times New Roman"/>
                <w:sz w:val="24"/>
                <w:szCs w:val="24"/>
                <w:lang w:eastAsia="tr-TR"/>
              </w:rPr>
            </w:pPr>
            <w:r w:rsidRPr="005B71C1">
              <w:rPr>
                <w:rFonts w:ascii="Times New Roman" w:hAnsi="Times New Roman" w:cs="Times New Roman"/>
                <w:sz w:val="24"/>
                <w:szCs w:val="24"/>
                <w:lang w:eastAsia="tr-TR"/>
              </w:rPr>
              <w:t>Programımızın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belirlemiştir. Bunların başlıcaları üniversitemiz ve Güzel Sanatlar Fakültesi’nin ikili iş birliği ve gerekli durumlarda gerçekleştirilen protokoller içerisinde bulunulan kurumlardır. Bu kapsamda paydaşlarımızın başlıcaları şu şekilde sıralanabilir:</w:t>
            </w:r>
          </w:p>
          <w:p w14:paraId="482B1E97" w14:textId="77777777" w:rsidR="005B71C1" w:rsidRPr="005B71C1" w:rsidRDefault="005B71C1" w:rsidP="005B71C1">
            <w:pPr>
              <w:pStyle w:val="ListeParagraf"/>
              <w:widowControl w:val="0"/>
              <w:numPr>
                <w:ilvl w:val="0"/>
                <w:numId w:val="3"/>
              </w:numPr>
              <w:tabs>
                <w:tab w:val="left" w:pos="434"/>
                <w:tab w:val="left" w:pos="435"/>
              </w:tabs>
              <w:autoSpaceDE w:val="0"/>
              <w:autoSpaceDN w:val="0"/>
              <w:spacing w:line="25" w:lineRule="atLeast"/>
              <w:ind w:left="431" w:hanging="323"/>
              <w:contextualSpacing w:val="0"/>
              <w:jc w:val="both"/>
              <w:rPr>
                <w:rFonts w:ascii="Times New Roman" w:hAnsi="Times New Roman" w:cs="Times New Roman"/>
                <w:sz w:val="24"/>
                <w:szCs w:val="24"/>
              </w:rPr>
            </w:pPr>
            <w:r w:rsidRPr="005B71C1">
              <w:rPr>
                <w:rFonts w:ascii="Times New Roman" w:hAnsi="Times New Roman" w:cs="Times New Roman"/>
                <w:sz w:val="24"/>
                <w:szCs w:val="24"/>
              </w:rPr>
              <w:t>Valilik,</w:t>
            </w:r>
            <w:r w:rsidRPr="005B71C1">
              <w:rPr>
                <w:rFonts w:ascii="Times New Roman" w:hAnsi="Times New Roman" w:cs="Times New Roman"/>
                <w:spacing w:val="-14"/>
                <w:sz w:val="24"/>
                <w:szCs w:val="24"/>
              </w:rPr>
              <w:t xml:space="preserve"> </w:t>
            </w:r>
            <w:r w:rsidRPr="005B71C1">
              <w:rPr>
                <w:rFonts w:ascii="Times New Roman" w:hAnsi="Times New Roman" w:cs="Times New Roman"/>
                <w:spacing w:val="-3"/>
                <w:sz w:val="24"/>
                <w:szCs w:val="24"/>
              </w:rPr>
              <w:t>Kaymakamlık</w:t>
            </w:r>
            <w:r w:rsidRPr="005B71C1">
              <w:rPr>
                <w:rFonts w:ascii="Times New Roman" w:hAnsi="Times New Roman" w:cs="Times New Roman"/>
                <w:spacing w:val="-16"/>
                <w:sz w:val="24"/>
                <w:szCs w:val="24"/>
              </w:rPr>
              <w:t xml:space="preserve"> </w:t>
            </w:r>
            <w:r w:rsidRPr="005B71C1">
              <w:rPr>
                <w:rFonts w:ascii="Times New Roman" w:hAnsi="Times New Roman" w:cs="Times New Roman"/>
                <w:spacing w:val="-3"/>
                <w:sz w:val="24"/>
                <w:szCs w:val="24"/>
              </w:rPr>
              <w:t>ve</w:t>
            </w:r>
            <w:r w:rsidRPr="005B71C1">
              <w:rPr>
                <w:rFonts w:ascii="Times New Roman" w:hAnsi="Times New Roman" w:cs="Times New Roman"/>
                <w:spacing w:val="-15"/>
                <w:sz w:val="24"/>
                <w:szCs w:val="24"/>
              </w:rPr>
              <w:t xml:space="preserve"> </w:t>
            </w:r>
            <w:r w:rsidRPr="005B71C1">
              <w:rPr>
                <w:rFonts w:ascii="Times New Roman" w:hAnsi="Times New Roman" w:cs="Times New Roman"/>
                <w:spacing w:val="-3"/>
                <w:sz w:val="24"/>
                <w:szCs w:val="24"/>
              </w:rPr>
              <w:t>diğer</w:t>
            </w:r>
            <w:r w:rsidRPr="005B71C1">
              <w:rPr>
                <w:rFonts w:ascii="Times New Roman" w:hAnsi="Times New Roman" w:cs="Times New Roman"/>
                <w:spacing w:val="-11"/>
                <w:sz w:val="24"/>
                <w:szCs w:val="24"/>
              </w:rPr>
              <w:t xml:space="preserve"> </w:t>
            </w:r>
            <w:r w:rsidRPr="005B71C1">
              <w:rPr>
                <w:rFonts w:ascii="Times New Roman" w:hAnsi="Times New Roman" w:cs="Times New Roman"/>
                <w:sz w:val="24"/>
                <w:szCs w:val="24"/>
              </w:rPr>
              <w:t>resmî</w:t>
            </w:r>
            <w:r w:rsidRPr="005B71C1">
              <w:rPr>
                <w:rFonts w:ascii="Times New Roman" w:hAnsi="Times New Roman" w:cs="Times New Roman"/>
                <w:spacing w:val="-8"/>
                <w:sz w:val="24"/>
                <w:szCs w:val="24"/>
              </w:rPr>
              <w:t xml:space="preserve"> </w:t>
            </w:r>
            <w:r w:rsidRPr="005B71C1">
              <w:rPr>
                <w:rFonts w:ascii="Times New Roman" w:hAnsi="Times New Roman" w:cs="Times New Roman"/>
                <w:sz w:val="24"/>
                <w:szCs w:val="24"/>
              </w:rPr>
              <w:t>kuruluşlar,</w:t>
            </w:r>
          </w:p>
          <w:p w14:paraId="39416A23" w14:textId="77777777" w:rsidR="005B71C1" w:rsidRPr="005B71C1" w:rsidRDefault="005B71C1" w:rsidP="005B71C1">
            <w:pPr>
              <w:pStyle w:val="ListeParagraf"/>
              <w:widowControl w:val="0"/>
              <w:numPr>
                <w:ilvl w:val="0"/>
                <w:numId w:val="3"/>
              </w:numPr>
              <w:tabs>
                <w:tab w:val="left" w:pos="434"/>
                <w:tab w:val="left" w:pos="435"/>
              </w:tabs>
              <w:autoSpaceDE w:val="0"/>
              <w:autoSpaceDN w:val="0"/>
              <w:spacing w:line="25" w:lineRule="atLeast"/>
              <w:ind w:left="431" w:hanging="323"/>
              <w:contextualSpacing w:val="0"/>
              <w:jc w:val="both"/>
              <w:rPr>
                <w:rFonts w:ascii="Times New Roman" w:hAnsi="Times New Roman" w:cs="Times New Roman"/>
                <w:sz w:val="24"/>
                <w:szCs w:val="24"/>
              </w:rPr>
            </w:pPr>
            <w:r w:rsidRPr="005B71C1">
              <w:rPr>
                <w:rFonts w:ascii="Times New Roman" w:hAnsi="Times New Roman" w:cs="Times New Roman"/>
                <w:w w:val="95"/>
                <w:sz w:val="24"/>
                <w:szCs w:val="24"/>
              </w:rPr>
              <w:t>Yüksek</w:t>
            </w:r>
            <w:r w:rsidRPr="005B71C1">
              <w:rPr>
                <w:rFonts w:ascii="Times New Roman" w:hAnsi="Times New Roman" w:cs="Times New Roman"/>
                <w:spacing w:val="-46"/>
                <w:w w:val="95"/>
                <w:sz w:val="24"/>
                <w:szCs w:val="24"/>
              </w:rPr>
              <w:t xml:space="preserve"> </w:t>
            </w:r>
            <w:r w:rsidRPr="005B71C1">
              <w:rPr>
                <w:rFonts w:ascii="Times New Roman" w:hAnsi="Times New Roman" w:cs="Times New Roman"/>
                <w:w w:val="95"/>
                <w:sz w:val="24"/>
                <w:szCs w:val="24"/>
              </w:rPr>
              <w:t>Öğretim</w:t>
            </w:r>
            <w:r w:rsidRPr="005B71C1">
              <w:rPr>
                <w:rFonts w:ascii="Times New Roman" w:hAnsi="Times New Roman" w:cs="Times New Roman"/>
                <w:spacing w:val="-44"/>
                <w:w w:val="95"/>
                <w:sz w:val="24"/>
                <w:szCs w:val="24"/>
              </w:rPr>
              <w:t xml:space="preserve"> </w:t>
            </w:r>
            <w:r w:rsidRPr="005B71C1">
              <w:rPr>
                <w:rFonts w:ascii="Times New Roman" w:hAnsi="Times New Roman" w:cs="Times New Roman"/>
                <w:spacing w:val="3"/>
                <w:w w:val="95"/>
                <w:sz w:val="24"/>
                <w:szCs w:val="24"/>
              </w:rPr>
              <w:t>Kurulu,</w:t>
            </w:r>
          </w:p>
          <w:p w14:paraId="1D918E0B" w14:textId="77777777" w:rsidR="005B71C1" w:rsidRPr="005B71C1" w:rsidRDefault="005B71C1" w:rsidP="005B71C1">
            <w:pPr>
              <w:pStyle w:val="ListeParagraf"/>
              <w:widowControl w:val="0"/>
              <w:numPr>
                <w:ilvl w:val="0"/>
                <w:numId w:val="3"/>
              </w:numPr>
              <w:tabs>
                <w:tab w:val="left" w:pos="434"/>
                <w:tab w:val="left" w:pos="435"/>
              </w:tabs>
              <w:autoSpaceDE w:val="0"/>
              <w:autoSpaceDN w:val="0"/>
              <w:spacing w:line="25" w:lineRule="atLeast"/>
              <w:ind w:left="431" w:hanging="323"/>
              <w:contextualSpacing w:val="0"/>
              <w:jc w:val="both"/>
              <w:rPr>
                <w:rFonts w:ascii="Times New Roman" w:hAnsi="Times New Roman" w:cs="Times New Roman"/>
                <w:sz w:val="24"/>
                <w:szCs w:val="24"/>
              </w:rPr>
            </w:pPr>
            <w:r w:rsidRPr="005B71C1">
              <w:rPr>
                <w:rFonts w:ascii="Times New Roman" w:hAnsi="Times New Roman" w:cs="Times New Roman"/>
                <w:w w:val="90"/>
                <w:sz w:val="24"/>
                <w:szCs w:val="24"/>
              </w:rPr>
              <w:t>Üniversitelerarası</w:t>
            </w:r>
            <w:r w:rsidRPr="005B71C1">
              <w:rPr>
                <w:rFonts w:ascii="Times New Roman" w:hAnsi="Times New Roman" w:cs="Times New Roman"/>
                <w:spacing w:val="46"/>
                <w:w w:val="90"/>
                <w:sz w:val="24"/>
                <w:szCs w:val="24"/>
              </w:rPr>
              <w:t xml:space="preserve"> </w:t>
            </w:r>
            <w:r w:rsidRPr="005B71C1">
              <w:rPr>
                <w:rFonts w:ascii="Times New Roman" w:hAnsi="Times New Roman" w:cs="Times New Roman"/>
                <w:spacing w:val="2"/>
                <w:w w:val="90"/>
                <w:sz w:val="24"/>
                <w:szCs w:val="24"/>
              </w:rPr>
              <w:t>Kurul,</w:t>
            </w:r>
          </w:p>
          <w:p w14:paraId="740300DA" w14:textId="77777777" w:rsidR="005B71C1" w:rsidRPr="005B71C1" w:rsidRDefault="005B71C1" w:rsidP="005B71C1">
            <w:pPr>
              <w:pStyle w:val="ListeParagraf"/>
              <w:widowControl w:val="0"/>
              <w:numPr>
                <w:ilvl w:val="0"/>
                <w:numId w:val="3"/>
              </w:numPr>
              <w:tabs>
                <w:tab w:val="left" w:pos="434"/>
                <w:tab w:val="left" w:pos="435"/>
              </w:tabs>
              <w:autoSpaceDE w:val="0"/>
              <w:autoSpaceDN w:val="0"/>
              <w:spacing w:line="25" w:lineRule="atLeast"/>
              <w:ind w:left="431" w:hanging="323"/>
              <w:contextualSpacing w:val="0"/>
              <w:jc w:val="both"/>
              <w:rPr>
                <w:rFonts w:ascii="Times New Roman" w:hAnsi="Times New Roman" w:cs="Times New Roman"/>
                <w:sz w:val="24"/>
                <w:szCs w:val="24"/>
              </w:rPr>
            </w:pPr>
            <w:r w:rsidRPr="005B71C1">
              <w:rPr>
                <w:rFonts w:ascii="Times New Roman" w:hAnsi="Times New Roman" w:cs="Times New Roman"/>
                <w:sz w:val="24"/>
                <w:szCs w:val="24"/>
              </w:rPr>
              <w:t>Ulusal</w:t>
            </w:r>
            <w:r w:rsidRPr="005B71C1">
              <w:rPr>
                <w:rFonts w:ascii="Times New Roman" w:hAnsi="Times New Roman" w:cs="Times New Roman"/>
                <w:spacing w:val="-10"/>
                <w:sz w:val="24"/>
                <w:szCs w:val="24"/>
              </w:rPr>
              <w:t xml:space="preserve"> </w:t>
            </w:r>
            <w:r w:rsidRPr="005B71C1">
              <w:rPr>
                <w:rFonts w:ascii="Times New Roman" w:hAnsi="Times New Roman" w:cs="Times New Roman"/>
                <w:spacing w:val="-3"/>
                <w:sz w:val="24"/>
                <w:szCs w:val="24"/>
              </w:rPr>
              <w:t>ve</w:t>
            </w:r>
            <w:r w:rsidRPr="005B71C1">
              <w:rPr>
                <w:rFonts w:ascii="Times New Roman" w:hAnsi="Times New Roman" w:cs="Times New Roman"/>
                <w:spacing w:val="-16"/>
                <w:sz w:val="24"/>
                <w:szCs w:val="24"/>
              </w:rPr>
              <w:t xml:space="preserve"> </w:t>
            </w:r>
            <w:r w:rsidRPr="005B71C1">
              <w:rPr>
                <w:rFonts w:ascii="Times New Roman" w:hAnsi="Times New Roman" w:cs="Times New Roman"/>
                <w:sz w:val="24"/>
                <w:szCs w:val="24"/>
              </w:rPr>
              <w:t>Uluslararası</w:t>
            </w:r>
            <w:r w:rsidRPr="005B71C1">
              <w:rPr>
                <w:rFonts w:ascii="Times New Roman" w:hAnsi="Times New Roman" w:cs="Times New Roman"/>
                <w:spacing w:val="-10"/>
                <w:sz w:val="24"/>
                <w:szCs w:val="24"/>
              </w:rPr>
              <w:t xml:space="preserve"> </w:t>
            </w:r>
            <w:r w:rsidRPr="005B71C1">
              <w:rPr>
                <w:rFonts w:ascii="Times New Roman" w:hAnsi="Times New Roman" w:cs="Times New Roman"/>
                <w:sz w:val="24"/>
                <w:szCs w:val="24"/>
              </w:rPr>
              <w:t>Eğitim</w:t>
            </w:r>
            <w:r w:rsidRPr="005B71C1">
              <w:rPr>
                <w:rFonts w:ascii="Times New Roman" w:hAnsi="Times New Roman" w:cs="Times New Roman"/>
                <w:spacing w:val="-14"/>
                <w:sz w:val="24"/>
                <w:szCs w:val="24"/>
              </w:rPr>
              <w:t xml:space="preserve"> </w:t>
            </w:r>
            <w:r w:rsidRPr="005B71C1">
              <w:rPr>
                <w:rFonts w:ascii="Times New Roman" w:hAnsi="Times New Roman" w:cs="Times New Roman"/>
                <w:spacing w:val="-3"/>
                <w:sz w:val="24"/>
                <w:szCs w:val="24"/>
              </w:rPr>
              <w:t>ve</w:t>
            </w:r>
            <w:r w:rsidRPr="005B71C1">
              <w:rPr>
                <w:rFonts w:ascii="Times New Roman" w:hAnsi="Times New Roman" w:cs="Times New Roman"/>
                <w:spacing w:val="-16"/>
                <w:sz w:val="24"/>
                <w:szCs w:val="24"/>
              </w:rPr>
              <w:t xml:space="preserve"> </w:t>
            </w:r>
            <w:r w:rsidRPr="005B71C1">
              <w:rPr>
                <w:rFonts w:ascii="Times New Roman" w:hAnsi="Times New Roman" w:cs="Times New Roman"/>
                <w:sz w:val="24"/>
                <w:szCs w:val="24"/>
              </w:rPr>
              <w:t>Araştırma</w:t>
            </w:r>
            <w:r w:rsidRPr="005B71C1">
              <w:rPr>
                <w:rFonts w:ascii="Times New Roman" w:hAnsi="Times New Roman" w:cs="Times New Roman"/>
                <w:spacing w:val="-15"/>
                <w:sz w:val="24"/>
                <w:szCs w:val="24"/>
              </w:rPr>
              <w:t xml:space="preserve"> </w:t>
            </w:r>
            <w:r w:rsidRPr="005B71C1">
              <w:rPr>
                <w:rFonts w:ascii="Times New Roman" w:hAnsi="Times New Roman" w:cs="Times New Roman"/>
                <w:sz w:val="24"/>
                <w:szCs w:val="24"/>
              </w:rPr>
              <w:t>Kurumları,</w:t>
            </w:r>
          </w:p>
          <w:p w14:paraId="3244A8A0" w14:textId="77777777" w:rsidR="005B71C1" w:rsidRPr="005B71C1" w:rsidRDefault="005B71C1" w:rsidP="005B71C1">
            <w:pPr>
              <w:pStyle w:val="ListeParagraf"/>
              <w:widowControl w:val="0"/>
              <w:numPr>
                <w:ilvl w:val="0"/>
                <w:numId w:val="3"/>
              </w:numPr>
              <w:tabs>
                <w:tab w:val="left" w:pos="434"/>
                <w:tab w:val="left" w:pos="435"/>
              </w:tabs>
              <w:autoSpaceDE w:val="0"/>
              <w:autoSpaceDN w:val="0"/>
              <w:spacing w:line="25" w:lineRule="atLeast"/>
              <w:ind w:left="431" w:hanging="323"/>
              <w:contextualSpacing w:val="0"/>
              <w:jc w:val="both"/>
              <w:rPr>
                <w:rFonts w:ascii="Times New Roman" w:hAnsi="Times New Roman" w:cs="Times New Roman"/>
                <w:sz w:val="24"/>
                <w:szCs w:val="24"/>
              </w:rPr>
            </w:pPr>
            <w:r w:rsidRPr="005B71C1">
              <w:rPr>
                <w:rFonts w:ascii="Times New Roman" w:hAnsi="Times New Roman" w:cs="Times New Roman"/>
                <w:sz w:val="24"/>
                <w:szCs w:val="24"/>
              </w:rPr>
              <w:t>Devlet</w:t>
            </w:r>
            <w:r w:rsidRPr="005B71C1">
              <w:rPr>
                <w:rFonts w:ascii="Times New Roman" w:hAnsi="Times New Roman" w:cs="Times New Roman"/>
                <w:spacing w:val="-7"/>
                <w:sz w:val="24"/>
                <w:szCs w:val="24"/>
              </w:rPr>
              <w:t xml:space="preserve"> </w:t>
            </w:r>
            <w:r w:rsidRPr="005B71C1">
              <w:rPr>
                <w:rFonts w:ascii="Times New Roman" w:hAnsi="Times New Roman" w:cs="Times New Roman"/>
                <w:sz w:val="24"/>
                <w:szCs w:val="24"/>
              </w:rPr>
              <w:t>Tiyatroları,</w:t>
            </w:r>
          </w:p>
          <w:p w14:paraId="0F05DEAA" w14:textId="77777777" w:rsidR="005B71C1" w:rsidRPr="005B71C1" w:rsidRDefault="005B71C1" w:rsidP="005B71C1">
            <w:pPr>
              <w:pStyle w:val="ListeParagraf"/>
              <w:widowControl w:val="0"/>
              <w:numPr>
                <w:ilvl w:val="0"/>
                <w:numId w:val="3"/>
              </w:numPr>
              <w:tabs>
                <w:tab w:val="left" w:pos="434"/>
                <w:tab w:val="left" w:pos="435"/>
              </w:tabs>
              <w:autoSpaceDE w:val="0"/>
              <w:autoSpaceDN w:val="0"/>
              <w:spacing w:line="25" w:lineRule="atLeast"/>
              <w:ind w:left="431" w:hanging="323"/>
              <w:contextualSpacing w:val="0"/>
              <w:jc w:val="both"/>
              <w:rPr>
                <w:rFonts w:ascii="Times New Roman" w:hAnsi="Times New Roman" w:cs="Times New Roman"/>
                <w:sz w:val="24"/>
                <w:szCs w:val="24"/>
              </w:rPr>
            </w:pPr>
            <w:r w:rsidRPr="005B71C1">
              <w:rPr>
                <w:rFonts w:ascii="Times New Roman" w:hAnsi="Times New Roman" w:cs="Times New Roman"/>
                <w:spacing w:val="-3"/>
                <w:sz w:val="24"/>
                <w:szCs w:val="24"/>
              </w:rPr>
              <w:t>Şehir</w:t>
            </w:r>
            <w:r w:rsidRPr="005B71C1">
              <w:rPr>
                <w:rFonts w:ascii="Times New Roman" w:hAnsi="Times New Roman" w:cs="Times New Roman"/>
                <w:spacing w:val="-9"/>
                <w:sz w:val="24"/>
                <w:szCs w:val="24"/>
              </w:rPr>
              <w:t xml:space="preserve"> </w:t>
            </w:r>
            <w:r w:rsidRPr="005B71C1">
              <w:rPr>
                <w:rFonts w:ascii="Times New Roman" w:hAnsi="Times New Roman" w:cs="Times New Roman"/>
                <w:sz w:val="24"/>
                <w:szCs w:val="24"/>
              </w:rPr>
              <w:t>Tiyatroları,</w:t>
            </w:r>
          </w:p>
          <w:p w14:paraId="6F3BDFBE" w14:textId="77777777" w:rsidR="005B71C1" w:rsidRPr="005B71C1" w:rsidRDefault="005B71C1" w:rsidP="005B71C1">
            <w:pPr>
              <w:pStyle w:val="ListeParagraf"/>
              <w:widowControl w:val="0"/>
              <w:numPr>
                <w:ilvl w:val="0"/>
                <w:numId w:val="3"/>
              </w:numPr>
              <w:tabs>
                <w:tab w:val="left" w:pos="434"/>
                <w:tab w:val="left" w:pos="435"/>
              </w:tabs>
              <w:autoSpaceDE w:val="0"/>
              <w:autoSpaceDN w:val="0"/>
              <w:spacing w:line="25" w:lineRule="atLeast"/>
              <w:ind w:left="431" w:hanging="323"/>
              <w:contextualSpacing w:val="0"/>
              <w:jc w:val="both"/>
              <w:rPr>
                <w:rFonts w:ascii="Times New Roman" w:hAnsi="Times New Roman" w:cs="Times New Roman"/>
                <w:sz w:val="24"/>
                <w:szCs w:val="24"/>
              </w:rPr>
            </w:pPr>
            <w:r w:rsidRPr="005B71C1">
              <w:rPr>
                <w:rFonts w:ascii="Times New Roman" w:hAnsi="Times New Roman" w:cs="Times New Roman"/>
                <w:spacing w:val="-3"/>
                <w:sz w:val="24"/>
                <w:szCs w:val="24"/>
              </w:rPr>
              <w:t>Ödenekli</w:t>
            </w:r>
            <w:r w:rsidRPr="005B71C1">
              <w:rPr>
                <w:rFonts w:ascii="Times New Roman" w:hAnsi="Times New Roman" w:cs="Times New Roman"/>
                <w:spacing w:val="-7"/>
                <w:sz w:val="24"/>
                <w:szCs w:val="24"/>
              </w:rPr>
              <w:t xml:space="preserve"> </w:t>
            </w:r>
            <w:r w:rsidRPr="005B71C1">
              <w:rPr>
                <w:rFonts w:ascii="Times New Roman" w:hAnsi="Times New Roman" w:cs="Times New Roman"/>
                <w:sz w:val="24"/>
                <w:szCs w:val="24"/>
              </w:rPr>
              <w:t>Tiyatrolar,</w:t>
            </w:r>
          </w:p>
          <w:p w14:paraId="670380DF" w14:textId="798DA12C" w:rsidR="005B71C1" w:rsidRPr="005B71C1" w:rsidRDefault="005B71C1" w:rsidP="005B71C1">
            <w:pPr>
              <w:pStyle w:val="ListeParagraf"/>
              <w:widowControl w:val="0"/>
              <w:numPr>
                <w:ilvl w:val="0"/>
                <w:numId w:val="3"/>
              </w:numPr>
              <w:tabs>
                <w:tab w:val="left" w:pos="434"/>
                <w:tab w:val="left" w:pos="435"/>
              </w:tabs>
              <w:autoSpaceDE w:val="0"/>
              <w:autoSpaceDN w:val="0"/>
              <w:spacing w:line="25" w:lineRule="atLeast"/>
              <w:ind w:left="431" w:hanging="323"/>
              <w:contextualSpacing w:val="0"/>
              <w:jc w:val="both"/>
              <w:rPr>
                <w:rFonts w:ascii="Times New Roman" w:hAnsi="Times New Roman" w:cs="Times New Roman"/>
                <w:sz w:val="24"/>
                <w:szCs w:val="24"/>
              </w:rPr>
            </w:pPr>
            <w:r w:rsidRPr="005B71C1">
              <w:rPr>
                <w:rFonts w:ascii="Times New Roman" w:hAnsi="Times New Roman" w:cs="Times New Roman"/>
                <w:spacing w:val="-4"/>
                <w:sz w:val="24"/>
                <w:szCs w:val="24"/>
              </w:rPr>
              <w:t xml:space="preserve">Akademik </w:t>
            </w:r>
            <w:r w:rsidRPr="005B71C1">
              <w:rPr>
                <w:rFonts w:ascii="Times New Roman" w:hAnsi="Times New Roman" w:cs="Times New Roman"/>
                <w:sz w:val="24"/>
                <w:szCs w:val="24"/>
              </w:rPr>
              <w:t xml:space="preserve">personelimiz </w:t>
            </w:r>
            <w:r w:rsidRPr="005B71C1">
              <w:rPr>
                <w:rFonts w:ascii="Times New Roman" w:hAnsi="Times New Roman" w:cs="Times New Roman"/>
                <w:spacing w:val="-3"/>
                <w:sz w:val="24"/>
                <w:szCs w:val="24"/>
              </w:rPr>
              <w:t>ve</w:t>
            </w:r>
            <w:r w:rsidR="000E7F41">
              <w:rPr>
                <w:rFonts w:ascii="Times New Roman" w:hAnsi="Times New Roman" w:cs="Times New Roman"/>
                <w:spacing w:val="-3"/>
                <w:sz w:val="24"/>
                <w:szCs w:val="24"/>
              </w:rPr>
              <w:t xml:space="preserve"> </w:t>
            </w:r>
            <w:r w:rsidRPr="005B71C1">
              <w:rPr>
                <w:rFonts w:ascii="Times New Roman" w:hAnsi="Times New Roman" w:cs="Times New Roman"/>
                <w:spacing w:val="-38"/>
                <w:sz w:val="24"/>
                <w:szCs w:val="24"/>
              </w:rPr>
              <w:t xml:space="preserve"> </w:t>
            </w:r>
            <w:r w:rsidRPr="005B71C1">
              <w:rPr>
                <w:rFonts w:ascii="Times New Roman" w:hAnsi="Times New Roman" w:cs="Times New Roman"/>
                <w:sz w:val="24"/>
                <w:szCs w:val="24"/>
              </w:rPr>
              <w:t>aileleri,</w:t>
            </w:r>
          </w:p>
          <w:p w14:paraId="0C73C6CD" w14:textId="77777777" w:rsidR="005B71C1" w:rsidRPr="005B71C1" w:rsidRDefault="005B71C1" w:rsidP="005B71C1">
            <w:pPr>
              <w:pStyle w:val="ListeParagraf"/>
              <w:widowControl w:val="0"/>
              <w:numPr>
                <w:ilvl w:val="0"/>
                <w:numId w:val="3"/>
              </w:numPr>
              <w:tabs>
                <w:tab w:val="left" w:pos="434"/>
                <w:tab w:val="left" w:pos="435"/>
              </w:tabs>
              <w:autoSpaceDE w:val="0"/>
              <w:autoSpaceDN w:val="0"/>
              <w:spacing w:line="25" w:lineRule="atLeast"/>
              <w:ind w:left="431" w:hanging="323"/>
              <w:contextualSpacing w:val="0"/>
              <w:jc w:val="both"/>
              <w:rPr>
                <w:rFonts w:ascii="Times New Roman" w:hAnsi="Times New Roman" w:cs="Times New Roman"/>
                <w:sz w:val="24"/>
                <w:szCs w:val="24"/>
              </w:rPr>
            </w:pPr>
            <w:r w:rsidRPr="005B71C1">
              <w:rPr>
                <w:rFonts w:ascii="Times New Roman" w:hAnsi="Times New Roman" w:cs="Times New Roman"/>
                <w:spacing w:val="-4"/>
                <w:sz w:val="24"/>
                <w:szCs w:val="24"/>
              </w:rPr>
              <w:t xml:space="preserve">İdarî </w:t>
            </w:r>
            <w:r w:rsidRPr="005B71C1">
              <w:rPr>
                <w:rFonts w:ascii="Times New Roman" w:hAnsi="Times New Roman" w:cs="Times New Roman"/>
                <w:sz w:val="24"/>
                <w:szCs w:val="24"/>
              </w:rPr>
              <w:t xml:space="preserve">personelimiz </w:t>
            </w:r>
            <w:r w:rsidRPr="005B71C1">
              <w:rPr>
                <w:rFonts w:ascii="Times New Roman" w:hAnsi="Times New Roman" w:cs="Times New Roman"/>
                <w:spacing w:val="-3"/>
                <w:sz w:val="24"/>
                <w:szCs w:val="24"/>
              </w:rPr>
              <w:t>ve</w:t>
            </w:r>
            <w:r w:rsidRPr="005B71C1">
              <w:rPr>
                <w:rFonts w:ascii="Times New Roman" w:hAnsi="Times New Roman" w:cs="Times New Roman"/>
                <w:spacing w:val="-29"/>
                <w:sz w:val="24"/>
                <w:szCs w:val="24"/>
              </w:rPr>
              <w:t xml:space="preserve"> </w:t>
            </w:r>
            <w:r w:rsidRPr="005B71C1">
              <w:rPr>
                <w:rFonts w:ascii="Times New Roman" w:hAnsi="Times New Roman" w:cs="Times New Roman"/>
                <w:sz w:val="24"/>
                <w:szCs w:val="24"/>
              </w:rPr>
              <w:t>aileleri,</w:t>
            </w:r>
          </w:p>
          <w:p w14:paraId="509E6D81" w14:textId="77777777" w:rsidR="005B71C1" w:rsidRPr="005B71C1" w:rsidRDefault="005B71C1" w:rsidP="005B71C1">
            <w:pPr>
              <w:pStyle w:val="ListeParagraf"/>
              <w:widowControl w:val="0"/>
              <w:numPr>
                <w:ilvl w:val="0"/>
                <w:numId w:val="3"/>
              </w:numPr>
              <w:tabs>
                <w:tab w:val="left" w:pos="434"/>
                <w:tab w:val="left" w:pos="435"/>
              </w:tabs>
              <w:autoSpaceDE w:val="0"/>
              <w:autoSpaceDN w:val="0"/>
              <w:spacing w:line="25" w:lineRule="atLeast"/>
              <w:ind w:left="431" w:hanging="323"/>
              <w:contextualSpacing w:val="0"/>
              <w:jc w:val="both"/>
              <w:rPr>
                <w:rFonts w:ascii="Times New Roman" w:hAnsi="Times New Roman" w:cs="Times New Roman"/>
                <w:sz w:val="24"/>
                <w:szCs w:val="24"/>
              </w:rPr>
            </w:pPr>
            <w:r w:rsidRPr="005B71C1">
              <w:rPr>
                <w:rFonts w:ascii="Times New Roman" w:hAnsi="Times New Roman" w:cs="Times New Roman"/>
                <w:sz w:val="24"/>
                <w:szCs w:val="24"/>
              </w:rPr>
              <w:t xml:space="preserve">Öğrencilerimiz </w:t>
            </w:r>
            <w:r w:rsidRPr="005B71C1">
              <w:rPr>
                <w:rFonts w:ascii="Times New Roman" w:hAnsi="Times New Roman" w:cs="Times New Roman"/>
                <w:spacing w:val="-3"/>
                <w:sz w:val="24"/>
                <w:szCs w:val="24"/>
              </w:rPr>
              <w:t>ve</w:t>
            </w:r>
            <w:r w:rsidRPr="005B71C1">
              <w:rPr>
                <w:rFonts w:ascii="Times New Roman" w:hAnsi="Times New Roman" w:cs="Times New Roman"/>
                <w:spacing w:val="-26"/>
                <w:sz w:val="24"/>
                <w:szCs w:val="24"/>
              </w:rPr>
              <w:t xml:space="preserve"> </w:t>
            </w:r>
            <w:r w:rsidRPr="005B71C1">
              <w:rPr>
                <w:rFonts w:ascii="Times New Roman" w:hAnsi="Times New Roman" w:cs="Times New Roman"/>
                <w:sz w:val="24"/>
                <w:szCs w:val="24"/>
              </w:rPr>
              <w:t>aileleri,</w:t>
            </w:r>
          </w:p>
          <w:p w14:paraId="68DBCF31" w14:textId="77777777" w:rsidR="005B71C1" w:rsidRDefault="005B71C1" w:rsidP="005B71C1">
            <w:pPr>
              <w:pStyle w:val="ListeParagraf"/>
              <w:numPr>
                <w:ilvl w:val="0"/>
                <w:numId w:val="3"/>
              </w:numPr>
              <w:spacing w:line="25" w:lineRule="atLeast"/>
              <w:ind w:left="431" w:hanging="323"/>
              <w:jc w:val="both"/>
              <w:rPr>
                <w:rFonts w:ascii="Times New Roman" w:hAnsi="Times New Roman" w:cs="Times New Roman"/>
                <w:sz w:val="24"/>
                <w:szCs w:val="24"/>
                <w:lang w:eastAsia="tr-TR"/>
              </w:rPr>
            </w:pPr>
            <w:r w:rsidRPr="005B71C1">
              <w:rPr>
                <w:rFonts w:ascii="Times New Roman" w:hAnsi="Times New Roman" w:cs="Times New Roman"/>
                <w:sz w:val="24"/>
                <w:szCs w:val="24"/>
              </w:rPr>
              <w:t>Mezunlarımız.</w:t>
            </w:r>
          </w:p>
          <w:p w14:paraId="37620D6A" w14:textId="77777777" w:rsidR="005B71C1" w:rsidRDefault="005B71C1" w:rsidP="005B71C1">
            <w:pPr>
              <w:spacing w:line="25" w:lineRule="atLeast"/>
              <w:ind w:left="108"/>
              <w:jc w:val="both"/>
              <w:rPr>
                <w:rFonts w:ascii="Times New Roman" w:hAnsi="Times New Roman" w:cs="Times New Roman"/>
                <w:sz w:val="24"/>
                <w:szCs w:val="24"/>
                <w:lang w:eastAsia="tr-TR"/>
              </w:rPr>
            </w:pPr>
          </w:p>
          <w:p w14:paraId="393156BD" w14:textId="77777777" w:rsidR="005B71C1" w:rsidRPr="005B71C1" w:rsidRDefault="005B71C1" w:rsidP="005B71C1">
            <w:pPr>
              <w:pStyle w:val="Balk2"/>
              <w:jc w:val="both"/>
              <w:rPr>
                <w:rFonts w:ascii="Times New Roman" w:hAnsi="Times New Roman" w:cs="Times New Roman"/>
                <w:b/>
                <w:bCs/>
                <w:color w:val="auto"/>
                <w:sz w:val="24"/>
                <w:szCs w:val="24"/>
              </w:rPr>
            </w:pPr>
            <w:r w:rsidRPr="005B71C1">
              <w:rPr>
                <w:rFonts w:ascii="Times New Roman" w:hAnsi="Times New Roman" w:cs="Times New Roman"/>
                <w:b/>
                <w:bCs/>
                <w:color w:val="auto"/>
                <w:sz w:val="24"/>
                <w:szCs w:val="24"/>
              </w:rPr>
              <w:t>Programın İletişim Bilgileri</w:t>
            </w:r>
          </w:p>
          <w:p w14:paraId="34D9554C" w14:textId="77777777" w:rsidR="005B71C1" w:rsidRPr="005B71C1" w:rsidRDefault="005B71C1" w:rsidP="005B71C1">
            <w:pPr>
              <w:jc w:val="both"/>
              <w:rPr>
                <w:rFonts w:ascii="Times New Roman" w:hAnsi="Times New Roman" w:cs="Times New Roman"/>
                <w:sz w:val="24"/>
                <w:szCs w:val="24"/>
                <w:lang w:eastAsia="tr-TR"/>
              </w:rPr>
            </w:pPr>
            <w:r w:rsidRPr="005B71C1">
              <w:rPr>
                <w:rFonts w:ascii="Times New Roman" w:hAnsi="Times New Roman" w:cs="Times New Roman"/>
                <w:sz w:val="24"/>
                <w:szCs w:val="24"/>
                <w:lang w:eastAsia="tr-TR"/>
              </w:rPr>
              <w:t>Çanakkale Onsekiz Mart Üniversitesi</w:t>
            </w:r>
          </w:p>
          <w:p w14:paraId="10AA06C6" w14:textId="77777777" w:rsidR="005B71C1" w:rsidRPr="005B71C1" w:rsidRDefault="005B71C1" w:rsidP="005B71C1">
            <w:pPr>
              <w:jc w:val="both"/>
              <w:rPr>
                <w:rFonts w:ascii="Times New Roman" w:hAnsi="Times New Roman" w:cs="Times New Roman"/>
                <w:sz w:val="24"/>
                <w:szCs w:val="24"/>
                <w:lang w:eastAsia="tr-TR"/>
              </w:rPr>
            </w:pPr>
            <w:r w:rsidRPr="005B71C1">
              <w:rPr>
                <w:rFonts w:ascii="Times New Roman" w:hAnsi="Times New Roman" w:cs="Times New Roman"/>
                <w:sz w:val="24"/>
                <w:szCs w:val="24"/>
                <w:lang w:eastAsia="tr-TR"/>
              </w:rPr>
              <w:t>Güzel Sanatlar Fakültesi Tiyatro Bölümü Oyunculuk ASD.</w:t>
            </w:r>
          </w:p>
          <w:p w14:paraId="65D29C50" w14:textId="77777777" w:rsidR="005B71C1" w:rsidRPr="005B71C1" w:rsidRDefault="005B71C1" w:rsidP="005B71C1">
            <w:pPr>
              <w:jc w:val="both"/>
              <w:rPr>
                <w:rFonts w:ascii="Times New Roman" w:hAnsi="Times New Roman" w:cs="Times New Roman"/>
                <w:sz w:val="24"/>
                <w:szCs w:val="24"/>
                <w:lang w:eastAsia="tr-TR"/>
              </w:rPr>
            </w:pPr>
            <w:r w:rsidRPr="005B71C1">
              <w:rPr>
                <w:rFonts w:ascii="Times New Roman" w:hAnsi="Times New Roman" w:cs="Times New Roman"/>
                <w:sz w:val="24"/>
                <w:szCs w:val="24"/>
                <w:lang w:eastAsia="tr-TR"/>
              </w:rPr>
              <w:t>ÇOMÜ Güzel Sanatlar Fakültesi Terzioğlu Yerleşkesi / Çanakkale</w:t>
            </w:r>
          </w:p>
          <w:p w14:paraId="5BC3A6B7" w14:textId="77777777" w:rsidR="005B71C1" w:rsidRPr="005B71C1" w:rsidRDefault="005B71C1" w:rsidP="005B71C1">
            <w:pPr>
              <w:jc w:val="both"/>
              <w:rPr>
                <w:rFonts w:ascii="Times New Roman" w:hAnsi="Times New Roman" w:cs="Times New Roman"/>
                <w:sz w:val="24"/>
                <w:szCs w:val="24"/>
                <w:lang w:eastAsia="tr-TR"/>
              </w:rPr>
            </w:pPr>
            <w:r w:rsidRPr="005B71C1">
              <w:rPr>
                <w:rFonts w:ascii="Times New Roman" w:hAnsi="Times New Roman" w:cs="Times New Roman"/>
                <w:sz w:val="24"/>
                <w:szCs w:val="24"/>
                <w:lang w:eastAsia="tr-TR"/>
              </w:rPr>
              <w:t>Tiyatro Bölüm Başkanı</w:t>
            </w:r>
          </w:p>
          <w:p w14:paraId="7BDFABC5" w14:textId="77777777" w:rsidR="005B71C1" w:rsidRPr="005B71C1" w:rsidRDefault="005B71C1" w:rsidP="005B71C1">
            <w:pPr>
              <w:jc w:val="both"/>
              <w:rPr>
                <w:rFonts w:ascii="Times New Roman" w:hAnsi="Times New Roman" w:cs="Times New Roman"/>
                <w:sz w:val="24"/>
                <w:szCs w:val="24"/>
                <w:lang w:eastAsia="tr-TR"/>
              </w:rPr>
            </w:pPr>
            <w:r w:rsidRPr="005B71C1">
              <w:rPr>
                <w:rFonts w:ascii="Times New Roman" w:hAnsi="Times New Roman" w:cs="Times New Roman"/>
                <w:sz w:val="24"/>
                <w:szCs w:val="24"/>
                <w:lang w:eastAsia="tr-TR"/>
              </w:rPr>
              <w:t>Dr. Öğr. Üyesi V. Özge ZEREN</w:t>
            </w:r>
          </w:p>
          <w:p w14:paraId="4ECD96FB" w14:textId="77777777" w:rsidR="005B71C1" w:rsidRPr="005B71C1" w:rsidRDefault="005B71C1" w:rsidP="005B71C1">
            <w:pPr>
              <w:jc w:val="both"/>
              <w:rPr>
                <w:rFonts w:ascii="Times New Roman" w:hAnsi="Times New Roman" w:cs="Times New Roman"/>
                <w:sz w:val="24"/>
                <w:szCs w:val="24"/>
                <w:lang w:eastAsia="tr-TR"/>
              </w:rPr>
            </w:pPr>
            <w:r w:rsidRPr="005B71C1">
              <w:rPr>
                <w:rFonts w:ascii="Times New Roman" w:hAnsi="Times New Roman" w:cs="Times New Roman"/>
                <w:sz w:val="24"/>
                <w:szCs w:val="24"/>
                <w:lang w:eastAsia="tr-TR"/>
              </w:rPr>
              <w:t>E-posta : vozgezeren@comu.edu.tr</w:t>
            </w:r>
          </w:p>
          <w:p w14:paraId="4A6253B0" w14:textId="4026031C" w:rsidR="005B71C1" w:rsidRPr="005B71C1" w:rsidRDefault="005B71C1" w:rsidP="005B71C1">
            <w:pPr>
              <w:spacing w:line="25" w:lineRule="atLeast"/>
              <w:ind w:left="108"/>
              <w:jc w:val="both"/>
              <w:rPr>
                <w:rFonts w:ascii="Times New Roman" w:hAnsi="Times New Roman" w:cs="Times New Roman"/>
                <w:sz w:val="24"/>
                <w:szCs w:val="24"/>
                <w:lang w:eastAsia="tr-TR"/>
              </w:rPr>
            </w:pPr>
            <w:r w:rsidRPr="005B71C1">
              <w:rPr>
                <w:rFonts w:ascii="Times New Roman" w:hAnsi="Times New Roman" w:cs="Times New Roman"/>
                <w:sz w:val="24"/>
                <w:szCs w:val="24"/>
                <w:lang w:eastAsia="tr-TR"/>
              </w:rPr>
              <w:t>Telefon : 0 (286) 218 0018 / 17035</w:t>
            </w:r>
          </w:p>
          <w:p w14:paraId="2C1BDA48" w14:textId="77777777" w:rsidR="005B71C1" w:rsidRPr="002E5F46" w:rsidRDefault="005B71C1" w:rsidP="00471D57">
            <w:pPr>
              <w:autoSpaceDE w:val="0"/>
              <w:autoSpaceDN w:val="0"/>
              <w:adjustRightInd w:val="0"/>
              <w:jc w:val="both"/>
              <w:rPr>
                <w:rFonts w:ascii="Times New Roman" w:hAnsi="Times New Roman" w:cs="Times New Roman"/>
                <w:sz w:val="24"/>
                <w:szCs w:val="24"/>
              </w:rPr>
            </w:pPr>
          </w:p>
          <w:p w14:paraId="598A32A4" w14:textId="03ED7FED" w:rsidR="007D0E0F" w:rsidRPr="002E5F46" w:rsidRDefault="007D0E0F" w:rsidP="0044207C">
            <w:pPr>
              <w:autoSpaceDE w:val="0"/>
              <w:autoSpaceDN w:val="0"/>
              <w:adjustRightInd w:val="0"/>
              <w:jc w:val="both"/>
              <w:rPr>
                <w:rFonts w:ascii="Times New Roman" w:hAnsi="Times New Roman" w:cs="Times New Roman"/>
                <w:sz w:val="24"/>
                <w:szCs w:val="24"/>
              </w:rPr>
            </w:pPr>
          </w:p>
        </w:tc>
      </w:tr>
      <w:tr w:rsidR="007D0E0F" w:rsidRPr="002E5F46" w14:paraId="4E20285C" w14:textId="77777777" w:rsidTr="007D0E0F">
        <w:tc>
          <w:tcPr>
            <w:tcW w:w="9062" w:type="dxa"/>
            <w:gridSpan w:val="2"/>
          </w:tcPr>
          <w:p w14:paraId="2BD54CF0" w14:textId="2E313E96" w:rsidR="007D0E0F" w:rsidRPr="002E5F46" w:rsidRDefault="007D0E0F"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126A3382" w14:textId="00A1D716" w:rsidR="0044207C" w:rsidRPr="002E5F46" w:rsidRDefault="0044207C" w:rsidP="00C53E17">
            <w:pPr>
              <w:jc w:val="both"/>
              <w:rPr>
                <w:rFonts w:ascii="Times New Roman" w:hAnsi="Times New Roman" w:cs="Times New Roman"/>
                <w:bCs/>
                <w:color w:val="000000" w:themeColor="text1"/>
                <w:sz w:val="24"/>
                <w:szCs w:val="24"/>
              </w:rPr>
            </w:pPr>
            <w:hyperlink r:id="rId7" w:history="1">
              <w:r w:rsidRPr="002E5F46">
                <w:rPr>
                  <w:rStyle w:val="Kpr"/>
                  <w:rFonts w:ascii="Times New Roman" w:hAnsi="Times New Roman" w:cs="Times New Roman"/>
                  <w:bCs/>
                  <w:sz w:val="24"/>
                  <w:szCs w:val="24"/>
                </w:rPr>
                <w:t>Tiyatro Bölümü Hakkında</w:t>
              </w:r>
            </w:hyperlink>
          </w:p>
          <w:p w14:paraId="30F5508E" w14:textId="77777777" w:rsidR="007D0E0F" w:rsidRPr="002E5F46" w:rsidRDefault="007D0E0F" w:rsidP="00C53E17">
            <w:pPr>
              <w:jc w:val="both"/>
              <w:rPr>
                <w:rFonts w:ascii="Times New Roman" w:hAnsi="Times New Roman" w:cs="Times New Roman"/>
                <w:color w:val="000000" w:themeColor="text1"/>
                <w:sz w:val="24"/>
                <w:szCs w:val="24"/>
              </w:rPr>
            </w:pPr>
          </w:p>
        </w:tc>
      </w:tr>
      <w:tr w:rsidR="00C53E17" w:rsidRPr="002E5F46" w14:paraId="6236233C" w14:textId="77777777" w:rsidTr="007D0E0F">
        <w:tc>
          <w:tcPr>
            <w:tcW w:w="1413" w:type="dxa"/>
          </w:tcPr>
          <w:p w14:paraId="42B923EB" w14:textId="77777777" w:rsidR="007D0E0F" w:rsidRPr="002E5F46" w:rsidRDefault="007D0E0F"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53A3C7AF" w14:textId="77777777" w:rsidR="007D0E0F"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8436727"/>
                <w14:checkbox>
                  <w14:checked w14:val="0"/>
                  <w14:checkedState w14:val="2612" w14:font="MS Gothic"/>
                  <w14:uncheckedState w14:val="2610" w14:font="MS Gothic"/>
                </w14:checkbox>
              </w:sdtPr>
              <w:sdtContent>
                <w:r w:rsidR="007D0E0F" w:rsidRPr="002E5F46">
                  <w:rPr>
                    <w:rFonts w:ascii="Segoe UI Symbol" w:eastAsia="MS Gothic" w:hAnsi="Segoe UI Symbol" w:cs="Segoe UI Symbol"/>
                    <w:color w:val="000000" w:themeColor="text1"/>
                    <w:sz w:val="24"/>
                    <w:szCs w:val="24"/>
                  </w:rPr>
                  <w:t>☐</w:t>
                </w:r>
              </w:sdtContent>
            </w:sdt>
            <w:r w:rsidR="007D0E0F" w:rsidRPr="002E5F46">
              <w:rPr>
                <w:rFonts w:ascii="Times New Roman" w:hAnsi="Times New Roman" w:cs="Times New Roman"/>
                <w:color w:val="000000" w:themeColor="text1"/>
                <w:sz w:val="24"/>
                <w:szCs w:val="24"/>
                <w:shd w:val="clear" w:color="auto" w:fill="FFFFFF"/>
              </w:rPr>
              <w:t xml:space="preserve"> Uygulama Yok</w:t>
            </w:r>
          </w:p>
          <w:p w14:paraId="4D307232" w14:textId="77777777" w:rsidR="007D0E0F"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4511036"/>
                <w14:checkbox>
                  <w14:checked w14:val="0"/>
                  <w14:checkedState w14:val="2612" w14:font="MS Gothic"/>
                  <w14:uncheckedState w14:val="2610" w14:font="MS Gothic"/>
                </w14:checkbox>
              </w:sdtPr>
              <w:sdtContent>
                <w:r w:rsidR="007D0E0F" w:rsidRPr="002E5F46">
                  <w:rPr>
                    <w:rFonts w:ascii="Segoe UI Symbol" w:eastAsia="MS Gothic" w:hAnsi="Segoe UI Symbol" w:cs="Segoe UI Symbol"/>
                    <w:color w:val="000000" w:themeColor="text1"/>
                    <w:sz w:val="24"/>
                    <w:szCs w:val="24"/>
                  </w:rPr>
                  <w:t>☐</w:t>
                </w:r>
              </w:sdtContent>
            </w:sdt>
            <w:r w:rsidR="007D0E0F" w:rsidRPr="002E5F46">
              <w:rPr>
                <w:rFonts w:ascii="Times New Roman" w:hAnsi="Times New Roman" w:cs="Times New Roman"/>
                <w:color w:val="000000" w:themeColor="text1"/>
                <w:sz w:val="24"/>
                <w:szCs w:val="24"/>
              </w:rPr>
              <w:t xml:space="preserve"> </w:t>
            </w:r>
            <w:r w:rsidR="007D0E0F" w:rsidRPr="002E5F46">
              <w:rPr>
                <w:rFonts w:ascii="Times New Roman" w:hAnsi="Times New Roman" w:cs="Times New Roman"/>
                <w:color w:val="000000" w:themeColor="text1"/>
                <w:sz w:val="24"/>
                <w:szCs w:val="24"/>
                <w:shd w:val="clear" w:color="auto" w:fill="FFFFFF"/>
              </w:rPr>
              <w:t>Olgunlaşmamış Uygulama</w:t>
            </w:r>
          </w:p>
          <w:p w14:paraId="5699B809" w14:textId="1CEFC627" w:rsidR="007D0E0F"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1220355"/>
                <w14:checkbox>
                  <w14:checked w14:val="1"/>
                  <w14:checkedState w14:val="2612" w14:font="MS Gothic"/>
                  <w14:uncheckedState w14:val="2610" w14:font="MS Gothic"/>
                </w14:checkbox>
              </w:sdtPr>
              <w:sdtContent>
                <w:r w:rsidR="0044207C" w:rsidRPr="002E5F46">
                  <w:rPr>
                    <w:rFonts w:ascii="Segoe UI Symbol" w:eastAsia="MS Gothic" w:hAnsi="Segoe UI Symbol" w:cs="Segoe UI Symbol"/>
                    <w:color w:val="000000" w:themeColor="text1"/>
                    <w:sz w:val="24"/>
                    <w:szCs w:val="24"/>
                  </w:rPr>
                  <w:t>☒</w:t>
                </w:r>
              </w:sdtContent>
            </w:sdt>
            <w:r w:rsidR="007D0E0F" w:rsidRPr="002E5F46">
              <w:rPr>
                <w:rFonts w:ascii="Times New Roman" w:hAnsi="Times New Roman" w:cs="Times New Roman"/>
                <w:color w:val="000000" w:themeColor="text1"/>
                <w:sz w:val="24"/>
                <w:szCs w:val="24"/>
                <w:shd w:val="clear" w:color="auto" w:fill="FFFFFF"/>
              </w:rPr>
              <w:t xml:space="preserve"> Örnek Uygulama</w:t>
            </w:r>
          </w:p>
        </w:tc>
      </w:tr>
    </w:tbl>
    <w:p w14:paraId="51F29933" w14:textId="77777777" w:rsidR="007D0E0F" w:rsidRPr="002E5F46" w:rsidRDefault="007D0E0F" w:rsidP="00C53E17">
      <w:pPr>
        <w:jc w:val="both"/>
        <w:rPr>
          <w:rFonts w:ascii="Times New Roman" w:hAnsi="Times New Roman" w:cs="Times New Roman"/>
          <w:color w:val="000000" w:themeColor="text1"/>
          <w:sz w:val="24"/>
          <w:szCs w:val="24"/>
        </w:rPr>
      </w:pPr>
    </w:p>
    <w:p w14:paraId="62EC22A6" w14:textId="77777777" w:rsidR="007D0E0F" w:rsidRPr="002E5F46" w:rsidRDefault="007D0E0F" w:rsidP="00FA70E8">
      <w:pPr>
        <w:pStyle w:val="Balk1"/>
        <w:rPr>
          <w:rFonts w:ascii="Times New Roman" w:hAnsi="Times New Roman" w:cs="Times New Roman"/>
          <w:b/>
          <w:color w:val="000000" w:themeColor="text1"/>
          <w:sz w:val="24"/>
          <w:szCs w:val="24"/>
        </w:rPr>
      </w:pPr>
      <w:bookmarkStart w:id="1" w:name="_Toc155173915"/>
      <w:r w:rsidRPr="002E5F46">
        <w:rPr>
          <w:rFonts w:ascii="Times New Roman" w:hAnsi="Times New Roman" w:cs="Times New Roman"/>
          <w:b/>
          <w:color w:val="000000" w:themeColor="text1"/>
          <w:sz w:val="24"/>
          <w:szCs w:val="24"/>
        </w:rPr>
        <w:t>1.ÖĞRENCİLER</w:t>
      </w:r>
      <w:bookmarkEnd w:id="1"/>
    </w:p>
    <w:p w14:paraId="17FA3471" w14:textId="05C3409F" w:rsidR="007D0E0F" w:rsidRPr="002E5F46" w:rsidRDefault="007D0E0F" w:rsidP="00C53E17">
      <w:pPr>
        <w:jc w:val="both"/>
        <w:rPr>
          <w:rFonts w:ascii="Times New Roman" w:hAnsi="Times New Roman" w:cs="Times New Roman"/>
          <w:color w:val="000000" w:themeColor="text1"/>
          <w:sz w:val="24"/>
          <w:szCs w:val="24"/>
          <w:shd w:val="clear" w:color="auto" w:fill="FFFFFF"/>
        </w:rPr>
      </w:pPr>
      <w:r w:rsidRPr="002E5F46">
        <w:rPr>
          <w:rFonts w:ascii="Times New Roman" w:hAnsi="Times New Roman" w:cs="Times New Roman"/>
          <w:color w:val="000000" w:themeColor="text1"/>
          <w:sz w:val="24"/>
          <w:szCs w:val="24"/>
          <w:shd w:val="clear" w:color="auto" w:fill="FFFFFF"/>
        </w:rPr>
        <w:t>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TabloKlavuzu"/>
        <w:tblW w:w="0" w:type="auto"/>
        <w:tblLook w:val="04A0" w:firstRow="1" w:lastRow="0" w:firstColumn="1" w:lastColumn="0" w:noHBand="0" w:noVBand="1"/>
      </w:tblPr>
      <w:tblGrid>
        <w:gridCol w:w="1413"/>
        <w:gridCol w:w="7649"/>
      </w:tblGrid>
      <w:tr w:rsidR="00C53E17" w:rsidRPr="002E5F46" w14:paraId="1724AA8E" w14:textId="77777777" w:rsidTr="00C53E17">
        <w:tc>
          <w:tcPr>
            <w:tcW w:w="9062" w:type="dxa"/>
            <w:gridSpan w:val="2"/>
          </w:tcPr>
          <w:p w14:paraId="72CCD64C" w14:textId="3F0F93A7" w:rsidR="007D0E0F" w:rsidRPr="002E5F46" w:rsidRDefault="00A53394" w:rsidP="00CC1925">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Çanakkale Onsekiz Mart Üniversitesi Güzel Sanatlar Fakültesi Tiyatro Bölüm</w:t>
            </w:r>
            <w:r w:rsidR="00CC1925" w:rsidRPr="002E5F46">
              <w:rPr>
                <w:rFonts w:ascii="Times New Roman" w:hAnsi="Times New Roman" w:cs="Times New Roman"/>
                <w:sz w:val="24"/>
                <w:szCs w:val="24"/>
              </w:rPr>
              <w:t>ü</w:t>
            </w:r>
            <w:r w:rsidR="00DB1E8A">
              <w:rPr>
                <w:rFonts w:ascii="Times New Roman" w:hAnsi="Times New Roman" w:cs="Times New Roman"/>
                <w:sz w:val="24"/>
                <w:szCs w:val="24"/>
              </w:rPr>
              <w:t xml:space="preserve"> Oyunculuk Anasanat Dalı</w:t>
            </w:r>
            <w:r w:rsidRPr="002E5F46">
              <w:rPr>
                <w:rFonts w:ascii="Times New Roman" w:hAnsi="Times New Roman" w:cs="Times New Roman"/>
                <w:sz w:val="24"/>
                <w:szCs w:val="24"/>
              </w:rPr>
              <w:t xml:space="preserve">na öğrenci kabulleri, Yükseköğretim Kurulu (YÖK), Öğrenci Seçme ve Yerleştirme Merkezi (ÖSYM) Başkanlığı ile Rektörlük tarafından belirlenen ilkeler </w:t>
            </w:r>
            <w:r w:rsidRPr="002E5F46">
              <w:rPr>
                <w:rFonts w:ascii="Times New Roman" w:hAnsi="Times New Roman" w:cs="Times New Roman"/>
                <w:sz w:val="24"/>
                <w:szCs w:val="24"/>
              </w:rPr>
              <w:lastRenderedPageBreak/>
              <w:t xml:space="preserve">çerçevesinde, Güzel Sanatlar Fakülte Kurulunun belirlediği tarih aralığında yapılan Özel Yetenek Sınavları sonucuna göre yapılmaktadır. Özel Yetenek Sınavlarını başarıyla geçen adaylar en yüksek puandan başlayarak başarı sırasına konulur. Kayıt hakkı kazanan adaylar, kayıt tarihleri içerisinde kendilerinden istenilen belgeler ile Güzel Sanatlar Fakültesi öğrenci işlerine kayıtlarını yaptırabilirler. Tiyatro Bölümü̈ Özel Yetenek Sınavı’na, </w:t>
            </w:r>
            <w:r w:rsidR="00CC1925" w:rsidRPr="002E5F46">
              <w:rPr>
                <w:rFonts w:ascii="Times New Roman" w:hAnsi="Times New Roman" w:cs="Times New Roman"/>
                <w:sz w:val="24"/>
                <w:szCs w:val="24"/>
              </w:rPr>
              <w:t xml:space="preserve">lise ya da dengi bir okuldan mezun olan, </w:t>
            </w:r>
            <w:r w:rsidR="00CC1925" w:rsidRPr="00FE44C9">
              <w:rPr>
                <w:rFonts w:ascii="Times New Roman" w:hAnsi="Times New Roman" w:cs="Times New Roman"/>
                <w:sz w:val="24"/>
                <w:szCs w:val="24"/>
              </w:rPr>
              <w:t>202</w:t>
            </w:r>
            <w:r w:rsidR="00292F5D" w:rsidRPr="00FE44C9">
              <w:rPr>
                <w:rFonts w:ascii="Times New Roman" w:hAnsi="Times New Roman" w:cs="Times New Roman"/>
                <w:sz w:val="24"/>
                <w:szCs w:val="24"/>
              </w:rPr>
              <w:t>5</w:t>
            </w:r>
            <w:r w:rsidR="00FE44C9">
              <w:rPr>
                <w:rFonts w:ascii="Times New Roman" w:hAnsi="Times New Roman" w:cs="Times New Roman"/>
                <w:sz w:val="24"/>
                <w:szCs w:val="24"/>
              </w:rPr>
              <w:t>-Y</w:t>
            </w:r>
            <w:r w:rsidR="00CC1925" w:rsidRPr="002E5F46">
              <w:rPr>
                <w:rFonts w:ascii="Times New Roman" w:hAnsi="Times New Roman" w:cs="Times New Roman"/>
                <w:sz w:val="24"/>
                <w:szCs w:val="24"/>
              </w:rPr>
              <w:t xml:space="preserve">KS’ye başvuran ve </w:t>
            </w:r>
            <w:r w:rsidR="00CC1925" w:rsidRPr="00FE44C9">
              <w:rPr>
                <w:rFonts w:ascii="Times New Roman" w:hAnsi="Times New Roman" w:cs="Times New Roman"/>
                <w:sz w:val="24"/>
                <w:szCs w:val="24"/>
              </w:rPr>
              <w:t>202</w:t>
            </w:r>
            <w:r w:rsidR="00292F5D" w:rsidRPr="00FE44C9">
              <w:rPr>
                <w:rFonts w:ascii="Times New Roman" w:hAnsi="Times New Roman" w:cs="Times New Roman"/>
                <w:sz w:val="24"/>
                <w:szCs w:val="24"/>
              </w:rPr>
              <w:t>5</w:t>
            </w:r>
            <w:r w:rsidR="00292F5D">
              <w:rPr>
                <w:rFonts w:ascii="Times New Roman" w:hAnsi="Times New Roman" w:cs="Times New Roman"/>
                <w:sz w:val="24"/>
                <w:szCs w:val="24"/>
              </w:rPr>
              <w:t>-</w:t>
            </w:r>
            <w:r w:rsidR="00CC1925" w:rsidRPr="002E5F46">
              <w:rPr>
                <w:rFonts w:ascii="Times New Roman" w:hAnsi="Times New Roman" w:cs="Times New Roman"/>
                <w:sz w:val="24"/>
                <w:szCs w:val="24"/>
              </w:rPr>
              <w:t xml:space="preserve">TYT sınav puanları hesaplanmış olan </w:t>
            </w:r>
            <w:r w:rsidRPr="002E5F46">
              <w:rPr>
                <w:rFonts w:ascii="Times New Roman" w:hAnsi="Times New Roman" w:cs="Times New Roman"/>
                <w:sz w:val="24"/>
                <w:szCs w:val="24"/>
              </w:rPr>
              <w:t xml:space="preserve">her </w:t>
            </w:r>
            <w:r w:rsidR="00CC1925" w:rsidRPr="002E5F46">
              <w:rPr>
                <w:rFonts w:ascii="Times New Roman" w:hAnsi="Times New Roman" w:cs="Times New Roman"/>
                <w:sz w:val="24"/>
                <w:szCs w:val="24"/>
              </w:rPr>
              <w:t>aday</w:t>
            </w:r>
            <w:r w:rsidRPr="002E5F46">
              <w:rPr>
                <w:rFonts w:ascii="Times New Roman" w:hAnsi="Times New Roman" w:cs="Times New Roman"/>
                <w:sz w:val="24"/>
                <w:szCs w:val="24"/>
              </w:rPr>
              <w:t xml:space="preserve"> başvurabilmektedir. Programın </w:t>
            </w:r>
            <w:r w:rsidR="00CC1925" w:rsidRPr="002E5F46">
              <w:rPr>
                <w:rFonts w:ascii="Times New Roman" w:hAnsi="Times New Roman" w:cs="Times New Roman"/>
                <w:sz w:val="24"/>
                <w:szCs w:val="24"/>
              </w:rPr>
              <w:t>örgün</w:t>
            </w:r>
            <w:r w:rsidRPr="002E5F46">
              <w:rPr>
                <w:rFonts w:ascii="Times New Roman" w:hAnsi="Times New Roman" w:cs="Times New Roman"/>
                <w:sz w:val="24"/>
                <w:szCs w:val="24"/>
              </w:rPr>
              <w:t xml:space="preserve"> öğretim kontenjanı </w:t>
            </w:r>
            <w:r w:rsidRPr="00FE44C9">
              <w:rPr>
                <w:rFonts w:ascii="Times New Roman" w:hAnsi="Times New Roman" w:cs="Times New Roman"/>
                <w:sz w:val="24"/>
                <w:szCs w:val="24"/>
              </w:rPr>
              <w:t>202</w:t>
            </w:r>
            <w:r w:rsidR="00292F5D" w:rsidRPr="00FE44C9">
              <w:rPr>
                <w:rFonts w:ascii="Times New Roman" w:hAnsi="Times New Roman" w:cs="Times New Roman"/>
                <w:sz w:val="24"/>
                <w:szCs w:val="24"/>
              </w:rPr>
              <w:t>5</w:t>
            </w:r>
            <w:r w:rsidRPr="00FE44C9">
              <w:rPr>
                <w:rFonts w:ascii="Times New Roman" w:hAnsi="Times New Roman" w:cs="Times New Roman"/>
                <w:sz w:val="24"/>
                <w:szCs w:val="24"/>
              </w:rPr>
              <w:t>-202</w:t>
            </w:r>
            <w:r w:rsidR="00292F5D" w:rsidRPr="00FE44C9">
              <w:rPr>
                <w:rFonts w:ascii="Times New Roman" w:hAnsi="Times New Roman" w:cs="Times New Roman"/>
                <w:sz w:val="24"/>
                <w:szCs w:val="24"/>
              </w:rPr>
              <w:t>6</w:t>
            </w:r>
            <w:r w:rsidRPr="00FE44C9">
              <w:rPr>
                <w:rFonts w:ascii="Times New Roman" w:hAnsi="Times New Roman" w:cs="Times New Roman"/>
                <w:sz w:val="24"/>
                <w:szCs w:val="24"/>
              </w:rPr>
              <w:t xml:space="preserve"> </w:t>
            </w:r>
            <w:r w:rsidRPr="002E5F46">
              <w:rPr>
                <w:rFonts w:ascii="Times New Roman" w:hAnsi="Times New Roman" w:cs="Times New Roman"/>
                <w:sz w:val="24"/>
                <w:szCs w:val="24"/>
              </w:rPr>
              <w:t xml:space="preserve">eğitim öğretim yılı için </w:t>
            </w:r>
            <w:r w:rsidRPr="00FE44C9">
              <w:rPr>
                <w:rFonts w:ascii="Times New Roman" w:hAnsi="Times New Roman" w:cs="Times New Roman"/>
                <w:sz w:val="24"/>
                <w:szCs w:val="24"/>
              </w:rPr>
              <w:t>2</w:t>
            </w:r>
            <w:r w:rsidR="00CC1925" w:rsidRPr="00FE44C9">
              <w:rPr>
                <w:rFonts w:ascii="Times New Roman" w:hAnsi="Times New Roman" w:cs="Times New Roman"/>
                <w:sz w:val="24"/>
                <w:szCs w:val="24"/>
              </w:rPr>
              <w:t>5</w:t>
            </w:r>
            <w:r w:rsidRPr="00FE44C9">
              <w:rPr>
                <w:rFonts w:ascii="Times New Roman" w:hAnsi="Times New Roman" w:cs="Times New Roman"/>
                <w:sz w:val="24"/>
                <w:szCs w:val="24"/>
              </w:rPr>
              <w:t xml:space="preserve"> </w:t>
            </w:r>
            <w:r w:rsidRPr="002E5F46">
              <w:rPr>
                <w:rFonts w:ascii="Times New Roman" w:hAnsi="Times New Roman" w:cs="Times New Roman"/>
                <w:sz w:val="24"/>
                <w:szCs w:val="24"/>
              </w:rPr>
              <w:t xml:space="preserve">olarak belirlenmiştir. Programın eğitim dili </w:t>
            </w:r>
            <w:r w:rsidR="00CC1925" w:rsidRPr="002E5F46">
              <w:rPr>
                <w:rFonts w:ascii="Times New Roman" w:hAnsi="Times New Roman" w:cs="Times New Roman"/>
                <w:sz w:val="24"/>
                <w:szCs w:val="24"/>
              </w:rPr>
              <w:t>Türkçe</w:t>
            </w:r>
            <w:r w:rsidRPr="002E5F46">
              <w:rPr>
                <w:rFonts w:ascii="Times New Roman" w:hAnsi="Times New Roman" w:cs="Times New Roman"/>
                <w:sz w:val="24"/>
                <w:szCs w:val="24"/>
              </w:rPr>
              <w:t xml:space="preserve"> olup, I. ve II. yarıyılda zorunlu yabancı dil dersi (İngilizce) bulunmaktadır. Tiyatro </w:t>
            </w:r>
            <w:r w:rsidR="00CC1925" w:rsidRPr="002E5F46">
              <w:rPr>
                <w:rFonts w:ascii="Times New Roman" w:hAnsi="Times New Roman" w:cs="Times New Roman"/>
                <w:sz w:val="24"/>
                <w:szCs w:val="24"/>
              </w:rPr>
              <w:t>Bölümüne</w:t>
            </w:r>
            <w:r w:rsidRPr="002E5F46">
              <w:rPr>
                <w:rFonts w:ascii="Times New Roman" w:hAnsi="Times New Roman" w:cs="Times New Roman"/>
                <w:sz w:val="24"/>
                <w:szCs w:val="24"/>
              </w:rPr>
              <w:t xml:space="preserve"> </w:t>
            </w:r>
            <w:r w:rsidR="00CC1925" w:rsidRPr="002E5F46">
              <w:rPr>
                <w:rFonts w:ascii="Times New Roman" w:hAnsi="Times New Roman" w:cs="Times New Roman"/>
                <w:sz w:val="24"/>
                <w:szCs w:val="24"/>
              </w:rPr>
              <w:t>kaydolan</w:t>
            </w:r>
            <w:r w:rsidRPr="002E5F46">
              <w:rPr>
                <w:rFonts w:ascii="Times New Roman" w:hAnsi="Times New Roman" w:cs="Times New Roman"/>
                <w:sz w:val="24"/>
                <w:szCs w:val="24"/>
              </w:rPr>
              <w:t xml:space="preserve"> öğrenciler, mezun olabilmek için </w:t>
            </w:r>
            <w:r w:rsidR="00CC1925" w:rsidRPr="002E5F46">
              <w:rPr>
                <w:rFonts w:ascii="Times New Roman" w:hAnsi="Times New Roman" w:cs="Times New Roman"/>
                <w:sz w:val="24"/>
                <w:szCs w:val="24"/>
              </w:rPr>
              <w:t>müfredatta</w:t>
            </w:r>
            <w:r w:rsidRPr="002E5F46">
              <w:rPr>
                <w:rFonts w:ascii="Times New Roman" w:hAnsi="Times New Roman" w:cs="Times New Roman"/>
                <w:sz w:val="24"/>
                <w:szCs w:val="24"/>
              </w:rPr>
              <w:t xml:space="preserve"> bulunan </w:t>
            </w:r>
            <w:r w:rsidR="00CC1925" w:rsidRPr="002E5F46">
              <w:rPr>
                <w:rFonts w:ascii="Times New Roman" w:hAnsi="Times New Roman" w:cs="Times New Roman"/>
                <w:sz w:val="24"/>
                <w:szCs w:val="24"/>
              </w:rPr>
              <w:t>tüm</w:t>
            </w:r>
            <w:r w:rsidRPr="002E5F46">
              <w:rPr>
                <w:rFonts w:ascii="Times New Roman" w:hAnsi="Times New Roman" w:cs="Times New Roman"/>
                <w:sz w:val="24"/>
                <w:szCs w:val="24"/>
              </w:rPr>
              <w:t xml:space="preserve"> zorunlu dersleri almakla ve dönem başı 30 AKTS (Avrupa Kredi Transfer Sistemi) olmak </w:t>
            </w:r>
            <w:r w:rsidR="00CC1925" w:rsidRPr="002E5F46">
              <w:rPr>
                <w:rFonts w:ascii="Times New Roman" w:hAnsi="Times New Roman" w:cs="Times New Roman"/>
                <w:sz w:val="24"/>
                <w:szCs w:val="24"/>
              </w:rPr>
              <w:t>üzere</w:t>
            </w:r>
            <w:r w:rsidRPr="002E5F46">
              <w:rPr>
                <w:rFonts w:ascii="Times New Roman" w:hAnsi="Times New Roman" w:cs="Times New Roman"/>
                <w:sz w:val="24"/>
                <w:szCs w:val="24"/>
              </w:rPr>
              <w:t xml:space="preserve"> toplamda 240 AKTS kredisi kazanmakla yükümlü</w:t>
            </w:r>
            <w:r w:rsidR="00CC1925" w:rsidRPr="002E5F46">
              <w:rPr>
                <w:rFonts w:ascii="Times New Roman" w:hAnsi="Times New Roman" w:cs="Times New Roman"/>
                <w:sz w:val="24"/>
                <w:szCs w:val="24"/>
              </w:rPr>
              <w:t>d</w:t>
            </w:r>
            <w:r w:rsidRPr="002E5F46">
              <w:rPr>
                <w:rFonts w:ascii="Times New Roman" w:hAnsi="Times New Roman" w:cs="Times New Roman"/>
                <w:sz w:val="24"/>
                <w:szCs w:val="24"/>
              </w:rPr>
              <w:t>ür.</w:t>
            </w:r>
          </w:p>
          <w:p w14:paraId="37461872" w14:textId="77777777" w:rsidR="007D0E0F" w:rsidRPr="002E5F46" w:rsidRDefault="007D0E0F" w:rsidP="00C53E17">
            <w:pPr>
              <w:jc w:val="both"/>
              <w:rPr>
                <w:rFonts w:ascii="Times New Roman" w:hAnsi="Times New Roman" w:cs="Times New Roman"/>
                <w:color w:val="000000" w:themeColor="text1"/>
                <w:sz w:val="24"/>
                <w:szCs w:val="24"/>
              </w:rPr>
            </w:pPr>
          </w:p>
        </w:tc>
      </w:tr>
      <w:tr w:rsidR="007D0E0F" w:rsidRPr="002E5F46" w14:paraId="644010DD" w14:textId="77777777" w:rsidTr="00C53E17">
        <w:tc>
          <w:tcPr>
            <w:tcW w:w="9062" w:type="dxa"/>
            <w:gridSpan w:val="2"/>
          </w:tcPr>
          <w:p w14:paraId="74AFB498" w14:textId="77777777" w:rsidR="007D0E0F" w:rsidRPr="002E5F46" w:rsidRDefault="007D0E0F"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49B1DA8F" w14:textId="7CE3A671" w:rsidR="007D0E0F" w:rsidRDefault="00CC1925" w:rsidP="00D77CA5">
            <w:pPr>
              <w:jc w:val="both"/>
              <w:rPr>
                <w:rStyle w:val="Kpr"/>
                <w:rFonts w:ascii="Times New Roman" w:hAnsi="Times New Roman" w:cs="Times New Roman"/>
                <w:bCs/>
                <w:sz w:val="24"/>
                <w:szCs w:val="24"/>
              </w:rPr>
            </w:pPr>
            <w:hyperlink r:id="rId8" w:history="1">
              <w:r w:rsidRPr="002E5F46">
                <w:rPr>
                  <w:rStyle w:val="Kpr"/>
                  <w:rFonts w:ascii="Times New Roman" w:hAnsi="Times New Roman" w:cs="Times New Roman"/>
                  <w:bCs/>
                  <w:sz w:val="24"/>
                  <w:szCs w:val="24"/>
                </w:rPr>
                <w:t>ÇOMÜ Öğrenci Yönetmeliği</w:t>
              </w:r>
            </w:hyperlink>
          </w:p>
          <w:p w14:paraId="13B00F1A" w14:textId="0C51D633" w:rsidR="00B747C8" w:rsidRPr="00D77CA5" w:rsidRDefault="00B747C8" w:rsidP="00D77CA5">
            <w:pPr>
              <w:jc w:val="both"/>
              <w:rPr>
                <w:rFonts w:ascii="Times New Roman" w:hAnsi="Times New Roman" w:cs="Times New Roman"/>
                <w:bCs/>
                <w:color w:val="000000" w:themeColor="text1"/>
                <w:sz w:val="24"/>
                <w:szCs w:val="24"/>
              </w:rPr>
            </w:pPr>
          </w:p>
        </w:tc>
      </w:tr>
      <w:tr w:rsidR="00C53E17" w:rsidRPr="002E5F46" w14:paraId="662D8E50" w14:textId="77777777" w:rsidTr="00C53E17">
        <w:tc>
          <w:tcPr>
            <w:tcW w:w="1413" w:type="dxa"/>
          </w:tcPr>
          <w:p w14:paraId="08D3E5E0" w14:textId="77777777" w:rsidR="007D0E0F" w:rsidRPr="002E5F46" w:rsidRDefault="007D0E0F"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442671F4" w14:textId="77777777" w:rsidR="007D0E0F"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6005138"/>
                <w14:checkbox>
                  <w14:checked w14:val="0"/>
                  <w14:checkedState w14:val="2612" w14:font="MS Gothic"/>
                  <w14:uncheckedState w14:val="2610" w14:font="MS Gothic"/>
                </w14:checkbox>
              </w:sdtPr>
              <w:sdtContent>
                <w:r w:rsidR="007D0E0F" w:rsidRPr="002E5F46">
                  <w:rPr>
                    <w:rFonts w:ascii="Segoe UI Symbol" w:eastAsia="MS Gothic" w:hAnsi="Segoe UI Symbol" w:cs="Segoe UI Symbol"/>
                    <w:color w:val="000000" w:themeColor="text1"/>
                    <w:sz w:val="24"/>
                    <w:szCs w:val="24"/>
                  </w:rPr>
                  <w:t>☐</w:t>
                </w:r>
              </w:sdtContent>
            </w:sdt>
            <w:r w:rsidR="007D0E0F" w:rsidRPr="002E5F46">
              <w:rPr>
                <w:rFonts w:ascii="Times New Roman" w:hAnsi="Times New Roman" w:cs="Times New Roman"/>
                <w:color w:val="000000" w:themeColor="text1"/>
                <w:sz w:val="24"/>
                <w:szCs w:val="24"/>
                <w:shd w:val="clear" w:color="auto" w:fill="FFFFFF"/>
              </w:rPr>
              <w:t xml:space="preserve"> Uygulama Yok</w:t>
            </w:r>
          </w:p>
          <w:p w14:paraId="11EE8498" w14:textId="77777777" w:rsidR="007D0E0F"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0134202"/>
                <w14:checkbox>
                  <w14:checked w14:val="0"/>
                  <w14:checkedState w14:val="2612" w14:font="MS Gothic"/>
                  <w14:uncheckedState w14:val="2610" w14:font="MS Gothic"/>
                </w14:checkbox>
              </w:sdtPr>
              <w:sdtContent>
                <w:r w:rsidR="007D0E0F" w:rsidRPr="002E5F46">
                  <w:rPr>
                    <w:rFonts w:ascii="Segoe UI Symbol" w:eastAsia="MS Gothic" w:hAnsi="Segoe UI Symbol" w:cs="Segoe UI Symbol"/>
                    <w:color w:val="000000" w:themeColor="text1"/>
                    <w:sz w:val="24"/>
                    <w:szCs w:val="24"/>
                  </w:rPr>
                  <w:t>☐</w:t>
                </w:r>
              </w:sdtContent>
            </w:sdt>
            <w:r w:rsidR="007D0E0F" w:rsidRPr="002E5F46">
              <w:rPr>
                <w:rFonts w:ascii="Times New Roman" w:hAnsi="Times New Roman" w:cs="Times New Roman"/>
                <w:color w:val="000000" w:themeColor="text1"/>
                <w:sz w:val="24"/>
                <w:szCs w:val="24"/>
              </w:rPr>
              <w:t xml:space="preserve"> </w:t>
            </w:r>
            <w:r w:rsidR="007D0E0F" w:rsidRPr="002E5F46">
              <w:rPr>
                <w:rFonts w:ascii="Times New Roman" w:hAnsi="Times New Roman" w:cs="Times New Roman"/>
                <w:color w:val="000000" w:themeColor="text1"/>
                <w:sz w:val="24"/>
                <w:szCs w:val="24"/>
                <w:shd w:val="clear" w:color="auto" w:fill="FFFFFF"/>
              </w:rPr>
              <w:t>Olgunlaşmamış Uygulama</w:t>
            </w:r>
          </w:p>
          <w:p w14:paraId="066184BA" w14:textId="6FCDECDC" w:rsidR="007D0E0F"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665948"/>
                <w14:checkbox>
                  <w14:checked w14:val="1"/>
                  <w14:checkedState w14:val="2612" w14:font="MS Gothic"/>
                  <w14:uncheckedState w14:val="2610" w14:font="MS Gothic"/>
                </w14:checkbox>
              </w:sdtPr>
              <w:sdtContent>
                <w:r w:rsidR="00CC1925" w:rsidRPr="002E5F46">
                  <w:rPr>
                    <w:rFonts w:ascii="Segoe UI Symbol" w:eastAsia="MS Gothic" w:hAnsi="Segoe UI Symbol" w:cs="Segoe UI Symbol"/>
                    <w:color w:val="000000" w:themeColor="text1"/>
                    <w:sz w:val="24"/>
                    <w:szCs w:val="24"/>
                  </w:rPr>
                  <w:t>☒</w:t>
                </w:r>
              </w:sdtContent>
            </w:sdt>
            <w:r w:rsidR="007D0E0F" w:rsidRPr="002E5F46">
              <w:rPr>
                <w:rFonts w:ascii="Times New Roman" w:hAnsi="Times New Roman" w:cs="Times New Roman"/>
                <w:color w:val="000000" w:themeColor="text1"/>
                <w:sz w:val="24"/>
                <w:szCs w:val="24"/>
                <w:shd w:val="clear" w:color="auto" w:fill="FFFFFF"/>
              </w:rPr>
              <w:t xml:space="preserve"> Örnek Uygulama</w:t>
            </w:r>
          </w:p>
        </w:tc>
      </w:tr>
    </w:tbl>
    <w:p w14:paraId="7CB97C7C" w14:textId="77777777" w:rsidR="007D0E0F" w:rsidRPr="002E5F46" w:rsidRDefault="007D0E0F" w:rsidP="00C53E17">
      <w:pPr>
        <w:jc w:val="both"/>
        <w:rPr>
          <w:rFonts w:ascii="Times New Roman" w:hAnsi="Times New Roman" w:cs="Times New Roman"/>
          <w:b/>
          <w:color w:val="000000" w:themeColor="text1"/>
          <w:sz w:val="24"/>
          <w:szCs w:val="24"/>
        </w:rPr>
      </w:pPr>
    </w:p>
    <w:p w14:paraId="72E990B0" w14:textId="77777777" w:rsidR="007D0E0F" w:rsidRPr="002E5F46" w:rsidRDefault="007D0E0F"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TabloKlavuzu"/>
        <w:tblW w:w="0" w:type="auto"/>
        <w:tblLook w:val="04A0" w:firstRow="1" w:lastRow="0" w:firstColumn="1" w:lastColumn="0" w:noHBand="0" w:noVBand="1"/>
      </w:tblPr>
      <w:tblGrid>
        <w:gridCol w:w="1413"/>
        <w:gridCol w:w="7649"/>
      </w:tblGrid>
      <w:tr w:rsidR="00C53E17" w:rsidRPr="002E5F46" w14:paraId="3A49AB45" w14:textId="77777777" w:rsidTr="00C53E17">
        <w:tc>
          <w:tcPr>
            <w:tcW w:w="9062" w:type="dxa"/>
            <w:gridSpan w:val="2"/>
          </w:tcPr>
          <w:p w14:paraId="37B08D5F" w14:textId="2DE7DBE6" w:rsidR="008C1A2B" w:rsidRPr="002E5F46" w:rsidRDefault="00EC3902" w:rsidP="00EC3902">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 xml:space="preserve">Tüm yatay geçişler, 24/4/2010 tarihli ve 27561 sayılı Resmî Gazete’de yayımlanan Yükseköğretim Kurumlarında Önlisans ve Lisans düzeyindeki Programlar Arasında Geçiş, Çift Anadal, Yan Dal ile Kurumlar Arası Kredi Transferi Yapılması Esaslarına İlişkin Yönetmelik hükümlerine göre yapılır. ÇOMÜ’ye bağlı fakülte, yüksekokul ve bölümler arası yatay geçişler ise, Yükseköğretim Kurumlarında Önlisans ve Lisans düzeyindeki Programlar Arasında Geçiş, Çift Anadal, Yan Dal ile Kurumlar Arası Kredi Transferi Yapılması Esaslarına İlişkin Yönetmelik ve Üniversite Senatosunca kabul edilen esaslara göre yapılmaktadır. Yatay geçiş yapan öğrencilerin öğrenim sürelerinin hesabında, öğrencilerin gelmiş olduğu kurumda geçirmiş olduğu süreler de hesaba katılır. Toplam süre, kanunla belirtilen süreyi aşamaz. Diğer bir yükseköğretim kurumunda öğrenci iken, başarı duruma göre yatay geçiş ile Tiyatro Bölümüne geçmek isteyen öğrenciler, kendileri için düzenlenecek bir Özel Yetenek Sınavını başarıyla geçmeleri koşulu ile programa kayıt yaptırabilirler. Programa kayıt yaptıran öğrenciler, daha önce kayıtlı bulundukları yükseköğretim kurumunda CC ile başarılı oldukları dersler için, öğrenimine başladıkları ilk yarıyılın ilk haftasında bölüm başkanlığına başvurarak, bu derslerin muafiyeti talebinde bulunabilirler. Muafiyet talebinde bulunan öğrenci, daha önce almış olduğu dersleri, ilgili program danışmanının </w:t>
            </w:r>
            <w:r w:rsidRPr="00BF72A8">
              <w:rPr>
                <w:rFonts w:ascii="Times New Roman" w:hAnsi="Times New Roman" w:cs="Times New Roman"/>
                <w:sz w:val="24"/>
                <w:szCs w:val="24"/>
              </w:rPr>
              <w:t>görüşün</w:t>
            </w:r>
            <w:r w:rsidR="00292F5D" w:rsidRPr="00BF72A8">
              <w:rPr>
                <w:rFonts w:ascii="Times New Roman" w:hAnsi="Times New Roman" w:cs="Times New Roman"/>
                <w:sz w:val="24"/>
                <w:szCs w:val="24"/>
              </w:rPr>
              <w:t>ü</w:t>
            </w:r>
            <w:r w:rsidRPr="002E5F46">
              <w:rPr>
                <w:rFonts w:ascii="Times New Roman" w:hAnsi="Times New Roman" w:cs="Times New Roman"/>
                <w:sz w:val="24"/>
                <w:szCs w:val="24"/>
              </w:rPr>
              <w:t xml:space="preserve"> alarak hangi derslerden denklik nedeni ile geçmiş kabul edileceğini onaylar. Bu şekilde kaydı yapılan bir öğrenci, intibak ettirildiği yarıyıldan önceki yarıyıla ait olan ve muaf olmadığı dersleri tamamlamak zorundadır. Öğrencilerin Üniversite dışındaki örgün öğretim programlarında daha önceden başardığı ve muaf olduğu ders/dersler ÇOMÜ Önlisans-Lisans Eğitim, Öğretim ve Sınav Yönetmeliğinde yer alan Sınavların Değerlendirilmesi ve Notların Değerlendirilmesine göre dönüştürülerek DNO ve GNO hesabına katılır. Bu süre azami süreden düşülür ve öğrenci programında derslerini bu kalan süre içerisinde tamamlar. Herhangi bir yükseköğretim kurumundan mezun olan, kayıt </w:t>
            </w:r>
            <w:r w:rsidRPr="002E5F46">
              <w:rPr>
                <w:rFonts w:ascii="Times New Roman" w:hAnsi="Times New Roman" w:cs="Times New Roman"/>
                <w:sz w:val="24"/>
                <w:szCs w:val="24"/>
              </w:rPr>
              <w:lastRenderedPageBreak/>
              <w:t>sildiren, bir yükseköğretim kurumuna kayıtlı iken Özel Yetenek Sınavları sonucu üniversitemize kayıt yaptıran ve muafiyet talebinde bulunanların, ilgili yönetim kurullarınca değerlendirilmesi yapılır ve muafiyet talebi uygun görülen öğrencilerin muaf tutulduğu</w:t>
            </w:r>
            <w:r w:rsidR="00805635" w:rsidRPr="002E5F46">
              <w:rPr>
                <w:rFonts w:ascii="Times New Roman" w:hAnsi="Times New Roman" w:cs="Times New Roman"/>
                <w:sz w:val="24"/>
                <w:szCs w:val="24"/>
              </w:rPr>
              <w:t xml:space="preserve"> </w:t>
            </w:r>
            <w:r w:rsidRPr="002E5F46">
              <w:rPr>
                <w:rFonts w:ascii="Times New Roman" w:hAnsi="Times New Roman" w:cs="Times New Roman"/>
                <w:sz w:val="24"/>
                <w:szCs w:val="24"/>
              </w:rPr>
              <w:t>derslerinin başarı notları, ilgili Yönetmeliğin 20nci maddesine göre başarı notuna dönüştürülür. Bunun sonucunda genel not ortalaması 2.00 ve üzerinde olan öğrencilerden üst yarıyıldan ders almak isteyenlerin, bulunduğu yarıyıldan muaf tutulduğu derslerin toplam kredisinin programdaki o yarıyılın toplam kredisinin en az yarısı olması halinde; intibak ettirildiği yarıyıl ve önceki yarıyıllarda almadığı ve başarısız olduğu dersler ile birlikte bir üst yarıyıldan ders alabilmeleri konusunda Güzel Sanatlar Fakültesi yönetim kurulumuz yetkilidir. Muafiyet kararının alındığı yarıyılda başvurması halinde, muaf olduğu dersi/dersleri almak isteyen öğrenci tekrar alabilir. Öğrencinin üst yarıyıldan ders almış olması üst yarıyılda olduğu anlamına gelmez. Müfredatta zorunlu olan Yabancı Dil dersleri için muafiyet sınavları her dönemin başında yapılmaktadır. Söz konusu sınavlardan geçer not alan öğrenciler müfredattaki ilgili dersten muaf olmakta ve notları öğrencilerin transkriptlerine işlenm</w:t>
            </w:r>
            <w:r w:rsidR="00DB1E8A">
              <w:rPr>
                <w:rFonts w:ascii="Times New Roman" w:hAnsi="Times New Roman" w:cs="Times New Roman"/>
                <w:sz w:val="24"/>
                <w:szCs w:val="24"/>
              </w:rPr>
              <w:t xml:space="preserve">ektedir. Programımızda Erasmus </w:t>
            </w:r>
            <w:r w:rsidRPr="002E5F46">
              <w:rPr>
                <w:rFonts w:ascii="Times New Roman" w:hAnsi="Times New Roman" w:cs="Times New Roman"/>
                <w:sz w:val="24"/>
                <w:szCs w:val="24"/>
              </w:rPr>
              <w:t>ve Farabi öğrenci değişim programları imkanları sunulmaktadır.</w:t>
            </w:r>
            <w:r w:rsidR="00DB1E8A">
              <w:rPr>
                <w:rFonts w:ascii="Times New Roman" w:hAnsi="Times New Roman" w:cs="Times New Roman"/>
                <w:sz w:val="24"/>
                <w:szCs w:val="24"/>
              </w:rPr>
              <w:t xml:space="preserve"> Mevlana Programı 2023 itibariyle aktif değildir.</w:t>
            </w:r>
            <w:r w:rsidRPr="002E5F46">
              <w:rPr>
                <w:rFonts w:ascii="Times New Roman" w:hAnsi="Times New Roman" w:cs="Times New Roman"/>
                <w:sz w:val="24"/>
                <w:szCs w:val="24"/>
              </w:rPr>
              <w:t xml:space="preserve"> Fakültemizde her dönem Erasmus koordinatörlüğü̈ tarafından değişim programları ile ilgili bilgilendirme sunumları yapılmaktadır. Programımızda aktif biçimde uygulanan bir çift anadal programı bulunmamaktadır.</w:t>
            </w:r>
          </w:p>
          <w:p w14:paraId="0B2C3714" w14:textId="77777777" w:rsidR="008C1A2B" w:rsidRPr="002E5F46" w:rsidRDefault="008C1A2B" w:rsidP="00C53E17">
            <w:pPr>
              <w:jc w:val="both"/>
              <w:rPr>
                <w:rFonts w:ascii="Times New Roman" w:hAnsi="Times New Roman" w:cs="Times New Roman"/>
                <w:color w:val="000000" w:themeColor="text1"/>
                <w:sz w:val="24"/>
                <w:szCs w:val="24"/>
              </w:rPr>
            </w:pPr>
          </w:p>
        </w:tc>
      </w:tr>
      <w:tr w:rsidR="008C1A2B" w:rsidRPr="002E5F46" w14:paraId="381DB99F" w14:textId="77777777" w:rsidTr="00C53E17">
        <w:tc>
          <w:tcPr>
            <w:tcW w:w="9062" w:type="dxa"/>
            <w:gridSpan w:val="2"/>
          </w:tcPr>
          <w:p w14:paraId="373C47F7" w14:textId="77777777" w:rsidR="008C1A2B" w:rsidRPr="002E5F46" w:rsidRDefault="008C1A2B"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0D5E70BB" w14:textId="77777777" w:rsidR="000B53AC" w:rsidRPr="002E5F46" w:rsidRDefault="000B53AC" w:rsidP="000B53AC">
            <w:pPr>
              <w:pStyle w:val="GvdeMetni"/>
              <w:spacing w:before="0" w:line="276" w:lineRule="auto"/>
              <w:ind w:left="116"/>
            </w:pPr>
            <w:hyperlink r:id="rId9">
              <w:r w:rsidRPr="002E5F46">
                <w:rPr>
                  <w:color w:val="0562C1"/>
                </w:rPr>
                <w:t>Çanakkale</w:t>
              </w:r>
              <w:r w:rsidRPr="002E5F46">
                <w:rPr>
                  <w:color w:val="0562C1"/>
                  <w:spacing w:val="-3"/>
                </w:rPr>
                <w:t xml:space="preserve"> </w:t>
              </w:r>
              <w:r w:rsidRPr="002E5F46">
                <w:rPr>
                  <w:color w:val="0562C1"/>
                </w:rPr>
                <w:t>Onsekiz</w:t>
              </w:r>
              <w:r w:rsidRPr="002E5F46">
                <w:rPr>
                  <w:color w:val="0562C1"/>
                  <w:spacing w:val="-2"/>
                </w:rPr>
                <w:t xml:space="preserve"> </w:t>
              </w:r>
              <w:r w:rsidRPr="002E5F46">
                <w:rPr>
                  <w:color w:val="0562C1"/>
                </w:rPr>
                <w:t>Mart</w:t>
              </w:r>
              <w:r w:rsidRPr="002E5F46">
                <w:rPr>
                  <w:color w:val="0562C1"/>
                  <w:spacing w:val="-2"/>
                </w:rPr>
                <w:t xml:space="preserve"> </w:t>
              </w:r>
              <w:r w:rsidRPr="002E5F46">
                <w:rPr>
                  <w:color w:val="0562C1"/>
                </w:rPr>
                <w:t>Üniversitesi</w:t>
              </w:r>
              <w:r w:rsidRPr="002E5F46">
                <w:rPr>
                  <w:color w:val="0562C1"/>
                  <w:spacing w:val="-1"/>
                </w:rPr>
                <w:t xml:space="preserve"> </w:t>
              </w:r>
              <w:r w:rsidRPr="002E5F46">
                <w:rPr>
                  <w:color w:val="0562C1"/>
                </w:rPr>
                <w:t>Öğrenci</w:t>
              </w:r>
              <w:r w:rsidRPr="002E5F46">
                <w:rPr>
                  <w:color w:val="0562C1"/>
                  <w:spacing w:val="-2"/>
                </w:rPr>
                <w:t xml:space="preserve"> </w:t>
              </w:r>
              <w:r w:rsidRPr="002E5F46">
                <w:rPr>
                  <w:color w:val="0562C1"/>
                </w:rPr>
                <w:t>İşleri</w:t>
              </w:r>
              <w:r w:rsidRPr="002E5F46">
                <w:rPr>
                  <w:color w:val="0562C1"/>
                  <w:spacing w:val="-1"/>
                </w:rPr>
                <w:t xml:space="preserve"> </w:t>
              </w:r>
              <w:r w:rsidRPr="002E5F46">
                <w:rPr>
                  <w:color w:val="0562C1"/>
                </w:rPr>
                <w:t>Daire</w:t>
              </w:r>
              <w:r w:rsidRPr="002E5F46">
                <w:rPr>
                  <w:color w:val="0562C1"/>
                  <w:spacing w:val="-3"/>
                </w:rPr>
                <w:t xml:space="preserve"> </w:t>
              </w:r>
              <w:r w:rsidRPr="002E5F46">
                <w:rPr>
                  <w:color w:val="0562C1"/>
                </w:rPr>
                <w:t>Başkanlığı</w:t>
              </w:r>
              <w:r w:rsidRPr="002E5F46">
                <w:rPr>
                  <w:color w:val="0562C1"/>
                  <w:spacing w:val="-1"/>
                </w:rPr>
                <w:t xml:space="preserve"> </w:t>
              </w:r>
              <w:r w:rsidRPr="002E5F46">
                <w:rPr>
                  <w:color w:val="0562C1"/>
                </w:rPr>
                <w:t>Web</w:t>
              </w:r>
              <w:r w:rsidRPr="002E5F46">
                <w:rPr>
                  <w:color w:val="0562C1"/>
                  <w:spacing w:val="-2"/>
                </w:rPr>
                <w:t xml:space="preserve"> </w:t>
              </w:r>
              <w:r w:rsidRPr="002E5F46">
                <w:rPr>
                  <w:color w:val="0562C1"/>
                </w:rPr>
                <w:t>Sitesi</w:t>
              </w:r>
            </w:hyperlink>
          </w:p>
          <w:p w14:paraId="7B177EC3" w14:textId="77777777" w:rsidR="000B53AC" w:rsidRPr="002E5F46" w:rsidRDefault="000B53AC" w:rsidP="000B53AC">
            <w:pPr>
              <w:pStyle w:val="GvdeMetni"/>
              <w:spacing w:before="0" w:line="276" w:lineRule="auto"/>
            </w:pPr>
            <w:hyperlink r:id="rId10">
              <w:r w:rsidRPr="002E5F46">
                <w:rPr>
                  <w:color w:val="0562C1"/>
                </w:rPr>
                <w:t>Çanakkale</w:t>
              </w:r>
              <w:r w:rsidRPr="002E5F46">
                <w:rPr>
                  <w:color w:val="0562C1"/>
                  <w:spacing w:val="-2"/>
                </w:rPr>
                <w:t xml:space="preserve"> </w:t>
              </w:r>
              <w:r w:rsidRPr="002E5F46">
                <w:rPr>
                  <w:color w:val="0562C1"/>
                </w:rPr>
                <w:t>Onsekiz</w:t>
              </w:r>
              <w:r w:rsidRPr="002E5F46">
                <w:rPr>
                  <w:color w:val="0562C1"/>
                  <w:spacing w:val="-2"/>
                </w:rPr>
                <w:t xml:space="preserve"> </w:t>
              </w:r>
              <w:r w:rsidRPr="002E5F46">
                <w:rPr>
                  <w:color w:val="0562C1"/>
                </w:rPr>
                <w:t>Mart Üniversitesi</w:t>
              </w:r>
              <w:r w:rsidRPr="002E5F46">
                <w:rPr>
                  <w:color w:val="0562C1"/>
                  <w:spacing w:val="-1"/>
                </w:rPr>
                <w:t xml:space="preserve"> </w:t>
              </w:r>
              <w:r w:rsidRPr="002E5F46">
                <w:rPr>
                  <w:color w:val="0562C1"/>
                </w:rPr>
                <w:t>Önlisans-Lisans</w:t>
              </w:r>
              <w:r w:rsidRPr="002E5F46">
                <w:rPr>
                  <w:color w:val="0562C1"/>
                  <w:spacing w:val="-3"/>
                </w:rPr>
                <w:t xml:space="preserve"> </w:t>
              </w:r>
              <w:r w:rsidRPr="002E5F46">
                <w:rPr>
                  <w:color w:val="0562C1"/>
                </w:rPr>
                <w:t>Eğitim Öğretim</w:t>
              </w:r>
              <w:r w:rsidRPr="002E5F46">
                <w:rPr>
                  <w:color w:val="0562C1"/>
                  <w:spacing w:val="-1"/>
                </w:rPr>
                <w:t xml:space="preserve"> </w:t>
              </w:r>
              <w:r w:rsidRPr="002E5F46">
                <w:rPr>
                  <w:color w:val="0562C1"/>
                </w:rPr>
                <w:t>ve</w:t>
              </w:r>
              <w:r w:rsidRPr="002E5F46">
                <w:rPr>
                  <w:color w:val="0562C1"/>
                  <w:spacing w:val="-6"/>
                </w:rPr>
                <w:t xml:space="preserve"> </w:t>
              </w:r>
              <w:r w:rsidRPr="002E5F46">
                <w:rPr>
                  <w:color w:val="0562C1"/>
                </w:rPr>
                <w:t>Sınav</w:t>
              </w:r>
              <w:r w:rsidRPr="002E5F46">
                <w:rPr>
                  <w:color w:val="0562C1"/>
                  <w:spacing w:val="-1"/>
                </w:rPr>
                <w:t xml:space="preserve"> </w:t>
              </w:r>
              <w:r w:rsidRPr="002E5F46">
                <w:rPr>
                  <w:color w:val="0562C1"/>
                </w:rPr>
                <w:t>Yönetmeliği</w:t>
              </w:r>
            </w:hyperlink>
          </w:p>
          <w:p w14:paraId="4F66EDF5" w14:textId="77777777" w:rsidR="000B53AC" w:rsidRPr="002E5F46" w:rsidRDefault="000B53AC" w:rsidP="000B53AC">
            <w:pPr>
              <w:pStyle w:val="GvdeMetni"/>
              <w:spacing w:before="0" w:line="276" w:lineRule="auto"/>
              <w:ind w:right="108"/>
            </w:pPr>
            <w:hyperlink r:id="rId11">
              <w:r w:rsidRPr="002E5F46">
                <w:rPr>
                  <w:color w:val="0562C1"/>
                </w:rPr>
                <w:t>Yükseköğretim Kurumlarında Önlisans ve Lisans Düzeyindeki Programlar Arasında Geçiş,</w:t>
              </w:r>
            </w:hyperlink>
            <w:r w:rsidRPr="002E5F46">
              <w:rPr>
                <w:color w:val="0562C1"/>
                <w:spacing w:val="1"/>
              </w:rPr>
              <w:t xml:space="preserve"> </w:t>
            </w:r>
            <w:hyperlink r:id="rId12">
              <w:r w:rsidRPr="002E5F46">
                <w:rPr>
                  <w:color w:val="0562C1"/>
                </w:rPr>
                <w:t>Çift</w:t>
              </w:r>
              <w:r w:rsidRPr="002E5F46">
                <w:rPr>
                  <w:color w:val="0562C1"/>
                  <w:spacing w:val="1"/>
                </w:rPr>
                <w:t xml:space="preserve"> </w:t>
              </w:r>
              <w:r w:rsidRPr="002E5F46">
                <w:rPr>
                  <w:color w:val="0562C1"/>
                </w:rPr>
                <w:t>Anadal,</w:t>
              </w:r>
              <w:r w:rsidRPr="002E5F46">
                <w:rPr>
                  <w:color w:val="0562C1"/>
                  <w:spacing w:val="1"/>
                </w:rPr>
                <w:t xml:space="preserve"> </w:t>
              </w:r>
              <w:r w:rsidRPr="002E5F46">
                <w:rPr>
                  <w:color w:val="0562C1"/>
                </w:rPr>
                <w:t>Yan</w:t>
              </w:r>
              <w:r w:rsidRPr="002E5F46">
                <w:rPr>
                  <w:color w:val="0562C1"/>
                  <w:spacing w:val="1"/>
                </w:rPr>
                <w:t xml:space="preserve"> </w:t>
              </w:r>
              <w:r w:rsidRPr="002E5F46">
                <w:rPr>
                  <w:color w:val="0562C1"/>
                </w:rPr>
                <w:t>Dal</w:t>
              </w:r>
              <w:r w:rsidRPr="002E5F46">
                <w:rPr>
                  <w:color w:val="0562C1"/>
                  <w:spacing w:val="1"/>
                </w:rPr>
                <w:t xml:space="preserve"> </w:t>
              </w:r>
              <w:r w:rsidRPr="002E5F46">
                <w:rPr>
                  <w:color w:val="0562C1"/>
                </w:rPr>
                <w:t>ile</w:t>
              </w:r>
              <w:r w:rsidRPr="002E5F46">
                <w:rPr>
                  <w:color w:val="0562C1"/>
                  <w:spacing w:val="1"/>
                </w:rPr>
                <w:t xml:space="preserve"> </w:t>
              </w:r>
              <w:r w:rsidRPr="002E5F46">
                <w:rPr>
                  <w:color w:val="0562C1"/>
                </w:rPr>
                <w:t>Kurumlar</w:t>
              </w:r>
              <w:r w:rsidRPr="002E5F46">
                <w:rPr>
                  <w:color w:val="0562C1"/>
                  <w:spacing w:val="1"/>
                </w:rPr>
                <w:t xml:space="preserve"> </w:t>
              </w:r>
              <w:r w:rsidRPr="002E5F46">
                <w:rPr>
                  <w:color w:val="0562C1"/>
                </w:rPr>
                <w:t>Arası</w:t>
              </w:r>
              <w:r w:rsidRPr="002E5F46">
                <w:rPr>
                  <w:color w:val="0562C1"/>
                  <w:spacing w:val="1"/>
                </w:rPr>
                <w:t xml:space="preserve"> </w:t>
              </w:r>
              <w:r w:rsidRPr="002E5F46">
                <w:rPr>
                  <w:color w:val="0562C1"/>
                </w:rPr>
                <w:t>Kredi</w:t>
              </w:r>
              <w:r w:rsidRPr="002E5F46">
                <w:rPr>
                  <w:color w:val="0562C1"/>
                  <w:spacing w:val="1"/>
                </w:rPr>
                <w:t xml:space="preserve"> </w:t>
              </w:r>
              <w:r w:rsidRPr="002E5F46">
                <w:rPr>
                  <w:color w:val="0562C1"/>
                </w:rPr>
                <w:t>Transferi</w:t>
              </w:r>
              <w:r w:rsidRPr="002E5F46">
                <w:rPr>
                  <w:color w:val="0562C1"/>
                  <w:spacing w:val="1"/>
                </w:rPr>
                <w:t xml:space="preserve"> </w:t>
              </w:r>
              <w:r w:rsidRPr="002E5F46">
                <w:rPr>
                  <w:color w:val="0562C1"/>
                </w:rPr>
                <w:t>Yapılması</w:t>
              </w:r>
              <w:r w:rsidRPr="002E5F46">
                <w:rPr>
                  <w:color w:val="0562C1"/>
                  <w:spacing w:val="1"/>
                </w:rPr>
                <w:t xml:space="preserve"> </w:t>
              </w:r>
              <w:r w:rsidRPr="002E5F46">
                <w:rPr>
                  <w:color w:val="0562C1"/>
                </w:rPr>
                <w:t>Esaslarına</w:t>
              </w:r>
              <w:r w:rsidRPr="002E5F46">
                <w:rPr>
                  <w:color w:val="0562C1"/>
                  <w:spacing w:val="1"/>
                </w:rPr>
                <w:t xml:space="preserve"> </w:t>
              </w:r>
              <w:r w:rsidRPr="002E5F46">
                <w:rPr>
                  <w:color w:val="0562C1"/>
                </w:rPr>
                <w:t>İlişkin</w:t>
              </w:r>
            </w:hyperlink>
            <w:r w:rsidRPr="002E5F46">
              <w:rPr>
                <w:color w:val="0562C1"/>
                <w:spacing w:val="1"/>
              </w:rPr>
              <w:t xml:space="preserve"> </w:t>
            </w:r>
            <w:hyperlink r:id="rId13">
              <w:r w:rsidRPr="002E5F46">
                <w:rPr>
                  <w:color w:val="0562C1"/>
                </w:rPr>
                <w:t>Yönetmelik</w:t>
              </w:r>
            </w:hyperlink>
          </w:p>
          <w:p w14:paraId="1EA196AA" w14:textId="77777777" w:rsidR="008C1A2B" w:rsidRPr="002E5F46" w:rsidRDefault="008C1A2B" w:rsidP="00C53E17">
            <w:pPr>
              <w:jc w:val="both"/>
              <w:rPr>
                <w:rFonts w:ascii="Times New Roman" w:hAnsi="Times New Roman" w:cs="Times New Roman"/>
                <w:color w:val="000000" w:themeColor="text1"/>
                <w:sz w:val="24"/>
                <w:szCs w:val="24"/>
              </w:rPr>
            </w:pPr>
          </w:p>
        </w:tc>
      </w:tr>
      <w:tr w:rsidR="00C53E17" w:rsidRPr="002E5F46" w14:paraId="060DB998" w14:textId="77777777" w:rsidTr="00C53E17">
        <w:tc>
          <w:tcPr>
            <w:tcW w:w="1413" w:type="dxa"/>
          </w:tcPr>
          <w:p w14:paraId="6766D5A3" w14:textId="77777777" w:rsidR="008C1A2B" w:rsidRPr="002E5F46" w:rsidRDefault="008C1A2B"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6F1EB5FD" w14:textId="77777777" w:rsidR="008C1A2B"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955958"/>
                <w14:checkbox>
                  <w14:checked w14:val="0"/>
                  <w14:checkedState w14:val="2612" w14:font="MS Gothic"/>
                  <w14:uncheckedState w14:val="2610" w14:font="MS Gothic"/>
                </w14:checkbox>
              </w:sdtPr>
              <w:sdtContent>
                <w:r w:rsidR="008C1A2B" w:rsidRPr="002E5F46">
                  <w:rPr>
                    <w:rFonts w:ascii="Segoe UI Symbol" w:eastAsia="MS Gothic" w:hAnsi="Segoe UI Symbol" w:cs="Segoe UI Symbol"/>
                    <w:color w:val="000000" w:themeColor="text1"/>
                    <w:sz w:val="24"/>
                    <w:szCs w:val="24"/>
                  </w:rPr>
                  <w:t>☐</w:t>
                </w:r>
              </w:sdtContent>
            </w:sdt>
            <w:r w:rsidR="008C1A2B" w:rsidRPr="002E5F46">
              <w:rPr>
                <w:rFonts w:ascii="Times New Roman" w:hAnsi="Times New Roman" w:cs="Times New Roman"/>
                <w:color w:val="000000" w:themeColor="text1"/>
                <w:sz w:val="24"/>
                <w:szCs w:val="24"/>
                <w:shd w:val="clear" w:color="auto" w:fill="FFFFFF"/>
              </w:rPr>
              <w:t xml:space="preserve"> Uygulama Yok</w:t>
            </w:r>
          </w:p>
          <w:p w14:paraId="08389AB5" w14:textId="06A76180" w:rsidR="008C1A2B"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2021864"/>
                <w14:checkbox>
                  <w14:checked w14:val="0"/>
                  <w14:checkedState w14:val="2612" w14:font="MS Gothic"/>
                  <w14:uncheckedState w14:val="2610" w14:font="MS Gothic"/>
                </w14:checkbox>
              </w:sdtPr>
              <w:sdtContent>
                <w:r w:rsidR="00BF72A8">
                  <w:rPr>
                    <w:rFonts w:ascii="MS Gothic" w:eastAsia="MS Gothic" w:hAnsi="MS Gothic" w:cs="Times New Roman" w:hint="eastAsia"/>
                    <w:color w:val="000000" w:themeColor="text1"/>
                    <w:sz w:val="24"/>
                    <w:szCs w:val="24"/>
                  </w:rPr>
                  <w:t>☐</w:t>
                </w:r>
              </w:sdtContent>
            </w:sdt>
            <w:r w:rsidR="008C1A2B" w:rsidRPr="002E5F46">
              <w:rPr>
                <w:rFonts w:ascii="Times New Roman" w:hAnsi="Times New Roman" w:cs="Times New Roman"/>
                <w:color w:val="000000" w:themeColor="text1"/>
                <w:sz w:val="24"/>
                <w:szCs w:val="24"/>
              </w:rPr>
              <w:t xml:space="preserve"> </w:t>
            </w:r>
            <w:r w:rsidR="008C1A2B" w:rsidRPr="00BF72A8">
              <w:rPr>
                <w:rFonts w:ascii="Times New Roman" w:hAnsi="Times New Roman" w:cs="Times New Roman"/>
                <w:color w:val="000000" w:themeColor="text1"/>
                <w:sz w:val="24"/>
                <w:szCs w:val="24"/>
                <w:shd w:val="clear" w:color="auto" w:fill="FFFFFF"/>
              </w:rPr>
              <w:t>Olgunlaşmamış Uygulama</w:t>
            </w:r>
          </w:p>
          <w:p w14:paraId="7E93C587" w14:textId="6274DBB0" w:rsidR="008C1A2B"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4720174"/>
                <w14:checkbox>
                  <w14:checked w14:val="1"/>
                  <w14:checkedState w14:val="2612" w14:font="MS Gothic"/>
                  <w14:uncheckedState w14:val="2610" w14:font="MS Gothic"/>
                </w14:checkbox>
              </w:sdtPr>
              <w:sdtContent>
                <w:r w:rsidR="00BF72A8">
                  <w:rPr>
                    <w:rFonts w:ascii="MS Gothic" w:eastAsia="MS Gothic" w:hAnsi="MS Gothic" w:cs="Times New Roman" w:hint="eastAsia"/>
                    <w:color w:val="000000" w:themeColor="text1"/>
                    <w:sz w:val="24"/>
                    <w:szCs w:val="24"/>
                  </w:rPr>
                  <w:t>☒</w:t>
                </w:r>
              </w:sdtContent>
            </w:sdt>
            <w:r w:rsidR="008C1A2B" w:rsidRPr="002E5F46">
              <w:rPr>
                <w:rFonts w:ascii="Times New Roman" w:hAnsi="Times New Roman" w:cs="Times New Roman"/>
                <w:color w:val="000000" w:themeColor="text1"/>
                <w:sz w:val="24"/>
                <w:szCs w:val="24"/>
                <w:shd w:val="clear" w:color="auto" w:fill="FFFFFF"/>
              </w:rPr>
              <w:t xml:space="preserve"> Örnek Uygulama</w:t>
            </w:r>
          </w:p>
        </w:tc>
      </w:tr>
    </w:tbl>
    <w:p w14:paraId="57959EE9" w14:textId="77777777" w:rsidR="008C1A2B" w:rsidRPr="002E5F46" w:rsidRDefault="008C1A2B" w:rsidP="00C53E17">
      <w:pPr>
        <w:jc w:val="both"/>
        <w:rPr>
          <w:rFonts w:ascii="Times New Roman" w:hAnsi="Times New Roman" w:cs="Times New Roman"/>
          <w:color w:val="000000" w:themeColor="text1"/>
          <w:sz w:val="24"/>
          <w:szCs w:val="24"/>
        </w:rPr>
      </w:pPr>
    </w:p>
    <w:p w14:paraId="21FE2E4F" w14:textId="77777777" w:rsidR="008C1A2B" w:rsidRPr="002E5F46" w:rsidRDefault="008C1A2B"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1.3-Kurum ve/veya program tarafından başka kurumlarla yapılacak anlaşmalar ve kurulacak ortaklıklar ile öğrenci hareketliliğini teşvik edecek ve s</w:t>
      </w:r>
      <w:r w:rsidR="005C29A0" w:rsidRPr="002E5F46">
        <w:rPr>
          <w:rFonts w:ascii="Times New Roman" w:hAnsi="Times New Roman" w:cs="Times New Roman"/>
          <w:color w:val="000000" w:themeColor="text1"/>
          <w:sz w:val="24"/>
          <w:szCs w:val="24"/>
        </w:rPr>
        <w:t>ağlayacak önlemler alınmalıdır.</w:t>
      </w:r>
    </w:p>
    <w:tbl>
      <w:tblPr>
        <w:tblStyle w:val="TabloKlavuzu"/>
        <w:tblW w:w="0" w:type="auto"/>
        <w:tblLook w:val="04A0" w:firstRow="1" w:lastRow="0" w:firstColumn="1" w:lastColumn="0" w:noHBand="0" w:noVBand="1"/>
      </w:tblPr>
      <w:tblGrid>
        <w:gridCol w:w="1413"/>
        <w:gridCol w:w="7649"/>
      </w:tblGrid>
      <w:tr w:rsidR="00C53E17" w:rsidRPr="002E5F46" w14:paraId="4ACAF08B" w14:textId="77777777" w:rsidTr="00C53E17">
        <w:tc>
          <w:tcPr>
            <w:tcW w:w="9062" w:type="dxa"/>
            <w:gridSpan w:val="2"/>
          </w:tcPr>
          <w:p w14:paraId="120AFE50" w14:textId="1EA2841A" w:rsidR="008C1A2B" w:rsidRPr="002E5F46" w:rsidRDefault="00714D82" w:rsidP="00977F8E">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 xml:space="preserve">Programımızdaki öğrenciler, yabancı dil, mülakat, not ortalaması gibi istenen şartları yerine getirdikleri takdirde lisans eğitimlerinin belirli bir döneminde başka bir yükseköğretim kurumunda yurt içi (Farabi) ve yurt dışı (Erasmus) öğrenci programları ile eğitim görebilirler. Üniversitemizin ise bu konuda anlaşmalı olduğu üniversiteler bulunmaktadır. Bunlara Erasmus ve Dış İlişkiler </w:t>
            </w:r>
            <w:r w:rsidRPr="00F65E0C">
              <w:rPr>
                <w:rFonts w:ascii="Times New Roman" w:hAnsi="Times New Roman" w:cs="Times New Roman"/>
                <w:sz w:val="24"/>
                <w:szCs w:val="24"/>
              </w:rPr>
              <w:t>Koordinatörlüğü</w:t>
            </w:r>
            <w:r w:rsidRPr="002E5F46">
              <w:rPr>
                <w:rFonts w:ascii="Times New Roman" w:hAnsi="Times New Roman" w:cs="Times New Roman"/>
                <w:sz w:val="24"/>
                <w:szCs w:val="24"/>
              </w:rPr>
              <w:t xml:space="preserve"> web sitemizden aktif olarak ulaşılmaktadır. Erasmus programı, Avrupa’daki yükseköğretim kurumlarının birbirleri ile çok yönlü iş birliği yapmalarını teşvik etmeye yönelik Avrupa Birliği'nin bir eğitim programıdır. Yükseköğretim kurumlarının birbirleri ile ortak projeler üretip hayata geçirmeleri, öğrenci, idari ve akademik personel değişimi yapabilmeleri için hibe niteliğinde karşılıksız mali destek sağlamaktadır. Erasmus öğrenim hareketliliği, Yükseköğretim Kurumu öğrencilerinin bir akademik yıl içerisinde eğitimlerinin bir veya iki dönemini Avrupa Birliği üyesi bir ülkedeki anlaşmalı bir yükseköğretim kurumunda gerçekleştirmesi olarak tanımlanmaktadır. Değişimin gerçekleşeceği akademik yıl birinci sınıfta okuyan lisans öğrencilerimiz Erasmus öğrenim </w:t>
            </w:r>
            <w:r w:rsidRPr="002E5F46">
              <w:rPr>
                <w:rFonts w:ascii="Times New Roman" w:hAnsi="Times New Roman" w:cs="Times New Roman"/>
                <w:sz w:val="24"/>
                <w:szCs w:val="24"/>
              </w:rPr>
              <w:lastRenderedPageBreak/>
              <w:t>hareketliliğine başvuruda bulunabilmekte, ancak değişim başladığında öğrencilerimizin 1. sınıf öğrencisi olmamaları gerekmektedir. Erasmus değişim programına başvurabilmesi için öğrencilerimizin yükseköğretim kurumu bünyesinde örgün eğitim kademelerinin herhangi birinde (birinci, ikinci veya üçüncü̈ kademe) bir yükseköğretim programına kayıtlı, tam zamanlı öğrenci olması gerekmektedir. Program öğrencilerimizin kümülatif akademik not ortalamasının (GNO) en az 2.00/4.00 olması gerekmektedir. Başvuru dönemlerinde öğrencilerimiz başvurularını Üniversitemizin web sayfasında (http://erasmus.comu.edu.tr/ogrenimgenel-bilgi.html) yayınlanan link aracılığı ile yapmaktadırlar. Öğrencilerimizin başvuru yapabilmesi için bölümümüz ile Erasmus Üniversite Beyannamesi sahibi bir AB Yükseköğretim Kurumu arasında ilgili akademik yılda geçerli olan bir Erasmus İkili Anlaşması olması gerekmektedir.</w:t>
            </w:r>
          </w:p>
        </w:tc>
      </w:tr>
      <w:tr w:rsidR="008C1A2B" w:rsidRPr="002E5F46" w14:paraId="00A4CC14" w14:textId="77777777" w:rsidTr="00C53E17">
        <w:tc>
          <w:tcPr>
            <w:tcW w:w="9062" w:type="dxa"/>
            <w:gridSpan w:val="2"/>
          </w:tcPr>
          <w:p w14:paraId="667AE826" w14:textId="77777777" w:rsidR="008C1A2B" w:rsidRPr="002E5F46" w:rsidRDefault="008C1A2B"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305FAC19" w14:textId="77777777" w:rsidR="000B53AC" w:rsidRPr="002E5F46" w:rsidRDefault="000B53AC" w:rsidP="00C53E17">
            <w:pPr>
              <w:jc w:val="both"/>
              <w:rPr>
                <w:rFonts w:ascii="Times New Roman" w:hAnsi="Times New Roman" w:cs="Times New Roman"/>
                <w:color w:val="000000" w:themeColor="text1"/>
                <w:sz w:val="24"/>
                <w:szCs w:val="24"/>
              </w:rPr>
            </w:pPr>
            <w:hyperlink r:id="rId14" w:history="1">
              <w:r w:rsidRPr="002E5F46">
                <w:rPr>
                  <w:rStyle w:val="Kpr"/>
                  <w:rFonts w:ascii="Times New Roman" w:hAnsi="Times New Roman" w:cs="Times New Roman"/>
                  <w:sz w:val="24"/>
                  <w:szCs w:val="24"/>
                </w:rPr>
                <w:t>Çanakkale Onsekiz Mart Üniversitesi Erasmus Birimi</w:t>
              </w:r>
            </w:hyperlink>
          </w:p>
          <w:p w14:paraId="6EAB96DA" w14:textId="77777777" w:rsidR="00052B7E" w:rsidRDefault="00052B7E" w:rsidP="00C53E17">
            <w:pPr>
              <w:jc w:val="both"/>
              <w:rPr>
                <w:rStyle w:val="Kpr"/>
                <w:rFonts w:ascii="Times New Roman" w:hAnsi="Times New Roman" w:cs="Times New Roman"/>
                <w:sz w:val="24"/>
                <w:szCs w:val="24"/>
              </w:rPr>
            </w:pPr>
            <w:hyperlink r:id="rId15" w:history="1">
              <w:r w:rsidRPr="002E5F46">
                <w:rPr>
                  <w:rStyle w:val="Kpr"/>
                  <w:rFonts w:ascii="Times New Roman" w:hAnsi="Times New Roman" w:cs="Times New Roman"/>
                  <w:sz w:val="24"/>
                  <w:szCs w:val="24"/>
                </w:rPr>
                <w:t>Çanakkale Onsekiz Mart Üniversitesi Farabi Değişim Programı</w:t>
              </w:r>
            </w:hyperlink>
          </w:p>
          <w:p w14:paraId="5B5AC79A" w14:textId="77777777" w:rsidR="00D77CA5" w:rsidRDefault="00D77CA5" w:rsidP="00C53E17">
            <w:pPr>
              <w:jc w:val="both"/>
              <w:rPr>
                <w:rStyle w:val="Kpr"/>
                <w:rFonts w:ascii="Times New Roman" w:hAnsi="Times New Roman" w:cs="Times New Roman"/>
                <w:sz w:val="24"/>
                <w:szCs w:val="24"/>
              </w:rPr>
            </w:pPr>
            <w:hyperlink r:id="rId16" w:history="1">
              <w:r w:rsidRPr="00D77CA5">
                <w:rPr>
                  <w:rStyle w:val="Kpr"/>
                  <w:rFonts w:ascii="Times New Roman" w:hAnsi="Times New Roman" w:cs="Times New Roman"/>
                  <w:sz w:val="24"/>
                  <w:szCs w:val="24"/>
                </w:rPr>
                <w:t>Aktif İkili Anlaşmalar</w:t>
              </w:r>
            </w:hyperlink>
          </w:p>
          <w:p w14:paraId="1428E9FA" w14:textId="77475419" w:rsidR="00B747C8" w:rsidRPr="002E5F46" w:rsidRDefault="00B747C8" w:rsidP="00C53E17">
            <w:pPr>
              <w:jc w:val="both"/>
              <w:rPr>
                <w:rFonts w:ascii="Times New Roman" w:hAnsi="Times New Roman" w:cs="Times New Roman"/>
                <w:color w:val="000000" w:themeColor="text1"/>
                <w:sz w:val="24"/>
                <w:szCs w:val="24"/>
              </w:rPr>
            </w:pPr>
          </w:p>
        </w:tc>
      </w:tr>
      <w:tr w:rsidR="00C53E17" w:rsidRPr="002E5F46" w14:paraId="6EBBBABB" w14:textId="77777777" w:rsidTr="00C53E17">
        <w:tc>
          <w:tcPr>
            <w:tcW w:w="1413" w:type="dxa"/>
          </w:tcPr>
          <w:p w14:paraId="4D35CDD7" w14:textId="77777777" w:rsidR="008C1A2B" w:rsidRPr="002E5F46" w:rsidRDefault="008C1A2B"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2426A240" w14:textId="77777777" w:rsidR="008C1A2B"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9313577"/>
                <w14:checkbox>
                  <w14:checked w14:val="0"/>
                  <w14:checkedState w14:val="2612" w14:font="MS Gothic"/>
                  <w14:uncheckedState w14:val="2610" w14:font="MS Gothic"/>
                </w14:checkbox>
              </w:sdtPr>
              <w:sdtContent>
                <w:r w:rsidR="008C1A2B" w:rsidRPr="002E5F46">
                  <w:rPr>
                    <w:rFonts w:ascii="Segoe UI Symbol" w:eastAsia="MS Gothic" w:hAnsi="Segoe UI Symbol" w:cs="Segoe UI Symbol"/>
                    <w:color w:val="000000" w:themeColor="text1"/>
                    <w:sz w:val="24"/>
                    <w:szCs w:val="24"/>
                  </w:rPr>
                  <w:t>☐</w:t>
                </w:r>
              </w:sdtContent>
            </w:sdt>
            <w:r w:rsidR="008C1A2B" w:rsidRPr="002E5F46">
              <w:rPr>
                <w:rFonts w:ascii="Times New Roman" w:hAnsi="Times New Roman" w:cs="Times New Roman"/>
                <w:color w:val="000000" w:themeColor="text1"/>
                <w:sz w:val="24"/>
                <w:szCs w:val="24"/>
                <w:shd w:val="clear" w:color="auto" w:fill="FFFFFF"/>
              </w:rPr>
              <w:t xml:space="preserve"> Uygulama Yok</w:t>
            </w:r>
          </w:p>
          <w:p w14:paraId="792B3AD4" w14:textId="77777777" w:rsidR="008C1A2B"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7264339"/>
                <w14:checkbox>
                  <w14:checked w14:val="0"/>
                  <w14:checkedState w14:val="2612" w14:font="MS Gothic"/>
                  <w14:uncheckedState w14:val="2610" w14:font="MS Gothic"/>
                </w14:checkbox>
              </w:sdtPr>
              <w:sdtContent>
                <w:r w:rsidR="008C1A2B" w:rsidRPr="002E5F46">
                  <w:rPr>
                    <w:rFonts w:ascii="Segoe UI Symbol" w:eastAsia="MS Gothic" w:hAnsi="Segoe UI Symbol" w:cs="Segoe UI Symbol"/>
                    <w:color w:val="000000" w:themeColor="text1"/>
                    <w:sz w:val="24"/>
                    <w:szCs w:val="24"/>
                  </w:rPr>
                  <w:t>☐</w:t>
                </w:r>
              </w:sdtContent>
            </w:sdt>
            <w:r w:rsidR="008C1A2B" w:rsidRPr="002E5F46">
              <w:rPr>
                <w:rFonts w:ascii="Times New Roman" w:hAnsi="Times New Roman" w:cs="Times New Roman"/>
                <w:color w:val="000000" w:themeColor="text1"/>
                <w:sz w:val="24"/>
                <w:szCs w:val="24"/>
              </w:rPr>
              <w:t xml:space="preserve"> </w:t>
            </w:r>
            <w:r w:rsidR="008C1A2B" w:rsidRPr="002E5F46">
              <w:rPr>
                <w:rFonts w:ascii="Times New Roman" w:hAnsi="Times New Roman" w:cs="Times New Roman"/>
                <w:color w:val="000000" w:themeColor="text1"/>
                <w:sz w:val="24"/>
                <w:szCs w:val="24"/>
                <w:shd w:val="clear" w:color="auto" w:fill="FFFFFF"/>
              </w:rPr>
              <w:t>Olgunlaşmamış Uygulama</w:t>
            </w:r>
          </w:p>
          <w:p w14:paraId="0A7CBF18" w14:textId="55133699" w:rsidR="008C1A2B"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3271057"/>
                <w14:checkbox>
                  <w14:checked w14:val="1"/>
                  <w14:checkedState w14:val="2612" w14:font="MS Gothic"/>
                  <w14:uncheckedState w14:val="2610" w14:font="MS Gothic"/>
                </w14:checkbox>
              </w:sdtPr>
              <w:sdtContent>
                <w:r w:rsidR="00714D82" w:rsidRPr="002E5F46">
                  <w:rPr>
                    <w:rFonts w:ascii="Segoe UI Symbol" w:eastAsia="MS Gothic" w:hAnsi="Segoe UI Symbol" w:cs="Segoe UI Symbol"/>
                    <w:color w:val="000000" w:themeColor="text1"/>
                    <w:sz w:val="24"/>
                    <w:szCs w:val="24"/>
                  </w:rPr>
                  <w:t>☒</w:t>
                </w:r>
              </w:sdtContent>
            </w:sdt>
            <w:r w:rsidR="008C1A2B" w:rsidRPr="002E5F46">
              <w:rPr>
                <w:rFonts w:ascii="Times New Roman" w:hAnsi="Times New Roman" w:cs="Times New Roman"/>
                <w:color w:val="000000" w:themeColor="text1"/>
                <w:sz w:val="24"/>
                <w:szCs w:val="24"/>
                <w:shd w:val="clear" w:color="auto" w:fill="FFFFFF"/>
              </w:rPr>
              <w:t xml:space="preserve"> Örnek Uygulama</w:t>
            </w:r>
          </w:p>
        </w:tc>
      </w:tr>
    </w:tbl>
    <w:p w14:paraId="32F78EEC" w14:textId="77777777" w:rsidR="008C1A2B" w:rsidRPr="002E5F46" w:rsidRDefault="008C1A2B" w:rsidP="00C53E17">
      <w:pPr>
        <w:jc w:val="both"/>
        <w:rPr>
          <w:rFonts w:ascii="Times New Roman" w:hAnsi="Times New Roman" w:cs="Times New Roman"/>
          <w:color w:val="000000" w:themeColor="text1"/>
          <w:sz w:val="24"/>
          <w:szCs w:val="24"/>
        </w:rPr>
      </w:pPr>
    </w:p>
    <w:p w14:paraId="5E32B84B" w14:textId="77777777" w:rsidR="008C1A2B" w:rsidRPr="002E5F46" w:rsidRDefault="008C1A2B"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1.4-Öğrencileri ders ve kariyer planlaması konularında yönlendirecek danışmanlık hizmeti verilmelidir.</w:t>
      </w:r>
    </w:p>
    <w:tbl>
      <w:tblPr>
        <w:tblStyle w:val="TabloKlavuzu"/>
        <w:tblW w:w="0" w:type="auto"/>
        <w:tblLook w:val="04A0" w:firstRow="1" w:lastRow="0" w:firstColumn="1" w:lastColumn="0" w:noHBand="0" w:noVBand="1"/>
      </w:tblPr>
      <w:tblGrid>
        <w:gridCol w:w="1413"/>
        <w:gridCol w:w="7649"/>
      </w:tblGrid>
      <w:tr w:rsidR="00C53E17" w:rsidRPr="002E5F46" w14:paraId="343CF65E" w14:textId="77777777" w:rsidTr="00C53E17">
        <w:tc>
          <w:tcPr>
            <w:tcW w:w="9062" w:type="dxa"/>
            <w:gridSpan w:val="2"/>
          </w:tcPr>
          <w:p w14:paraId="4D2CDB0B" w14:textId="00490AD4" w:rsidR="008C1A2B" w:rsidRPr="002E5F46" w:rsidRDefault="00A84531" w:rsidP="00A84531">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 xml:space="preserve">Danışmanlar, öğrencilerin kayıt yenileme, ders ekleme bırakma işlemlerine onay vermekle ve öğrencilerin kayıtlı oldukları programı izlemelerinde; eğitim-öğretim çalışmaları ve üniversite yaşamıyla ilgili sorunlarının çözümünde rehberlik yapmakla görevlidirler. Program öğrencilerin başarısını takip etme, danışmanlık hizmeti verme, niteliklerini geliştirme ve izleme sorumluluğunu yüklenmiştir. Öğrenci başarısının değerlendirilmesi ve izlenmesi öğretimde amaçlanan hedeflere ulaşılmasının bir göstergesi olarak kabul edilmektedir. Başarı, bireysel sınav notu ve sınıf bazında genel ortalamaların izlenmesi ile değerlendirilmektedir. Aynı zamanda danışman öğretim elemanı öğrencileri birinci sınıftan itibaren her konuda bilgilendirmek, yönlendirmek ve takip etmek durumundadır. Program danışmanı olan öğretim elemanları öğrencilerin kayıt yenileme, ders kayıt veya ders danışmanlık işlemleriyle değil, aynı zamanda tıpkı </w:t>
            </w:r>
            <w:r w:rsidRPr="00BF72A8">
              <w:rPr>
                <w:rFonts w:ascii="Times New Roman" w:hAnsi="Times New Roman" w:cs="Times New Roman"/>
                <w:sz w:val="24"/>
                <w:szCs w:val="24"/>
              </w:rPr>
              <w:t xml:space="preserve">bir </w:t>
            </w:r>
            <w:r w:rsidR="00BF72A8" w:rsidRPr="00BF72A8">
              <w:rPr>
                <w:rFonts w:ascii="Times New Roman" w:hAnsi="Times New Roman" w:cs="Times New Roman"/>
                <w:sz w:val="24"/>
                <w:szCs w:val="24"/>
              </w:rPr>
              <w:t>mentor</w:t>
            </w:r>
            <w:r w:rsidRPr="00BF72A8">
              <w:rPr>
                <w:rFonts w:ascii="Times New Roman" w:hAnsi="Times New Roman" w:cs="Times New Roman"/>
                <w:sz w:val="24"/>
                <w:szCs w:val="24"/>
              </w:rPr>
              <w:t xml:space="preserve"> gibi</w:t>
            </w:r>
            <w:r w:rsidRPr="002E5F46">
              <w:rPr>
                <w:rFonts w:ascii="Times New Roman" w:hAnsi="Times New Roman" w:cs="Times New Roman"/>
                <w:sz w:val="24"/>
                <w:szCs w:val="24"/>
              </w:rPr>
              <w:t xml:space="preserve"> öğrencileri yönlendirilmeye çalışılmakta ve destek görmektedirler.</w:t>
            </w:r>
          </w:p>
          <w:p w14:paraId="4CDC2324" w14:textId="77777777" w:rsidR="008C1A2B" w:rsidRPr="002E5F46" w:rsidRDefault="008C1A2B" w:rsidP="00C53E17">
            <w:pPr>
              <w:jc w:val="both"/>
              <w:rPr>
                <w:rFonts w:ascii="Times New Roman" w:hAnsi="Times New Roman" w:cs="Times New Roman"/>
                <w:color w:val="000000" w:themeColor="text1"/>
                <w:sz w:val="24"/>
                <w:szCs w:val="24"/>
              </w:rPr>
            </w:pPr>
          </w:p>
        </w:tc>
      </w:tr>
      <w:tr w:rsidR="008C1A2B" w:rsidRPr="002E5F46" w14:paraId="43F88268" w14:textId="77777777" w:rsidTr="00C53E17">
        <w:tc>
          <w:tcPr>
            <w:tcW w:w="9062" w:type="dxa"/>
            <w:gridSpan w:val="2"/>
          </w:tcPr>
          <w:p w14:paraId="21C44945" w14:textId="0C435A6D" w:rsidR="008C1A2B" w:rsidRPr="002E5F46" w:rsidRDefault="008C1A2B"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48529979" w14:textId="77777777" w:rsidR="00086CB2" w:rsidRPr="002E5F46" w:rsidRDefault="00086CB2" w:rsidP="00086CB2">
            <w:pPr>
              <w:jc w:val="both"/>
              <w:rPr>
                <w:rFonts w:ascii="Times New Roman" w:hAnsi="Times New Roman" w:cs="Times New Roman"/>
                <w:bCs/>
                <w:color w:val="000000" w:themeColor="text1"/>
                <w:sz w:val="24"/>
                <w:szCs w:val="24"/>
              </w:rPr>
            </w:pPr>
            <w:hyperlink r:id="rId17">
              <w:r w:rsidRPr="002E5F46">
                <w:rPr>
                  <w:rStyle w:val="Kpr"/>
                  <w:rFonts w:ascii="Times New Roman" w:hAnsi="Times New Roman" w:cs="Times New Roman"/>
                  <w:bCs/>
                  <w:sz w:val="24"/>
                  <w:szCs w:val="24"/>
                </w:rPr>
                <w:t>ÇOMÜ GSF Tiyatro Bölümü Web Sitesi</w:t>
              </w:r>
            </w:hyperlink>
          </w:p>
          <w:p w14:paraId="473D5846" w14:textId="77777777" w:rsidR="00086CB2" w:rsidRPr="002E5F46" w:rsidRDefault="00086CB2" w:rsidP="00086CB2">
            <w:pPr>
              <w:jc w:val="both"/>
              <w:rPr>
                <w:rFonts w:ascii="Times New Roman" w:hAnsi="Times New Roman" w:cs="Times New Roman"/>
                <w:bCs/>
                <w:color w:val="000000" w:themeColor="text1"/>
                <w:sz w:val="24"/>
                <w:szCs w:val="24"/>
              </w:rPr>
            </w:pPr>
            <w:hyperlink r:id="rId18">
              <w:r w:rsidRPr="002E5F46">
                <w:rPr>
                  <w:rStyle w:val="Kpr"/>
                  <w:rFonts w:ascii="Times New Roman" w:hAnsi="Times New Roman" w:cs="Times New Roman"/>
                  <w:bCs/>
                  <w:sz w:val="24"/>
                  <w:szCs w:val="24"/>
                </w:rPr>
                <w:t>ÇOMÜ Öğrenci Yaşam, Kariyer ve Mezun İlişkileri Koordinatörlüğü Web Sitesi</w:t>
              </w:r>
            </w:hyperlink>
          </w:p>
          <w:p w14:paraId="23D69D3C" w14:textId="6C9C678C" w:rsidR="00086CB2" w:rsidRPr="002E5F46" w:rsidRDefault="00086CB2" w:rsidP="00086CB2">
            <w:pPr>
              <w:jc w:val="both"/>
              <w:rPr>
                <w:rFonts w:ascii="Times New Roman" w:hAnsi="Times New Roman" w:cs="Times New Roman"/>
                <w:bCs/>
                <w:color w:val="000000" w:themeColor="text1"/>
                <w:sz w:val="24"/>
                <w:szCs w:val="24"/>
              </w:rPr>
            </w:pPr>
            <w:hyperlink r:id="rId19">
              <w:r w:rsidRPr="002E5F46">
                <w:rPr>
                  <w:rStyle w:val="Kpr"/>
                  <w:rFonts w:ascii="Times New Roman" w:hAnsi="Times New Roman" w:cs="Times New Roman"/>
                  <w:bCs/>
                  <w:sz w:val="24"/>
                  <w:szCs w:val="24"/>
                </w:rPr>
                <w:t>ÇOMÜ Öğrenci Konseyi</w:t>
              </w:r>
            </w:hyperlink>
          </w:p>
          <w:p w14:paraId="7B5ADE4F" w14:textId="77777777" w:rsidR="00086CB2" w:rsidRPr="002E5F46" w:rsidRDefault="00086CB2" w:rsidP="00086CB2">
            <w:pPr>
              <w:jc w:val="both"/>
              <w:rPr>
                <w:rFonts w:ascii="Times New Roman" w:hAnsi="Times New Roman" w:cs="Times New Roman"/>
                <w:bCs/>
                <w:color w:val="000000" w:themeColor="text1"/>
                <w:sz w:val="24"/>
                <w:szCs w:val="24"/>
              </w:rPr>
            </w:pPr>
            <w:hyperlink r:id="rId20">
              <w:r w:rsidRPr="002E5F46">
                <w:rPr>
                  <w:rStyle w:val="Kpr"/>
                  <w:rFonts w:ascii="Times New Roman" w:hAnsi="Times New Roman" w:cs="Times New Roman"/>
                  <w:bCs/>
                  <w:sz w:val="24"/>
                  <w:szCs w:val="24"/>
                </w:rPr>
                <w:t>ÇOMÜ Engelsiz Öğrenci Birimi Web Sitesi</w:t>
              </w:r>
            </w:hyperlink>
          </w:p>
          <w:p w14:paraId="023B9CBC" w14:textId="77777777" w:rsidR="008C1A2B" w:rsidRPr="002E5F46" w:rsidRDefault="008C1A2B" w:rsidP="00C53E17">
            <w:pPr>
              <w:jc w:val="both"/>
              <w:rPr>
                <w:rFonts w:ascii="Times New Roman" w:hAnsi="Times New Roman" w:cs="Times New Roman"/>
                <w:color w:val="000000" w:themeColor="text1"/>
                <w:sz w:val="24"/>
                <w:szCs w:val="24"/>
              </w:rPr>
            </w:pPr>
          </w:p>
        </w:tc>
      </w:tr>
      <w:tr w:rsidR="00C53E17" w:rsidRPr="002E5F46" w14:paraId="324451B8" w14:textId="77777777" w:rsidTr="00C53E17">
        <w:tc>
          <w:tcPr>
            <w:tcW w:w="1413" w:type="dxa"/>
          </w:tcPr>
          <w:p w14:paraId="2FAFACC5" w14:textId="77777777" w:rsidR="008C1A2B" w:rsidRPr="002E5F46" w:rsidRDefault="008C1A2B"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0183DC02" w14:textId="77777777" w:rsidR="008C1A2B"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346027"/>
                <w14:checkbox>
                  <w14:checked w14:val="0"/>
                  <w14:checkedState w14:val="2612" w14:font="MS Gothic"/>
                  <w14:uncheckedState w14:val="2610" w14:font="MS Gothic"/>
                </w14:checkbox>
              </w:sdtPr>
              <w:sdtContent>
                <w:r w:rsidR="008C1A2B" w:rsidRPr="002E5F46">
                  <w:rPr>
                    <w:rFonts w:ascii="Segoe UI Symbol" w:eastAsia="MS Gothic" w:hAnsi="Segoe UI Symbol" w:cs="Segoe UI Symbol"/>
                    <w:color w:val="000000" w:themeColor="text1"/>
                    <w:sz w:val="24"/>
                    <w:szCs w:val="24"/>
                  </w:rPr>
                  <w:t>☐</w:t>
                </w:r>
              </w:sdtContent>
            </w:sdt>
            <w:r w:rsidR="008C1A2B" w:rsidRPr="002E5F46">
              <w:rPr>
                <w:rFonts w:ascii="Times New Roman" w:hAnsi="Times New Roman" w:cs="Times New Roman"/>
                <w:color w:val="000000" w:themeColor="text1"/>
                <w:sz w:val="24"/>
                <w:szCs w:val="24"/>
                <w:shd w:val="clear" w:color="auto" w:fill="FFFFFF"/>
              </w:rPr>
              <w:t xml:space="preserve"> Uygulama Yok</w:t>
            </w:r>
          </w:p>
          <w:p w14:paraId="3A9BF56B" w14:textId="77777777" w:rsidR="008C1A2B"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041779"/>
                <w14:checkbox>
                  <w14:checked w14:val="0"/>
                  <w14:checkedState w14:val="2612" w14:font="MS Gothic"/>
                  <w14:uncheckedState w14:val="2610" w14:font="MS Gothic"/>
                </w14:checkbox>
              </w:sdtPr>
              <w:sdtContent>
                <w:r w:rsidR="008C1A2B" w:rsidRPr="002E5F46">
                  <w:rPr>
                    <w:rFonts w:ascii="Segoe UI Symbol" w:eastAsia="MS Gothic" w:hAnsi="Segoe UI Symbol" w:cs="Segoe UI Symbol"/>
                    <w:color w:val="000000" w:themeColor="text1"/>
                    <w:sz w:val="24"/>
                    <w:szCs w:val="24"/>
                  </w:rPr>
                  <w:t>☐</w:t>
                </w:r>
              </w:sdtContent>
            </w:sdt>
            <w:r w:rsidR="008C1A2B" w:rsidRPr="002E5F46">
              <w:rPr>
                <w:rFonts w:ascii="Times New Roman" w:hAnsi="Times New Roman" w:cs="Times New Roman"/>
                <w:color w:val="000000" w:themeColor="text1"/>
                <w:sz w:val="24"/>
                <w:szCs w:val="24"/>
              </w:rPr>
              <w:t xml:space="preserve"> </w:t>
            </w:r>
            <w:r w:rsidR="008C1A2B" w:rsidRPr="002E5F46">
              <w:rPr>
                <w:rFonts w:ascii="Times New Roman" w:hAnsi="Times New Roman" w:cs="Times New Roman"/>
                <w:color w:val="000000" w:themeColor="text1"/>
                <w:sz w:val="24"/>
                <w:szCs w:val="24"/>
                <w:shd w:val="clear" w:color="auto" w:fill="FFFFFF"/>
              </w:rPr>
              <w:t>Olgunlaşmamış Uygulama</w:t>
            </w:r>
          </w:p>
          <w:p w14:paraId="0C22E8A9" w14:textId="4320A4F0" w:rsidR="008C1A2B"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4179266"/>
                <w14:checkbox>
                  <w14:checked w14:val="1"/>
                  <w14:checkedState w14:val="2612" w14:font="MS Gothic"/>
                  <w14:uncheckedState w14:val="2610" w14:font="MS Gothic"/>
                </w14:checkbox>
              </w:sdtPr>
              <w:sdtContent>
                <w:r w:rsidR="00A84531" w:rsidRPr="002E5F46">
                  <w:rPr>
                    <w:rFonts w:ascii="Segoe UI Symbol" w:eastAsia="MS Gothic" w:hAnsi="Segoe UI Symbol" w:cs="Segoe UI Symbol"/>
                    <w:color w:val="000000" w:themeColor="text1"/>
                    <w:sz w:val="24"/>
                    <w:szCs w:val="24"/>
                  </w:rPr>
                  <w:t>☒</w:t>
                </w:r>
              </w:sdtContent>
            </w:sdt>
            <w:r w:rsidR="008C1A2B" w:rsidRPr="002E5F46">
              <w:rPr>
                <w:rFonts w:ascii="Times New Roman" w:hAnsi="Times New Roman" w:cs="Times New Roman"/>
                <w:color w:val="000000" w:themeColor="text1"/>
                <w:sz w:val="24"/>
                <w:szCs w:val="24"/>
                <w:shd w:val="clear" w:color="auto" w:fill="FFFFFF"/>
              </w:rPr>
              <w:t xml:space="preserve"> Örnek Uygulama</w:t>
            </w:r>
          </w:p>
        </w:tc>
      </w:tr>
    </w:tbl>
    <w:p w14:paraId="01FFCDC6" w14:textId="77777777" w:rsidR="008C1A2B" w:rsidRPr="002E5F46" w:rsidRDefault="008C1A2B" w:rsidP="00C53E17">
      <w:pPr>
        <w:jc w:val="both"/>
        <w:rPr>
          <w:rFonts w:ascii="Times New Roman" w:hAnsi="Times New Roman" w:cs="Times New Roman"/>
          <w:color w:val="000000" w:themeColor="text1"/>
          <w:sz w:val="24"/>
          <w:szCs w:val="24"/>
        </w:rPr>
      </w:pPr>
    </w:p>
    <w:p w14:paraId="4D85D4CF" w14:textId="77777777" w:rsidR="008C1A2B" w:rsidRPr="002E5F46" w:rsidRDefault="008C1A2B"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1.5-Öğrencilerin program kapsamındaki tüm dersler ve diğer etkinliklerdeki başarıları şeffaf, adil ve tutarlı yöntemlerle ölçülmeli ve değerlendirilmelidir.</w:t>
      </w:r>
    </w:p>
    <w:tbl>
      <w:tblPr>
        <w:tblStyle w:val="TabloKlavuzu"/>
        <w:tblW w:w="0" w:type="auto"/>
        <w:tblLook w:val="04A0" w:firstRow="1" w:lastRow="0" w:firstColumn="1" w:lastColumn="0" w:noHBand="0" w:noVBand="1"/>
      </w:tblPr>
      <w:tblGrid>
        <w:gridCol w:w="1413"/>
        <w:gridCol w:w="7649"/>
      </w:tblGrid>
      <w:tr w:rsidR="00C53E17" w:rsidRPr="002E5F46" w14:paraId="2369471D" w14:textId="77777777" w:rsidTr="00C53E17">
        <w:tc>
          <w:tcPr>
            <w:tcW w:w="9062" w:type="dxa"/>
            <w:gridSpan w:val="2"/>
          </w:tcPr>
          <w:p w14:paraId="64A9A467" w14:textId="597D0D76" w:rsidR="00977F8E" w:rsidRPr="002E5F46" w:rsidRDefault="00977F8E" w:rsidP="00977F8E">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lastRenderedPageBreak/>
              <w:t xml:space="preserve">Üniversitemizde; ara sınav, ara sınav mazeret sınavı, yarıyıl sonu sınavı ve bütünleme sınavları yapılır. Ayrıca öğrencilerimizin </w:t>
            </w:r>
            <w:r w:rsidRPr="00BF72A8">
              <w:rPr>
                <w:rFonts w:ascii="Times New Roman" w:hAnsi="Times New Roman" w:cs="Times New Roman"/>
                <w:sz w:val="24"/>
                <w:szCs w:val="24"/>
              </w:rPr>
              <w:t>talep</w:t>
            </w:r>
            <w:r w:rsidR="00292F5D" w:rsidRPr="00BF72A8">
              <w:rPr>
                <w:rFonts w:ascii="Times New Roman" w:hAnsi="Times New Roman" w:cs="Times New Roman"/>
                <w:sz w:val="24"/>
                <w:szCs w:val="24"/>
              </w:rPr>
              <w:t>t</w:t>
            </w:r>
            <w:r w:rsidRPr="00BF72A8">
              <w:rPr>
                <w:rFonts w:ascii="Times New Roman" w:hAnsi="Times New Roman" w:cs="Times New Roman"/>
                <w:sz w:val="24"/>
                <w:szCs w:val="24"/>
              </w:rPr>
              <w:t>e</w:t>
            </w:r>
            <w:r w:rsidRPr="002E5F46">
              <w:rPr>
                <w:rFonts w:ascii="Times New Roman" w:hAnsi="Times New Roman" w:cs="Times New Roman"/>
                <w:sz w:val="24"/>
                <w:szCs w:val="24"/>
              </w:rPr>
              <w:t xml:space="preserve"> bulunduğu ilgili bazı dersler için yaz okulu da açılabilmektedir. Bunun yanı sıra öğrencilerimizin iş yükü ve performansı Bologna sistemine göre AKTS Bilgi Paketinde ve UBYS Öğrenci Bilgi Sisteminde aktif biçimde takip edilmekte, sınav yükleri ağırlıklarına göre değiştirilebilmektedir. Sınavlarımız;</w:t>
            </w:r>
          </w:p>
          <w:p w14:paraId="622CC4DB" w14:textId="7D4C6945" w:rsidR="00977F8E" w:rsidRPr="002E5F46" w:rsidRDefault="00977F8E" w:rsidP="00977F8E">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Ara Sınavlar / Vizeler: her ders için en az bir kez yapılır. Ara sınav programı; her yarıyılın ilk dört haftası içinde derslerden sorumlu öğretim elemanlarının görüşü alınarak yönetim tarafından organize edilir ve tarihler buna göre ilan edilir. Ara sınav notları dönem sonu sınavlarından en az iki hafta önce ilan edilmektedir.</w:t>
            </w:r>
          </w:p>
          <w:p w14:paraId="36851C4C" w14:textId="011446E7" w:rsidR="00977F8E" w:rsidRPr="002E5F46" w:rsidRDefault="00977F8E" w:rsidP="00977F8E">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Yarıyıl Sonu / Final Sınavları: En az on dört haftalık eğitim-öğretim döneminden sonraki iki hafta içerisinde yapılır. Her ders için yarıyıl sonu sınavı yapılır. Yarıyıl sonu sınavına katılmayan öğrenciler o dersten başarısız sayılır ve başarı notu olarak FF verilir. Yarıyıl sonu sınavları ile ilgili takvim, birimlerin önerileri alınarak Üniversite Senatosu tarafından belirlenir. Yarıyıl sonu sınav programları, dekanlık ve yüksekokul müdürlükleri tarafından hazırlanır ve sınavlardan en az iki hafta önce ilan edilir. Yarıyıl sonu sınavı için mazeret sınavı açılmaz.</w:t>
            </w:r>
          </w:p>
          <w:p w14:paraId="2B60765D" w14:textId="77996C95" w:rsidR="00977F8E" w:rsidRPr="002E5F46" w:rsidRDefault="00977F8E" w:rsidP="00977F8E">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 xml:space="preserve">Mazeret Sınavları: 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 elemanının belirlediği tarihte </w:t>
            </w:r>
            <w:r w:rsidRPr="00BF72A8">
              <w:rPr>
                <w:rFonts w:ascii="Times New Roman" w:hAnsi="Times New Roman" w:cs="Times New Roman"/>
                <w:sz w:val="24"/>
                <w:szCs w:val="24"/>
              </w:rPr>
              <w:t>yazılı</w:t>
            </w:r>
            <w:r w:rsidRPr="002E5F46">
              <w:rPr>
                <w:rFonts w:ascii="Times New Roman" w:hAnsi="Times New Roman" w:cs="Times New Roman"/>
                <w:sz w:val="24"/>
                <w:szCs w:val="24"/>
              </w:rPr>
              <w:t xml:space="preserve"> </w:t>
            </w:r>
            <w:r w:rsidR="00BF72A8">
              <w:rPr>
                <w:rFonts w:ascii="Times New Roman" w:hAnsi="Times New Roman" w:cs="Times New Roman"/>
                <w:sz w:val="24"/>
                <w:szCs w:val="24"/>
              </w:rPr>
              <w:t xml:space="preserve">veya uygulamalı </w:t>
            </w:r>
            <w:r w:rsidRPr="002E5F46">
              <w:rPr>
                <w:rFonts w:ascii="Times New Roman" w:hAnsi="Times New Roman" w:cs="Times New Roman"/>
                <w:sz w:val="24"/>
                <w:szCs w:val="24"/>
              </w:rPr>
              <w:t>olarak yapılır. Mazeret sınavlarına herhangi bir nedenle girmeyen öğrencilere, tekrar mazeret sınavı açılmaz.</w:t>
            </w:r>
          </w:p>
          <w:p w14:paraId="3001F71B" w14:textId="77777777" w:rsidR="00977F8E" w:rsidRPr="002E5F46" w:rsidRDefault="00977F8E" w:rsidP="00977F8E">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Bütünleme sınavları: Dönem sonu sınavları sonucunda başarısız olanlar başarısız oldukları derslerin bütünleme sınavlarına girebilirler. Bütünleme sınavına girmeyenler başarısız sayılırlar ve bu öğrencilere ayrıca bir sınav açılmaz. Bütünleme sınavları dönem sonu sınavlarının bitiminden itibaren üçüncü haftada yapılır. Bütünleme sınavları için mazeret sınavı açılmaz.</w:t>
            </w:r>
          </w:p>
          <w:p w14:paraId="777FB195" w14:textId="77777777" w:rsidR="00977F8E" w:rsidRPr="002E5F46" w:rsidRDefault="00977F8E" w:rsidP="00977F8E">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Bunların dışında başarılı olamayan öğrencilerimiz 3 farklı sınav hakkı daha bulunmaktadır:</w:t>
            </w:r>
          </w:p>
          <w:p w14:paraId="6F70F31C" w14:textId="59599976" w:rsidR="00977F8E" w:rsidRPr="002E5F46" w:rsidRDefault="00977F8E" w:rsidP="00977F8E">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Tek Ders Sınavı: Dört yarıyılı tamamlayarak mezun olma durumuna gelen ancak yalnızca bir dersi veremeyen veya tüm dersleri verip de GNO'su 2.00 olmayan öğrencilerin yararlandığı sınavdır.</w:t>
            </w:r>
          </w:p>
          <w:p w14:paraId="2A27944D" w14:textId="538B4530" w:rsidR="00977F8E" w:rsidRPr="002E5F46" w:rsidRDefault="00977F8E" w:rsidP="00977F8E">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Üç Ders Sınavı: Bir, iki veya üç dersten girilen 2010 ve öncesi girişli öğrencilerin yararlandığı sınavdır.</w:t>
            </w:r>
          </w:p>
          <w:p w14:paraId="4CE0A174" w14:textId="1D1E8AB4" w:rsidR="00977F8E" w:rsidRPr="002E5F46" w:rsidRDefault="00977F8E" w:rsidP="00977F8E">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Ek Sınavlar: Azami öğrenim süresi (7 Yıl) sonunda mezun olma durumundaki öğrencilerimize, başarısız oldukları (FF-FD-YS harf notlu) bütün dersler için iki ek sınav hakkı tanınır.</w:t>
            </w:r>
          </w:p>
          <w:p w14:paraId="3979ECCA" w14:textId="36480318" w:rsidR="008C1A2B" w:rsidRPr="002E5F46" w:rsidRDefault="00977F8E" w:rsidP="00770620">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Bu sınavlar sonunda, mezun olabilmesi için başarması gereken toplam ders sayısını, beşe indiremeyen öğrencilerin üniversite ile ilişikleri kesilir. Genel olarak tüm sınav sonuçları on beş gün içerisinde dersin ilgili öğretim elemanı tarafından Çanakkale Onsekiz Mart Üniversitesi Öğrenci Bilgi Sistemi internet sayfasında ilan edilir. Sınav sonuçlarının açıklanmasından itibaren sınav belgeleri üç yıl süreli saklanır. Derslerde devamsızlık sınırını aşan öğrenciler, o derse devam etmemiş sayılırlar, sınavlara alınmazlar ve o dersten başarısız kabul edilirler. Öğrenciler, ilgili kurullarca kabul edilen sağlık raporlarının kapsadığı süreler</w:t>
            </w:r>
            <w:r w:rsidR="00770620" w:rsidRPr="002E5F46">
              <w:rPr>
                <w:rFonts w:ascii="Times New Roman" w:hAnsi="Times New Roman" w:cs="Times New Roman"/>
                <w:sz w:val="24"/>
                <w:szCs w:val="24"/>
              </w:rPr>
              <w:t xml:space="preserve"> </w:t>
            </w:r>
            <w:r w:rsidRPr="002E5F46">
              <w:rPr>
                <w:rFonts w:ascii="Times New Roman" w:hAnsi="Times New Roman" w:cs="Times New Roman"/>
                <w:sz w:val="24"/>
                <w:szCs w:val="24"/>
              </w:rPr>
              <w:t>içinde de devamsız sayılırlar. Ara sınav ve dönem içi etkinliklerden alınan</w:t>
            </w:r>
            <w:r w:rsidR="00770620" w:rsidRPr="002E5F46">
              <w:rPr>
                <w:rFonts w:ascii="Times New Roman" w:hAnsi="Times New Roman" w:cs="Times New Roman"/>
                <w:sz w:val="24"/>
                <w:szCs w:val="24"/>
              </w:rPr>
              <w:t xml:space="preserve"> </w:t>
            </w:r>
            <w:r w:rsidRPr="002E5F46">
              <w:rPr>
                <w:rFonts w:ascii="Times New Roman" w:hAnsi="Times New Roman" w:cs="Times New Roman"/>
                <w:sz w:val="24"/>
                <w:szCs w:val="24"/>
              </w:rPr>
              <w:t>notların</w:t>
            </w:r>
            <w:r w:rsidR="00770620" w:rsidRPr="002E5F46">
              <w:rPr>
                <w:rFonts w:ascii="Times New Roman" w:hAnsi="Times New Roman" w:cs="Times New Roman"/>
                <w:sz w:val="24"/>
                <w:szCs w:val="24"/>
              </w:rPr>
              <w:t xml:space="preserve"> </w:t>
            </w:r>
            <w:r w:rsidRPr="002E5F46">
              <w:rPr>
                <w:rFonts w:ascii="Times New Roman" w:hAnsi="Times New Roman" w:cs="Times New Roman"/>
                <w:sz w:val="24"/>
                <w:szCs w:val="24"/>
              </w:rPr>
              <w:t>ortalamasının % 40’ı, yarıyıl sonu veya bütünleme sınav notunun % 60 katkısı alınarak ilgili</w:t>
            </w:r>
            <w:r w:rsidR="00770620" w:rsidRPr="002E5F46">
              <w:rPr>
                <w:rFonts w:ascii="Times New Roman" w:hAnsi="Times New Roman" w:cs="Times New Roman"/>
                <w:sz w:val="24"/>
                <w:szCs w:val="24"/>
              </w:rPr>
              <w:t xml:space="preserve"> </w:t>
            </w:r>
            <w:r w:rsidRPr="002E5F46">
              <w:rPr>
                <w:rFonts w:ascii="Times New Roman" w:hAnsi="Times New Roman" w:cs="Times New Roman"/>
                <w:sz w:val="24"/>
                <w:szCs w:val="24"/>
              </w:rPr>
              <w:t>öğretim elemanı tarafından belirlenir ve öğretimin ilk iki haftasında öğrencilere bildirilir.</w:t>
            </w:r>
            <w:r w:rsidR="00770620" w:rsidRPr="002E5F46">
              <w:rPr>
                <w:rFonts w:ascii="Times New Roman" w:hAnsi="Times New Roman" w:cs="Times New Roman"/>
                <w:sz w:val="24"/>
                <w:szCs w:val="24"/>
              </w:rPr>
              <w:t xml:space="preserve"> </w:t>
            </w:r>
            <w:r w:rsidRPr="002E5F46">
              <w:rPr>
                <w:rFonts w:ascii="Times New Roman" w:hAnsi="Times New Roman" w:cs="Times New Roman"/>
                <w:sz w:val="24"/>
                <w:szCs w:val="24"/>
              </w:rPr>
              <w:t>Dersin</w:t>
            </w:r>
            <w:r w:rsidR="00770620" w:rsidRPr="002E5F46">
              <w:rPr>
                <w:rFonts w:ascii="Times New Roman" w:hAnsi="Times New Roman" w:cs="Times New Roman"/>
                <w:sz w:val="24"/>
                <w:szCs w:val="24"/>
              </w:rPr>
              <w:t xml:space="preserve"> </w:t>
            </w:r>
            <w:r w:rsidRPr="002E5F46">
              <w:rPr>
                <w:rFonts w:ascii="Times New Roman" w:hAnsi="Times New Roman" w:cs="Times New Roman"/>
                <w:sz w:val="24"/>
                <w:szCs w:val="24"/>
              </w:rPr>
              <w:t>öğretim elemanı tarafından, her ders için öğrencilerin aldıkları başarı notları 100 puan</w:t>
            </w:r>
            <w:r w:rsidR="00770620" w:rsidRPr="002E5F46">
              <w:rPr>
                <w:rFonts w:ascii="Times New Roman" w:hAnsi="Times New Roman" w:cs="Times New Roman"/>
                <w:sz w:val="24"/>
                <w:szCs w:val="24"/>
              </w:rPr>
              <w:t xml:space="preserve"> </w:t>
            </w:r>
            <w:r w:rsidRPr="002E5F46">
              <w:rPr>
                <w:rFonts w:ascii="Times New Roman" w:hAnsi="Times New Roman" w:cs="Times New Roman"/>
                <w:sz w:val="24"/>
                <w:szCs w:val="24"/>
              </w:rPr>
              <w:t>üzerinden ele</w:t>
            </w:r>
            <w:r w:rsidR="00770620" w:rsidRPr="002E5F46">
              <w:rPr>
                <w:rFonts w:ascii="Times New Roman" w:hAnsi="Times New Roman" w:cs="Times New Roman"/>
                <w:sz w:val="24"/>
                <w:szCs w:val="24"/>
              </w:rPr>
              <w:t xml:space="preserve"> </w:t>
            </w:r>
            <w:r w:rsidRPr="002E5F46">
              <w:rPr>
                <w:rFonts w:ascii="Times New Roman" w:hAnsi="Times New Roman" w:cs="Times New Roman"/>
                <w:sz w:val="24"/>
                <w:szCs w:val="24"/>
              </w:rPr>
              <w:t>alınarak başarı notu değerlendirme tablosuna uygun olarak kredili bir dersin</w:t>
            </w:r>
            <w:r w:rsidR="00770620" w:rsidRPr="002E5F46">
              <w:rPr>
                <w:rFonts w:ascii="Times New Roman" w:hAnsi="Times New Roman" w:cs="Times New Roman"/>
                <w:sz w:val="24"/>
                <w:szCs w:val="24"/>
              </w:rPr>
              <w:t xml:space="preserve"> </w:t>
            </w:r>
            <w:r w:rsidRPr="002E5F46">
              <w:rPr>
                <w:rFonts w:ascii="Times New Roman" w:hAnsi="Times New Roman" w:cs="Times New Roman"/>
                <w:sz w:val="24"/>
                <w:szCs w:val="24"/>
              </w:rPr>
              <w:t>yarıyıl sonu başarı notu</w:t>
            </w:r>
            <w:r w:rsidR="00770620" w:rsidRPr="002E5F46">
              <w:rPr>
                <w:rFonts w:ascii="Times New Roman" w:hAnsi="Times New Roman" w:cs="Times New Roman"/>
                <w:sz w:val="24"/>
                <w:szCs w:val="24"/>
              </w:rPr>
              <w:t xml:space="preserve"> </w:t>
            </w:r>
            <w:r w:rsidRPr="002E5F46">
              <w:rPr>
                <w:rFonts w:ascii="Times New Roman" w:hAnsi="Times New Roman" w:cs="Times New Roman"/>
                <w:sz w:val="24"/>
                <w:szCs w:val="24"/>
              </w:rPr>
              <w:t>harfli ve katsayılı not biçiminde, aşağıdaki tablodaki gibi takdir edilir:</w:t>
            </w:r>
          </w:p>
          <w:p w14:paraId="03AB7EB2" w14:textId="77777777" w:rsidR="00365427" w:rsidRPr="002E5F46" w:rsidRDefault="00365427" w:rsidP="00770620">
            <w:pPr>
              <w:autoSpaceDE w:val="0"/>
              <w:autoSpaceDN w:val="0"/>
              <w:adjustRightInd w:val="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945"/>
              <w:gridCol w:w="2945"/>
              <w:gridCol w:w="2946"/>
            </w:tblGrid>
            <w:tr w:rsidR="00770620" w:rsidRPr="002E5F46" w14:paraId="3602586A" w14:textId="77777777" w:rsidTr="00770620">
              <w:tc>
                <w:tcPr>
                  <w:tcW w:w="2945" w:type="dxa"/>
                  <w:vAlign w:val="center"/>
                </w:tcPr>
                <w:p w14:paraId="6D4A7AE9" w14:textId="22ADF1B9" w:rsidR="00770620" w:rsidRPr="002E5F46" w:rsidRDefault="00770620" w:rsidP="00770620">
                  <w:pPr>
                    <w:autoSpaceDE w:val="0"/>
                    <w:autoSpaceDN w:val="0"/>
                    <w:adjustRightInd w:val="0"/>
                    <w:jc w:val="center"/>
                    <w:rPr>
                      <w:rFonts w:ascii="Times New Roman" w:hAnsi="Times New Roman" w:cs="Times New Roman"/>
                      <w:b/>
                      <w:bCs/>
                      <w:sz w:val="24"/>
                      <w:szCs w:val="24"/>
                    </w:rPr>
                  </w:pPr>
                  <w:r w:rsidRPr="002E5F46">
                    <w:rPr>
                      <w:rFonts w:ascii="Times New Roman" w:hAnsi="Times New Roman" w:cs="Times New Roman"/>
                      <w:b/>
                      <w:bCs/>
                      <w:sz w:val="24"/>
                      <w:szCs w:val="24"/>
                    </w:rPr>
                    <w:t>PUAN</w:t>
                  </w:r>
                </w:p>
              </w:tc>
              <w:tc>
                <w:tcPr>
                  <w:tcW w:w="2945" w:type="dxa"/>
                  <w:vAlign w:val="center"/>
                </w:tcPr>
                <w:p w14:paraId="07385CD3" w14:textId="77777777" w:rsidR="00770620" w:rsidRPr="002E5F46" w:rsidRDefault="00770620" w:rsidP="00770620">
                  <w:pPr>
                    <w:jc w:val="center"/>
                    <w:rPr>
                      <w:rFonts w:ascii="Times New Roman" w:hAnsi="Times New Roman" w:cs="Times New Roman"/>
                      <w:b/>
                      <w:bCs/>
                      <w:color w:val="000000" w:themeColor="text1"/>
                      <w:sz w:val="24"/>
                      <w:szCs w:val="24"/>
                    </w:rPr>
                  </w:pPr>
                  <w:r w:rsidRPr="002E5F46">
                    <w:rPr>
                      <w:rFonts w:ascii="Times New Roman" w:hAnsi="Times New Roman" w:cs="Times New Roman"/>
                      <w:b/>
                      <w:bCs/>
                      <w:color w:val="000000" w:themeColor="text1"/>
                      <w:sz w:val="24"/>
                      <w:szCs w:val="24"/>
                    </w:rPr>
                    <w:t>YARIYIL SONU</w:t>
                  </w:r>
                </w:p>
                <w:p w14:paraId="5D5A3B6C" w14:textId="70CD18AB" w:rsidR="00770620" w:rsidRPr="002E5F46" w:rsidRDefault="00770620" w:rsidP="00770620">
                  <w:pPr>
                    <w:jc w:val="center"/>
                    <w:rPr>
                      <w:rFonts w:ascii="Times New Roman" w:hAnsi="Times New Roman" w:cs="Times New Roman"/>
                      <w:b/>
                      <w:bCs/>
                      <w:color w:val="000000" w:themeColor="text1"/>
                      <w:sz w:val="24"/>
                      <w:szCs w:val="24"/>
                    </w:rPr>
                  </w:pPr>
                  <w:r w:rsidRPr="002E5F46">
                    <w:rPr>
                      <w:rFonts w:ascii="Times New Roman" w:hAnsi="Times New Roman" w:cs="Times New Roman"/>
                      <w:b/>
                      <w:bCs/>
                      <w:color w:val="000000" w:themeColor="text1"/>
                      <w:sz w:val="24"/>
                      <w:szCs w:val="24"/>
                    </w:rPr>
                    <w:t>BAŞARI NOTU</w:t>
                  </w:r>
                </w:p>
              </w:tc>
              <w:tc>
                <w:tcPr>
                  <w:tcW w:w="2946" w:type="dxa"/>
                  <w:vAlign w:val="center"/>
                </w:tcPr>
                <w:p w14:paraId="69A6907F" w14:textId="09854213" w:rsidR="00770620" w:rsidRPr="002E5F46" w:rsidRDefault="00770620" w:rsidP="00770620">
                  <w:pPr>
                    <w:jc w:val="center"/>
                    <w:rPr>
                      <w:rFonts w:ascii="Times New Roman" w:hAnsi="Times New Roman" w:cs="Times New Roman"/>
                      <w:b/>
                      <w:bCs/>
                      <w:color w:val="000000" w:themeColor="text1"/>
                      <w:sz w:val="24"/>
                      <w:szCs w:val="24"/>
                    </w:rPr>
                  </w:pPr>
                  <w:r w:rsidRPr="002E5F46">
                    <w:rPr>
                      <w:rFonts w:ascii="Times New Roman" w:hAnsi="Times New Roman" w:cs="Times New Roman"/>
                      <w:b/>
                      <w:bCs/>
                      <w:color w:val="000000" w:themeColor="text1"/>
                      <w:sz w:val="24"/>
                      <w:szCs w:val="24"/>
                    </w:rPr>
                    <w:t>KATSAYI</w:t>
                  </w:r>
                </w:p>
              </w:tc>
            </w:tr>
            <w:tr w:rsidR="00770620" w:rsidRPr="002E5F46" w14:paraId="0ECA461A" w14:textId="77777777" w:rsidTr="004A1DE9">
              <w:tc>
                <w:tcPr>
                  <w:tcW w:w="2945" w:type="dxa"/>
                </w:tcPr>
                <w:p w14:paraId="1306B327" w14:textId="521DC4C8"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sz w:val="24"/>
                      <w:szCs w:val="24"/>
                    </w:rPr>
                    <w:t>90 – 100</w:t>
                  </w:r>
                </w:p>
              </w:tc>
              <w:tc>
                <w:tcPr>
                  <w:tcW w:w="2945" w:type="dxa"/>
                </w:tcPr>
                <w:p w14:paraId="03138E14" w14:textId="56CCDAC1"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AA</w:t>
                  </w:r>
                </w:p>
              </w:tc>
              <w:tc>
                <w:tcPr>
                  <w:tcW w:w="2946" w:type="dxa"/>
                </w:tcPr>
                <w:p w14:paraId="203E3D81" w14:textId="721CA80C"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4.00</w:t>
                  </w:r>
                </w:p>
              </w:tc>
            </w:tr>
            <w:tr w:rsidR="00770620" w:rsidRPr="002E5F46" w14:paraId="2C2DDAB0" w14:textId="77777777" w:rsidTr="00770620">
              <w:tc>
                <w:tcPr>
                  <w:tcW w:w="2945" w:type="dxa"/>
                  <w:vAlign w:val="center"/>
                </w:tcPr>
                <w:p w14:paraId="00EFFB76" w14:textId="3B4B03E5"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85 – 89</w:t>
                  </w:r>
                </w:p>
              </w:tc>
              <w:tc>
                <w:tcPr>
                  <w:tcW w:w="2945" w:type="dxa"/>
                  <w:vAlign w:val="center"/>
                </w:tcPr>
                <w:p w14:paraId="118E9132" w14:textId="4035813B"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BA</w:t>
                  </w:r>
                </w:p>
              </w:tc>
              <w:tc>
                <w:tcPr>
                  <w:tcW w:w="2946" w:type="dxa"/>
                  <w:vAlign w:val="center"/>
                </w:tcPr>
                <w:p w14:paraId="2564EEE7" w14:textId="15BE2079"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3.50</w:t>
                  </w:r>
                </w:p>
              </w:tc>
            </w:tr>
            <w:tr w:rsidR="00770620" w:rsidRPr="002E5F46" w14:paraId="5EDAAC8D" w14:textId="77777777" w:rsidTr="00770620">
              <w:tc>
                <w:tcPr>
                  <w:tcW w:w="2945" w:type="dxa"/>
                  <w:vAlign w:val="center"/>
                </w:tcPr>
                <w:p w14:paraId="762B6E0F" w14:textId="3D1C271B"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80 – 84</w:t>
                  </w:r>
                </w:p>
              </w:tc>
              <w:tc>
                <w:tcPr>
                  <w:tcW w:w="2945" w:type="dxa"/>
                  <w:vAlign w:val="center"/>
                </w:tcPr>
                <w:p w14:paraId="7B2A2F04" w14:textId="2B0E4EEF"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BB</w:t>
                  </w:r>
                </w:p>
              </w:tc>
              <w:tc>
                <w:tcPr>
                  <w:tcW w:w="2946" w:type="dxa"/>
                  <w:vAlign w:val="center"/>
                </w:tcPr>
                <w:p w14:paraId="1C5AB4E6" w14:textId="2A877C56"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3.00</w:t>
                  </w:r>
                </w:p>
              </w:tc>
            </w:tr>
            <w:tr w:rsidR="00770620" w:rsidRPr="002E5F46" w14:paraId="58DAC39D" w14:textId="77777777" w:rsidTr="00770620">
              <w:tc>
                <w:tcPr>
                  <w:tcW w:w="2945" w:type="dxa"/>
                  <w:vAlign w:val="center"/>
                </w:tcPr>
                <w:p w14:paraId="061A84A1" w14:textId="744855FE"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70 – 79</w:t>
                  </w:r>
                </w:p>
              </w:tc>
              <w:tc>
                <w:tcPr>
                  <w:tcW w:w="2945" w:type="dxa"/>
                  <w:vAlign w:val="center"/>
                </w:tcPr>
                <w:p w14:paraId="425EBB14" w14:textId="0839538C"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CB</w:t>
                  </w:r>
                </w:p>
              </w:tc>
              <w:tc>
                <w:tcPr>
                  <w:tcW w:w="2946" w:type="dxa"/>
                  <w:vAlign w:val="center"/>
                </w:tcPr>
                <w:p w14:paraId="473BB6A5" w14:textId="48AAF56F"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2.50</w:t>
                  </w:r>
                </w:p>
              </w:tc>
            </w:tr>
            <w:tr w:rsidR="00770620" w:rsidRPr="002E5F46" w14:paraId="2EEF24CD" w14:textId="77777777" w:rsidTr="00770620">
              <w:tc>
                <w:tcPr>
                  <w:tcW w:w="2945" w:type="dxa"/>
                  <w:vAlign w:val="center"/>
                </w:tcPr>
                <w:p w14:paraId="5B8F388C" w14:textId="5EB97738"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60 – 69</w:t>
                  </w:r>
                </w:p>
              </w:tc>
              <w:tc>
                <w:tcPr>
                  <w:tcW w:w="2945" w:type="dxa"/>
                  <w:vAlign w:val="center"/>
                </w:tcPr>
                <w:p w14:paraId="20793CE3" w14:textId="3C6C085A"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CC</w:t>
                  </w:r>
                </w:p>
              </w:tc>
              <w:tc>
                <w:tcPr>
                  <w:tcW w:w="2946" w:type="dxa"/>
                  <w:vAlign w:val="center"/>
                </w:tcPr>
                <w:p w14:paraId="662184C3" w14:textId="37674996"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2.00</w:t>
                  </w:r>
                </w:p>
              </w:tc>
            </w:tr>
            <w:tr w:rsidR="00770620" w:rsidRPr="002E5F46" w14:paraId="027AF718" w14:textId="77777777" w:rsidTr="00770620">
              <w:tc>
                <w:tcPr>
                  <w:tcW w:w="2945" w:type="dxa"/>
                  <w:vAlign w:val="center"/>
                </w:tcPr>
                <w:p w14:paraId="27639EE5" w14:textId="221E8846"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55 – 59</w:t>
                  </w:r>
                </w:p>
              </w:tc>
              <w:tc>
                <w:tcPr>
                  <w:tcW w:w="2945" w:type="dxa"/>
                  <w:vAlign w:val="center"/>
                </w:tcPr>
                <w:p w14:paraId="33D3898A" w14:textId="0BDF51BF"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DC</w:t>
                  </w:r>
                </w:p>
              </w:tc>
              <w:tc>
                <w:tcPr>
                  <w:tcW w:w="2946" w:type="dxa"/>
                  <w:vAlign w:val="center"/>
                </w:tcPr>
                <w:p w14:paraId="55503E82" w14:textId="3294EF50"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1.50</w:t>
                  </w:r>
                </w:p>
              </w:tc>
            </w:tr>
            <w:tr w:rsidR="00770620" w:rsidRPr="002E5F46" w14:paraId="49D21AE1" w14:textId="77777777" w:rsidTr="00770620">
              <w:tc>
                <w:tcPr>
                  <w:tcW w:w="2945" w:type="dxa"/>
                  <w:vAlign w:val="center"/>
                </w:tcPr>
                <w:p w14:paraId="4265FC7B" w14:textId="6096257F"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50 – 54</w:t>
                  </w:r>
                </w:p>
              </w:tc>
              <w:tc>
                <w:tcPr>
                  <w:tcW w:w="2945" w:type="dxa"/>
                  <w:vAlign w:val="center"/>
                </w:tcPr>
                <w:p w14:paraId="5D93CD55" w14:textId="1D49AB64"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DD</w:t>
                  </w:r>
                </w:p>
              </w:tc>
              <w:tc>
                <w:tcPr>
                  <w:tcW w:w="2946" w:type="dxa"/>
                  <w:vAlign w:val="center"/>
                </w:tcPr>
                <w:p w14:paraId="0A390DC6" w14:textId="4287C9C3"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1.00</w:t>
                  </w:r>
                </w:p>
              </w:tc>
            </w:tr>
            <w:tr w:rsidR="00770620" w:rsidRPr="002E5F46" w14:paraId="46B99066" w14:textId="77777777" w:rsidTr="00770620">
              <w:tc>
                <w:tcPr>
                  <w:tcW w:w="2945" w:type="dxa"/>
                  <w:vAlign w:val="center"/>
                </w:tcPr>
                <w:p w14:paraId="4867D6C8" w14:textId="0D9DB0CF"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40 – 49</w:t>
                  </w:r>
                </w:p>
              </w:tc>
              <w:tc>
                <w:tcPr>
                  <w:tcW w:w="2945" w:type="dxa"/>
                  <w:vAlign w:val="center"/>
                </w:tcPr>
                <w:p w14:paraId="52A78D33" w14:textId="1EF33006"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FD</w:t>
                  </w:r>
                </w:p>
              </w:tc>
              <w:tc>
                <w:tcPr>
                  <w:tcW w:w="2946" w:type="dxa"/>
                  <w:vAlign w:val="center"/>
                </w:tcPr>
                <w:p w14:paraId="00E0AF81" w14:textId="2F5D8F9A"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0.50</w:t>
                  </w:r>
                </w:p>
              </w:tc>
            </w:tr>
            <w:tr w:rsidR="00770620" w:rsidRPr="002E5F46" w14:paraId="47DA5A4E" w14:textId="77777777" w:rsidTr="00770620">
              <w:tc>
                <w:tcPr>
                  <w:tcW w:w="2945" w:type="dxa"/>
                  <w:vAlign w:val="center"/>
                </w:tcPr>
                <w:p w14:paraId="62B8065F" w14:textId="607665D7"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0 – 39</w:t>
                  </w:r>
                </w:p>
              </w:tc>
              <w:tc>
                <w:tcPr>
                  <w:tcW w:w="2945" w:type="dxa"/>
                  <w:vAlign w:val="center"/>
                </w:tcPr>
                <w:p w14:paraId="48D964B8" w14:textId="5005C1E8"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FF</w:t>
                  </w:r>
                </w:p>
              </w:tc>
              <w:tc>
                <w:tcPr>
                  <w:tcW w:w="2946" w:type="dxa"/>
                  <w:vAlign w:val="center"/>
                </w:tcPr>
                <w:p w14:paraId="56F9CA7F" w14:textId="335AE249"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0</w:t>
                  </w:r>
                </w:p>
              </w:tc>
            </w:tr>
            <w:tr w:rsidR="00770620" w:rsidRPr="002E5F46" w14:paraId="16F01344" w14:textId="77777777" w:rsidTr="00770620">
              <w:tc>
                <w:tcPr>
                  <w:tcW w:w="2945" w:type="dxa"/>
                  <w:vAlign w:val="center"/>
                </w:tcPr>
                <w:p w14:paraId="7AC163C5" w14:textId="3C871396"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Yeterli</w:t>
                  </w:r>
                </w:p>
              </w:tc>
              <w:tc>
                <w:tcPr>
                  <w:tcW w:w="2945" w:type="dxa"/>
                  <w:vAlign w:val="center"/>
                </w:tcPr>
                <w:p w14:paraId="681D7AD2" w14:textId="1E993ECA"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YE</w:t>
                  </w:r>
                </w:p>
              </w:tc>
              <w:tc>
                <w:tcPr>
                  <w:tcW w:w="2946" w:type="dxa"/>
                  <w:vAlign w:val="center"/>
                </w:tcPr>
                <w:p w14:paraId="4DFDA6AD" w14:textId="40A7CE1B"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w:t>
                  </w:r>
                </w:p>
              </w:tc>
            </w:tr>
            <w:tr w:rsidR="00770620" w:rsidRPr="002E5F46" w14:paraId="1E26F0CF" w14:textId="77777777" w:rsidTr="00770620">
              <w:tc>
                <w:tcPr>
                  <w:tcW w:w="2945" w:type="dxa"/>
                  <w:vAlign w:val="center"/>
                </w:tcPr>
                <w:p w14:paraId="649F76D7" w14:textId="54781C65"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Yetersiz</w:t>
                  </w:r>
                </w:p>
              </w:tc>
              <w:tc>
                <w:tcPr>
                  <w:tcW w:w="2945" w:type="dxa"/>
                  <w:vAlign w:val="center"/>
                </w:tcPr>
                <w:p w14:paraId="549EF62A" w14:textId="66855771"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YS</w:t>
                  </w:r>
                </w:p>
              </w:tc>
              <w:tc>
                <w:tcPr>
                  <w:tcW w:w="2946" w:type="dxa"/>
                  <w:vAlign w:val="center"/>
                </w:tcPr>
                <w:p w14:paraId="71567DD9" w14:textId="009AB582"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w:t>
                  </w:r>
                </w:p>
              </w:tc>
            </w:tr>
            <w:tr w:rsidR="00770620" w:rsidRPr="002E5F46" w14:paraId="0D09CF64" w14:textId="77777777" w:rsidTr="00770620">
              <w:tc>
                <w:tcPr>
                  <w:tcW w:w="2945" w:type="dxa"/>
                  <w:vAlign w:val="center"/>
                </w:tcPr>
                <w:p w14:paraId="3F20076F" w14:textId="4B4CBAF6"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Devamsız</w:t>
                  </w:r>
                </w:p>
              </w:tc>
              <w:tc>
                <w:tcPr>
                  <w:tcW w:w="2945" w:type="dxa"/>
                  <w:vAlign w:val="center"/>
                </w:tcPr>
                <w:p w14:paraId="4ACA1480" w14:textId="676C1A29"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DS</w:t>
                  </w:r>
                </w:p>
              </w:tc>
              <w:tc>
                <w:tcPr>
                  <w:tcW w:w="2946" w:type="dxa"/>
                  <w:vAlign w:val="center"/>
                </w:tcPr>
                <w:p w14:paraId="458150E9" w14:textId="4A31EB95"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0</w:t>
                  </w:r>
                </w:p>
              </w:tc>
            </w:tr>
            <w:tr w:rsidR="00770620" w:rsidRPr="002E5F46" w14:paraId="01113201" w14:textId="77777777" w:rsidTr="00770620">
              <w:tc>
                <w:tcPr>
                  <w:tcW w:w="2945" w:type="dxa"/>
                  <w:vAlign w:val="center"/>
                </w:tcPr>
                <w:p w14:paraId="3E5A17C3" w14:textId="130EDAD5"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Sınava Girmedi</w:t>
                  </w:r>
                </w:p>
              </w:tc>
              <w:tc>
                <w:tcPr>
                  <w:tcW w:w="2945" w:type="dxa"/>
                  <w:vAlign w:val="center"/>
                </w:tcPr>
                <w:p w14:paraId="214E5D92" w14:textId="303B1329"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GM</w:t>
                  </w:r>
                </w:p>
              </w:tc>
              <w:tc>
                <w:tcPr>
                  <w:tcW w:w="2946" w:type="dxa"/>
                  <w:vAlign w:val="center"/>
                </w:tcPr>
                <w:p w14:paraId="566879B0" w14:textId="7827852C" w:rsidR="00770620" w:rsidRPr="002E5F46" w:rsidRDefault="00770620" w:rsidP="00770620">
                  <w:pPr>
                    <w:jc w:val="center"/>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w:t>
                  </w:r>
                </w:p>
              </w:tc>
            </w:tr>
          </w:tbl>
          <w:p w14:paraId="25EAAF7C" w14:textId="02CC7212" w:rsidR="00977F8E" w:rsidRPr="002E5F46" w:rsidRDefault="00977F8E" w:rsidP="00775809">
            <w:pPr>
              <w:jc w:val="both"/>
              <w:rPr>
                <w:rFonts w:ascii="Times New Roman" w:hAnsi="Times New Roman" w:cs="Times New Roman"/>
                <w:color w:val="000000" w:themeColor="text1"/>
                <w:sz w:val="24"/>
                <w:szCs w:val="24"/>
              </w:rPr>
            </w:pPr>
          </w:p>
          <w:p w14:paraId="3EB89E37" w14:textId="77777777" w:rsidR="00775809" w:rsidRPr="002E5F46" w:rsidRDefault="00775809" w:rsidP="00775809">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Buna göre öğrenci;</w:t>
            </w:r>
          </w:p>
          <w:p w14:paraId="3E31C976" w14:textId="77777777" w:rsidR="007A526F" w:rsidRPr="002E5F46" w:rsidRDefault="00775809" w:rsidP="00775809">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(AA), (BA), (BB), (CB) veya (CC) notlarından birini almış ise o dersi başarmış sayılır.</w:t>
            </w:r>
          </w:p>
          <w:p w14:paraId="5B7F6437" w14:textId="77777777" w:rsidR="007A526F" w:rsidRPr="002E5F46" w:rsidRDefault="00775809" w:rsidP="00775809">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(DC) veya (DD) notlarından birini almış ise o dersi “koşullu” başarmış sayılır.</w:t>
            </w:r>
          </w:p>
          <w:p w14:paraId="7FE271E3" w14:textId="77777777" w:rsidR="007A526F" w:rsidRPr="002E5F46" w:rsidRDefault="00775809" w:rsidP="00775809">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(FD) ve (FF) notlarından birini almış ise o dersi başaramamış sayılır.</w:t>
            </w:r>
          </w:p>
          <w:p w14:paraId="08756CF6" w14:textId="77777777" w:rsidR="00365427" w:rsidRPr="002E5F46" w:rsidRDefault="00775809" w:rsidP="00365427">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Kredisiz olan dersler ile stajların devamsızlık ve başarı değerlendirmelerinde; (YE) yeterli, (YS) yetersiz, (DS) devamsız sayılır.</w:t>
            </w:r>
          </w:p>
          <w:p w14:paraId="63640999" w14:textId="77777777" w:rsidR="00365427" w:rsidRPr="002E5F46" w:rsidRDefault="00365427" w:rsidP="00365427">
            <w:pPr>
              <w:autoSpaceDE w:val="0"/>
              <w:autoSpaceDN w:val="0"/>
              <w:adjustRightInd w:val="0"/>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Girmeye hak etmediği bir sınava girmesi sonucunda aldığı not iptal edilir.</w:t>
            </w:r>
          </w:p>
          <w:p w14:paraId="3A09C5E8" w14:textId="77777777" w:rsidR="00365427" w:rsidRPr="002E5F46" w:rsidRDefault="00365427" w:rsidP="00365427">
            <w:pPr>
              <w:autoSpaceDE w:val="0"/>
              <w:autoSpaceDN w:val="0"/>
              <w:adjustRightInd w:val="0"/>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2547 sayılı Kanunun 5 inci maddesinin birinci fıkrasının (ı) bendinde belirtilen ortak zorunlu derslerinden alınan (YE) ve (YS) notları ile kredisiz dersler için (DS) notları ağırlıklı not ortalamasının hesabında dikkate alınmazlar; ancak kredili derslerde (DS)’nin karşılığı 0.00 sayılır. Bir dersten başarılı sayılabilmek için diğer şartlara ek olarak o dersin yarıyıl sonu veya bütünleme sınavından en az 50 puan almak gerekir, alamayanlar not ortalaması ne olursa olsun başarısız (FD ve altı) sayılır.</w:t>
            </w:r>
          </w:p>
          <w:p w14:paraId="292DB330" w14:textId="77777777" w:rsidR="00977F8E" w:rsidRPr="002E5F46" w:rsidRDefault="00365427" w:rsidP="00365427">
            <w:pPr>
              <w:autoSpaceDE w:val="0"/>
              <w:autoSpaceDN w:val="0"/>
              <w:adjustRightInd w:val="0"/>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Böylelikle öğrencilerimizin başarı durumları, üniversitemiz sınav yönetmeliğine göre derslerden almış oldukları notlar ve derslerin kredileri ile hesaplanan “Yarıyıl/Dönem Not Ortalaması (DNO)” ve “Genel Not Ortalaması (GNO)” değerleriyle izlenmiş olur. DNO bir yarıyılda aldıkları derslerin her birinin kredisi ile bu derslerden alınan notların çarpımları toplamının aynı derslerin kredi toplamına bölünmesi, GNO ise tüm yarıyıllarda aldıkları derslerin her birinin kredisi ile bu derslerden alınan notların çarpımları toplamının tüm derslerin kredi toplamına bölünmesi ile elde edilir. 27/09/2016 tarihli ve 29840 sayılı Resmi Gazete’de yayınlanan yeni Çanakkale Onsekiz Mart Üniversitesi Önlisans-Lisans Eğitim Öğretim Ve Sınav Yönetmeliği uyarınca 2014 ve sonrası kayıtlı öğrenciler için şu hüküm uygulanır: “(DC) veya (DD) notlarından birini almış ve GNO’su 2.00 ve üzeri ise koşullu başarılı sayılır; (DC) veya (DD) notlarından birini almış ve GNO’su 2.00’ın altında ise koşullu başarısız sayılır.”</w:t>
            </w:r>
          </w:p>
          <w:p w14:paraId="7EFF4E3C" w14:textId="64EB1266" w:rsidR="00365427" w:rsidRPr="002E5F46" w:rsidRDefault="00365427" w:rsidP="00365427">
            <w:pPr>
              <w:autoSpaceDE w:val="0"/>
              <w:autoSpaceDN w:val="0"/>
              <w:adjustRightInd w:val="0"/>
              <w:jc w:val="both"/>
              <w:rPr>
                <w:rFonts w:ascii="Times New Roman" w:hAnsi="Times New Roman" w:cs="Times New Roman"/>
                <w:color w:val="000000" w:themeColor="text1"/>
                <w:sz w:val="24"/>
                <w:szCs w:val="24"/>
              </w:rPr>
            </w:pPr>
          </w:p>
        </w:tc>
      </w:tr>
      <w:tr w:rsidR="008C1A2B" w:rsidRPr="002E5F46" w14:paraId="43DC669D" w14:textId="77777777" w:rsidTr="00C53E17">
        <w:tc>
          <w:tcPr>
            <w:tcW w:w="9062" w:type="dxa"/>
            <w:gridSpan w:val="2"/>
          </w:tcPr>
          <w:p w14:paraId="18D9EBFE" w14:textId="77777777" w:rsidR="008C1A2B" w:rsidRPr="002E5F46" w:rsidRDefault="008C1A2B"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7A769B2B" w14:textId="77777777" w:rsidR="00DF73F5" w:rsidRPr="002E5F46" w:rsidRDefault="00DF73F5" w:rsidP="00DF73F5">
            <w:pPr>
              <w:jc w:val="both"/>
              <w:rPr>
                <w:rFonts w:ascii="Times New Roman" w:hAnsi="Times New Roman" w:cs="Times New Roman"/>
                <w:color w:val="000000" w:themeColor="text1"/>
                <w:sz w:val="24"/>
                <w:szCs w:val="24"/>
              </w:rPr>
            </w:pPr>
            <w:hyperlink r:id="rId21">
              <w:r w:rsidRPr="002E5F46">
                <w:rPr>
                  <w:rStyle w:val="Kpr"/>
                  <w:rFonts w:ascii="Times New Roman" w:hAnsi="Times New Roman" w:cs="Times New Roman"/>
                  <w:sz w:val="24"/>
                  <w:szCs w:val="24"/>
                </w:rPr>
                <w:t>Çanakkale Onsekiz Mart Üniversitesi Önlisans-Lisans Eğitim Öğretim ve Sınav Yönetmeliği</w:t>
              </w:r>
            </w:hyperlink>
            <w:r w:rsidRPr="002E5F46">
              <w:rPr>
                <w:rFonts w:ascii="Times New Roman" w:hAnsi="Times New Roman" w:cs="Times New Roman"/>
                <w:color w:val="000000" w:themeColor="text1"/>
                <w:sz w:val="24"/>
                <w:szCs w:val="24"/>
              </w:rPr>
              <w:t xml:space="preserve"> </w:t>
            </w:r>
            <w:hyperlink r:id="rId22">
              <w:r w:rsidRPr="002E5F46">
                <w:rPr>
                  <w:rStyle w:val="Kpr"/>
                  <w:rFonts w:ascii="Times New Roman" w:hAnsi="Times New Roman" w:cs="Times New Roman"/>
                  <w:sz w:val="24"/>
                  <w:szCs w:val="24"/>
                </w:rPr>
                <w:t>ÇOMÜ GSF Tiyatro Bölümü Öğretim Planı</w:t>
              </w:r>
            </w:hyperlink>
          </w:p>
          <w:p w14:paraId="7B3F3B8C" w14:textId="77777777" w:rsidR="008C1A2B" w:rsidRPr="002E5F46" w:rsidRDefault="008C1A2B" w:rsidP="00C53E17">
            <w:pPr>
              <w:jc w:val="both"/>
              <w:rPr>
                <w:rFonts w:ascii="Times New Roman" w:hAnsi="Times New Roman" w:cs="Times New Roman"/>
                <w:color w:val="000000" w:themeColor="text1"/>
                <w:sz w:val="24"/>
                <w:szCs w:val="24"/>
              </w:rPr>
            </w:pPr>
          </w:p>
        </w:tc>
      </w:tr>
      <w:tr w:rsidR="00C53E17" w:rsidRPr="002E5F46" w14:paraId="3971975C" w14:textId="77777777" w:rsidTr="00C53E17">
        <w:tc>
          <w:tcPr>
            <w:tcW w:w="1413" w:type="dxa"/>
          </w:tcPr>
          <w:p w14:paraId="79597F81" w14:textId="77777777" w:rsidR="008C1A2B" w:rsidRPr="002E5F46" w:rsidRDefault="008C1A2B"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797D7C55" w14:textId="77777777" w:rsidR="008C1A2B"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218439"/>
                <w14:checkbox>
                  <w14:checked w14:val="0"/>
                  <w14:checkedState w14:val="2612" w14:font="MS Gothic"/>
                  <w14:uncheckedState w14:val="2610" w14:font="MS Gothic"/>
                </w14:checkbox>
              </w:sdtPr>
              <w:sdtContent>
                <w:r w:rsidR="008C1A2B" w:rsidRPr="002E5F46">
                  <w:rPr>
                    <w:rFonts w:ascii="Segoe UI Symbol" w:eastAsia="MS Gothic" w:hAnsi="Segoe UI Symbol" w:cs="Segoe UI Symbol"/>
                    <w:color w:val="000000" w:themeColor="text1"/>
                    <w:sz w:val="24"/>
                    <w:szCs w:val="24"/>
                  </w:rPr>
                  <w:t>☐</w:t>
                </w:r>
              </w:sdtContent>
            </w:sdt>
            <w:r w:rsidR="008C1A2B" w:rsidRPr="002E5F46">
              <w:rPr>
                <w:rFonts w:ascii="Times New Roman" w:hAnsi="Times New Roman" w:cs="Times New Roman"/>
                <w:color w:val="000000" w:themeColor="text1"/>
                <w:sz w:val="24"/>
                <w:szCs w:val="24"/>
                <w:shd w:val="clear" w:color="auto" w:fill="FFFFFF"/>
              </w:rPr>
              <w:t xml:space="preserve"> Uygulama Yok</w:t>
            </w:r>
          </w:p>
          <w:p w14:paraId="5E17CE79" w14:textId="77777777" w:rsidR="008C1A2B"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6384707"/>
                <w14:checkbox>
                  <w14:checked w14:val="0"/>
                  <w14:checkedState w14:val="2612" w14:font="MS Gothic"/>
                  <w14:uncheckedState w14:val="2610" w14:font="MS Gothic"/>
                </w14:checkbox>
              </w:sdtPr>
              <w:sdtContent>
                <w:r w:rsidR="008C1A2B" w:rsidRPr="002E5F46">
                  <w:rPr>
                    <w:rFonts w:ascii="Segoe UI Symbol" w:eastAsia="MS Gothic" w:hAnsi="Segoe UI Symbol" w:cs="Segoe UI Symbol"/>
                    <w:color w:val="000000" w:themeColor="text1"/>
                    <w:sz w:val="24"/>
                    <w:szCs w:val="24"/>
                  </w:rPr>
                  <w:t>☐</w:t>
                </w:r>
              </w:sdtContent>
            </w:sdt>
            <w:r w:rsidR="008C1A2B" w:rsidRPr="002E5F46">
              <w:rPr>
                <w:rFonts w:ascii="Times New Roman" w:hAnsi="Times New Roman" w:cs="Times New Roman"/>
                <w:color w:val="000000" w:themeColor="text1"/>
                <w:sz w:val="24"/>
                <w:szCs w:val="24"/>
              </w:rPr>
              <w:t xml:space="preserve"> </w:t>
            </w:r>
            <w:r w:rsidR="008C1A2B" w:rsidRPr="002E5F46">
              <w:rPr>
                <w:rFonts w:ascii="Times New Roman" w:hAnsi="Times New Roman" w:cs="Times New Roman"/>
                <w:color w:val="000000" w:themeColor="text1"/>
                <w:sz w:val="24"/>
                <w:szCs w:val="24"/>
                <w:shd w:val="clear" w:color="auto" w:fill="FFFFFF"/>
              </w:rPr>
              <w:t>Olgunlaşmamış Uygulama</w:t>
            </w:r>
          </w:p>
          <w:p w14:paraId="5258F310" w14:textId="265D67D5" w:rsidR="008C1A2B"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9855083"/>
                <w14:checkbox>
                  <w14:checked w14:val="1"/>
                  <w14:checkedState w14:val="2612" w14:font="MS Gothic"/>
                  <w14:uncheckedState w14:val="2610" w14:font="MS Gothic"/>
                </w14:checkbox>
              </w:sdtPr>
              <w:sdtContent>
                <w:r w:rsidR="00D77CA5">
                  <w:rPr>
                    <w:rFonts w:ascii="MS Gothic" w:eastAsia="MS Gothic" w:hAnsi="MS Gothic" w:cs="Times New Roman" w:hint="eastAsia"/>
                    <w:color w:val="000000" w:themeColor="text1"/>
                    <w:sz w:val="24"/>
                    <w:szCs w:val="24"/>
                  </w:rPr>
                  <w:t>☒</w:t>
                </w:r>
              </w:sdtContent>
            </w:sdt>
            <w:r w:rsidR="008C1A2B" w:rsidRPr="002E5F46">
              <w:rPr>
                <w:rFonts w:ascii="Times New Roman" w:hAnsi="Times New Roman" w:cs="Times New Roman"/>
                <w:color w:val="000000" w:themeColor="text1"/>
                <w:sz w:val="24"/>
                <w:szCs w:val="24"/>
                <w:shd w:val="clear" w:color="auto" w:fill="FFFFFF"/>
              </w:rPr>
              <w:t xml:space="preserve"> Örnek Uygulama</w:t>
            </w:r>
          </w:p>
        </w:tc>
      </w:tr>
    </w:tbl>
    <w:p w14:paraId="55C88980" w14:textId="77777777" w:rsidR="00146E30" w:rsidRPr="002E5F46" w:rsidRDefault="00146E30" w:rsidP="00C53E17">
      <w:pPr>
        <w:jc w:val="both"/>
        <w:rPr>
          <w:rFonts w:ascii="Times New Roman" w:hAnsi="Times New Roman" w:cs="Times New Roman"/>
          <w:color w:val="000000" w:themeColor="text1"/>
          <w:sz w:val="24"/>
          <w:szCs w:val="24"/>
        </w:rPr>
      </w:pPr>
    </w:p>
    <w:p w14:paraId="094FCE9E" w14:textId="77777777" w:rsidR="00146E30" w:rsidRPr="002E5F46" w:rsidRDefault="00146E30"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1.6-Öğrencilerin mezuniyetlerine karar verebilmek için, programın gerektirdiği tüm koşulların yerine getirildiğini belirleyecek güvenilir yöntemler geliştirilmiş ve uygulanıyor olmalıdır.</w:t>
      </w:r>
    </w:p>
    <w:tbl>
      <w:tblPr>
        <w:tblStyle w:val="TabloKlavuzu"/>
        <w:tblW w:w="0" w:type="auto"/>
        <w:tblLook w:val="04A0" w:firstRow="1" w:lastRow="0" w:firstColumn="1" w:lastColumn="0" w:noHBand="0" w:noVBand="1"/>
      </w:tblPr>
      <w:tblGrid>
        <w:gridCol w:w="1413"/>
        <w:gridCol w:w="7649"/>
      </w:tblGrid>
      <w:tr w:rsidR="00C53E17" w:rsidRPr="002E5F46" w14:paraId="45BC7979" w14:textId="77777777" w:rsidTr="00C53E17">
        <w:tc>
          <w:tcPr>
            <w:tcW w:w="9062" w:type="dxa"/>
            <w:gridSpan w:val="2"/>
          </w:tcPr>
          <w:p w14:paraId="770EEF0F" w14:textId="04215C4B" w:rsidR="00B9634B" w:rsidRPr="002E5F46" w:rsidRDefault="00263AC9" w:rsidP="00263AC9">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 xml:space="preserve">Bir öğrencinin öğrenimini başarı ile bitirerek Tiyatro Bölümünden lisans derecesi elde edebilmesi için programda alması gereken zorunlu ve seçmeli derslerin (240 ATKS karşılığı) tümünden başarılı olması ve kredisiz ders notlarının (YE) olması zorunludur. GNO’su 2.00 ve üzerinde olan öğrenciler koşullu başarılı derslerden de başarılı kabul edilirler. Bir öğrencinin GNO’su aynı zamanda mezuniyet not ortalamasıdır. Ayrıca; Bir öğretim yılı boyunca </w:t>
            </w:r>
            <w:r w:rsidR="00B9634B" w:rsidRPr="002E5F46">
              <w:rPr>
                <w:rFonts w:ascii="Times New Roman" w:hAnsi="Times New Roman" w:cs="Times New Roman"/>
                <w:sz w:val="24"/>
                <w:szCs w:val="24"/>
              </w:rPr>
              <w:t>tüm</w:t>
            </w:r>
            <w:r w:rsidRPr="002E5F46">
              <w:rPr>
                <w:rFonts w:ascii="Times New Roman" w:hAnsi="Times New Roman" w:cs="Times New Roman"/>
                <w:sz w:val="24"/>
                <w:szCs w:val="24"/>
              </w:rPr>
              <w:t xml:space="preserve"> dersleri almak, devam koşulunu yerine getirmek, </w:t>
            </w:r>
            <w:r w:rsidR="00B9634B" w:rsidRPr="002E5F46">
              <w:rPr>
                <w:rFonts w:ascii="Times New Roman" w:hAnsi="Times New Roman" w:cs="Times New Roman"/>
                <w:sz w:val="24"/>
                <w:szCs w:val="24"/>
              </w:rPr>
              <w:t>tüm</w:t>
            </w:r>
            <w:r w:rsidRPr="002E5F46">
              <w:rPr>
                <w:rFonts w:ascii="Times New Roman" w:hAnsi="Times New Roman" w:cs="Times New Roman"/>
                <w:sz w:val="24"/>
                <w:szCs w:val="24"/>
              </w:rPr>
              <w:t xml:space="preserve"> derslerde en az (CC) almak ve herhangi bir disiplin cezası almamış olmak şartıyla genel not ortalamasına (GNO) göre kayıtlı bulunduğu programın/</w:t>
            </w:r>
            <w:r w:rsidR="00B9634B" w:rsidRPr="002E5F46">
              <w:rPr>
                <w:rFonts w:ascii="Times New Roman" w:hAnsi="Times New Roman" w:cs="Times New Roman"/>
                <w:sz w:val="24"/>
                <w:szCs w:val="24"/>
              </w:rPr>
              <w:t>bölümün</w:t>
            </w:r>
            <w:r w:rsidRPr="002E5F46">
              <w:rPr>
                <w:rFonts w:ascii="Times New Roman" w:hAnsi="Times New Roman" w:cs="Times New Roman"/>
                <w:sz w:val="24"/>
                <w:szCs w:val="24"/>
              </w:rPr>
              <w:t xml:space="preserve"> her sınıfının birinci, ikinci ve üçüncüsü onur öğrencileri olarak kabul edilir ve bu öğrenciler ilgili Dekanlıkça/Müdürlükçe öğretim yılı sonunda </w:t>
            </w:r>
            <w:r w:rsidR="00B9634B" w:rsidRPr="002E5F46">
              <w:rPr>
                <w:rFonts w:ascii="Times New Roman" w:hAnsi="Times New Roman" w:cs="Times New Roman"/>
                <w:sz w:val="24"/>
                <w:szCs w:val="24"/>
              </w:rPr>
              <w:t>teşekkür</w:t>
            </w:r>
            <w:r w:rsidRPr="002E5F46">
              <w:rPr>
                <w:rFonts w:ascii="Times New Roman" w:hAnsi="Times New Roman" w:cs="Times New Roman"/>
                <w:sz w:val="24"/>
                <w:szCs w:val="24"/>
              </w:rPr>
              <w:t xml:space="preserve"> belgesi ile </w:t>
            </w:r>
            <w:r w:rsidR="00B9634B" w:rsidRPr="002E5F46">
              <w:rPr>
                <w:rFonts w:ascii="Times New Roman" w:hAnsi="Times New Roman" w:cs="Times New Roman"/>
                <w:sz w:val="24"/>
                <w:szCs w:val="24"/>
              </w:rPr>
              <w:t>ödüllendirilir:</w:t>
            </w:r>
            <w:r w:rsidRPr="002E5F46">
              <w:rPr>
                <w:rFonts w:ascii="Times New Roman" w:hAnsi="Times New Roman" w:cs="Times New Roman"/>
                <w:sz w:val="24"/>
                <w:szCs w:val="24"/>
              </w:rPr>
              <w:t xml:space="preserve"> </w:t>
            </w:r>
          </w:p>
          <w:p w14:paraId="6BECF2E3" w14:textId="6A4F595F" w:rsidR="00B9634B" w:rsidRPr="002E5F46" w:rsidRDefault="00263AC9" w:rsidP="00263AC9">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 xml:space="preserve">Normal öğrenim </w:t>
            </w:r>
            <w:r w:rsidR="00B9634B" w:rsidRPr="002E5F46">
              <w:rPr>
                <w:rFonts w:ascii="Times New Roman" w:hAnsi="Times New Roman" w:cs="Times New Roman"/>
                <w:sz w:val="24"/>
                <w:szCs w:val="24"/>
              </w:rPr>
              <w:t>süresi</w:t>
            </w:r>
            <w:r w:rsidRPr="002E5F46">
              <w:rPr>
                <w:rFonts w:ascii="Times New Roman" w:hAnsi="Times New Roman" w:cs="Times New Roman"/>
                <w:sz w:val="24"/>
                <w:szCs w:val="24"/>
              </w:rPr>
              <w:t xml:space="preserve"> içerisinde </w:t>
            </w:r>
            <w:r w:rsidR="00B9634B" w:rsidRPr="002E5F46">
              <w:rPr>
                <w:rFonts w:ascii="Times New Roman" w:hAnsi="Times New Roman" w:cs="Times New Roman"/>
                <w:sz w:val="24"/>
                <w:szCs w:val="24"/>
              </w:rPr>
              <w:t>tüm</w:t>
            </w:r>
            <w:r w:rsidRPr="002E5F46">
              <w:rPr>
                <w:rFonts w:ascii="Times New Roman" w:hAnsi="Times New Roman" w:cs="Times New Roman"/>
                <w:sz w:val="24"/>
                <w:szCs w:val="24"/>
              </w:rPr>
              <w:t xml:space="preserve"> dersleri almak, devam koşulunu yerine getirmek, </w:t>
            </w:r>
            <w:r w:rsidR="00B9634B" w:rsidRPr="002E5F46">
              <w:rPr>
                <w:rFonts w:ascii="Times New Roman" w:hAnsi="Times New Roman" w:cs="Times New Roman"/>
                <w:sz w:val="24"/>
                <w:szCs w:val="24"/>
              </w:rPr>
              <w:t>tüm</w:t>
            </w:r>
            <w:r w:rsidRPr="002E5F46">
              <w:rPr>
                <w:rFonts w:ascii="Times New Roman" w:hAnsi="Times New Roman" w:cs="Times New Roman"/>
                <w:sz w:val="24"/>
                <w:szCs w:val="24"/>
              </w:rPr>
              <w:t xml:space="preserve"> derslerde en az (CC) almak ve herhangi bir disiplin cezası almamış olmak şartıyla GNO’na göre kayıtlı bulunduğu okulunu birinci olarak bitiren öğrenciler </w:t>
            </w:r>
            <w:r w:rsidR="00B9634B" w:rsidRPr="002E5F46">
              <w:rPr>
                <w:rFonts w:ascii="Times New Roman" w:hAnsi="Times New Roman" w:cs="Times New Roman"/>
                <w:sz w:val="24"/>
                <w:szCs w:val="24"/>
              </w:rPr>
              <w:t>fakülte</w:t>
            </w:r>
            <w:r w:rsidRPr="002E5F46">
              <w:rPr>
                <w:rFonts w:ascii="Times New Roman" w:hAnsi="Times New Roman" w:cs="Times New Roman"/>
                <w:sz w:val="24"/>
                <w:szCs w:val="24"/>
              </w:rPr>
              <w:t>/</w:t>
            </w:r>
            <w:r w:rsidR="00B9634B" w:rsidRPr="002E5F46">
              <w:rPr>
                <w:rFonts w:ascii="Times New Roman" w:hAnsi="Times New Roman" w:cs="Times New Roman"/>
                <w:sz w:val="24"/>
                <w:szCs w:val="24"/>
              </w:rPr>
              <w:t>yüksekokul</w:t>
            </w:r>
            <w:r w:rsidRPr="002E5F46">
              <w:rPr>
                <w:rFonts w:ascii="Times New Roman" w:hAnsi="Times New Roman" w:cs="Times New Roman"/>
                <w:sz w:val="24"/>
                <w:szCs w:val="24"/>
              </w:rPr>
              <w:t xml:space="preserve">/meslek </w:t>
            </w:r>
            <w:r w:rsidR="00B9634B" w:rsidRPr="002E5F46">
              <w:rPr>
                <w:rFonts w:ascii="Times New Roman" w:hAnsi="Times New Roman" w:cs="Times New Roman"/>
                <w:sz w:val="24"/>
                <w:szCs w:val="24"/>
              </w:rPr>
              <w:t>yüksekokulu</w:t>
            </w:r>
            <w:r w:rsidRPr="002E5F46">
              <w:rPr>
                <w:rFonts w:ascii="Times New Roman" w:hAnsi="Times New Roman" w:cs="Times New Roman"/>
                <w:sz w:val="24"/>
                <w:szCs w:val="24"/>
              </w:rPr>
              <w:t xml:space="preserve"> </w:t>
            </w:r>
            <w:r w:rsidR="00B9634B" w:rsidRPr="002E5F46">
              <w:rPr>
                <w:rFonts w:ascii="Times New Roman" w:hAnsi="Times New Roman" w:cs="Times New Roman"/>
                <w:sz w:val="24"/>
                <w:szCs w:val="24"/>
              </w:rPr>
              <w:t>yüksek</w:t>
            </w:r>
            <w:r w:rsidRPr="002E5F46">
              <w:rPr>
                <w:rFonts w:ascii="Times New Roman" w:hAnsi="Times New Roman" w:cs="Times New Roman"/>
                <w:sz w:val="24"/>
                <w:szCs w:val="24"/>
              </w:rPr>
              <w:t xml:space="preserve"> onur öğrencisi kabul edilir ve bu öğrenciler </w:t>
            </w:r>
            <w:r w:rsidR="00B9634B" w:rsidRPr="002E5F46">
              <w:rPr>
                <w:rFonts w:ascii="Times New Roman" w:hAnsi="Times New Roman" w:cs="Times New Roman"/>
                <w:sz w:val="24"/>
                <w:szCs w:val="24"/>
              </w:rPr>
              <w:t>Rektörlükçe</w:t>
            </w:r>
            <w:r w:rsidRPr="002E5F46">
              <w:rPr>
                <w:rFonts w:ascii="Times New Roman" w:hAnsi="Times New Roman" w:cs="Times New Roman"/>
                <w:sz w:val="24"/>
                <w:szCs w:val="24"/>
              </w:rPr>
              <w:t xml:space="preserve"> </w:t>
            </w:r>
            <w:r w:rsidR="00B9634B" w:rsidRPr="002E5F46">
              <w:rPr>
                <w:rFonts w:ascii="Times New Roman" w:hAnsi="Times New Roman" w:cs="Times New Roman"/>
                <w:sz w:val="24"/>
                <w:szCs w:val="24"/>
              </w:rPr>
              <w:t>fakülte</w:t>
            </w:r>
            <w:r w:rsidRPr="002E5F46">
              <w:rPr>
                <w:rFonts w:ascii="Times New Roman" w:hAnsi="Times New Roman" w:cs="Times New Roman"/>
                <w:sz w:val="24"/>
                <w:szCs w:val="24"/>
              </w:rPr>
              <w:t>/</w:t>
            </w:r>
            <w:r w:rsidR="00B9634B" w:rsidRPr="002E5F46">
              <w:rPr>
                <w:rFonts w:ascii="Times New Roman" w:hAnsi="Times New Roman" w:cs="Times New Roman"/>
                <w:sz w:val="24"/>
                <w:szCs w:val="24"/>
              </w:rPr>
              <w:t>yüksekokul</w:t>
            </w:r>
            <w:r w:rsidRPr="002E5F46">
              <w:rPr>
                <w:rFonts w:ascii="Times New Roman" w:hAnsi="Times New Roman" w:cs="Times New Roman"/>
                <w:sz w:val="24"/>
                <w:szCs w:val="24"/>
              </w:rPr>
              <w:t xml:space="preserve">/meslek </w:t>
            </w:r>
            <w:r w:rsidR="00B9634B" w:rsidRPr="002E5F46">
              <w:rPr>
                <w:rFonts w:ascii="Times New Roman" w:hAnsi="Times New Roman" w:cs="Times New Roman"/>
                <w:sz w:val="24"/>
                <w:szCs w:val="24"/>
              </w:rPr>
              <w:t>yüksekokulu</w:t>
            </w:r>
            <w:r w:rsidRPr="002E5F46">
              <w:rPr>
                <w:rFonts w:ascii="Times New Roman" w:hAnsi="Times New Roman" w:cs="Times New Roman"/>
                <w:sz w:val="24"/>
                <w:szCs w:val="24"/>
              </w:rPr>
              <w:t xml:space="preserve"> </w:t>
            </w:r>
            <w:r w:rsidR="00B9634B" w:rsidRPr="002E5F46">
              <w:rPr>
                <w:rFonts w:ascii="Times New Roman" w:hAnsi="Times New Roman" w:cs="Times New Roman"/>
                <w:sz w:val="24"/>
                <w:szCs w:val="24"/>
              </w:rPr>
              <w:t>yüksek</w:t>
            </w:r>
            <w:r w:rsidRPr="002E5F46">
              <w:rPr>
                <w:rFonts w:ascii="Times New Roman" w:hAnsi="Times New Roman" w:cs="Times New Roman"/>
                <w:sz w:val="24"/>
                <w:szCs w:val="24"/>
              </w:rPr>
              <w:t xml:space="preserve"> onur öğrencisi takdir belgesi ile </w:t>
            </w:r>
            <w:r w:rsidR="00B9634B" w:rsidRPr="002E5F46">
              <w:rPr>
                <w:rFonts w:ascii="Times New Roman" w:hAnsi="Times New Roman" w:cs="Times New Roman"/>
                <w:sz w:val="24"/>
                <w:szCs w:val="24"/>
              </w:rPr>
              <w:t>ödüllendirilir</w:t>
            </w:r>
            <w:r w:rsidRPr="002E5F46">
              <w:rPr>
                <w:rFonts w:ascii="Times New Roman" w:hAnsi="Times New Roman" w:cs="Times New Roman"/>
                <w:sz w:val="24"/>
                <w:szCs w:val="24"/>
              </w:rPr>
              <w:t xml:space="preserve">. </w:t>
            </w:r>
          </w:p>
          <w:p w14:paraId="0CA8BBDB" w14:textId="3EF9343C" w:rsidR="00146E30" w:rsidRPr="002E5F46" w:rsidRDefault="00263AC9" w:rsidP="00B9634B">
            <w:pPr>
              <w:autoSpaceDE w:val="0"/>
              <w:autoSpaceDN w:val="0"/>
              <w:adjustRightInd w:val="0"/>
              <w:jc w:val="both"/>
              <w:rPr>
                <w:rFonts w:ascii="Times New Roman" w:hAnsi="Times New Roman" w:cs="Times New Roman"/>
                <w:sz w:val="24"/>
                <w:szCs w:val="24"/>
              </w:rPr>
            </w:pPr>
            <w:r w:rsidRPr="002E5F46">
              <w:rPr>
                <w:rFonts w:ascii="Times New Roman" w:hAnsi="Times New Roman" w:cs="Times New Roman"/>
                <w:sz w:val="24"/>
                <w:szCs w:val="24"/>
              </w:rPr>
              <w:t xml:space="preserve">Normal öğrenim </w:t>
            </w:r>
            <w:r w:rsidR="00B9634B" w:rsidRPr="002E5F46">
              <w:rPr>
                <w:rFonts w:ascii="Times New Roman" w:hAnsi="Times New Roman" w:cs="Times New Roman"/>
                <w:sz w:val="24"/>
                <w:szCs w:val="24"/>
              </w:rPr>
              <w:t>süresi</w:t>
            </w:r>
            <w:r w:rsidRPr="002E5F46">
              <w:rPr>
                <w:rFonts w:ascii="Times New Roman" w:hAnsi="Times New Roman" w:cs="Times New Roman"/>
                <w:sz w:val="24"/>
                <w:szCs w:val="24"/>
              </w:rPr>
              <w:t xml:space="preserve"> içerisinde </w:t>
            </w:r>
            <w:r w:rsidR="00B9634B" w:rsidRPr="002E5F46">
              <w:rPr>
                <w:rFonts w:ascii="Times New Roman" w:hAnsi="Times New Roman" w:cs="Times New Roman"/>
                <w:sz w:val="24"/>
                <w:szCs w:val="24"/>
              </w:rPr>
              <w:t>tüm</w:t>
            </w:r>
            <w:r w:rsidRPr="002E5F46">
              <w:rPr>
                <w:rFonts w:ascii="Times New Roman" w:hAnsi="Times New Roman" w:cs="Times New Roman"/>
                <w:sz w:val="24"/>
                <w:szCs w:val="24"/>
              </w:rPr>
              <w:t xml:space="preserve"> dersleri almak, devam koşulunu yerine getirmek, </w:t>
            </w:r>
            <w:r w:rsidR="00B9634B" w:rsidRPr="002E5F46">
              <w:rPr>
                <w:rFonts w:ascii="Times New Roman" w:hAnsi="Times New Roman" w:cs="Times New Roman"/>
                <w:sz w:val="24"/>
                <w:szCs w:val="24"/>
              </w:rPr>
              <w:t>tüm</w:t>
            </w:r>
            <w:r w:rsidRPr="002E5F46">
              <w:rPr>
                <w:rFonts w:ascii="Times New Roman" w:hAnsi="Times New Roman" w:cs="Times New Roman"/>
                <w:sz w:val="24"/>
                <w:szCs w:val="24"/>
              </w:rPr>
              <w:t xml:space="preserve"> derslerde en az (CC) almak ve herhangi bir disiplin cezası almamış olmak şartıyla GNO’suna göre Çanakkale Onsekiz Mart Üniversitesi’ni birinci olarak bitiren öğrenci/öğrenciler Çanakkale Onsekiz Mart Üniversitesi yüksek onur öğrencisi kabul edilir ve bu öğrenci/öğrenciler Rektörlükçe Çanakkale Onsekiz Mart Üniversitesi </w:t>
            </w:r>
            <w:r w:rsidR="00B9634B" w:rsidRPr="002E5F46">
              <w:rPr>
                <w:rFonts w:ascii="Times New Roman" w:hAnsi="Times New Roman" w:cs="Times New Roman"/>
                <w:sz w:val="24"/>
                <w:szCs w:val="24"/>
              </w:rPr>
              <w:t>yüksek</w:t>
            </w:r>
            <w:r w:rsidRPr="002E5F46">
              <w:rPr>
                <w:rFonts w:ascii="Times New Roman" w:hAnsi="Times New Roman" w:cs="Times New Roman"/>
                <w:sz w:val="24"/>
                <w:szCs w:val="24"/>
              </w:rPr>
              <w:t xml:space="preserve"> onur öğrencisi takdir belgesi ile </w:t>
            </w:r>
            <w:r w:rsidR="00B9634B" w:rsidRPr="002E5F46">
              <w:rPr>
                <w:rFonts w:ascii="Times New Roman" w:hAnsi="Times New Roman" w:cs="Times New Roman"/>
                <w:sz w:val="24"/>
                <w:szCs w:val="24"/>
              </w:rPr>
              <w:t>ödüllendirilir</w:t>
            </w:r>
            <w:r w:rsidRPr="002E5F46">
              <w:rPr>
                <w:rFonts w:ascii="Times New Roman" w:hAnsi="Times New Roman" w:cs="Times New Roman"/>
                <w:sz w:val="24"/>
                <w:szCs w:val="24"/>
              </w:rPr>
              <w:t>.</w:t>
            </w:r>
          </w:p>
          <w:p w14:paraId="403B8079" w14:textId="77777777" w:rsidR="00146E30" w:rsidRPr="002E5F46" w:rsidRDefault="00146E30" w:rsidP="00C53E17">
            <w:pPr>
              <w:jc w:val="both"/>
              <w:rPr>
                <w:rFonts w:ascii="Times New Roman" w:hAnsi="Times New Roman" w:cs="Times New Roman"/>
                <w:color w:val="000000" w:themeColor="text1"/>
                <w:sz w:val="24"/>
                <w:szCs w:val="24"/>
              </w:rPr>
            </w:pPr>
          </w:p>
        </w:tc>
      </w:tr>
      <w:tr w:rsidR="00146E30" w:rsidRPr="002E5F46" w14:paraId="2679504D" w14:textId="77777777" w:rsidTr="00C53E17">
        <w:tc>
          <w:tcPr>
            <w:tcW w:w="9062" w:type="dxa"/>
            <w:gridSpan w:val="2"/>
          </w:tcPr>
          <w:p w14:paraId="6A8CF6CA"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71D37374" w14:textId="77777777" w:rsidR="007553DE" w:rsidRPr="002E5F46" w:rsidRDefault="007553DE" w:rsidP="007553DE">
            <w:pPr>
              <w:jc w:val="both"/>
              <w:rPr>
                <w:rFonts w:ascii="Times New Roman" w:hAnsi="Times New Roman" w:cs="Times New Roman"/>
                <w:color w:val="000000" w:themeColor="text1"/>
                <w:sz w:val="24"/>
                <w:szCs w:val="24"/>
              </w:rPr>
            </w:pPr>
            <w:hyperlink r:id="rId23">
              <w:r w:rsidRPr="002E5F46">
                <w:rPr>
                  <w:rStyle w:val="Kpr"/>
                  <w:rFonts w:ascii="Times New Roman" w:hAnsi="Times New Roman" w:cs="Times New Roman"/>
                  <w:sz w:val="24"/>
                  <w:szCs w:val="24"/>
                </w:rPr>
                <w:t>Çanakkale Onsekiz Mart Üniversitesi Önlisans-Lisans Eğitim Öğretim ve Sınav Yönetmeliği</w:t>
              </w:r>
            </w:hyperlink>
            <w:r w:rsidRPr="002E5F46">
              <w:rPr>
                <w:rFonts w:ascii="Times New Roman" w:hAnsi="Times New Roman" w:cs="Times New Roman"/>
                <w:color w:val="000000" w:themeColor="text1"/>
                <w:sz w:val="24"/>
                <w:szCs w:val="24"/>
              </w:rPr>
              <w:t xml:space="preserve"> </w:t>
            </w:r>
            <w:hyperlink r:id="rId24">
              <w:r w:rsidRPr="002E5F46">
                <w:rPr>
                  <w:rStyle w:val="Kpr"/>
                  <w:rFonts w:ascii="Times New Roman" w:hAnsi="Times New Roman" w:cs="Times New Roman"/>
                  <w:sz w:val="24"/>
                  <w:szCs w:val="24"/>
                </w:rPr>
                <w:t>ÇOMÜ GSF Tiyatro Bölümü Öğretim Planı</w:t>
              </w:r>
            </w:hyperlink>
          </w:p>
          <w:p w14:paraId="4AEF29C1" w14:textId="77777777" w:rsidR="007553DE" w:rsidRPr="002E5F46" w:rsidRDefault="007553DE" w:rsidP="007553DE">
            <w:pPr>
              <w:jc w:val="both"/>
              <w:rPr>
                <w:rFonts w:ascii="Times New Roman" w:hAnsi="Times New Roman" w:cs="Times New Roman"/>
                <w:color w:val="000000" w:themeColor="text1"/>
                <w:sz w:val="24"/>
                <w:szCs w:val="24"/>
              </w:rPr>
            </w:pPr>
            <w:hyperlink r:id="rId25">
              <w:r w:rsidRPr="002E5F46">
                <w:rPr>
                  <w:rStyle w:val="Kpr"/>
                  <w:rFonts w:ascii="Times New Roman" w:hAnsi="Times New Roman" w:cs="Times New Roman"/>
                  <w:sz w:val="24"/>
                  <w:szCs w:val="24"/>
                </w:rPr>
                <w:t>ÇOMÜ GSF Tiyatro Bölümü Sınav Programları</w:t>
              </w:r>
            </w:hyperlink>
          </w:p>
          <w:p w14:paraId="580127FE" w14:textId="5DC78967" w:rsidR="007553DE" w:rsidRPr="002E5F46" w:rsidRDefault="007553DE" w:rsidP="007553DE">
            <w:pPr>
              <w:jc w:val="both"/>
              <w:rPr>
                <w:rFonts w:ascii="Times New Roman" w:hAnsi="Times New Roman" w:cs="Times New Roman"/>
                <w:color w:val="000000" w:themeColor="text1"/>
                <w:sz w:val="24"/>
                <w:szCs w:val="24"/>
              </w:rPr>
            </w:pPr>
            <w:hyperlink r:id="rId26">
              <w:r w:rsidRPr="002E5F46">
                <w:rPr>
                  <w:rStyle w:val="Kpr"/>
                  <w:rFonts w:ascii="Times New Roman" w:hAnsi="Times New Roman" w:cs="Times New Roman"/>
                  <w:sz w:val="24"/>
                  <w:szCs w:val="24"/>
                </w:rPr>
                <w:t>ÇOMÜ Erasmus Anlaşmaları</w:t>
              </w:r>
            </w:hyperlink>
          </w:p>
          <w:p w14:paraId="3CE48970" w14:textId="77777777" w:rsidR="00146E30" w:rsidRPr="002E5F46" w:rsidRDefault="00146E30" w:rsidP="00C53E17">
            <w:pPr>
              <w:jc w:val="both"/>
              <w:rPr>
                <w:rFonts w:ascii="Times New Roman" w:hAnsi="Times New Roman" w:cs="Times New Roman"/>
                <w:color w:val="000000" w:themeColor="text1"/>
                <w:sz w:val="24"/>
                <w:szCs w:val="24"/>
              </w:rPr>
            </w:pPr>
          </w:p>
        </w:tc>
      </w:tr>
      <w:tr w:rsidR="00C53E17" w:rsidRPr="002E5F46" w14:paraId="1CB4EBFE" w14:textId="77777777" w:rsidTr="00C53E17">
        <w:tc>
          <w:tcPr>
            <w:tcW w:w="1413" w:type="dxa"/>
          </w:tcPr>
          <w:p w14:paraId="170A5FCF"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040A46C5"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3723452"/>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Uygulama Yok</w:t>
            </w:r>
          </w:p>
          <w:p w14:paraId="19499A62"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5597"/>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37B45886" w14:textId="68823418"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074127"/>
                <w14:checkbox>
                  <w14:checked w14:val="1"/>
                  <w14:checkedState w14:val="2612" w14:font="MS Gothic"/>
                  <w14:uncheckedState w14:val="2610" w14:font="MS Gothic"/>
                </w14:checkbox>
              </w:sdtPr>
              <w:sdtContent>
                <w:r w:rsidR="00B9634B"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Uygulama</w:t>
            </w:r>
          </w:p>
        </w:tc>
      </w:tr>
    </w:tbl>
    <w:p w14:paraId="63CE248C" w14:textId="77777777" w:rsidR="00146E30" w:rsidRPr="002E5F46" w:rsidRDefault="00146E30" w:rsidP="00C53E17">
      <w:pPr>
        <w:jc w:val="both"/>
        <w:rPr>
          <w:rFonts w:ascii="Times New Roman" w:hAnsi="Times New Roman" w:cs="Times New Roman"/>
          <w:color w:val="000000" w:themeColor="text1"/>
          <w:sz w:val="24"/>
          <w:szCs w:val="24"/>
        </w:rPr>
      </w:pPr>
    </w:p>
    <w:p w14:paraId="765CEE51" w14:textId="77777777" w:rsidR="00146E30" w:rsidRPr="002E5F46" w:rsidRDefault="005C29A0" w:rsidP="00FA70E8">
      <w:pPr>
        <w:pStyle w:val="Balk1"/>
        <w:rPr>
          <w:rFonts w:ascii="Times New Roman" w:hAnsi="Times New Roman" w:cs="Times New Roman"/>
          <w:b/>
          <w:color w:val="000000" w:themeColor="text1"/>
          <w:sz w:val="24"/>
          <w:szCs w:val="24"/>
        </w:rPr>
      </w:pPr>
      <w:bookmarkStart w:id="2" w:name="_Toc155173916"/>
      <w:r w:rsidRPr="002E5F46">
        <w:rPr>
          <w:rFonts w:ascii="Times New Roman" w:hAnsi="Times New Roman" w:cs="Times New Roman"/>
          <w:b/>
          <w:color w:val="000000" w:themeColor="text1"/>
          <w:sz w:val="24"/>
          <w:szCs w:val="24"/>
        </w:rPr>
        <w:t>2-PROGRAM EĞİTİM AMAÇLARI</w:t>
      </w:r>
      <w:bookmarkEnd w:id="2"/>
    </w:p>
    <w:p w14:paraId="662F82FF" w14:textId="77777777" w:rsidR="00146E30" w:rsidRPr="002E5F46" w:rsidRDefault="00146E30"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2.1-Değerlendirilecek her program için program eğitim amaçları tanımlanmış olmalıdır.</w:t>
      </w:r>
    </w:p>
    <w:tbl>
      <w:tblPr>
        <w:tblStyle w:val="TabloKlavuzu"/>
        <w:tblW w:w="0" w:type="auto"/>
        <w:tblLook w:val="04A0" w:firstRow="1" w:lastRow="0" w:firstColumn="1" w:lastColumn="0" w:noHBand="0" w:noVBand="1"/>
      </w:tblPr>
      <w:tblGrid>
        <w:gridCol w:w="1413"/>
        <w:gridCol w:w="7649"/>
      </w:tblGrid>
      <w:tr w:rsidR="00C53E17" w:rsidRPr="002E5F46" w14:paraId="05E2D7DF" w14:textId="77777777" w:rsidTr="00C53E17">
        <w:tc>
          <w:tcPr>
            <w:tcW w:w="9062" w:type="dxa"/>
            <w:gridSpan w:val="2"/>
          </w:tcPr>
          <w:p w14:paraId="6F46B035" w14:textId="02615891" w:rsidR="00146E30" w:rsidRPr="002E5F46" w:rsidRDefault="00D82B0E" w:rsidP="00227363">
            <w:pPr>
              <w:jc w:val="both"/>
              <w:rPr>
                <w:rFonts w:ascii="Times New Roman" w:hAnsi="Times New Roman" w:cs="Times New Roman"/>
                <w:color w:val="000000" w:themeColor="text1"/>
                <w:sz w:val="24"/>
                <w:szCs w:val="24"/>
              </w:rPr>
            </w:pPr>
            <w:r w:rsidRPr="002E5F46">
              <w:rPr>
                <w:rFonts w:ascii="Times New Roman" w:hAnsi="Times New Roman" w:cs="Times New Roman"/>
                <w:sz w:val="24"/>
                <w:szCs w:val="24"/>
                <w:shd w:val="clear" w:color="auto" w:fill="FFFFFF"/>
              </w:rPr>
              <w:t>Tiyatro Bölümünün amacı, çok yönlü yaratım süreçlerine açık, özgür düşünebilen, değişen sosyal ve ekonomik koşullara uyum sağlayan ve bu koşullarda üretmeye devam edebilen oyuncular yetiştirmektir. Bu</w:t>
            </w:r>
            <w:r w:rsidR="005A7AC0" w:rsidRPr="002E5F46">
              <w:rPr>
                <w:rFonts w:ascii="Times New Roman" w:hAnsi="Times New Roman" w:cs="Times New Roman"/>
                <w:sz w:val="24"/>
                <w:szCs w:val="24"/>
                <w:lang w:eastAsia="tr-TR"/>
              </w:rPr>
              <w:t xml:space="preserve"> ama</w:t>
            </w:r>
            <w:r w:rsidRPr="002E5F46">
              <w:rPr>
                <w:rFonts w:ascii="Times New Roman" w:hAnsi="Times New Roman" w:cs="Times New Roman"/>
                <w:sz w:val="24"/>
                <w:szCs w:val="24"/>
                <w:lang w:eastAsia="tr-TR"/>
              </w:rPr>
              <w:t>ç doğrultusunda</w:t>
            </w:r>
            <w:r w:rsidR="005A7AC0" w:rsidRPr="002E5F46">
              <w:rPr>
                <w:rFonts w:ascii="Times New Roman" w:hAnsi="Times New Roman" w:cs="Times New Roman"/>
                <w:sz w:val="24"/>
                <w:szCs w:val="24"/>
                <w:lang w:eastAsia="tr-TR"/>
              </w:rPr>
              <w:t xml:space="preserve"> öğrencinin araştırma, bulma, uygulama, denetleme ve sonuçlandırma süreçlerini içeren bilimsel araştırma yöntemleri ile kazandıkları bu yeteneklerini tiyatro sanatı alanında uygulamaları hedeflenmektedir. Programın müfredatında yer alan dersler hem kamusal hem de ödenekli tiyatrolarda uygulanabilecek bilimsel ve sanatsal faaliyetler</w:t>
            </w:r>
            <w:r w:rsidR="00227363" w:rsidRPr="002E5F46">
              <w:rPr>
                <w:rFonts w:ascii="Times New Roman" w:hAnsi="Times New Roman" w:cs="Times New Roman"/>
                <w:sz w:val="24"/>
                <w:szCs w:val="24"/>
                <w:lang w:eastAsia="tr-TR"/>
              </w:rPr>
              <w:t>de etkin olarak yer alabilmelerini</w:t>
            </w:r>
            <w:r w:rsidR="005A7AC0" w:rsidRPr="002E5F46">
              <w:rPr>
                <w:rFonts w:ascii="Times New Roman" w:hAnsi="Times New Roman" w:cs="Times New Roman"/>
                <w:sz w:val="24"/>
                <w:szCs w:val="24"/>
                <w:lang w:eastAsia="tr-TR"/>
              </w:rPr>
              <w:t xml:space="preserve"> </w:t>
            </w:r>
            <w:r w:rsidR="00227363" w:rsidRPr="002E5F46">
              <w:rPr>
                <w:rFonts w:ascii="Times New Roman" w:hAnsi="Times New Roman" w:cs="Times New Roman"/>
                <w:sz w:val="24"/>
                <w:szCs w:val="24"/>
                <w:lang w:eastAsia="tr-TR"/>
              </w:rPr>
              <w:t xml:space="preserve">sağlayacak </w:t>
            </w:r>
            <w:r w:rsidR="00227363" w:rsidRPr="002E5F46">
              <w:rPr>
                <w:rFonts w:ascii="Times New Roman" w:hAnsi="Times New Roman" w:cs="Times New Roman"/>
                <w:sz w:val="24"/>
                <w:szCs w:val="24"/>
                <w:lang w:eastAsia="tr-TR"/>
              </w:rPr>
              <w:lastRenderedPageBreak/>
              <w:t>niteliktedir</w:t>
            </w:r>
            <w:r w:rsidR="005A7AC0" w:rsidRPr="002E5F46">
              <w:rPr>
                <w:rFonts w:ascii="Times New Roman" w:hAnsi="Times New Roman" w:cs="Times New Roman"/>
                <w:sz w:val="24"/>
                <w:szCs w:val="24"/>
                <w:lang w:eastAsia="tr-TR"/>
              </w:rPr>
              <w:t xml:space="preserve">. </w:t>
            </w:r>
            <w:r w:rsidR="00227363" w:rsidRPr="002E5F46">
              <w:rPr>
                <w:rFonts w:ascii="Times New Roman" w:hAnsi="Times New Roman" w:cs="Times New Roman"/>
                <w:sz w:val="24"/>
                <w:szCs w:val="24"/>
                <w:lang w:eastAsia="tr-TR"/>
              </w:rPr>
              <w:t>Tiyatro Bölümü, ç</w:t>
            </w:r>
            <w:r w:rsidR="005A7AC0" w:rsidRPr="002E5F46">
              <w:rPr>
                <w:rFonts w:ascii="Times New Roman" w:hAnsi="Times New Roman" w:cs="Times New Roman"/>
                <w:sz w:val="24"/>
                <w:szCs w:val="24"/>
                <w:lang w:eastAsia="tr-TR"/>
              </w:rPr>
              <w:t>ağın gereksinimlerine göre kendini yenileyen</w:t>
            </w:r>
            <w:r w:rsidR="00227363" w:rsidRPr="002E5F46">
              <w:rPr>
                <w:rFonts w:ascii="Times New Roman" w:hAnsi="Times New Roman" w:cs="Times New Roman"/>
                <w:sz w:val="24"/>
                <w:szCs w:val="24"/>
                <w:lang w:eastAsia="tr-TR"/>
              </w:rPr>
              <w:t xml:space="preserve"> ve</w:t>
            </w:r>
            <w:r w:rsidR="005A7AC0" w:rsidRPr="002E5F46">
              <w:rPr>
                <w:rFonts w:ascii="Times New Roman" w:hAnsi="Times New Roman" w:cs="Times New Roman"/>
                <w:sz w:val="24"/>
                <w:szCs w:val="24"/>
                <w:lang w:eastAsia="tr-TR"/>
              </w:rPr>
              <w:t xml:space="preserve"> </w:t>
            </w:r>
            <w:r w:rsidR="00227363" w:rsidRPr="002E5F46">
              <w:rPr>
                <w:rFonts w:ascii="Times New Roman" w:hAnsi="Times New Roman" w:cs="Times New Roman"/>
                <w:sz w:val="24"/>
                <w:szCs w:val="24"/>
                <w:lang w:eastAsia="tr-TR"/>
              </w:rPr>
              <w:t xml:space="preserve">aktif biçimde </w:t>
            </w:r>
            <w:r w:rsidR="005A7AC0" w:rsidRPr="002E5F46">
              <w:rPr>
                <w:rFonts w:ascii="Times New Roman" w:hAnsi="Times New Roman" w:cs="Times New Roman"/>
                <w:sz w:val="24"/>
                <w:szCs w:val="24"/>
                <w:lang w:eastAsia="tr-TR"/>
              </w:rPr>
              <w:t>üretim sürecinin içinde yer ala</w:t>
            </w:r>
            <w:r w:rsidR="00227363" w:rsidRPr="002E5F46">
              <w:rPr>
                <w:rFonts w:ascii="Times New Roman" w:hAnsi="Times New Roman" w:cs="Times New Roman"/>
                <w:sz w:val="24"/>
                <w:szCs w:val="24"/>
                <w:lang w:eastAsia="tr-TR"/>
              </w:rPr>
              <w:t xml:space="preserve">rak eğitim amaçlarını dinamik bir gelişim grafiğinde tutmayı amaçlayan bir programdır. </w:t>
            </w:r>
          </w:p>
        </w:tc>
      </w:tr>
      <w:tr w:rsidR="00146E30" w:rsidRPr="002E5F46" w14:paraId="4B4C5AD2" w14:textId="77777777" w:rsidTr="00C53E17">
        <w:tc>
          <w:tcPr>
            <w:tcW w:w="9062" w:type="dxa"/>
            <w:gridSpan w:val="2"/>
          </w:tcPr>
          <w:p w14:paraId="6A8027CD"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79527ED3" w14:textId="1DB86D67" w:rsidR="005A7AC0" w:rsidRPr="002E5F46" w:rsidRDefault="005A7AC0" w:rsidP="00C53E17">
            <w:pPr>
              <w:jc w:val="both"/>
              <w:rPr>
                <w:rFonts w:ascii="Times New Roman" w:hAnsi="Times New Roman" w:cs="Times New Roman"/>
                <w:bCs/>
                <w:color w:val="000000" w:themeColor="text1"/>
                <w:sz w:val="24"/>
                <w:szCs w:val="24"/>
              </w:rPr>
            </w:pPr>
            <w:hyperlink r:id="rId27" w:history="1">
              <w:r w:rsidRPr="002E5F46">
                <w:rPr>
                  <w:rStyle w:val="Kpr"/>
                  <w:rFonts w:ascii="Times New Roman" w:hAnsi="Times New Roman" w:cs="Times New Roman"/>
                  <w:bCs/>
                  <w:sz w:val="24"/>
                  <w:szCs w:val="24"/>
                </w:rPr>
                <w:t>Tiyatro Bölümü Hakkında</w:t>
              </w:r>
            </w:hyperlink>
          </w:p>
          <w:p w14:paraId="5183E09A" w14:textId="77777777" w:rsidR="00146E30" w:rsidRPr="002E5F46" w:rsidRDefault="00146E30" w:rsidP="00C53E17">
            <w:pPr>
              <w:jc w:val="both"/>
              <w:rPr>
                <w:rFonts w:ascii="Times New Roman" w:hAnsi="Times New Roman" w:cs="Times New Roman"/>
                <w:color w:val="000000" w:themeColor="text1"/>
                <w:sz w:val="24"/>
                <w:szCs w:val="24"/>
              </w:rPr>
            </w:pPr>
          </w:p>
        </w:tc>
      </w:tr>
      <w:tr w:rsidR="00C53E17" w:rsidRPr="002E5F46" w14:paraId="393F0DCF" w14:textId="77777777" w:rsidTr="00C53E17">
        <w:tc>
          <w:tcPr>
            <w:tcW w:w="1413" w:type="dxa"/>
          </w:tcPr>
          <w:p w14:paraId="4B451330"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33FDFDAB"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2474698"/>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Uygulama Yok</w:t>
            </w:r>
          </w:p>
          <w:p w14:paraId="31F94BCF"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0336476"/>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43DE1100" w14:textId="211B3160"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487868"/>
                <w14:checkbox>
                  <w14:checked w14:val="1"/>
                  <w14:checkedState w14:val="2612" w14:font="MS Gothic"/>
                  <w14:uncheckedState w14:val="2610" w14:font="MS Gothic"/>
                </w14:checkbox>
              </w:sdtPr>
              <w:sdtContent>
                <w:r w:rsidR="005A7AC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Uygulama</w:t>
            </w:r>
          </w:p>
        </w:tc>
      </w:tr>
    </w:tbl>
    <w:p w14:paraId="43018BC0" w14:textId="77777777" w:rsidR="00146E30" w:rsidRPr="002E5F46" w:rsidRDefault="00146E30" w:rsidP="00C53E17">
      <w:pPr>
        <w:jc w:val="both"/>
        <w:rPr>
          <w:rFonts w:ascii="Times New Roman" w:hAnsi="Times New Roman" w:cs="Times New Roman"/>
          <w:color w:val="000000" w:themeColor="text1"/>
          <w:sz w:val="24"/>
          <w:szCs w:val="24"/>
        </w:rPr>
      </w:pPr>
    </w:p>
    <w:p w14:paraId="2D5B1E84" w14:textId="77777777" w:rsidR="00146E30" w:rsidRPr="002E5F46" w:rsidRDefault="00146E30" w:rsidP="00C53E17">
      <w:pPr>
        <w:jc w:val="both"/>
        <w:rPr>
          <w:rFonts w:ascii="Times New Roman" w:hAnsi="Times New Roman" w:cs="Times New Roman"/>
          <w:color w:val="000000" w:themeColor="text1"/>
          <w:sz w:val="24"/>
          <w:szCs w:val="24"/>
        </w:rPr>
      </w:pPr>
    </w:p>
    <w:p w14:paraId="1BAE78A9" w14:textId="77777777" w:rsidR="00146E30" w:rsidRPr="002E5F46" w:rsidRDefault="00146E30" w:rsidP="00C53E17">
      <w:pPr>
        <w:jc w:val="both"/>
        <w:rPr>
          <w:rFonts w:ascii="Times New Roman" w:hAnsi="Times New Roman" w:cs="Times New Roman"/>
          <w:color w:val="000000" w:themeColor="text1"/>
          <w:sz w:val="24"/>
          <w:szCs w:val="24"/>
          <w:shd w:val="clear" w:color="auto" w:fill="FFFFFF"/>
        </w:rPr>
      </w:pPr>
      <w:r w:rsidRPr="002E5F46">
        <w:rPr>
          <w:rFonts w:ascii="Times New Roman" w:hAnsi="Times New Roman" w:cs="Times New Roman"/>
          <w:color w:val="000000" w:themeColor="text1"/>
          <w:sz w:val="24"/>
          <w:szCs w:val="24"/>
          <w:shd w:val="clear" w:color="auto" w:fill="FFFFFF"/>
        </w:rPr>
        <w:t>2.2-Bu amaçlar; programın mezunlarının yakın bir gelecekte erişmeleri istenen kariyer hedeflerini ve mesleki beklentileri tanımına uymalıdır.</w:t>
      </w:r>
    </w:p>
    <w:tbl>
      <w:tblPr>
        <w:tblStyle w:val="TabloKlavuzu"/>
        <w:tblW w:w="0" w:type="auto"/>
        <w:tblLook w:val="04A0" w:firstRow="1" w:lastRow="0" w:firstColumn="1" w:lastColumn="0" w:noHBand="0" w:noVBand="1"/>
      </w:tblPr>
      <w:tblGrid>
        <w:gridCol w:w="1413"/>
        <w:gridCol w:w="7649"/>
      </w:tblGrid>
      <w:tr w:rsidR="00C53E17" w:rsidRPr="002E5F46" w14:paraId="01E282E8" w14:textId="77777777" w:rsidTr="00C53E17">
        <w:tc>
          <w:tcPr>
            <w:tcW w:w="9062" w:type="dxa"/>
            <w:gridSpan w:val="2"/>
          </w:tcPr>
          <w:p w14:paraId="0F57A28C" w14:textId="4749D73E" w:rsidR="00146E30" w:rsidRPr="002E5F46" w:rsidRDefault="00D82B0E" w:rsidP="00C53E17">
            <w:pPr>
              <w:jc w:val="both"/>
              <w:rPr>
                <w:rFonts w:ascii="Times New Roman" w:hAnsi="Times New Roman" w:cs="Times New Roman"/>
                <w:color w:val="000000" w:themeColor="text1"/>
                <w:sz w:val="24"/>
                <w:szCs w:val="24"/>
              </w:rPr>
            </w:pPr>
            <w:r w:rsidRPr="002E5F46">
              <w:rPr>
                <w:rFonts w:ascii="Times New Roman" w:hAnsi="Times New Roman" w:cs="Times New Roman"/>
                <w:sz w:val="24"/>
                <w:szCs w:val="24"/>
                <w:lang w:eastAsia="tr-TR"/>
              </w:rPr>
              <w:t>Oyunculuk programı mezun</w:t>
            </w:r>
            <w:r w:rsidR="009A7DE2" w:rsidRPr="002E5F46">
              <w:rPr>
                <w:rFonts w:ascii="Times New Roman" w:hAnsi="Times New Roman" w:cs="Times New Roman"/>
                <w:sz w:val="24"/>
                <w:szCs w:val="24"/>
                <w:lang w:eastAsia="tr-TR"/>
              </w:rPr>
              <w:t>ları</w:t>
            </w:r>
            <w:r w:rsidRPr="002E5F46">
              <w:rPr>
                <w:rFonts w:ascii="Times New Roman" w:hAnsi="Times New Roman" w:cs="Times New Roman"/>
                <w:sz w:val="24"/>
                <w:szCs w:val="24"/>
                <w:lang w:eastAsia="tr-TR"/>
              </w:rPr>
              <w:t xml:space="preserve"> devlet tiyatrosu, şehir tiyatrosu, vb. ödenekli tiyatrolarda, özel tiyatrolarda, sinema filmlerinde, televizyon dizilerinde ve reklam sektöründe oyuncu, yönetmen ve tiyatro yöneticisi olarak istihdam edilirler. Ayrıca isteyen </w:t>
            </w:r>
            <w:r w:rsidRPr="00BF72A8">
              <w:rPr>
                <w:rFonts w:ascii="Times New Roman" w:hAnsi="Times New Roman" w:cs="Times New Roman"/>
                <w:sz w:val="24"/>
                <w:szCs w:val="24"/>
                <w:lang w:eastAsia="tr-TR"/>
              </w:rPr>
              <w:t>öğrenci</w:t>
            </w:r>
            <w:r w:rsidR="00292F5D" w:rsidRPr="00BF72A8">
              <w:rPr>
                <w:rFonts w:ascii="Times New Roman" w:hAnsi="Times New Roman" w:cs="Times New Roman"/>
                <w:sz w:val="24"/>
                <w:szCs w:val="24"/>
                <w:lang w:eastAsia="tr-TR"/>
              </w:rPr>
              <w:t>ler</w:t>
            </w:r>
            <w:r w:rsidRPr="002E5F46">
              <w:rPr>
                <w:rFonts w:ascii="Times New Roman" w:hAnsi="Times New Roman" w:cs="Times New Roman"/>
                <w:sz w:val="24"/>
                <w:szCs w:val="24"/>
                <w:lang w:eastAsia="tr-TR"/>
              </w:rPr>
              <w:t>, yurtiçinde ya da yurtdışında lisansüstü eğitimlerini sürdürerek akademik bir kariyer de takip edebilirler.</w:t>
            </w:r>
            <w:r w:rsidRPr="002E5F46">
              <w:rPr>
                <w:rFonts w:ascii="Times New Roman" w:hAnsi="Times New Roman" w:cs="Times New Roman"/>
                <w:color w:val="000000" w:themeColor="text1"/>
                <w:sz w:val="24"/>
                <w:szCs w:val="24"/>
              </w:rPr>
              <w:t xml:space="preserve">  </w:t>
            </w:r>
          </w:p>
          <w:p w14:paraId="78BCE678" w14:textId="77777777" w:rsidR="00146E30" w:rsidRPr="002E5F46" w:rsidRDefault="00146E30" w:rsidP="00C53E17">
            <w:pPr>
              <w:jc w:val="both"/>
              <w:rPr>
                <w:rFonts w:ascii="Times New Roman" w:hAnsi="Times New Roman" w:cs="Times New Roman"/>
                <w:color w:val="000000" w:themeColor="text1"/>
                <w:sz w:val="24"/>
                <w:szCs w:val="24"/>
              </w:rPr>
            </w:pPr>
          </w:p>
        </w:tc>
      </w:tr>
      <w:tr w:rsidR="00146E30" w:rsidRPr="002E5F46" w14:paraId="3D3EFAD3" w14:textId="77777777" w:rsidTr="00C53E17">
        <w:tc>
          <w:tcPr>
            <w:tcW w:w="9062" w:type="dxa"/>
            <w:gridSpan w:val="2"/>
          </w:tcPr>
          <w:p w14:paraId="69C4B4C0" w14:textId="77777777" w:rsidR="00146E30"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54D05177" w14:textId="2610E99F" w:rsidR="00BF72A8" w:rsidRDefault="009D1D53" w:rsidP="00C53E17">
            <w:pPr>
              <w:jc w:val="both"/>
              <w:rPr>
                <w:rFonts w:ascii="Times New Roman" w:hAnsi="Times New Roman" w:cs="Times New Roman"/>
                <w:bCs/>
                <w:color w:val="000000" w:themeColor="text1"/>
                <w:sz w:val="24"/>
                <w:szCs w:val="24"/>
              </w:rPr>
            </w:pPr>
            <w:hyperlink r:id="rId28" w:history="1">
              <w:r w:rsidRPr="009D1D53">
                <w:rPr>
                  <w:rStyle w:val="Kpr"/>
                  <w:rFonts w:ascii="Times New Roman" w:hAnsi="Times New Roman" w:cs="Times New Roman"/>
                  <w:bCs/>
                  <w:sz w:val="24"/>
                  <w:szCs w:val="24"/>
                </w:rPr>
                <w:t>Mezuniyet Töreni 2025</w:t>
              </w:r>
            </w:hyperlink>
          </w:p>
          <w:p w14:paraId="3529937A" w14:textId="74BD2768" w:rsidR="007B45A2" w:rsidRDefault="009D1D53" w:rsidP="00C53E17">
            <w:pPr>
              <w:jc w:val="both"/>
            </w:pPr>
            <w:hyperlink r:id="rId29" w:history="1">
              <w:r w:rsidRPr="009D1D53">
                <w:rPr>
                  <w:rStyle w:val="Kpr"/>
                  <w:rFonts w:ascii="Times New Roman" w:hAnsi="Times New Roman" w:cs="Times New Roman"/>
                  <w:bCs/>
                  <w:sz w:val="24"/>
                  <w:szCs w:val="24"/>
                </w:rPr>
                <w:t>Mezun Başarısı</w:t>
              </w:r>
            </w:hyperlink>
          </w:p>
          <w:p w14:paraId="18100BBF" w14:textId="231E3087" w:rsidR="007B45A2" w:rsidRPr="007B45A2" w:rsidRDefault="007B45A2" w:rsidP="00C53E17">
            <w:pPr>
              <w:jc w:val="both"/>
              <w:rPr>
                <w:rFonts w:ascii="Times New Roman" w:hAnsi="Times New Roman" w:cs="Times New Roman"/>
                <w:sz w:val="24"/>
                <w:szCs w:val="24"/>
              </w:rPr>
            </w:pPr>
            <w:hyperlink r:id="rId30" w:history="1">
              <w:r w:rsidRPr="007B45A2">
                <w:rPr>
                  <w:rStyle w:val="Kpr"/>
                  <w:rFonts w:ascii="Times New Roman" w:hAnsi="Times New Roman" w:cs="Times New Roman"/>
                  <w:sz w:val="24"/>
                  <w:szCs w:val="24"/>
                </w:rPr>
                <w:t>Mezun Başarısı</w:t>
              </w:r>
            </w:hyperlink>
          </w:p>
          <w:p w14:paraId="3A572BFA" w14:textId="4B19CA97" w:rsidR="00146E30" w:rsidRPr="007B45A2" w:rsidRDefault="007B45A2" w:rsidP="00C53E17">
            <w:pPr>
              <w:jc w:val="both"/>
              <w:rPr>
                <w:rFonts w:ascii="Times New Roman" w:hAnsi="Times New Roman" w:cs="Times New Roman"/>
              </w:rPr>
            </w:pPr>
            <w:hyperlink r:id="rId31" w:history="1">
              <w:r w:rsidRPr="007B45A2">
                <w:rPr>
                  <w:rStyle w:val="Kpr"/>
                  <w:rFonts w:ascii="Times New Roman" w:hAnsi="Times New Roman" w:cs="Times New Roman"/>
                  <w:sz w:val="24"/>
                  <w:szCs w:val="24"/>
                </w:rPr>
                <w:t>Mezun Başarısı</w:t>
              </w:r>
            </w:hyperlink>
          </w:p>
        </w:tc>
      </w:tr>
      <w:tr w:rsidR="00C53E17" w:rsidRPr="002E5F46" w14:paraId="3A02E186" w14:textId="77777777" w:rsidTr="00C53E17">
        <w:tc>
          <w:tcPr>
            <w:tcW w:w="1413" w:type="dxa"/>
          </w:tcPr>
          <w:p w14:paraId="342944CC"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2E411F47" w14:textId="21B11EC5"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2851223"/>
                <w14:checkbox>
                  <w14:checked w14:val="0"/>
                  <w14:checkedState w14:val="2612" w14:font="MS Gothic"/>
                  <w14:uncheckedState w14:val="2610" w14:font="MS Gothic"/>
                </w14:checkbox>
              </w:sdtPr>
              <w:sdtContent>
                <w:r w:rsidR="00BF72A8">
                  <w:rPr>
                    <w:rFonts w:ascii="MS Gothic" w:eastAsia="MS Gothic" w:hAnsi="MS Gothic" w:cs="Times New Roman" w:hint="eastAsia"/>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w:t>
            </w:r>
            <w:r w:rsidR="00146E30" w:rsidRPr="00BF72A8">
              <w:rPr>
                <w:rFonts w:ascii="Times New Roman" w:hAnsi="Times New Roman" w:cs="Times New Roman"/>
                <w:color w:val="000000" w:themeColor="text1"/>
                <w:sz w:val="24"/>
                <w:szCs w:val="24"/>
                <w:shd w:val="clear" w:color="auto" w:fill="FFFFFF"/>
              </w:rPr>
              <w:t>Uygulama Yok</w:t>
            </w:r>
          </w:p>
          <w:p w14:paraId="1359A01E" w14:textId="748DDBAA"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083177"/>
                <w14:checkbox>
                  <w14:checked w14:val="0"/>
                  <w14:checkedState w14:val="2612" w14:font="MS Gothic"/>
                  <w14:uncheckedState w14:val="2610" w14:font="MS Gothic"/>
                </w14:checkbox>
              </w:sdtPr>
              <w:sdtContent>
                <w:r w:rsidR="00D82B0E"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706050A6" w14:textId="27D80A65"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4382552"/>
                <w14:checkbox>
                  <w14:checked w14:val="1"/>
                  <w14:checkedState w14:val="2612" w14:font="MS Gothic"/>
                  <w14:uncheckedState w14:val="2610" w14:font="MS Gothic"/>
                </w14:checkbox>
              </w:sdtPr>
              <w:sdtContent>
                <w:r w:rsidR="00BF72A8">
                  <w:rPr>
                    <w:rFonts w:ascii="MS Gothic" w:eastAsia="MS Gothic" w:hAnsi="MS Gothic" w:cs="Times New Roman" w:hint="eastAsia"/>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Uygulama</w:t>
            </w:r>
          </w:p>
        </w:tc>
      </w:tr>
    </w:tbl>
    <w:p w14:paraId="1B9296D7" w14:textId="77777777" w:rsidR="00146E30" w:rsidRPr="002E5F46" w:rsidRDefault="00146E30" w:rsidP="00C53E17">
      <w:pPr>
        <w:jc w:val="both"/>
        <w:rPr>
          <w:rFonts w:ascii="Times New Roman" w:hAnsi="Times New Roman" w:cs="Times New Roman"/>
          <w:color w:val="000000" w:themeColor="text1"/>
          <w:sz w:val="24"/>
          <w:szCs w:val="24"/>
        </w:rPr>
      </w:pPr>
    </w:p>
    <w:p w14:paraId="61B182AE" w14:textId="77777777" w:rsidR="00146E30" w:rsidRPr="002E5F46" w:rsidRDefault="00146E30"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2.3-</w:t>
      </w:r>
      <w:r w:rsidRPr="00D77CA5">
        <w:rPr>
          <w:rFonts w:ascii="Times New Roman" w:hAnsi="Times New Roman" w:cs="Times New Roman"/>
          <w:color w:val="000000" w:themeColor="text1"/>
          <w:sz w:val="24"/>
          <w:szCs w:val="24"/>
        </w:rPr>
        <w:t>Kurumun, fakültenin ve bölümün özgörevleriyle uyumlu olmalıdır.</w:t>
      </w:r>
    </w:p>
    <w:tbl>
      <w:tblPr>
        <w:tblStyle w:val="TabloKlavuzu"/>
        <w:tblW w:w="0" w:type="auto"/>
        <w:tblLook w:val="04A0" w:firstRow="1" w:lastRow="0" w:firstColumn="1" w:lastColumn="0" w:noHBand="0" w:noVBand="1"/>
      </w:tblPr>
      <w:tblGrid>
        <w:gridCol w:w="1413"/>
        <w:gridCol w:w="7649"/>
      </w:tblGrid>
      <w:tr w:rsidR="00C53E17" w:rsidRPr="002E5F46" w14:paraId="3EFE7937" w14:textId="77777777" w:rsidTr="00C53E17">
        <w:tc>
          <w:tcPr>
            <w:tcW w:w="9062" w:type="dxa"/>
            <w:gridSpan w:val="2"/>
          </w:tcPr>
          <w:p w14:paraId="71EF3F79" w14:textId="5FCAE86F" w:rsidR="00146E30" w:rsidRPr="002E5F46" w:rsidRDefault="00D82B0E"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 xml:space="preserve">Programın eğitim amaçları, üniversite ve fakültemizin misyonu, vizyonu, kalite güvence süreci ve stratejik hedefleri ile uyumlu ve bu süreçlere katkı sağlayacak niteliktedir. </w:t>
            </w:r>
            <w:r w:rsidR="00C26A59" w:rsidRPr="002E5F46">
              <w:rPr>
                <w:rFonts w:ascii="Times New Roman" w:hAnsi="Times New Roman" w:cs="Times New Roman"/>
                <w:color w:val="000000" w:themeColor="text1"/>
                <w:sz w:val="24"/>
                <w:szCs w:val="24"/>
              </w:rPr>
              <w:t>Tiyatro Bölümü, ü</w:t>
            </w:r>
            <w:r w:rsidR="009A7DE2" w:rsidRPr="002E5F46">
              <w:rPr>
                <w:rFonts w:ascii="Times New Roman" w:hAnsi="Times New Roman" w:cs="Times New Roman"/>
                <w:color w:val="000000" w:themeColor="text1"/>
                <w:sz w:val="24"/>
                <w:szCs w:val="24"/>
              </w:rPr>
              <w:t>niversitemizin kalite odaklı ve yenilikçi bir üniversite olmak misyonu ile uluslararası alanda güçlü bir üniversite olma vizyonu</w:t>
            </w:r>
            <w:r w:rsidR="00C26A59" w:rsidRPr="002E5F46">
              <w:rPr>
                <w:rFonts w:ascii="Times New Roman" w:hAnsi="Times New Roman" w:cs="Times New Roman"/>
                <w:color w:val="000000" w:themeColor="text1"/>
                <w:sz w:val="24"/>
                <w:szCs w:val="24"/>
              </w:rPr>
              <w:t>nu sanat alanına uygulamış olan fakültemizin hedeflerini benimsemiş ve program eğitim amaçlarını bu doğrultuda belirlemiştir.</w:t>
            </w:r>
          </w:p>
          <w:p w14:paraId="4F34FDEE" w14:textId="77777777" w:rsidR="00146E30" w:rsidRPr="002E5F46" w:rsidRDefault="00146E30" w:rsidP="00C53E17">
            <w:pPr>
              <w:jc w:val="both"/>
              <w:rPr>
                <w:rFonts w:ascii="Times New Roman" w:hAnsi="Times New Roman" w:cs="Times New Roman"/>
                <w:color w:val="000000" w:themeColor="text1"/>
                <w:sz w:val="24"/>
                <w:szCs w:val="24"/>
              </w:rPr>
            </w:pPr>
          </w:p>
        </w:tc>
      </w:tr>
      <w:tr w:rsidR="00146E30" w:rsidRPr="002E5F46" w14:paraId="15665659" w14:textId="77777777" w:rsidTr="00C53E17">
        <w:tc>
          <w:tcPr>
            <w:tcW w:w="9062" w:type="dxa"/>
            <w:gridSpan w:val="2"/>
          </w:tcPr>
          <w:p w14:paraId="437D0015"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7431B9B7" w14:textId="1050B840" w:rsidR="00C26A59" w:rsidRPr="002E5F46" w:rsidRDefault="00C26A59" w:rsidP="00C53E17">
            <w:pPr>
              <w:jc w:val="both"/>
              <w:rPr>
                <w:rFonts w:ascii="Times New Roman" w:hAnsi="Times New Roman" w:cs="Times New Roman"/>
                <w:bCs/>
                <w:color w:val="000000" w:themeColor="text1"/>
                <w:sz w:val="24"/>
                <w:szCs w:val="24"/>
              </w:rPr>
            </w:pPr>
            <w:hyperlink r:id="rId32" w:history="1">
              <w:r w:rsidRPr="002E5F46">
                <w:rPr>
                  <w:rStyle w:val="Kpr"/>
                  <w:rFonts w:ascii="Times New Roman" w:hAnsi="Times New Roman" w:cs="Times New Roman"/>
                  <w:bCs/>
                  <w:sz w:val="24"/>
                  <w:szCs w:val="24"/>
                </w:rPr>
                <w:t>ÇOMÜ Misyon ve Vizyonu</w:t>
              </w:r>
            </w:hyperlink>
          </w:p>
          <w:p w14:paraId="6F1D1AC2" w14:textId="3E946616" w:rsidR="00C26A59" w:rsidRPr="002E5F46" w:rsidRDefault="00C26A59" w:rsidP="00C53E17">
            <w:pPr>
              <w:jc w:val="both"/>
              <w:rPr>
                <w:rFonts w:ascii="Times New Roman" w:hAnsi="Times New Roman" w:cs="Times New Roman"/>
                <w:bCs/>
                <w:color w:val="000000" w:themeColor="text1"/>
                <w:sz w:val="24"/>
                <w:szCs w:val="24"/>
              </w:rPr>
            </w:pPr>
            <w:hyperlink r:id="rId33" w:history="1">
              <w:r w:rsidRPr="002E5F46">
                <w:rPr>
                  <w:rStyle w:val="Kpr"/>
                  <w:rFonts w:ascii="Times New Roman" w:hAnsi="Times New Roman" w:cs="Times New Roman"/>
                  <w:bCs/>
                  <w:sz w:val="24"/>
                  <w:szCs w:val="24"/>
                </w:rPr>
                <w:t>GSF Misyon ve Vizyonu</w:t>
              </w:r>
            </w:hyperlink>
          </w:p>
          <w:p w14:paraId="62488915" w14:textId="2EB396BC" w:rsidR="00C26A59" w:rsidRPr="002E5F46" w:rsidRDefault="00C26A59" w:rsidP="00C53E17">
            <w:pPr>
              <w:jc w:val="both"/>
              <w:rPr>
                <w:rFonts w:ascii="Times New Roman" w:hAnsi="Times New Roman" w:cs="Times New Roman"/>
                <w:bCs/>
                <w:color w:val="000000" w:themeColor="text1"/>
                <w:sz w:val="24"/>
                <w:szCs w:val="24"/>
              </w:rPr>
            </w:pPr>
            <w:hyperlink r:id="rId34" w:history="1">
              <w:r w:rsidRPr="002E5F46">
                <w:rPr>
                  <w:rStyle w:val="Kpr"/>
                  <w:rFonts w:ascii="Times New Roman" w:hAnsi="Times New Roman" w:cs="Times New Roman"/>
                  <w:bCs/>
                  <w:sz w:val="24"/>
                  <w:szCs w:val="24"/>
                </w:rPr>
                <w:t>Tiyatro Bölümü Hakkında</w:t>
              </w:r>
            </w:hyperlink>
          </w:p>
          <w:p w14:paraId="2D78FBF3" w14:textId="77777777" w:rsidR="00146E30" w:rsidRPr="002E5F46" w:rsidRDefault="00146E30" w:rsidP="00C53E17">
            <w:pPr>
              <w:jc w:val="both"/>
              <w:rPr>
                <w:rFonts w:ascii="Times New Roman" w:hAnsi="Times New Roman" w:cs="Times New Roman"/>
                <w:color w:val="000000" w:themeColor="text1"/>
                <w:sz w:val="24"/>
                <w:szCs w:val="24"/>
              </w:rPr>
            </w:pPr>
          </w:p>
        </w:tc>
      </w:tr>
      <w:tr w:rsidR="00C53E17" w:rsidRPr="002E5F46" w14:paraId="2CBE33B5" w14:textId="77777777" w:rsidTr="00C53E17">
        <w:tc>
          <w:tcPr>
            <w:tcW w:w="1413" w:type="dxa"/>
          </w:tcPr>
          <w:p w14:paraId="120B493C"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56053F6A"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8652360"/>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Uygulama Yok</w:t>
            </w:r>
          </w:p>
          <w:p w14:paraId="225E9D53"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369537"/>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22C64E7F" w14:textId="317D3A84"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3060552"/>
                <w14:checkbox>
                  <w14:checked w14:val="1"/>
                  <w14:checkedState w14:val="2612" w14:font="MS Gothic"/>
                  <w14:uncheckedState w14:val="2610" w14:font="MS Gothic"/>
                </w14:checkbox>
              </w:sdtPr>
              <w:sdtContent>
                <w:r w:rsidR="00C26A59"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Uygulama</w:t>
            </w:r>
          </w:p>
        </w:tc>
      </w:tr>
    </w:tbl>
    <w:p w14:paraId="17D26ADE" w14:textId="77777777" w:rsidR="00146E30" w:rsidRPr="002E5F46" w:rsidRDefault="00146E30" w:rsidP="00C53E17">
      <w:pPr>
        <w:jc w:val="both"/>
        <w:rPr>
          <w:rFonts w:ascii="Times New Roman" w:hAnsi="Times New Roman" w:cs="Times New Roman"/>
          <w:color w:val="000000" w:themeColor="text1"/>
          <w:sz w:val="24"/>
          <w:szCs w:val="24"/>
        </w:rPr>
      </w:pPr>
    </w:p>
    <w:p w14:paraId="7E5A7E64" w14:textId="77777777" w:rsidR="00146E30" w:rsidRPr="002E5F46" w:rsidRDefault="00146E30"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lastRenderedPageBreak/>
        <w:t>2.4-Programın çeşitli iç ve dış paydaşlarını sürece dahil ederek belirlenmelidir.</w:t>
      </w:r>
    </w:p>
    <w:tbl>
      <w:tblPr>
        <w:tblStyle w:val="TabloKlavuzu"/>
        <w:tblW w:w="0" w:type="auto"/>
        <w:tblLook w:val="04A0" w:firstRow="1" w:lastRow="0" w:firstColumn="1" w:lastColumn="0" w:noHBand="0" w:noVBand="1"/>
      </w:tblPr>
      <w:tblGrid>
        <w:gridCol w:w="1413"/>
        <w:gridCol w:w="7649"/>
      </w:tblGrid>
      <w:tr w:rsidR="00C53E17" w:rsidRPr="002E5F46" w14:paraId="7C10337B" w14:textId="77777777" w:rsidTr="00C53E17">
        <w:tc>
          <w:tcPr>
            <w:tcW w:w="9062" w:type="dxa"/>
            <w:gridSpan w:val="2"/>
          </w:tcPr>
          <w:p w14:paraId="497F32B4" w14:textId="7BE1E66F" w:rsidR="009A74C6" w:rsidRPr="002E5F46" w:rsidRDefault="00C26A5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 xml:space="preserve">Tiyatro Bölümü, </w:t>
            </w:r>
            <w:r w:rsidRPr="005C69FC">
              <w:rPr>
                <w:rFonts w:ascii="Times New Roman" w:hAnsi="Times New Roman" w:cs="Times New Roman"/>
                <w:color w:val="000000" w:themeColor="text1"/>
                <w:sz w:val="24"/>
                <w:szCs w:val="24"/>
              </w:rPr>
              <w:t>202</w:t>
            </w:r>
            <w:r w:rsidR="00292F5D">
              <w:rPr>
                <w:rFonts w:ascii="Times New Roman" w:hAnsi="Times New Roman" w:cs="Times New Roman"/>
                <w:color w:val="000000" w:themeColor="text1"/>
                <w:sz w:val="24"/>
                <w:szCs w:val="24"/>
              </w:rPr>
              <w:t>5</w:t>
            </w:r>
            <w:r w:rsidRPr="002E5F46">
              <w:rPr>
                <w:rFonts w:ascii="Times New Roman" w:hAnsi="Times New Roman" w:cs="Times New Roman"/>
                <w:color w:val="000000" w:themeColor="text1"/>
                <w:sz w:val="24"/>
                <w:szCs w:val="24"/>
              </w:rPr>
              <w:t xml:space="preserve">yılında iç ve dış paydaşlarıyla </w:t>
            </w:r>
            <w:r w:rsidR="009A74C6" w:rsidRPr="002E5F46">
              <w:rPr>
                <w:rFonts w:ascii="Times New Roman" w:hAnsi="Times New Roman" w:cs="Times New Roman"/>
                <w:color w:val="000000" w:themeColor="text1"/>
                <w:sz w:val="24"/>
                <w:szCs w:val="24"/>
              </w:rPr>
              <w:t>aşağıda belirtilen</w:t>
            </w:r>
            <w:r w:rsidRPr="002E5F46">
              <w:rPr>
                <w:rFonts w:ascii="Times New Roman" w:hAnsi="Times New Roman" w:cs="Times New Roman"/>
                <w:color w:val="000000" w:themeColor="text1"/>
                <w:sz w:val="24"/>
                <w:szCs w:val="24"/>
              </w:rPr>
              <w:t xml:space="preserve"> ortak proje</w:t>
            </w:r>
            <w:r w:rsidR="002E232D" w:rsidRPr="002E5F46">
              <w:rPr>
                <w:rFonts w:ascii="Times New Roman" w:hAnsi="Times New Roman" w:cs="Times New Roman"/>
                <w:color w:val="000000" w:themeColor="text1"/>
                <w:sz w:val="24"/>
                <w:szCs w:val="24"/>
              </w:rPr>
              <w:t xml:space="preserve"> ve buluşmalar</w:t>
            </w:r>
            <w:r w:rsidRPr="002E5F46">
              <w:rPr>
                <w:rFonts w:ascii="Times New Roman" w:hAnsi="Times New Roman" w:cs="Times New Roman"/>
                <w:color w:val="000000" w:themeColor="text1"/>
                <w:sz w:val="24"/>
                <w:szCs w:val="24"/>
              </w:rPr>
              <w:t xml:space="preserve"> ge</w:t>
            </w:r>
            <w:r w:rsidR="009A74C6" w:rsidRPr="002E5F46">
              <w:rPr>
                <w:rFonts w:ascii="Times New Roman" w:hAnsi="Times New Roman" w:cs="Times New Roman"/>
                <w:color w:val="000000" w:themeColor="text1"/>
                <w:sz w:val="24"/>
                <w:szCs w:val="24"/>
              </w:rPr>
              <w:t>rçekleştirilmiştir:</w:t>
            </w:r>
            <w:r w:rsidRPr="002E5F46">
              <w:rPr>
                <w:rFonts w:ascii="Times New Roman" w:hAnsi="Times New Roman" w:cs="Times New Roman"/>
                <w:color w:val="000000" w:themeColor="text1"/>
                <w:sz w:val="24"/>
                <w:szCs w:val="24"/>
              </w:rPr>
              <w:t xml:space="preserve"> </w:t>
            </w:r>
          </w:p>
          <w:p w14:paraId="0E5B2312" w14:textId="3A37F114" w:rsidR="005C69FC" w:rsidRDefault="005C69FC" w:rsidP="009A74C6">
            <w:pPr>
              <w:pStyle w:val="ListeParagraf"/>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İç paydaşımız MSSF </w:t>
            </w:r>
            <w:r w:rsidR="004A1EB1">
              <w:rPr>
                <w:rFonts w:ascii="Times New Roman" w:hAnsi="Times New Roman" w:cs="Times New Roman"/>
                <w:color w:val="000000" w:themeColor="text1"/>
                <w:sz w:val="24"/>
                <w:szCs w:val="24"/>
              </w:rPr>
              <w:t>öğretim üyesi ile atölye çalışması</w:t>
            </w:r>
            <w:r>
              <w:rPr>
                <w:rFonts w:ascii="Times New Roman" w:hAnsi="Times New Roman" w:cs="Times New Roman"/>
                <w:color w:val="000000" w:themeColor="text1"/>
                <w:sz w:val="24"/>
                <w:szCs w:val="24"/>
              </w:rPr>
              <w:t xml:space="preserve"> düzenlenmiştir.</w:t>
            </w:r>
          </w:p>
          <w:p w14:paraId="70AFC7EC" w14:textId="10B517B5" w:rsidR="00146E30" w:rsidRPr="005C69FC" w:rsidRDefault="00292F5D" w:rsidP="009A74C6">
            <w:pPr>
              <w:pStyle w:val="ListeParagraf"/>
              <w:numPr>
                <w:ilvl w:val="0"/>
                <w:numId w:val="1"/>
              </w:numPr>
              <w:jc w:val="both"/>
              <w:rPr>
                <w:rFonts w:ascii="Times New Roman" w:hAnsi="Times New Roman" w:cs="Times New Roman"/>
                <w:color w:val="000000" w:themeColor="text1"/>
                <w:sz w:val="24"/>
                <w:szCs w:val="24"/>
              </w:rPr>
            </w:pPr>
            <w:r w:rsidRPr="005C69FC">
              <w:rPr>
                <w:rFonts w:ascii="Times New Roman" w:hAnsi="Times New Roman" w:cs="Times New Roman"/>
                <w:color w:val="000000" w:themeColor="text1"/>
                <w:sz w:val="24"/>
                <w:szCs w:val="24"/>
              </w:rPr>
              <w:t xml:space="preserve">Erasmus+ Projesi </w:t>
            </w:r>
            <w:r w:rsidR="005C69FC">
              <w:rPr>
                <w:rFonts w:ascii="Times New Roman" w:hAnsi="Times New Roman" w:cs="Times New Roman"/>
                <w:color w:val="000000" w:themeColor="text1"/>
                <w:sz w:val="24"/>
                <w:szCs w:val="24"/>
              </w:rPr>
              <w:t xml:space="preserve">(MIRTA) </w:t>
            </w:r>
            <w:r w:rsidRPr="005C69FC">
              <w:rPr>
                <w:rFonts w:ascii="Times New Roman" w:hAnsi="Times New Roman" w:cs="Times New Roman"/>
                <w:color w:val="000000" w:themeColor="text1"/>
                <w:sz w:val="24"/>
                <w:szCs w:val="24"/>
              </w:rPr>
              <w:t>kapsamında</w:t>
            </w:r>
            <w:r w:rsidR="005C69FC">
              <w:rPr>
                <w:rFonts w:ascii="Times New Roman" w:hAnsi="Times New Roman" w:cs="Times New Roman"/>
                <w:color w:val="000000" w:themeColor="text1"/>
                <w:sz w:val="24"/>
                <w:szCs w:val="24"/>
              </w:rPr>
              <w:t xml:space="preserve"> </w:t>
            </w:r>
            <w:r w:rsidRPr="005C69FC">
              <w:rPr>
                <w:rFonts w:ascii="Times New Roman" w:hAnsi="Times New Roman" w:cs="Times New Roman"/>
                <w:color w:val="000000" w:themeColor="text1"/>
                <w:sz w:val="24"/>
                <w:szCs w:val="24"/>
              </w:rPr>
              <w:t>iç ve dış paydaşlarımızla Troya Müzesi’nde gösterim gerçekleştirilmiştir.</w:t>
            </w:r>
          </w:p>
          <w:p w14:paraId="13E2F360" w14:textId="0DCB868B" w:rsidR="002E232D" w:rsidRPr="005C69FC" w:rsidRDefault="00292F5D" w:rsidP="009A74C6">
            <w:pPr>
              <w:pStyle w:val="ListeParagraf"/>
              <w:numPr>
                <w:ilvl w:val="0"/>
                <w:numId w:val="1"/>
              </w:numPr>
              <w:jc w:val="both"/>
              <w:rPr>
                <w:rFonts w:ascii="Times New Roman" w:hAnsi="Times New Roman" w:cs="Times New Roman"/>
                <w:color w:val="000000" w:themeColor="text1"/>
                <w:sz w:val="24"/>
                <w:szCs w:val="24"/>
              </w:rPr>
            </w:pPr>
            <w:r w:rsidRPr="005C69FC">
              <w:rPr>
                <w:rFonts w:ascii="Times New Roman" w:hAnsi="Times New Roman" w:cs="Times New Roman"/>
                <w:color w:val="000000" w:themeColor="text1"/>
                <w:sz w:val="24"/>
                <w:szCs w:val="24"/>
              </w:rPr>
              <w:t xml:space="preserve">Kariyer Günleri Etkinliği kapsamında dış paydaşlarımızla bölümümüz akademisyen ve öğrencilerinin katılımıyla buluşma ve etkinlik gerçekleştirilmiştir. </w:t>
            </w:r>
          </w:p>
          <w:p w14:paraId="547138A5" w14:textId="418DF5DC" w:rsidR="002E232D" w:rsidRPr="005C69FC" w:rsidRDefault="002E232D" w:rsidP="009A74C6">
            <w:pPr>
              <w:pStyle w:val="ListeParagraf"/>
              <w:numPr>
                <w:ilvl w:val="0"/>
                <w:numId w:val="1"/>
              </w:numPr>
              <w:jc w:val="both"/>
              <w:rPr>
                <w:rFonts w:ascii="Times New Roman" w:hAnsi="Times New Roman" w:cs="Times New Roman"/>
                <w:color w:val="000000" w:themeColor="text1"/>
                <w:sz w:val="24"/>
                <w:szCs w:val="24"/>
              </w:rPr>
            </w:pPr>
            <w:r w:rsidRPr="005C69FC">
              <w:rPr>
                <w:rFonts w:ascii="Times New Roman" w:hAnsi="Times New Roman" w:cs="Times New Roman"/>
                <w:color w:val="000000" w:themeColor="text1"/>
                <w:sz w:val="24"/>
                <w:szCs w:val="24"/>
              </w:rPr>
              <w:t xml:space="preserve">Dış paydaşlarımızla </w:t>
            </w:r>
            <w:r w:rsidR="00292F5D" w:rsidRPr="005C69FC">
              <w:rPr>
                <w:rFonts w:ascii="Times New Roman" w:hAnsi="Times New Roman" w:cs="Times New Roman"/>
                <w:color w:val="000000" w:themeColor="text1"/>
                <w:sz w:val="24"/>
                <w:szCs w:val="24"/>
              </w:rPr>
              <w:t>dört uluslararası çalıştay oturumu, bölümümüz akademisyen ve öğrencilerinin katılımıyla</w:t>
            </w:r>
            <w:r w:rsidRPr="005C69FC">
              <w:rPr>
                <w:rFonts w:ascii="Times New Roman" w:hAnsi="Times New Roman" w:cs="Times New Roman"/>
                <w:color w:val="000000" w:themeColor="text1"/>
                <w:sz w:val="24"/>
                <w:szCs w:val="24"/>
              </w:rPr>
              <w:t xml:space="preserve"> </w:t>
            </w:r>
            <w:r w:rsidR="00292F5D" w:rsidRPr="005C69FC">
              <w:rPr>
                <w:rFonts w:ascii="Times New Roman" w:hAnsi="Times New Roman" w:cs="Times New Roman"/>
                <w:color w:val="000000" w:themeColor="text1"/>
                <w:sz w:val="24"/>
                <w:szCs w:val="24"/>
              </w:rPr>
              <w:t>gerçekleştirilmiştir.</w:t>
            </w:r>
          </w:p>
          <w:p w14:paraId="2FE434F9" w14:textId="77777777" w:rsidR="007F490F" w:rsidRDefault="002E232D" w:rsidP="00C53E17">
            <w:pPr>
              <w:pStyle w:val="ListeParagraf"/>
              <w:numPr>
                <w:ilvl w:val="0"/>
                <w:numId w:val="1"/>
              </w:numPr>
              <w:jc w:val="both"/>
              <w:rPr>
                <w:rFonts w:ascii="Times New Roman" w:hAnsi="Times New Roman" w:cs="Times New Roman"/>
                <w:color w:val="000000" w:themeColor="text1"/>
                <w:sz w:val="24"/>
                <w:szCs w:val="24"/>
              </w:rPr>
            </w:pPr>
            <w:r w:rsidRPr="005C69FC">
              <w:rPr>
                <w:rFonts w:ascii="Times New Roman" w:hAnsi="Times New Roman" w:cs="Times New Roman"/>
                <w:color w:val="000000" w:themeColor="text1"/>
                <w:sz w:val="24"/>
                <w:szCs w:val="24"/>
              </w:rPr>
              <w:t xml:space="preserve">Kariyer günleri kapsamında </w:t>
            </w:r>
            <w:r w:rsidR="00292F5D" w:rsidRPr="005C69FC">
              <w:rPr>
                <w:rFonts w:ascii="Times New Roman" w:hAnsi="Times New Roman" w:cs="Times New Roman"/>
                <w:color w:val="000000" w:themeColor="text1"/>
                <w:sz w:val="24"/>
                <w:szCs w:val="24"/>
              </w:rPr>
              <w:t>üç</w:t>
            </w:r>
            <w:r w:rsidRPr="005C69FC">
              <w:rPr>
                <w:rFonts w:ascii="Times New Roman" w:hAnsi="Times New Roman" w:cs="Times New Roman"/>
                <w:color w:val="000000" w:themeColor="text1"/>
                <w:sz w:val="24"/>
                <w:szCs w:val="24"/>
              </w:rPr>
              <w:t xml:space="preserve"> dış paydaşımız ile kariyer söyleşisi yapılmıştır.</w:t>
            </w:r>
          </w:p>
          <w:p w14:paraId="52160A81" w14:textId="4CA44B9A" w:rsidR="007F490F" w:rsidRDefault="007F490F" w:rsidP="00C53E17">
            <w:pPr>
              <w:pStyle w:val="ListeParagraf"/>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Çanakkale Belediyesi tarafından düzenlenen Gençlik Günleri etkinlikleri kapsamında oyunlarımız sahnelendi.</w:t>
            </w:r>
            <w:r w:rsidR="002E232D" w:rsidRPr="005C69FC">
              <w:rPr>
                <w:rFonts w:ascii="Times New Roman" w:hAnsi="Times New Roman" w:cs="Times New Roman"/>
                <w:color w:val="000000" w:themeColor="text1"/>
                <w:sz w:val="24"/>
                <w:szCs w:val="24"/>
              </w:rPr>
              <w:t xml:space="preserve"> </w:t>
            </w:r>
          </w:p>
          <w:p w14:paraId="095E4483" w14:textId="5C044398" w:rsidR="007F490F" w:rsidRDefault="007F490F" w:rsidP="00C53E17">
            <w:pPr>
              <w:pStyle w:val="ListeParagraf"/>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Öğretim elemanlarımız Gençlik ve Spor Bakanlığı kapsamında düzenlenen yarışmada jüri olarak görev aldılar.</w:t>
            </w:r>
          </w:p>
          <w:p w14:paraId="61194535" w14:textId="48D33619" w:rsidR="007F490F" w:rsidRPr="007F490F" w:rsidRDefault="007F490F" w:rsidP="00C53E17">
            <w:pPr>
              <w:pStyle w:val="ListeParagraf"/>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Öğretim elemanımız Çanakkale Aile ve Sosyal Hizmetler İl Müdürlüğü çalışanlarına yönelik diksiyon dersi verildi. </w:t>
            </w:r>
          </w:p>
          <w:p w14:paraId="0E1CA5C5" w14:textId="72AC297E" w:rsidR="00146E30" w:rsidRPr="002E5F46" w:rsidRDefault="002E232D"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Yapılan proje, atölye ve söyleşiler sonrasında, ilerleyen süreçlerde eğitim-öğretim programı ve hedefler güncellenirken göz önüne alınacak olan paydaş görüşleri alınmıştır.</w:t>
            </w:r>
          </w:p>
        </w:tc>
      </w:tr>
      <w:tr w:rsidR="00146E30" w:rsidRPr="002E5F46" w14:paraId="2DF71F5D" w14:textId="77777777" w:rsidTr="00C53E17">
        <w:tc>
          <w:tcPr>
            <w:tcW w:w="9062" w:type="dxa"/>
            <w:gridSpan w:val="2"/>
          </w:tcPr>
          <w:p w14:paraId="1493E960"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1C57C62E" w14:textId="233177A1" w:rsidR="004A1EB1" w:rsidRDefault="00D4480B" w:rsidP="005C69FC">
            <w:pPr>
              <w:jc w:val="both"/>
              <w:rPr>
                <w:rFonts w:ascii="Times New Roman" w:hAnsi="Times New Roman" w:cs="Times New Roman"/>
                <w:color w:val="000000" w:themeColor="text1"/>
                <w:sz w:val="24"/>
                <w:szCs w:val="24"/>
              </w:rPr>
            </w:pPr>
            <w:hyperlink r:id="rId35" w:history="1">
              <w:r>
                <w:rPr>
                  <w:rStyle w:val="Kpr"/>
                  <w:rFonts w:ascii="Times New Roman" w:hAnsi="Times New Roman" w:cs="Times New Roman"/>
                  <w:sz w:val="24"/>
                  <w:szCs w:val="24"/>
                </w:rPr>
                <w:t>Performans Kaygısı Atölye Çalışması</w:t>
              </w:r>
            </w:hyperlink>
          </w:p>
          <w:p w14:paraId="6BAA2865" w14:textId="678DC314" w:rsidR="004A1EB1" w:rsidRDefault="004A1EB1" w:rsidP="005C69FC">
            <w:pPr>
              <w:jc w:val="both"/>
              <w:rPr>
                <w:rFonts w:ascii="Times New Roman" w:hAnsi="Times New Roman" w:cs="Times New Roman"/>
                <w:color w:val="000000" w:themeColor="text1"/>
                <w:sz w:val="24"/>
                <w:szCs w:val="24"/>
              </w:rPr>
            </w:pPr>
            <w:hyperlink r:id="rId36" w:history="1">
              <w:r w:rsidRPr="004A1EB1">
                <w:rPr>
                  <w:rStyle w:val="Kpr"/>
                  <w:rFonts w:ascii="Times New Roman" w:hAnsi="Times New Roman" w:cs="Times New Roman"/>
                  <w:sz w:val="24"/>
                  <w:szCs w:val="24"/>
                </w:rPr>
                <w:t>İtalya Projeleri</w:t>
              </w:r>
            </w:hyperlink>
          </w:p>
          <w:p w14:paraId="07732FF4" w14:textId="77777777" w:rsidR="00E35324" w:rsidRDefault="005C69FC" w:rsidP="005C69FC">
            <w:pPr>
              <w:jc w:val="both"/>
              <w:rPr>
                <w:rFonts w:ascii="Times New Roman" w:hAnsi="Times New Roman" w:cs="Times New Roman"/>
                <w:color w:val="000000" w:themeColor="text1"/>
                <w:sz w:val="24"/>
                <w:szCs w:val="24"/>
              </w:rPr>
            </w:pPr>
            <w:hyperlink r:id="rId37" w:history="1">
              <w:r w:rsidRPr="005A2C3D">
                <w:rPr>
                  <w:rStyle w:val="Kpr"/>
                  <w:rFonts w:ascii="Times New Roman" w:hAnsi="Times New Roman" w:cs="Times New Roman"/>
                  <w:sz w:val="24"/>
                  <w:szCs w:val="24"/>
                </w:rPr>
                <w:t xml:space="preserve">MIRTA </w:t>
              </w:r>
              <w:r w:rsidR="005A2C3D" w:rsidRPr="005A2C3D">
                <w:rPr>
                  <w:rStyle w:val="Kpr"/>
                  <w:rFonts w:ascii="Times New Roman" w:hAnsi="Times New Roman" w:cs="Times New Roman"/>
                  <w:sz w:val="24"/>
                  <w:szCs w:val="24"/>
                </w:rPr>
                <w:t>Proje</w:t>
              </w:r>
            </w:hyperlink>
          </w:p>
          <w:p w14:paraId="3B8D4011" w14:textId="77777777" w:rsidR="00D4480B" w:rsidRDefault="00D4480B" w:rsidP="005C69FC">
            <w:pPr>
              <w:jc w:val="both"/>
              <w:rPr>
                <w:rFonts w:ascii="Times New Roman" w:hAnsi="Times New Roman" w:cs="Times New Roman"/>
                <w:color w:val="000000" w:themeColor="text1"/>
                <w:sz w:val="24"/>
                <w:szCs w:val="24"/>
              </w:rPr>
            </w:pPr>
            <w:hyperlink r:id="rId38" w:history="1">
              <w:r w:rsidRPr="00D4480B">
                <w:rPr>
                  <w:rStyle w:val="Kpr"/>
                  <w:rFonts w:ascii="Times New Roman" w:hAnsi="Times New Roman" w:cs="Times New Roman"/>
                  <w:sz w:val="24"/>
                  <w:szCs w:val="24"/>
                </w:rPr>
                <w:t>Mezun Buluşması</w:t>
              </w:r>
            </w:hyperlink>
          </w:p>
          <w:p w14:paraId="3C870CE1" w14:textId="77777777" w:rsidR="00D4480B" w:rsidRDefault="00D4480B" w:rsidP="005C69FC">
            <w:pPr>
              <w:jc w:val="both"/>
              <w:rPr>
                <w:rFonts w:ascii="Times New Roman" w:hAnsi="Times New Roman" w:cs="Times New Roman"/>
                <w:color w:val="000000" w:themeColor="text1"/>
                <w:sz w:val="24"/>
                <w:szCs w:val="24"/>
              </w:rPr>
            </w:pPr>
            <w:hyperlink r:id="rId39" w:history="1">
              <w:r w:rsidRPr="00D4480B">
                <w:rPr>
                  <w:rStyle w:val="Kpr"/>
                  <w:rFonts w:ascii="Times New Roman" w:hAnsi="Times New Roman" w:cs="Times New Roman"/>
                  <w:sz w:val="24"/>
                  <w:szCs w:val="24"/>
                </w:rPr>
                <w:t>Sanatçı Söyleşileri</w:t>
              </w:r>
            </w:hyperlink>
          </w:p>
          <w:p w14:paraId="264B1FDE" w14:textId="77777777" w:rsidR="007F490F" w:rsidRDefault="007F490F" w:rsidP="005C69FC">
            <w:pPr>
              <w:jc w:val="both"/>
              <w:rPr>
                <w:rFonts w:ascii="Times New Roman" w:hAnsi="Times New Roman" w:cs="Times New Roman"/>
                <w:color w:val="000000" w:themeColor="text1"/>
                <w:sz w:val="24"/>
                <w:szCs w:val="24"/>
              </w:rPr>
            </w:pPr>
            <w:hyperlink r:id="rId40" w:history="1">
              <w:r w:rsidRPr="007F490F">
                <w:rPr>
                  <w:rStyle w:val="Kpr"/>
                  <w:rFonts w:ascii="Times New Roman" w:hAnsi="Times New Roman" w:cs="Times New Roman"/>
                  <w:sz w:val="24"/>
                  <w:szCs w:val="24"/>
                </w:rPr>
                <w:t>Gençlik Günleri</w:t>
              </w:r>
            </w:hyperlink>
          </w:p>
          <w:p w14:paraId="7D05ECDC" w14:textId="77777777" w:rsidR="007F490F" w:rsidRDefault="007F490F" w:rsidP="005C69FC">
            <w:pPr>
              <w:jc w:val="both"/>
              <w:rPr>
                <w:rFonts w:ascii="Times New Roman" w:hAnsi="Times New Roman" w:cs="Times New Roman"/>
                <w:color w:val="000000" w:themeColor="text1"/>
                <w:sz w:val="24"/>
                <w:szCs w:val="24"/>
              </w:rPr>
            </w:pPr>
            <w:hyperlink r:id="rId41" w:history="1">
              <w:r w:rsidRPr="007F490F">
                <w:rPr>
                  <w:rStyle w:val="Kpr"/>
                  <w:rFonts w:ascii="Times New Roman" w:hAnsi="Times New Roman" w:cs="Times New Roman"/>
                  <w:sz w:val="24"/>
                  <w:szCs w:val="24"/>
                </w:rPr>
                <w:t>Kültür ve Sanat Yarışmaları</w:t>
              </w:r>
            </w:hyperlink>
          </w:p>
          <w:p w14:paraId="4EA2E016" w14:textId="77777777" w:rsidR="007F490F" w:rsidRDefault="007F490F" w:rsidP="005C69FC">
            <w:pPr>
              <w:jc w:val="both"/>
              <w:rPr>
                <w:rFonts w:ascii="Times New Roman" w:hAnsi="Times New Roman" w:cs="Times New Roman"/>
                <w:color w:val="000000" w:themeColor="text1"/>
                <w:sz w:val="24"/>
                <w:szCs w:val="24"/>
              </w:rPr>
            </w:pPr>
            <w:hyperlink r:id="rId42" w:history="1">
              <w:r w:rsidRPr="007F490F">
                <w:rPr>
                  <w:rStyle w:val="Kpr"/>
                  <w:rFonts w:ascii="Times New Roman" w:hAnsi="Times New Roman" w:cs="Times New Roman"/>
                  <w:sz w:val="24"/>
                  <w:szCs w:val="24"/>
                </w:rPr>
                <w:t>Dış Paydaş Toplantıları</w:t>
              </w:r>
            </w:hyperlink>
          </w:p>
          <w:p w14:paraId="096CCCBD" w14:textId="7A960C06" w:rsidR="007F490F" w:rsidRPr="002E5F46" w:rsidRDefault="007F490F" w:rsidP="005C69FC">
            <w:pPr>
              <w:jc w:val="both"/>
              <w:rPr>
                <w:rFonts w:ascii="Times New Roman" w:hAnsi="Times New Roman" w:cs="Times New Roman"/>
                <w:color w:val="000000" w:themeColor="text1"/>
                <w:sz w:val="24"/>
                <w:szCs w:val="24"/>
              </w:rPr>
            </w:pPr>
            <w:hyperlink r:id="rId43" w:history="1">
              <w:r w:rsidRPr="007F490F">
                <w:rPr>
                  <w:rStyle w:val="Kpr"/>
                  <w:rFonts w:ascii="Times New Roman" w:hAnsi="Times New Roman" w:cs="Times New Roman"/>
                  <w:sz w:val="24"/>
                  <w:szCs w:val="24"/>
                </w:rPr>
                <w:t>Diksiyon Eğitimi</w:t>
              </w:r>
            </w:hyperlink>
          </w:p>
        </w:tc>
      </w:tr>
      <w:tr w:rsidR="00C53E17" w:rsidRPr="002E5F46" w14:paraId="083A97DF" w14:textId="77777777" w:rsidTr="00C53E17">
        <w:tc>
          <w:tcPr>
            <w:tcW w:w="1413" w:type="dxa"/>
          </w:tcPr>
          <w:p w14:paraId="7C7B0F2B"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1801E367"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3169308"/>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Uygulama Yok</w:t>
            </w:r>
          </w:p>
          <w:p w14:paraId="1B7DA6C9"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5421823"/>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3E74219F" w14:textId="3014EC76"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2038477"/>
                <w14:checkbox>
                  <w14:checked w14:val="1"/>
                  <w14:checkedState w14:val="2612" w14:font="MS Gothic"/>
                  <w14:uncheckedState w14:val="2610" w14:font="MS Gothic"/>
                </w14:checkbox>
              </w:sdtPr>
              <w:sdtContent>
                <w:r w:rsidR="002E232D"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w:t>
            </w:r>
            <w:r w:rsidR="007F490F">
              <w:rPr>
                <w:rFonts w:ascii="Times New Roman" w:hAnsi="Times New Roman" w:cs="Times New Roman"/>
                <w:color w:val="000000" w:themeColor="text1"/>
                <w:sz w:val="24"/>
                <w:szCs w:val="24"/>
                <w:shd w:val="clear" w:color="auto" w:fill="FFFFFF"/>
              </w:rPr>
              <w:t>ama</w:t>
            </w:r>
          </w:p>
        </w:tc>
      </w:tr>
    </w:tbl>
    <w:p w14:paraId="4AE107F3" w14:textId="77777777" w:rsidR="00146E30" w:rsidRPr="002E5F46" w:rsidRDefault="00146E30" w:rsidP="00C53E17">
      <w:pPr>
        <w:jc w:val="both"/>
        <w:rPr>
          <w:rFonts w:ascii="Times New Roman" w:hAnsi="Times New Roman" w:cs="Times New Roman"/>
          <w:color w:val="000000" w:themeColor="text1"/>
          <w:sz w:val="24"/>
          <w:szCs w:val="24"/>
        </w:rPr>
      </w:pPr>
    </w:p>
    <w:p w14:paraId="35FAC91F" w14:textId="77777777" w:rsidR="00146E30" w:rsidRPr="002E5F46" w:rsidRDefault="00146E30"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2.5-</w:t>
      </w:r>
      <w:r w:rsidRPr="0060165E">
        <w:rPr>
          <w:rFonts w:ascii="Times New Roman" w:hAnsi="Times New Roman" w:cs="Times New Roman"/>
          <w:color w:val="000000" w:themeColor="text1"/>
          <w:sz w:val="24"/>
          <w:szCs w:val="24"/>
        </w:rPr>
        <w:t>Kolayca erişilebilecek şekilde yayımlanmış olmalıdır.</w:t>
      </w:r>
    </w:p>
    <w:tbl>
      <w:tblPr>
        <w:tblStyle w:val="TabloKlavuzu"/>
        <w:tblW w:w="0" w:type="auto"/>
        <w:tblLook w:val="04A0" w:firstRow="1" w:lastRow="0" w:firstColumn="1" w:lastColumn="0" w:noHBand="0" w:noVBand="1"/>
      </w:tblPr>
      <w:tblGrid>
        <w:gridCol w:w="1413"/>
        <w:gridCol w:w="7649"/>
      </w:tblGrid>
      <w:tr w:rsidR="00C53E17" w:rsidRPr="002E5F46" w14:paraId="3CEF6FF3" w14:textId="77777777" w:rsidTr="00C53E17">
        <w:tc>
          <w:tcPr>
            <w:tcW w:w="9062" w:type="dxa"/>
            <w:gridSpan w:val="2"/>
          </w:tcPr>
          <w:p w14:paraId="71028DEA" w14:textId="08B8F34F" w:rsidR="00146E30" w:rsidRPr="002E5F46" w:rsidRDefault="000937C3"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Program sayfamızda program eğitim amaçları ve bu ama</w:t>
            </w:r>
            <w:r w:rsidR="00AC0B4E" w:rsidRPr="002E5F46">
              <w:rPr>
                <w:rFonts w:ascii="Times New Roman" w:hAnsi="Times New Roman" w:cs="Times New Roman"/>
                <w:color w:val="000000" w:themeColor="text1"/>
                <w:sz w:val="24"/>
                <w:szCs w:val="24"/>
              </w:rPr>
              <w:t>çl</w:t>
            </w:r>
            <w:r w:rsidRPr="002E5F46">
              <w:rPr>
                <w:rFonts w:ascii="Times New Roman" w:hAnsi="Times New Roman" w:cs="Times New Roman"/>
                <w:color w:val="000000" w:themeColor="text1"/>
                <w:sz w:val="24"/>
                <w:szCs w:val="24"/>
              </w:rPr>
              <w:t xml:space="preserve">ar doğrultusunda gerçekleştirilen tüm faaliyetler düzenli olarak yayınlanmaktadır. </w:t>
            </w:r>
          </w:p>
          <w:p w14:paraId="72A4F247" w14:textId="77777777" w:rsidR="00146E30" w:rsidRPr="002E5F46" w:rsidRDefault="00146E30" w:rsidP="00C53E17">
            <w:pPr>
              <w:jc w:val="both"/>
              <w:rPr>
                <w:rFonts w:ascii="Times New Roman" w:hAnsi="Times New Roman" w:cs="Times New Roman"/>
                <w:color w:val="000000" w:themeColor="text1"/>
                <w:sz w:val="24"/>
                <w:szCs w:val="24"/>
              </w:rPr>
            </w:pPr>
          </w:p>
        </w:tc>
      </w:tr>
      <w:tr w:rsidR="00146E30" w:rsidRPr="002E5F46" w14:paraId="5CFA6C0D" w14:textId="77777777" w:rsidTr="00C53E17">
        <w:tc>
          <w:tcPr>
            <w:tcW w:w="9062" w:type="dxa"/>
            <w:gridSpan w:val="2"/>
          </w:tcPr>
          <w:p w14:paraId="48A69551"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079D1565" w14:textId="55F2FB60" w:rsidR="00146E30" w:rsidRPr="002E5F46" w:rsidRDefault="000937C3" w:rsidP="00C53E17">
            <w:pPr>
              <w:jc w:val="both"/>
              <w:rPr>
                <w:rFonts w:ascii="Times New Roman" w:hAnsi="Times New Roman" w:cs="Times New Roman"/>
                <w:color w:val="000000" w:themeColor="text1"/>
                <w:sz w:val="24"/>
                <w:szCs w:val="24"/>
              </w:rPr>
            </w:pPr>
            <w:hyperlink r:id="rId44" w:history="1">
              <w:r w:rsidRPr="002E5F46">
                <w:rPr>
                  <w:rStyle w:val="Kpr"/>
                  <w:rFonts w:ascii="Times New Roman" w:hAnsi="Times New Roman" w:cs="Times New Roman"/>
                  <w:sz w:val="24"/>
                  <w:szCs w:val="24"/>
                </w:rPr>
                <w:t>Tiyatro Bölümü Web Sayfası</w:t>
              </w:r>
            </w:hyperlink>
          </w:p>
          <w:p w14:paraId="246CAD3F" w14:textId="59BD479B" w:rsidR="000937C3" w:rsidRPr="002E5F46" w:rsidRDefault="000937C3" w:rsidP="00C53E17">
            <w:pPr>
              <w:jc w:val="both"/>
              <w:rPr>
                <w:rFonts w:ascii="Times New Roman" w:hAnsi="Times New Roman" w:cs="Times New Roman"/>
                <w:bCs/>
                <w:color w:val="000000" w:themeColor="text1"/>
                <w:sz w:val="24"/>
                <w:szCs w:val="24"/>
              </w:rPr>
            </w:pPr>
            <w:hyperlink r:id="rId45" w:history="1">
              <w:r w:rsidRPr="002E5F46">
                <w:rPr>
                  <w:rStyle w:val="Kpr"/>
                  <w:rFonts w:ascii="Times New Roman" w:hAnsi="Times New Roman" w:cs="Times New Roman"/>
                  <w:bCs/>
                  <w:sz w:val="24"/>
                  <w:szCs w:val="24"/>
                </w:rPr>
                <w:t>Tiyatro Bölümü Hakkında</w:t>
              </w:r>
            </w:hyperlink>
          </w:p>
          <w:p w14:paraId="39BB2EAD" w14:textId="5B7B0A2F" w:rsidR="000937C3" w:rsidRPr="002E5F46" w:rsidRDefault="000937C3" w:rsidP="00C53E17">
            <w:pPr>
              <w:jc w:val="both"/>
              <w:rPr>
                <w:rFonts w:ascii="Times New Roman" w:hAnsi="Times New Roman" w:cs="Times New Roman"/>
                <w:color w:val="000000" w:themeColor="text1"/>
                <w:sz w:val="24"/>
                <w:szCs w:val="24"/>
              </w:rPr>
            </w:pPr>
          </w:p>
        </w:tc>
      </w:tr>
      <w:tr w:rsidR="00C53E17" w:rsidRPr="002E5F46" w14:paraId="0BC49EB8" w14:textId="77777777" w:rsidTr="00C53E17">
        <w:tc>
          <w:tcPr>
            <w:tcW w:w="1413" w:type="dxa"/>
          </w:tcPr>
          <w:p w14:paraId="0E101A53"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1ACE8F56"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3465770"/>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Uygulama Yok</w:t>
            </w:r>
          </w:p>
          <w:p w14:paraId="015D9E07"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8045478"/>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7F842677" w14:textId="3745CED4"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0855783"/>
                <w14:checkbox>
                  <w14:checked w14:val="1"/>
                  <w14:checkedState w14:val="2612" w14:font="MS Gothic"/>
                  <w14:uncheckedState w14:val="2610" w14:font="MS Gothic"/>
                </w14:checkbox>
              </w:sdtPr>
              <w:sdtContent>
                <w:r w:rsidR="00D77CA5">
                  <w:rPr>
                    <w:rFonts w:ascii="MS Gothic" w:eastAsia="MS Gothic" w:hAnsi="MS Gothic" w:cs="Times New Roman" w:hint="eastAsia"/>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Uygulama</w:t>
            </w:r>
          </w:p>
        </w:tc>
      </w:tr>
    </w:tbl>
    <w:p w14:paraId="11099EB0" w14:textId="77777777" w:rsidR="00146E30" w:rsidRPr="002E5F46" w:rsidRDefault="00146E30" w:rsidP="00C53E17">
      <w:pPr>
        <w:jc w:val="both"/>
        <w:rPr>
          <w:rFonts w:ascii="Times New Roman" w:hAnsi="Times New Roman" w:cs="Times New Roman"/>
          <w:color w:val="000000" w:themeColor="text1"/>
          <w:sz w:val="24"/>
          <w:szCs w:val="24"/>
        </w:rPr>
      </w:pPr>
    </w:p>
    <w:p w14:paraId="39196F00" w14:textId="77777777" w:rsidR="00146E30" w:rsidRPr="002E5F46" w:rsidRDefault="00146E30"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lastRenderedPageBreak/>
        <w:t>2.6-</w:t>
      </w:r>
      <w:r w:rsidRPr="00D77CA5">
        <w:rPr>
          <w:rFonts w:ascii="Times New Roman" w:hAnsi="Times New Roman" w:cs="Times New Roman"/>
          <w:color w:val="000000" w:themeColor="text1"/>
          <w:sz w:val="24"/>
          <w:szCs w:val="24"/>
        </w:rPr>
        <w:t>Programın iç ve dış paydaşlarının gereksinimleri doğrultusunda uygun aralıklarla güncellenmelidir.</w:t>
      </w:r>
    </w:p>
    <w:tbl>
      <w:tblPr>
        <w:tblStyle w:val="TabloKlavuzu"/>
        <w:tblW w:w="0" w:type="auto"/>
        <w:tblLook w:val="04A0" w:firstRow="1" w:lastRow="0" w:firstColumn="1" w:lastColumn="0" w:noHBand="0" w:noVBand="1"/>
      </w:tblPr>
      <w:tblGrid>
        <w:gridCol w:w="1413"/>
        <w:gridCol w:w="7649"/>
      </w:tblGrid>
      <w:tr w:rsidR="00C53E17" w:rsidRPr="002E5F46" w14:paraId="18B5C7B9" w14:textId="77777777" w:rsidTr="00C53E17">
        <w:tc>
          <w:tcPr>
            <w:tcW w:w="9062" w:type="dxa"/>
            <w:gridSpan w:val="2"/>
          </w:tcPr>
          <w:p w14:paraId="1BF81E79" w14:textId="6435CC7E" w:rsidR="00146E30" w:rsidRPr="002E5F46" w:rsidRDefault="00D77CA5" w:rsidP="00C53E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Tiyatro Bölümü, iç ve dış paydaşlarıyla </w:t>
            </w:r>
            <w:r w:rsidR="00292F5D" w:rsidRPr="00F65E0C">
              <w:rPr>
                <w:rFonts w:ascii="Times New Roman" w:hAnsi="Times New Roman" w:cs="Times New Roman"/>
                <w:color w:val="000000" w:themeColor="text1"/>
                <w:sz w:val="24"/>
                <w:szCs w:val="24"/>
              </w:rPr>
              <w:t>2025</w:t>
            </w:r>
            <w:r>
              <w:rPr>
                <w:rFonts w:ascii="Times New Roman" w:hAnsi="Times New Roman" w:cs="Times New Roman"/>
                <w:color w:val="000000" w:themeColor="text1"/>
                <w:sz w:val="24"/>
                <w:szCs w:val="24"/>
              </w:rPr>
              <w:t xml:space="preserve"> yılında pek çok ortak proje, atölye çalışması, söyleşi vb faaliyet gerçekleştirmiştir. Yapılan tüm etkinliklerden sonra paydaşlarımızla yapılan toplantılarda görüş alınmaktadır. Ayrıca anketler aracılığıyla da programa ilişkin görüşler toplanmakta ve değerlendirilmektedir. </w:t>
            </w:r>
          </w:p>
        </w:tc>
      </w:tr>
      <w:tr w:rsidR="00146E30" w:rsidRPr="002E5F46" w14:paraId="1988FE06" w14:textId="77777777" w:rsidTr="00C53E17">
        <w:tc>
          <w:tcPr>
            <w:tcW w:w="9062" w:type="dxa"/>
            <w:gridSpan w:val="2"/>
          </w:tcPr>
          <w:p w14:paraId="10BBCDCA" w14:textId="77777777" w:rsidR="00146E30"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0FD28019" w14:textId="6806F396" w:rsidR="00B747C8" w:rsidRPr="002E5F46" w:rsidRDefault="00F65E0C" w:rsidP="00F65E0C">
            <w:pPr>
              <w:jc w:val="both"/>
              <w:rPr>
                <w:rFonts w:ascii="Times New Roman" w:hAnsi="Times New Roman" w:cs="Times New Roman"/>
                <w:color w:val="000000" w:themeColor="text1"/>
                <w:sz w:val="24"/>
                <w:szCs w:val="24"/>
              </w:rPr>
            </w:pPr>
            <w:hyperlink r:id="rId46" w:history="1">
              <w:r w:rsidRPr="002E5F46">
                <w:rPr>
                  <w:rStyle w:val="Kpr"/>
                  <w:rFonts w:ascii="Times New Roman" w:hAnsi="Times New Roman" w:cs="Times New Roman"/>
                  <w:sz w:val="24"/>
                  <w:szCs w:val="24"/>
                </w:rPr>
                <w:t>Tiyatro Bölümü Web Sayfası</w:t>
              </w:r>
            </w:hyperlink>
          </w:p>
        </w:tc>
      </w:tr>
      <w:tr w:rsidR="00C53E17" w:rsidRPr="002E5F46" w14:paraId="04958415" w14:textId="77777777" w:rsidTr="00C53E17">
        <w:tc>
          <w:tcPr>
            <w:tcW w:w="1413" w:type="dxa"/>
          </w:tcPr>
          <w:p w14:paraId="3785F5D6"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2934DB6D"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131068"/>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Uygulama Yok</w:t>
            </w:r>
          </w:p>
          <w:p w14:paraId="6BD29F6A"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0835150"/>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0A3A95E7" w14:textId="167A181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985402"/>
                <w14:checkbox>
                  <w14:checked w14:val="1"/>
                  <w14:checkedState w14:val="2612" w14:font="MS Gothic"/>
                  <w14:uncheckedState w14:val="2610" w14:font="MS Gothic"/>
                </w14:checkbox>
              </w:sdtPr>
              <w:sdtContent>
                <w:r w:rsidR="00D77CA5">
                  <w:rPr>
                    <w:rFonts w:ascii="MS Gothic" w:eastAsia="MS Gothic" w:hAnsi="MS Gothic" w:cs="Times New Roman" w:hint="eastAsia"/>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Uygulama</w:t>
            </w:r>
          </w:p>
        </w:tc>
      </w:tr>
    </w:tbl>
    <w:p w14:paraId="76F8BFD7" w14:textId="77777777" w:rsidR="00146E30" w:rsidRPr="002E5F46" w:rsidRDefault="00146E30" w:rsidP="00C53E17">
      <w:pPr>
        <w:jc w:val="both"/>
        <w:rPr>
          <w:rFonts w:ascii="Times New Roman" w:hAnsi="Times New Roman" w:cs="Times New Roman"/>
          <w:color w:val="000000" w:themeColor="text1"/>
          <w:sz w:val="24"/>
          <w:szCs w:val="24"/>
        </w:rPr>
      </w:pPr>
    </w:p>
    <w:p w14:paraId="3FE48D5F" w14:textId="77777777" w:rsidR="00146E30" w:rsidRPr="002E5F46" w:rsidRDefault="00146E30"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2.7-</w:t>
      </w:r>
      <w:r w:rsidRPr="0060165E">
        <w:rPr>
          <w:rFonts w:ascii="Times New Roman" w:hAnsi="Times New Roman" w:cs="Times New Roman"/>
          <w:color w:val="000000" w:themeColor="text1"/>
          <w:sz w:val="24"/>
          <w:szCs w:val="24"/>
        </w:rPr>
        <w:t>Test Ölçütü</w:t>
      </w:r>
    </w:p>
    <w:tbl>
      <w:tblPr>
        <w:tblStyle w:val="TabloKlavuzu"/>
        <w:tblW w:w="0" w:type="auto"/>
        <w:tblLook w:val="04A0" w:firstRow="1" w:lastRow="0" w:firstColumn="1" w:lastColumn="0" w:noHBand="0" w:noVBand="1"/>
      </w:tblPr>
      <w:tblGrid>
        <w:gridCol w:w="1413"/>
        <w:gridCol w:w="7649"/>
      </w:tblGrid>
      <w:tr w:rsidR="00C53E17" w:rsidRPr="002E5F46" w14:paraId="01E400F2" w14:textId="77777777" w:rsidTr="00C53E17">
        <w:tc>
          <w:tcPr>
            <w:tcW w:w="9062" w:type="dxa"/>
            <w:gridSpan w:val="2"/>
          </w:tcPr>
          <w:p w14:paraId="45D4DA3F" w14:textId="0B66B05D" w:rsidR="004A1DE9" w:rsidRPr="004A1DE9" w:rsidRDefault="004A1DE9" w:rsidP="00307F6E">
            <w:pPr>
              <w:jc w:val="both"/>
              <w:rPr>
                <w:rFonts w:ascii="Times New Roman" w:hAnsi="Times New Roman" w:cs="Times New Roman"/>
                <w:sz w:val="24"/>
                <w:szCs w:val="24"/>
              </w:rPr>
            </w:pPr>
            <w:r w:rsidRPr="004A1DE9">
              <w:rPr>
                <w:rFonts w:ascii="Times New Roman" w:hAnsi="Times New Roman" w:cs="Times New Roman"/>
                <w:sz w:val="24"/>
                <w:szCs w:val="24"/>
              </w:rPr>
              <w:t xml:space="preserve">Programımızın özgörev, amaç, hedef ve öğretim planı üniversitemizin ve </w:t>
            </w:r>
            <w:r>
              <w:rPr>
                <w:rFonts w:ascii="Times New Roman" w:hAnsi="Times New Roman" w:cs="Times New Roman"/>
                <w:sz w:val="24"/>
                <w:szCs w:val="24"/>
              </w:rPr>
              <w:t xml:space="preserve">Güzel Sanatlar Fakültesinin </w:t>
            </w:r>
            <w:r w:rsidRPr="004A1DE9">
              <w:rPr>
                <w:rFonts w:ascii="Times New Roman" w:hAnsi="Times New Roman" w:cs="Times New Roman"/>
                <w:sz w:val="24"/>
                <w:szCs w:val="24"/>
              </w:rPr>
              <w:t>kurumsal hedefleri ve önceliklerinin yanı sıra güncel yerel,</w:t>
            </w:r>
            <w:r>
              <w:rPr>
                <w:rFonts w:ascii="Times New Roman" w:hAnsi="Times New Roman" w:cs="Times New Roman"/>
                <w:sz w:val="24"/>
                <w:szCs w:val="24"/>
              </w:rPr>
              <w:t xml:space="preserve"> bölgesel, ulusal ihtiyaçlar ve </w:t>
            </w:r>
            <w:r w:rsidRPr="004A1DE9">
              <w:rPr>
                <w:rFonts w:ascii="Times New Roman" w:hAnsi="Times New Roman" w:cs="Times New Roman"/>
                <w:sz w:val="24"/>
                <w:szCs w:val="24"/>
              </w:rPr>
              <w:t>hedefler dikkate alınarak hazırlanmıştır. İlgili</w:t>
            </w:r>
            <w:r>
              <w:rPr>
                <w:rFonts w:ascii="Times New Roman" w:hAnsi="Times New Roman" w:cs="Times New Roman"/>
                <w:sz w:val="24"/>
                <w:szCs w:val="24"/>
              </w:rPr>
              <w:t xml:space="preserve"> akademik kurullarda bölümün ve </w:t>
            </w:r>
            <w:r w:rsidRPr="004A1DE9">
              <w:rPr>
                <w:rFonts w:ascii="Times New Roman" w:hAnsi="Times New Roman" w:cs="Times New Roman"/>
                <w:sz w:val="24"/>
                <w:szCs w:val="24"/>
              </w:rPr>
              <w:t>programımızın daha önceki yıllarda belirledikleri amaç ve</w:t>
            </w:r>
            <w:r>
              <w:rPr>
                <w:rFonts w:ascii="Times New Roman" w:hAnsi="Times New Roman" w:cs="Times New Roman"/>
                <w:sz w:val="24"/>
                <w:szCs w:val="24"/>
              </w:rPr>
              <w:t xml:space="preserve"> hedeflerinin ne denli başarılı </w:t>
            </w:r>
            <w:r w:rsidRPr="004A1DE9">
              <w:rPr>
                <w:rFonts w:ascii="Times New Roman" w:hAnsi="Times New Roman" w:cs="Times New Roman"/>
                <w:sz w:val="24"/>
                <w:szCs w:val="24"/>
              </w:rPr>
              <w:t xml:space="preserve">olduğu, eğitim ve öğretim programlarının öğrencilerin </w:t>
            </w:r>
            <w:r>
              <w:rPr>
                <w:rFonts w:ascii="Times New Roman" w:hAnsi="Times New Roman" w:cs="Times New Roman"/>
                <w:sz w:val="24"/>
                <w:szCs w:val="24"/>
              </w:rPr>
              <w:t xml:space="preserve">gereksinimleri ile hangi oranda </w:t>
            </w:r>
            <w:r w:rsidRPr="004A1DE9">
              <w:rPr>
                <w:rFonts w:ascii="Times New Roman" w:hAnsi="Times New Roman" w:cs="Times New Roman"/>
                <w:sz w:val="24"/>
                <w:szCs w:val="24"/>
              </w:rPr>
              <w:t>örtüştüğü yine bölümümüz, programımız, birim</w:t>
            </w:r>
            <w:r>
              <w:rPr>
                <w:rFonts w:ascii="Times New Roman" w:hAnsi="Times New Roman" w:cs="Times New Roman"/>
                <w:sz w:val="24"/>
                <w:szCs w:val="24"/>
              </w:rPr>
              <w:t xml:space="preserve"> yöneticilerimiz, birim Bologna </w:t>
            </w:r>
            <w:r w:rsidR="00292F5D" w:rsidRPr="004A1DE9">
              <w:rPr>
                <w:rFonts w:ascii="Times New Roman" w:hAnsi="Times New Roman" w:cs="Times New Roman"/>
                <w:sz w:val="24"/>
                <w:szCs w:val="24"/>
              </w:rPr>
              <w:t>koordinatörümüz</w:t>
            </w:r>
            <w:r w:rsidRPr="004A1DE9">
              <w:rPr>
                <w:rFonts w:ascii="Times New Roman" w:hAnsi="Times New Roman" w:cs="Times New Roman"/>
                <w:sz w:val="24"/>
                <w:szCs w:val="24"/>
              </w:rPr>
              <w:t xml:space="preserve"> ve/veya üniversitemiz tarafından belirli periyotlarla organize edilen çeşitli</w:t>
            </w:r>
          </w:p>
          <w:p w14:paraId="07F29FAA" w14:textId="01EFD6B1" w:rsidR="00146E30" w:rsidRPr="0060165E" w:rsidRDefault="004A1DE9" w:rsidP="0051754E">
            <w:pPr>
              <w:jc w:val="both"/>
              <w:rPr>
                <w:rFonts w:ascii="Times New Roman" w:hAnsi="Times New Roman" w:cs="Times New Roman"/>
                <w:sz w:val="24"/>
                <w:szCs w:val="24"/>
              </w:rPr>
            </w:pPr>
            <w:r w:rsidRPr="004A1DE9">
              <w:rPr>
                <w:rFonts w:ascii="Times New Roman" w:hAnsi="Times New Roman" w:cs="Times New Roman"/>
                <w:sz w:val="24"/>
                <w:szCs w:val="24"/>
              </w:rPr>
              <w:t>iç ve dış paydaş toplantılarıyla değerlendirmektedir. Yükseköğretim Yeterlilikler</w:t>
            </w:r>
            <w:r>
              <w:rPr>
                <w:rFonts w:ascii="Times New Roman" w:hAnsi="Times New Roman" w:cs="Times New Roman"/>
                <w:sz w:val="24"/>
                <w:szCs w:val="24"/>
              </w:rPr>
              <w:t xml:space="preserve"> </w:t>
            </w:r>
            <w:r w:rsidRPr="004A1DE9">
              <w:rPr>
                <w:rFonts w:ascii="Times New Roman" w:hAnsi="Times New Roman" w:cs="Times New Roman"/>
                <w:sz w:val="24"/>
                <w:szCs w:val="24"/>
              </w:rPr>
              <w:t>Çerçevesi lisans eğitimi için gerekli yeterlilikleri tan</w:t>
            </w:r>
            <w:r>
              <w:rPr>
                <w:rFonts w:ascii="Times New Roman" w:hAnsi="Times New Roman" w:cs="Times New Roman"/>
                <w:sz w:val="24"/>
                <w:szCs w:val="24"/>
              </w:rPr>
              <w:t xml:space="preserve">ımlamıştır. Ayrıca programımız, </w:t>
            </w:r>
            <w:r w:rsidRPr="004A1DE9">
              <w:rPr>
                <w:rFonts w:ascii="Times New Roman" w:hAnsi="Times New Roman" w:cs="Times New Roman"/>
                <w:sz w:val="24"/>
                <w:szCs w:val="24"/>
              </w:rPr>
              <w:t>bölümümüz ve/veya birimimiz akademik kurul toplan</w:t>
            </w:r>
            <w:r w:rsidR="00307F6E">
              <w:rPr>
                <w:rFonts w:ascii="Times New Roman" w:hAnsi="Times New Roman" w:cs="Times New Roman"/>
                <w:sz w:val="24"/>
                <w:szCs w:val="24"/>
              </w:rPr>
              <w:t>tı</w:t>
            </w:r>
            <w:r w:rsidRPr="004A1DE9">
              <w:rPr>
                <w:rFonts w:ascii="Times New Roman" w:hAnsi="Times New Roman" w:cs="Times New Roman"/>
                <w:sz w:val="24"/>
                <w:szCs w:val="24"/>
              </w:rPr>
              <w:t>larının d</w:t>
            </w:r>
            <w:r w:rsidR="00307F6E">
              <w:rPr>
                <w:rFonts w:ascii="Times New Roman" w:hAnsi="Times New Roman" w:cs="Times New Roman"/>
                <w:sz w:val="24"/>
                <w:szCs w:val="24"/>
              </w:rPr>
              <w:t xml:space="preserve">ışında da iç ve dış paydaşlarla </w:t>
            </w:r>
            <w:r w:rsidRPr="004A1DE9">
              <w:rPr>
                <w:rFonts w:ascii="Times New Roman" w:hAnsi="Times New Roman" w:cs="Times New Roman"/>
                <w:sz w:val="24"/>
                <w:szCs w:val="24"/>
              </w:rPr>
              <w:t xml:space="preserve">yılda en az bir kez danışma kurulu toplantısı </w:t>
            </w:r>
            <w:r w:rsidR="00292F5D" w:rsidRPr="00F65E0C">
              <w:rPr>
                <w:rFonts w:ascii="Times New Roman" w:hAnsi="Times New Roman" w:cs="Times New Roman"/>
                <w:sz w:val="24"/>
                <w:szCs w:val="24"/>
              </w:rPr>
              <w:t>ve bu</w:t>
            </w:r>
            <w:r w:rsidRPr="004A1DE9">
              <w:rPr>
                <w:rFonts w:ascii="Times New Roman" w:hAnsi="Times New Roman" w:cs="Times New Roman"/>
                <w:sz w:val="24"/>
                <w:szCs w:val="24"/>
              </w:rPr>
              <w:t xml:space="preserve"> toplantıları</w:t>
            </w:r>
            <w:r w:rsidR="00307F6E">
              <w:rPr>
                <w:rFonts w:ascii="Times New Roman" w:hAnsi="Times New Roman" w:cs="Times New Roman"/>
                <w:sz w:val="24"/>
                <w:szCs w:val="24"/>
              </w:rPr>
              <w:t xml:space="preserve">n yanı sıra programımızın çıktı </w:t>
            </w:r>
            <w:r w:rsidRPr="004A1DE9">
              <w:rPr>
                <w:rFonts w:ascii="Times New Roman" w:hAnsi="Times New Roman" w:cs="Times New Roman"/>
                <w:sz w:val="24"/>
                <w:szCs w:val="24"/>
              </w:rPr>
              <w:t>olarak gerçekleştirdiği anketler ve bunların dışında da birim</w:t>
            </w:r>
            <w:r w:rsidR="00307F6E">
              <w:rPr>
                <w:rFonts w:ascii="Times New Roman" w:hAnsi="Times New Roman" w:cs="Times New Roman"/>
                <w:sz w:val="24"/>
                <w:szCs w:val="24"/>
              </w:rPr>
              <w:t xml:space="preserve">imizin web sitesinde bulunan iç </w:t>
            </w:r>
            <w:r w:rsidRPr="004A1DE9">
              <w:rPr>
                <w:rFonts w:ascii="Times New Roman" w:hAnsi="Times New Roman" w:cs="Times New Roman"/>
                <w:sz w:val="24"/>
                <w:szCs w:val="24"/>
              </w:rPr>
              <w:t>ve dış paydaş anketleri ve mezun öğrenci anketleri bulunmakta ve bu anketlerin sonuçlarına</w:t>
            </w:r>
            <w:r w:rsidR="00F65E0C">
              <w:rPr>
                <w:rFonts w:ascii="Times New Roman" w:hAnsi="Times New Roman" w:cs="Times New Roman"/>
                <w:sz w:val="24"/>
                <w:szCs w:val="24"/>
              </w:rPr>
              <w:t xml:space="preserve"> </w:t>
            </w:r>
            <w:r w:rsidRPr="004A1DE9">
              <w:rPr>
                <w:rFonts w:ascii="Times New Roman" w:hAnsi="Times New Roman" w:cs="Times New Roman"/>
                <w:sz w:val="24"/>
                <w:szCs w:val="24"/>
              </w:rPr>
              <w:t>bilgi işlem daire başkanlığımız aracılığı ile ulaşılmaktadır. Bunların dışında programımıza ait</w:t>
            </w:r>
            <w:r w:rsidR="00307F6E">
              <w:rPr>
                <w:rFonts w:ascii="Times New Roman" w:hAnsi="Times New Roman" w:cs="Times New Roman"/>
                <w:sz w:val="24"/>
                <w:szCs w:val="24"/>
              </w:rPr>
              <w:t xml:space="preserve"> </w:t>
            </w:r>
            <w:r w:rsidRPr="004A1DE9">
              <w:rPr>
                <w:rFonts w:ascii="Times New Roman" w:hAnsi="Times New Roman" w:cs="Times New Roman"/>
                <w:sz w:val="24"/>
                <w:szCs w:val="24"/>
              </w:rPr>
              <w:t>akademik kurullar, komisyon toplantıları, eğitim-öğretim bilgi pak</w:t>
            </w:r>
            <w:r>
              <w:rPr>
                <w:rFonts w:ascii="Times New Roman" w:hAnsi="Times New Roman" w:cs="Times New Roman"/>
                <w:sz w:val="24"/>
                <w:szCs w:val="24"/>
              </w:rPr>
              <w:t xml:space="preserve">eti, yıllık faaliyet raporları, </w:t>
            </w:r>
            <w:r w:rsidRPr="004A1DE9">
              <w:rPr>
                <w:rFonts w:ascii="Times New Roman" w:hAnsi="Times New Roman" w:cs="Times New Roman"/>
                <w:sz w:val="24"/>
                <w:szCs w:val="24"/>
              </w:rPr>
              <w:t>yıllık iç kontrol raporları, 5 yıllık stratejik planlar ve gerç</w:t>
            </w:r>
            <w:r>
              <w:rPr>
                <w:rFonts w:ascii="Times New Roman" w:hAnsi="Times New Roman" w:cs="Times New Roman"/>
                <w:sz w:val="24"/>
                <w:szCs w:val="24"/>
              </w:rPr>
              <w:t xml:space="preserve">ekleştirilen bu özdeğerlendirme </w:t>
            </w:r>
            <w:r w:rsidRPr="004A1DE9">
              <w:rPr>
                <w:rFonts w:ascii="Times New Roman" w:hAnsi="Times New Roman" w:cs="Times New Roman"/>
                <w:sz w:val="24"/>
                <w:szCs w:val="24"/>
              </w:rPr>
              <w:t>raporu da gerekli test ölçümlerinin birçok farklı yönt</w:t>
            </w:r>
            <w:r>
              <w:rPr>
                <w:rFonts w:ascii="Times New Roman" w:hAnsi="Times New Roman" w:cs="Times New Roman"/>
                <w:sz w:val="24"/>
                <w:szCs w:val="24"/>
              </w:rPr>
              <w:t xml:space="preserve">emle yapıldığına dair kanıtları </w:t>
            </w:r>
            <w:r w:rsidRPr="004A1DE9">
              <w:rPr>
                <w:rFonts w:ascii="Times New Roman" w:hAnsi="Times New Roman" w:cs="Times New Roman"/>
                <w:sz w:val="24"/>
                <w:szCs w:val="24"/>
              </w:rPr>
              <w:t xml:space="preserve">içermektedir. </w:t>
            </w:r>
          </w:p>
        </w:tc>
      </w:tr>
      <w:tr w:rsidR="00146E30" w:rsidRPr="002E5F46" w14:paraId="243DC0FE" w14:textId="77777777" w:rsidTr="00C53E17">
        <w:tc>
          <w:tcPr>
            <w:tcW w:w="9062" w:type="dxa"/>
            <w:gridSpan w:val="2"/>
          </w:tcPr>
          <w:p w14:paraId="230502A2"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03D6B15C" w14:textId="77777777" w:rsidR="00146E30" w:rsidRDefault="0060165E" w:rsidP="00C53E17">
            <w:pPr>
              <w:jc w:val="both"/>
              <w:rPr>
                <w:rStyle w:val="Kpr"/>
                <w:rFonts w:ascii="Times New Roman" w:hAnsi="Times New Roman" w:cs="Times New Roman"/>
                <w:sz w:val="24"/>
                <w:szCs w:val="24"/>
              </w:rPr>
            </w:pPr>
            <w:hyperlink r:id="rId47" w:history="1">
              <w:r w:rsidRPr="0060165E">
                <w:rPr>
                  <w:rStyle w:val="Kpr"/>
                  <w:rFonts w:ascii="Times New Roman" w:hAnsi="Times New Roman" w:cs="Times New Roman"/>
                  <w:sz w:val="24"/>
                  <w:szCs w:val="24"/>
                </w:rPr>
                <w:t>ÇOMÜ Bologna Ölçme ve Değerlendirme</w:t>
              </w:r>
            </w:hyperlink>
          </w:p>
          <w:p w14:paraId="1242B59B" w14:textId="388ECE1A" w:rsidR="00B747C8" w:rsidRPr="002E5F46" w:rsidRDefault="00B747C8" w:rsidP="00C53E17">
            <w:pPr>
              <w:jc w:val="both"/>
              <w:rPr>
                <w:rFonts w:ascii="Times New Roman" w:hAnsi="Times New Roman" w:cs="Times New Roman"/>
                <w:color w:val="000000" w:themeColor="text1"/>
                <w:sz w:val="24"/>
                <w:szCs w:val="24"/>
              </w:rPr>
            </w:pPr>
          </w:p>
        </w:tc>
      </w:tr>
      <w:tr w:rsidR="00C53E17" w:rsidRPr="002E5F46" w14:paraId="4581E35A" w14:textId="77777777" w:rsidTr="00C53E17">
        <w:tc>
          <w:tcPr>
            <w:tcW w:w="1413" w:type="dxa"/>
          </w:tcPr>
          <w:p w14:paraId="7021A743"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561AB11F"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2199209"/>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Uygulama Yok</w:t>
            </w:r>
          </w:p>
          <w:p w14:paraId="5909CECC"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2437629"/>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684F4E76" w14:textId="7C369862"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7374622"/>
                <w14:checkbox>
                  <w14:checked w14:val="1"/>
                  <w14:checkedState w14:val="2612" w14:font="MS Gothic"/>
                  <w14:uncheckedState w14:val="2610" w14:font="MS Gothic"/>
                </w14:checkbox>
              </w:sdtPr>
              <w:sdtContent>
                <w:r w:rsidR="0060165E">
                  <w:rPr>
                    <w:rFonts w:ascii="MS Gothic" w:eastAsia="MS Gothic" w:hAnsi="MS Gothic" w:cs="Times New Roman" w:hint="eastAsia"/>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Uygulama</w:t>
            </w:r>
          </w:p>
        </w:tc>
      </w:tr>
    </w:tbl>
    <w:p w14:paraId="22FBCF69" w14:textId="77777777" w:rsidR="00146E30" w:rsidRPr="002E5F46" w:rsidRDefault="00146E30" w:rsidP="00C53E17">
      <w:pPr>
        <w:jc w:val="both"/>
        <w:rPr>
          <w:rFonts w:ascii="Times New Roman" w:hAnsi="Times New Roman" w:cs="Times New Roman"/>
          <w:color w:val="000000" w:themeColor="text1"/>
          <w:sz w:val="24"/>
          <w:szCs w:val="24"/>
        </w:rPr>
      </w:pPr>
    </w:p>
    <w:p w14:paraId="3150AF36" w14:textId="77777777" w:rsidR="00146E30" w:rsidRPr="002E5F46" w:rsidRDefault="00146E30" w:rsidP="00FA70E8">
      <w:pPr>
        <w:pStyle w:val="Balk1"/>
        <w:rPr>
          <w:rFonts w:ascii="Times New Roman" w:hAnsi="Times New Roman" w:cs="Times New Roman"/>
          <w:b/>
          <w:color w:val="000000" w:themeColor="text1"/>
          <w:sz w:val="24"/>
          <w:szCs w:val="24"/>
          <w:shd w:val="clear" w:color="auto" w:fill="FFFFFF"/>
        </w:rPr>
      </w:pPr>
      <w:bookmarkStart w:id="3" w:name="_Toc155173917"/>
      <w:r w:rsidRPr="002E5F46">
        <w:rPr>
          <w:rStyle w:val="bold-font"/>
          <w:rFonts w:ascii="Times New Roman" w:hAnsi="Times New Roman" w:cs="Times New Roman"/>
          <w:b/>
          <w:color w:val="000000" w:themeColor="text1"/>
          <w:sz w:val="24"/>
          <w:szCs w:val="24"/>
          <w:shd w:val="clear" w:color="auto" w:fill="FFFFFF"/>
        </w:rPr>
        <w:t>3-</w:t>
      </w:r>
      <w:r w:rsidRPr="002E5F46">
        <w:rPr>
          <w:rFonts w:ascii="Times New Roman" w:hAnsi="Times New Roman" w:cs="Times New Roman"/>
          <w:b/>
          <w:color w:val="000000" w:themeColor="text1"/>
          <w:sz w:val="24"/>
          <w:szCs w:val="24"/>
          <w:shd w:val="clear" w:color="auto" w:fill="FFFFFF"/>
        </w:rPr>
        <w:t>PROGRAM ÇIKTILARI</w:t>
      </w:r>
      <w:bookmarkEnd w:id="3"/>
    </w:p>
    <w:p w14:paraId="7F5E69B4" w14:textId="77777777" w:rsidR="00146E30" w:rsidRPr="002E5F46" w:rsidRDefault="00146E30"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3.1-Program çıktıları, program eğitim amaçlarına ulaşabilmek için gerekli bilgi, beceri ve davranış bileşenlerinin tümünü kapsamalı ve ilgili (MÜDEK,FEDEK,SABAK,EPDAD vb. gibi) Değerlendirme Çıktılarını da içerecek biçimde tanımlanmalıdır. Programlar, program eğitim amaçlarıyla tutarlı olmak koşuluyla, kendilerine özgü ek program çıktıları tanımlayabilirler.</w:t>
      </w:r>
    </w:p>
    <w:tbl>
      <w:tblPr>
        <w:tblStyle w:val="TabloKlavuzu"/>
        <w:tblW w:w="0" w:type="auto"/>
        <w:tblLook w:val="04A0" w:firstRow="1" w:lastRow="0" w:firstColumn="1" w:lastColumn="0" w:noHBand="0" w:noVBand="1"/>
      </w:tblPr>
      <w:tblGrid>
        <w:gridCol w:w="1413"/>
        <w:gridCol w:w="7649"/>
      </w:tblGrid>
      <w:tr w:rsidR="00C53E17" w:rsidRPr="002E5F46" w14:paraId="082CBA7D" w14:textId="77777777" w:rsidTr="00C53E17">
        <w:tc>
          <w:tcPr>
            <w:tcW w:w="9062" w:type="dxa"/>
            <w:gridSpan w:val="2"/>
          </w:tcPr>
          <w:p w14:paraId="4C3AD5E6" w14:textId="171AF412" w:rsidR="00146E30" w:rsidRPr="002E5F46" w:rsidRDefault="005F3F2E" w:rsidP="00C53E17">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lastRenderedPageBreak/>
              <w:t>Öğrenciler, kuramsal bilgi ve uygulamayı en etkili biçimde deneyimleyecektir. Her türlü teknik bilgi ve beceriyi kazanacaktır. Kurgusal olan soyut öngörüleri ve düşünce sistematiğini, pratik yaşamı kavrama ve uyum geliştirme anlamında kullanabilecektir. Farklı, yaratıcı sonuçlara ulaşan küresel boyutta iş üretebilen bilgi ve beceriler kazanacaktır. Görevinin farkında, bu alanda özgüvenli ve inisiyatif alabilen bir kimlik sahibi olma yolunda ilerleyecektir. İletişim stratejilerini geliştirip her türlü sanatsal sorununu estetik kaygı ve bilinçle çözmeyi ve inisiyatif alabilmeyi öğrenecektir. Öğrenme isteğinin katkısıyla, araştırma, dinleme, anlama, yargı ve yorum geliştirmeyi öğrenme adına kullanabilir. Kendinden bekleneni fazlasıyla karşılayabilecek bir yetkinlik ve donanıma sahip olur. Tarihsel ve kuramsal bilgiyi, oyunculuk tekniğini irdeleyerek performans olgusunu sorgulayabilecektir. Bilim, teknoloji ve sanatsal değerler doğrultusunda özgünlük kazanacaktır. Eğitim aldıkları konuyla ilgili sektörde başarılı olabilecek donanıma sahip, çağın getirdiği yeniliklere ayak uydurabilecektir. Düşünerek ve analiz ederek canlandırma ve sahneleme eylemini yaşam biçimi haline getirecektir. Değişen ve gelişen toplum dinamiklerine uyum sağlayabilecektir.</w:t>
            </w:r>
          </w:p>
        </w:tc>
      </w:tr>
      <w:tr w:rsidR="00146E30" w:rsidRPr="002E5F46" w14:paraId="13DC7579" w14:textId="77777777" w:rsidTr="00C53E17">
        <w:tc>
          <w:tcPr>
            <w:tcW w:w="9062" w:type="dxa"/>
            <w:gridSpan w:val="2"/>
          </w:tcPr>
          <w:p w14:paraId="36FB1066"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0A83714B" w14:textId="77777777" w:rsidR="005F3F2E" w:rsidRPr="002E5F46" w:rsidRDefault="005F3F2E" w:rsidP="005F3F2E">
            <w:pPr>
              <w:rPr>
                <w:rFonts w:ascii="Times New Roman" w:hAnsi="Times New Roman" w:cs="Times New Roman"/>
                <w:sz w:val="24"/>
                <w:szCs w:val="24"/>
                <w:lang w:eastAsia="tr-TR"/>
              </w:rPr>
            </w:pPr>
            <w:hyperlink r:id="rId48" w:history="1">
              <w:r w:rsidRPr="002E5F46">
                <w:rPr>
                  <w:rStyle w:val="Kpr"/>
                  <w:rFonts w:ascii="Times New Roman" w:hAnsi="Times New Roman" w:cs="Times New Roman"/>
                  <w:sz w:val="24"/>
                  <w:szCs w:val="24"/>
                  <w:lang w:eastAsia="tr-TR"/>
                </w:rPr>
                <w:t>ÇOMÜ GSF Tiyatro Bölümü Öğretim Planı</w:t>
              </w:r>
            </w:hyperlink>
          </w:p>
          <w:p w14:paraId="6F9DFADF" w14:textId="77777777" w:rsidR="005F3F2E" w:rsidRPr="002E5F46" w:rsidRDefault="005F3F2E" w:rsidP="005F3F2E">
            <w:pPr>
              <w:rPr>
                <w:rFonts w:ascii="Times New Roman" w:hAnsi="Times New Roman" w:cs="Times New Roman"/>
                <w:sz w:val="24"/>
                <w:szCs w:val="24"/>
                <w:lang w:eastAsia="tr-TR"/>
              </w:rPr>
            </w:pPr>
            <w:hyperlink r:id="rId49" w:history="1">
              <w:r w:rsidRPr="002E5F46">
                <w:rPr>
                  <w:rStyle w:val="Kpr"/>
                  <w:rFonts w:ascii="Times New Roman" w:hAnsi="Times New Roman" w:cs="Times New Roman"/>
                  <w:sz w:val="24"/>
                  <w:szCs w:val="24"/>
                  <w:lang w:eastAsia="tr-TR"/>
                </w:rPr>
                <w:t>ÇOMÜ GSF Tiyatro Bölümü Web Sitesi</w:t>
              </w:r>
            </w:hyperlink>
          </w:p>
          <w:p w14:paraId="58B0DB5D" w14:textId="77777777" w:rsidR="00146E30" w:rsidRPr="002E5F46" w:rsidRDefault="00146E30" w:rsidP="00C53E17">
            <w:pPr>
              <w:jc w:val="both"/>
              <w:rPr>
                <w:rFonts w:ascii="Times New Roman" w:hAnsi="Times New Roman" w:cs="Times New Roman"/>
                <w:color w:val="000000" w:themeColor="text1"/>
                <w:sz w:val="24"/>
                <w:szCs w:val="24"/>
              </w:rPr>
            </w:pPr>
          </w:p>
        </w:tc>
      </w:tr>
      <w:tr w:rsidR="00C53E17" w:rsidRPr="002E5F46" w14:paraId="4FFA201C" w14:textId="77777777" w:rsidTr="00C53E17">
        <w:tc>
          <w:tcPr>
            <w:tcW w:w="1413" w:type="dxa"/>
          </w:tcPr>
          <w:p w14:paraId="0B937203"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32898268"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548982"/>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Uygulama Yok</w:t>
            </w:r>
          </w:p>
          <w:p w14:paraId="605C94CA"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813597"/>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5AC4EE63" w14:textId="15166485"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8480050"/>
                <w14:checkbox>
                  <w14:checked w14:val="1"/>
                  <w14:checkedState w14:val="2612" w14:font="MS Gothic"/>
                  <w14:uncheckedState w14:val="2610" w14:font="MS Gothic"/>
                </w14:checkbox>
              </w:sdtPr>
              <w:sdtContent>
                <w:r w:rsidR="005F3F2E"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Uygulama</w:t>
            </w:r>
          </w:p>
        </w:tc>
      </w:tr>
    </w:tbl>
    <w:p w14:paraId="49AEAB56" w14:textId="77777777" w:rsidR="00146E30" w:rsidRPr="002E5F46" w:rsidRDefault="00146E30" w:rsidP="00C53E17">
      <w:pPr>
        <w:jc w:val="both"/>
        <w:rPr>
          <w:rFonts w:ascii="Times New Roman" w:hAnsi="Times New Roman" w:cs="Times New Roman"/>
          <w:color w:val="000000" w:themeColor="text1"/>
          <w:sz w:val="24"/>
          <w:szCs w:val="24"/>
        </w:rPr>
      </w:pPr>
    </w:p>
    <w:p w14:paraId="4CEFE1ED" w14:textId="77777777" w:rsidR="00146E30" w:rsidRPr="002E5F46" w:rsidRDefault="00146E30"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3.2-Program çıktılarının sağlanma düzeyini dönemsel olarak belirlemek ve belgelemek için kullanılan bir ölçme ve değerlendirme süreci oluşturulmuş ve işletiliyor olmalıdır.</w:t>
      </w:r>
    </w:p>
    <w:tbl>
      <w:tblPr>
        <w:tblStyle w:val="TabloKlavuzu"/>
        <w:tblW w:w="0" w:type="auto"/>
        <w:tblLook w:val="04A0" w:firstRow="1" w:lastRow="0" w:firstColumn="1" w:lastColumn="0" w:noHBand="0" w:noVBand="1"/>
      </w:tblPr>
      <w:tblGrid>
        <w:gridCol w:w="1413"/>
        <w:gridCol w:w="7649"/>
      </w:tblGrid>
      <w:tr w:rsidR="00C53E17" w:rsidRPr="002E5F46" w14:paraId="3A59C57F" w14:textId="77777777" w:rsidTr="00C53E17">
        <w:tc>
          <w:tcPr>
            <w:tcW w:w="9062" w:type="dxa"/>
            <w:gridSpan w:val="2"/>
          </w:tcPr>
          <w:p w14:paraId="0D7771EA" w14:textId="4DBFD0A7" w:rsidR="00146E30" w:rsidRPr="002E5F46" w:rsidRDefault="005F3F2E" w:rsidP="00C53E17">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Çanakkale Onsekiz Mart Üniversitesi Önlisans-Lisans Eğitim Öğretim ve Sınav Yönetmeliği’nin 28. maddesine göre öğrencilerin başarı durumları, derslerden almış oldukları notlar ve derslerin AKTS kredileri yoluyla hesaplanan Dönem Not Ortalaması (DNO) ve Genel Not Ortalaması (GNO) değerleriyle izlenmektedir. DNO bir yarıyılda alınan derslerin her birinin AKTS kredisi ile bu derslerden alınan notların katsayısının çarpımları toplamının, aynı derslerin AKTS kredi toplamına bölünmesi ile elde edilmektedir.</w:t>
            </w:r>
          </w:p>
        </w:tc>
      </w:tr>
      <w:tr w:rsidR="00146E30" w:rsidRPr="002E5F46" w14:paraId="4D8A0F03" w14:textId="77777777" w:rsidTr="00C53E17">
        <w:tc>
          <w:tcPr>
            <w:tcW w:w="9062" w:type="dxa"/>
            <w:gridSpan w:val="2"/>
          </w:tcPr>
          <w:p w14:paraId="20FA7F6B"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4F302732" w14:textId="77777777" w:rsidR="005F3F2E" w:rsidRPr="002E5F46" w:rsidRDefault="005F3F2E" w:rsidP="005F3F2E">
            <w:pPr>
              <w:rPr>
                <w:rFonts w:ascii="Times New Roman" w:hAnsi="Times New Roman" w:cs="Times New Roman"/>
                <w:sz w:val="24"/>
                <w:szCs w:val="24"/>
                <w:lang w:eastAsia="tr-TR"/>
              </w:rPr>
            </w:pPr>
            <w:hyperlink r:id="rId50" w:history="1">
              <w:r w:rsidRPr="002E5F46">
                <w:rPr>
                  <w:rStyle w:val="Kpr"/>
                  <w:rFonts w:ascii="Times New Roman" w:hAnsi="Times New Roman" w:cs="Times New Roman"/>
                  <w:sz w:val="24"/>
                  <w:szCs w:val="24"/>
                  <w:lang w:eastAsia="tr-TR"/>
                </w:rPr>
                <w:t>ÇOMÜ GSF Tiyatro Bölümü Öğretim Planı</w:t>
              </w:r>
            </w:hyperlink>
          </w:p>
          <w:p w14:paraId="055C90A5" w14:textId="77777777" w:rsidR="005F3F2E" w:rsidRPr="002E5F46" w:rsidRDefault="005F3F2E" w:rsidP="005F3F2E">
            <w:pPr>
              <w:rPr>
                <w:rFonts w:ascii="Times New Roman" w:hAnsi="Times New Roman" w:cs="Times New Roman"/>
                <w:sz w:val="24"/>
                <w:szCs w:val="24"/>
                <w:lang w:eastAsia="tr-TR"/>
              </w:rPr>
            </w:pPr>
            <w:hyperlink r:id="rId51" w:history="1">
              <w:r w:rsidRPr="002E5F46">
                <w:rPr>
                  <w:rStyle w:val="Kpr"/>
                  <w:rFonts w:ascii="Times New Roman" w:hAnsi="Times New Roman" w:cs="Times New Roman"/>
                  <w:sz w:val="24"/>
                  <w:szCs w:val="24"/>
                  <w:lang w:eastAsia="tr-TR"/>
                </w:rPr>
                <w:t>Çanakkale Onsekiz Mart Üniversitesi Önlisans-Lisans Eğitim Öğretim ve Sınav Yönetmeliği</w:t>
              </w:r>
            </w:hyperlink>
          </w:p>
          <w:p w14:paraId="44F6DD06" w14:textId="77777777" w:rsidR="005F3F2E" w:rsidRPr="002E5F46" w:rsidRDefault="005F3F2E" w:rsidP="00C53E17">
            <w:pPr>
              <w:jc w:val="both"/>
              <w:rPr>
                <w:rFonts w:ascii="Times New Roman" w:hAnsi="Times New Roman" w:cs="Times New Roman"/>
                <w:color w:val="000000" w:themeColor="text1"/>
                <w:sz w:val="24"/>
                <w:szCs w:val="24"/>
              </w:rPr>
            </w:pPr>
          </w:p>
        </w:tc>
      </w:tr>
      <w:tr w:rsidR="00C53E17" w:rsidRPr="002E5F46" w14:paraId="0B20E327" w14:textId="77777777" w:rsidTr="00C53E17">
        <w:tc>
          <w:tcPr>
            <w:tcW w:w="1413" w:type="dxa"/>
          </w:tcPr>
          <w:p w14:paraId="446ECC24"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699A6A0D"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6731959"/>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Uygulama Yok</w:t>
            </w:r>
          </w:p>
          <w:p w14:paraId="63E360EB"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56704726"/>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2509FC4D" w14:textId="3FEE1134"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8202"/>
                <w14:checkbox>
                  <w14:checked w14:val="1"/>
                  <w14:checkedState w14:val="2612" w14:font="MS Gothic"/>
                  <w14:uncheckedState w14:val="2610" w14:font="MS Gothic"/>
                </w14:checkbox>
              </w:sdtPr>
              <w:sdtContent>
                <w:r w:rsidR="005F3F2E"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Uygulama</w:t>
            </w:r>
          </w:p>
        </w:tc>
      </w:tr>
    </w:tbl>
    <w:p w14:paraId="07B70618" w14:textId="77777777" w:rsidR="00146E30" w:rsidRPr="002E5F46" w:rsidRDefault="00146E30" w:rsidP="00C53E17">
      <w:pPr>
        <w:jc w:val="both"/>
        <w:rPr>
          <w:rFonts w:ascii="Times New Roman" w:hAnsi="Times New Roman" w:cs="Times New Roman"/>
          <w:color w:val="000000" w:themeColor="text1"/>
          <w:sz w:val="24"/>
          <w:szCs w:val="24"/>
        </w:rPr>
      </w:pPr>
    </w:p>
    <w:p w14:paraId="13717FAB" w14:textId="77777777" w:rsidR="00146E30" w:rsidRPr="002E5F46" w:rsidRDefault="00146E30"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3.3-Programlar mezuniyet aşamasına gelmiş olan öğrencilerinin program çıktılarını sağladıklarını kanıtlamalıdır.</w:t>
      </w:r>
    </w:p>
    <w:tbl>
      <w:tblPr>
        <w:tblStyle w:val="TabloKlavuzu"/>
        <w:tblW w:w="0" w:type="auto"/>
        <w:tblLook w:val="04A0" w:firstRow="1" w:lastRow="0" w:firstColumn="1" w:lastColumn="0" w:noHBand="0" w:noVBand="1"/>
      </w:tblPr>
      <w:tblGrid>
        <w:gridCol w:w="1413"/>
        <w:gridCol w:w="7649"/>
      </w:tblGrid>
      <w:tr w:rsidR="00C53E17" w:rsidRPr="002E5F46" w14:paraId="3D4A5AE1" w14:textId="77777777" w:rsidTr="00C53E17">
        <w:tc>
          <w:tcPr>
            <w:tcW w:w="9062" w:type="dxa"/>
            <w:gridSpan w:val="2"/>
          </w:tcPr>
          <w:p w14:paraId="6B7687F3" w14:textId="04B0CBDF" w:rsidR="00146E30" w:rsidRPr="002E5F46" w:rsidRDefault="005F3F2E" w:rsidP="00C53E17">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 xml:space="preserve">07.05.2014 tarihli ve 28993 sayılı Resmi Gazete’de yayınlanan Çanakkale Onsekiz Mart Üniversitesi Önlisans-Lisans Eğitim Öğretim ve Sınav Yönetmeliği’nin 38. ve 39. maddelerine istinaden bu programdan mezun olabilmek için öğrencilerin öğretim programındaki tüm derslerden 4.00 üzerinden en az 2.00 Genel Not Ortalamasına sahip </w:t>
            </w:r>
            <w:r w:rsidRPr="002E5F46">
              <w:rPr>
                <w:rFonts w:ascii="Times New Roman" w:hAnsi="Times New Roman" w:cs="Times New Roman"/>
                <w:sz w:val="24"/>
                <w:szCs w:val="24"/>
                <w:lang w:eastAsia="tr-TR"/>
              </w:rPr>
              <w:lastRenderedPageBreak/>
              <w:t>olmaları gerekmektedir. Ayrıca her bir kredili dersten en az DD veya üzeri not almış olmaları ve 8 dönem sonunda toplam 240 AKTS kredisi almaları zorunludur. Öğrenim programlarını başarı ile tamamlayan öğrencilere, programın tamamlanmasını takip eden sınav dönemi sonunda diplomaları verilmektedir.</w:t>
            </w:r>
          </w:p>
        </w:tc>
      </w:tr>
      <w:tr w:rsidR="00146E30" w:rsidRPr="002E5F46" w14:paraId="39F76705" w14:textId="77777777" w:rsidTr="00C53E17">
        <w:tc>
          <w:tcPr>
            <w:tcW w:w="9062" w:type="dxa"/>
            <w:gridSpan w:val="2"/>
          </w:tcPr>
          <w:p w14:paraId="688D4F44"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74101C30" w14:textId="77777777" w:rsidR="005F3F2E" w:rsidRPr="002E5F46" w:rsidRDefault="005F3F2E" w:rsidP="005F3F2E">
            <w:pPr>
              <w:rPr>
                <w:rFonts w:ascii="Times New Roman" w:hAnsi="Times New Roman" w:cs="Times New Roman"/>
                <w:sz w:val="24"/>
                <w:szCs w:val="24"/>
                <w:lang w:eastAsia="tr-TR"/>
              </w:rPr>
            </w:pPr>
            <w:hyperlink r:id="rId52" w:history="1">
              <w:r w:rsidRPr="002E5F46">
                <w:rPr>
                  <w:rStyle w:val="Kpr"/>
                  <w:rFonts w:ascii="Times New Roman" w:hAnsi="Times New Roman" w:cs="Times New Roman"/>
                  <w:sz w:val="24"/>
                  <w:szCs w:val="24"/>
                  <w:lang w:eastAsia="tr-TR"/>
                </w:rPr>
                <w:t>ÇOMÜ GSF Tiyatro Bölümü Öğretim Planı</w:t>
              </w:r>
            </w:hyperlink>
          </w:p>
          <w:p w14:paraId="1DC211EA" w14:textId="77777777" w:rsidR="00146E30" w:rsidRDefault="005F3F2E" w:rsidP="005F3F2E">
            <w:pPr>
              <w:rPr>
                <w:rStyle w:val="Kpr"/>
                <w:rFonts w:ascii="Times New Roman" w:hAnsi="Times New Roman" w:cs="Times New Roman"/>
                <w:sz w:val="24"/>
                <w:szCs w:val="24"/>
                <w:lang w:eastAsia="tr-TR"/>
              </w:rPr>
            </w:pPr>
            <w:hyperlink r:id="rId53" w:history="1">
              <w:r w:rsidRPr="002E5F46">
                <w:rPr>
                  <w:rStyle w:val="Kpr"/>
                  <w:rFonts w:ascii="Times New Roman" w:hAnsi="Times New Roman" w:cs="Times New Roman"/>
                  <w:sz w:val="24"/>
                  <w:szCs w:val="24"/>
                  <w:lang w:eastAsia="tr-TR"/>
                </w:rPr>
                <w:t>Çanakkale Onsekiz Mart Üniversitesi Önlisans-Lisans Eğitim Öğretim ve Sınav Yönetmeliği</w:t>
              </w:r>
            </w:hyperlink>
          </w:p>
          <w:p w14:paraId="1026C244" w14:textId="36AD135A" w:rsidR="009F5CDE" w:rsidRPr="002E5F46" w:rsidRDefault="009F5CDE" w:rsidP="005F3F2E">
            <w:pPr>
              <w:rPr>
                <w:rFonts w:ascii="Times New Roman" w:hAnsi="Times New Roman" w:cs="Times New Roman"/>
                <w:sz w:val="24"/>
                <w:szCs w:val="24"/>
                <w:lang w:eastAsia="tr-TR"/>
              </w:rPr>
            </w:pPr>
          </w:p>
        </w:tc>
      </w:tr>
      <w:tr w:rsidR="00C53E17" w:rsidRPr="002E5F46" w14:paraId="40F4844B" w14:textId="77777777" w:rsidTr="00C53E17">
        <w:tc>
          <w:tcPr>
            <w:tcW w:w="1413" w:type="dxa"/>
          </w:tcPr>
          <w:p w14:paraId="63380D1F"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785C4416"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6448510"/>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Uygulama Yok</w:t>
            </w:r>
          </w:p>
          <w:p w14:paraId="06ACFA6E"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7202961"/>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350FF9F2" w14:textId="3EDA3D03"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010542"/>
                <w14:checkbox>
                  <w14:checked w14:val="1"/>
                  <w14:checkedState w14:val="2612" w14:font="MS Gothic"/>
                  <w14:uncheckedState w14:val="2610" w14:font="MS Gothic"/>
                </w14:checkbox>
              </w:sdtPr>
              <w:sdtContent>
                <w:r w:rsidR="005F3F2E"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Uygulama</w:t>
            </w:r>
          </w:p>
        </w:tc>
      </w:tr>
    </w:tbl>
    <w:p w14:paraId="7F8400BE" w14:textId="77777777" w:rsidR="00146E30" w:rsidRPr="002E5F46" w:rsidRDefault="00146E30" w:rsidP="00C53E17">
      <w:pPr>
        <w:jc w:val="both"/>
        <w:rPr>
          <w:rFonts w:ascii="Times New Roman" w:hAnsi="Times New Roman" w:cs="Times New Roman"/>
          <w:color w:val="000000" w:themeColor="text1"/>
          <w:sz w:val="24"/>
          <w:szCs w:val="24"/>
        </w:rPr>
      </w:pPr>
    </w:p>
    <w:p w14:paraId="061D6E84" w14:textId="77777777" w:rsidR="00146E30" w:rsidRPr="002E5F46" w:rsidRDefault="00146E30" w:rsidP="00FA70E8">
      <w:pPr>
        <w:pStyle w:val="Balk1"/>
        <w:rPr>
          <w:rFonts w:ascii="Times New Roman" w:hAnsi="Times New Roman" w:cs="Times New Roman"/>
          <w:b/>
          <w:color w:val="000000" w:themeColor="text1"/>
          <w:sz w:val="24"/>
          <w:szCs w:val="24"/>
          <w:shd w:val="clear" w:color="auto" w:fill="FFFFFF"/>
        </w:rPr>
      </w:pPr>
      <w:bookmarkStart w:id="4" w:name="_Toc155173918"/>
      <w:r w:rsidRPr="002E5F46">
        <w:rPr>
          <w:rStyle w:val="bold-font"/>
          <w:rFonts w:ascii="Times New Roman" w:hAnsi="Times New Roman" w:cs="Times New Roman"/>
          <w:b/>
          <w:color w:val="000000" w:themeColor="text1"/>
          <w:sz w:val="24"/>
          <w:szCs w:val="24"/>
          <w:shd w:val="clear" w:color="auto" w:fill="FFFFFF"/>
        </w:rPr>
        <w:t>4-</w:t>
      </w:r>
      <w:r w:rsidRPr="002E5F46">
        <w:rPr>
          <w:rFonts w:ascii="Times New Roman" w:hAnsi="Times New Roman" w:cs="Times New Roman"/>
          <w:b/>
          <w:color w:val="000000" w:themeColor="text1"/>
          <w:sz w:val="24"/>
          <w:szCs w:val="24"/>
          <w:shd w:val="clear" w:color="auto" w:fill="FFFFFF"/>
        </w:rPr>
        <w:t>SÜREKLİ İYİLEŞTİRME</w:t>
      </w:r>
      <w:bookmarkEnd w:id="4"/>
    </w:p>
    <w:p w14:paraId="32256A3D" w14:textId="77777777" w:rsidR="00146E30" w:rsidRPr="002E5F46" w:rsidRDefault="00146E30"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4.1-Kurulan ölçme ve değerlendirme sistemlerinden elde edilen sonuçların programın sürekli iyileştirilmesine yönelik olarak kullanıldığına ilişkin kanıtlar sunulmalıdır.</w:t>
      </w:r>
    </w:p>
    <w:tbl>
      <w:tblPr>
        <w:tblStyle w:val="TabloKlavuzu"/>
        <w:tblW w:w="0" w:type="auto"/>
        <w:tblLook w:val="04A0" w:firstRow="1" w:lastRow="0" w:firstColumn="1" w:lastColumn="0" w:noHBand="0" w:noVBand="1"/>
      </w:tblPr>
      <w:tblGrid>
        <w:gridCol w:w="1413"/>
        <w:gridCol w:w="7649"/>
      </w:tblGrid>
      <w:tr w:rsidR="00C53E17" w:rsidRPr="002E5F46" w14:paraId="6C6096E3" w14:textId="77777777" w:rsidTr="00C53E17">
        <w:tc>
          <w:tcPr>
            <w:tcW w:w="9062" w:type="dxa"/>
            <w:gridSpan w:val="2"/>
          </w:tcPr>
          <w:p w14:paraId="672E0AC8" w14:textId="549B9661" w:rsidR="00146E30" w:rsidRPr="002E5F46" w:rsidRDefault="00226BEB" w:rsidP="00C53E17">
            <w:pPr>
              <w:jc w:val="both"/>
              <w:rPr>
                <w:rFonts w:ascii="Times New Roman" w:hAnsi="Times New Roman" w:cs="Times New Roman"/>
                <w:color w:val="000000" w:themeColor="text1"/>
                <w:sz w:val="24"/>
                <w:szCs w:val="24"/>
              </w:rPr>
            </w:pPr>
            <w:r w:rsidRPr="002E5F46">
              <w:rPr>
                <w:rFonts w:ascii="Times New Roman" w:hAnsi="Times New Roman" w:cs="Times New Roman"/>
                <w:sz w:val="24"/>
                <w:szCs w:val="24"/>
                <w:lang w:eastAsia="tr-TR"/>
              </w:rPr>
              <w:t>Tiyatro Bölümü’nde eğitim-öğretim programını geliştirmek üzere düzenli olarak yapılan bölüm kurul toplantıları, akademik kurul toplantıları, birim yöneticiliğinin organize ettiği tüm toplantılar, stratejik plan ve iç kontrol raporu oluşturma komisyonları, faaliyet raporları, görev tanımları ve iş akış şemaları ve bunların sürekli güncellenmesi, ilgili bölüm başkanı ve program danışmanı ile birim yöneticisinin takip sorumluluğundadır. Ölçme ve değerlendirme sonuçlarının sürekli iyileştirilmesi için Eğitim Komisyonu, Erasmus Komisyonu ve Kalite Güvence Komisyonu çalışmaları sürdürülmektedir.</w:t>
            </w:r>
          </w:p>
        </w:tc>
      </w:tr>
      <w:tr w:rsidR="00146E30" w:rsidRPr="002E5F46" w14:paraId="31966706" w14:textId="77777777" w:rsidTr="00C53E17">
        <w:tc>
          <w:tcPr>
            <w:tcW w:w="9062" w:type="dxa"/>
            <w:gridSpan w:val="2"/>
          </w:tcPr>
          <w:p w14:paraId="50896273"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3DF726EE" w14:textId="77777777" w:rsidR="00226BEB" w:rsidRPr="002E5F46" w:rsidRDefault="00226BEB" w:rsidP="00226BEB">
            <w:pPr>
              <w:rPr>
                <w:rFonts w:ascii="Times New Roman" w:hAnsi="Times New Roman" w:cs="Times New Roman"/>
                <w:sz w:val="24"/>
                <w:szCs w:val="24"/>
                <w:lang w:eastAsia="tr-TR"/>
              </w:rPr>
            </w:pPr>
            <w:hyperlink r:id="rId54" w:history="1">
              <w:r w:rsidRPr="002E5F46">
                <w:rPr>
                  <w:rStyle w:val="Kpr"/>
                  <w:rFonts w:ascii="Times New Roman" w:hAnsi="Times New Roman" w:cs="Times New Roman"/>
                  <w:sz w:val="24"/>
                  <w:szCs w:val="24"/>
                  <w:lang w:eastAsia="tr-TR"/>
                </w:rPr>
                <w:t>ÇOMÜ Güzel Sanatlar Fakültesi Web Sitesi</w:t>
              </w:r>
            </w:hyperlink>
          </w:p>
          <w:p w14:paraId="68C54DF4" w14:textId="77777777" w:rsidR="00146E30" w:rsidRDefault="00226BEB" w:rsidP="00226BEB">
            <w:pPr>
              <w:rPr>
                <w:rStyle w:val="Kpr"/>
                <w:rFonts w:ascii="Times New Roman" w:hAnsi="Times New Roman" w:cs="Times New Roman"/>
                <w:sz w:val="24"/>
                <w:szCs w:val="24"/>
                <w:lang w:eastAsia="tr-TR"/>
              </w:rPr>
            </w:pPr>
            <w:hyperlink r:id="rId55" w:history="1">
              <w:r w:rsidRPr="002E5F46">
                <w:rPr>
                  <w:rStyle w:val="Kpr"/>
                  <w:rFonts w:ascii="Times New Roman" w:hAnsi="Times New Roman" w:cs="Times New Roman"/>
                  <w:sz w:val="24"/>
                  <w:szCs w:val="24"/>
                  <w:lang w:eastAsia="tr-TR"/>
                </w:rPr>
                <w:t>ÇOMÜ GSF Haber Duyuruları</w:t>
              </w:r>
            </w:hyperlink>
          </w:p>
          <w:p w14:paraId="4192A37A" w14:textId="60E4B210" w:rsidR="009F5CDE" w:rsidRPr="002E5F46" w:rsidRDefault="009F5CDE" w:rsidP="00226BEB">
            <w:pPr>
              <w:rPr>
                <w:rFonts w:ascii="Times New Roman" w:hAnsi="Times New Roman" w:cs="Times New Roman"/>
                <w:sz w:val="24"/>
                <w:szCs w:val="24"/>
                <w:lang w:eastAsia="tr-TR"/>
              </w:rPr>
            </w:pPr>
          </w:p>
        </w:tc>
      </w:tr>
      <w:tr w:rsidR="00C53E17" w:rsidRPr="002E5F46" w14:paraId="6057C96F" w14:textId="77777777" w:rsidTr="00C53E17">
        <w:tc>
          <w:tcPr>
            <w:tcW w:w="1413" w:type="dxa"/>
          </w:tcPr>
          <w:p w14:paraId="71FB13A3"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482D58D6"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3485607"/>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Uygulama Yok</w:t>
            </w:r>
          </w:p>
          <w:p w14:paraId="0EB5F711"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25687"/>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75D3FB2C" w14:textId="39737B42"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8446682"/>
                <w14:checkbox>
                  <w14:checked w14:val="1"/>
                  <w14:checkedState w14:val="2612" w14:font="MS Gothic"/>
                  <w14:uncheckedState w14:val="2610" w14:font="MS Gothic"/>
                </w14:checkbox>
              </w:sdtPr>
              <w:sdtContent>
                <w:r w:rsidR="00226BEB"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Uygulama</w:t>
            </w:r>
          </w:p>
        </w:tc>
      </w:tr>
    </w:tbl>
    <w:p w14:paraId="22D78A4E" w14:textId="77777777" w:rsidR="00146E30" w:rsidRPr="002E5F46" w:rsidRDefault="00146E30" w:rsidP="00C53E17">
      <w:pPr>
        <w:jc w:val="both"/>
        <w:rPr>
          <w:rFonts w:ascii="Times New Roman" w:hAnsi="Times New Roman" w:cs="Times New Roman"/>
          <w:color w:val="000000" w:themeColor="text1"/>
          <w:sz w:val="24"/>
          <w:szCs w:val="24"/>
        </w:rPr>
      </w:pPr>
    </w:p>
    <w:p w14:paraId="41E1AA27" w14:textId="77777777" w:rsidR="00146E30" w:rsidRPr="002E5F46" w:rsidRDefault="00146E30"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4.2-</w:t>
      </w:r>
      <w:r w:rsidRPr="00AD7780">
        <w:rPr>
          <w:rFonts w:ascii="Times New Roman" w:hAnsi="Times New Roman" w:cs="Times New Roman"/>
          <w:color w:val="000000" w:themeColor="text1"/>
          <w:sz w:val="24"/>
          <w:szCs w:val="24"/>
        </w:rPr>
        <w:t>Bu iyileştirme çalışmaları, başta Ölçüt 2 ve Ölçüt 3 ile ilgili alanlar olmak üzere, programın gelişmeye açık tüm alanları ile ilgili, sistematik bir biçimde toplanmış, somut verilere dayalı olmalıdır.</w:t>
      </w:r>
    </w:p>
    <w:tbl>
      <w:tblPr>
        <w:tblStyle w:val="TabloKlavuzu"/>
        <w:tblW w:w="0" w:type="auto"/>
        <w:tblLook w:val="04A0" w:firstRow="1" w:lastRow="0" w:firstColumn="1" w:lastColumn="0" w:noHBand="0" w:noVBand="1"/>
      </w:tblPr>
      <w:tblGrid>
        <w:gridCol w:w="1413"/>
        <w:gridCol w:w="7649"/>
      </w:tblGrid>
      <w:tr w:rsidR="00C53E17" w:rsidRPr="002E5F46" w14:paraId="60C6333B" w14:textId="77777777" w:rsidTr="00C53E17">
        <w:tc>
          <w:tcPr>
            <w:tcW w:w="9062" w:type="dxa"/>
            <w:gridSpan w:val="2"/>
          </w:tcPr>
          <w:p w14:paraId="28F7F4C8" w14:textId="3AA721F5" w:rsidR="00AD7780" w:rsidRPr="00AD7780" w:rsidRDefault="00AD7780" w:rsidP="00AD7780">
            <w:pPr>
              <w:jc w:val="both"/>
              <w:rPr>
                <w:rFonts w:ascii="Times New Roman" w:hAnsi="Times New Roman" w:cs="Times New Roman"/>
                <w:sz w:val="24"/>
                <w:szCs w:val="24"/>
              </w:rPr>
            </w:pPr>
            <w:r w:rsidRPr="00AD7780">
              <w:rPr>
                <w:rFonts w:ascii="Times New Roman" w:hAnsi="Times New Roman" w:cs="Times New Roman"/>
                <w:sz w:val="24"/>
                <w:szCs w:val="24"/>
              </w:rPr>
              <w:t xml:space="preserve">Çanakkale Onsekiz Mart Üniversitesi </w:t>
            </w:r>
            <w:r>
              <w:rPr>
                <w:rFonts w:ascii="Times New Roman" w:hAnsi="Times New Roman" w:cs="Times New Roman"/>
                <w:sz w:val="24"/>
                <w:szCs w:val="24"/>
              </w:rPr>
              <w:t>Tiyatro</w:t>
            </w:r>
            <w:r w:rsidRPr="00AD7780">
              <w:rPr>
                <w:rFonts w:ascii="Times New Roman" w:hAnsi="Times New Roman" w:cs="Times New Roman"/>
                <w:sz w:val="24"/>
                <w:szCs w:val="24"/>
              </w:rPr>
              <w:t xml:space="preserve"> Bölümü önceki yıllarda program geliştirme önerileri tüm bölüm öğretim elemanlarını kapsayan genişletilmiş toplantılarda ele alınarak uygulamaya geçirilmiştir.</w:t>
            </w:r>
            <w:r w:rsidR="00F65E0C">
              <w:rPr>
                <w:rFonts w:ascii="Times New Roman" w:hAnsi="Times New Roman" w:cs="Times New Roman"/>
                <w:sz w:val="24"/>
                <w:szCs w:val="24"/>
              </w:rPr>
              <w:t xml:space="preserve"> </w:t>
            </w:r>
            <w:r w:rsidRPr="00AD7780">
              <w:rPr>
                <w:rFonts w:ascii="Times New Roman" w:hAnsi="Times New Roman" w:cs="Times New Roman"/>
                <w:sz w:val="24"/>
                <w:szCs w:val="24"/>
              </w:rPr>
              <w:t>İyileştirme Süreci, Toplam Kalite Yönetiminin Planla, Uygula, Kontrol Et, Önlem Al (PUKÖ) döngüsünü esas almaktadır. Süreç iki ana çevrimden oluşmaktadır.</w:t>
            </w:r>
          </w:p>
          <w:p w14:paraId="4B766809" w14:textId="77777777" w:rsidR="00AD7780" w:rsidRPr="00AD7780" w:rsidRDefault="00AD7780" w:rsidP="00AD7780">
            <w:pPr>
              <w:jc w:val="both"/>
              <w:rPr>
                <w:rFonts w:ascii="Times New Roman" w:hAnsi="Times New Roman" w:cs="Times New Roman"/>
                <w:sz w:val="24"/>
                <w:szCs w:val="24"/>
              </w:rPr>
            </w:pPr>
            <w:r w:rsidRPr="00AD7780">
              <w:rPr>
                <w:rFonts w:ascii="Times New Roman" w:hAnsi="Times New Roman" w:cs="Times New Roman"/>
                <w:b/>
                <w:sz w:val="24"/>
                <w:szCs w:val="24"/>
              </w:rPr>
              <w:t>Uzun Dönemli Çevrim</w:t>
            </w:r>
            <w:r w:rsidRPr="00AD7780">
              <w:rPr>
                <w:rFonts w:ascii="Times New Roman" w:hAnsi="Times New Roman" w:cs="Times New Roman"/>
                <w:sz w:val="24"/>
                <w:szCs w:val="24"/>
              </w:rPr>
              <w:t>, beş yıl aralıklarla tekrarlanmakta ve Eğitim Amaçları, Program Çıktıları ve Taslak Ders Planı oluşturulmaktadır. Bu çevrimdeki işler temel olarak organize edilen çeşitli toplantılar aracılığıyla görülmektedir. Toplantılara bölüm öğretim elemanları katılmaktadır. Toplantı öncesinde katılımcılarına karar vermelerinde yardımcı olarak aşağıdaki belge ve dokümanlar veri kaynağı olarak sunulmaktadır:</w:t>
            </w:r>
          </w:p>
          <w:p w14:paraId="1881F0C5" w14:textId="77777777" w:rsidR="00AD7780" w:rsidRPr="00AD7780" w:rsidRDefault="00AD7780" w:rsidP="00AD7780">
            <w:pPr>
              <w:jc w:val="both"/>
              <w:rPr>
                <w:rFonts w:ascii="Times New Roman" w:hAnsi="Times New Roman" w:cs="Times New Roman"/>
                <w:sz w:val="24"/>
                <w:szCs w:val="24"/>
              </w:rPr>
            </w:pPr>
            <w:r w:rsidRPr="00AD7780">
              <w:rPr>
                <w:rFonts w:ascii="Times New Roman" w:hAnsi="Times New Roman" w:cs="Times New Roman"/>
                <w:sz w:val="24"/>
                <w:szCs w:val="24"/>
              </w:rPr>
              <w:t>i) Üniversite, Fakülte, Bölüm ve Program Stratejik Planları, Eğitim Amaçları ve Program Çıktılarının Öz görevlerle uyumluluğunu sağlamak amacıyla kullanılmaktadır.</w:t>
            </w:r>
          </w:p>
          <w:p w14:paraId="4BFE84B1" w14:textId="77777777" w:rsidR="00AD7780" w:rsidRPr="00AD7780" w:rsidRDefault="00AD7780" w:rsidP="00AD7780">
            <w:pPr>
              <w:jc w:val="both"/>
              <w:rPr>
                <w:rFonts w:ascii="Times New Roman" w:hAnsi="Times New Roman" w:cs="Times New Roman"/>
                <w:sz w:val="24"/>
                <w:szCs w:val="24"/>
              </w:rPr>
            </w:pPr>
            <w:r w:rsidRPr="00AD7780">
              <w:rPr>
                <w:rFonts w:ascii="Times New Roman" w:hAnsi="Times New Roman" w:cs="Times New Roman"/>
                <w:sz w:val="24"/>
                <w:szCs w:val="24"/>
              </w:rPr>
              <w:lastRenderedPageBreak/>
              <w:t>ii) Çeşitli yurt içi ve yurt dışı üniversite ders planları, önerilen ders planının güncellik ve geçerliliğinin sorgulanması amacıyla kullanılmaktadır.</w:t>
            </w:r>
          </w:p>
          <w:p w14:paraId="7E354CF1" w14:textId="77777777" w:rsidR="00AD7780" w:rsidRPr="00AD7780" w:rsidRDefault="00AD7780" w:rsidP="00AD7780">
            <w:pPr>
              <w:jc w:val="both"/>
              <w:rPr>
                <w:rFonts w:ascii="Times New Roman" w:hAnsi="Times New Roman" w:cs="Times New Roman"/>
                <w:sz w:val="24"/>
                <w:szCs w:val="24"/>
              </w:rPr>
            </w:pPr>
            <w:r w:rsidRPr="00AD7780">
              <w:rPr>
                <w:rFonts w:ascii="Times New Roman" w:hAnsi="Times New Roman" w:cs="Times New Roman"/>
                <w:sz w:val="24"/>
                <w:szCs w:val="24"/>
              </w:rPr>
              <w:t>iii) Bir önceki toplantı kararları değişen katılımcılarına bilgi aktarmak amacıyla kullanılmaktadır.</w:t>
            </w:r>
          </w:p>
          <w:p w14:paraId="5DD5C72A" w14:textId="77777777" w:rsidR="00AD7780" w:rsidRPr="00AD7780" w:rsidRDefault="00AD7780" w:rsidP="00AD7780">
            <w:pPr>
              <w:jc w:val="both"/>
              <w:rPr>
                <w:rFonts w:ascii="Times New Roman" w:hAnsi="Times New Roman" w:cs="Times New Roman"/>
                <w:sz w:val="24"/>
                <w:szCs w:val="24"/>
              </w:rPr>
            </w:pPr>
            <w:r w:rsidRPr="00AD7780">
              <w:rPr>
                <w:rFonts w:ascii="Times New Roman" w:hAnsi="Times New Roman" w:cs="Times New Roman"/>
                <w:sz w:val="24"/>
                <w:szCs w:val="24"/>
              </w:rPr>
              <w:t>iv) Bir önceki toplantıdan sonra hazırlanmış olan yıllık Faaliyet Raporları, bölümün eğitim-öğretim, araştırma, proje, yayın vb. konulardaki performansı hakkında bilgi vermek amacıyla kullanılmaktadır.</w:t>
            </w:r>
          </w:p>
          <w:p w14:paraId="6D467BC9" w14:textId="77777777" w:rsidR="00AD7780" w:rsidRPr="00AD7780" w:rsidRDefault="00AD7780" w:rsidP="00AD7780">
            <w:pPr>
              <w:jc w:val="both"/>
              <w:rPr>
                <w:rFonts w:ascii="Times New Roman" w:hAnsi="Times New Roman" w:cs="Times New Roman"/>
                <w:sz w:val="24"/>
                <w:szCs w:val="24"/>
              </w:rPr>
            </w:pPr>
            <w:r w:rsidRPr="00AD7780">
              <w:rPr>
                <w:rFonts w:ascii="Times New Roman" w:hAnsi="Times New Roman" w:cs="Times New Roman"/>
                <w:sz w:val="24"/>
                <w:szCs w:val="24"/>
              </w:rPr>
              <w:t>Toplantılarda oluşturulan Taslak Ders Planı ve tartışmalar dikkate alınarak bölümde gerçekleştirilen bir dizi kontroller sonucu ders planı son haline getirilmekte, ders içerikleri hazırlanmakta ve onay süreci gerçekleştirilmektedir. Bu aşamadaki kontrol işlemi planda yer alan derslerin Program Çıktılarına ne ölçüde katkı yaptığını belirten Ders Değerlendirme Tabloları Ölçüt 2.’ye uygun biçimde yapılmaktadır.</w:t>
            </w:r>
          </w:p>
          <w:p w14:paraId="4407AC94" w14:textId="77777777" w:rsidR="00AD7780" w:rsidRPr="00AD7780" w:rsidRDefault="00AD7780" w:rsidP="00AD7780">
            <w:pPr>
              <w:jc w:val="both"/>
              <w:rPr>
                <w:rFonts w:ascii="Times New Roman" w:hAnsi="Times New Roman" w:cs="Times New Roman"/>
                <w:sz w:val="24"/>
                <w:szCs w:val="24"/>
              </w:rPr>
            </w:pPr>
            <w:r w:rsidRPr="00AD7780">
              <w:rPr>
                <w:rFonts w:ascii="Times New Roman" w:hAnsi="Times New Roman" w:cs="Times New Roman"/>
                <w:sz w:val="24"/>
                <w:szCs w:val="24"/>
              </w:rPr>
              <w:t>Yukarıda tanımlanan Planlama aşamasının ardından onaylanan ders planı Fakülte Yönetim Kurulu geçtikten sonra senatoya sunulmakta ve kabul edildiği takdirde uygulamaya alınmaktadır. Ayrıca beş yıllık sürenin tamamlanması veya stratejik bir karar nedeniyle değişiklik ihtiyacı olup olmadığı Kontrol edilmekte ve bu koşullardan biri gerçekleştiğinde çevrim başa dönerek yeniden Planlama süreci yeniden başlatılmaktadır.</w:t>
            </w:r>
          </w:p>
          <w:p w14:paraId="75748C98" w14:textId="2854786F" w:rsidR="00AD7780" w:rsidRPr="00F65E0C" w:rsidRDefault="00AD7780" w:rsidP="00AD7780">
            <w:pPr>
              <w:jc w:val="both"/>
              <w:rPr>
                <w:rFonts w:ascii="Times New Roman" w:hAnsi="Times New Roman" w:cs="Times New Roman"/>
                <w:sz w:val="24"/>
                <w:szCs w:val="24"/>
              </w:rPr>
            </w:pPr>
            <w:r w:rsidRPr="00F65E0C">
              <w:rPr>
                <w:rFonts w:ascii="Times New Roman" w:hAnsi="Times New Roman" w:cs="Times New Roman"/>
                <w:b/>
                <w:bCs/>
                <w:sz w:val="24"/>
                <w:szCs w:val="24"/>
              </w:rPr>
              <w:t>Kısa Dönemli Çevrimde</w:t>
            </w:r>
            <w:r w:rsidRPr="00F65E0C">
              <w:rPr>
                <w:rFonts w:ascii="Times New Roman" w:hAnsi="Times New Roman" w:cs="Times New Roman"/>
                <w:sz w:val="24"/>
                <w:szCs w:val="24"/>
              </w:rPr>
              <w:t xml:space="preserve"> ise her yarıyıl sonu ders planındaki her ders, için hazırlanan Ders Dosyalarındaki bilgiler ve öğrenciler tarafından cevaplanan Ders Değerlendirme Anketlerinin değerlendirme sonuçları kullanılarak gözden geçirilmektedir (Kontrol Et). Ders Dosyalarında amaç, içerik, değerlendirme ölçütleri, Ders Başarı Listesi ve dersin Öğrenim Çıktıları ile Program Çıktıları arasındaki ilişkiyi gösteren tablo yer almaktadır</w:t>
            </w:r>
            <w:r w:rsidR="00F65E0C">
              <w:rPr>
                <w:rFonts w:ascii="Times New Roman" w:hAnsi="Times New Roman" w:cs="Times New Roman"/>
                <w:sz w:val="24"/>
                <w:szCs w:val="24"/>
              </w:rPr>
              <w:t xml:space="preserve"> </w:t>
            </w:r>
            <w:r w:rsidRPr="00F65E0C">
              <w:rPr>
                <w:rFonts w:ascii="Times New Roman" w:hAnsi="Times New Roman" w:cs="Times New Roman"/>
                <w:sz w:val="24"/>
                <w:szCs w:val="24"/>
              </w:rPr>
              <w:t>(eğitim kataloğu)</w:t>
            </w:r>
            <w:r w:rsidR="00F65E0C">
              <w:rPr>
                <w:rFonts w:ascii="Times New Roman" w:hAnsi="Times New Roman" w:cs="Times New Roman"/>
                <w:sz w:val="24"/>
                <w:szCs w:val="24"/>
              </w:rPr>
              <w:t>.</w:t>
            </w:r>
            <w:r w:rsidRPr="00F65E0C">
              <w:rPr>
                <w:rFonts w:ascii="Times New Roman" w:hAnsi="Times New Roman" w:cs="Times New Roman"/>
                <w:sz w:val="24"/>
                <w:szCs w:val="24"/>
              </w:rPr>
              <w:t xml:space="preserve"> Bu işlem, programda ders veren tüm öğretim elemanlarının katıldığı genişletilmiş toplantılarda gerçekleştirilmektedir. Her öğretim elemanı tüm derslere ilişkin değerlendirmelerin yanı sıra kendisiyle ilgili sonuçları da görebilmekte ve özdeğerlendirmede bulunabilmektedir.</w:t>
            </w:r>
          </w:p>
          <w:p w14:paraId="13429377" w14:textId="77777777" w:rsidR="00AD7780" w:rsidRPr="00F65E0C" w:rsidRDefault="00AD7780" w:rsidP="00AD7780">
            <w:pPr>
              <w:jc w:val="both"/>
              <w:rPr>
                <w:rFonts w:ascii="Times New Roman" w:hAnsi="Times New Roman" w:cs="Times New Roman"/>
                <w:sz w:val="24"/>
                <w:szCs w:val="24"/>
              </w:rPr>
            </w:pPr>
            <w:r w:rsidRPr="00F65E0C">
              <w:rPr>
                <w:rFonts w:ascii="Times New Roman" w:hAnsi="Times New Roman" w:cs="Times New Roman"/>
                <w:sz w:val="24"/>
                <w:szCs w:val="24"/>
              </w:rPr>
              <w:t>Bu iki temel çevrimin dışında tüm iç ve dış paydaşlardan gelebilecek iyileştirme önerileri dikkate alınmakta ve gerekli kurullarda tartışılarak uygulanabilir bulunması durumunda hayata geçirilmektedir.</w:t>
            </w:r>
          </w:p>
          <w:p w14:paraId="7C1FF399" w14:textId="77777777" w:rsidR="00AD7780" w:rsidRPr="00F65E0C" w:rsidRDefault="00AD7780" w:rsidP="00AD7780">
            <w:pPr>
              <w:jc w:val="both"/>
              <w:rPr>
                <w:rFonts w:ascii="Times New Roman" w:hAnsi="Times New Roman" w:cs="Times New Roman"/>
                <w:sz w:val="24"/>
                <w:szCs w:val="24"/>
              </w:rPr>
            </w:pPr>
            <w:r w:rsidRPr="00F65E0C">
              <w:rPr>
                <w:rFonts w:ascii="Times New Roman" w:hAnsi="Times New Roman" w:cs="Times New Roman"/>
                <w:sz w:val="24"/>
                <w:szCs w:val="24"/>
              </w:rPr>
              <w:t xml:space="preserve">Ayrıca yukarıdaki bölümde de kapsamlı olarak aktarıldığı gibi sürekli iyileştirmeye yönelik verilerimiz akademik kurul toplantıları, birim yöneticiliğinin organize ettiği tüm toplantılar ile bölüm kurulu toplantıları, stratejik plan, faaliyet raporları, görev tanımları, iş akış şemalarından ve bunların sitemli bir biçimde güncellenmesinden elde edilmektedir. </w:t>
            </w:r>
          </w:p>
          <w:p w14:paraId="1CF792C4" w14:textId="256F4925" w:rsidR="00146E30" w:rsidRPr="002E5F46" w:rsidRDefault="00AD7780" w:rsidP="00C53E17">
            <w:pPr>
              <w:jc w:val="both"/>
              <w:rPr>
                <w:rFonts w:ascii="Times New Roman" w:hAnsi="Times New Roman" w:cs="Times New Roman"/>
                <w:color w:val="000000" w:themeColor="text1"/>
                <w:sz w:val="24"/>
                <w:szCs w:val="24"/>
              </w:rPr>
            </w:pPr>
            <w:r w:rsidRPr="00F65E0C">
              <w:rPr>
                <w:rFonts w:ascii="Times New Roman" w:hAnsi="Times New Roman" w:cs="Times New Roman"/>
                <w:sz w:val="24"/>
                <w:szCs w:val="24"/>
              </w:rPr>
              <w:t>Bu kapsamda bölümümüz, gelişimini kalite bilincine dayalı olarak sürdürmeyi hedeflemektedir. Ayrıca mevcut stratejik planımızda kurum, birim ve bölüm stratejik planlarına uygun biçimde verilere dayalı olarak oluşturulmuş stratejik hedeflerimiz kanıt bölümünde link olarak bilgilerinize sunulmuştur.</w:t>
            </w:r>
          </w:p>
        </w:tc>
      </w:tr>
      <w:tr w:rsidR="00146E30" w:rsidRPr="002E5F46" w14:paraId="2C980808" w14:textId="77777777" w:rsidTr="00C53E17">
        <w:tc>
          <w:tcPr>
            <w:tcW w:w="9062" w:type="dxa"/>
            <w:gridSpan w:val="2"/>
          </w:tcPr>
          <w:p w14:paraId="2EA849F5"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35234E3B" w14:textId="77777777" w:rsidR="00146E30" w:rsidRDefault="00AD7780" w:rsidP="00C53E17">
            <w:pPr>
              <w:jc w:val="both"/>
              <w:rPr>
                <w:rStyle w:val="Kpr"/>
                <w:rFonts w:ascii="Times New Roman" w:hAnsi="Times New Roman" w:cs="Times New Roman"/>
                <w:sz w:val="24"/>
                <w:szCs w:val="24"/>
              </w:rPr>
            </w:pPr>
            <w:hyperlink r:id="rId56" w:history="1">
              <w:r w:rsidRPr="00AD7780">
                <w:rPr>
                  <w:rStyle w:val="Kpr"/>
                  <w:rFonts w:ascii="Times New Roman" w:hAnsi="Times New Roman" w:cs="Times New Roman"/>
                  <w:sz w:val="24"/>
                  <w:szCs w:val="24"/>
                </w:rPr>
                <w:t>Stratejik Eylem Planı ve Hedefler</w:t>
              </w:r>
            </w:hyperlink>
          </w:p>
          <w:p w14:paraId="092A0896" w14:textId="5BF08287" w:rsidR="009F5CDE" w:rsidRPr="002E5F46" w:rsidRDefault="009F5CDE" w:rsidP="00C53E17">
            <w:pPr>
              <w:jc w:val="both"/>
              <w:rPr>
                <w:rFonts w:ascii="Times New Roman" w:hAnsi="Times New Roman" w:cs="Times New Roman"/>
                <w:color w:val="000000" w:themeColor="text1"/>
                <w:sz w:val="24"/>
                <w:szCs w:val="24"/>
              </w:rPr>
            </w:pPr>
          </w:p>
        </w:tc>
      </w:tr>
      <w:tr w:rsidR="00C53E17" w:rsidRPr="002E5F46" w14:paraId="228DCF01" w14:textId="77777777" w:rsidTr="00C53E17">
        <w:tc>
          <w:tcPr>
            <w:tcW w:w="1413" w:type="dxa"/>
          </w:tcPr>
          <w:p w14:paraId="5F78F4D2" w14:textId="77777777" w:rsidR="00146E30" w:rsidRPr="002E5F46" w:rsidRDefault="00146E30"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3E54F4EE"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9696383"/>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Uygulama Yok</w:t>
            </w:r>
          </w:p>
          <w:p w14:paraId="5C4523BA" w14:textId="77777777"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5219946"/>
                <w14:checkbox>
                  <w14:checked w14:val="0"/>
                  <w14:checkedState w14:val="2612" w14:font="MS Gothic"/>
                  <w14:uncheckedState w14:val="2610" w14:font="MS Gothic"/>
                </w14:checkbox>
              </w:sdtPr>
              <w:sdtContent>
                <w:r w:rsidR="00146E30" w:rsidRPr="002E5F46">
                  <w:rPr>
                    <w:rFonts w:ascii="Segoe UI Symbol" w:eastAsia="MS Gothic" w:hAnsi="Segoe UI Symbol" w:cs="Segoe UI Symbol"/>
                    <w:color w:val="000000" w:themeColor="text1"/>
                    <w:sz w:val="24"/>
                    <w:szCs w:val="24"/>
                  </w:rPr>
                  <w:t>☐</w:t>
                </w:r>
              </w:sdtContent>
            </w:sdt>
            <w:r w:rsidR="00146E30" w:rsidRPr="002E5F46">
              <w:rPr>
                <w:rFonts w:ascii="Times New Roman" w:hAnsi="Times New Roman" w:cs="Times New Roman"/>
                <w:color w:val="000000" w:themeColor="text1"/>
                <w:sz w:val="24"/>
                <w:szCs w:val="24"/>
              </w:rPr>
              <w:t xml:space="preserve"> </w:t>
            </w:r>
            <w:r w:rsidR="00146E30" w:rsidRPr="002E5F46">
              <w:rPr>
                <w:rFonts w:ascii="Times New Roman" w:hAnsi="Times New Roman" w:cs="Times New Roman"/>
                <w:color w:val="000000" w:themeColor="text1"/>
                <w:sz w:val="24"/>
                <w:szCs w:val="24"/>
                <w:shd w:val="clear" w:color="auto" w:fill="FFFFFF"/>
              </w:rPr>
              <w:t>Olgunlaşmamış Uygulama</w:t>
            </w:r>
          </w:p>
          <w:p w14:paraId="63788B88" w14:textId="56BFAD0E" w:rsidR="00146E30"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5747526"/>
                <w14:checkbox>
                  <w14:checked w14:val="1"/>
                  <w14:checkedState w14:val="2612" w14:font="MS Gothic"/>
                  <w14:uncheckedState w14:val="2610" w14:font="MS Gothic"/>
                </w14:checkbox>
              </w:sdtPr>
              <w:sdtContent>
                <w:r w:rsidR="00AD7780">
                  <w:rPr>
                    <w:rFonts w:ascii="MS Gothic" w:eastAsia="MS Gothic" w:hAnsi="MS Gothic" w:cs="Times New Roman" w:hint="eastAsia"/>
                    <w:color w:val="000000" w:themeColor="text1"/>
                    <w:sz w:val="24"/>
                    <w:szCs w:val="24"/>
                  </w:rPr>
                  <w:t>☒</w:t>
                </w:r>
              </w:sdtContent>
            </w:sdt>
            <w:r w:rsidR="00146E30" w:rsidRPr="002E5F46">
              <w:rPr>
                <w:rFonts w:ascii="Times New Roman" w:hAnsi="Times New Roman" w:cs="Times New Roman"/>
                <w:color w:val="000000" w:themeColor="text1"/>
                <w:sz w:val="24"/>
                <w:szCs w:val="24"/>
                <w:shd w:val="clear" w:color="auto" w:fill="FFFFFF"/>
              </w:rPr>
              <w:t xml:space="preserve"> Örnek Uygulama</w:t>
            </w:r>
          </w:p>
        </w:tc>
      </w:tr>
    </w:tbl>
    <w:p w14:paraId="354B10BC" w14:textId="77777777" w:rsidR="00146E30" w:rsidRPr="002E5F46" w:rsidRDefault="00146E30" w:rsidP="00C53E17">
      <w:pPr>
        <w:jc w:val="both"/>
        <w:rPr>
          <w:rFonts w:ascii="Times New Roman" w:hAnsi="Times New Roman" w:cs="Times New Roman"/>
          <w:b/>
          <w:color w:val="000000" w:themeColor="text1"/>
          <w:sz w:val="24"/>
          <w:szCs w:val="24"/>
        </w:rPr>
      </w:pPr>
    </w:p>
    <w:p w14:paraId="1BCDDF0E" w14:textId="77777777" w:rsidR="00146E30" w:rsidRPr="009F7177" w:rsidRDefault="00146E30" w:rsidP="00890EE9">
      <w:pPr>
        <w:pStyle w:val="Balk1"/>
        <w:rPr>
          <w:rFonts w:ascii="Times New Roman" w:hAnsi="Times New Roman" w:cs="Times New Roman"/>
          <w:b/>
          <w:color w:val="000000" w:themeColor="text1"/>
          <w:sz w:val="24"/>
          <w:szCs w:val="24"/>
        </w:rPr>
      </w:pPr>
      <w:bookmarkStart w:id="5" w:name="_Toc155173919"/>
      <w:r w:rsidRPr="009F7177">
        <w:rPr>
          <w:rFonts w:ascii="Times New Roman" w:hAnsi="Times New Roman" w:cs="Times New Roman"/>
          <w:b/>
          <w:color w:val="000000" w:themeColor="text1"/>
          <w:sz w:val="24"/>
          <w:szCs w:val="24"/>
        </w:rPr>
        <w:t>5-EĞİTİM PLANI</w:t>
      </w:r>
      <w:bookmarkEnd w:id="5"/>
    </w:p>
    <w:p w14:paraId="43F2DEFF" w14:textId="77777777" w:rsidR="00146E30" w:rsidRPr="002E5F46" w:rsidRDefault="00697B89" w:rsidP="00C53E17">
      <w:pPr>
        <w:jc w:val="both"/>
        <w:rPr>
          <w:rFonts w:ascii="Times New Roman" w:hAnsi="Times New Roman" w:cs="Times New Roman"/>
          <w:color w:val="000000" w:themeColor="text1"/>
          <w:sz w:val="24"/>
          <w:szCs w:val="24"/>
        </w:rPr>
      </w:pPr>
      <w:r w:rsidRPr="009F7177">
        <w:rPr>
          <w:rFonts w:ascii="Times New Roman" w:hAnsi="Times New Roman" w:cs="Times New Roman"/>
          <w:color w:val="000000" w:themeColor="text1"/>
          <w:sz w:val="24"/>
          <w:szCs w:val="24"/>
        </w:rPr>
        <w:t>5.1-Her programın program eğitim amaçlarını ve program çıktılarını destekleyen bir eğitim planı (müfredatı) olmalıdır. Eğitim planı bu ölçütte verilen ortak bileşenler ve disipline özgü bileşenleri içermelidir.</w:t>
      </w:r>
    </w:p>
    <w:tbl>
      <w:tblPr>
        <w:tblStyle w:val="TabloKlavuzu"/>
        <w:tblW w:w="0" w:type="auto"/>
        <w:tblLook w:val="04A0" w:firstRow="1" w:lastRow="0" w:firstColumn="1" w:lastColumn="0" w:noHBand="0" w:noVBand="1"/>
      </w:tblPr>
      <w:tblGrid>
        <w:gridCol w:w="1413"/>
        <w:gridCol w:w="7649"/>
      </w:tblGrid>
      <w:tr w:rsidR="00C53E17" w:rsidRPr="002E5F46" w14:paraId="5A4203C1" w14:textId="77777777" w:rsidTr="00C53E17">
        <w:tc>
          <w:tcPr>
            <w:tcW w:w="9062" w:type="dxa"/>
            <w:gridSpan w:val="2"/>
          </w:tcPr>
          <w:p w14:paraId="1BF4C54A" w14:textId="77777777" w:rsidR="00A51B5E" w:rsidRPr="002E5F46" w:rsidRDefault="00A51B5E" w:rsidP="00A51B5E">
            <w:pPr>
              <w:spacing w:line="300" w:lineRule="auto"/>
              <w:jc w:val="both"/>
              <w:rPr>
                <w:rFonts w:ascii="Times New Roman" w:eastAsia="Calibri" w:hAnsi="Times New Roman" w:cs="Times New Roman"/>
                <w:sz w:val="24"/>
                <w:szCs w:val="24"/>
                <w:lang w:eastAsia="tr-TR"/>
              </w:rPr>
            </w:pPr>
            <w:r w:rsidRPr="002E5F46">
              <w:rPr>
                <w:rFonts w:ascii="Times New Roman" w:eastAsia="Calibri" w:hAnsi="Times New Roman" w:cs="Times New Roman"/>
                <w:sz w:val="24"/>
                <w:szCs w:val="24"/>
                <w:lang w:eastAsia="tr-TR"/>
              </w:rPr>
              <w:lastRenderedPageBreak/>
              <w:t>Programın amacı; öğrencinin araştırma, canlandırma, sahneleme, bulma, uygulama, denetleme ve sonuçlandırma süreçlerini içeren bilimsel araştırma yöntemleri ile kazandıkları bu yeteneklerini tiyatro ve performans alanında uygulamaları hedeflenmektedir. Programda yer alan ders programı hem özel sektöre yönelik hem de bilimsel ve sanatsal faaliyetleri içeren bir müfredata sahiptir. Öğrenci mezun olduğunda çağın teknolojik yeterliliklerine ve sanatsal etkinliklerine vakıf bir şekilde, yabancılık çekmeden sektöre atılacaktır. Öğrenciler hem kuramsal hem de uygulamaları sahne çalışmalarının yoğun olduğu bir bölümde eğitim göreceklerinden çeşitli disiplinlerarası projeler üreterek mezun olma imkanına sahip olmaktadır.</w:t>
            </w:r>
          </w:p>
          <w:p w14:paraId="4794DC73" w14:textId="1340278F" w:rsidR="00697B89" w:rsidRPr="002E5F46" w:rsidRDefault="00A51B5E" w:rsidP="00A51B5E">
            <w:pPr>
              <w:spacing w:before="240" w:line="276" w:lineRule="auto"/>
              <w:jc w:val="both"/>
              <w:rPr>
                <w:rFonts w:ascii="Times New Roman" w:eastAsia="Calibri" w:hAnsi="Times New Roman" w:cs="Times New Roman"/>
                <w:sz w:val="24"/>
                <w:szCs w:val="24"/>
                <w:lang w:eastAsia="tr-TR"/>
              </w:rPr>
            </w:pPr>
            <w:r w:rsidRPr="002E5F46">
              <w:rPr>
                <w:rFonts w:ascii="Times New Roman" w:eastAsia="Calibri" w:hAnsi="Times New Roman" w:cs="Times New Roman"/>
                <w:sz w:val="24"/>
                <w:szCs w:val="24"/>
                <w:lang w:eastAsia="tr-TR"/>
              </w:rPr>
              <w:t>Eğitim planının program eğitim amaç ve çıktılarını gerçekleştirme açısından derslere ilişkin AKTS dağılımları aşağıdaki gibidir: Dört yıllık eğitim planı: 240 AKTS</w:t>
            </w:r>
          </w:p>
          <w:p w14:paraId="1F3A5B7D" w14:textId="77777777" w:rsidR="00A51B5E" w:rsidRPr="002E5F46" w:rsidRDefault="00A51B5E" w:rsidP="00A51B5E">
            <w:pPr>
              <w:spacing w:line="276" w:lineRule="auto"/>
              <w:jc w:val="both"/>
              <w:rPr>
                <w:rFonts w:ascii="Times New Roman" w:eastAsia="Calibri" w:hAnsi="Times New Roman" w:cs="Times New Roman"/>
                <w:sz w:val="24"/>
                <w:szCs w:val="24"/>
                <w:lang w:eastAsia="tr-TR"/>
              </w:rPr>
            </w:pPr>
          </w:p>
          <w:p w14:paraId="4DB27AF2" w14:textId="77777777" w:rsidR="00A51B5E" w:rsidRPr="002E5F46" w:rsidRDefault="00A51B5E" w:rsidP="00A51B5E">
            <w:pPr>
              <w:spacing w:line="300" w:lineRule="auto"/>
              <w:jc w:val="both"/>
              <w:rPr>
                <w:rFonts w:ascii="Times New Roman" w:eastAsia="Calibri" w:hAnsi="Times New Roman" w:cs="Times New Roman"/>
                <w:b/>
                <w:bCs/>
                <w:sz w:val="24"/>
                <w:szCs w:val="24"/>
                <w:lang w:eastAsia="tr-TR"/>
              </w:rPr>
            </w:pPr>
            <w:r w:rsidRPr="002E5F46">
              <w:rPr>
                <w:rFonts w:ascii="Times New Roman" w:eastAsia="Calibri" w:hAnsi="Times New Roman" w:cs="Times New Roman"/>
                <w:b/>
                <w:bCs/>
                <w:sz w:val="24"/>
                <w:szCs w:val="24"/>
                <w:lang w:eastAsia="tr-TR"/>
              </w:rPr>
              <w:t>Öğretim Planını Uygulama Yöntemi</w:t>
            </w:r>
          </w:p>
          <w:p w14:paraId="532384F5" w14:textId="1CD48947" w:rsidR="00A51B5E" w:rsidRPr="002E5F46" w:rsidRDefault="00A51B5E" w:rsidP="00A51B5E">
            <w:pPr>
              <w:spacing w:line="300" w:lineRule="auto"/>
              <w:jc w:val="both"/>
              <w:rPr>
                <w:rFonts w:ascii="Times New Roman" w:eastAsia="Calibri" w:hAnsi="Times New Roman" w:cs="Times New Roman"/>
                <w:sz w:val="24"/>
                <w:szCs w:val="24"/>
                <w:lang w:eastAsia="tr-TR"/>
              </w:rPr>
            </w:pPr>
            <w:r w:rsidRPr="002E5F46">
              <w:rPr>
                <w:rFonts w:ascii="Times New Roman" w:eastAsia="Calibri" w:hAnsi="Times New Roman" w:cs="Times New Roman"/>
                <w:sz w:val="24"/>
                <w:szCs w:val="24"/>
                <w:lang w:eastAsia="tr-TR"/>
              </w:rPr>
              <w:t>Öğretim planının uygulanışı derse dayalıdır.</w:t>
            </w:r>
          </w:p>
          <w:p w14:paraId="20A32B7B" w14:textId="77777777" w:rsidR="00A51B5E" w:rsidRPr="002E5F46" w:rsidRDefault="00A51B5E" w:rsidP="00A51B5E">
            <w:pPr>
              <w:spacing w:line="300" w:lineRule="auto"/>
              <w:jc w:val="both"/>
              <w:rPr>
                <w:rFonts w:ascii="Times New Roman" w:eastAsia="Calibri" w:hAnsi="Times New Roman" w:cs="Times New Roman"/>
                <w:sz w:val="24"/>
                <w:szCs w:val="24"/>
                <w:lang w:eastAsia="tr-TR"/>
              </w:rPr>
            </w:pPr>
          </w:p>
          <w:p w14:paraId="14B08C30" w14:textId="77777777" w:rsidR="00A51B5E" w:rsidRPr="002E5F46" w:rsidRDefault="00A51B5E" w:rsidP="00A51B5E">
            <w:pPr>
              <w:spacing w:line="300" w:lineRule="auto"/>
              <w:jc w:val="both"/>
              <w:rPr>
                <w:rFonts w:ascii="Times New Roman" w:eastAsia="Calibri" w:hAnsi="Times New Roman" w:cs="Times New Roman"/>
                <w:b/>
                <w:bCs/>
                <w:sz w:val="24"/>
                <w:szCs w:val="24"/>
                <w:lang w:eastAsia="tr-TR"/>
              </w:rPr>
            </w:pPr>
            <w:r w:rsidRPr="002E5F46">
              <w:rPr>
                <w:rFonts w:ascii="Times New Roman" w:eastAsia="Calibri" w:hAnsi="Times New Roman" w:cs="Times New Roman"/>
                <w:b/>
                <w:bCs/>
                <w:sz w:val="24"/>
                <w:szCs w:val="24"/>
                <w:lang w:eastAsia="tr-TR"/>
              </w:rPr>
              <w:t>Öğretim Planı Yönetim Sistemi</w:t>
            </w:r>
          </w:p>
          <w:p w14:paraId="53FED777" w14:textId="4415A7DB" w:rsidR="00A51B5E" w:rsidRPr="002E5F46" w:rsidRDefault="00A51B5E" w:rsidP="00A51B5E">
            <w:pPr>
              <w:spacing w:line="300" w:lineRule="auto"/>
              <w:jc w:val="both"/>
              <w:rPr>
                <w:rFonts w:ascii="Times New Roman" w:eastAsia="Calibri" w:hAnsi="Times New Roman" w:cs="Times New Roman"/>
                <w:sz w:val="24"/>
                <w:szCs w:val="24"/>
                <w:lang w:eastAsia="tr-TR"/>
              </w:rPr>
            </w:pPr>
            <w:r w:rsidRPr="002E5F46">
              <w:rPr>
                <w:rFonts w:ascii="Times New Roman" w:eastAsia="Calibri" w:hAnsi="Times New Roman" w:cs="Times New Roman"/>
                <w:sz w:val="24"/>
                <w:szCs w:val="24"/>
                <w:lang w:eastAsia="tr-TR"/>
              </w:rPr>
              <w:t>Ders çıktıları, bölüm hocaları arasında paylaşılmış ve derslerin birbirini destekleme yöntemi üzerine düzenli çalışmalar yapılmıştır.</w:t>
            </w:r>
          </w:p>
          <w:p w14:paraId="0DD54A1D" w14:textId="77777777" w:rsidR="00A51B5E" w:rsidRPr="002E5F46" w:rsidRDefault="00A51B5E" w:rsidP="00A51B5E">
            <w:pPr>
              <w:spacing w:line="300" w:lineRule="auto"/>
              <w:jc w:val="both"/>
              <w:rPr>
                <w:rFonts w:ascii="Times New Roman" w:eastAsia="Calibri" w:hAnsi="Times New Roman" w:cs="Times New Roman"/>
                <w:sz w:val="24"/>
                <w:szCs w:val="24"/>
                <w:lang w:eastAsia="tr-TR"/>
              </w:rPr>
            </w:pPr>
          </w:p>
          <w:p w14:paraId="729CDBC0" w14:textId="77777777" w:rsidR="00A51B5E" w:rsidRPr="002E5F46" w:rsidRDefault="00A51B5E" w:rsidP="00A51B5E">
            <w:pPr>
              <w:spacing w:line="300" w:lineRule="auto"/>
              <w:jc w:val="both"/>
              <w:rPr>
                <w:rFonts w:ascii="Times New Roman" w:eastAsia="Calibri" w:hAnsi="Times New Roman" w:cs="Times New Roman"/>
                <w:b/>
                <w:bCs/>
                <w:sz w:val="24"/>
                <w:szCs w:val="24"/>
                <w:lang w:eastAsia="tr-TR"/>
              </w:rPr>
            </w:pPr>
            <w:r w:rsidRPr="002E5F46">
              <w:rPr>
                <w:rFonts w:ascii="Times New Roman" w:eastAsia="Calibri" w:hAnsi="Times New Roman" w:cs="Times New Roman"/>
                <w:b/>
                <w:bCs/>
                <w:sz w:val="24"/>
                <w:szCs w:val="24"/>
                <w:lang w:eastAsia="tr-TR"/>
              </w:rPr>
              <w:t>Alan Uygulama Deneyimi</w:t>
            </w:r>
          </w:p>
          <w:p w14:paraId="021CDAE5" w14:textId="77777777" w:rsidR="00A51B5E" w:rsidRPr="002E5F46" w:rsidRDefault="00A51B5E" w:rsidP="00A51B5E">
            <w:pPr>
              <w:spacing w:line="300" w:lineRule="auto"/>
              <w:jc w:val="both"/>
              <w:rPr>
                <w:rFonts w:ascii="Times New Roman" w:eastAsia="Calibri" w:hAnsi="Times New Roman" w:cs="Times New Roman"/>
                <w:sz w:val="24"/>
                <w:szCs w:val="24"/>
                <w:lang w:eastAsia="tr-TR"/>
              </w:rPr>
            </w:pPr>
            <w:r w:rsidRPr="002E5F46">
              <w:rPr>
                <w:rFonts w:ascii="Times New Roman" w:eastAsia="Calibri" w:hAnsi="Times New Roman" w:cs="Times New Roman"/>
                <w:sz w:val="24"/>
                <w:szCs w:val="24"/>
                <w:lang w:eastAsia="tr-TR"/>
              </w:rPr>
              <w:t>Derslerde teorik ve uygulamalı olarak yapılan çalışmaların çıktıları, çeşitli oyun ve performans gösterimleriyle seyirciyle buluşturulmuş, böylelikle öğrenciler mesleki uygulama deneyimi kazanmışlardır.</w:t>
            </w:r>
          </w:p>
          <w:p w14:paraId="06A747B2" w14:textId="4A88EDF0" w:rsidR="00A51B5E" w:rsidRPr="002E5F46" w:rsidRDefault="00A51B5E" w:rsidP="00A51B5E">
            <w:pPr>
              <w:spacing w:line="300" w:lineRule="auto"/>
              <w:jc w:val="both"/>
              <w:rPr>
                <w:rFonts w:ascii="Times New Roman" w:eastAsia="Calibri" w:hAnsi="Times New Roman" w:cs="Times New Roman"/>
                <w:sz w:val="24"/>
                <w:szCs w:val="24"/>
                <w:lang w:eastAsia="tr-TR"/>
              </w:rPr>
            </w:pPr>
            <w:r w:rsidRPr="002E5F46">
              <w:rPr>
                <w:rFonts w:ascii="Times New Roman" w:eastAsia="Calibri" w:hAnsi="Times New Roman" w:cs="Times New Roman"/>
                <w:sz w:val="24"/>
                <w:szCs w:val="24"/>
                <w:lang w:eastAsia="tr-TR"/>
              </w:rPr>
              <w:t xml:space="preserve"> </w:t>
            </w:r>
          </w:p>
          <w:p w14:paraId="5A761D5A" w14:textId="77777777" w:rsidR="00A51B5E" w:rsidRPr="002E5F46" w:rsidRDefault="00A51B5E" w:rsidP="00A51B5E">
            <w:pPr>
              <w:spacing w:line="300" w:lineRule="auto"/>
              <w:jc w:val="both"/>
              <w:rPr>
                <w:rFonts w:ascii="Times New Roman" w:eastAsia="Calibri" w:hAnsi="Times New Roman" w:cs="Times New Roman"/>
                <w:b/>
                <w:bCs/>
                <w:sz w:val="24"/>
                <w:szCs w:val="24"/>
                <w:lang w:eastAsia="tr-TR"/>
              </w:rPr>
            </w:pPr>
            <w:r w:rsidRPr="002E5F46">
              <w:rPr>
                <w:rFonts w:ascii="Times New Roman" w:eastAsia="Calibri" w:hAnsi="Times New Roman" w:cs="Times New Roman"/>
                <w:b/>
                <w:bCs/>
                <w:sz w:val="24"/>
                <w:szCs w:val="24"/>
                <w:lang w:eastAsia="tr-TR"/>
              </w:rPr>
              <w:t>Ders Nitelikleri</w:t>
            </w:r>
          </w:p>
          <w:p w14:paraId="09714A74" w14:textId="0050ED8D" w:rsidR="00A51B5E" w:rsidRPr="002E5F46" w:rsidRDefault="00A51B5E" w:rsidP="00A51B5E">
            <w:pPr>
              <w:spacing w:line="276" w:lineRule="auto"/>
              <w:jc w:val="both"/>
              <w:rPr>
                <w:rFonts w:ascii="Times New Roman" w:hAnsi="Times New Roman" w:cs="Times New Roman"/>
                <w:color w:val="000000" w:themeColor="text1"/>
                <w:sz w:val="24"/>
                <w:szCs w:val="24"/>
              </w:rPr>
            </w:pPr>
            <w:r w:rsidRPr="002E5F46">
              <w:rPr>
                <w:rFonts w:ascii="Times New Roman" w:eastAsia="Calibri" w:hAnsi="Times New Roman" w:cs="Times New Roman"/>
                <w:sz w:val="24"/>
                <w:szCs w:val="24"/>
                <w:lang w:eastAsia="tr-TR"/>
              </w:rPr>
              <w:t>Eğitim planında yer alan dersler, dönemlere göre birbirlerini destekleyecek nitelikte, bütünsel bir bakış açısıyla tasarlanmaktadır. Bu doğrultuda sonraki dersin öğrenim gerekliliğini önceden alınan dersin sağlaması sistemi doğrultusunda eğitim planı oluşturulmuştur. Dersler sene bazında kademeli olarak temel eğitimden nitelikli eğitime; genel konulardan daha spesifik konulara olacak şekilde planlanmaktadır.</w:t>
            </w:r>
          </w:p>
        </w:tc>
      </w:tr>
      <w:tr w:rsidR="00697B89" w:rsidRPr="002E5F46" w14:paraId="386F4289" w14:textId="77777777" w:rsidTr="00C53E17">
        <w:tc>
          <w:tcPr>
            <w:tcW w:w="9062" w:type="dxa"/>
            <w:gridSpan w:val="2"/>
          </w:tcPr>
          <w:p w14:paraId="3196E51F"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00292CA5" w14:textId="77777777" w:rsidR="00A51B5E" w:rsidRPr="002E5F46" w:rsidRDefault="00A51B5E" w:rsidP="00A51B5E">
            <w:pPr>
              <w:spacing w:line="300" w:lineRule="auto"/>
              <w:jc w:val="both"/>
              <w:rPr>
                <w:rFonts w:ascii="Times New Roman" w:eastAsia="Calibri" w:hAnsi="Times New Roman" w:cs="Times New Roman"/>
                <w:sz w:val="24"/>
                <w:szCs w:val="24"/>
                <w:lang w:eastAsia="tr-TR"/>
              </w:rPr>
            </w:pPr>
            <w:hyperlink r:id="rId57" w:history="1">
              <w:r w:rsidRPr="002E5F46">
                <w:rPr>
                  <w:rFonts w:ascii="Times New Roman" w:eastAsia="Calibri" w:hAnsi="Times New Roman" w:cs="Times New Roman"/>
                  <w:color w:val="0563C1"/>
                  <w:sz w:val="24"/>
                  <w:szCs w:val="24"/>
                  <w:u w:val="single"/>
                  <w:lang w:eastAsia="tr-TR"/>
                </w:rPr>
                <w:t>ÇOMÜ GSF Tiyatro Bölümü Öğretim Planı</w:t>
              </w:r>
            </w:hyperlink>
          </w:p>
          <w:p w14:paraId="248FE57C" w14:textId="77777777" w:rsidR="00A51B5E" w:rsidRDefault="00A51B5E" w:rsidP="00A51B5E">
            <w:pPr>
              <w:spacing w:line="300" w:lineRule="auto"/>
              <w:jc w:val="both"/>
              <w:rPr>
                <w:rFonts w:ascii="Times New Roman" w:eastAsia="Calibri" w:hAnsi="Times New Roman" w:cs="Times New Roman"/>
                <w:color w:val="0563C1"/>
                <w:sz w:val="24"/>
                <w:szCs w:val="24"/>
                <w:u w:val="single"/>
                <w:lang w:eastAsia="tr-TR"/>
              </w:rPr>
            </w:pPr>
            <w:hyperlink r:id="rId58" w:history="1">
              <w:r w:rsidRPr="002E5F46">
                <w:rPr>
                  <w:rFonts w:ascii="Times New Roman" w:eastAsia="Calibri" w:hAnsi="Times New Roman" w:cs="Times New Roman"/>
                  <w:color w:val="0563C1"/>
                  <w:sz w:val="24"/>
                  <w:szCs w:val="24"/>
                  <w:u w:val="single"/>
                  <w:lang w:eastAsia="tr-TR"/>
                </w:rPr>
                <w:t>ÇOMÜ GSF Tiyatro Bölümü Web Sitesi</w:t>
              </w:r>
            </w:hyperlink>
          </w:p>
          <w:p w14:paraId="04E0A038" w14:textId="2E9F90B1" w:rsidR="009F5CDE" w:rsidRPr="002E5F46" w:rsidRDefault="009F5CDE" w:rsidP="00A51B5E">
            <w:pPr>
              <w:spacing w:line="300" w:lineRule="auto"/>
              <w:jc w:val="both"/>
              <w:rPr>
                <w:rFonts w:ascii="Times New Roman" w:eastAsia="Calibri" w:hAnsi="Times New Roman" w:cs="Times New Roman"/>
                <w:sz w:val="24"/>
                <w:szCs w:val="24"/>
                <w:lang w:eastAsia="tr-TR"/>
              </w:rPr>
            </w:pPr>
          </w:p>
        </w:tc>
      </w:tr>
      <w:tr w:rsidR="00C53E17" w:rsidRPr="002E5F46" w14:paraId="7D2C3A09" w14:textId="77777777" w:rsidTr="00C53E17">
        <w:tc>
          <w:tcPr>
            <w:tcW w:w="1413" w:type="dxa"/>
          </w:tcPr>
          <w:p w14:paraId="1F585278"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1A609120"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8733164"/>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05AC2FB4"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930062"/>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39AEACE9" w14:textId="2691C546"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4729735"/>
                <w14:checkbox>
                  <w14:checked w14:val="1"/>
                  <w14:checkedState w14:val="2612" w14:font="MS Gothic"/>
                  <w14:uncheckedState w14:val="2610" w14:font="MS Gothic"/>
                </w14:checkbox>
              </w:sdtPr>
              <w:sdtContent>
                <w:r w:rsidR="00A51B5E"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536429FF" w14:textId="77777777" w:rsidR="00226BEB" w:rsidRPr="002E5F46" w:rsidRDefault="00226BEB" w:rsidP="00C53E17">
      <w:pPr>
        <w:jc w:val="both"/>
        <w:rPr>
          <w:rFonts w:ascii="Times New Roman" w:hAnsi="Times New Roman" w:cs="Times New Roman"/>
          <w:color w:val="000000" w:themeColor="text1"/>
          <w:sz w:val="24"/>
          <w:szCs w:val="24"/>
        </w:rPr>
      </w:pPr>
    </w:p>
    <w:p w14:paraId="24BB71D8" w14:textId="5F802DA6"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5.2-Eğitim planının uygulanmasında kullanılacak eğitim yöntemleri, istenen bilgi, beceri ve davranışların öğrencilere kazandırılmasını garanti edebilmelidir.</w:t>
      </w:r>
    </w:p>
    <w:tbl>
      <w:tblPr>
        <w:tblStyle w:val="TabloKlavuzu"/>
        <w:tblW w:w="0" w:type="auto"/>
        <w:tblLook w:val="04A0" w:firstRow="1" w:lastRow="0" w:firstColumn="1" w:lastColumn="0" w:noHBand="0" w:noVBand="1"/>
      </w:tblPr>
      <w:tblGrid>
        <w:gridCol w:w="1413"/>
        <w:gridCol w:w="7649"/>
      </w:tblGrid>
      <w:tr w:rsidR="00C53E17" w:rsidRPr="002E5F46" w14:paraId="342E6E7C" w14:textId="77777777" w:rsidTr="00C53E17">
        <w:tc>
          <w:tcPr>
            <w:tcW w:w="9062" w:type="dxa"/>
            <w:gridSpan w:val="2"/>
          </w:tcPr>
          <w:p w14:paraId="39ED58B1" w14:textId="77777777" w:rsidR="00A51B5E" w:rsidRPr="002E5F46" w:rsidRDefault="00A51B5E" w:rsidP="00A51B5E">
            <w:pPr>
              <w:spacing w:line="300" w:lineRule="auto"/>
              <w:jc w:val="both"/>
              <w:rPr>
                <w:rFonts w:ascii="Times New Roman" w:eastAsia="Calibri" w:hAnsi="Times New Roman" w:cs="Times New Roman"/>
                <w:sz w:val="24"/>
                <w:szCs w:val="24"/>
                <w:lang w:eastAsia="tr-TR"/>
              </w:rPr>
            </w:pPr>
            <w:r w:rsidRPr="002E5F46">
              <w:rPr>
                <w:rFonts w:ascii="Times New Roman" w:eastAsia="Calibri" w:hAnsi="Times New Roman" w:cs="Times New Roman"/>
                <w:b/>
                <w:bCs/>
                <w:sz w:val="24"/>
                <w:szCs w:val="24"/>
                <w:lang w:eastAsia="tr-TR"/>
              </w:rPr>
              <w:lastRenderedPageBreak/>
              <w:t xml:space="preserve">Yüz yüze Anlatım: </w:t>
            </w:r>
            <w:r w:rsidRPr="002E5F46">
              <w:rPr>
                <w:rFonts w:ascii="Times New Roman" w:eastAsia="Calibri" w:hAnsi="Times New Roman" w:cs="Times New Roman"/>
                <w:sz w:val="24"/>
                <w:szCs w:val="24"/>
                <w:lang w:eastAsia="tr-TR"/>
              </w:rPr>
              <w:t>Dersi veren öğretim elemanı tarafından ele alınan konular öğrenciye yüz yüze anlatılmaktadır. Anlatım çoğunlukla öğretim elemanı tarafından gerçekleşse de zaman zaman konuyu öğrenci ile tartışarak, soru-cevap şeklinde de yapılmaktadır. Ayrıca dönem içinde öğrencilere araştırma konuları verilerek öğrencilerin özgüven kazanması ve konuyu daha iyi kavraması amaçlanmaktadır. Anlaşılmayan konular öğretim elemanları tarafından tekrar edilmektedir.</w:t>
            </w:r>
          </w:p>
          <w:p w14:paraId="617060E8" w14:textId="77777777" w:rsidR="00A51B5E" w:rsidRPr="002E5F46" w:rsidRDefault="00A51B5E" w:rsidP="00A51B5E">
            <w:pPr>
              <w:spacing w:before="240" w:line="300" w:lineRule="auto"/>
              <w:jc w:val="both"/>
              <w:rPr>
                <w:rFonts w:ascii="Times New Roman" w:eastAsia="Calibri" w:hAnsi="Times New Roman" w:cs="Times New Roman"/>
                <w:sz w:val="24"/>
                <w:szCs w:val="24"/>
                <w:lang w:eastAsia="tr-TR"/>
              </w:rPr>
            </w:pPr>
            <w:r w:rsidRPr="002E5F46">
              <w:rPr>
                <w:rFonts w:ascii="Times New Roman" w:eastAsia="Calibri" w:hAnsi="Times New Roman" w:cs="Times New Roman"/>
                <w:b/>
                <w:bCs/>
                <w:sz w:val="24"/>
                <w:szCs w:val="24"/>
                <w:lang w:eastAsia="tr-TR"/>
              </w:rPr>
              <w:t>Alıştırma ve Uygulama:</w:t>
            </w:r>
            <w:r w:rsidRPr="002E5F46">
              <w:rPr>
                <w:rFonts w:ascii="Times New Roman" w:eastAsia="Calibri" w:hAnsi="Times New Roman" w:cs="Times New Roman"/>
                <w:sz w:val="24"/>
                <w:szCs w:val="24"/>
                <w:lang w:eastAsia="tr-TR"/>
              </w:rPr>
              <w:t xml:space="preserve"> Derste verilen konunun problemler ile pekiştirilmesi amacıyla uygulamalar, konu anlatımını takiben ya da farklı bir zamanda ders esnasında yapılmaktadır. Uygulama soruları öğrencilere verilen kaynaklardan yararlanılarak yapılmaktadır.</w:t>
            </w:r>
          </w:p>
          <w:p w14:paraId="2F427F9F" w14:textId="77777777" w:rsidR="00A51B5E" w:rsidRPr="002E5F46" w:rsidRDefault="00A51B5E" w:rsidP="00A51B5E">
            <w:pPr>
              <w:spacing w:before="240" w:line="300" w:lineRule="auto"/>
              <w:jc w:val="both"/>
              <w:rPr>
                <w:rFonts w:ascii="Times New Roman" w:eastAsia="Calibri" w:hAnsi="Times New Roman" w:cs="Times New Roman"/>
                <w:sz w:val="24"/>
                <w:szCs w:val="24"/>
                <w:lang w:eastAsia="tr-TR"/>
              </w:rPr>
            </w:pPr>
            <w:r w:rsidRPr="002E5F46">
              <w:rPr>
                <w:rFonts w:ascii="Times New Roman" w:eastAsia="Calibri" w:hAnsi="Times New Roman" w:cs="Times New Roman"/>
                <w:b/>
                <w:bCs/>
                <w:sz w:val="24"/>
                <w:szCs w:val="24"/>
                <w:lang w:eastAsia="tr-TR"/>
              </w:rPr>
              <w:t>Soru - Cevap:</w:t>
            </w:r>
            <w:r w:rsidRPr="002E5F46">
              <w:rPr>
                <w:rFonts w:ascii="Times New Roman" w:eastAsia="Calibri" w:hAnsi="Times New Roman" w:cs="Times New Roman"/>
                <w:sz w:val="24"/>
                <w:szCs w:val="24"/>
                <w:lang w:eastAsia="tr-TR"/>
              </w:rPr>
              <w:t xml:space="preserve"> Konu anlatımı esnasında veya sonrasında, uygulama esnasında veya sonrasında öğrencilerin sorularını yanıtlamak şeklinde uygulanmaktadır. Verilen ödevlerde de soru-cevap uygulaması yapılmaktadır.</w:t>
            </w:r>
          </w:p>
          <w:p w14:paraId="2526BA59" w14:textId="77777777" w:rsidR="00A51B5E" w:rsidRPr="002E5F46" w:rsidRDefault="00A51B5E" w:rsidP="00A51B5E">
            <w:pPr>
              <w:spacing w:before="240" w:line="300" w:lineRule="auto"/>
              <w:jc w:val="both"/>
              <w:rPr>
                <w:rFonts w:ascii="Times New Roman" w:eastAsia="Calibri" w:hAnsi="Times New Roman" w:cs="Times New Roman"/>
                <w:sz w:val="24"/>
                <w:szCs w:val="24"/>
                <w:lang w:eastAsia="tr-TR"/>
              </w:rPr>
            </w:pPr>
            <w:r w:rsidRPr="002E5F46">
              <w:rPr>
                <w:rFonts w:ascii="Times New Roman" w:eastAsia="Calibri" w:hAnsi="Times New Roman" w:cs="Times New Roman"/>
                <w:b/>
                <w:bCs/>
                <w:sz w:val="24"/>
                <w:szCs w:val="24"/>
                <w:lang w:eastAsia="tr-TR"/>
              </w:rPr>
              <w:t>Proje - Ödev:</w:t>
            </w:r>
            <w:r w:rsidRPr="002E5F46">
              <w:rPr>
                <w:rFonts w:ascii="Times New Roman" w:eastAsia="Calibri" w:hAnsi="Times New Roman" w:cs="Times New Roman"/>
                <w:sz w:val="24"/>
                <w:szCs w:val="24"/>
                <w:lang w:eastAsia="tr-TR"/>
              </w:rPr>
              <w:t xml:space="preserve"> Derste anlatılan konuların öğrenci tarafından daha iyi anlaşılması amacıyla proje veya ödevler kullanılmaktadır. Proje ve ödevler ile öğrencinin öncelikle problemi tanıması, kavraması, gerekli literatürü tarayabilmesi ve konuyu çözme becerilerini geliştirmesi ve sunu/rapor hazırlayıp sunması amaçlanmaktadır.</w:t>
            </w:r>
          </w:p>
          <w:p w14:paraId="122F1B13" w14:textId="1705C43D" w:rsidR="00697B89" w:rsidRPr="002E5F46" w:rsidRDefault="00A51B5E" w:rsidP="00A51B5E">
            <w:pPr>
              <w:spacing w:before="240" w:line="276" w:lineRule="auto"/>
              <w:jc w:val="both"/>
              <w:rPr>
                <w:rFonts w:ascii="Times New Roman" w:hAnsi="Times New Roman" w:cs="Times New Roman"/>
                <w:color w:val="000000" w:themeColor="text1"/>
                <w:sz w:val="24"/>
                <w:szCs w:val="24"/>
              </w:rPr>
            </w:pPr>
            <w:r w:rsidRPr="002E5F46">
              <w:rPr>
                <w:rFonts w:ascii="Times New Roman" w:eastAsia="Calibri" w:hAnsi="Times New Roman" w:cs="Times New Roman"/>
                <w:b/>
                <w:bCs/>
                <w:sz w:val="24"/>
                <w:szCs w:val="24"/>
                <w:lang w:eastAsia="tr-TR"/>
              </w:rPr>
              <w:t>Seminer - Konferans:</w:t>
            </w:r>
            <w:r w:rsidRPr="002E5F46">
              <w:rPr>
                <w:rFonts w:ascii="Times New Roman" w:eastAsia="Calibri" w:hAnsi="Times New Roman" w:cs="Times New Roman"/>
                <w:sz w:val="24"/>
                <w:szCs w:val="24"/>
                <w:lang w:eastAsia="tr-TR"/>
              </w:rPr>
              <w:t xml:space="preserve"> Bunlar dışında alanında başarılı olan kişiler bölümümüze davet edilip seminer ve konferans organizasyonları düzenlenmektedir.</w:t>
            </w:r>
          </w:p>
        </w:tc>
      </w:tr>
      <w:tr w:rsidR="00697B89" w:rsidRPr="002E5F46" w14:paraId="386FB033" w14:textId="77777777" w:rsidTr="00C53E17">
        <w:tc>
          <w:tcPr>
            <w:tcW w:w="9062" w:type="dxa"/>
            <w:gridSpan w:val="2"/>
          </w:tcPr>
          <w:p w14:paraId="745168EE"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2E26B9D9" w14:textId="77777777" w:rsidR="00A51B5E" w:rsidRPr="002E5F46" w:rsidRDefault="00A51B5E" w:rsidP="00A51B5E">
            <w:pPr>
              <w:jc w:val="both"/>
              <w:rPr>
                <w:rFonts w:ascii="Times New Roman" w:hAnsi="Times New Roman" w:cs="Times New Roman"/>
                <w:color w:val="000000" w:themeColor="text1"/>
                <w:sz w:val="24"/>
                <w:szCs w:val="24"/>
              </w:rPr>
            </w:pPr>
            <w:hyperlink r:id="rId59" w:history="1">
              <w:r w:rsidRPr="002E5F46">
                <w:rPr>
                  <w:rStyle w:val="Kpr"/>
                  <w:rFonts w:ascii="Times New Roman" w:hAnsi="Times New Roman" w:cs="Times New Roman"/>
                  <w:sz w:val="24"/>
                  <w:szCs w:val="24"/>
                </w:rPr>
                <w:t>ÇOMÜ GSF Tiyatro Bölümü Öğretim Planı</w:t>
              </w:r>
            </w:hyperlink>
          </w:p>
          <w:p w14:paraId="7A96BF78" w14:textId="77777777" w:rsidR="00697B89" w:rsidRPr="002E5F46" w:rsidRDefault="00A51B5E" w:rsidP="00A51B5E">
            <w:pPr>
              <w:jc w:val="both"/>
              <w:rPr>
                <w:rFonts w:ascii="Times New Roman" w:hAnsi="Times New Roman" w:cs="Times New Roman"/>
                <w:color w:val="000000" w:themeColor="text1"/>
                <w:sz w:val="24"/>
                <w:szCs w:val="24"/>
              </w:rPr>
            </w:pPr>
            <w:hyperlink r:id="rId60" w:history="1">
              <w:r w:rsidRPr="002E5F46">
                <w:rPr>
                  <w:rStyle w:val="Kpr"/>
                  <w:rFonts w:ascii="Times New Roman" w:hAnsi="Times New Roman" w:cs="Times New Roman"/>
                  <w:sz w:val="24"/>
                  <w:szCs w:val="24"/>
                </w:rPr>
                <w:t>ÇOMÜ GSF Tiyatro Bölümü Web Sitesi</w:t>
              </w:r>
            </w:hyperlink>
          </w:p>
          <w:p w14:paraId="224AF140" w14:textId="77777777" w:rsidR="00A51B5E" w:rsidRDefault="00A51B5E" w:rsidP="00A51B5E">
            <w:pPr>
              <w:jc w:val="both"/>
              <w:rPr>
                <w:rStyle w:val="Kpr"/>
                <w:rFonts w:ascii="Times New Roman" w:hAnsi="Times New Roman" w:cs="Times New Roman"/>
                <w:sz w:val="24"/>
                <w:szCs w:val="24"/>
              </w:rPr>
            </w:pPr>
            <w:hyperlink r:id="rId61" w:history="1">
              <w:r w:rsidRPr="002E5F46">
                <w:rPr>
                  <w:rStyle w:val="Kpr"/>
                  <w:rFonts w:ascii="Times New Roman" w:hAnsi="Times New Roman" w:cs="Times New Roman"/>
                  <w:sz w:val="24"/>
                  <w:szCs w:val="24"/>
                </w:rPr>
                <w:t>ÇOMÜ Öğrenci İşleri Daire Başkanlığı Yönetmelikler - Yönergeler</w:t>
              </w:r>
            </w:hyperlink>
          </w:p>
          <w:p w14:paraId="72336326" w14:textId="639E3C50" w:rsidR="009F5CDE" w:rsidRPr="002E5F46" w:rsidRDefault="009F5CDE" w:rsidP="00A51B5E">
            <w:pPr>
              <w:jc w:val="both"/>
              <w:rPr>
                <w:rFonts w:ascii="Times New Roman" w:hAnsi="Times New Roman" w:cs="Times New Roman"/>
                <w:color w:val="000000" w:themeColor="text1"/>
                <w:sz w:val="24"/>
                <w:szCs w:val="24"/>
              </w:rPr>
            </w:pPr>
          </w:p>
        </w:tc>
      </w:tr>
      <w:tr w:rsidR="00C53E17" w:rsidRPr="002E5F46" w14:paraId="2B2ED23F" w14:textId="77777777" w:rsidTr="00C53E17">
        <w:tc>
          <w:tcPr>
            <w:tcW w:w="1413" w:type="dxa"/>
          </w:tcPr>
          <w:p w14:paraId="2FC7770F"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122F4ED2"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1587494"/>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3BEF95FF"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6066617"/>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715A2AF4" w14:textId="410B3FF5"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7604028"/>
                <w14:checkbox>
                  <w14:checked w14:val="1"/>
                  <w14:checkedState w14:val="2612" w14:font="MS Gothic"/>
                  <w14:uncheckedState w14:val="2610" w14:font="MS Gothic"/>
                </w14:checkbox>
              </w:sdtPr>
              <w:sdtContent>
                <w:r w:rsidR="00A51B5E"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3E447B40" w14:textId="77777777" w:rsidR="00697B89" w:rsidRPr="002E5F46" w:rsidRDefault="00697B89" w:rsidP="00C53E17">
      <w:pPr>
        <w:jc w:val="both"/>
        <w:rPr>
          <w:rFonts w:ascii="Times New Roman" w:hAnsi="Times New Roman" w:cs="Times New Roman"/>
          <w:color w:val="000000" w:themeColor="text1"/>
          <w:sz w:val="24"/>
          <w:szCs w:val="24"/>
        </w:rPr>
      </w:pPr>
    </w:p>
    <w:p w14:paraId="64392136"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5.3-Eğitim planının öngörüldüğü biçimde uygulanmasını güvence altına alacak ve sürekli gelişimini sağlayacak bir eğitim yönetim sistemi bulunmalıdır.</w:t>
      </w:r>
    </w:p>
    <w:tbl>
      <w:tblPr>
        <w:tblStyle w:val="TabloKlavuzu"/>
        <w:tblW w:w="0" w:type="auto"/>
        <w:tblLook w:val="04A0" w:firstRow="1" w:lastRow="0" w:firstColumn="1" w:lastColumn="0" w:noHBand="0" w:noVBand="1"/>
      </w:tblPr>
      <w:tblGrid>
        <w:gridCol w:w="1413"/>
        <w:gridCol w:w="7649"/>
      </w:tblGrid>
      <w:tr w:rsidR="00C53E17" w:rsidRPr="002E5F46" w14:paraId="263450F1" w14:textId="77777777" w:rsidTr="00C53E17">
        <w:tc>
          <w:tcPr>
            <w:tcW w:w="9062" w:type="dxa"/>
            <w:gridSpan w:val="2"/>
          </w:tcPr>
          <w:p w14:paraId="11AC9DF4" w14:textId="49BA028C" w:rsidR="00697B89" w:rsidRPr="002E5F46" w:rsidRDefault="00A51B5E" w:rsidP="00A51B5E">
            <w:pPr>
              <w:spacing w:line="276" w:lineRule="auto"/>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 xml:space="preserve">Öğrencilerimiz ders almalarında, sorumlu oldukları lisans eğitim planına uygun olarak zorunlu derslere, uzmanlaşmak istedikleri konulara yönelik olarak da seçmeli derslere program danışmanları tarafından yönlendirilmektedirler. Öğrenciler sorumlu oldukları lisans eğitim planını ve derslerin içeriklerini Öğrenci Bilgi Sisteminden ve birim web sitesinden rahatça görebilmektedirler. Öğrenciler her yarıyıl başındaki kayıt dönemlerinde önce Öğrenci Bilgi Sisteminden kendileri ders seçimi yapmakta daha sonra kayıtları danışmanları tarafından kontrol edilerek onaylanmaktadır. Eğitim planının öngörüldüğü biçimde uygulanmasını güvence altına almak için öğrenci danışmanları yönlendirici olmanın yanı sıra denetçi olarak da büyük rol oynamaktadırlar. Öyle ki mezuniyet aşamasına gelmiş tüm öğrencilerin mezuniyet işlemleri, öğrenci danışmanları tarafından başlatılmaktadır. Mezun </w:t>
            </w:r>
            <w:r w:rsidRPr="002E5F46">
              <w:rPr>
                <w:rFonts w:ascii="Times New Roman" w:hAnsi="Times New Roman" w:cs="Times New Roman"/>
                <w:color w:val="000000" w:themeColor="text1"/>
                <w:sz w:val="24"/>
                <w:szCs w:val="24"/>
              </w:rPr>
              <w:lastRenderedPageBreak/>
              <w:t>aşamasındaki öğrencilerin sorumlu oldukları eğitim planına uygun ders alıp almadıkları, mezuniyet koşullarını sağlayıp sağlamadıkları, öğrenci danışmanları tarafından kontrol edilmektedir. Yine eğitim planının öngörüldüğü biçimde uygulanmasını güvence altına almak için lisans eğitim planlarımızda yer alan derslerin, ders tanım bilgi formları oluşturulmuştur. Ders tanım bilgi formlarında dersin adı, amacı, kredisi, zorunlu/seçmeli bilgisi, içeriği, öğrenme çıktıları, izlencesi, dersin değerlendirme ölçütleri gibi derse özel bilgilerin yer aldığı ders tanım bilgileri formlarını dersin öğretim elemanı hazırlamakta ve bunu her yıl güncellemektedir. Eğitim planında yer alan derslerin ders tanım bilgileri ayrıca Öğrenci Bilgi Sisteminde yer almakta ve öğrenciler buradan ihtiyaç duydukları bilgilere erişebilmektedirler. Eğitim planının sürekli gelişiminin sağlanması amacıyla, Ölçüt 4’te Sürekli İyileştirme Çevrimleri çerçevesinde akademik kurullarımız, mezunlarımız, öğrencilerimizden gelen geri bildirimler değerlendirilerek eğitim planımızda düzenlemeler gerçekleştirilmektedir. Eğitim planının öngörüldüğü biçimde uygulanmasının sağlanması ve eğitim planının sürekli geliştirilmesi amacıyla Kalite Komisyonu üyelerimiz belirli aralıklarla toplantılar yapmaktadır. Bu toplantılarda öncelikle iç ve dış paydaşlardan gelen geri bildirimler ışığında, eğitim faaliyetlerinin gidişatı, öğrenim yeterliliklerinin sağlanıp sağlanmadığı, güncel uluslararası ilişkiler faaliyetlerinin neler olduğu, birim faaliyetleri, eğitim programları, paydaşlarla ilişkiler gibi konularda ne gibi iyileştirmelerin yapılması gerektiği gibi konular görüşülmektedir. Birim Kalite Komisyonu koordinatörlüğünün güdümünde ve Bölüm Yönetim Kurulu’nun iş birliğinde bir eğitim yönetim sistemi öngörülmektedir.</w:t>
            </w:r>
          </w:p>
        </w:tc>
      </w:tr>
      <w:tr w:rsidR="00697B89" w:rsidRPr="002E5F46" w14:paraId="11602788" w14:textId="77777777" w:rsidTr="00C53E17">
        <w:tc>
          <w:tcPr>
            <w:tcW w:w="9062" w:type="dxa"/>
            <w:gridSpan w:val="2"/>
          </w:tcPr>
          <w:p w14:paraId="4011E2FA"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273BF90F" w14:textId="77777777" w:rsidR="00A51B5E" w:rsidRPr="002E5F46" w:rsidRDefault="00A51B5E" w:rsidP="00A51B5E">
            <w:pPr>
              <w:spacing w:line="300" w:lineRule="auto"/>
              <w:jc w:val="both"/>
              <w:rPr>
                <w:rFonts w:ascii="Times New Roman" w:eastAsia="Calibri" w:hAnsi="Times New Roman" w:cs="Times New Roman"/>
                <w:sz w:val="24"/>
                <w:szCs w:val="24"/>
                <w:lang w:eastAsia="tr-TR"/>
              </w:rPr>
            </w:pPr>
            <w:hyperlink r:id="rId62" w:history="1">
              <w:r w:rsidRPr="002E5F46">
                <w:rPr>
                  <w:rFonts w:ascii="Times New Roman" w:eastAsia="Calibri" w:hAnsi="Times New Roman" w:cs="Times New Roman"/>
                  <w:color w:val="0563C1"/>
                  <w:sz w:val="24"/>
                  <w:szCs w:val="24"/>
                  <w:u w:val="single"/>
                  <w:lang w:eastAsia="tr-TR"/>
                </w:rPr>
                <w:t>ÇOMÜ GSF Kalite Güvencesi Komisyonu ve Faaliyetleri</w:t>
              </w:r>
            </w:hyperlink>
          </w:p>
          <w:p w14:paraId="42CE7257" w14:textId="77777777" w:rsidR="00A51B5E" w:rsidRPr="002E5F46" w:rsidRDefault="00A51B5E" w:rsidP="00A51B5E">
            <w:pPr>
              <w:spacing w:line="300" w:lineRule="auto"/>
              <w:jc w:val="both"/>
              <w:rPr>
                <w:rFonts w:ascii="Times New Roman" w:eastAsia="Calibri" w:hAnsi="Times New Roman" w:cs="Times New Roman"/>
                <w:sz w:val="24"/>
                <w:szCs w:val="24"/>
                <w:lang w:eastAsia="tr-TR"/>
              </w:rPr>
            </w:pPr>
            <w:hyperlink r:id="rId63" w:history="1">
              <w:r w:rsidRPr="002E5F46">
                <w:rPr>
                  <w:rFonts w:ascii="Times New Roman" w:eastAsia="Calibri" w:hAnsi="Times New Roman" w:cs="Times New Roman"/>
                  <w:color w:val="0563C1"/>
                  <w:sz w:val="24"/>
                  <w:szCs w:val="24"/>
                  <w:u w:val="single"/>
                  <w:lang w:eastAsia="tr-TR"/>
                </w:rPr>
                <w:t>ÇOMÜ GSF Tiyatro Bölümü Öğretim Planı</w:t>
              </w:r>
            </w:hyperlink>
          </w:p>
          <w:p w14:paraId="06D9D166" w14:textId="77777777" w:rsidR="00697B89" w:rsidRPr="002E5F46" w:rsidRDefault="00A51B5E" w:rsidP="00A51B5E">
            <w:pPr>
              <w:spacing w:line="300" w:lineRule="auto"/>
              <w:jc w:val="both"/>
              <w:rPr>
                <w:rFonts w:ascii="Times New Roman" w:eastAsia="Calibri" w:hAnsi="Times New Roman" w:cs="Times New Roman"/>
                <w:sz w:val="24"/>
                <w:szCs w:val="24"/>
              </w:rPr>
            </w:pPr>
            <w:hyperlink r:id="rId64" w:history="1">
              <w:r w:rsidRPr="002E5F46">
                <w:rPr>
                  <w:rFonts w:ascii="Times New Roman" w:eastAsia="Calibri" w:hAnsi="Times New Roman" w:cs="Times New Roman"/>
                  <w:color w:val="0563C1"/>
                  <w:sz w:val="24"/>
                  <w:szCs w:val="24"/>
                  <w:u w:val="single"/>
                  <w:lang w:eastAsia="tr-TR"/>
                </w:rPr>
                <w:t>Çanakkale Onsekiz Mart Üniversitesi Kalite Güvencesi</w:t>
              </w:r>
            </w:hyperlink>
          </w:p>
          <w:p w14:paraId="53D62BA7" w14:textId="77777777" w:rsidR="00F44DFE" w:rsidRDefault="00F44DFE" w:rsidP="00A51B5E">
            <w:pPr>
              <w:spacing w:line="300" w:lineRule="auto"/>
              <w:jc w:val="both"/>
              <w:rPr>
                <w:rStyle w:val="Kpr"/>
                <w:rFonts w:ascii="Times New Roman" w:eastAsia="Calibri" w:hAnsi="Times New Roman" w:cs="Times New Roman"/>
                <w:sz w:val="24"/>
                <w:szCs w:val="24"/>
                <w:lang w:eastAsia="tr-TR"/>
              </w:rPr>
            </w:pPr>
            <w:hyperlink r:id="rId65" w:history="1">
              <w:r w:rsidRPr="002E5F46">
                <w:rPr>
                  <w:rStyle w:val="Kpr"/>
                  <w:rFonts w:ascii="Times New Roman" w:eastAsia="Calibri" w:hAnsi="Times New Roman" w:cs="Times New Roman"/>
                  <w:sz w:val="24"/>
                  <w:szCs w:val="24"/>
                  <w:lang w:eastAsia="tr-TR"/>
                </w:rPr>
                <w:t>ÇOMÜ Öğrenci İşleri Daire Başkanlığı Yönetmelikler - Yönergeler</w:t>
              </w:r>
            </w:hyperlink>
          </w:p>
          <w:p w14:paraId="093D57DB" w14:textId="19909C7D" w:rsidR="009F5CDE" w:rsidRPr="002E5F46" w:rsidRDefault="009F5CDE" w:rsidP="00A51B5E">
            <w:pPr>
              <w:spacing w:line="300" w:lineRule="auto"/>
              <w:jc w:val="both"/>
              <w:rPr>
                <w:rFonts w:ascii="Times New Roman" w:eastAsia="Calibri" w:hAnsi="Times New Roman" w:cs="Times New Roman"/>
                <w:sz w:val="24"/>
                <w:szCs w:val="24"/>
                <w:lang w:eastAsia="tr-TR"/>
              </w:rPr>
            </w:pPr>
          </w:p>
        </w:tc>
      </w:tr>
      <w:tr w:rsidR="00C53E17" w:rsidRPr="002E5F46" w14:paraId="61F05BFB" w14:textId="77777777" w:rsidTr="00C53E17">
        <w:tc>
          <w:tcPr>
            <w:tcW w:w="1413" w:type="dxa"/>
          </w:tcPr>
          <w:p w14:paraId="30D93E03"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192CB602"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6529630"/>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634F380D"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000822"/>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712635F1" w14:textId="613EFAD2"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620082"/>
                <w14:checkbox>
                  <w14:checked w14:val="1"/>
                  <w14:checkedState w14:val="2612" w14:font="MS Gothic"/>
                  <w14:uncheckedState w14:val="2610" w14:font="MS Gothic"/>
                </w14:checkbox>
              </w:sdtPr>
              <w:sdtContent>
                <w:r w:rsidR="00F44DFE"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5D0588B8" w14:textId="77777777" w:rsidR="00697B89" w:rsidRPr="002E5F46" w:rsidRDefault="00697B89" w:rsidP="00C53E17">
      <w:pPr>
        <w:jc w:val="both"/>
        <w:rPr>
          <w:rFonts w:ascii="Times New Roman" w:hAnsi="Times New Roman" w:cs="Times New Roman"/>
          <w:color w:val="000000" w:themeColor="text1"/>
          <w:sz w:val="24"/>
          <w:szCs w:val="24"/>
        </w:rPr>
      </w:pPr>
    </w:p>
    <w:p w14:paraId="385AE132" w14:textId="77777777" w:rsidR="00697B89" w:rsidRPr="002E5F46" w:rsidRDefault="00697B89" w:rsidP="00C53E17">
      <w:pPr>
        <w:jc w:val="both"/>
        <w:rPr>
          <w:rFonts w:ascii="Times New Roman" w:hAnsi="Times New Roman" w:cs="Times New Roman"/>
          <w:color w:val="000000" w:themeColor="text1"/>
          <w:sz w:val="24"/>
          <w:szCs w:val="24"/>
        </w:rPr>
      </w:pPr>
      <w:r w:rsidRPr="007F601F">
        <w:rPr>
          <w:rFonts w:ascii="Times New Roman" w:hAnsi="Times New Roman" w:cs="Times New Roman"/>
          <w:color w:val="000000" w:themeColor="text1"/>
          <w:sz w:val="24"/>
          <w:szCs w:val="24"/>
        </w:rPr>
        <w:t>5.4-Eğitim Planı, En az bir yıllık ya da en az 32 kredi ya da en az 60 AKTS kredisi tutarında temel bilim eğitimi içermelidir.</w:t>
      </w:r>
    </w:p>
    <w:tbl>
      <w:tblPr>
        <w:tblStyle w:val="TabloKlavuzu"/>
        <w:tblW w:w="0" w:type="auto"/>
        <w:tblLook w:val="04A0" w:firstRow="1" w:lastRow="0" w:firstColumn="1" w:lastColumn="0" w:noHBand="0" w:noVBand="1"/>
      </w:tblPr>
      <w:tblGrid>
        <w:gridCol w:w="1413"/>
        <w:gridCol w:w="7649"/>
      </w:tblGrid>
      <w:tr w:rsidR="00C53E17" w:rsidRPr="002E5F46" w14:paraId="7BC0F74B" w14:textId="77777777" w:rsidTr="00C53E17">
        <w:tc>
          <w:tcPr>
            <w:tcW w:w="9062" w:type="dxa"/>
            <w:gridSpan w:val="2"/>
          </w:tcPr>
          <w:p w14:paraId="2E1521DD" w14:textId="04DDBBA0" w:rsidR="00697B89" w:rsidRPr="009F7177" w:rsidRDefault="009F7177" w:rsidP="00C53E17">
            <w:pPr>
              <w:jc w:val="both"/>
              <w:rPr>
                <w:rFonts w:ascii="Times New Roman" w:eastAsia="Calibri" w:hAnsi="Times New Roman" w:cs="Times New Roman"/>
                <w:sz w:val="24"/>
                <w:szCs w:val="24"/>
              </w:rPr>
            </w:pPr>
            <w:r w:rsidRPr="009F7177">
              <w:rPr>
                <w:rFonts w:ascii="Times New Roman" w:eastAsia="Calibri" w:hAnsi="Times New Roman" w:cs="Times New Roman"/>
                <w:sz w:val="24"/>
                <w:szCs w:val="24"/>
              </w:rPr>
              <w:t>Eğitim Planı, bir yılda 60 AKTS kredisi tutarında temel bilim eğitimi içermelidir. Eğitim planları yukarıdaki ölçütlerde verilen disipline özgü bileşenleri tüm bileşenleri içermektedir.</w:t>
            </w:r>
            <w:r>
              <w:rPr>
                <w:rFonts w:ascii="Times New Roman" w:eastAsia="Calibri" w:hAnsi="Times New Roman" w:cs="Times New Roman"/>
                <w:sz w:val="24"/>
                <w:szCs w:val="24"/>
              </w:rPr>
              <w:t xml:space="preserve"> </w:t>
            </w:r>
            <w:r w:rsidRPr="009F7177">
              <w:rPr>
                <w:rFonts w:ascii="Times New Roman" w:eastAsia="Calibri" w:hAnsi="Times New Roman" w:cs="Times New Roman"/>
                <w:sz w:val="24"/>
                <w:szCs w:val="24"/>
              </w:rPr>
              <w:t xml:space="preserve">Ayrıca Aşağıda bu bileşenlere katkı sağlayan zorunlu dersler listelenmektedir. </w:t>
            </w:r>
            <w:r>
              <w:rPr>
                <w:rFonts w:ascii="Times New Roman" w:eastAsia="Calibri" w:hAnsi="Times New Roman" w:cs="Times New Roman"/>
                <w:sz w:val="24"/>
                <w:szCs w:val="24"/>
              </w:rPr>
              <w:t>S</w:t>
            </w:r>
            <w:r w:rsidRPr="009F7177">
              <w:rPr>
                <w:rFonts w:ascii="Times New Roman" w:eastAsia="Calibri" w:hAnsi="Times New Roman" w:cs="Times New Roman"/>
                <w:sz w:val="24"/>
                <w:szCs w:val="24"/>
              </w:rPr>
              <w:t xml:space="preserve">eçmeli dersler içerisinde bu katkıları destekleyen ve pekiştiren çok sayıda dersimiz mevcuttur. Eğitim planının öngörüldüğü biçimde uygulanmasını güvence altına alacak ve sürekli gelişimini sağlayacak bir eğitim yönetim sistemi bulunmaktadır. Eğitim planı, Çanakkale Onsekiz Mart Üniversitesi Lisans Eğitim ve Öğretim Yönetmeliği kapsamında Güz ve Bahar yarıyılları şeklinde uygulanmaktadır. Eğitim planında yer alan her ders öğretim planında yer alan haftalık konuları kapsayacak şekilde işlenmektedir. Eğitim planlarındaki temel bilimler, mesleki konular ve genel eğitim modüllerinin yarıyıllara dağılımı, Program Çıktıları ve Programa Özgü Ölçütler ile ilişkisi eğitim-öğretim bilgi sisteminde ve öğrenci bilgi </w:t>
            </w:r>
            <w:r w:rsidRPr="009F7177">
              <w:rPr>
                <w:rFonts w:ascii="Times New Roman" w:eastAsia="Calibri" w:hAnsi="Times New Roman" w:cs="Times New Roman"/>
                <w:sz w:val="24"/>
                <w:szCs w:val="24"/>
              </w:rPr>
              <w:lastRenderedPageBreak/>
              <w:t>sisteminde detaylı olarak görülmektedir. Bu kapsamda ilgili ders içerikleri ve diğer tüm kanıtlar da aşağıda link olarak bilgilerinize sunulmuştur.</w:t>
            </w:r>
          </w:p>
        </w:tc>
      </w:tr>
      <w:tr w:rsidR="00697B89" w:rsidRPr="002E5F46" w14:paraId="697AFAF9" w14:textId="77777777" w:rsidTr="00C53E17">
        <w:tc>
          <w:tcPr>
            <w:tcW w:w="9062" w:type="dxa"/>
            <w:gridSpan w:val="2"/>
          </w:tcPr>
          <w:p w14:paraId="34DBFA8C"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7627A1E6" w14:textId="7275A4E8" w:rsidR="00697B89" w:rsidRPr="009F7177" w:rsidRDefault="009F7177" w:rsidP="009F7177">
            <w:pPr>
              <w:spacing w:line="300" w:lineRule="auto"/>
              <w:jc w:val="both"/>
              <w:rPr>
                <w:rFonts w:ascii="Times New Roman" w:eastAsia="Calibri" w:hAnsi="Times New Roman" w:cs="Times New Roman"/>
                <w:sz w:val="24"/>
                <w:szCs w:val="24"/>
                <w:lang w:eastAsia="tr-TR"/>
              </w:rPr>
            </w:pPr>
            <w:hyperlink r:id="rId66" w:history="1">
              <w:r w:rsidRPr="002E5F46">
                <w:rPr>
                  <w:rFonts w:ascii="Times New Roman" w:eastAsia="Calibri" w:hAnsi="Times New Roman" w:cs="Times New Roman"/>
                  <w:color w:val="0563C1"/>
                  <w:sz w:val="24"/>
                  <w:szCs w:val="24"/>
                  <w:u w:val="single"/>
                  <w:lang w:eastAsia="tr-TR"/>
                </w:rPr>
                <w:t>ÇOMÜ GSF Tiyatro Bölümü Öğretim Planı</w:t>
              </w:r>
            </w:hyperlink>
          </w:p>
        </w:tc>
      </w:tr>
      <w:tr w:rsidR="00C53E17" w:rsidRPr="002E5F46" w14:paraId="74346493" w14:textId="77777777" w:rsidTr="00C53E17">
        <w:tc>
          <w:tcPr>
            <w:tcW w:w="1413" w:type="dxa"/>
          </w:tcPr>
          <w:p w14:paraId="2DFB1D91"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15AA07DD"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890690"/>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36FC6800"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6853758"/>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0C2EA31E" w14:textId="4C314368"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837376"/>
                <w14:checkbox>
                  <w14:checked w14:val="1"/>
                  <w14:checkedState w14:val="2612" w14:font="MS Gothic"/>
                  <w14:uncheckedState w14:val="2610" w14:font="MS Gothic"/>
                </w14:checkbox>
              </w:sdtPr>
              <w:sdtContent>
                <w:r w:rsidR="009F7177">
                  <w:rPr>
                    <w:rFonts w:ascii="MS Gothic" w:eastAsia="MS Gothic" w:hAnsi="MS Gothic" w:cs="Times New Roman" w:hint="eastAsia"/>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190361D4" w14:textId="77777777" w:rsidR="00697B89" w:rsidRPr="002E5F46" w:rsidRDefault="00697B89" w:rsidP="00C53E17">
      <w:pPr>
        <w:jc w:val="both"/>
        <w:rPr>
          <w:rFonts w:ascii="Times New Roman" w:hAnsi="Times New Roman" w:cs="Times New Roman"/>
          <w:color w:val="000000" w:themeColor="text1"/>
          <w:sz w:val="24"/>
          <w:szCs w:val="24"/>
        </w:rPr>
      </w:pPr>
    </w:p>
    <w:p w14:paraId="31CCB066" w14:textId="77777777" w:rsidR="00697B89" w:rsidRPr="002E5F46" w:rsidRDefault="00697B89" w:rsidP="00C53E17">
      <w:pPr>
        <w:jc w:val="both"/>
        <w:rPr>
          <w:rFonts w:ascii="Times New Roman" w:hAnsi="Times New Roman" w:cs="Times New Roman"/>
          <w:color w:val="000000" w:themeColor="text1"/>
          <w:sz w:val="24"/>
          <w:szCs w:val="24"/>
        </w:rPr>
      </w:pPr>
      <w:r w:rsidRPr="009F7177">
        <w:rPr>
          <w:rFonts w:ascii="Times New Roman" w:hAnsi="Times New Roman" w:cs="Times New Roman"/>
          <w:color w:val="000000" w:themeColor="text1"/>
          <w:sz w:val="24"/>
          <w:szCs w:val="24"/>
        </w:rPr>
        <w:t>5.5-En az bir buçuk yıllık ya da en az 48 kredi ya da en az 90 AKTS kredisi tutarında temel (mühendislik, fen, sağlık vb.) bilimleri ve ilgili disipline uygun meslek eğitimi içermelidir.</w:t>
      </w:r>
    </w:p>
    <w:tbl>
      <w:tblPr>
        <w:tblStyle w:val="TabloKlavuzu"/>
        <w:tblW w:w="0" w:type="auto"/>
        <w:tblLook w:val="04A0" w:firstRow="1" w:lastRow="0" w:firstColumn="1" w:lastColumn="0" w:noHBand="0" w:noVBand="1"/>
      </w:tblPr>
      <w:tblGrid>
        <w:gridCol w:w="1413"/>
        <w:gridCol w:w="7649"/>
      </w:tblGrid>
      <w:tr w:rsidR="00C53E17" w:rsidRPr="002E5F46" w14:paraId="6E22E84B" w14:textId="77777777" w:rsidTr="00C53E17">
        <w:tc>
          <w:tcPr>
            <w:tcW w:w="9062" w:type="dxa"/>
            <w:gridSpan w:val="2"/>
          </w:tcPr>
          <w:p w14:paraId="287A1275" w14:textId="1B7F4665" w:rsidR="00697B89" w:rsidRPr="002E5F46" w:rsidRDefault="009F7177" w:rsidP="00C53E17">
            <w:pPr>
              <w:jc w:val="both"/>
              <w:rPr>
                <w:rFonts w:ascii="Times New Roman" w:hAnsi="Times New Roman" w:cs="Times New Roman"/>
                <w:color w:val="000000" w:themeColor="text1"/>
                <w:sz w:val="24"/>
                <w:szCs w:val="24"/>
              </w:rPr>
            </w:pPr>
            <w:r w:rsidRPr="009F7177">
              <w:rPr>
                <w:rFonts w:ascii="Times New Roman" w:hAnsi="Times New Roman" w:cs="Times New Roman"/>
                <w:sz w:val="24"/>
                <w:szCs w:val="24"/>
              </w:rPr>
              <w:t xml:space="preserve">Dört yıllık eğitim boyunca 240 AKTS kredisi tutarında </w:t>
            </w:r>
            <w:r>
              <w:rPr>
                <w:rFonts w:ascii="Times New Roman" w:hAnsi="Times New Roman" w:cs="Times New Roman"/>
                <w:sz w:val="24"/>
                <w:szCs w:val="24"/>
              </w:rPr>
              <w:t>Tiyatro alanı</w:t>
            </w:r>
            <w:r w:rsidRPr="009F7177">
              <w:rPr>
                <w:rFonts w:ascii="Times New Roman" w:hAnsi="Times New Roman" w:cs="Times New Roman"/>
                <w:sz w:val="24"/>
                <w:szCs w:val="24"/>
              </w:rPr>
              <w:t xml:space="preserve"> mesleki dersleri</w:t>
            </w:r>
            <w:r>
              <w:rPr>
                <w:rFonts w:ascii="Times New Roman" w:hAnsi="Times New Roman" w:cs="Times New Roman"/>
                <w:sz w:val="24"/>
                <w:szCs w:val="24"/>
              </w:rPr>
              <w:t>n</w:t>
            </w:r>
            <w:r w:rsidRPr="009F7177">
              <w:rPr>
                <w:rFonts w:ascii="Times New Roman" w:hAnsi="Times New Roman" w:cs="Times New Roman"/>
                <w:sz w:val="24"/>
                <w:szCs w:val="24"/>
              </w:rPr>
              <w:t xml:space="preserve"> yanı sıra ilgili alana yönelik bilgi edinmeyi sağlayacak, tamamlayıcı nitelikte, alanda yetkinlik verecek seçmeli dersler eğitim planında yer almaktadır. </w:t>
            </w:r>
          </w:p>
        </w:tc>
      </w:tr>
      <w:tr w:rsidR="00697B89" w:rsidRPr="002E5F46" w14:paraId="7FEFAE5E" w14:textId="77777777" w:rsidTr="00C53E17">
        <w:tc>
          <w:tcPr>
            <w:tcW w:w="9062" w:type="dxa"/>
            <w:gridSpan w:val="2"/>
          </w:tcPr>
          <w:p w14:paraId="4C3684A0"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1C90B555" w14:textId="77777777" w:rsidR="00697B89" w:rsidRDefault="009F7177" w:rsidP="00C53E17">
            <w:pPr>
              <w:jc w:val="both"/>
              <w:rPr>
                <w:rFonts w:ascii="Times New Roman" w:eastAsia="Calibri" w:hAnsi="Times New Roman" w:cs="Times New Roman"/>
                <w:color w:val="0563C1"/>
                <w:sz w:val="24"/>
                <w:szCs w:val="24"/>
                <w:u w:val="single"/>
                <w:lang w:eastAsia="tr-TR"/>
              </w:rPr>
            </w:pPr>
            <w:hyperlink r:id="rId67" w:history="1">
              <w:r w:rsidRPr="002E5F46">
                <w:rPr>
                  <w:rFonts w:ascii="Times New Roman" w:eastAsia="Calibri" w:hAnsi="Times New Roman" w:cs="Times New Roman"/>
                  <w:color w:val="0563C1"/>
                  <w:sz w:val="24"/>
                  <w:szCs w:val="24"/>
                  <w:u w:val="single"/>
                  <w:lang w:eastAsia="tr-TR"/>
                </w:rPr>
                <w:t>ÇOMÜ GSF Tiyatro Bölümü Öğretim Planı</w:t>
              </w:r>
            </w:hyperlink>
          </w:p>
          <w:p w14:paraId="628ABFDF" w14:textId="51B4C15A" w:rsidR="009F5CDE" w:rsidRPr="002E5F46" w:rsidRDefault="009F5CDE" w:rsidP="00C53E17">
            <w:pPr>
              <w:jc w:val="both"/>
              <w:rPr>
                <w:rFonts w:ascii="Times New Roman" w:hAnsi="Times New Roman" w:cs="Times New Roman"/>
                <w:color w:val="000000" w:themeColor="text1"/>
                <w:sz w:val="24"/>
                <w:szCs w:val="24"/>
              </w:rPr>
            </w:pPr>
          </w:p>
        </w:tc>
      </w:tr>
      <w:tr w:rsidR="00C53E17" w:rsidRPr="002E5F46" w14:paraId="5BB77EE3" w14:textId="77777777" w:rsidTr="00C53E17">
        <w:tc>
          <w:tcPr>
            <w:tcW w:w="1413" w:type="dxa"/>
          </w:tcPr>
          <w:p w14:paraId="29013C9E"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2F7F459A"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6383"/>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409DF45F"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7808673"/>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06B4A8AC" w14:textId="272E1B32"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331020"/>
                <w14:checkbox>
                  <w14:checked w14:val="1"/>
                  <w14:checkedState w14:val="2612" w14:font="MS Gothic"/>
                  <w14:uncheckedState w14:val="2610" w14:font="MS Gothic"/>
                </w14:checkbox>
              </w:sdtPr>
              <w:sdtContent>
                <w:r w:rsidR="009F7177">
                  <w:rPr>
                    <w:rFonts w:ascii="MS Gothic" w:eastAsia="MS Gothic" w:hAnsi="MS Gothic" w:cs="Times New Roman" w:hint="eastAsia"/>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298BB158" w14:textId="77777777" w:rsidR="00697B89" w:rsidRPr="002E5F46" w:rsidRDefault="00697B89" w:rsidP="00C53E17">
      <w:pPr>
        <w:jc w:val="both"/>
        <w:rPr>
          <w:rFonts w:ascii="Times New Roman" w:hAnsi="Times New Roman" w:cs="Times New Roman"/>
          <w:color w:val="000000" w:themeColor="text1"/>
          <w:sz w:val="24"/>
          <w:szCs w:val="24"/>
        </w:rPr>
      </w:pPr>
    </w:p>
    <w:p w14:paraId="6F1F3F81"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5.6-Eğitim programının teknik içeriğini bütünleyen ve program amaçları doğrultusunda genel eğitim olmalıdır.</w:t>
      </w:r>
    </w:p>
    <w:tbl>
      <w:tblPr>
        <w:tblStyle w:val="TabloKlavuzu"/>
        <w:tblW w:w="0" w:type="auto"/>
        <w:tblLook w:val="04A0" w:firstRow="1" w:lastRow="0" w:firstColumn="1" w:lastColumn="0" w:noHBand="0" w:noVBand="1"/>
      </w:tblPr>
      <w:tblGrid>
        <w:gridCol w:w="1413"/>
        <w:gridCol w:w="7649"/>
      </w:tblGrid>
      <w:tr w:rsidR="00C53E17" w:rsidRPr="002E5F46" w14:paraId="631D948E" w14:textId="77777777" w:rsidTr="00C53E17">
        <w:tc>
          <w:tcPr>
            <w:tcW w:w="9062" w:type="dxa"/>
            <w:gridSpan w:val="2"/>
          </w:tcPr>
          <w:p w14:paraId="4212B7AF" w14:textId="0015EECB" w:rsidR="00697B89" w:rsidRPr="002E5F46" w:rsidRDefault="00285ED0" w:rsidP="00285ED0">
            <w:pPr>
              <w:spacing w:line="276" w:lineRule="auto"/>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Tiyatro Bölümü’nün temel misyonu, tiyatro sanatının bilimsel ve estetik donanımına sahip, nesnel araştırma yapabilen, elde ettiği bilgiler üzerinden özgürce düşünce üretebilen ve bu düşünceyi sanatsal bir yoruma dönüştürebilen, eleştirel yorumlama ve disiplinler arası çalışmaya yatkın tiyatro sanatçıları yetiştirmektir. Bu amaç doğrultusunda bölümümüzün öğretim programı, geleceğin tiyatro sanatçıları olacak olan öğrencilerimize sahip olmaları gereken bilimsel ve estetik donanımı eksiksiz olarak kazandıracak bir anlayışla titizlikle hazırlanmıştır. Uygulama ve kuramsal derslere eşit ağırlıkta önem verilen, sürekli yenilenmeye ve geliştirilmeye açık bir bakış açısıyla hazırlanmış olan öğretim programımız, mezunlarımızın çağdaş birer tiyatro sanatçısı olarak yetiştirilmelerini sağladığı gibi, lisans üstü eğitime devam edebilmeleri için gereken donanımı da sağlamaktadır. Bölümümüzde öğretim programında yer alan zorunlu ve seçmeli derslerin yanı sıra ulusal ve uluslararası atölye çalışmaları, seminerler, tiyatro, dans ve performans gösterimleri gibi etkinliklere büyük önem verilmektedir.</w:t>
            </w:r>
          </w:p>
        </w:tc>
      </w:tr>
      <w:tr w:rsidR="00697B89" w:rsidRPr="002E5F46" w14:paraId="44D3844C" w14:textId="77777777" w:rsidTr="00C53E17">
        <w:tc>
          <w:tcPr>
            <w:tcW w:w="9062" w:type="dxa"/>
            <w:gridSpan w:val="2"/>
          </w:tcPr>
          <w:p w14:paraId="00D8FF94"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0B1720A0" w14:textId="77777777" w:rsidR="00697B89" w:rsidRDefault="00285ED0" w:rsidP="00285ED0">
            <w:pPr>
              <w:spacing w:line="300" w:lineRule="auto"/>
              <w:jc w:val="both"/>
              <w:rPr>
                <w:rFonts w:ascii="Times New Roman" w:eastAsia="Calibri" w:hAnsi="Times New Roman" w:cs="Times New Roman"/>
                <w:color w:val="0563C1"/>
                <w:sz w:val="24"/>
                <w:szCs w:val="24"/>
                <w:u w:val="single"/>
                <w:lang w:eastAsia="tr-TR"/>
              </w:rPr>
            </w:pPr>
            <w:hyperlink r:id="rId68" w:history="1">
              <w:r w:rsidRPr="002E5F46">
                <w:rPr>
                  <w:rFonts w:ascii="Times New Roman" w:eastAsia="Calibri" w:hAnsi="Times New Roman" w:cs="Times New Roman"/>
                  <w:color w:val="0563C1"/>
                  <w:sz w:val="24"/>
                  <w:szCs w:val="24"/>
                  <w:u w:val="single"/>
                  <w:lang w:eastAsia="tr-TR"/>
                </w:rPr>
                <w:t>ÇOMÜ GSF Tiyatro Bölümü Öğretim Planı</w:t>
              </w:r>
            </w:hyperlink>
          </w:p>
          <w:p w14:paraId="1FD18B23" w14:textId="4D012624" w:rsidR="009F5CDE" w:rsidRPr="002E5F46" w:rsidRDefault="009F5CDE" w:rsidP="00285ED0">
            <w:pPr>
              <w:spacing w:line="300" w:lineRule="auto"/>
              <w:jc w:val="both"/>
              <w:rPr>
                <w:rFonts w:ascii="Times New Roman" w:eastAsia="Calibri" w:hAnsi="Times New Roman" w:cs="Times New Roman"/>
                <w:sz w:val="24"/>
                <w:szCs w:val="24"/>
                <w:lang w:eastAsia="tr-TR"/>
              </w:rPr>
            </w:pPr>
          </w:p>
        </w:tc>
      </w:tr>
      <w:tr w:rsidR="00C53E17" w:rsidRPr="002E5F46" w14:paraId="173577F8" w14:textId="77777777" w:rsidTr="00C53E17">
        <w:tc>
          <w:tcPr>
            <w:tcW w:w="1413" w:type="dxa"/>
          </w:tcPr>
          <w:p w14:paraId="01874100"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3CD54FA7"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2059782"/>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5E5D8B6A"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5018574"/>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45BA4D54" w14:textId="62F12EE0"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6559086"/>
                <w14:checkbox>
                  <w14:checked w14:val="1"/>
                  <w14:checkedState w14:val="2612" w14:font="MS Gothic"/>
                  <w14:uncheckedState w14:val="2610" w14:font="MS Gothic"/>
                </w14:checkbox>
              </w:sdtPr>
              <w:sdtContent>
                <w:r w:rsidR="000A5D3B"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79482082" w14:textId="77777777" w:rsidR="00697B89" w:rsidRPr="002E5F46" w:rsidRDefault="00697B89" w:rsidP="00C53E17">
      <w:pPr>
        <w:jc w:val="both"/>
        <w:rPr>
          <w:rFonts w:ascii="Times New Roman" w:hAnsi="Times New Roman" w:cs="Times New Roman"/>
          <w:color w:val="000000" w:themeColor="text1"/>
          <w:sz w:val="24"/>
          <w:szCs w:val="24"/>
        </w:rPr>
      </w:pPr>
    </w:p>
    <w:p w14:paraId="5F141D00"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lastRenderedPageBreak/>
        <w:t>5.7-Öğrenciler, önceki derslerde edindikleri bilgi ve becerileri kullanacakları, ilgili standartları ve gerçekçi kısıtları ve koşulları içerecek bir ana uygulama/tasarım deneyimiyle, hazır hale getirilmelidir.</w:t>
      </w:r>
    </w:p>
    <w:tbl>
      <w:tblPr>
        <w:tblStyle w:val="TabloKlavuzu"/>
        <w:tblW w:w="0" w:type="auto"/>
        <w:tblLook w:val="04A0" w:firstRow="1" w:lastRow="0" w:firstColumn="1" w:lastColumn="0" w:noHBand="0" w:noVBand="1"/>
      </w:tblPr>
      <w:tblGrid>
        <w:gridCol w:w="1413"/>
        <w:gridCol w:w="7649"/>
      </w:tblGrid>
      <w:tr w:rsidR="00C53E17" w:rsidRPr="002E5F46" w14:paraId="12060221" w14:textId="77777777" w:rsidTr="00C53E17">
        <w:tc>
          <w:tcPr>
            <w:tcW w:w="9062" w:type="dxa"/>
            <w:gridSpan w:val="2"/>
          </w:tcPr>
          <w:p w14:paraId="3467ED43" w14:textId="73BF9FC3" w:rsidR="00697B89" w:rsidRPr="002E5F46" w:rsidRDefault="000A5D3B" w:rsidP="000A5D3B">
            <w:pPr>
              <w:spacing w:line="276" w:lineRule="auto"/>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Eğitim planında yer alan dersler, dönemlere göre birbirlerini destekleyecek nitelikte, bütünsel bir bakış açısıyla tasarlanmaktadır. Bu doğrultuda sonraki dersin öğrenim gerekliliğini önceden alınan dersin sağlaması sistemi doğrultusunda eğitim planı oluşturulmuştur. Dersler sene bazında kademeli olarak temel eğitimden nitelikli eğitime; genel konulardan daha spesifik konulara olacak şekilde planlanmaktadır. Bu kapsamda birimde ders veren öğretim elemanlarından alınan geri bildirimler neticesinde, ilgili kurullarca eğitim planının güncellenmesi gerçekleştirilmektedir. Derslerde elde edilen bilgi ve becerileri kullanmak, gerçekçi koşullar/kısıtlar altında standartlara uygun olarak öğrenciye ana tasarım deneyimi, oyun projesi ve tez projesi gibi derslerde yaptırılan ödev ve projelerle kazandırılmaktadır.</w:t>
            </w:r>
          </w:p>
        </w:tc>
      </w:tr>
      <w:tr w:rsidR="00943E40" w:rsidRPr="002E5F46" w14:paraId="0CADCAE2" w14:textId="77777777" w:rsidTr="00C53E17">
        <w:tc>
          <w:tcPr>
            <w:tcW w:w="9062" w:type="dxa"/>
            <w:gridSpan w:val="2"/>
          </w:tcPr>
          <w:p w14:paraId="57D19E91" w14:textId="77777777" w:rsidR="00943E40" w:rsidRPr="002E5F46" w:rsidRDefault="00943E40" w:rsidP="00943E40">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3467D120" w14:textId="77777777" w:rsidR="00C356CC" w:rsidRPr="002E5F46" w:rsidRDefault="00C356CC" w:rsidP="00C356CC">
            <w:pPr>
              <w:jc w:val="both"/>
              <w:rPr>
                <w:rFonts w:ascii="Times New Roman" w:eastAsia="Calibri" w:hAnsi="Times New Roman" w:cs="Times New Roman"/>
                <w:sz w:val="24"/>
                <w:szCs w:val="24"/>
              </w:rPr>
            </w:pPr>
            <w:hyperlink r:id="rId69" w:history="1">
              <w:r w:rsidRPr="002E5F46">
                <w:rPr>
                  <w:rStyle w:val="Kpr"/>
                  <w:rFonts w:ascii="Times New Roman" w:eastAsia="Calibri" w:hAnsi="Times New Roman" w:cs="Times New Roman"/>
                  <w:sz w:val="24"/>
                  <w:szCs w:val="24"/>
                </w:rPr>
                <w:t>ÇOMÜ GSF Tiyatro Bölümü Öğretim Planı</w:t>
              </w:r>
            </w:hyperlink>
          </w:p>
          <w:p w14:paraId="13C13E08" w14:textId="77777777" w:rsidR="00943E40" w:rsidRDefault="00C356CC" w:rsidP="00943E40">
            <w:pPr>
              <w:jc w:val="both"/>
              <w:rPr>
                <w:rStyle w:val="Kpr"/>
                <w:rFonts w:ascii="Times New Roman" w:eastAsia="Calibri" w:hAnsi="Times New Roman" w:cs="Times New Roman"/>
                <w:sz w:val="24"/>
                <w:szCs w:val="24"/>
              </w:rPr>
            </w:pPr>
            <w:hyperlink r:id="rId70" w:history="1">
              <w:r w:rsidRPr="002E5F46">
                <w:rPr>
                  <w:rStyle w:val="Kpr"/>
                  <w:rFonts w:ascii="Times New Roman" w:eastAsia="Calibri" w:hAnsi="Times New Roman" w:cs="Times New Roman"/>
                  <w:sz w:val="24"/>
                  <w:szCs w:val="24"/>
                </w:rPr>
                <w:t>ÇOMÜ GSF Tiyatro Bölümü Web Sitesi</w:t>
              </w:r>
            </w:hyperlink>
          </w:p>
          <w:p w14:paraId="21EC98C7" w14:textId="59FC0492" w:rsidR="009F5CDE" w:rsidRPr="002E5F46" w:rsidRDefault="009F5CDE" w:rsidP="00943E40">
            <w:pPr>
              <w:jc w:val="both"/>
              <w:rPr>
                <w:rFonts w:ascii="Times New Roman" w:eastAsia="Calibri" w:hAnsi="Times New Roman" w:cs="Times New Roman"/>
                <w:sz w:val="24"/>
                <w:szCs w:val="24"/>
              </w:rPr>
            </w:pPr>
          </w:p>
        </w:tc>
      </w:tr>
      <w:tr w:rsidR="00943E40" w:rsidRPr="002E5F46" w14:paraId="33D1854F" w14:textId="77777777" w:rsidTr="00C53E17">
        <w:tc>
          <w:tcPr>
            <w:tcW w:w="1413" w:type="dxa"/>
          </w:tcPr>
          <w:p w14:paraId="024D099C" w14:textId="77777777" w:rsidR="00943E40" w:rsidRPr="002E5F46" w:rsidRDefault="00943E40" w:rsidP="00943E40">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6076606A" w14:textId="77777777" w:rsidR="00943E40" w:rsidRPr="002E5F46" w:rsidRDefault="00000000" w:rsidP="00943E40">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8497135"/>
                <w14:checkbox>
                  <w14:checked w14:val="0"/>
                  <w14:checkedState w14:val="2612" w14:font="MS Gothic"/>
                  <w14:uncheckedState w14:val="2610" w14:font="MS Gothic"/>
                </w14:checkbox>
              </w:sdtPr>
              <w:sdtContent>
                <w:r w:rsidR="00943E40" w:rsidRPr="002E5F46">
                  <w:rPr>
                    <w:rFonts w:ascii="Segoe UI Symbol" w:eastAsia="MS Gothic" w:hAnsi="Segoe UI Symbol" w:cs="Segoe UI Symbol"/>
                    <w:color w:val="000000" w:themeColor="text1"/>
                    <w:sz w:val="24"/>
                    <w:szCs w:val="24"/>
                  </w:rPr>
                  <w:t>☐</w:t>
                </w:r>
              </w:sdtContent>
            </w:sdt>
            <w:r w:rsidR="00943E40" w:rsidRPr="002E5F46">
              <w:rPr>
                <w:rFonts w:ascii="Times New Roman" w:hAnsi="Times New Roman" w:cs="Times New Roman"/>
                <w:color w:val="000000" w:themeColor="text1"/>
                <w:sz w:val="24"/>
                <w:szCs w:val="24"/>
                <w:shd w:val="clear" w:color="auto" w:fill="FFFFFF"/>
              </w:rPr>
              <w:t xml:space="preserve"> Uygulama Yok</w:t>
            </w:r>
          </w:p>
          <w:p w14:paraId="385DABEF" w14:textId="77777777" w:rsidR="00943E40" w:rsidRPr="002E5F46" w:rsidRDefault="00000000" w:rsidP="00943E40">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5036346"/>
                <w14:checkbox>
                  <w14:checked w14:val="0"/>
                  <w14:checkedState w14:val="2612" w14:font="MS Gothic"/>
                  <w14:uncheckedState w14:val="2610" w14:font="MS Gothic"/>
                </w14:checkbox>
              </w:sdtPr>
              <w:sdtContent>
                <w:r w:rsidR="00943E40" w:rsidRPr="002E5F46">
                  <w:rPr>
                    <w:rFonts w:ascii="Segoe UI Symbol" w:eastAsia="MS Gothic" w:hAnsi="Segoe UI Symbol" w:cs="Segoe UI Symbol"/>
                    <w:color w:val="000000" w:themeColor="text1"/>
                    <w:sz w:val="24"/>
                    <w:szCs w:val="24"/>
                  </w:rPr>
                  <w:t>☐</w:t>
                </w:r>
              </w:sdtContent>
            </w:sdt>
            <w:r w:rsidR="00943E40" w:rsidRPr="002E5F46">
              <w:rPr>
                <w:rFonts w:ascii="Times New Roman" w:hAnsi="Times New Roman" w:cs="Times New Roman"/>
                <w:color w:val="000000" w:themeColor="text1"/>
                <w:sz w:val="24"/>
                <w:szCs w:val="24"/>
              </w:rPr>
              <w:t xml:space="preserve"> </w:t>
            </w:r>
            <w:r w:rsidR="00943E40" w:rsidRPr="002E5F46">
              <w:rPr>
                <w:rFonts w:ascii="Times New Roman" w:hAnsi="Times New Roman" w:cs="Times New Roman"/>
                <w:color w:val="000000" w:themeColor="text1"/>
                <w:sz w:val="24"/>
                <w:szCs w:val="24"/>
                <w:shd w:val="clear" w:color="auto" w:fill="FFFFFF"/>
              </w:rPr>
              <w:t>Olgunlaşmamış Uygulama</w:t>
            </w:r>
          </w:p>
          <w:p w14:paraId="7C99D01B" w14:textId="2E252CFF" w:rsidR="00943E40" w:rsidRPr="002E5F46" w:rsidRDefault="00000000" w:rsidP="00943E40">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5939683"/>
                <w14:checkbox>
                  <w14:checked w14:val="1"/>
                  <w14:checkedState w14:val="2612" w14:font="MS Gothic"/>
                  <w14:uncheckedState w14:val="2610" w14:font="MS Gothic"/>
                </w14:checkbox>
              </w:sdtPr>
              <w:sdtContent>
                <w:r w:rsidR="00943E40" w:rsidRPr="002E5F46">
                  <w:rPr>
                    <w:rFonts w:ascii="Segoe UI Symbol" w:eastAsia="MS Gothic" w:hAnsi="Segoe UI Symbol" w:cs="Segoe UI Symbol"/>
                    <w:color w:val="000000" w:themeColor="text1"/>
                    <w:sz w:val="24"/>
                    <w:szCs w:val="24"/>
                  </w:rPr>
                  <w:t>☒</w:t>
                </w:r>
              </w:sdtContent>
            </w:sdt>
            <w:r w:rsidR="00943E40" w:rsidRPr="002E5F46">
              <w:rPr>
                <w:rFonts w:ascii="Times New Roman" w:hAnsi="Times New Roman" w:cs="Times New Roman"/>
                <w:color w:val="000000" w:themeColor="text1"/>
                <w:sz w:val="24"/>
                <w:szCs w:val="24"/>
                <w:shd w:val="clear" w:color="auto" w:fill="FFFFFF"/>
              </w:rPr>
              <w:t xml:space="preserve"> Örnek Uygulama</w:t>
            </w:r>
          </w:p>
        </w:tc>
      </w:tr>
    </w:tbl>
    <w:p w14:paraId="026E771C" w14:textId="77777777" w:rsidR="009101BA" w:rsidRDefault="009101BA" w:rsidP="00890EE9">
      <w:pPr>
        <w:pStyle w:val="Balk1"/>
        <w:rPr>
          <w:rFonts w:ascii="Times New Roman" w:hAnsi="Times New Roman" w:cs="Times New Roman"/>
          <w:b/>
          <w:color w:val="000000" w:themeColor="text1"/>
          <w:sz w:val="24"/>
          <w:szCs w:val="24"/>
        </w:rPr>
      </w:pPr>
      <w:bookmarkStart w:id="6" w:name="_Toc155173920"/>
    </w:p>
    <w:p w14:paraId="07F3F7F3" w14:textId="5C63F9AE" w:rsidR="00697B89" w:rsidRPr="002E5F46" w:rsidRDefault="00697B89" w:rsidP="00890EE9">
      <w:pPr>
        <w:pStyle w:val="Balk1"/>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6-ÖĞRETİM KADROSU</w:t>
      </w:r>
      <w:bookmarkEnd w:id="6"/>
    </w:p>
    <w:p w14:paraId="357BED5C"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tbl>
      <w:tblPr>
        <w:tblStyle w:val="TabloKlavuzu"/>
        <w:tblW w:w="0" w:type="auto"/>
        <w:tblLook w:val="04A0" w:firstRow="1" w:lastRow="0" w:firstColumn="1" w:lastColumn="0" w:noHBand="0" w:noVBand="1"/>
      </w:tblPr>
      <w:tblGrid>
        <w:gridCol w:w="1413"/>
        <w:gridCol w:w="7649"/>
      </w:tblGrid>
      <w:tr w:rsidR="00C53E17" w:rsidRPr="002E5F46" w14:paraId="7F127508" w14:textId="77777777" w:rsidTr="00C53E17">
        <w:tc>
          <w:tcPr>
            <w:tcW w:w="9062" w:type="dxa"/>
            <w:gridSpan w:val="2"/>
          </w:tcPr>
          <w:p w14:paraId="04850B63" w14:textId="70B24591" w:rsidR="00697B89" w:rsidRPr="002E5F46" w:rsidRDefault="009E6718"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 xml:space="preserve">Lisans programının her sınıfı için ayrı birer akademik danışman görevlendirilmiştir. Danışmanlar, yönetmeliğe uygun olacak biçimde ders seçimi ve öğrencilerin akademik durumunun takibini yapmaktadırlar. Fakültemiz bünyesinde kurulan Öğrenci Akademik Danışmanlık Komisyonu’nda bir öğretim üyemiz görevlendirilmiştir. </w:t>
            </w:r>
          </w:p>
        </w:tc>
      </w:tr>
      <w:tr w:rsidR="00697B89" w:rsidRPr="002E5F46" w14:paraId="3712E92A" w14:textId="77777777" w:rsidTr="00C53E17">
        <w:tc>
          <w:tcPr>
            <w:tcW w:w="9062" w:type="dxa"/>
            <w:gridSpan w:val="2"/>
          </w:tcPr>
          <w:p w14:paraId="0220AA39"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29E62CBC" w14:textId="5A6013F0" w:rsidR="009E6718" w:rsidRPr="002E5F46" w:rsidRDefault="009E6718" w:rsidP="00C53E17">
            <w:pPr>
              <w:jc w:val="both"/>
              <w:rPr>
                <w:rFonts w:ascii="Times New Roman" w:hAnsi="Times New Roman" w:cs="Times New Roman"/>
                <w:bCs/>
                <w:color w:val="000000" w:themeColor="text1"/>
                <w:sz w:val="24"/>
                <w:szCs w:val="24"/>
              </w:rPr>
            </w:pPr>
            <w:hyperlink r:id="rId71" w:history="1">
              <w:r w:rsidRPr="002E5F46">
                <w:rPr>
                  <w:rStyle w:val="Kpr"/>
                  <w:rFonts w:ascii="Times New Roman" w:hAnsi="Times New Roman" w:cs="Times New Roman"/>
                  <w:bCs/>
                  <w:sz w:val="24"/>
                  <w:szCs w:val="24"/>
                </w:rPr>
                <w:t>Tiyatro Bölümü Akademik Kadro</w:t>
              </w:r>
            </w:hyperlink>
          </w:p>
          <w:p w14:paraId="24F0F23D" w14:textId="55471163" w:rsidR="00443FE8" w:rsidRPr="002E5F46" w:rsidRDefault="00443FE8" w:rsidP="00C53E17">
            <w:pPr>
              <w:jc w:val="both"/>
              <w:rPr>
                <w:rFonts w:ascii="Times New Roman" w:hAnsi="Times New Roman" w:cs="Times New Roman"/>
                <w:bCs/>
                <w:color w:val="000000" w:themeColor="text1"/>
                <w:sz w:val="24"/>
                <w:szCs w:val="24"/>
              </w:rPr>
            </w:pPr>
            <w:hyperlink r:id="rId72" w:history="1">
              <w:r w:rsidRPr="002E5F46">
                <w:rPr>
                  <w:rStyle w:val="Kpr"/>
                  <w:rFonts w:ascii="Times New Roman" w:hAnsi="Times New Roman" w:cs="Times New Roman"/>
                  <w:bCs/>
                  <w:sz w:val="24"/>
                  <w:szCs w:val="24"/>
                </w:rPr>
                <w:t>GSF Komisyon ve Koordinatörlükler</w:t>
              </w:r>
            </w:hyperlink>
          </w:p>
          <w:p w14:paraId="3A2EF8FE" w14:textId="77777777" w:rsidR="00697B89" w:rsidRPr="002E5F46" w:rsidRDefault="00697B89" w:rsidP="00C53E17">
            <w:pPr>
              <w:jc w:val="both"/>
              <w:rPr>
                <w:rFonts w:ascii="Times New Roman" w:hAnsi="Times New Roman" w:cs="Times New Roman"/>
                <w:color w:val="000000" w:themeColor="text1"/>
                <w:sz w:val="24"/>
                <w:szCs w:val="24"/>
              </w:rPr>
            </w:pPr>
          </w:p>
        </w:tc>
      </w:tr>
      <w:tr w:rsidR="00C53E17" w:rsidRPr="002E5F46" w14:paraId="505BDE2E" w14:textId="77777777" w:rsidTr="00C53E17">
        <w:tc>
          <w:tcPr>
            <w:tcW w:w="1413" w:type="dxa"/>
          </w:tcPr>
          <w:p w14:paraId="6B87C646"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52CE5959"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680217"/>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51469727"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115036"/>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1C219B9F" w14:textId="32EF6173"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3955316"/>
                <w14:checkbox>
                  <w14:checked w14:val="1"/>
                  <w14:checkedState w14:val="2612" w14:font="MS Gothic"/>
                  <w14:uncheckedState w14:val="2610" w14:font="MS Gothic"/>
                </w14:checkbox>
              </w:sdtPr>
              <w:sdtContent>
                <w:r w:rsidR="00676743"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6F67661F" w14:textId="77777777" w:rsidR="00697B89" w:rsidRPr="002E5F46" w:rsidRDefault="00697B89" w:rsidP="00C53E17">
      <w:pPr>
        <w:jc w:val="both"/>
        <w:rPr>
          <w:rFonts w:ascii="Times New Roman" w:hAnsi="Times New Roman" w:cs="Times New Roman"/>
          <w:color w:val="000000" w:themeColor="text1"/>
          <w:sz w:val="24"/>
          <w:szCs w:val="24"/>
        </w:rPr>
      </w:pPr>
    </w:p>
    <w:p w14:paraId="6CC5A42D"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6.2-Öğretim kadrosu yeterli niteliklere sahip olmalı ve programın etkin bir şekilde sürdürülmesini, değerlendirilmesini ve geliştirilmesini sağlamalıdır.</w:t>
      </w:r>
    </w:p>
    <w:tbl>
      <w:tblPr>
        <w:tblStyle w:val="TabloKlavuzu"/>
        <w:tblW w:w="0" w:type="auto"/>
        <w:tblLook w:val="04A0" w:firstRow="1" w:lastRow="0" w:firstColumn="1" w:lastColumn="0" w:noHBand="0" w:noVBand="1"/>
      </w:tblPr>
      <w:tblGrid>
        <w:gridCol w:w="1413"/>
        <w:gridCol w:w="7649"/>
      </w:tblGrid>
      <w:tr w:rsidR="00C53E17" w:rsidRPr="002E5F46" w14:paraId="432FD781" w14:textId="77777777" w:rsidTr="00C53E17">
        <w:tc>
          <w:tcPr>
            <w:tcW w:w="9062" w:type="dxa"/>
            <w:gridSpan w:val="2"/>
          </w:tcPr>
          <w:p w14:paraId="7C5AD1CE" w14:textId="161F3538" w:rsidR="00697B89" w:rsidRPr="002E5F46" w:rsidRDefault="009E6718" w:rsidP="00F65E0C">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202</w:t>
            </w:r>
            <w:r w:rsidR="00F65E0C">
              <w:rPr>
                <w:rFonts w:ascii="Times New Roman" w:hAnsi="Times New Roman" w:cs="Times New Roman"/>
                <w:color w:val="000000" w:themeColor="text1"/>
                <w:sz w:val="24"/>
                <w:szCs w:val="24"/>
              </w:rPr>
              <w:t>5</w:t>
            </w:r>
            <w:r w:rsidRPr="002E5F46">
              <w:rPr>
                <w:rFonts w:ascii="Times New Roman" w:hAnsi="Times New Roman" w:cs="Times New Roman"/>
                <w:color w:val="000000" w:themeColor="text1"/>
                <w:sz w:val="24"/>
                <w:szCs w:val="24"/>
              </w:rPr>
              <w:t xml:space="preserve"> yılında Tiyatro Bölümü bünyesinde 3 öğretim üyesi, </w:t>
            </w:r>
            <w:r w:rsidR="00F65E0C">
              <w:rPr>
                <w:rFonts w:ascii="Times New Roman" w:hAnsi="Times New Roman" w:cs="Times New Roman"/>
                <w:color w:val="000000" w:themeColor="text1"/>
                <w:sz w:val="24"/>
                <w:szCs w:val="24"/>
              </w:rPr>
              <w:t>1</w:t>
            </w:r>
            <w:r w:rsidRPr="002E5F46">
              <w:rPr>
                <w:rFonts w:ascii="Times New Roman" w:hAnsi="Times New Roman" w:cs="Times New Roman"/>
                <w:color w:val="000000" w:themeColor="text1"/>
                <w:sz w:val="24"/>
                <w:szCs w:val="24"/>
              </w:rPr>
              <w:t xml:space="preserve"> öğretim görevlisi ve </w:t>
            </w:r>
            <w:r w:rsidR="00F65E0C">
              <w:rPr>
                <w:rFonts w:ascii="Times New Roman" w:hAnsi="Times New Roman" w:cs="Times New Roman"/>
                <w:color w:val="000000" w:themeColor="text1"/>
                <w:sz w:val="24"/>
                <w:szCs w:val="24"/>
              </w:rPr>
              <w:t xml:space="preserve">biri doktorasını tamamlamış olan </w:t>
            </w:r>
            <w:r w:rsidRPr="002E5F46">
              <w:rPr>
                <w:rFonts w:ascii="Times New Roman" w:hAnsi="Times New Roman" w:cs="Times New Roman"/>
                <w:color w:val="000000" w:themeColor="text1"/>
                <w:sz w:val="24"/>
                <w:szCs w:val="24"/>
              </w:rPr>
              <w:t xml:space="preserve">2 araştırma görevlisi yer almıştır. Bölümün öğretim programı ve proje üretme kapasitesi açısından yetersiz olan bu sayının yükseltilmesi için gerekli talepler üst yönetime bildirilmiştir. Mevcut öğretim kadrosunda yer alan akademisyenlerin </w:t>
            </w:r>
            <w:r w:rsidRPr="002E5F46">
              <w:rPr>
                <w:rFonts w:ascii="Times New Roman" w:hAnsi="Times New Roman" w:cs="Times New Roman"/>
                <w:color w:val="000000" w:themeColor="text1"/>
                <w:sz w:val="24"/>
                <w:szCs w:val="24"/>
              </w:rPr>
              <w:lastRenderedPageBreak/>
              <w:t xml:space="preserve">her biri alanında uzmandır. Ders görevlendirmeleri, öğretim elemanlarının uzmanlık alanlarına uygun olacak biçimde yapılmıştır. </w:t>
            </w:r>
            <w:r w:rsidR="00676743" w:rsidRPr="002E5F46">
              <w:rPr>
                <w:rFonts w:ascii="Times New Roman" w:hAnsi="Times New Roman" w:cs="Times New Roman"/>
                <w:sz w:val="24"/>
                <w:szCs w:val="24"/>
                <w:lang w:eastAsia="tr-TR"/>
              </w:rPr>
              <w:t>Bölümdeki öğretim elemanlarının temel görevi, ilgili programlarındaki dersleri yürütmek ve araştırma yapmaktır. Ders vermekle yükümlü olan tüm öğretim elemanlarının özgeçmişleri hem bölüm web sitesinden hem de AVES</w:t>
            </w:r>
            <w:r w:rsidR="00BC4985">
              <w:rPr>
                <w:rFonts w:ascii="Times New Roman" w:hAnsi="Times New Roman" w:cs="Times New Roman"/>
                <w:sz w:val="24"/>
                <w:szCs w:val="24"/>
                <w:lang w:eastAsia="tr-TR"/>
              </w:rPr>
              <w:t>İS</w:t>
            </w:r>
            <w:r w:rsidR="00676743" w:rsidRPr="002E5F46">
              <w:rPr>
                <w:rFonts w:ascii="Times New Roman" w:hAnsi="Times New Roman" w:cs="Times New Roman"/>
                <w:sz w:val="24"/>
                <w:szCs w:val="24"/>
                <w:lang w:eastAsia="tr-TR"/>
              </w:rPr>
              <w:t xml:space="preserve"> sistemi üzerinden sürekli olarak güncellenmektedir. Ayrıca ilgili görev tanımları da birim web sitemizde yayınlanmıştır. Bölümümüzde yer alan öğretim üyesi ve elemanları; Doç.Dr. H.Esra Çizmeci Avcı, </w:t>
            </w:r>
            <w:r w:rsidR="00F65E0C">
              <w:rPr>
                <w:rFonts w:ascii="Times New Roman" w:hAnsi="Times New Roman" w:cs="Times New Roman"/>
                <w:sz w:val="24"/>
                <w:szCs w:val="24"/>
                <w:lang w:eastAsia="tr-TR"/>
              </w:rPr>
              <w:t xml:space="preserve">Doç. </w:t>
            </w:r>
            <w:r w:rsidR="00676743" w:rsidRPr="002E5F46">
              <w:rPr>
                <w:rFonts w:ascii="Times New Roman" w:hAnsi="Times New Roman" w:cs="Times New Roman"/>
                <w:sz w:val="24"/>
                <w:szCs w:val="24"/>
                <w:lang w:eastAsia="tr-TR"/>
              </w:rPr>
              <w:t>Şebnem Yüksel, Dr.Öğr.Üyesi Vecihe Özge Zeren, Öğr.Gör.Yonca Yüksel, Arş.Gör. Zafer Öncül ve Arş.Gör.</w:t>
            </w:r>
            <w:r w:rsidR="00F65E0C">
              <w:rPr>
                <w:rFonts w:ascii="Times New Roman" w:hAnsi="Times New Roman" w:cs="Times New Roman"/>
                <w:sz w:val="24"/>
                <w:szCs w:val="24"/>
                <w:lang w:eastAsia="tr-TR"/>
              </w:rPr>
              <w:t xml:space="preserve">Dr. </w:t>
            </w:r>
            <w:r w:rsidR="00676743" w:rsidRPr="002E5F46">
              <w:rPr>
                <w:rFonts w:ascii="Times New Roman" w:hAnsi="Times New Roman" w:cs="Times New Roman"/>
                <w:sz w:val="24"/>
                <w:szCs w:val="24"/>
                <w:lang w:eastAsia="tr-TR"/>
              </w:rPr>
              <w:t xml:space="preserve">Özge Bozdoğan’dır. </w:t>
            </w:r>
          </w:p>
        </w:tc>
      </w:tr>
      <w:tr w:rsidR="00697B89" w:rsidRPr="002E5F46" w14:paraId="1A5DF6D2" w14:textId="77777777" w:rsidTr="00C53E17">
        <w:tc>
          <w:tcPr>
            <w:tcW w:w="9062" w:type="dxa"/>
            <w:gridSpan w:val="2"/>
          </w:tcPr>
          <w:p w14:paraId="1D6B3985"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49D5A0D8" w14:textId="35A40D32" w:rsidR="00676743" w:rsidRPr="002E5F46" w:rsidRDefault="00676743" w:rsidP="00C53E17">
            <w:pPr>
              <w:jc w:val="both"/>
              <w:rPr>
                <w:rFonts w:ascii="Times New Roman" w:hAnsi="Times New Roman" w:cs="Times New Roman"/>
                <w:bCs/>
                <w:color w:val="000000" w:themeColor="text1"/>
                <w:sz w:val="24"/>
                <w:szCs w:val="24"/>
              </w:rPr>
            </w:pPr>
            <w:hyperlink r:id="rId73" w:history="1">
              <w:r w:rsidRPr="002E5F46">
                <w:rPr>
                  <w:rStyle w:val="Kpr"/>
                  <w:rFonts w:ascii="Times New Roman" w:hAnsi="Times New Roman" w:cs="Times New Roman"/>
                  <w:bCs/>
                  <w:sz w:val="24"/>
                  <w:szCs w:val="24"/>
                </w:rPr>
                <w:t>Tiyatro Bölümü Akademik Kadro</w:t>
              </w:r>
            </w:hyperlink>
          </w:p>
          <w:p w14:paraId="358A6BFF" w14:textId="77777777" w:rsidR="00697B89" w:rsidRPr="002E5F46" w:rsidRDefault="00697B89" w:rsidP="00C53E17">
            <w:pPr>
              <w:jc w:val="both"/>
              <w:rPr>
                <w:rFonts w:ascii="Times New Roman" w:hAnsi="Times New Roman" w:cs="Times New Roman"/>
                <w:color w:val="000000" w:themeColor="text1"/>
                <w:sz w:val="24"/>
                <w:szCs w:val="24"/>
              </w:rPr>
            </w:pPr>
          </w:p>
        </w:tc>
      </w:tr>
      <w:tr w:rsidR="00C53E17" w:rsidRPr="002E5F46" w14:paraId="3841DDC8" w14:textId="77777777" w:rsidTr="00C53E17">
        <w:tc>
          <w:tcPr>
            <w:tcW w:w="1413" w:type="dxa"/>
          </w:tcPr>
          <w:p w14:paraId="21D2A052"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285D2EF3"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1460843"/>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19DEECDB"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8279"/>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18315977" w14:textId="6424ADD4"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7779250"/>
                <w14:checkbox>
                  <w14:checked w14:val="1"/>
                  <w14:checkedState w14:val="2612" w14:font="MS Gothic"/>
                  <w14:uncheckedState w14:val="2610" w14:font="MS Gothic"/>
                </w14:checkbox>
              </w:sdtPr>
              <w:sdtContent>
                <w:r w:rsidR="00676743"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51E61A4C" w14:textId="77777777" w:rsidR="00697B89" w:rsidRPr="002E5F46" w:rsidRDefault="00697B89" w:rsidP="00C53E17">
      <w:pPr>
        <w:jc w:val="both"/>
        <w:rPr>
          <w:rFonts w:ascii="Times New Roman" w:hAnsi="Times New Roman" w:cs="Times New Roman"/>
          <w:color w:val="000000" w:themeColor="text1"/>
          <w:sz w:val="24"/>
          <w:szCs w:val="24"/>
        </w:rPr>
      </w:pPr>
    </w:p>
    <w:p w14:paraId="038BAAE2"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6.3-Öğretim üyesi atama ve yükseltme kriterleri yukarıda sıralananları sağlamaya ve geliştirmeye yönelik olarak belirlenmiş ve uygulanıyor olmalıdır.</w:t>
      </w:r>
    </w:p>
    <w:tbl>
      <w:tblPr>
        <w:tblStyle w:val="TabloKlavuzu"/>
        <w:tblW w:w="0" w:type="auto"/>
        <w:tblLook w:val="04A0" w:firstRow="1" w:lastRow="0" w:firstColumn="1" w:lastColumn="0" w:noHBand="0" w:noVBand="1"/>
      </w:tblPr>
      <w:tblGrid>
        <w:gridCol w:w="1413"/>
        <w:gridCol w:w="7649"/>
      </w:tblGrid>
      <w:tr w:rsidR="00C53E17" w:rsidRPr="002E5F46" w14:paraId="19F671DD" w14:textId="77777777" w:rsidTr="00C53E17">
        <w:tc>
          <w:tcPr>
            <w:tcW w:w="9062" w:type="dxa"/>
            <w:gridSpan w:val="2"/>
          </w:tcPr>
          <w:p w14:paraId="09E7BAD0" w14:textId="5FCD5F62" w:rsidR="00697B89" w:rsidRPr="002E5F46" w:rsidRDefault="003827C5" w:rsidP="00C53E17">
            <w:pPr>
              <w:jc w:val="both"/>
              <w:rPr>
                <w:rFonts w:ascii="Times New Roman" w:hAnsi="Times New Roman" w:cs="Times New Roman"/>
                <w:color w:val="000000" w:themeColor="text1"/>
                <w:sz w:val="24"/>
                <w:szCs w:val="24"/>
              </w:rPr>
            </w:pPr>
            <w:r w:rsidRPr="002E5F46">
              <w:rPr>
                <w:rFonts w:ascii="Times New Roman" w:hAnsi="Times New Roman" w:cs="Times New Roman"/>
                <w:sz w:val="24"/>
                <w:szCs w:val="24"/>
                <w:lang w:eastAsia="tr-TR"/>
              </w:rPr>
              <w:t>Akademik personelin atama ve yükseltmelerinde, üniversitemizin ilan ettiği güncel Öğretim Üyesi Kadrolarına Başvuru, Görev Süresi Uzatımı, Atanma ve Yükseltilme Kriterleri uygulanmaktadır.</w:t>
            </w:r>
          </w:p>
        </w:tc>
      </w:tr>
      <w:tr w:rsidR="00697B89" w:rsidRPr="002E5F46" w14:paraId="27D2B307" w14:textId="77777777" w:rsidTr="00C53E17">
        <w:tc>
          <w:tcPr>
            <w:tcW w:w="9062" w:type="dxa"/>
            <w:gridSpan w:val="2"/>
          </w:tcPr>
          <w:p w14:paraId="1E7AFCE2"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7E4CA85A" w14:textId="4FD8D4B5" w:rsidR="003827C5" w:rsidRPr="002E5F46" w:rsidRDefault="003827C5" w:rsidP="003827C5">
            <w:pPr>
              <w:rPr>
                <w:rFonts w:ascii="Times New Roman" w:hAnsi="Times New Roman" w:cs="Times New Roman"/>
                <w:sz w:val="24"/>
                <w:szCs w:val="24"/>
                <w:lang w:eastAsia="tr-TR"/>
              </w:rPr>
            </w:pPr>
            <w:hyperlink r:id="rId74" w:history="1">
              <w:r w:rsidRPr="002E5F46">
                <w:rPr>
                  <w:rStyle w:val="Kpr"/>
                  <w:rFonts w:ascii="Times New Roman" w:hAnsi="Times New Roman" w:cs="Times New Roman"/>
                  <w:sz w:val="24"/>
                  <w:szCs w:val="24"/>
                  <w:lang w:eastAsia="tr-TR"/>
                </w:rPr>
                <w:t>ÇOMÜ Personel Daire Başkanlığı - Akademik Kadro Atama Kriterleri</w:t>
              </w:r>
            </w:hyperlink>
          </w:p>
          <w:p w14:paraId="6F443C85" w14:textId="77777777" w:rsidR="00697B89" w:rsidRPr="002E5F46" w:rsidRDefault="00697B89" w:rsidP="00C53E17">
            <w:pPr>
              <w:jc w:val="both"/>
              <w:rPr>
                <w:rFonts w:ascii="Times New Roman" w:hAnsi="Times New Roman" w:cs="Times New Roman"/>
                <w:color w:val="000000" w:themeColor="text1"/>
                <w:sz w:val="24"/>
                <w:szCs w:val="24"/>
              </w:rPr>
            </w:pPr>
          </w:p>
        </w:tc>
      </w:tr>
      <w:tr w:rsidR="00C53E17" w:rsidRPr="002E5F46" w14:paraId="468102DC" w14:textId="77777777" w:rsidTr="00C53E17">
        <w:tc>
          <w:tcPr>
            <w:tcW w:w="1413" w:type="dxa"/>
          </w:tcPr>
          <w:p w14:paraId="592ADEFF"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5CB9B31A"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7350138"/>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5B18DDCF"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0605579"/>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64024795" w14:textId="5A41B7CD"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7930228"/>
                <w14:checkbox>
                  <w14:checked w14:val="1"/>
                  <w14:checkedState w14:val="2612" w14:font="MS Gothic"/>
                  <w14:uncheckedState w14:val="2610" w14:font="MS Gothic"/>
                </w14:checkbox>
              </w:sdtPr>
              <w:sdtContent>
                <w:r w:rsidR="003827C5"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5E5782B1" w14:textId="77777777" w:rsidR="00697B89" w:rsidRPr="002E5F46" w:rsidRDefault="00697B89" w:rsidP="00C53E17">
      <w:pPr>
        <w:jc w:val="both"/>
        <w:rPr>
          <w:rFonts w:ascii="Times New Roman" w:hAnsi="Times New Roman" w:cs="Times New Roman"/>
          <w:color w:val="000000" w:themeColor="text1"/>
          <w:sz w:val="24"/>
          <w:szCs w:val="24"/>
        </w:rPr>
      </w:pPr>
    </w:p>
    <w:p w14:paraId="5E3DB929" w14:textId="77777777" w:rsidR="00697B89" w:rsidRPr="002E5F46" w:rsidRDefault="00697B89" w:rsidP="00890EE9">
      <w:pPr>
        <w:pStyle w:val="Balk1"/>
        <w:rPr>
          <w:rFonts w:ascii="Times New Roman" w:hAnsi="Times New Roman" w:cs="Times New Roman"/>
          <w:b/>
          <w:color w:val="000000" w:themeColor="text1"/>
          <w:sz w:val="24"/>
          <w:szCs w:val="24"/>
        </w:rPr>
      </w:pPr>
      <w:bookmarkStart w:id="7" w:name="_Toc155173921"/>
      <w:r w:rsidRPr="002E5F46">
        <w:rPr>
          <w:rFonts w:ascii="Times New Roman" w:hAnsi="Times New Roman" w:cs="Times New Roman"/>
          <w:b/>
          <w:color w:val="000000" w:themeColor="text1"/>
          <w:sz w:val="24"/>
          <w:szCs w:val="24"/>
        </w:rPr>
        <w:t>7-ALTYAPI</w:t>
      </w:r>
      <w:bookmarkEnd w:id="7"/>
    </w:p>
    <w:p w14:paraId="00F53337"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7.1-Sınıflar, laboratuvarlar ve diğer teçhizat, eğitim amaçlarına ve program çıktılarına ulaşmak için yeterli ve öğrenmeye yönelik bir atmosfer hazırlamaya yardımcı olmalıdır.</w:t>
      </w:r>
    </w:p>
    <w:tbl>
      <w:tblPr>
        <w:tblStyle w:val="TabloKlavuzu"/>
        <w:tblW w:w="0" w:type="auto"/>
        <w:tblLook w:val="04A0" w:firstRow="1" w:lastRow="0" w:firstColumn="1" w:lastColumn="0" w:noHBand="0" w:noVBand="1"/>
      </w:tblPr>
      <w:tblGrid>
        <w:gridCol w:w="1413"/>
        <w:gridCol w:w="7649"/>
      </w:tblGrid>
      <w:tr w:rsidR="00C53E17" w:rsidRPr="002E5F46" w14:paraId="0605CAA0" w14:textId="77777777" w:rsidTr="00C53E17">
        <w:tc>
          <w:tcPr>
            <w:tcW w:w="9062" w:type="dxa"/>
            <w:gridSpan w:val="2"/>
          </w:tcPr>
          <w:p w14:paraId="44B54291" w14:textId="2AD9E923" w:rsidR="001C73F5" w:rsidRDefault="001C73F5" w:rsidP="001C73F5">
            <w:pPr>
              <w:jc w:val="both"/>
              <w:rPr>
                <w:rFonts w:ascii="Times New Roman" w:hAnsi="Times New Roman" w:cs="Times New Roman"/>
                <w:sz w:val="24"/>
                <w:szCs w:val="24"/>
              </w:rPr>
            </w:pPr>
            <w:r w:rsidRPr="002E5F46">
              <w:rPr>
                <w:rFonts w:ascii="Times New Roman" w:hAnsi="Times New Roman" w:cs="Times New Roman"/>
                <w:sz w:val="24"/>
                <w:szCs w:val="24"/>
              </w:rPr>
              <w:t>Tiyatro Bölümü, ÇOMÜ Terzioğlu Yerleşkesi Güzel Sanatlar Fakültesi’nin birinci katında, tiyatro çalışmaları için özel olarak tasarlanmış üç adet dersliği ve Devlet Tiyatroları’nın teknik desteğiyle yapılmış olan profesyonel bir tiyatro sahnesi ile fiziksel olarak tiyatro eğitiminin ihtiyaçlarını karşılamaktadır. Ayrıca kuramsal derslerin gerçekleştiği ve binadaki bütün bölümlerle ortak kullanılan bir adet derslik bulunmaktadır.</w:t>
            </w:r>
          </w:p>
          <w:p w14:paraId="61EF016D" w14:textId="77777777" w:rsidR="00BC4985" w:rsidRPr="002E5F46" w:rsidRDefault="00BC4985" w:rsidP="001C73F5">
            <w:pPr>
              <w:jc w:val="both"/>
              <w:rPr>
                <w:rFonts w:ascii="Times New Roman" w:hAnsi="Times New Roman" w:cs="Times New Roman"/>
                <w:sz w:val="24"/>
                <w:szCs w:val="24"/>
              </w:rPr>
            </w:pPr>
          </w:p>
          <w:p w14:paraId="59BA65DF" w14:textId="332FAC38" w:rsidR="00697B89" w:rsidRDefault="001C73F5" w:rsidP="001C73F5">
            <w:pPr>
              <w:jc w:val="both"/>
              <w:rPr>
                <w:rFonts w:ascii="Times New Roman" w:hAnsi="Times New Roman" w:cs="Times New Roman"/>
                <w:sz w:val="24"/>
                <w:szCs w:val="24"/>
              </w:rPr>
            </w:pPr>
            <w:r w:rsidRPr="002E5F46">
              <w:rPr>
                <w:rFonts w:ascii="Times New Roman" w:hAnsi="Times New Roman" w:cs="Times New Roman"/>
                <w:sz w:val="24"/>
                <w:szCs w:val="24"/>
              </w:rPr>
              <w:t>Güzel Sanatlar Fakülte binası bünyesinde, fakülteye ait tam donanımlı Necip Fazıl Kısakürek Sahnesi hem derslerin gerçekleştiği hem de öğrenci ve akademik kadronun eserlerinin sunulduğu profesyonel bir sahne olup öğrencilerin çok yönlü sahne deneyimi kazanmalarını desteklemektedir. Tüm derslikler öğrencilerin ve akademik kadronun yaratılarını sunacağı, alternatif stüdyo sahnelere dönüştürebilmektedir. Böylece yaratma- üretme- ortaya koyma dürtü ve döngüsünün aktif tutulacağı düşünülmektedir.</w:t>
            </w:r>
          </w:p>
          <w:p w14:paraId="46EEB024" w14:textId="77777777" w:rsidR="00BC4985" w:rsidRPr="002E5F46" w:rsidRDefault="00BC4985" w:rsidP="001C73F5">
            <w:pPr>
              <w:jc w:val="both"/>
              <w:rPr>
                <w:rFonts w:ascii="Times New Roman" w:hAnsi="Times New Roman" w:cs="Times New Roman"/>
                <w:sz w:val="24"/>
                <w:szCs w:val="24"/>
              </w:rPr>
            </w:pPr>
          </w:p>
          <w:p w14:paraId="4D09A4D8" w14:textId="3072E289" w:rsidR="00697B89" w:rsidRPr="002E5F46" w:rsidRDefault="001C73F5" w:rsidP="0048072E">
            <w:pPr>
              <w:jc w:val="both"/>
              <w:rPr>
                <w:rFonts w:ascii="Times New Roman" w:hAnsi="Times New Roman" w:cs="Times New Roman"/>
                <w:color w:val="000000" w:themeColor="text1"/>
                <w:sz w:val="24"/>
                <w:szCs w:val="24"/>
              </w:rPr>
            </w:pPr>
            <w:r w:rsidRPr="002E5F46">
              <w:rPr>
                <w:rFonts w:ascii="Times New Roman" w:hAnsi="Times New Roman" w:cs="Times New Roman"/>
                <w:sz w:val="24"/>
                <w:szCs w:val="24"/>
              </w:rPr>
              <w:t>202</w:t>
            </w:r>
            <w:r w:rsidR="0048072E">
              <w:rPr>
                <w:rFonts w:ascii="Times New Roman" w:hAnsi="Times New Roman" w:cs="Times New Roman"/>
                <w:sz w:val="24"/>
                <w:szCs w:val="24"/>
              </w:rPr>
              <w:t>5</w:t>
            </w:r>
            <w:r w:rsidRPr="002E5F46">
              <w:rPr>
                <w:rFonts w:ascii="Times New Roman" w:hAnsi="Times New Roman" w:cs="Times New Roman"/>
                <w:sz w:val="24"/>
                <w:szCs w:val="24"/>
              </w:rPr>
              <w:t xml:space="preserve"> yılında </w:t>
            </w:r>
            <w:r w:rsidR="0048072E">
              <w:rPr>
                <w:rFonts w:ascii="Times New Roman" w:hAnsi="Times New Roman" w:cs="Times New Roman"/>
                <w:sz w:val="24"/>
                <w:szCs w:val="24"/>
              </w:rPr>
              <w:t>yedi</w:t>
            </w:r>
            <w:r w:rsidRPr="002E5F46">
              <w:rPr>
                <w:rFonts w:ascii="Times New Roman" w:hAnsi="Times New Roman" w:cs="Times New Roman"/>
                <w:sz w:val="24"/>
                <w:szCs w:val="24"/>
              </w:rPr>
              <w:t xml:space="preserve"> tam uzunlukta bölüm oyunu; üniversite ve fakülte oryantasyon programı kapsamında hazırlanan performans</w:t>
            </w:r>
            <w:r w:rsidR="0048072E">
              <w:rPr>
                <w:rFonts w:ascii="Times New Roman" w:hAnsi="Times New Roman" w:cs="Times New Roman"/>
                <w:sz w:val="24"/>
                <w:szCs w:val="24"/>
              </w:rPr>
              <w:t>lar</w:t>
            </w:r>
            <w:r w:rsidRPr="002E5F46">
              <w:rPr>
                <w:rFonts w:ascii="Times New Roman" w:hAnsi="Times New Roman" w:cs="Times New Roman"/>
                <w:sz w:val="24"/>
                <w:szCs w:val="24"/>
              </w:rPr>
              <w:t xml:space="preserve">; dönem sonu dans gösterisi gibi pek çok bölüm projesi </w:t>
            </w:r>
            <w:r w:rsidRPr="002E5F46">
              <w:rPr>
                <w:rFonts w:ascii="Times New Roman" w:hAnsi="Times New Roman" w:cs="Times New Roman"/>
                <w:sz w:val="24"/>
                <w:szCs w:val="24"/>
              </w:rPr>
              <w:lastRenderedPageBreak/>
              <w:t xml:space="preserve">sahnelenmiştir. Yıl içinde düzenlenen atölye çalışmaları ve söyleşiler de sahnede gerçekleşmiştir. </w:t>
            </w:r>
          </w:p>
        </w:tc>
      </w:tr>
      <w:tr w:rsidR="00697B89" w:rsidRPr="002E5F46" w14:paraId="41F31987" w14:textId="77777777" w:rsidTr="00C53E17">
        <w:tc>
          <w:tcPr>
            <w:tcW w:w="9062" w:type="dxa"/>
            <w:gridSpan w:val="2"/>
          </w:tcPr>
          <w:p w14:paraId="273B1752"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2E8E8179" w14:textId="4D00CC71" w:rsidR="00697B89" w:rsidRDefault="0048072E" w:rsidP="0048072E">
            <w:pPr>
              <w:jc w:val="both"/>
              <w:rPr>
                <w:rFonts w:ascii="Times New Roman" w:hAnsi="Times New Roman" w:cs="Times New Roman"/>
                <w:color w:val="000000" w:themeColor="text1"/>
                <w:sz w:val="24"/>
                <w:szCs w:val="24"/>
              </w:rPr>
            </w:pPr>
            <w:hyperlink r:id="rId75" w:history="1">
              <w:r w:rsidRPr="0048072E">
                <w:rPr>
                  <w:rStyle w:val="Kpr"/>
                  <w:rFonts w:ascii="Times New Roman" w:hAnsi="Times New Roman" w:cs="Times New Roman"/>
                  <w:sz w:val="24"/>
                  <w:szCs w:val="24"/>
                </w:rPr>
                <w:t>Oyun Projesi 1</w:t>
              </w:r>
            </w:hyperlink>
          </w:p>
          <w:p w14:paraId="014DC936" w14:textId="09E285B5" w:rsidR="0048072E" w:rsidRDefault="0048072E" w:rsidP="0048072E">
            <w:pPr>
              <w:jc w:val="both"/>
              <w:rPr>
                <w:rFonts w:ascii="Times New Roman" w:hAnsi="Times New Roman" w:cs="Times New Roman"/>
                <w:color w:val="000000" w:themeColor="text1"/>
                <w:sz w:val="24"/>
                <w:szCs w:val="24"/>
              </w:rPr>
            </w:pPr>
            <w:hyperlink r:id="rId76" w:history="1">
              <w:r w:rsidRPr="0048072E">
                <w:rPr>
                  <w:rStyle w:val="Kpr"/>
                  <w:rFonts w:ascii="Times New Roman" w:hAnsi="Times New Roman" w:cs="Times New Roman"/>
                  <w:sz w:val="24"/>
                  <w:szCs w:val="24"/>
                </w:rPr>
                <w:t>Oyun Projesi 2</w:t>
              </w:r>
            </w:hyperlink>
          </w:p>
          <w:p w14:paraId="1D99DD69" w14:textId="3ECB1C59" w:rsidR="0048072E" w:rsidRDefault="0048072E" w:rsidP="0048072E">
            <w:pPr>
              <w:jc w:val="both"/>
              <w:rPr>
                <w:rFonts w:ascii="Times New Roman" w:hAnsi="Times New Roman" w:cs="Times New Roman"/>
                <w:color w:val="000000" w:themeColor="text1"/>
                <w:sz w:val="24"/>
                <w:szCs w:val="24"/>
              </w:rPr>
            </w:pPr>
            <w:hyperlink r:id="rId77" w:history="1">
              <w:r w:rsidRPr="0048072E">
                <w:rPr>
                  <w:rStyle w:val="Kpr"/>
                  <w:rFonts w:ascii="Times New Roman" w:hAnsi="Times New Roman" w:cs="Times New Roman"/>
                  <w:sz w:val="24"/>
                  <w:szCs w:val="24"/>
                </w:rPr>
                <w:t>Oyun Projesi 3</w:t>
              </w:r>
            </w:hyperlink>
            <w:r>
              <w:rPr>
                <w:rFonts w:ascii="Times New Roman" w:hAnsi="Times New Roman" w:cs="Times New Roman"/>
                <w:color w:val="000000" w:themeColor="text1"/>
                <w:sz w:val="24"/>
                <w:szCs w:val="24"/>
              </w:rPr>
              <w:t xml:space="preserve"> </w:t>
            </w:r>
          </w:p>
          <w:p w14:paraId="7CC91BEF" w14:textId="62396613" w:rsidR="0048072E" w:rsidRDefault="0048072E" w:rsidP="0048072E">
            <w:pPr>
              <w:jc w:val="both"/>
              <w:rPr>
                <w:rFonts w:ascii="Times New Roman" w:hAnsi="Times New Roman" w:cs="Times New Roman"/>
                <w:color w:val="000000" w:themeColor="text1"/>
                <w:sz w:val="24"/>
                <w:szCs w:val="24"/>
              </w:rPr>
            </w:pPr>
            <w:hyperlink r:id="rId78" w:history="1">
              <w:r w:rsidRPr="0048072E">
                <w:rPr>
                  <w:rStyle w:val="Kpr"/>
                  <w:rFonts w:ascii="Times New Roman" w:hAnsi="Times New Roman" w:cs="Times New Roman"/>
                  <w:sz w:val="24"/>
                  <w:szCs w:val="24"/>
                </w:rPr>
                <w:t>Oyun Projesi 4</w:t>
              </w:r>
            </w:hyperlink>
          </w:p>
          <w:p w14:paraId="48D3D013" w14:textId="6E5EC329" w:rsidR="0048072E" w:rsidRDefault="0048072E" w:rsidP="0048072E">
            <w:pPr>
              <w:jc w:val="both"/>
              <w:rPr>
                <w:rFonts w:ascii="Times New Roman" w:hAnsi="Times New Roman" w:cs="Times New Roman"/>
                <w:color w:val="000000" w:themeColor="text1"/>
                <w:sz w:val="24"/>
                <w:szCs w:val="24"/>
              </w:rPr>
            </w:pPr>
            <w:hyperlink r:id="rId79" w:history="1">
              <w:r w:rsidRPr="0048072E">
                <w:rPr>
                  <w:rStyle w:val="Kpr"/>
                  <w:rFonts w:ascii="Times New Roman" w:hAnsi="Times New Roman" w:cs="Times New Roman"/>
                  <w:sz w:val="24"/>
                  <w:szCs w:val="24"/>
                </w:rPr>
                <w:t>Oyun Projesi 5</w:t>
              </w:r>
            </w:hyperlink>
          </w:p>
          <w:p w14:paraId="230EF8FF" w14:textId="41AB6CF6" w:rsidR="0048072E" w:rsidRDefault="0048072E" w:rsidP="0048072E">
            <w:pPr>
              <w:jc w:val="both"/>
              <w:rPr>
                <w:rFonts w:ascii="Times New Roman" w:hAnsi="Times New Roman" w:cs="Times New Roman"/>
                <w:color w:val="000000" w:themeColor="text1"/>
                <w:sz w:val="24"/>
                <w:szCs w:val="24"/>
              </w:rPr>
            </w:pPr>
            <w:hyperlink r:id="rId80" w:history="1">
              <w:r w:rsidRPr="0048072E">
                <w:rPr>
                  <w:rStyle w:val="Kpr"/>
                  <w:rFonts w:ascii="Times New Roman" w:hAnsi="Times New Roman" w:cs="Times New Roman"/>
                  <w:sz w:val="24"/>
                  <w:szCs w:val="24"/>
                </w:rPr>
                <w:t>Yaratım Atölyesi Oyunu</w:t>
              </w:r>
            </w:hyperlink>
          </w:p>
          <w:p w14:paraId="20FA6B4C" w14:textId="67159760" w:rsidR="0048072E" w:rsidRPr="002E5F46" w:rsidRDefault="0048072E" w:rsidP="0048072E">
            <w:pPr>
              <w:jc w:val="both"/>
              <w:rPr>
                <w:rFonts w:ascii="Times New Roman" w:hAnsi="Times New Roman" w:cs="Times New Roman"/>
                <w:color w:val="000000" w:themeColor="text1"/>
                <w:sz w:val="24"/>
                <w:szCs w:val="24"/>
              </w:rPr>
            </w:pPr>
            <w:hyperlink r:id="rId81" w:history="1">
              <w:r w:rsidRPr="0048072E">
                <w:rPr>
                  <w:rStyle w:val="Kpr"/>
                  <w:rFonts w:ascii="Times New Roman" w:hAnsi="Times New Roman" w:cs="Times New Roman"/>
                  <w:sz w:val="24"/>
                  <w:szCs w:val="24"/>
                </w:rPr>
                <w:t>Gösteri Oyunu</w:t>
              </w:r>
            </w:hyperlink>
          </w:p>
        </w:tc>
      </w:tr>
      <w:tr w:rsidR="00C53E17" w:rsidRPr="002E5F46" w14:paraId="75E78E1E" w14:textId="77777777" w:rsidTr="00C53E17">
        <w:tc>
          <w:tcPr>
            <w:tcW w:w="1413" w:type="dxa"/>
          </w:tcPr>
          <w:p w14:paraId="26271E7F"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45C9A86E"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8101116"/>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644F69F0"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0592708"/>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559FFE31" w14:textId="5D3E7C7B"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6914479"/>
                <w14:checkbox>
                  <w14:checked w14:val="1"/>
                  <w14:checkedState w14:val="2612" w14:font="MS Gothic"/>
                  <w14:uncheckedState w14:val="2610" w14:font="MS Gothic"/>
                </w14:checkbox>
              </w:sdtPr>
              <w:sdtContent>
                <w:r w:rsidR="00D72B35"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4F43F974" w14:textId="77777777" w:rsidR="00697B89" w:rsidRPr="002E5F46" w:rsidRDefault="00697B89" w:rsidP="00C53E17">
      <w:pPr>
        <w:jc w:val="both"/>
        <w:rPr>
          <w:rFonts w:ascii="Times New Roman" w:hAnsi="Times New Roman" w:cs="Times New Roman"/>
          <w:color w:val="000000" w:themeColor="text1"/>
          <w:sz w:val="24"/>
          <w:szCs w:val="24"/>
        </w:rPr>
      </w:pPr>
    </w:p>
    <w:p w14:paraId="7DC5A7FC"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TabloKlavuzu"/>
        <w:tblW w:w="0" w:type="auto"/>
        <w:tblLook w:val="04A0" w:firstRow="1" w:lastRow="0" w:firstColumn="1" w:lastColumn="0" w:noHBand="0" w:noVBand="1"/>
      </w:tblPr>
      <w:tblGrid>
        <w:gridCol w:w="1413"/>
        <w:gridCol w:w="7649"/>
      </w:tblGrid>
      <w:tr w:rsidR="00C53E17" w:rsidRPr="002E5F46" w14:paraId="474C0A27" w14:textId="77777777" w:rsidTr="00C53E17">
        <w:tc>
          <w:tcPr>
            <w:tcW w:w="9062" w:type="dxa"/>
            <w:gridSpan w:val="2"/>
          </w:tcPr>
          <w:p w14:paraId="1DC35A2C" w14:textId="29169B59" w:rsidR="00A3680F" w:rsidRDefault="00A3680F" w:rsidP="00A3680F">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 xml:space="preserve">Güzel Sanatlar Fakültesi içerisinde bir adet kantin mevcuttur. Hijyenik koşullarda üretim yapan bu kantin, üç fakülte için yetersiz kalmaktadır Ayrıca öğrencilerimizin ve çalışanlarımızın sürdürülebilir sağlığı için doğal yiyecek ve içecek çeşitlerine daha fazla yer verilmelidir. </w:t>
            </w:r>
          </w:p>
          <w:p w14:paraId="63527C9F" w14:textId="77777777" w:rsidR="00BC4985" w:rsidRPr="002E5F46" w:rsidRDefault="00BC4985" w:rsidP="00A3680F">
            <w:pPr>
              <w:jc w:val="both"/>
              <w:rPr>
                <w:rFonts w:ascii="Times New Roman" w:hAnsi="Times New Roman" w:cs="Times New Roman"/>
                <w:sz w:val="24"/>
                <w:szCs w:val="24"/>
                <w:lang w:eastAsia="tr-TR"/>
              </w:rPr>
            </w:pPr>
          </w:p>
          <w:p w14:paraId="6A6702A1" w14:textId="2F5FD7F5" w:rsidR="00A3680F" w:rsidRPr="002E5F46" w:rsidRDefault="00A3680F" w:rsidP="00A3680F">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 xml:space="preserve">Öğrencilerimizin sosyal yaşantıları için en kapsamlı alan Terzioğlu Yerleşkesi'nde Ocak 2005 tarihinden itibaren hizmette olan Öğrenci Sosyal Etkinlik Merkezi (ÖSEM)’dir. Toplam kapalı kullanım alanı 9.000 m2'den oluşan 3 katlı modern bir birimdir. Öğle ve akşam yemek hizmeti sunan yerleşkenin en büyük öğrenci yemekhanesine sahip olmasının yanı sıra merkezde öğle yemeği için bir adet personel yemekhanesi, market, kafe, çeşitli özel hızlı-yemek lokantaları, kırtasiye, otobüs firma şubeleri, öğrencilerin internet erişimini sağlayan bilgisayar laboratuvarı, kozmetik ve hediyelik eşya </w:t>
            </w:r>
            <w:r w:rsidR="00450BEF" w:rsidRPr="002E5F46">
              <w:rPr>
                <w:rFonts w:ascii="Times New Roman" w:hAnsi="Times New Roman" w:cs="Times New Roman"/>
                <w:sz w:val="24"/>
                <w:szCs w:val="24"/>
                <w:lang w:eastAsia="tr-TR"/>
              </w:rPr>
              <w:t>dükkânı</w:t>
            </w:r>
            <w:r w:rsidRPr="002E5F46">
              <w:rPr>
                <w:rFonts w:ascii="Times New Roman" w:hAnsi="Times New Roman" w:cs="Times New Roman"/>
                <w:sz w:val="24"/>
                <w:szCs w:val="24"/>
                <w:lang w:eastAsia="tr-TR"/>
              </w:rPr>
              <w:t>, erkek berberi bulunmaktadır. ÖSEM’in 3. katında, Kampüs FM ve ÇOMÜ TV:ÇOMÜ İletişim Fakültesi Uygulama Radyosu ve Televizyonunun modern stüdyoları yer almaktadır. Öğrencilerimize sağlık, kültür ve spor ile ilgili hizmetler esas olarak Sağlık, Kültür ve Spor (SKS) Daire Başkanlığı tarafından verilmektedir.</w:t>
            </w:r>
          </w:p>
          <w:p w14:paraId="0CDCC09E" w14:textId="77777777" w:rsidR="00A3680F" w:rsidRPr="002E5F46" w:rsidRDefault="00A3680F" w:rsidP="00A3680F">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Yerleşke içinde öğrencilerin ve personelin yararlanabileceği, hijyenik ve çok donanımlı özel bir fitness salonuna ek olarak özel işletme olan ARDES yurdunda sosyal alanlar ve bir adet fitness salonu bulunmaktadır.</w:t>
            </w:r>
          </w:p>
          <w:p w14:paraId="0BD636FB" w14:textId="77777777" w:rsidR="00A3680F" w:rsidRPr="002E5F46" w:rsidRDefault="00A3680F" w:rsidP="00A3680F">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Güzel Sanatlar Fakültesi’ne komşu özel bir işletmeye ait tenis kortları, öğrenci ve personelin bu spora ilgi duyması halinde profesyonel bir hizmet vermektedir.</w:t>
            </w:r>
          </w:p>
          <w:p w14:paraId="3407FCE6" w14:textId="77777777" w:rsidR="00A3680F" w:rsidRPr="002E5F46" w:rsidRDefault="00A3680F" w:rsidP="00A3680F">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Üniversite bünyesinde, dağcılık, havacılık, Atatürkçü Düşünce, elektronik sporlar, çevre, aikido gibi çok çeşitli alanlardaki öğrenci toplulukları, öğrencilerimizin farklı alanlarda deneyim kazanarak kendilerini geliştirebilmelerine olanak sağlamaktadır.</w:t>
            </w:r>
          </w:p>
          <w:p w14:paraId="317DC27F" w14:textId="77777777" w:rsidR="00A3680F" w:rsidRPr="002E5F46" w:rsidRDefault="00A3680F" w:rsidP="00A3680F">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Terzioğlu Yerleşkesi’nde yer alan 512 kişi kapasiteli Troia Kültür Merkezi’nde hem öğrenci hem de personelin katılabileceği etkinlikler düzenlenmektedir.</w:t>
            </w:r>
          </w:p>
          <w:p w14:paraId="409B4BCB" w14:textId="77777777" w:rsidR="00A3680F" w:rsidRPr="002E5F46" w:rsidRDefault="00A3680F" w:rsidP="00A3680F">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Üniversite bünyesindeki Dardanos Yerleşkesi, hem öğrenciler hem de personel için güzel olanaklar sunmaktadır. Plaj kullanımının yanı sıra olimpik ölçülere sahip kapalı yüzme havuzu, futbol ve basketbol sahaları ile tenis kortları her mevsimde spor aktivitelerini mümkün kılmaktadır.</w:t>
            </w:r>
          </w:p>
          <w:p w14:paraId="659ED078" w14:textId="33760106" w:rsidR="00697B89" w:rsidRPr="002E5F46" w:rsidRDefault="00A3680F" w:rsidP="00C53E17">
            <w:pPr>
              <w:jc w:val="both"/>
              <w:rPr>
                <w:rFonts w:ascii="Times New Roman" w:hAnsi="Times New Roman" w:cs="Times New Roman"/>
                <w:color w:val="000000" w:themeColor="text1"/>
                <w:sz w:val="24"/>
                <w:szCs w:val="24"/>
              </w:rPr>
            </w:pPr>
            <w:r w:rsidRPr="002E5F46">
              <w:rPr>
                <w:rFonts w:ascii="Times New Roman" w:hAnsi="Times New Roman" w:cs="Times New Roman"/>
                <w:sz w:val="24"/>
                <w:szCs w:val="24"/>
                <w:lang w:eastAsia="tr-TR"/>
              </w:rPr>
              <w:lastRenderedPageBreak/>
              <w:t>Öğrenciler ve personel, sağlıkla ilgili sorunlarında Çanakkale Onsekiz Mart Üniversitesi Eğitim ve Araştırma Hastanesi’ne başvurabilmektedir.</w:t>
            </w:r>
          </w:p>
          <w:p w14:paraId="18B08787" w14:textId="77777777" w:rsidR="00697B89" w:rsidRPr="002E5F46" w:rsidRDefault="00697B89" w:rsidP="00C53E17">
            <w:pPr>
              <w:jc w:val="both"/>
              <w:rPr>
                <w:rFonts w:ascii="Times New Roman" w:hAnsi="Times New Roman" w:cs="Times New Roman"/>
                <w:color w:val="000000" w:themeColor="text1"/>
                <w:sz w:val="24"/>
                <w:szCs w:val="24"/>
              </w:rPr>
            </w:pPr>
          </w:p>
        </w:tc>
      </w:tr>
      <w:tr w:rsidR="00697B89" w:rsidRPr="002E5F46" w14:paraId="56659036" w14:textId="77777777" w:rsidTr="00C53E17">
        <w:tc>
          <w:tcPr>
            <w:tcW w:w="9062" w:type="dxa"/>
            <w:gridSpan w:val="2"/>
          </w:tcPr>
          <w:p w14:paraId="4B2E5847"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6E5302B4" w14:textId="77777777" w:rsidR="00697B89" w:rsidRDefault="00A3680F" w:rsidP="00C53E17">
            <w:pPr>
              <w:jc w:val="both"/>
              <w:rPr>
                <w:rStyle w:val="Kpr"/>
                <w:rFonts w:ascii="Times New Roman" w:hAnsi="Times New Roman" w:cs="Times New Roman"/>
                <w:sz w:val="24"/>
                <w:szCs w:val="24"/>
              </w:rPr>
            </w:pPr>
            <w:hyperlink r:id="rId82" w:history="1">
              <w:r w:rsidRPr="002E5F46">
                <w:rPr>
                  <w:rStyle w:val="Kpr"/>
                  <w:rFonts w:ascii="Times New Roman" w:hAnsi="Times New Roman" w:cs="Times New Roman"/>
                  <w:sz w:val="24"/>
                  <w:szCs w:val="24"/>
                </w:rPr>
                <w:t>ÇOMÜ Web Sayfası</w:t>
              </w:r>
            </w:hyperlink>
          </w:p>
          <w:p w14:paraId="4BFD7B07" w14:textId="067C7F5A" w:rsidR="009F5CDE" w:rsidRPr="002E5F46" w:rsidRDefault="009F5CDE" w:rsidP="00C53E17">
            <w:pPr>
              <w:jc w:val="both"/>
              <w:rPr>
                <w:rFonts w:ascii="Times New Roman" w:hAnsi="Times New Roman" w:cs="Times New Roman"/>
                <w:color w:val="000000" w:themeColor="text1"/>
                <w:sz w:val="24"/>
                <w:szCs w:val="24"/>
              </w:rPr>
            </w:pPr>
          </w:p>
        </w:tc>
      </w:tr>
      <w:tr w:rsidR="00C53E17" w:rsidRPr="002E5F46" w14:paraId="5A27302F" w14:textId="77777777" w:rsidTr="00C53E17">
        <w:tc>
          <w:tcPr>
            <w:tcW w:w="1413" w:type="dxa"/>
          </w:tcPr>
          <w:p w14:paraId="115A4B33"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5003A65D"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3828115"/>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37121886"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7753181"/>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4C43A53F" w14:textId="1892D829"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989750"/>
                <w14:checkbox>
                  <w14:checked w14:val="1"/>
                  <w14:checkedState w14:val="2612" w14:font="MS Gothic"/>
                  <w14:uncheckedState w14:val="2610" w14:font="MS Gothic"/>
                </w14:checkbox>
              </w:sdtPr>
              <w:sdtContent>
                <w:r w:rsidR="00A3680F"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2C707429" w14:textId="77777777" w:rsidR="00697B89" w:rsidRPr="002E5F46" w:rsidRDefault="00697B89" w:rsidP="00C53E17">
      <w:pPr>
        <w:jc w:val="both"/>
        <w:rPr>
          <w:rFonts w:ascii="Times New Roman" w:hAnsi="Times New Roman" w:cs="Times New Roman"/>
          <w:color w:val="000000" w:themeColor="text1"/>
          <w:sz w:val="24"/>
          <w:szCs w:val="24"/>
        </w:rPr>
      </w:pPr>
    </w:p>
    <w:p w14:paraId="712510C0"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7.3-Programlar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tbl>
      <w:tblPr>
        <w:tblStyle w:val="TabloKlavuzu"/>
        <w:tblW w:w="0" w:type="auto"/>
        <w:tblLook w:val="04A0" w:firstRow="1" w:lastRow="0" w:firstColumn="1" w:lastColumn="0" w:noHBand="0" w:noVBand="1"/>
      </w:tblPr>
      <w:tblGrid>
        <w:gridCol w:w="1413"/>
        <w:gridCol w:w="7649"/>
      </w:tblGrid>
      <w:tr w:rsidR="00C53E17" w:rsidRPr="002E5F46" w14:paraId="2B565414" w14:textId="77777777" w:rsidTr="00C53E17">
        <w:tc>
          <w:tcPr>
            <w:tcW w:w="9062" w:type="dxa"/>
            <w:gridSpan w:val="2"/>
          </w:tcPr>
          <w:p w14:paraId="7F3AD9CE" w14:textId="5C28096F" w:rsidR="004E43B4" w:rsidRPr="002E5F46" w:rsidRDefault="004E43B4" w:rsidP="004E43B4">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Tiyatro Bölümünün kullanımında olan üç atölyeden biri olan ve Çalışma Atölyesi olarak adlandırılan 137 numaralı derslik, 85 m2 ve 15 kişi kapasitelidir. Oyunculuk grup çalışmaları, doğaçlama ve hareket derslerinde kullanılmaktadır. Boydan boya 4 duvarı siyah prova perdeli, dans ve rol çalışmalarına uygun ahşap zemine sahip stüdyoda, 1 adet masaüstü PC, 1 adet ses sistemi, 6 adet sahne spotu, ışık kontrol paneli, 1 adet 12.000 BTU klima bulunmaktadır. Dersliğin zemini 2019 Aralık ayında zımparalanıp boyanmıştır.</w:t>
            </w:r>
          </w:p>
          <w:p w14:paraId="0FC2BCF5" w14:textId="77777777" w:rsidR="004E43B4" w:rsidRPr="002E5F46" w:rsidRDefault="004E43B4" w:rsidP="004E43B4">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Dans Salonu olarak adlandırılan 142 Numaralı derslik, 115 m2 ve 15 kişi kapasitelidir. 2 duvar dans ve hareket çalışmaları için komple ayna ile kaplıdır. Boydan boya 3 duvarı siyah prova perdelidir. Dans ve rol çalışmalarına uygun ahşap zeminli stüdyoda, 1 adet masaüstü PC, 1 adet ses sistemi, 11 adet sahne spotu, ışık kontrol paneli mevcuttur.</w:t>
            </w:r>
          </w:p>
          <w:p w14:paraId="4AE258E0" w14:textId="3CD7C611" w:rsidR="00697B89" w:rsidRPr="002E5F46" w:rsidRDefault="004E43B4" w:rsidP="004E43B4">
            <w:pPr>
              <w:jc w:val="both"/>
              <w:rPr>
                <w:rFonts w:ascii="Times New Roman" w:hAnsi="Times New Roman" w:cs="Times New Roman"/>
                <w:color w:val="000000" w:themeColor="text1"/>
                <w:sz w:val="24"/>
                <w:szCs w:val="24"/>
              </w:rPr>
            </w:pPr>
            <w:r w:rsidRPr="002E5F46">
              <w:rPr>
                <w:rFonts w:ascii="Times New Roman" w:hAnsi="Times New Roman" w:cs="Times New Roman"/>
                <w:sz w:val="24"/>
                <w:szCs w:val="24"/>
                <w:lang w:eastAsia="tr-TR"/>
              </w:rPr>
              <w:t>Ses Eğitimi Stüdyosu isimli 138 Numaralı derslik 60 m2’dir. Boyutlarından ötürü daha çok küçük grup çalışmaları ve bireysel provalar ile ses eğitimi, konuşma dersleri ve müzik çalışmaları için ayrılmaktadır. Boydan boya 4 duvarı siyah prova perdeli, dans ve rol çalışmalarına uygun ahşap zemine sahip stüdyoda 1 adet masaüstü PC, 1 adet ses sistemi, 4 adet sahne spotu, ışık kontrol paneli, 1 adet duvar piyanosu bulunmaktadır.</w:t>
            </w:r>
          </w:p>
          <w:p w14:paraId="01C98740" w14:textId="459037C3" w:rsidR="00697B89" w:rsidRPr="002E5F46" w:rsidRDefault="00311C40" w:rsidP="00C53E17">
            <w:pPr>
              <w:jc w:val="both"/>
              <w:rPr>
                <w:rFonts w:ascii="Times New Roman" w:hAnsi="Times New Roman" w:cs="Times New Roman"/>
                <w:color w:val="000000" w:themeColor="text1"/>
                <w:sz w:val="24"/>
                <w:szCs w:val="24"/>
              </w:rPr>
            </w:pPr>
            <w:r w:rsidRPr="002E5F46">
              <w:rPr>
                <w:rFonts w:ascii="Times New Roman" w:hAnsi="Times New Roman" w:cs="Times New Roman"/>
                <w:sz w:val="24"/>
                <w:szCs w:val="24"/>
                <w:lang w:eastAsia="tr-TR"/>
              </w:rPr>
              <w:t xml:space="preserve">550 m2 büyüklüğündeki Necip Fazıl Kısakürek Sahnesi’nin seyirci kapasitesi 320’dir. Her tür tiyatro ve dans gösterilerine uygun mat siyah ahşap zemin ile siyah kulis ve arka perdelerine sahiptir. Çağın teknolojisine uygun ışık, ses ve efekt kontrol odası öğrencilerin tiyatrolar için gerekli olan teknik bilgiyi, ışık ve ses sistemini öğrenmesi için çok uygundur. 12 adet kontrollü sahne içi bar ekipmanı, 1 adet sahne piyanosu, 2 adet projeksiyon, 1 adet dokunmatik ekranlı akıllı tahta donanımına sahip sahnemiz, bölümümüzün hedeflediği disiplinler arası projeler ve yaratıcı sahne tasarımlarının tiyatroya kazandırılması bakımından çok önemli ve destekleyicidir. Sahnenin altındaki geniş </w:t>
            </w:r>
            <w:r w:rsidR="00CB1B49" w:rsidRPr="002E5F46">
              <w:rPr>
                <w:rFonts w:ascii="Times New Roman" w:hAnsi="Times New Roman" w:cs="Times New Roman"/>
                <w:sz w:val="24"/>
                <w:szCs w:val="24"/>
                <w:lang w:eastAsia="tr-TR"/>
              </w:rPr>
              <w:t>mekânda</w:t>
            </w:r>
            <w:r w:rsidRPr="002E5F46">
              <w:rPr>
                <w:rFonts w:ascii="Times New Roman" w:hAnsi="Times New Roman" w:cs="Times New Roman"/>
                <w:sz w:val="24"/>
                <w:szCs w:val="24"/>
                <w:lang w:eastAsia="tr-TR"/>
              </w:rPr>
              <w:t xml:space="preserve"> tiyatro kostüm ve dekorlarının depolandığı üç adet </w:t>
            </w:r>
            <w:r w:rsidR="00CB1B49" w:rsidRPr="002E5F46">
              <w:rPr>
                <w:rFonts w:ascii="Times New Roman" w:hAnsi="Times New Roman" w:cs="Times New Roman"/>
                <w:sz w:val="24"/>
                <w:szCs w:val="24"/>
                <w:lang w:eastAsia="tr-TR"/>
              </w:rPr>
              <w:t>mekân</w:t>
            </w:r>
            <w:r w:rsidRPr="002E5F46">
              <w:rPr>
                <w:rFonts w:ascii="Times New Roman" w:hAnsi="Times New Roman" w:cs="Times New Roman"/>
                <w:sz w:val="24"/>
                <w:szCs w:val="24"/>
                <w:lang w:eastAsia="tr-TR"/>
              </w:rPr>
              <w:t xml:space="preserve"> ile birer adet kadın ve erkek kulisi mevcuttur. Ancak sahne altındaki rutubet sorunu nedeniyle bu mekanlar sağlıklı biçimde kullanılamamaktadır. </w:t>
            </w:r>
          </w:p>
        </w:tc>
      </w:tr>
      <w:tr w:rsidR="00697B89" w:rsidRPr="002E5F46" w14:paraId="3D07CC12" w14:textId="77777777" w:rsidTr="00C53E17">
        <w:tc>
          <w:tcPr>
            <w:tcW w:w="9062" w:type="dxa"/>
            <w:gridSpan w:val="2"/>
          </w:tcPr>
          <w:p w14:paraId="29E45517"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6ACE70F4" w14:textId="77777777" w:rsidR="00311C40" w:rsidRPr="002E5F46" w:rsidRDefault="00311C40" w:rsidP="00311C40">
            <w:pPr>
              <w:rPr>
                <w:rStyle w:val="Kpr"/>
                <w:rFonts w:ascii="Times New Roman" w:hAnsi="Times New Roman" w:cs="Times New Roman"/>
                <w:sz w:val="24"/>
                <w:szCs w:val="24"/>
                <w:lang w:eastAsia="tr-TR"/>
              </w:rPr>
            </w:pPr>
            <w:hyperlink r:id="rId83" w:history="1">
              <w:r w:rsidRPr="002E5F46">
                <w:rPr>
                  <w:rStyle w:val="Kpr"/>
                  <w:rFonts w:ascii="Times New Roman" w:hAnsi="Times New Roman" w:cs="Times New Roman"/>
                  <w:sz w:val="24"/>
                  <w:szCs w:val="24"/>
                  <w:lang w:eastAsia="tr-TR"/>
                </w:rPr>
                <w:t>ÇOMÜ GSF Web Sitesi</w:t>
              </w:r>
            </w:hyperlink>
          </w:p>
          <w:p w14:paraId="0CD02499" w14:textId="77777777" w:rsidR="00311C40" w:rsidRPr="002E5F46" w:rsidRDefault="00311C40" w:rsidP="00311C40">
            <w:pPr>
              <w:rPr>
                <w:rFonts w:ascii="Times New Roman" w:hAnsi="Times New Roman" w:cs="Times New Roman"/>
                <w:sz w:val="24"/>
                <w:szCs w:val="24"/>
                <w:lang w:eastAsia="tr-TR"/>
              </w:rPr>
            </w:pPr>
            <w:hyperlink r:id="rId84" w:history="1">
              <w:r w:rsidRPr="002E5F46">
                <w:rPr>
                  <w:rStyle w:val="Kpr"/>
                  <w:rFonts w:ascii="Times New Roman" w:hAnsi="Times New Roman" w:cs="Times New Roman"/>
                  <w:sz w:val="24"/>
                  <w:szCs w:val="24"/>
                  <w:lang w:eastAsia="tr-TR"/>
                </w:rPr>
                <w:t>ÇOMÜ GSF - Kalite Güvence ve İç Kontrol</w:t>
              </w:r>
            </w:hyperlink>
          </w:p>
          <w:p w14:paraId="2818C10C" w14:textId="77777777" w:rsidR="00311C40" w:rsidRPr="002E5F46" w:rsidRDefault="00311C40" w:rsidP="00311C40">
            <w:pPr>
              <w:rPr>
                <w:rFonts w:ascii="Times New Roman" w:hAnsi="Times New Roman" w:cs="Times New Roman"/>
                <w:sz w:val="24"/>
                <w:szCs w:val="24"/>
                <w:lang w:eastAsia="tr-TR"/>
              </w:rPr>
            </w:pPr>
            <w:hyperlink r:id="rId85" w:history="1">
              <w:r w:rsidRPr="002E5F46">
                <w:rPr>
                  <w:rStyle w:val="Kpr"/>
                  <w:rFonts w:ascii="Times New Roman" w:hAnsi="Times New Roman" w:cs="Times New Roman"/>
                  <w:sz w:val="24"/>
                  <w:szCs w:val="24"/>
                  <w:lang w:eastAsia="tr-TR"/>
                </w:rPr>
                <w:t>ÇOMÜ GSF Tiyatro Bölümü Web Sitesi</w:t>
              </w:r>
            </w:hyperlink>
          </w:p>
          <w:p w14:paraId="4A65C113" w14:textId="77777777" w:rsidR="00697B89" w:rsidRDefault="00311C40" w:rsidP="00311C40">
            <w:pPr>
              <w:rPr>
                <w:rStyle w:val="Kpr"/>
                <w:rFonts w:ascii="Times New Roman" w:hAnsi="Times New Roman" w:cs="Times New Roman"/>
                <w:sz w:val="24"/>
                <w:szCs w:val="24"/>
                <w:lang w:eastAsia="tr-TR"/>
              </w:rPr>
            </w:pPr>
            <w:hyperlink r:id="rId86" w:history="1">
              <w:r w:rsidRPr="002E5F46">
                <w:rPr>
                  <w:rStyle w:val="Kpr"/>
                  <w:rFonts w:ascii="Times New Roman" w:hAnsi="Times New Roman" w:cs="Times New Roman"/>
                  <w:sz w:val="24"/>
                  <w:szCs w:val="24"/>
                  <w:lang w:eastAsia="tr-TR"/>
                </w:rPr>
                <w:t>ÇOMÜ Güzel Sanatlar Fakültesi - Fotoğraflar</w:t>
              </w:r>
            </w:hyperlink>
          </w:p>
          <w:p w14:paraId="37A12B52" w14:textId="57641217" w:rsidR="009F5CDE" w:rsidRPr="002E5F46" w:rsidRDefault="009F5CDE" w:rsidP="00311C40">
            <w:pPr>
              <w:rPr>
                <w:rFonts w:ascii="Times New Roman" w:hAnsi="Times New Roman" w:cs="Times New Roman"/>
                <w:sz w:val="24"/>
                <w:szCs w:val="24"/>
                <w:lang w:eastAsia="tr-TR"/>
              </w:rPr>
            </w:pPr>
          </w:p>
        </w:tc>
      </w:tr>
      <w:tr w:rsidR="00C53E17" w:rsidRPr="002E5F46" w14:paraId="4B82B828" w14:textId="77777777" w:rsidTr="00C53E17">
        <w:tc>
          <w:tcPr>
            <w:tcW w:w="1413" w:type="dxa"/>
          </w:tcPr>
          <w:p w14:paraId="6F2C9BDD"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1D645883"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6971275"/>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2DA44A5F"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5929046"/>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12C5DB82" w14:textId="1426A601"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2200974"/>
                <w14:checkbox>
                  <w14:checked w14:val="1"/>
                  <w14:checkedState w14:val="2612" w14:font="MS Gothic"/>
                  <w14:uncheckedState w14:val="2610" w14:font="MS Gothic"/>
                </w14:checkbox>
              </w:sdtPr>
              <w:sdtContent>
                <w:r w:rsidR="00311C40"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70DFBDA1" w14:textId="77777777" w:rsidR="00697B89" w:rsidRPr="002E5F46" w:rsidRDefault="00697B89" w:rsidP="00C53E17">
      <w:pPr>
        <w:jc w:val="both"/>
        <w:rPr>
          <w:rFonts w:ascii="Times New Roman" w:hAnsi="Times New Roman" w:cs="Times New Roman"/>
          <w:color w:val="000000" w:themeColor="text1"/>
          <w:sz w:val="24"/>
          <w:szCs w:val="24"/>
        </w:rPr>
      </w:pPr>
    </w:p>
    <w:p w14:paraId="527AC74B"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7.4-Öğrencilere sunulan kütüphane olanakları eğitim amaçlarına ve program çıktılarına ulaşmak için yeterli düzeyde olmalıdır.</w:t>
      </w:r>
    </w:p>
    <w:tbl>
      <w:tblPr>
        <w:tblStyle w:val="TabloKlavuzu"/>
        <w:tblW w:w="0" w:type="auto"/>
        <w:tblLook w:val="04A0" w:firstRow="1" w:lastRow="0" w:firstColumn="1" w:lastColumn="0" w:noHBand="0" w:noVBand="1"/>
      </w:tblPr>
      <w:tblGrid>
        <w:gridCol w:w="1413"/>
        <w:gridCol w:w="7649"/>
      </w:tblGrid>
      <w:tr w:rsidR="00C53E17" w:rsidRPr="002E5F46" w14:paraId="299099D0" w14:textId="77777777" w:rsidTr="00C53E17">
        <w:tc>
          <w:tcPr>
            <w:tcW w:w="9062" w:type="dxa"/>
            <w:gridSpan w:val="2"/>
          </w:tcPr>
          <w:p w14:paraId="0634904D" w14:textId="12144062" w:rsidR="005C29A0" w:rsidRPr="002E5F46" w:rsidRDefault="00311C40" w:rsidP="00C53E17">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Çanakkale Onsekiz Mart Üniversitesi Terzioğlu Yerleşkesi, eşsiz bir boğaz manzarasına karşı yer alan uluslararası standartlarda bir kütüphaneye sahiptir. Öğrencilerin ve akademik personelin kendi disiplinlerinde ve araştırmak istedikleri diğer alanlarda gerek duyacakları kaynağa cevap verebilecek niteliktedir. Kütüphane hizmetlerinden, çalışma salonu ve odalarından, online hizmetlerden 7/24 faydalanılabilmektedir. Çanakkale Onsekiz Mart Üniversitesi kütüphaneleri koleksiyonunda bulunmayan yayınların, kullanıcıların akademik bilgi ihtiyaçlarının karşılanması amacıyla ülkemizdeki yurtiçi bilgi merkezleri ve kütüphanelerinden getirtilmesi de “Kütüphaneler arası Ödünç” hizmeti ile mümkün olabilmektedir. Tiyatro Bölümü, üniversite kütüphanesinde tiyatro ve performans sanatlarına dair kitap, dergi ve video arşivini genişletmek üzere çalışmalarına devam etmektedir.</w:t>
            </w:r>
          </w:p>
        </w:tc>
      </w:tr>
      <w:tr w:rsidR="00697B89" w:rsidRPr="002E5F46" w14:paraId="2E7A884E" w14:textId="77777777" w:rsidTr="00C53E17">
        <w:tc>
          <w:tcPr>
            <w:tcW w:w="9062" w:type="dxa"/>
            <w:gridSpan w:val="2"/>
          </w:tcPr>
          <w:p w14:paraId="2B69911D"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4AC4BF04" w14:textId="77777777" w:rsidR="00311C40" w:rsidRDefault="00311C40" w:rsidP="00C53E17">
            <w:pPr>
              <w:jc w:val="both"/>
              <w:rPr>
                <w:rStyle w:val="Kpr"/>
                <w:rFonts w:ascii="Times New Roman" w:hAnsi="Times New Roman" w:cs="Times New Roman"/>
                <w:sz w:val="24"/>
                <w:szCs w:val="24"/>
              </w:rPr>
            </w:pPr>
            <w:hyperlink r:id="rId87" w:history="1">
              <w:r w:rsidRPr="002E5F46">
                <w:rPr>
                  <w:rStyle w:val="Kpr"/>
                  <w:rFonts w:ascii="Times New Roman" w:hAnsi="Times New Roman" w:cs="Times New Roman"/>
                  <w:sz w:val="24"/>
                  <w:szCs w:val="24"/>
                </w:rPr>
                <w:t>ÇOMÜ Kütüphane</w:t>
              </w:r>
            </w:hyperlink>
          </w:p>
          <w:p w14:paraId="0BF0C321" w14:textId="7BAAB00C" w:rsidR="009F5CDE" w:rsidRPr="002E5F46" w:rsidRDefault="009F5CDE" w:rsidP="00C53E17">
            <w:pPr>
              <w:jc w:val="both"/>
              <w:rPr>
                <w:rFonts w:ascii="Times New Roman" w:hAnsi="Times New Roman" w:cs="Times New Roman"/>
                <w:color w:val="000000" w:themeColor="text1"/>
                <w:sz w:val="24"/>
                <w:szCs w:val="24"/>
              </w:rPr>
            </w:pPr>
          </w:p>
        </w:tc>
      </w:tr>
      <w:tr w:rsidR="00C53E17" w:rsidRPr="002E5F46" w14:paraId="5727E9E4" w14:textId="77777777" w:rsidTr="00C53E17">
        <w:tc>
          <w:tcPr>
            <w:tcW w:w="1413" w:type="dxa"/>
          </w:tcPr>
          <w:p w14:paraId="2DCBDE78"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01227C09"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2935404"/>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22FD21F7"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0721167"/>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640CB927" w14:textId="0B7757D3"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2244934"/>
                <w14:checkbox>
                  <w14:checked w14:val="1"/>
                  <w14:checkedState w14:val="2612" w14:font="MS Gothic"/>
                  <w14:uncheckedState w14:val="2610" w14:font="MS Gothic"/>
                </w14:checkbox>
              </w:sdtPr>
              <w:sdtContent>
                <w:r w:rsidR="00311C40"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3144B462" w14:textId="77777777" w:rsidR="00697B89" w:rsidRPr="002E5F46" w:rsidRDefault="00697B89" w:rsidP="00C53E17">
      <w:pPr>
        <w:jc w:val="both"/>
        <w:rPr>
          <w:rFonts w:ascii="Times New Roman" w:hAnsi="Times New Roman" w:cs="Times New Roman"/>
          <w:color w:val="000000" w:themeColor="text1"/>
          <w:sz w:val="24"/>
          <w:szCs w:val="24"/>
        </w:rPr>
      </w:pPr>
    </w:p>
    <w:p w14:paraId="33C8E44D"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7.5-Öğretim ortamında ve öğrenci laboratuvarlarında gerekli güvenlik önlemleri alınmış olmalıdır. Engelliler için altyapı düzenlemesi yapılmış olmalıdır.</w:t>
      </w:r>
    </w:p>
    <w:tbl>
      <w:tblPr>
        <w:tblStyle w:val="TabloKlavuzu"/>
        <w:tblW w:w="0" w:type="auto"/>
        <w:tblLook w:val="04A0" w:firstRow="1" w:lastRow="0" w:firstColumn="1" w:lastColumn="0" w:noHBand="0" w:noVBand="1"/>
      </w:tblPr>
      <w:tblGrid>
        <w:gridCol w:w="1413"/>
        <w:gridCol w:w="7649"/>
      </w:tblGrid>
      <w:tr w:rsidR="00C53E17" w:rsidRPr="002E5F46" w14:paraId="28D85371" w14:textId="77777777" w:rsidTr="00C53E17">
        <w:tc>
          <w:tcPr>
            <w:tcW w:w="9062" w:type="dxa"/>
            <w:gridSpan w:val="2"/>
          </w:tcPr>
          <w:p w14:paraId="24A3F0F0" w14:textId="7EBEE3C6" w:rsidR="00697B89" w:rsidRPr="002E5F46" w:rsidRDefault="0034187A"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Tiyatro Bölümünün temel derslik ve uygulama alanı olan NFK Tiyatro Salonu, tam donanımlı ve gelişmiş teknolojik cihazlarla donatılmış profesyonel bir salondur. Ancak bütçe yetersizlikleri nedeniyle gerekli bakım-onarım ihtiyaçları giderilememektedir. Özellikle sahne altındaki yoğun rutubet sadece salon değil tüm bina için tehdit oluşturmaktadır. Akademik ve idari personelin tüm dikkat ve özenine rağmen bu olumsuz koşullar, özellikle tiyatro salonunu riskli hale getirmektedir.</w:t>
            </w:r>
          </w:p>
          <w:p w14:paraId="574262E2" w14:textId="17937088" w:rsidR="00697B89" w:rsidRPr="002E5F46" w:rsidRDefault="0034187A"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Binamızda engelliler için yeterli altyapı bulunmamaktadır. Asansörlerin sık sık bozulması, rampa eğimlerinin uygun olmaması gibi sorunlar nedeniyle engelli öğrenci ve personel için sağlıklı ve yeterli koşullar sağlanamamaktadır.</w:t>
            </w:r>
          </w:p>
        </w:tc>
      </w:tr>
      <w:tr w:rsidR="00697B89" w:rsidRPr="002E5F46" w14:paraId="3A04615D" w14:textId="77777777" w:rsidTr="00C53E17">
        <w:tc>
          <w:tcPr>
            <w:tcW w:w="9062" w:type="dxa"/>
            <w:gridSpan w:val="2"/>
          </w:tcPr>
          <w:p w14:paraId="0E05D9A4"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2125470D" w14:textId="77777777" w:rsidR="0034187A" w:rsidRPr="002E5F46" w:rsidRDefault="0034187A" w:rsidP="0034187A">
            <w:pPr>
              <w:rPr>
                <w:rStyle w:val="Kpr"/>
                <w:rFonts w:ascii="Times New Roman" w:hAnsi="Times New Roman" w:cs="Times New Roman"/>
                <w:sz w:val="24"/>
                <w:szCs w:val="24"/>
                <w:lang w:eastAsia="tr-TR"/>
              </w:rPr>
            </w:pPr>
            <w:hyperlink r:id="rId88" w:history="1">
              <w:r w:rsidRPr="002E5F46">
                <w:rPr>
                  <w:rStyle w:val="Kpr"/>
                  <w:rFonts w:ascii="Times New Roman" w:hAnsi="Times New Roman" w:cs="Times New Roman"/>
                  <w:sz w:val="24"/>
                  <w:szCs w:val="24"/>
                  <w:lang w:eastAsia="tr-TR"/>
                </w:rPr>
                <w:t>ÇOMÜ GSF Web Sitesi</w:t>
              </w:r>
            </w:hyperlink>
          </w:p>
          <w:p w14:paraId="64281150" w14:textId="77777777" w:rsidR="00697B89" w:rsidRDefault="0034187A" w:rsidP="0034187A">
            <w:pPr>
              <w:jc w:val="both"/>
              <w:rPr>
                <w:rStyle w:val="Kpr"/>
                <w:rFonts w:ascii="Times New Roman" w:hAnsi="Times New Roman" w:cs="Times New Roman"/>
                <w:sz w:val="24"/>
                <w:szCs w:val="24"/>
                <w:lang w:eastAsia="tr-TR"/>
              </w:rPr>
            </w:pPr>
            <w:hyperlink r:id="rId89" w:history="1">
              <w:r w:rsidRPr="002E5F46">
                <w:rPr>
                  <w:rStyle w:val="Kpr"/>
                  <w:rFonts w:ascii="Times New Roman" w:hAnsi="Times New Roman" w:cs="Times New Roman"/>
                  <w:sz w:val="24"/>
                  <w:szCs w:val="24"/>
                  <w:lang w:eastAsia="tr-TR"/>
                </w:rPr>
                <w:t>ÇOMÜ Güzel Sanatlar Fakültesi - Fotoğraflar</w:t>
              </w:r>
            </w:hyperlink>
          </w:p>
          <w:p w14:paraId="117B15EA" w14:textId="63177FEC" w:rsidR="009F5CDE" w:rsidRPr="002E5F46" w:rsidRDefault="009F5CDE" w:rsidP="0034187A">
            <w:pPr>
              <w:jc w:val="both"/>
              <w:rPr>
                <w:rFonts w:ascii="Times New Roman" w:hAnsi="Times New Roman" w:cs="Times New Roman"/>
                <w:color w:val="000000" w:themeColor="text1"/>
                <w:sz w:val="24"/>
                <w:szCs w:val="24"/>
              </w:rPr>
            </w:pPr>
          </w:p>
        </w:tc>
      </w:tr>
      <w:tr w:rsidR="00C53E17" w:rsidRPr="002E5F46" w14:paraId="364498F3" w14:textId="77777777" w:rsidTr="00C53E17">
        <w:tc>
          <w:tcPr>
            <w:tcW w:w="1413" w:type="dxa"/>
          </w:tcPr>
          <w:p w14:paraId="5517FED5"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14980740"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0167581"/>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275ADBDF" w14:textId="4CD850D4"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3315436"/>
                <w14:checkbox>
                  <w14:checked w14:val="1"/>
                  <w14:checkedState w14:val="2612" w14:font="MS Gothic"/>
                  <w14:uncheckedState w14:val="2610" w14:font="MS Gothic"/>
                </w14:checkbox>
              </w:sdtPr>
              <w:sdtContent>
                <w:r w:rsidR="0034187A"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63B1C7A3"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9384709"/>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00AC68DD" w14:textId="77777777" w:rsidR="00697B89" w:rsidRPr="002E5F46" w:rsidRDefault="00697B89" w:rsidP="00C53E17">
      <w:pPr>
        <w:jc w:val="both"/>
        <w:rPr>
          <w:rFonts w:ascii="Times New Roman" w:hAnsi="Times New Roman" w:cs="Times New Roman"/>
          <w:color w:val="000000" w:themeColor="text1"/>
          <w:sz w:val="24"/>
          <w:szCs w:val="24"/>
        </w:rPr>
      </w:pPr>
    </w:p>
    <w:p w14:paraId="713F9DCE" w14:textId="77777777" w:rsidR="00697B89" w:rsidRPr="002E5F46" w:rsidRDefault="00697B89" w:rsidP="00890EE9">
      <w:pPr>
        <w:pStyle w:val="Balk1"/>
        <w:rPr>
          <w:rFonts w:ascii="Times New Roman" w:hAnsi="Times New Roman" w:cs="Times New Roman"/>
          <w:b/>
          <w:color w:val="000000" w:themeColor="text1"/>
          <w:sz w:val="24"/>
          <w:szCs w:val="24"/>
        </w:rPr>
      </w:pPr>
      <w:bookmarkStart w:id="8" w:name="_Toc155173922"/>
      <w:r w:rsidRPr="002E5F46">
        <w:rPr>
          <w:rFonts w:ascii="Times New Roman" w:hAnsi="Times New Roman" w:cs="Times New Roman"/>
          <w:b/>
          <w:color w:val="000000" w:themeColor="text1"/>
          <w:sz w:val="24"/>
          <w:szCs w:val="24"/>
        </w:rPr>
        <w:t>8-</w:t>
      </w:r>
      <w:r w:rsidRPr="00405FFB">
        <w:rPr>
          <w:rFonts w:ascii="Times New Roman" w:hAnsi="Times New Roman" w:cs="Times New Roman"/>
          <w:b/>
          <w:color w:val="000000" w:themeColor="text1"/>
          <w:sz w:val="24"/>
          <w:szCs w:val="24"/>
        </w:rPr>
        <w:t>KURUM DESTEĞİ VE PARASAL KAYNAKLAR</w:t>
      </w:r>
      <w:bookmarkEnd w:id="8"/>
    </w:p>
    <w:p w14:paraId="3095D888"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8.1-Üniversitenin idari desteği, yapıcı liderliği, parasal kaynaklar ve dağıtımında izlenen strateji, programın kalitesini ve bunun sürdürülebilmesini sağlayacak düzeyde olmalıdır.</w:t>
      </w:r>
    </w:p>
    <w:tbl>
      <w:tblPr>
        <w:tblStyle w:val="TabloKlavuzu"/>
        <w:tblW w:w="0" w:type="auto"/>
        <w:tblLook w:val="04A0" w:firstRow="1" w:lastRow="0" w:firstColumn="1" w:lastColumn="0" w:noHBand="0" w:noVBand="1"/>
      </w:tblPr>
      <w:tblGrid>
        <w:gridCol w:w="1413"/>
        <w:gridCol w:w="7649"/>
      </w:tblGrid>
      <w:tr w:rsidR="00C53E17" w:rsidRPr="002E5F46" w14:paraId="7BCBB52F" w14:textId="77777777" w:rsidTr="00C53E17">
        <w:tc>
          <w:tcPr>
            <w:tcW w:w="9062" w:type="dxa"/>
            <w:gridSpan w:val="2"/>
          </w:tcPr>
          <w:p w14:paraId="4F852D92" w14:textId="77777777" w:rsidR="00E76784" w:rsidRPr="002E5F46" w:rsidRDefault="00E76784" w:rsidP="00E76784">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lastRenderedPageBreak/>
              <w:t>Bir devlet üniversitesi olan Çanakkale Onsekiz Mart Üniversitesi'nin bütçesi, ilgili yasal düzenlemelere uygun olarak her yıl TBMM Plan ve Bütçe Komisyonu'nda üniversiteler için yapılan bütçe görüşmelerinin ardından belirlenmektedir. Ardından bu bütçe üniversitemizin Strateji Geliştirme Daire Başkanlığı'nca üniversitemiz birimleri arasında gerekli ihtiyaç ve talepler gözetilerek dağıtılmaktadır.</w:t>
            </w:r>
          </w:p>
          <w:p w14:paraId="43320D36" w14:textId="77777777" w:rsidR="00E76784" w:rsidRPr="002E5F46" w:rsidRDefault="00E76784" w:rsidP="00E76784">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Güzel Sanatlar Fakültesi Tiyatro Bölümü’ne ait bütçe bulunmamaktadır.</w:t>
            </w:r>
          </w:p>
          <w:p w14:paraId="51671CE1" w14:textId="358DC5A4" w:rsidR="00697B89" w:rsidRPr="002B125F" w:rsidRDefault="00E76784" w:rsidP="00C53E17">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Akademik ve idari ve destek hizmetleri sunan birimlerinde görev alan tüm personelin eğitim ve liyakatlerinin üstlendikleri görevlerle uyumunu sağlamak üzere hizmet içi eğitimler düzenlenmektedir. Taşınır ve taşınmaz kaynakların yönetimi meslek fakültemiz muhasebe birimi tarafından takip edilmektedir.</w:t>
            </w:r>
          </w:p>
        </w:tc>
      </w:tr>
      <w:tr w:rsidR="00697B89" w:rsidRPr="002E5F46" w14:paraId="2CE23886" w14:textId="77777777" w:rsidTr="00C53E17">
        <w:tc>
          <w:tcPr>
            <w:tcW w:w="9062" w:type="dxa"/>
            <w:gridSpan w:val="2"/>
          </w:tcPr>
          <w:p w14:paraId="50F2B6EC"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0DAA5C2D" w14:textId="77777777" w:rsidR="00697B89" w:rsidRDefault="00E76784" w:rsidP="000C6827">
            <w:pPr>
              <w:rPr>
                <w:rStyle w:val="Kpr"/>
                <w:rFonts w:ascii="Times New Roman" w:hAnsi="Times New Roman" w:cs="Times New Roman"/>
                <w:sz w:val="24"/>
                <w:szCs w:val="24"/>
                <w:lang w:eastAsia="tr-TR"/>
              </w:rPr>
            </w:pPr>
            <w:hyperlink r:id="rId90" w:history="1">
              <w:r w:rsidRPr="002E5F46">
                <w:rPr>
                  <w:rStyle w:val="Kpr"/>
                  <w:rFonts w:ascii="Times New Roman" w:hAnsi="Times New Roman" w:cs="Times New Roman"/>
                  <w:sz w:val="24"/>
                  <w:szCs w:val="24"/>
                  <w:lang w:eastAsia="tr-TR"/>
                </w:rPr>
                <w:t>ÇOMÜ GSF - Kalite Güvence ve İç Kontrol</w:t>
              </w:r>
            </w:hyperlink>
          </w:p>
          <w:p w14:paraId="0A60567A" w14:textId="271396D2" w:rsidR="009F5CDE" w:rsidRPr="000C6827" w:rsidRDefault="009F5CDE" w:rsidP="000C6827">
            <w:pPr>
              <w:rPr>
                <w:rFonts w:ascii="Times New Roman" w:hAnsi="Times New Roman" w:cs="Times New Roman"/>
                <w:sz w:val="24"/>
                <w:szCs w:val="24"/>
                <w:lang w:eastAsia="tr-TR"/>
              </w:rPr>
            </w:pPr>
          </w:p>
        </w:tc>
      </w:tr>
      <w:tr w:rsidR="00C53E17" w:rsidRPr="002E5F46" w14:paraId="531AD59B" w14:textId="77777777" w:rsidTr="00C53E17">
        <w:tc>
          <w:tcPr>
            <w:tcW w:w="1413" w:type="dxa"/>
          </w:tcPr>
          <w:p w14:paraId="7D9F3AFA"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60A681E7"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9440921"/>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6ED26923" w14:textId="2A01DDFA"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9187356"/>
                <w14:checkbox>
                  <w14:checked w14:val="1"/>
                  <w14:checkedState w14:val="2612" w14:font="MS Gothic"/>
                  <w14:uncheckedState w14:val="2610" w14:font="MS Gothic"/>
                </w14:checkbox>
              </w:sdtPr>
              <w:sdtContent>
                <w:r w:rsidR="000D0E85"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191844F9" w14:textId="2AB2D1C6"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0390227"/>
                <w14:checkbox>
                  <w14:checked w14:val="0"/>
                  <w14:checkedState w14:val="2612" w14:font="MS Gothic"/>
                  <w14:uncheckedState w14:val="2610" w14:font="MS Gothic"/>
                </w14:checkbox>
              </w:sdtPr>
              <w:sdtContent>
                <w:r w:rsidR="000D0E85"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47816A48" w14:textId="77777777" w:rsidR="00697B89" w:rsidRPr="002E5F46" w:rsidRDefault="00697B89" w:rsidP="00C53E17">
      <w:pPr>
        <w:jc w:val="both"/>
        <w:rPr>
          <w:rFonts w:ascii="Times New Roman" w:hAnsi="Times New Roman" w:cs="Times New Roman"/>
          <w:color w:val="000000" w:themeColor="text1"/>
          <w:sz w:val="24"/>
          <w:szCs w:val="24"/>
        </w:rPr>
      </w:pPr>
    </w:p>
    <w:p w14:paraId="4AD7373A"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8.2-Kaynaklar, nitelikli bir öğretim kadrosunu çekecek, tutacak ve mesleki gelişimini sürdürmesini sağlayacak yeterlilikte olmalıdır.</w:t>
      </w:r>
    </w:p>
    <w:tbl>
      <w:tblPr>
        <w:tblStyle w:val="TabloKlavuzu"/>
        <w:tblW w:w="0" w:type="auto"/>
        <w:tblLook w:val="04A0" w:firstRow="1" w:lastRow="0" w:firstColumn="1" w:lastColumn="0" w:noHBand="0" w:noVBand="1"/>
      </w:tblPr>
      <w:tblGrid>
        <w:gridCol w:w="1413"/>
        <w:gridCol w:w="7649"/>
      </w:tblGrid>
      <w:tr w:rsidR="00C53E17" w:rsidRPr="002E5F46" w14:paraId="12BC21CD" w14:textId="77777777" w:rsidTr="00C53E17">
        <w:tc>
          <w:tcPr>
            <w:tcW w:w="9062" w:type="dxa"/>
            <w:gridSpan w:val="2"/>
          </w:tcPr>
          <w:p w14:paraId="1BBEE1E3" w14:textId="48B813AC" w:rsidR="00697B89" w:rsidRPr="002E5F46" w:rsidRDefault="00E76784" w:rsidP="00C53E17">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 xml:space="preserve">Devlet Üniversitesi’ne bağlı bir program olmamız nedeniyle bütçemiz kısıtlıdır.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Program öğretim elemanlarının maaş ve ek ders ücretleri Güzel Sanatlar Fakültesi bütçesinden, döner sermaye gelirleri ise Rektörlük Döner Sermaye bütçesinden karşılanmaktadır. Öğretim üyelerinin maaşları 657 sayılı devlet memuru kanunu ve 2547 sayılı kanunun akademik personel maaş ücretleri hesaplama usullerine bakılarak hesaplanmaktadır. Öğretim elemanlarının ek ders ücretleri 2547 nolu kanunun Ek Ders Usulü ve Esasları’na göre düzenlenmektedir. Öğretim elemanlarının mesleki gelişimlerini sürdürebilmeleri açısından, öğretim elemanlarının her yıl ulusal ve uluslararası bilimsel toplantılara katılımı desteklenmektedir. Üniversitemizi temsilen Bilimsel Etkinliklere katılan akademik personelimize bildiri ile katılmak koşulu ile yılda bir kez ulusal ve bir kez uluslararası etkinlik katılım desteği sağlanır. Bildiri başına en fazla bir akademisyen destekten faydalanabilir. Ancak 14 Kasım 2014’te yürürlüğe giren Yükseköğretim Personel Kanunu’nda Değişiklik Yapılmasına Dair Kanunla Öğretim Üye ve Yardımcılarının maaşlarında olumlu bir iyileştirmeye gidilmiş olması ülkemizde nitelikli öğretim kadrosunu çekme ve devamlılığını sağlama noktasında önemli bir teşvik sağlamıştır. Öğretim elemanlarımız yaptıkları TÜBİTAK ve BAP projeleri kanalıyla da ek gelir ve teçhizat edinme imkanına sahiptir. Ayrıca program öğretim elemanlarının bazıları üniversitemizin Bilimsel Araştırma Projeleri (BAP) ile bazıları ise sanayi ortaklı projeler ile bilimsel çalışmalara katkıda bulunmaktadırlar. Ayrıca 14 Aralık 2015 tarihinde Bakanlar Kurulu kararı ile yürürlüğe giren Akademik Teşvik Ödeneği Yönetmeliği’ne dayanarak öğretim üyelerimiz proje, araştırma, yayın, tasarım, sergi, patent, atıflar, tebliğ ve almış olduğu akademik ödüller gibi akademik faaliyetleri için akademik teşvik ödeneği almaktadırlar. Düzenli olarak, Öğretim Üye ve Yardımcılarının istekleri doğrultusunda kütüphaneye kitap alımları </w:t>
            </w:r>
            <w:r w:rsidRPr="002E5F46">
              <w:rPr>
                <w:rFonts w:ascii="Times New Roman" w:hAnsi="Times New Roman" w:cs="Times New Roman"/>
                <w:sz w:val="24"/>
                <w:szCs w:val="24"/>
                <w:lang w:eastAsia="tr-TR"/>
              </w:rPr>
              <w:lastRenderedPageBreak/>
              <w:t>gerçekleştirilmekte, üye olunan bilimsel veri tabanı sayısı arttırılarak bilimsel yayınlara ulaşım imkânları genişletilmektedir.</w:t>
            </w:r>
          </w:p>
          <w:p w14:paraId="24F2D402" w14:textId="2FABB949" w:rsidR="00E76784" w:rsidRPr="002E5F46" w:rsidRDefault="00F5014C" w:rsidP="00C53E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2025 yılında öğretim elemanlarımız </w:t>
            </w:r>
            <w:r w:rsidR="00D0460D">
              <w:rPr>
                <w:rFonts w:ascii="Times New Roman" w:hAnsi="Times New Roman" w:cs="Times New Roman"/>
                <w:color w:val="000000" w:themeColor="text1"/>
                <w:sz w:val="24"/>
                <w:szCs w:val="24"/>
              </w:rPr>
              <w:t xml:space="preserve">bütçe kısıtlamalarına rağmen </w:t>
            </w:r>
            <w:r>
              <w:rPr>
                <w:rFonts w:ascii="Times New Roman" w:hAnsi="Times New Roman" w:cs="Times New Roman"/>
                <w:color w:val="000000" w:themeColor="text1"/>
                <w:sz w:val="24"/>
                <w:szCs w:val="24"/>
              </w:rPr>
              <w:t>pek çok uluslararası atölye çalışmasına, gösterime ve kongreye katılım sağlamıştır.</w:t>
            </w:r>
          </w:p>
        </w:tc>
      </w:tr>
      <w:tr w:rsidR="00697B89" w:rsidRPr="002E5F46" w14:paraId="14BDB0B6" w14:textId="77777777" w:rsidTr="00C53E17">
        <w:tc>
          <w:tcPr>
            <w:tcW w:w="9062" w:type="dxa"/>
            <w:gridSpan w:val="2"/>
          </w:tcPr>
          <w:p w14:paraId="56697D7A"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12FF05DA" w14:textId="77777777" w:rsidR="009F5CDE" w:rsidRDefault="00F5014C" w:rsidP="00F5014C">
            <w:pPr>
              <w:rPr>
                <w:rFonts w:ascii="Times New Roman" w:hAnsi="Times New Roman" w:cs="Times New Roman"/>
                <w:sz w:val="24"/>
                <w:szCs w:val="24"/>
                <w:lang w:eastAsia="tr-TR"/>
              </w:rPr>
            </w:pPr>
            <w:hyperlink r:id="rId91" w:history="1">
              <w:r w:rsidRPr="00F5014C">
                <w:rPr>
                  <w:rStyle w:val="Kpr"/>
                  <w:rFonts w:ascii="Times New Roman" w:hAnsi="Times New Roman" w:cs="Times New Roman"/>
                  <w:sz w:val="24"/>
                  <w:szCs w:val="24"/>
                  <w:lang w:eastAsia="tr-TR"/>
                </w:rPr>
                <w:t>Erasmus Projesi</w:t>
              </w:r>
            </w:hyperlink>
          </w:p>
          <w:p w14:paraId="077CD99B" w14:textId="4D763DB2" w:rsidR="00F5014C" w:rsidRDefault="00F5014C" w:rsidP="00F5014C">
            <w:pPr>
              <w:rPr>
                <w:rFonts w:ascii="Times New Roman" w:hAnsi="Times New Roman" w:cs="Times New Roman"/>
                <w:sz w:val="24"/>
                <w:szCs w:val="24"/>
                <w:lang w:eastAsia="tr-TR"/>
              </w:rPr>
            </w:pPr>
            <w:hyperlink r:id="rId92" w:history="1">
              <w:r w:rsidRPr="00F5014C">
                <w:rPr>
                  <w:rStyle w:val="Kpr"/>
                  <w:rFonts w:ascii="Times New Roman" w:hAnsi="Times New Roman" w:cs="Times New Roman"/>
                  <w:sz w:val="24"/>
                  <w:szCs w:val="24"/>
                  <w:lang w:eastAsia="tr-TR"/>
                </w:rPr>
                <w:t>Uluslararası Gösterim</w:t>
              </w:r>
            </w:hyperlink>
          </w:p>
          <w:p w14:paraId="09B593D5" w14:textId="77777777" w:rsidR="00F5014C" w:rsidRDefault="00F5014C" w:rsidP="00F5014C">
            <w:pPr>
              <w:rPr>
                <w:rFonts w:ascii="Times New Roman" w:hAnsi="Times New Roman" w:cs="Times New Roman"/>
                <w:sz w:val="24"/>
                <w:szCs w:val="24"/>
                <w:lang w:eastAsia="tr-TR"/>
              </w:rPr>
            </w:pPr>
            <w:hyperlink r:id="rId93" w:history="1">
              <w:r w:rsidRPr="00F5014C">
                <w:rPr>
                  <w:rStyle w:val="Kpr"/>
                  <w:rFonts w:ascii="Times New Roman" w:hAnsi="Times New Roman" w:cs="Times New Roman"/>
                  <w:sz w:val="24"/>
                  <w:szCs w:val="24"/>
                  <w:lang w:eastAsia="tr-TR"/>
                </w:rPr>
                <w:t>Uluslararası Gösterim</w:t>
              </w:r>
            </w:hyperlink>
          </w:p>
          <w:p w14:paraId="63A3237D" w14:textId="3A03BD87" w:rsidR="00D0460D" w:rsidRDefault="00D0460D" w:rsidP="00F5014C">
            <w:pPr>
              <w:rPr>
                <w:rFonts w:ascii="Times New Roman" w:hAnsi="Times New Roman" w:cs="Times New Roman"/>
                <w:sz w:val="24"/>
                <w:szCs w:val="24"/>
                <w:lang w:eastAsia="tr-TR"/>
              </w:rPr>
            </w:pPr>
            <w:hyperlink r:id="rId94" w:history="1">
              <w:r w:rsidRPr="00D0460D">
                <w:rPr>
                  <w:rStyle w:val="Kpr"/>
                  <w:rFonts w:ascii="Times New Roman" w:hAnsi="Times New Roman" w:cs="Times New Roman"/>
                  <w:sz w:val="24"/>
                  <w:szCs w:val="24"/>
                  <w:lang w:eastAsia="tr-TR"/>
                </w:rPr>
                <w:t>Uluslararası Bildiri</w:t>
              </w:r>
            </w:hyperlink>
          </w:p>
          <w:p w14:paraId="27FFA084" w14:textId="6BD7611D" w:rsidR="00D0460D" w:rsidRPr="002E5F46" w:rsidRDefault="0026289C" w:rsidP="00D0460D">
            <w:pPr>
              <w:rPr>
                <w:rFonts w:ascii="Times New Roman" w:hAnsi="Times New Roman" w:cs="Times New Roman"/>
                <w:sz w:val="24"/>
                <w:szCs w:val="24"/>
                <w:lang w:eastAsia="tr-TR"/>
              </w:rPr>
            </w:pPr>
            <w:hyperlink r:id="rId95" w:history="1">
              <w:r w:rsidRPr="0026289C">
                <w:rPr>
                  <w:rStyle w:val="Kpr"/>
                  <w:rFonts w:ascii="Times New Roman" w:hAnsi="Times New Roman" w:cs="Times New Roman"/>
                  <w:sz w:val="24"/>
                  <w:szCs w:val="24"/>
                  <w:lang w:eastAsia="tr-TR"/>
                </w:rPr>
                <w:t>Uluslararası Bildiri</w:t>
              </w:r>
            </w:hyperlink>
          </w:p>
        </w:tc>
      </w:tr>
      <w:tr w:rsidR="00C53E17" w:rsidRPr="002E5F46" w14:paraId="333FDB45" w14:textId="77777777" w:rsidTr="00C53E17">
        <w:tc>
          <w:tcPr>
            <w:tcW w:w="1413" w:type="dxa"/>
          </w:tcPr>
          <w:p w14:paraId="4C30F7E7"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0DA34531"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9704201"/>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4BA22E55" w14:textId="130BAFB5"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1929381"/>
                <w14:checkbox>
                  <w14:checked w14:val="1"/>
                  <w14:checkedState w14:val="2612" w14:font="MS Gothic"/>
                  <w14:uncheckedState w14:val="2610" w14:font="MS Gothic"/>
                </w14:checkbox>
              </w:sdtPr>
              <w:sdtContent>
                <w:r w:rsidR="00D55F3D"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27D8624D" w14:textId="0F4C856C"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3694879"/>
                <w14:checkbox>
                  <w14:checked w14:val="0"/>
                  <w14:checkedState w14:val="2612" w14:font="MS Gothic"/>
                  <w14:uncheckedState w14:val="2610" w14:font="MS Gothic"/>
                </w14:checkbox>
              </w:sdtPr>
              <w:sdtContent>
                <w:r w:rsidR="000D0E85"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33CBC1DB" w14:textId="77777777" w:rsidR="00697B89" w:rsidRPr="002E5F46" w:rsidRDefault="00697B89" w:rsidP="00C53E17">
      <w:pPr>
        <w:jc w:val="both"/>
        <w:rPr>
          <w:rFonts w:ascii="Times New Roman" w:hAnsi="Times New Roman" w:cs="Times New Roman"/>
          <w:color w:val="000000" w:themeColor="text1"/>
          <w:sz w:val="24"/>
          <w:szCs w:val="24"/>
        </w:rPr>
      </w:pPr>
    </w:p>
    <w:p w14:paraId="2AD8B598"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8.3-Program için gereken altyapıyı temin etmeye, bakımını yapmaya ve işletmeye yetecek parasal kaynak sağlanmalıdır.</w:t>
      </w:r>
    </w:p>
    <w:tbl>
      <w:tblPr>
        <w:tblStyle w:val="TabloKlavuzu"/>
        <w:tblW w:w="0" w:type="auto"/>
        <w:tblLook w:val="04A0" w:firstRow="1" w:lastRow="0" w:firstColumn="1" w:lastColumn="0" w:noHBand="0" w:noVBand="1"/>
      </w:tblPr>
      <w:tblGrid>
        <w:gridCol w:w="1413"/>
        <w:gridCol w:w="7649"/>
      </w:tblGrid>
      <w:tr w:rsidR="00C53E17" w:rsidRPr="002E5F46" w14:paraId="6F498BE9" w14:textId="77777777" w:rsidTr="00C53E17">
        <w:tc>
          <w:tcPr>
            <w:tcW w:w="9062" w:type="dxa"/>
            <w:gridSpan w:val="2"/>
          </w:tcPr>
          <w:p w14:paraId="26CEEC40" w14:textId="77777777" w:rsidR="00D55F3D" w:rsidRPr="002E5F46" w:rsidRDefault="00D55F3D" w:rsidP="00D55F3D">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Bölüm için gerekli altyapı ve teçhizat desteği, üniversitemiz Güzel Sanatlar Fakültesi bütçesinin bölüm için ayrılan kısmından karşılanmaktadır. Bölümler öğretim elemanlarından gelen talepler doğrultusunda alt yapı ile ilgili isteklerini dekanlığa yazılı olarak bildirir. Fakülte ilgili ihtiyaç ve istekleri Rektörlük Yapı İşleri ve Teknik Daire Başkanlığına bildirerek bütçe imkanları dahilinde bölümlerin alt yapı istekleri giderilmeye çalışılmaktadır. Bölümlerin makine teçhizat alım, tamirat ve bakım-onarım giderleri yine dekanlığa bildirilir. Dekanlık ilgili istekleri inceleyerek kendi bütçe imkanları dahilinde yapılması gerekenleri yerine getirmektedir. İlgili istek ve ihtiyaçların dekanlık bütçesini aştığı durumlarda, rektörlük tarafından karşılanır. Dekanlık bütçesinin tamamı kullanıldığında gerekirse ek bütçe talebinde bulunulur ve alınan ek bütçe ile bölümlere gerekli destek sağlanır. Ayrıca bölüm öğretim elemanları tarafından Bilimsel Araştırma Projeleri (BAP) birimine başvuru yapılarak gerekli teçhizatları alınabilmektedir.</w:t>
            </w:r>
          </w:p>
          <w:p w14:paraId="3AE7F25C" w14:textId="32C7A1AE" w:rsidR="00697B89" w:rsidRPr="002E5F46" w:rsidRDefault="00C325A7" w:rsidP="00C53E17">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202</w:t>
            </w:r>
            <w:r w:rsidR="00DD0D3D">
              <w:rPr>
                <w:rFonts w:ascii="Times New Roman" w:hAnsi="Times New Roman" w:cs="Times New Roman"/>
                <w:sz w:val="24"/>
                <w:szCs w:val="24"/>
                <w:lang w:eastAsia="tr-TR"/>
              </w:rPr>
              <w:t>5</w:t>
            </w:r>
            <w:r w:rsidRPr="002E5F46">
              <w:rPr>
                <w:rFonts w:ascii="Times New Roman" w:hAnsi="Times New Roman" w:cs="Times New Roman"/>
                <w:sz w:val="24"/>
                <w:szCs w:val="24"/>
                <w:lang w:eastAsia="tr-TR"/>
              </w:rPr>
              <w:t xml:space="preserve"> yılında altyapıya ilişkin yeterli bütçe bulunamamış olması nedeniyle, uzun yıllardır devam eden sahne altı rutubet sorunu ve sahne donanımının bakım-onarım ihtiyacı giderilememiştir.</w:t>
            </w:r>
            <w:r w:rsidR="000D0E85" w:rsidRPr="002E5F46">
              <w:rPr>
                <w:rFonts w:ascii="Times New Roman" w:hAnsi="Times New Roman" w:cs="Times New Roman"/>
                <w:sz w:val="24"/>
                <w:szCs w:val="24"/>
                <w:lang w:eastAsia="tr-TR"/>
              </w:rPr>
              <w:t xml:space="preserve"> </w:t>
            </w:r>
          </w:p>
        </w:tc>
      </w:tr>
      <w:tr w:rsidR="00697B89" w:rsidRPr="002E5F46" w14:paraId="4FD4B255" w14:textId="77777777" w:rsidTr="00C53E17">
        <w:tc>
          <w:tcPr>
            <w:tcW w:w="9062" w:type="dxa"/>
            <w:gridSpan w:val="2"/>
          </w:tcPr>
          <w:p w14:paraId="73895756"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2607BF50" w14:textId="77777777" w:rsidR="000D0E85" w:rsidRPr="002E5F46" w:rsidRDefault="000D0E85" w:rsidP="000D0E85">
            <w:pPr>
              <w:jc w:val="both"/>
              <w:rPr>
                <w:rStyle w:val="Kpr"/>
                <w:rFonts w:ascii="Times New Roman" w:hAnsi="Times New Roman" w:cs="Times New Roman"/>
                <w:sz w:val="24"/>
                <w:szCs w:val="24"/>
                <w:lang w:eastAsia="tr-TR"/>
              </w:rPr>
            </w:pPr>
            <w:hyperlink r:id="rId96" w:history="1">
              <w:r w:rsidRPr="002E5F46">
                <w:rPr>
                  <w:rStyle w:val="Kpr"/>
                  <w:rFonts w:ascii="Times New Roman" w:hAnsi="Times New Roman" w:cs="Times New Roman"/>
                  <w:sz w:val="24"/>
                  <w:szCs w:val="24"/>
                  <w:lang w:eastAsia="tr-TR"/>
                </w:rPr>
                <w:t>ÇOMÜ GSF Web Sitesi</w:t>
              </w:r>
            </w:hyperlink>
          </w:p>
          <w:p w14:paraId="5D868FA7" w14:textId="77777777" w:rsidR="00697B89" w:rsidRDefault="000D0E85" w:rsidP="000D0E85">
            <w:pPr>
              <w:jc w:val="both"/>
              <w:rPr>
                <w:rStyle w:val="Kpr"/>
                <w:rFonts w:ascii="Times New Roman" w:hAnsi="Times New Roman" w:cs="Times New Roman"/>
                <w:sz w:val="24"/>
                <w:szCs w:val="24"/>
                <w:lang w:eastAsia="tr-TR"/>
              </w:rPr>
            </w:pPr>
            <w:hyperlink r:id="rId97" w:history="1">
              <w:r w:rsidRPr="002E5F46">
                <w:rPr>
                  <w:rStyle w:val="Kpr"/>
                  <w:rFonts w:ascii="Times New Roman" w:hAnsi="Times New Roman" w:cs="Times New Roman"/>
                  <w:sz w:val="24"/>
                  <w:szCs w:val="24"/>
                  <w:lang w:eastAsia="tr-TR"/>
                </w:rPr>
                <w:t>ÇOMÜ GSF - Kalite Güvence ve İç Kontrol</w:t>
              </w:r>
            </w:hyperlink>
          </w:p>
          <w:p w14:paraId="76E87B72" w14:textId="7B1E5679" w:rsidR="009F5CDE" w:rsidRPr="002E5F46" w:rsidRDefault="009F5CDE" w:rsidP="000D0E85">
            <w:pPr>
              <w:jc w:val="both"/>
              <w:rPr>
                <w:rFonts w:ascii="Times New Roman" w:hAnsi="Times New Roman" w:cs="Times New Roman"/>
                <w:sz w:val="24"/>
                <w:szCs w:val="24"/>
                <w:lang w:eastAsia="tr-TR"/>
              </w:rPr>
            </w:pPr>
          </w:p>
        </w:tc>
      </w:tr>
      <w:tr w:rsidR="00C53E17" w:rsidRPr="002E5F46" w14:paraId="4C47157A" w14:textId="77777777" w:rsidTr="00C53E17">
        <w:tc>
          <w:tcPr>
            <w:tcW w:w="1413" w:type="dxa"/>
          </w:tcPr>
          <w:p w14:paraId="2DCA52B4"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45D3857A"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6140560"/>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5EB47B1A" w14:textId="7894B483"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1862359"/>
                <w14:checkbox>
                  <w14:checked w14:val="1"/>
                  <w14:checkedState w14:val="2612" w14:font="MS Gothic"/>
                  <w14:uncheckedState w14:val="2610" w14:font="MS Gothic"/>
                </w14:checkbox>
              </w:sdtPr>
              <w:sdtContent>
                <w:r w:rsidR="000D0E85"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4CE36FDB"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4924742"/>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5E0FB8E5" w14:textId="77777777" w:rsidR="005C29A0" w:rsidRPr="002E5F46" w:rsidRDefault="005C29A0" w:rsidP="00C53E17">
      <w:pPr>
        <w:jc w:val="both"/>
        <w:rPr>
          <w:rFonts w:ascii="Times New Roman" w:hAnsi="Times New Roman" w:cs="Times New Roman"/>
          <w:color w:val="000000" w:themeColor="text1"/>
          <w:sz w:val="24"/>
          <w:szCs w:val="24"/>
        </w:rPr>
      </w:pPr>
    </w:p>
    <w:p w14:paraId="1C34FF49"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8.4-Program gereksinimlerini karşılayacak destek personeli ve kurumsal hizmetler sağlanmalıdır. Teknik ve idari kadrolar, program çıktılarını sağlamaya destek verecek sayı ve nitelikte olmalıdır.</w:t>
      </w:r>
    </w:p>
    <w:tbl>
      <w:tblPr>
        <w:tblStyle w:val="TabloKlavuzu"/>
        <w:tblW w:w="0" w:type="auto"/>
        <w:tblLook w:val="04A0" w:firstRow="1" w:lastRow="0" w:firstColumn="1" w:lastColumn="0" w:noHBand="0" w:noVBand="1"/>
      </w:tblPr>
      <w:tblGrid>
        <w:gridCol w:w="1413"/>
        <w:gridCol w:w="7649"/>
      </w:tblGrid>
      <w:tr w:rsidR="00C53E17" w:rsidRPr="002E5F46" w14:paraId="2DB8F844" w14:textId="77777777" w:rsidTr="00C53E17">
        <w:tc>
          <w:tcPr>
            <w:tcW w:w="9062" w:type="dxa"/>
            <w:gridSpan w:val="2"/>
          </w:tcPr>
          <w:p w14:paraId="16A6CC3A" w14:textId="2459B330" w:rsidR="000D0E85" w:rsidRPr="002E5F46" w:rsidRDefault="000D0E85" w:rsidP="000D0E85">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 xml:space="preserve">İdari işlerimizin yürütülmesinde bir bölüm sekreterimiz bulunmaktadır. Ancak bölüm sekreteri iki bölümle daha ilgilenmektedir. Her bölümün tek bir bölüm sekreteri olması idari işlemlerin hızlandırılması hususunda önem arz etmektedir. Fakültemiz idari kadrosunda </w:t>
            </w:r>
            <w:r w:rsidRPr="00C84E2C">
              <w:rPr>
                <w:rFonts w:ascii="Times New Roman" w:hAnsi="Times New Roman" w:cs="Times New Roman"/>
                <w:sz w:val="24"/>
                <w:szCs w:val="24"/>
                <w:lang w:eastAsia="tr-TR"/>
              </w:rPr>
              <w:t>1</w:t>
            </w:r>
            <w:r w:rsidR="00C84E2C" w:rsidRPr="00C84E2C">
              <w:rPr>
                <w:rFonts w:ascii="Times New Roman" w:hAnsi="Times New Roman" w:cs="Times New Roman"/>
                <w:sz w:val="24"/>
                <w:szCs w:val="24"/>
                <w:lang w:eastAsia="tr-TR"/>
              </w:rPr>
              <w:t>5</w:t>
            </w:r>
            <w:r w:rsidRPr="00C84E2C">
              <w:rPr>
                <w:rFonts w:ascii="Times New Roman" w:hAnsi="Times New Roman" w:cs="Times New Roman"/>
                <w:sz w:val="24"/>
                <w:szCs w:val="24"/>
                <w:lang w:eastAsia="tr-TR"/>
              </w:rPr>
              <w:t xml:space="preserve"> </w:t>
            </w:r>
            <w:r w:rsidRPr="00C84E2C">
              <w:rPr>
                <w:rFonts w:ascii="Times New Roman" w:hAnsi="Times New Roman" w:cs="Times New Roman"/>
                <w:sz w:val="24"/>
                <w:szCs w:val="24"/>
                <w:lang w:eastAsia="tr-TR"/>
              </w:rPr>
              <w:lastRenderedPageBreak/>
              <w:t>idari personel (</w:t>
            </w:r>
            <w:r w:rsidR="007F601F" w:rsidRPr="00C84E2C">
              <w:rPr>
                <w:rFonts w:ascii="Times New Roman" w:hAnsi="Times New Roman" w:cs="Times New Roman"/>
                <w:sz w:val="24"/>
                <w:szCs w:val="24"/>
                <w:lang w:eastAsia="tr-TR"/>
              </w:rPr>
              <w:t>7</w:t>
            </w:r>
            <w:r w:rsidRPr="00C84E2C">
              <w:rPr>
                <w:rFonts w:ascii="Times New Roman" w:hAnsi="Times New Roman" w:cs="Times New Roman"/>
                <w:sz w:val="24"/>
                <w:szCs w:val="24"/>
                <w:lang w:eastAsia="tr-TR"/>
              </w:rPr>
              <w:t xml:space="preserve"> idari, </w:t>
            </w:r>
            <w:r w:rsidR="007F601F" w:rsidRPr="00C84E2C">
              <w:rPr>
                <w:rFonts w:ascii="Times New Roman" w:hAnsi="Times New Roman" w:cs="Times New Roman"/>
                <w:sz w:val="24"/>
                <w:szCs w:val="24"/>
                <w:lang w:eastAsia="tr-TR"/>
              </w:rPr>
              <w:t>4</w:t>
            </w:r>
            <w:r w:rsidRPr="00C84E2C">
              <w:rPr>
                <w:rFonts w:ascii="Times New Roman" w:hAnsi="Times New Roman" w:cs="Times New Roman"/>
                <w:sz w:val="24"/>
                <w:szCs w:val="24"/>
                <w:lang w:eastAsia="tr-TR"/>
              </w:rPr>
              <w:t xml:space="preserve"> temizlik, 1 yardımcı destek</w:t>
            </w:r>
            <w:r w:rsidR="007F601F" w:rsidRPr="00C84E2C">
              <w:rPr>
                <w:rFonts w:ascii="Times New Roman" w:hAnsi="Times New Roman" w:cs="Times New Roman"/>
                <w:sz w:val="24"/>
                <w:szCs w:val="24"/>
                <w:lang w:eastAsia="tr-TR"/>
              </w:rPr>
              <w:t>, 2 tekniker</w:t>
            </w:r>
            <w:r w:rsidRPr="00C84E2C">
              <w:rPr>
                <w:rFonts w:ascii="Times New Roman" w:hAnsi="Times New Roman" w:cs="Times New Roman"/>
                <w:sz w:val="24"/>
                <w:szCs w:val="24"/>
                <w:lang w:eastAsia="tr-TR"/>
              </w:rPr>
              <w:t xml:space="preserve"> ve </w:t>
            </w:r>
            <w:r w:rsidR="00C84E2C" w:rsidRPr="00C84E2C">
              <w:rPr>
                <w:rFonts w:ascii="Times New Roman" w:hAnsi="Times New Roman" w:cs="Times New Roman"/>
                <w:sz w:val="24"/>
                <w:szCs w:val="24"/>
                <w:lang w:eastAsia="tr-TR"/>
              </w:rPr>
              <w:t>1</w:t>
            </w:r>
            <w:r w:rsidRPr="00C84E2C">
              <w:rPr>
                <w:rFonts w:ascii="Times New Roman" w:hAnsi="Times New Roman" w:cs="Times New Roman"/>
                <w:sz w:val="24"/>
                <w:szCs w:val="24"/>
                <w:lang w:eastAsia="tr-TR"/>
              </w:rPr>
              <w:t>güvenlik görevlisi) görev yapmaktadır.</w:t>
            </w:r>
          </w:p>
          <w:p w14:paraId="17F57E73" w14:textId="77777777" w:rsidR="000D0E85" w:rsidRPr="002E5F46" w:rsidRDefault="000D0E85" w:rsidP="000D0E85">
            <w:pPr>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Kurumun yönetim ve idari yapılanmasında, kurumsal yönetim ve toplam kalite uygulamaları esas alınmakta; organizasyon yapısı, yetki ve sorumluluklar buna göre tasarlanmaktadır. Ayrıca;</w:t>
            </w:r>
          </w:p>
          <w:p w14:paraId="4000D027" w14:textId="77777777" w:rsidR="000D0E85" w:rsidRPr="002E5F46" w:rsidRDefault="000D0E85" w:rsidP="000D0E85">
            <w:pPr>
              <w:pStyle w:val="ListeParagraf"/>
              <w:numPr>
                <w:ilvl w:val="0"/>
                <w:numId w:val="2"/>
              </w:numPr>
              <w:spacing w:line="300" w:lineRule="auto"/>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Üniversitenin yönetim kademelerinde bulunanları, modern bir yöneticide bulunması gereken bilgilerle donatmak,</w:t>
            </w:r>
          </w:p>
          <w:p w14:paraId="7A3E41DB" w14:textId="77777777" w:rsidR="000D0E85" w:rsidRPr="002E5F46" w:rsidRDefault="000D0E85" w:rsidP="000D0E85">
            <w:pPr>
              <w:pStyle w:val="ListeParagraf"/>
              <w:numPr>
                <w:ilvl w:val="0"/>
                <w:numId w:val="2"/>
              </w:numPr>
              <w:spacing w:line="300" w:lineRule="auto"/>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Bunun gerçekleşebilmesi için yönetici geliştirme programları düzenlemek, Yöneticilerin yönetsel faaliyetlerinde pozitif motivasyon esasına uymalarını sağlamak,</w:t>
            </w:r>
          </w:p>
          <w:p w14:paraId="417158A8" w14:textId="77777777" w:rsidR="000D0E85" w:rsidRPr="002E5F46" w:rsidRDefault="000D0E85" w:rsidP="000D0E85">
            <w:pPr>
              <w:pStyle w:val="ListeParagraf"/>
              <w:numPr>
                <w:ilvl w:val="0"/>
                <w:numId w:val="2"/>
              </w:numPr>
              <w:spacing w:line="300" w:lineRule="auto"/>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Yönetilenlere karşı tüm uygulamalarda yüksek performans ve başarı ölçütleri esas alınarak değerlendirmeler yapmak. Eşitlik ve adalet ilkesinden ödün vermemek,</w:t>
            </w:r>
          </w:p>
          <w:p w14:paraId="346306AA" w14:textId="77777777" w:rsidR="000D0E85" w:rsidRPr="002E5F46" w:rsidRDefault="000D0E85" w:rsidP="000D0E85">
            <w:pPr>
              <w:pStyle w:val="ListeParagraf"/>
              <w:numPr>
                <w:ilvl w:val="0"/>
                <w:numId w:val="2"/>
              </w:numPr>
              <w:spacing w:line="300" w:lineRule="auto"/>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Yöneticilerin birbirleriyle dayanışma ve destek anlayışı içerisinde olmalarını sağlamak,</w:t>
            </w:r>
          </w:p>
          <w:p w14:paraId="5603753C" w14:textId="77777777" w:rsidR="000D0E85" w:rsidRPr="002E5F46" w:rsidRDefault="000D0E85" w:rsidP="000D0E85">
            <w:pPr>
              <w:pStyle w:val="ListeParagraf"/>
              <w:numPr>
                <w:ilvl w:val="0"/>
                <w:numId w:val="2"/>
              </w:numPr>
              <w:spacing w:line="300" w:lineRule="auto"/>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Yönetsel kadro değişimlerinde kurumsal faaliyetlerde zafiyete yol açmamak için bilgi ve deneyimin aktarılmasını sistemleştirmek,</w:t>
            </w:r>
          </w:p>
          <w:p w14:paraId="5DB55197" w14:textId="77777777" w:rsidR="000D0E85" w:rsidRPr="002E5F46" w:rsidRDefault="000D0E85" w:rsidP="000D0E85">
            <w:pPr>
              <w:pStyle w:val="ListeParagraf"/>
              <w:numPr>
                <w:ilvl w:val="0"/>
                <w:numId w:val="2"/>
              </w:numPr>
              <w:spacing w:line="300" w:lineRule="auto"/>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Elektronik Belge Yönetim Sistemi’nden bilgi akışını zamanında yerine getirmek,</w:t>
            </w:r>
          </w:p>
          <w:p w14:paraId="1008030C" w14:textId="77777777" w:rsidR="000D0E85" w:rsidRPr="002E5F46" w:rsidRDefault="000D0E85" w:rsidP="000D0E85">
            <w:pPr>
              <w:pStyle w:val="ListeParagraf"/>
              <w:numPr>
                <w:ilvl w:val="0"/>
                <w:numId w:val="2"/>
              </w:numPr>
              <w:spacing w:line="300" w:lineRule="auto"/>
              <w:jc w:val="both"/>
              <w:rPr>
                <w:rFonts w:ascii="Times New Roman" w:hAnsi="Times New Roman" w:cs="Times New Roman"/>
                <w:sz w:val="24"/>
                <w:szCs w:val="24"/>
                <w:lang w:eastAsia="tr-TR"/>
              </w:rPr>
            </w:pPr>
            <w:r w:rsidRPr="002E5F46">
              <w:rPr>
                <w:rFonts w:ascii="Times New Roman" w:hAnsi="Times New Roman" w:cs="Times New Roman"/>
                <w:sz w:val="24"/>
                <w:szCs w:val="24"/>
                <w:lang w:eastAsia="tr-TR"/>
              </w:rPr>
              <w:t>Üniversite hakkında ihtiyaç duyulan istatistiksel bilgileri sistemleştirmek (Yönetim Bilgi Sistemini etkin bir şekilde hizmete hazır tutmak) gibi idari kadroların destek faaliyetleri de birimimizde bulunmaktadır.</w:t>
            </w:r>
          </w:p>
          <w:p w14:paraId="2E953903" w14:textId="125ECA69" w:rsidR="00697B89" w:rsidRPr="002E5F46" w:rsidRDefault="000D0E85" w:rsidP="000D0E85">
            <w:pPr>
              <w:jc w:val="both"/>
              <w:rPr>
                <w:rFonts w:ascii="Times New Roman" w:hAnsi="Times New Roman" w:cs="Times New Roman"/>
                <w:color w:val="000000" w:themeColor="text1"/>
                <w:sz w:val="24"/>
                <w:szCs w:val="24"/>
              </w:rPr>
            </w:pPr>
            <w:r w:rsidRPr="002E5F46">
              <w:rPr>
                <w:rFonts w:ascii="Times New Roman" w:hAnsi="Times New Roman" w:cs="Times New Roman"/>
                <w:sz w:val="24"/>
                <w:szCs w:val="24"/>
                <w:lang w:eastAsia="tr-TR"/>
              </w:rPr>
              <w:t>İç kontrol standartlarına uyum eylem planının sorumluluğu idari personel açısından fakülte sekreterindedir. Bu da yetki paylaşımı açısından önem arz etmektedir.</w:t>
            </w:r>
          </w:p>
        </w:tc>
      </w:tr>
      <w:tr w:rsidR="00697B89" w:rsidRPr="002E5F46" w14:paraId="5A01CB17" w14:textId="77777777" w:rsidTr="00C53E17">
        <w:tc>
          <w:tcPr>
            <w:tcW w:w="9062" w:type="dxa"/>
            <w:gridSpan w:val="2"/>
          </w:tcPr>
          <w:p w14:paraId="2C1909D1" w14:textId="77777777" w:rsidR="00697B89" w:rsidRPr="002E5F46" w:rsidRDefault="00697B89" w:rsidP="000D0E85">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5987CD59" w14:textId="77777777" w:rsidR="000D0E85" w:rsidRPr="002E5F46" w:rsidRDefault="000D0E85" w:rsidP="000D0E85">
            <w:pPr>
              <w:rPr>
                <w:rStyle w:val="Kpr"/>
                <w:rFonts w:ascii="Times New Roman" w:hAnsi="Times New Roman" w:cs="Times New Roman"/>
                <w:sz w:val="24"/>
                <w:szCs w:val="24"/>
                <w:lang w:eastAsia="tr-TR"/>
              </w:rPr>
            </w:pPr>
            <w:hyperlink r:id="rId98" w:history="1">
              <w:r w:rsidRPr="002E5F46">
                <w:rPr>
                  <w:rStyle w:val="Kpr"/>
                  <w:rFonts w:ascii="Times New Roman" w:hAnsi="Times New Roman" w:cs="Times New Roman"/>
                  <w:sz w:val="24"/>
                  <w:szCs w:val="24"/>
                  <w:lang w:eastAsia="tr-TR"/>
                </w:rPr>
                <w:t>ÇOMÜ GSF Web Sitesi</w:t>
              </w:r>
            </w:hyperlink>
          </w:p>
          <w:p w14:paraId="49DDB9CE" w14:textId="77777777" w:rsidR="000D0E85" w:rsidRPr="002E5F46" w:rsidRDefault="000D0E85" w:rsidP="000D0E85">
            <w:pPr>
              <w:rPr>
                <w:rFonts w:ascii="Times New Roman" w:hAnsi="Times New Roman" w:cs="Times New Roman"/>
                <w:sz w:val="24"/>
                <w:szCs w:val="24"/>
                <w:lang w:eastAsia="tr-TR"/>
              </w:rPr>
            </w:pPr>
            <w:hyperlink r:id="rId99" w:history="1">
              <w:r w:rsidRPr="002E5F46">
                <w:rPr>
                  <w:rStyle w:val="Kpr"/>
                  <w:rFonts w:ascii="Times New Roman" w:hAnsi="Times New Roman" w:cs="Times New Roman"/>
                  <w:sz w:val="24"/>
                  <w:szCs w:val="24"/>
                  <w:lang w:eastAsia="tr-TR"/>
                </w:rPr>
                <w:t>ÇOMÜ GSF - Kalite Güvence ve İç Kontrol</w:t>
              </w:r>
            </w:hyperlink>
          </w:p>
          <w:p w14:paraId="43F5919E" w14:textId="77777777" w:rsidR="00697B89" w:rsidRDefault="000D0E85" w:rsidP="000D0E85">
            <w:pPr>
              <w:rPr>
                <w:rStyle w:val="Kpr"/>
                <w:rFonts w:ascii="Times New Roman" w:hAnsi="Times New Roman" w:cs="Times New Roman"/>
                <w:sz w:val="24"/>
                <w:szCs w:val="24"/>
                <w:lang w:eastAsia="tr-TR"/>
              </w:rPr>
            </w:pPr>
            <w:hyperlink r:id="rId100" w:history="1">
              <w:r w:rsidRPr="002E5F46">
                <w:rPr>
                  <w:rStyle w:val="Kpr"/>
                  <w:rFonts w:ascii="Times New Roman" w:hAnsi="Times New Roman" w:cs="Times New Roman"/>
                  <w:sz w:val="24"/>
                  <w:szCs w:val="24"/>
                  <w:lang w:eastAsia="tr-TR"/>
                </w:rPr>
                <w:t>ÇOMÜ GSF İdari Kadro</w:t>
              </w:r>
            </w:hyperlink>
          </w:p>
          <w:p w14:paraId="579A6AD8" w14:textId="54DD5713" w:rsidR="009F5CDE" w:rsidRPr="002E5F46" w:rsidRDefault="009F5CDE" w:rsidP="000D0E85">
            <w:pPr>
              <w:rPr>
                <w:rFonts w:ascii="Times New Roman" w:hAnsi="Times New Roman" w:cs="Times New Roman"/>
                <w:sz w:val="24"/>
                <w:szCs w:val="24"/>
                <w:lang w:eastAsia="tr-TR"/>
              </w:rPr>
            </w:pPr>
          </w:p>
        </w:tc>
      </w:tr>
      <w:tr w:rsidR="00C53E17" w:rsidRPr="002E5F46" w14:paraId="7FF3FF2E" w14:textId="77777777" w:rsidTr="00C53E17">
        <w:tc>
          <w:tcPr>
            <w:tcW w:w="1413" w:type="dxa"/>
          </w:tcPr>
          <w:p w14:paraId="11D91D68" w14:textId="77777777" w:rsidR="00697B89" w:rsidRPr="002E5F46" w:rsidRDefault="00697B89" w:rsidP="000D0E85">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5149CF69" w14:textId="77777777" w:rsidR="00697B89" w:rsidRPr="002E5F46" w:rsidRDefault="00000000" w:rsidP="000D0E85">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1676527"/>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17A6C491" w14:textId="77777777" w:rsidR="00697B89" w:rsidRPr="002E5F46" w:rsidRDefault="00000000" w:rsidP="000D0E85">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1870599"/>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73CFA4D9" w14:textId="18748AEE" w:rsidR="00697B89" w:rsidRPr="002E5F46" w:rsidRDefault="00000000" w:rsidP="000D0E85">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8540877"/>
                <w14:checkbox>
                  <w14:checked w14:val="1"/>
                  <w14:checkedState w14:val="2612" w14:font="MS Gothic"/>
                  <w14:uncheckedState w14:val="2610" w14:font="MS Gothic"/>
                </w14:checkbox>
              </w:sdtPr>
              <w:sdtContent>
                <w:r w:rsidR="000D0E85"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4E918CB5" w14:textId="77777777" w:rsidR="00697B89" w:rsidRPr="002E5F46" w:rsidRDefault="00697B89" w:rsidP="00C53E17">
      <w:pPr>
        <w:jc w:val="both"/>
        <w:rPr>
          <w:rFonts w:ascii="Times New Roman" w:hAnsi="Times New Roman" w:cs="Times New Roman"/>
          <w:color w:val="000000" w:themeColor="text1"/>
          <w:sz w:val="24"/>
          <w:szCs w:val="24"/>
        </w:rPr>
      </w:pPr>
    </w:p>
    <w:p w14:paraId="40CFE57A" w14:textId="77777777" w:rsidR="00697B89" w:rsidRPr="002E5F46" w:rsidRDefault="00697B89" w:rsidP="00890EE9">
      <w:pPr>
        <w:pStyle w:val="Balk1"/>
        <w:rPr>
          <w:rFonts w:ascii="Times New Roman" w:hAnsi="Times New Roman" w:cs="Times New Roman"/>
          <w:b/>
          <w:color w:val="000000" w:themeColor="text1"/>
          <w:sz w:val="24"/>
          <w:szCs w:val="24"/>
        </w:rPr>
      </w:pPr>
      <w:bookmarkStart w:id="9" w:name="_Toc155173923"/>
      <w:r w:rsidRPr="002B125F">
        <w:rPr>
          <w:rFonts w:ascii="Times New Roman" w:hAnsi="Times New Roman" w:cs="Times New Roman"/>
          <w:b/>
          <w:color w:val="000000" w:themeColor="text1"/>
          <w:sz w:val="24"/>
          <w:szCs w:val="24"/>
        </w:rPr>
        <w:t>9-ORGANİZASYON VE KARAR ALMA SÜREÇLERİ</w:t>
      </w:r>
      <w:bookmarkEnd w:id="9"/>
    </w:p>
    <w:p w14:paraId="02A35E7A"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TabloKlavuzu"/>
        <w:tblW w:w="0" w:type="auto"/>
        <w:tblLook w:val="04A0" w:firstRow="1" w:lastRow="0" w:firstColumn="1" w:lastColumn="0" w:noHBand="0" w:noVBand="1"/>
      </w:tblPr>
      <w:tblGrid>
        <w:gridCol w:w="1413"/>
        <w:gridCol w:w="7649"/>
      </w:tblGrid>
      <w:tr w:rsidR="002B125F" w:rsidRPr="002E5F46" w14:paraId="78B12C73" w14:textId="77777777" w:rsidTr="00C53E17">
        <w:tc>
          <w:tcPr>
            <w:tcW w:w="9062" w:type="dxa"/>
            <w:gridSpan w:val="2"/>
          </w:tcPr>
          <w:p w14:paraId="73E3794B" w14:textId="24BDA6F0" w:rsidR="002B125F" w:rsidRPr="002B125F" w:rsidRDefault="002B125F" w:rsidP="001F1895">
            <w:pPr>
              <w:adjustRightInd w:val="0"/>
              <w:spacing w:after="242"/>
              <w:jc w:val="both"/>
              <w:rPr>
                <w:rFonts w:ascii="Times New Roman" w:hAnsi="Times New Roman" w:cs="Times New Roman"/>
                <w:color w:val="000000" w:themeColor="text1"/>
                <w:sz w:val="24"/>
                <w:szCs w:val="24"/>
              </w:rPr>
            </w:pPr>
            <w:r w:rsidRPr="002B125F">
              <w:rPr>
                <w:rFonts w:ascii="Times New Roman" w:hAnsi="Times New Roman" w:cs="Times New Roman"/>
                <w:color w:val="000000"/>
                <w:sz w:val="24"/>
                <w:szCs w:val="24"/>
                <w:lang w:eastAsia="tr-TR"/>
              </w:rPr>
              <w:t xml:space="preserve">Üniversitemiz yönetim ve organizasyonunda 2547 sayılı Yüksek Öğretim Kanunu hükümlerini uygulamaktadır. Üniversitenin yönetim organları Rektör, Üniversite Senatosu ve Üniversite Yönetim Kuruludur. </w:t>
            </w:r>
            <w:r w:rsidR="001F1895">
              <w:rPr>
                <w:rFonts w:ascii="Times New Roman" w:hAnsi="Times New Roman" w:cs="Times New Roman"/>
                <w:color w:val="000000"/>
                <w:sz w:val="24"/>
                <w:szCs w:val="24"/>
                <w:lang w:eastAsia="tr-TR"/>
              </w:rPr>
              <w:t>Üniversitemiz ve fakültemizin tüm y</w:t>
            </w:r>
            <w:r w:rsidRPr="002B125F">
              <w:rPr>
                <w:rFonts w:ascii="Times New Roman" w:hAnsi="Times New Roman" w:cs="Times New Roman"/>
                <w:color w:val="000000"/>
                <w:sz w:val="24"/>
                <w:szCs w:val="24"/>
                <w:lang w:eastAsia="tr-TR"/>
              </w:rPr>
              <w:t>önetim organları</w:t>
            </w:r>
            <w:r w:rsidR="001F1895">
              <w:rPr>
                <w:rFonts w:ascii="Times New Roman" w:hAnsi="Times New Roman" w:cs="Times New Roman"/>
                <w:color w:val="000000"/>
                <w:sz w:val="24"/>
                <w:szCs w:val="24"/>
                <w:lang w:eastAsia="tr-TR"/>
              </w:rPr>
              <w:t xml:space="preserve"> güncellenerek yayınlanmaktadır.</w:t>
            </w:r>
            <w:r w:rsidRPr="002B125F">
              <w:rPr>
                <w:rFonts w:ascii="Times New Roman" w:hAnsi="Times New Roman" w:cs="Times New Roman"/>
                <w:color w:val="000000"/>
                <w:sz w:val="24"/>
                <w:szCs w:val="24"/>
                <w:lang w:eastAsia="tr-TR"/>
              </w:rPr>
              <w:t xml:space="preserve"> </w:t>
            </w:r>
            <w:r w:rsidR="001F1895">
              <w:rPr>
                <w:rFonts w:ascii="Times New Roman" w:hAnsi="Times New Roman" w:cs="Times New Roman"/>
                <w:color w:val="000000"/>
                <w:spacing w:val="-2"/>
                <w:sz w:val="24"/>
                <w:szCs w:val="24"/>
                <w:lang w:eastAsia="tr-TR"/>
              </w:rPr>
              <w:t>K</w:t>
            </w:r>
            <w:r w:rsidRPr="002B125F">
              <w:rPr>
                <w:rFonts w:ascii="Times New Roman" w:hAnsi="Times New Roman" w:cs="Times New Roman"/>
                <w:color w:val="000000"/>
                <w:sz w:val="24"/>
                <w:szCs w:val="24"/>
                <w:lang w:eastAsia="tr-TR"/>
              </w:rPr>
              <w:t>anı</w:t>
            </w:r>
            <w:r w:rsidRPr="002B125F">
              <w:rPr>
                <w:rFonts w:ascii="Times New Roman" w:hAnsi="Times New Roman" w:cs="Times New Roman"/>
                <w:color w:val="000000"/>
                <w:spacing w:val="3"/>
                <w:sz w:val="24"/>
                <w:szCs w:val="24"/>
                <w:lang w:eastAsia="tr-TR"/>
              </w:rPr>
              <w:t>t</w:t>
            </w:r>
            <w:r w:rsidRPr="002B125F">
              <w:rPr>
                <w:rFonts w:ascii="Times New Roman" w:hAnsi="Times New Roman" w:cs="Times New Roman"/>
                <w:color w:val="000000"/>
                <w:sz w:val="24"/>
                <w:szCs w:val="24"/>
                <w:lang w:eastAsia="tr-TR"/>
              </w:rPr>
              <w:t>lar</w:t>
            </w:r>
            <w:r w:rsidRPr="002B125F">
              <w:rPr>
                <w:rFonts w:ascii="Times New Roman" w:hAnsi="Times New Roman" w:cs="Times New Roman"/>
                <w:color w:val="000000"/>
                <w:spacing w:val="-2"/>
                <w:sz w:val="24"/>
                <w:szCs w:val="24"/>
                <w:lang w:eastAsia="tr-TR"/>
              </w:rPr>
              <w:t>d</w:t>
            </w:r>
            <w:r w:rsidRPr="002B125F">
              <w:rPr>
                <w:rFonts w:ascii="Times New Roman" w:hAnsi="Times New Roman" w:cs="Times New Roman"/>
                <w:color w:val="000000"/>
                <w:sz w:val="24"/>
                <w:szCs w:val="24"/>
                <w:lang w:eastAsia="tr-TR"/>
              </w:rPr>
              <w:t>a</w:t>
            </w:r>
            <w:r w:rsidRPr="002B125F">
              <w:rPr>
                <w:rFonts w:ascii="Times New Roman" w:hAnsi="Times New Roman" w:cs="Times New Roman"/>
                <w:color w:val="000000"/>
                <w:spacing w:val="9"/>
                <w:sz w:val="24"/>
                <w:szCs w:val="24"/>
                <w:lang w:eastAsia="tr-TR"/>
              </w:rPr>
              <w:t xml:space="preserve"> </w:t>
            </w:r>
            <w:r w:rsidRPr="002B125F">
              <w:rPr>
                <w:rFonts w:ascii="Times New Roman" w:hAnsi="Times New Roman" w:cs="Times New Roman"/>
                <w:color w:val="000000"/>
                <w:sz w:val="24"/>
                <w:szCs w:val="24"/>
                <w:lang w:eastAsia="tr-TR"/>
              </w:rPr>
              <w:t>t</w:t>
            </w:r>
            <w:r w:rsidRPr="002B125F">
              <w:rPr>
                <w:rFonts w:ascii="Times New Roman" w:hAnsi="Times New Roman" w:cs="Times New Roman"/>
                <w:color w:val="000000"/>
                <w:spacing w:val="2"/>
                <w:sz w:val="24"/>
                <w:szCs w:val="24"/>
                <w:lang w:eastAsia="tr-TR"/>
              </w:rPr>
              <w:t>ü</w:t>
            </w:r>
            <w:r w:rsidRPr="002B125F">
              <w:rPr>
                <w:rFonts w:ascii="Times New Roman" w:hAnsi="Times New Roman" w:cs="Times New Roman"/>
                <w:color w:val="000000"/>
                <w:sz w:val="24"/>
                <w:szCs w:val="24"/>
                <w:lang w:eastAsia="tr-TR"/>
              </w:rPr>
              <w:t>m</w:t>
            </w:r>
            <w:r w:rsidRPr="002B125F">
              <w:rPr>
                <w:rFonts w:ascii="Times New Roman" w:hAnsi="Times New Roman" w:cs="Times New Roman"/>
                <w:color w:val="000000"/>
                <w:spacing w:val="5"/>
                <w:sz w:val="24"/>
                <w:szCs w:val="24"/>
                <w:lang w:eastAsia="tr-TR"/>
              </w:rPr>
              <w:t xml:space="preserve"> </w:t>
            </w:r>
            <w:r w:rsidRPr="002B125F">
              <w:rPr>
                <w:rFonts w:ascii="Times New Roman" w:hAnsi="Times New Roman" w:cs="Times New Roman"/>
                <w:color w:val="000000"/>
                <w:sz w:val="24"/>
                <w:szCs w:val="24"/>
                <w:lang w:eastAsia="tr-TR"/>
              </w:rPr>
              <w:t>teşkilat</w:t>
            </w:r>
            <w:r w:rsidRPr="002B125F">
              <w:rPr>
                <w:rFonts w:ascii="Times New Roman" w:hAnsi="Times New Roman" w:cs="Times New Roman"/>
                <w:color w:val="000000"/>
                <w:spacing w:val="9"/>
                <w:sz w:val="24"/>
                <w:szCs w:val="24"/>
                <w:lang w:eastAsia="tr-TR"/>
              </w:rPr>
              <w:t xml:space="preserve"> </w:t>
            </w:r>
            <w:r w:rsidRPr="002B125F">
              <w:rPr>
                <w:rFonts w:ascii="Times New Roman" w:hAnsi="Times New Roman" w:cs="Times New Roman"/>
                <w:color w:val="000000"/>
                <w:sz w:val="24"/>
                <w:szCs w:val="24"/>
                <w:lang w:eastAsia="tr-TR"/>
              </w:rPr>
              <w:t>ş</w:t>
            </w:r>
            <w:r w:rsidRPr="002B125F">
              <w:rPr>
                <w:rFonts w:ascii="Times New Roman" w:hAnsi="Times New Roman" w:cs="Times New Roman"/>
                <w:color w:val="000000"/>
                <w:spacing w:val="2"/>
                <w:sz w:val="24"/>
                <w:szCs w:val="24"/>
                <w:lang w:eastAsia="tr-TR"/>
              </w:rPr>
              <w:t>e</w:t>
            </w:r>
            <w:r w:rsidRPr="002B125F">
              <w:rPr>
                <w:rFonts w:ascii="Times New Roman" w:hAnsi="Times New Roman" w:cs="Times New Roman"/>
                <w:color w:val="000000"/>
                <w:spacing w:val="-4"/>
                <w:sz w:val="24"/>
                <w:szCs w:val="24"/>
                <w:lang w:eastAsia="tr-TR"/>
              </w:rPr>
              <w:t>m</w:t>
            </w:r>
            <w:r w:rsidRPr="002B125F">
              <w:rPr>
                <w:rFonts w:ascii="Times New Roman" w:hAnsi="Times New Roman" w:cs="Times New Roman"/>
                <w:color w:val="000000"/>
                <w:spacing w:val="2"/>
                <w:sz w:val="24"/>
                <w:szCs w:val="24"/>
                <w:lang w:eastAsia="tr-TR"/>
              </w:rPr>
              <w:t>a</w:t>
            </w:r>
            <w:r w:rsidRPr="002B125F">
              <w:rPr>
                <w:rFonts w:ascii="Times New Roman" w:hAnsi="Times New Roman" w:cs="Times New Roman"/>
                <w:color w:val="000000"/>
                <w:sz w:val="24"/>
                <w:szCs w:val="24"/>
                <w:lang w:eastAsia="tr-TR"/>
              </w:rPr>
              <w:t>l</w:t>
            </w:r>
            <w:r w:rsidRPr="002B125F">
              <w:rPr>
                <w:rFonts w:ascii="Times New Roman" w:hAnsi="Times New Roman" w:cs="Times New Roman"/>
                <w:color w:val="000000"/>
                <w:spacing w:val="2"/>
                <w:sz w:val="24"/>
                <w:szCs w:val="24"/>
                <w:lang w:eastAsia="tr-TR"/>
              </w:rPr>
              <w:t>a</w:t>
            </w:r>
            <w:r w:rsidRPr="002B125F">
              <w:rPr>
                <w:rFonts w:ascii="Times New Roman" w:hAnsi="Times New Roman" w:cs="Times New Roman"/>
                <w:color w:val="000000"/>
                <w:sz w:val="24"/>
                <w:szCs w:val="24"/>
                <w:lang w:eastAsia="tr-TR"/>
              </w:rPr>
              <w:t>rı,</w:t>
            </w:r>
            <w:r w:rsidRPr="002B125F">
              <w:rPr>
                <w:rFonts w:ascii="Times New Roman" w:hAnsi="Times New Roman" w:cs="Times New Roman"/>
                <w:color w:val="000000"/>
                <w:spacing w:val="11"/>
                <w:sz w:val="24"/>
                <w:szCs w:val="24"/>
                <w:lang w:eastAsia="tr-TR"/>
              </w:rPr>
              <w:t xml:space="preserve"> </w:t>
            </w:r>
            <w:r w:rsidRPr="002B125F">
              <w:rPr>
                <w:rFonts w:ascii="Times New Roman" w:hAnsi="Times New Roman" w:cs="Times New Roman"/>
                <w:color w:val="000000"/>
                <w:spacing w:val="-2"/>
                <w:sz w:val="24"/>
                <w:szCs w:val="24"/>
                <w:lang w:eastAsia="tr-TR"/>
              </w:rPr>
              <w:t>g</w:t>
            </w:r>
            <w:r w:rsidRPr="002B125F">
              <w:rPr>
                <w:rFonts w:ascii="Times New Roman" w:hAnsi="Times New Roman" w:cs="Times New Roman"/>
                <w:color w:val="000000"/>
                <w:sz w:val="24"/>
                <w:szCs w:val="24"/>
                <w:lang w:eastAsia="tr-TR"/>
              </w:rPr>
              <w:t>ör</w:t>
            </w:r>
            <w:r w:rsidRPr="002B125F">
              <w:rPr>
                <w:rFonts w:ascii="Times New Roman" w:hAnsi="Times New Roman" w:cs="Times New Roman"/>
                <w:color w:val="000000"/>
                <w:spacing w:val="2"/>
                <w:sz w:val="24"/>
                <w:szCs w:val="24"/>
                <w:lang w:eastAsia="tr-TR"/>
              </w:rPr>
              <w:t>e</w:t>
            </w:r>
            <w:r w:rsidRPr="002B125F">
              <w:rPr>
                <w:rFonts w:ascii="Times New Roman" w:hAnsi="Times New Roman" w:cs="Times New Roman"/>
                <w:color w:val="000000"/>
                <w:sz w:val="24"/>
                <w:szCs w:val="24"/>
                <w:lang w:eastAsia="tr-TR"/>
              </w:rPr>
              <w:t>v</w:t>
            </w:r>
            <w:r w:rsidRPr="002B125F">
              <w:rPr>
                <w:rFonts w:ascii="Times New Roman" w:hAnsi="Times New Roman" w:cs="Times New Roman"/>
                <w:color w:val="000000"/>
                <w:spacing w:val="7"/>
                <w:sz w:val="24"/>
                <w:szCs w:val="24"/>
                <w:lang w:eastAsia="tr-TR"/>
              </w:rPr>
              <w:t xml:space="preserve"> </w:t>
            </w:r>
            <w:r w:rsidRPr="002B125F">
              <w:rPr>
                <w:rFonts w:ascii="Times New Roman" w:hAnsi="Times New Roman" w:cs="Times New Roman"/>
                <w:color w:val="000000"/>
                <w:sz w:val="24"/>
                <w:szCs w:val="24"/>
                <w:lang w:eastAsia="tr-TR"/>
              </w:rPr>
              <w:t>t</w:t>
            </w:r>
            <w:r w:rsidRPr="002B125F">
              <w:rPr>
                <w:rFonts w:ascii="Times New Roman" w:hAnsi="Times New Roman" w:cs="Times New Roman"/>
                <w:color w:val="000000"/>
                <w:spacing w:val="2"/>
                <w:sz w:val="24"/>
                <w:szCs w:val="24"/>
                <w:lang w:eastAsia="tr-TR"/>
              </w:rPr>
              <w:t>a</w:t>
            </w:r>
            <w:r w:rsidRPr="002B125F">
              <w:rPr>
                <w:rFonts w:ascii="Times New Roman" w:hAnsi="Times New Roman" w:cs="Times New Roman"/>
                <w:color w:val="000000"/>
                <w:spacing w:val="-2"/>
                <w:sz w:val="24"/>
                <w:szCs w:val="24"/>
                <w:lang w:eastAsia="tr-TR"/>
              </w:rPr>
              <w:t>n</w:t>
            </w:r>
            <w:r w:rsidRPr="002B125F">
              <w:rPr>
                <w:rFonts w:ascii="Times New Roman" w:hAnsi="Times New Roman" w:cs="Times New Roman"/>
                <w:color w:val="000000"/>
                <w:sz w:val="24"/>
                <w:szCs w:val="24"/>
                <w:lang w:eastAsia="tr-TR"/>
              </w:rPr>
              <w:t>ı</w:t>
            </w:r>
            <w:r w:rsidRPr="002B125F">
              <w:rPr>
                <w:rFonts w:ascii="Times New Roman" w:hAnsi="Times New Roman" w:cs="Times New Roman"/>
                <w:color w:val="000000"/>
                <w:spacing w:val="-4"/>
                <w:sz w:val="24"/>
                <w:szCs w:val="24"/>
                <w:lang w:eastAsia="tr-TR"/>
              </w:rPr>
              <w:t>m</w:t>
            </w:r>
            <w:r w:rsidRPr="002B125F">
              <w:rPr>
                <w:rFonts w:ascii="Times New Roman" w:hAnsi="Times New Roman" w:cs="Times New Roman"/>
                <w:color w:val="000000"/>
                <w:spacing w:val="3"/>
                <w:sz w:val="24"/>
                <w:szCs w:val="24"/>
                <w:lang w:eastAsia="tr-TR"/>
              </w:rPr>
              <w:t>l</w:t>
            </w:r>
            <w:r w:rsidRPr="002B125F">
              <w:rPr>
                <w:rFonts w:ascii="Times New Roman" w:hAnsi="Times New Roman" w:cs="Times New Roman"/>
                <w:color w:val="000000"/>
                <w:sz w:val="24"/>
                <w:szCs w:val="24"/>
                <w:lang w:eastAsia="tr-TR"/>
              </w:rPr>
              <w:t>a</w:t>
            </w:r>
            <w:r w:rsidRPr="002B125F">
              <w:rPr>
                <w:rFonts w:ascii="Times New Roman" w:hAnsi="Times New Roman" w:cs="Times New Roman"/>
                <w:color w:val="000000"/>
                <w:spacing w:val="2"/>
                <w:sz w:val="24"/>
                <w:szCs w:val="24"/>
                <w:lang w:eastAsia="tr-TR"/>
              </w:rPr>
              <w:t>r</w:t>
            </w:r>
            <w:r w:rsidRPr="002B125F">
              <w:rPr>
                <w:rFonts w:ascii="Times New Roman" w:hAnsi="Times New Roman" w:cs="Times New Roman"/>
                <w:color w:val="000000"/>
                <w:sz w:val="24"/>
                <w:szCs w:val="24"/>
                <w:lang w:eastAsia="tr-TR"/>
              </w:rPr>
              <w:t>ı</w:t>
            </w:r>
            <w:r w:rsidRPr="002B125F">
              <w:rPr>
                <w:rFonts w:ascii="Times New Roman" w:hAnsi="Times New Roman" w:cs="Times New Roman"/>
                <w:color w:val="000000"/>
                <w:spacing w:val="9"/>
                <w:sz w:val="24"/>
                <w:szCs w:val="24"/>
                <w:lang w:eastAsia="tr-TR"/>
              </w:rPr>
              <w:t xml:space="preserve"> </w:t>
            </w:r>
            <w:r w:rsidRPr="002B125F">
              <w:rPr>
                <w:rFonts w:ascii="Times New Roman" w:hAnsi="Times New Roman" w:cs="Times New Roman"/>
                <w:color w:val="000000"/>
                <w:spacing w:val="-2"/>
                <w:sz w:val="24"/>
                <w:szCs w:val="24"/>
                <w:lang w:eastAsia="tr-TR"/>
              </w:rPr>
              <w:t>v</w:t>
            </w:r>
            <w:r w:rsidRPr="002B125F">
              <w:rPr>
                <w:rFonts w:ascii="Times New Roman" w:hAnsi="Times New Roman" w:cs="Times New Roman"/>
                <w:color w:val="000000"/>
                <w:sz w:val="24"/>
                <w:szCs w:val="24"/>
                <w:lang w:eastAsia="tr-TR"/>
              </w:rPr>
              <w:t>e</w:t>
            </w:r>
            <w:r w:rsidRPr="002B125F">
              <w:rPr>
                <w:rFonts w:ascii="Times New Roman" w:hAnsi="Times New Roman" w:cs="Times New Roman"/>
                <w:color w:val="000000"/>
                <w:spacing w:val="11"/>
                <w:sz w:val="24"/>
                <w:szCs w:val="24"/>
                <w:lang w:eastAsia="tr-TR"/>
              </w:rPr>
              <w:t xml:space="preserve"> </w:t>
            </w:r>
            <w:r w:rsidRPr="002B125F">
              <w:rPr>
                <w:rFonts w:ascii="Times New Roman" w:hAnsi="Times New Roman" w:cs="Times New Roman"/>
                <w:color w:val="000000"/>
                <w:sz w:val="24"/>
                <w:szCs w:val="24"/>
                <w:lang w:eastAsia="tr-TR"/>
              </w:rPr>
              <w:t>iş</w:t>
            </w:r>
            <w:r w:rsidRPr="002B125F">
              <w:rPr>
                <w:rFonts w:ascii="Times New Roman" w:hAnsi="Times New Roman" w:cs="Times New Roman"/>
                <w:color w:val="000000"/>
                <w:spacing w:val="11"/>
                <w:sz w:val="24"/>
                <w:szCs w:val="24"/>
                <w:lang w:eastAsia="tr-TR"/>
              </w:rPr>
              <w:t xml:space="preserve"> </w:t>
            </w:r>
            <w:r w:rsidRPr="002B125F">
              <w:rPr>
                <w:rFonts w:ascii="Times New Roman" w:hAnsi="Times New Roman" w:cs="Times New Roman"/>
                <w:color w:val="000000"/>
                <w:spacing w:val="2"/>
                <w:sz w:val="24"/>
                <w:szCs w:val="24"/>
                <w:lang w:eastAsia="tr-TR"/>
              </w:rPr>
              <w:t>a</w:t>
            </w:r>
            <w:r w:rsidRPr="002B125F">
              <w:rPr>
                <w:rFonts w:ascii="Times New Roman" w:hAnsi="Times New Roman" w:cs="Times New Roman"/>
                <w:color w:val="000000"/>
                <w:spacing w:val="-2"/>
                <w:sz w:val="24"/>
                <w:szCs w:val="24"/>
                <w:lang w:eastAsia="tr-TR"/>
              </w:rPr>
              <w:t>kı</w:t>
            </w:r>
            <w:r w:rsidRPr="002B125F">
              <w:rPr>
                <w:rFonts w:ascii="Times New Roman" w:hAnsi="Times New Roman" w:cs="Times New Roman"/>
                <w:color w:val="000000"/>
                <w:sz w:val="24"/>
                <w:szCs w:val="24"/>
                <w:lang w:eastAsia="tr-TR"/>
              </w:rPr>
              <w:t>ş</w:t>
            </w:r>
            <w:r w:rsidRPr="002B125F">
              <w:rPr>
                <w:rFonts w:ascii="Times New Roman" w:hAnsi="Times New Roman" w:cs="Times New Roman"/>
                <w:color w:val="000000"/>
                <w:spacing w:val="9"/>
                <w:sz w:val="24"/>
                <w:szCs w:val="24"/>
                <w:lang w:eastAsia="tr-TR"/>
              </w:rPr>
              <w:t xml:space="preserve"> </w:t>
            </w:r>
            <w:r w:rsidRPr="002B125F">
              <w:rPr>
                <w:rFonts w:ascii="Times New Roman" w:hAnsi="Times New Roman" w:cs="Times New Roman"/>
                <w:color w:val="000000"/>
                <w:spacing w:val="2"/>
                <w:sz w:val="24"/>
                <w:szCs w:val="24"/>
                <w:lang w:eastAsia="tr-TR"/>
              </w:rPr>
              <w:t>ş</w:t>
            </w:r>
            <w:r w:rsidRPr="002B125F">
              <w:rPr>
                <w:rFonts w:ascii="Times New Roman" w:hAnsi="Times New Roman" w:cs="Times New Roman"/>
                <w:color w:val="000000"/>
                <w:sz w:val="24"/>
                <w:szCs w:val="24"/>
                <w:lang w:eastAsia="tr-TR"/>
              </w:rPr>
              <w:t>e</w:t>
            </w:r>
            <w:r w:rsidRPr="002B125F">
              <w:rPr>
                <w:rFonts w:ascii="Times New Roman" w:hAnsi="Times New Roman" w:cs="Times New Roman"/>
                <w:color w:val="000000"/>
                <w:spacing w:val="-4"/>
                <w:sz w:val="24"/>
                <w:szCs w:val="24"/>
                <w:lang w:eastAsia="tr-TR"/>
              </w:rPr>
              <w:t>m</w:t>
            </w:r>
            <w:r w:rsidRPr="002B125F">
              <w:rPr>
                <w:rFonts w:ascii="Times New Roman" w:hAnsi="Times New Roman" w:cs="Times New Roman"/>
                <w:color w:val="000000"/>
                <w:sz w:val="24"/>
                <w:szCs w:val="24"/>
                <w:lang w:eastAsia="tr-TR"/>
              </w:rPr>
              <w:t>al</w:t>
            </w:r>
            <w:r w:rsidRPr="002B125F">
              <w:rPr>
                <w:rFonts w:ascii="Times New Roman" w:hAnsi="Times New Roman" w:cs="Times New Roman"/>
                <w:color w:val="000000"/>
                <w:spacing w:val="2"/>
                <w:sz w:val="24"/>
                <w:szCs w:val="24"/>
                <w:lang w:eastAsia="tr-TR"/>
              </w:rPr>
              <w:t>a</w:t>
            </w:r>
            <w:r w:rsidRPr="002B125F">
              <w:rPr>
                <w:rFonts w:ascii="Times New Roman" w:hAnsi="Times New Roman" w:cs="Times New Roman"/>
                <w:color w:val="000000"/>
                <w:sz w:val="24"/>
                <w:szCs w:val="24"/>
                <w:lang w:eastAsia="tr-TR"/>
              </w:rPr>
              <w:t>rı</w:t>
            </w:r>
            <w:r w:rsidRPr="002B125F">
              <w:rPr>
                <w:rFonts w:ascii="Times New Roman" w:hAnsi="Times New Roman" w:cs="Times New Roman"/>
                <w:color w:val="000000"/>
                <w:spacing w:val="9"/>
                <w:sz w:val="24"/>
                <w:szCs w:val="24"/>
                <w:lang w:eastAsia="tr-TR"/>
              </w:rPr>
              <w:t xml:space="preserve"> </w:t>
            </w:r>
            <w:r w:rsidRPr="002B125F">
              <w:rPr>
                <w:rFonts w:ascii="Times New Roman" w:hAnsi="Times New Roman" w:cs="Times New Roman"/>
                <w:color w:val="000000"/>
                <w:sz w:val="24"/>
                <w:szCs w:val="24"/>
                <w:lang w:eastAsia="tr-TR"/>
              </w:rPr>
              <w:t>d</w:t>
            </w:r>
            <w:r w:rsidRPr="002B125F">
              <w:rPr>
                <w:rFonts w:ascii="Times New Roman" w:hAnsi="Times New Roman" w:cs="Times New Roman"/>
                <w:color w:val="000000"/>
                <w:spacing w:val="2"/>
                <w:sz w:val="24"/>
                <w:szCs w:val="24"/>
                <w:lang w:eastAsia="tr-TR"/>
              </w:rPr>
              <w:t>e</w:t>
            </w:r>
            <w:r w:rsidRPr="002B125F">
              <w:rPr>
                <w:rFonts w:ascii="Times New Roman" w:hAnsi="Times New Roman" w:cs="Times New Roman"/>
                <w:color w:val="000000"/>
                <w:spacing w:val="-2"/>
                <w:sz w:val="24"/>
                <w:szCs w:val="24"/>
                <w:lang w:eastAsia="tr-TR"/>
              </w:rPr>
              <w:t>t</w:t>
            </w:r>
            <w:r w:rsidRPr="002B125F">
              <w:rPr>
                <w:rFonts w:ascii="Times New Roman" w:hAnsi="Times New Roman" w:cs="Times New Roman"/>
                <w:color w:val="000000"/>
                <w:sz w:val="24"/>
                <w:szCs w:val="24"/>
                <w:lang w:eastAsia="tr-TR"/>
              </w:rPr>
              <w:t>a</w:t>
            </w:r>
            <w:r w:rsidRPr="002B125F">
              <w:rPr>
                <w:rFonts w:ascii="Times New Roman" w:hAnsi="Times New Roman" w:cs="Times New Roman"/>
                <w:color w:val="000000"/>
                <w:spacing w:val="-2"/>
                <w:sz w:val="24"/>
                <w:szCs w:val="24"/>
                <w:lang w:eastAsia="tr-TR"/>
              </w:rPr>
              <w:t>y</w:t>
            </w:r>
            <w:r w:rsidRPr="002B125F">
              <w:rPr>
                <w:rFonts w:ascii="Times New Roman" w:hAnsi="Times New Roman" w:cs="Times New Roman"/>
                <w:color w:val="000000"/>
                <w:sz w:val="24"/>
                <w:szCs w:val="24"/>
                <w:lang w:eastAsia="tr-TR"/>
              </w:rPr>
              <w:t xml:space="preserve">lı </w:t>
            </w:r>
            <w:r w:rsidRPr="002B125F">
              <w:rPr>
                <w:rFonts w:ascii="Times New Roman" w:hAnsi="Times New Roman" w:cs="Times New Roman"/>
                <w:color w:val="000000"/>
                <w:position w:val="-1"/>
                <w:sz w:val="24"/>
                <w:szCs w:val="24"/>
                <w:lang w:eastAsia="tr-TR"/>
              </w:rPr>
              <w:t>biçi</w:t>
            </w:r>
            <w:r w:rsidRPr="002B125F">
              <w:rPr>
                <w:rFonts w:ascii="Times New Roman" w:hAnsi="Times New Roman" w:cs="Times New Roman"/>
                <w:color w:val="000000"/>
                <w:spacing w:val="-4"/>
                <w:position w:val="-1"/>
                <w:sz w:val="24"/>
                <w:szCs w:val="24"/>
                <w:lang w:eastAsia="tr-TR"/>
              </w:rPr>
              <w:t>m</w:t>
            </w:r>
            <w:r w:rsidRPr="002B125F">
              <w:rPr>
                <w:rFonts w:ascii="Times New Roman" w:hAnsi="Times New Roman" w:cs="Times New Roman"/>
                <w:color w:val="000000"/>
                <w:position w:val="-1"/>
                <w:sz w:val="24"/>
                <w:szCs w:val="24"/>
                <w:lang w:eastAsia="tr-TR"/>
              </w:rPr>
              <w:t>de</w:t>
            </w:r>
            <w:r w:rsidRPr="002B125F">
              <w:rPr>
                <w:rFonts w:ascii="Times New Roman" w:hAnsi="Times New Roman" w:cs="Times New Roman"/>
                <w:color w:val="000000"/>
                <w:spacing w:val="2"/>
                <w:position w:val="-1"/>
                <w:sz w:val="24"/>
                <w:szCs w:val="24"/>
                <w:lang w:eastAsia="tr-TR"/>
              </w:rPr>
              <w:t xml:space="preserve"> </w:t>
            </w:r>
            <w:r w:rsidRPr="002B125F">
              <w:rPr>
                <w:rFonts w:ascii="Times New Roman" w:hAnsi="Times New Roman" w:cs="Times New Roman"/>
                <w:color w:val="000000"/>
                <w:position w:val="-1"/>
                <w:sz w:val="24"/>
                <w:szCs w:val="24"/>
                <w:lang w:eastAsia="tr-TR"/>
              </w:rPr>
              <w:t>a</w:t>
            </w:r>
            <w:r w:rsidRPr="002B125F">
              <w:rPr>
                <w:rFonts w:ascii="Times New Roman" w:hAnsi="Times New Roman" w:cs="Times New Roman"/>
                <w:color w:val="000000"/>
                <w:spacing w:val="-2"/>
                <w:position w:val="-1"/>
                <w:sz w:val="24"/>
                <w:szCs w:val="24"/>
                <w:lang w:eastAsia="tr-TR"/>
              </w:rPr>
              <w:t>k</w:t>
            </w:r>
            <w:r w:rsidRPr="002B125F">
              <w:rPr>
                <w:rFonts w:ascii="Times New Roman" w:hAnsi="Times New Roman" w:cs="Times New Roman"/>
                <w:color w:val="000000"/>
                <w:position w:val="-1"/>
                <w:sz w:val="24"/>
                <w:szCs w:val="24"/>
                <w:lang w:eastAsia="tr-TR"/>
              </w:rPr>
              <w:t>t</w:t>
            </w:r>
            <w:r w:rsidRPr="002B125F">
              <w:rPr>
                <w:rFonts w:ascii="Times New Roman" w:hAnsi="Times New Roman" w:cs="Times New Roman"/>
                <w:color w:val="000000"/>
                <w:spacing w:val="2"/>
                <w:position w:val="-1"/>
                <w:sz w:val="24"/>
                <w:szCs w:val="24"/>
                <w:lang w:eastAsia="tr-TR"/>
              </w:rPr>
              <w:t>ar</w:t>
            </w:r>
            <w:r w:rsidRPr="002B125F">
              <w:rPr>
                <w:rFonts w:ascii="Times New Roman" w:hAnsi="Times New Roman" w:cs="Times New Roman"/>
                <w:color w:val="000000"/>
                <w:spacing w:val="-2"/>
                <w:position w:val="-1"/>
                <w:sz w:val="24"/>
                <w:szCs w:val="24"/>
                <w:lang w:eastAsia="tr-TR"/>
              </w:rPr>
              <w:t>ı</w:t>
            </w:r>
            <w:r w:rsidRPr="002B125F">
              <w:rPr>
                <w:rFonts w:ascii="Times New Roman" w:hAnsi="Times New Roman" w:cs="Times New Roman"/>
                <w:color w:val="000000"/>
                <w:position w:val="-1"/>
                <w:sz w:val="24"/>
                <w:szCs w:val="24"/>
                <w:lang w:eastAsia="tr-TR"/>
              </w:rPr>
              <w:t>l</w:t>
            </w:r>
            <w:r w:rsidRPr="002B125F">
              <w:rPr>
                <w:rFonts w:ascii="Times New Roman" w:hAnsi="Times New Roman" w:cs="Times New Roman"/>
                <w:color w:val="000000"/>
                <w:spacing w:val="-4"/>
                <w:position w:val="-1"/>
                <w:sz w:val="24"/>
                <w:szCs w:val="24"/>
                <w:lang w:eastAsia="tr-TR"/>
              </w:rPr>
              <w:t>m</w:t>
            </w:r>
            <w:r w:rsidRPr="002B125F">
              <w:rPr>
                <w:rFonts w:ascii="Times New Roman" w:hAnsi="Times New Roman" w:cs="Times New Roman"/>
                <w:color w:val="000000"/>
                <w:spacing w:val="3"/>
                <w:position w:val="-1"/>
                <w:sz w:val="24"/>
                <w:szCs w:val="24"/>
                <w:lang w:eastAsia="tr-TR"/>
              </w:rPr>
              <w:t>ı</w:t>
            </w:r>
            <w:r w:rsidRPr="002B125F">
              <w:rPr>
                <w:rFonts w:ascii="Times New Roman" w:hAnsi="Times New Roman" w:cs="Times New Roman"/>
                <w:color w:val="000000"/>
                <w:position w:val="-1"/>
                <w:sz w:val="24"/>
                <w:szCs w:val="24"/>
                <w:lang w:eastAsia="tr-TR"/>
              </w:rPr>
              <w:t>şt</w:t>
            </w:r>
            <w:r w:rsidRPr="002B125F">
              <w:rPr>
                <w:rFonts w:ascii="Times New Roman" w:hAnsi="Times New Roman" w:cs="Times New Roman"/>
                <w:color w:val="000000"/>
                <w:spacing w:val="-2"/>
                <w:position w:val="-1"/>
                <w:sz w:val="24"/>
                <w:szCs w:val="24"/>
                <w:lang w:eastAsia="tr-TR"/>
              </w:rPr>
              <w:t>ı</w:t>
            </w:r>
            <w:r w:rsidRPr="002B125F">
              <w:rPr>
                <w:rFonts w:ascii="Times New Roman" w:hAnsi="Times New Roman" w:cs="Times New Roman"/>
                <w:color w:val="000000"/>
                <w:spacing w:val="2"/>
                <w:position w:val="-1"/>
                <w:sz w:val="24"/>
                <w:szCs w:val="24"/>
                <w:lang w:eastAsia="tr-TR"/>
              </w:rPr>
              <w:t>r</w:t>
            </w:r>
            <w:r w:rsidRPr="002B125F">
              <w:rPr>
                <w:rFonts w:ascii="Times New Roman" w:hAnsi="Times New Roman" w:cs="Times New Roman"/>
                <w:color w:val="000000"/>
                <w:position w:val="-1"/>
                <w:sz w:val="24"/>
                <w:szCs w:val="24"/>
                <w:lang w:eastAsia="tr-TR"/>
              </w:rPr>
              <w:t>.</w:t>
            </w:r>
          </w:p>
        </w:tc>
      </w:tr>
      <w:tr w:rsidR="002B125F" w:rsidRPr="002E5F46" w14:paraId="00464964" w14:textId="77777777" w:rsidTr="00C53E17">
        <w:tc>
          <w:tcPr>
            <w:tcW w:w="9062" w:type="dxa"/>
            <w:gridSpan w:val="2"/>
          </w:tcPr>
          <w:p w14:paraId="0ACFF4F0" w14:textId="77777777" w:rsidR="002B125F" w:rsidRDefault="002B125F" w:rsidP="002B125F">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25AABAB3" w14:textId="45A2DF9E" w:rsidR="002B125F" w:rsidRPr="002B125F" w:rsidRDefault="002B125F" w:rsidP="002B125F">
            <w:pPr>
              <w:jc w:val="both"/>
              <w:rPr>
                <w:rFonts w:ascii="Times New Roman" w:hAnsi="Times New Roman" w:cs="Times New Roman"/>
                <w:b/>
                <w:color w:val="000000" w:themeColor="text1"/>
                <w:sz w:val="24"/>
                <w:szCs w:val="24"/>
              </w:rPr>
            </w:pPr>
            <w:hyperlink r:id="rId101" w:history="1">
              <w:r w:rsidRPr="002B125F">
                <w:rPr>
                  <w:rStyle w:val="Kpr"/>
                  <w:rFonts w:ascii="Times New Roman" w:hAnsi="Times New Roman" w:cs="Times New Roman"/>
                  <w:sz w:val="24"/>
                  <w:szCs w:val="24"/>
                  <w:lang w:eastAsia="tr-TR"/>
                </w:rPr>
                <w:t>ÇOMÜ - Güzel Sanatlar Fakültesi (comu.edu.tr)</w:t>
              </w:r>
            </w:hyperlink>
          </w:p>
          <w:p w14:paraId="170989AE" w14:textId="77777777" w:rsidR="002B125F" w:rsidRPr="002B125F" w:rsidRDefault="002B125F" w:rsidP="002B125F">
            <w:pPr>
              <w:jc w:val="both"/>
              <w:rPr>
                <w:rStyle w:val="Kpr"/>
                <w:rFonts w:ascii="Times New Roman" w:hAnsi="Times New Roman" w:cs="Times New Roman"/>
                <w:sz w:val="24"/>
                <w:szCs w:val="24"/>
                <w:lang w:eastAsia="tr-TR"/>
              </w:rPr>
            </w:pPr>
            <w:hyperlink r:id="rId102" w:history="1">
              <w:r w:rsidRPr="002B125F">
                <w:rPr>
                  <w:rStyle w:val="Kpr"/>
                  <w:rFonts w:ascii="Times New Roman" w:hAnsi="Times New Roman" w:cs="Times New Roman"/>
                  <w:sz w:val="24"/>
                  <w:szCs w:val="24"/>
                  <w:lang w:eastAsia="tr-TR"/>
                </w:rPr>
                <w:t>ÇOMÜ - Güzel Sanatlar Fakültesi (comu.edu.tr)</w:t>
              </w:r>
            </w:hyperlink>
          </w:p>
          <w:p w14:paraId="2096CE87" w14:textId="77777777" w:rsidR="002B125F" w:rsidRPr="002B125F" w:rsidRDefault="002B125F" w:rsidP="002B125F">
            <w:pPr>
              <w:jc w:val="both"/>
              <w:rPr>
                <w:rStyle w:val="Kpr"/>
                <w:rFonts w:ascii="Times New Roman" w:hAnsi="Times New Roman" w:cs="Times New Roman"/>
                <w:sz w:val="24"/>
                <w:szCs w:val="24"/>
                <w:lang w:eastAsia="tr-TR"/>
              </w:rPr>
            </w:pPr>
            <w:hyperlink r:id="rId103" w:history="1">
              <w:r w:rsidRPr="002B125F">
                <w:rPr>
                  <w:rStyle w:val="Kpr"/>
                  <w:rFonts w:ascii="Times New Roman" w:hAnsi="Times New Roman" w:cs="Times New Roman"/>
                  <w:sz w:val="24"/>
                  <w:szCs w:val="24"/>
                  <w:lang w:eastAsia="tr-TR"/>
                </w:rPr>
                <w:t>ÇOMÜ - Güzel Sanatlar Fakültesi (comu.edu.tr)</w:t>
              </w:r>
            </w:hyperlink>
          </w:p>
          <w:p w14:paraId="3C5781C7" w14:textId="77777777" w:rsidR="002B125F" w:rsidRDefault="002B125F" w:rsidP="002B125F">
            <w:pPr>
              <w:jc w:val="both"/>
              <w:rPr>
                <w:rStyle w:val="Kpr"/>
                <w:rFonts w:ascii="Times New Roman" w:hAnsi="Times New Roman" w:cs="Times New Roman"/>
                <w:sz w:val="24"/>
                <w:szCs w:val="24"/>
                <w:lang w:eastAsia="tr-TR"/>
              </w:rPr>
            </w:pPr>
            <w:hyperlink r:id="rId104" w:history="1">
              <w:r w:rsidRPr="002B125F">
                <w:rPr>
                  <w:rStyle w:val="Kpr"/>
                  <w:rFonts w:ascii="Times New Roman" w:hAnsi="Times New Roman" w:cs="Times New Roman"/>
                  <w:sz w:val="24"/>
                  <w:szCs w:val="24"/>
                  <w:lang w:eastAsia="tr-TR"/>
                </w:rPr>
                <w:t>ÇOMÜ - Güzel Sanatlar Fakültesi (comu.edu.tr)</w:t>
              </w:r>
            </w:hyperlink>
          </w:p>
          <w:p w14:paraId="5802D8DC" w14:textId="7D24CAFC" w:rsidR="009F5CDE" w:rsidRPr="002B125F" w:rsidRDefault="009F5CDE" w:rsidP="002B125F">
            <w:pPr>
              <w:jc w:val="both"/>
              <w:rPr>
                <w:rFonts w:ascii="Times New Roman" w:hAnsi="Times New Roman" w:cs="Times New Roman"/>
                <w:color w:val="000000"/>
                <w:sz w:val="24"/>
                <w:szCs w:val="24"/>
                <w:lang w:eastAsia="tr-TR"/>
              </w:rPr>
            </w:pPr>
          </w:p>
        </w:tc>
      </w:tr>
      <w:tr w:rsidR="002B125F" w:rsidRPr="002E5F46" w14:paraId="2CF38F02" w14:textId="77777777" w:rsidTr="00C53E17">
        <w:tc>
          <w:tcPr>
            <w:tcW w:w="1413" w:type="dxa"/>
          </w:tcPr>
          <w:p w14:paraId="237A3029" w14:textId="77777777" w:rsidR="002B125F" w:rsidRPr="002E5F46" w:rsidRDefault="002B125F" w:rsidP="002B125F">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 xml:space="preserve">Durum </w:t>
            </w:r>
          </w:p>
        </w:tc>
        <w:tc>
          <w:tcPr>
            <w:tcW w:w="7649" w:type="dxa"/>
          </w:tcPr>
          <w:p w14:paraId="21965C88" w14:textId="77777777" w:rsidR="002B125F" w:rsidRPr="002E5F46" w:rsidRDefault="00000000" w:rsidP="002B125F">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5985290"/>
                <w14:checkbox>
                  <w14:checked w14:val="0"/>
                  <w14:checkedState w14:val="2612" w14:font="MS Gothic"/>
                  <w14:uncheckedState w14:val="2610" w14:font="MS Gothic"/>
                </w14:checkbox>
              </w:sdtPr>
              <w:sdtContent>
                <w:r w:rsidR="002B125F" w:rsidRPr="002E5F46">
                  <w:rPr>
                    <w:rFonts w:ascii="Segoe UI Symbol" w:eastAsia="MS Gothic" w:hAnsi="Segoe UI Symbol" w:cs="Segoe UI Symbol"/>
                    <w:color w:val="000000" w:themeColor="text1"/>
                    <w:sz w:val="24"/>
                    <w:szCs w:val="24"/>
                  </w:rPr>
                  <w:t>☐</w:t>
                </w:r>
              </w:sdtContent>
            </w:sdt>
            <w:r w:rsidR="002B125F" w:rsidRPr="002E5F46">
              <w:rPr>
                <w:rFonts w:ascii="Times New Roman" w:hAnsi="Times New Roman" w:cs="Times New Roman"/>
                <w:color w:val="000000" w:themeColor="text1"/>
                <w:sz w:val="24"/>
                <w:szCs w:val="24"/>
                <w:shd w:val="clear" w:color="auto" w:fill="FFFFFF"/>
              </w:rPr>
              <w:t xml:space="preserve"> Uygulama Yok</w:t>
            </w:r>
          </w:p>
          <w:p w14:paraId="206881C9" w14:textId="77777777" w:rsidR="002B125F" w:rsidRPr="002E5F46" w:rsidRDefault="00000000" w:rsidP="002B125F">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2176129"/>
                <w14:checkbox>
                  <w14:checked w14:val="0"/>
                  <w14:checkedState w14:val="2612" w14:font="MS Gothic"/>
                  <w14:uncheckedState w14:val="2610" w14:font="MS Gothic"/>
                </w14:checkbox>
              </w:sdtPr>
              <w:sdtContent>
                <w:r w:rsidR="002B125F" w:rsidRPr="002E5F46">
                  <w:rPr>
                    <w:rFonts w:ascii="Segoe UI Symbol" w:eastAsia="MS Gothic" w:hAnsi="Segoe UI Symbol" w:cs="Segoe UI Symbol"/>
                    <w:color w:val="000000" w:themeColor="text1"/>
                    <w:sz w:val="24"/>
                    <w:szCs w:val="24"/>
                  </w:rPr>
                  <w:t>☐</w:t>
                </w:r>
              </w:sdtContent>
            </w:sdt>
            <w:r w:rsidR="002B125F" w:rsidRPr="002E5F46">
              <w:rPr>
                <w:rFonts w:ascii="Times New Roman" w:hAnsi="Times New Roman" w:cs="Times New Roman"/>
                <w:color w:val="000000" w:themeColor="text1"/>
                <w:sz w:val="24"/>
                <w:szCs w:val="24"/>
              </w:rPr>
              <w:t xml:space="preserve"> </w:t>
            </w:r>
            <w:r w:rsidR="002B125F" w:rsidRPr="002E5F46">
              <w:rPr>
                <w:rFonts w:ascii="Times New Roman" w:hAnsi="Times New Roman" w:cs="Times New Roman"/>
                <w:color w:val="000000" w:themeColor="text1"/>
                <w:sz w:val="24"/>
                <w:szCs w:val="24"/>
                <w:shd w:val="clear" w:color="auto" w:fill="FFFFFF"/>
              </w:rPr>
              <w:t>Olgunlaşmamış Uygulama</w:t>
            </w:r>
          </w:p>
          <w:p w14:paraId="6447AE38" w14:textId="1D4FC2ED" w:rsidR="002B125F" w:rsidRPr="002E5F46" w:rsidRDefault="00000000" w:rsidP="002B125F">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1427720"/>
                <w14:checkbox>
                  <w14:checked w14:val="1"/>
                  <w14:checkedState w14:val="2612" w14:font="MS Gothic"/>
                  <w14:uncheckedState w14:val="2610" w14:font="MS Gothic"/>
                </w14:checkbox>
              </w:sdtPr>
              <w:sdtContent>
                <w:r w:rsidR="002B125F">
                  <w:rPr>
                    <w:rFonts w:ascii="MS Gothic" w:eastAsia="MS Gothic" w:hAnsi="MS Gothic" w:cs="Times New Roman" w:hint="eastAsia"/>
                    <w:color w:val="000000" w:themeColor="text1"/>
                    <w:sz w:val="24"/>
                    <w:szCs w:val="24"/>
                  </w:rPr>
                  <w:t>☒</w:t>
                </w:r>
              </w:sdtContent>
            </w:sdt>
            <w:r w:rsidR="002B125F" w:rsidRPr="002E5F46">
              <w:rPr>
                <w:rFonts w:ascii="Times New Roman" w:hAnsi="Times New Roman" w:cs="Times New Roman"/>
                <w:color w:val="000000" w:themeColor="text1"/>
                <w:sz w:val="24"/>
                <w:szCs w:val="24"/>
                <w:shd w:val="clear" w:color="auto" w:fill="FFFFFF"/>
              </w:rPr>
              <w:t xml:space="preserve"> Örnek Uygulama</w:t>
            </w:r>
          </w:p>
        </w:tc>
      </w:tr>
    </w:tbl>
    <w:p w14:paraId="16C21273" w14:textId="77777777" w:rsidR="00697B89" w:rsidRPr="002E5F46" w:rsidRDefault="00697B89" w:rsidP="00C53E17">
      <w:pPr>
        <w:jc w:val="both"/>
        <w:rPr>
          <w:rFonts w:ascii="Times New Roman" w:hAnsi="Times New Roman" w:cs="Times New Roman"/>
          <w:color w:val="000000" w:themeColor="text1"/>
          <w:sz w:val="24"/>
          <w:szCs w:val="24"/>
        </w:rPr>
      </w:pPr>
    </w:p>
    <w:p w14:paraId="2E4A8DA3"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10-PROGRAMA ÖZGÜ ÖLÇÜTLER</w:t>
      </w:r>
    </w:p>
    <w:p w14:paraId="7D28611B" w14:textId="77777777" w:rsidR="00697B89" w:rsidRPr="002E5F46" w:rsidRDefault="00697B8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10.1-Programa Özgü Ölçütler sağlanmalıdır.</w:t>
      </w:r>
    </w:p>
    <w:tbl>
      <w:tblPr>
        <w:tblStyle w:val="TabloKlavuzu"/>
        <w:tblW w:w="0" w:type="auto"/>
        <w:tblLook w:val="04A0" w:firstRow="1" w:lastRow="0" w:firstColumn="1" w:lastColumn="0" w:noHBand="0" w:noVBand="1"/>
      </w:tblPr>
      <w:tblGrid>
        <w:gridCol w:w="1413"/>
        <w:gridCol w:w="7649"/>
      </w:tblGrid>
      <w:tr w:rsidR="00C53E17" w:rsidRPr="002E5F46" w14:paraId="35957ADD" w14:textId="77777777" w:rsidTr="00C53E17">
        <w:tc>
          <w:tcPr>
            <w:tcW w:w="9062" w:type="dxa"/>
            <w:gridSpan w:val="2"/>
          </w:tcPr>
          <w:p w14:paraId="1122402C" w14:textId="1C445509" w:rsidR="00697B89" w:rsidRPr="002E5F46" w:rsidRDefault="00FF0159" w:rsidP="00C53E17">
            <w:pPr>
              <w:jc w:val="both"/>
              <w:rPr>
                <w:rFonts w:ascii="Times New Roman" w:hAnsi="Times New Roman" w:cs="Times New Roman"/>
                <w:sz w:val="24"/>
                <w:szCs w:val="24"/>
              </w:rPr>
            </w:pPr>
            <w:r w:rsidRPr="002E5F46">
              <w:rPr>
                <w:rFonts w:ascii="Times New Roman" w:hAnsi="Times New Roman" w:cs="Times New Roman"/>
                <w:sz w:val="24"/>
                <w:szCs w:val="24"/>
              </w:rPr>
              <w:t xml:space="preserve">Tiyatro Bölümüne özel yetenek sınavı ile gelen öğrencilerimizin hem kuramsal hem de uygulamalı derslerden başarılı olmaları gerekmektedir. Uygulamalı derslerde öğrencinin ders devamlılığı, ekip ruhuyla çalışması, yaratıcılığını süreç içinde açığa çıkarması ve yapılan işlere hem fiziki hem de analitik çözümlerle katılım sağlaması beklenmektedir. Ayrıca ders dışı faaliyetlere katılımı ve bu faaliyetlerdeki aktif rolü gözlemlenmekte ve başarı ölçütünü etkilemektedir. </w:t>
            </w:r>
          </w:p>
          <w:p w14:paraId="5889B299" w14:textId="16960A66" w:rsidR="00697B89" w:rsidRPr="002E5F46" w:rsidRDefault="00FF0159" w:rsidP="00C53E17">
            <w:pPr>
              <w:jc w:val="both"/>
              <w:rPr>
                <w:rFonts w:ascii="Times New Roman" w:hAnsi="Times New Roman" w:cs="Times New Roman"/>
                <w:color w:val="000000" w:themeColor="text1"/>
                <w:sz w:val="24"/>
                <w:szCs w:val="24"/>
              </w:rPr>
            </w:pPr>
            <w:r w:rsidRPr="002E5F46">
              <w:rPr>
                <w:rFonts w:ascii="Times New Roman" w:hAnsi="Times New Roman" w:cs="Times New Roman"/>
                <w:color w:val="000000" w:themeColor="text1"/>
                <w:sz w:val="24"/>
                <w:szCs w:val="24"/>
              </w:rPr>
              <w:t>Bütün derslere ait içerik ve ölç</w:t>
            </w:r>
            <w:r w:rsidR="008B769C" w:rsidRPr="002E5F46">
              <w:rPr>
                <w:rFonts w:ascii="Times New Roman" w:hAnsi="Times New Roman" w:cs="Times New Roman"/>
                <w:color w:val="000000" w:themeColor="text1"/>
                <w:sz w:val="24"/>
                <w:szCs w:val="24"/>
              </w:rPr>
              <w:t>me-değerlendirme bilgileri, Bologna Bilgi Paketi üzerinden şeffaf ve güncel olarak yayınlanmaktadır. Özel yetenek sınavı kılavuzları da her sene gözden geçirilerek güncellenmektedir.</w:t>
            </w:r>
          </w:p>
        </w:tc>
      </w:tr>
      <w:tr w:rsidR="00697B89" w:rsidRPr="002E5F46" w14:paraId="4E484C42" w14:textId="77777777" w:rsidTr="00C53E17">
        <w:tc>
          <w:tcPr>
            <w:tcW w:w="9062" w:type="dxa"/>
            <w:gridSpan w:val="2"/>
          </w:tcPr>
          <w:p w14:paraId="42973D9C"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Kanıtlar</w:t>
            </w:r>
          </w:p>
          <w:p w14:paraId="6933B2B2" w14:textId="4F95010B" w:rsidR="008B769C" w:rsidRPr="002E5F46" w:rsidRDefault="008B769C" w:rsidP="00C53E17">
            <w:pPr>
              <w:jc w:val="both"/>
              <w:rPr>
                <w:rFonts w:ascii="Times New Roman" w:hAnsi="Times New Roman" w:cs="Times New Roman"/>
                <w:bCs/>
                <w:color w:val="000000" w:themeColor="text1"/>
                <w:sz w:val="24"/>
                <w:szCs w:val="24"/>
              </w:rPr>
            </w:pPr>
            <w:hyperlink r:id="rId105" w:history="1">
              <w:r w:rsidRPr="002E5F46">
                <w:rPr>
                  <w:rStyle w:val="Kpr"/>
                  <w:rFonts w:ascii="Times New Roman" w:hAnsi="Times New Roman" w:cs="Times New Roman"/>
                  <w:bCs/>
                  <w:sz w:val="24"/>
                  <w:szCs w:val="24"/>
                </w:rPr>
                <w:t>Tiyatro Bölümü Eğitim Kataloğu</w:t>
              </w:r>
            </w:hyperlink>
          </w:p>
          <w:p w14:paraId="3F2374E5" w14:textId="77777777" w:rsidR="00697B89" w:rsidRPr="002E5F46" w:rsidRDefault="00697B89" w:rsidP="00F33C73">
            <w:pPr>
              <w:jc w:val="both"/>
              <w:rPr>
                <w:rFonts w:ascii="Times New Roman" w:hAnsi="Times New Roman" w:cs="Times New Roman"/>
                <w:color w:val="000000" w:themeColor="text1"/>
                <w:sz w:val="24"/>
                <w:szCs w:val="24"/>
              </w:rPr>
            </w:pPr>
          </w:p>
        </w:tc>
      </w:tr>
      <w:tr w:rsidR="00C53E17" w:rsidRPr="002E5F46" w14:paraId="38FF53E0" w14:textId="77777777" w:rsidTr="00C53E17">
        <w:tc>
          <w:tcPr>
            <w:tcW w:w="1413" w:type="dxa"/>
          </w:tcPr>
          <w:p w14:paraId="46A25C5D"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5DBE3433"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511829"/>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64E56F41"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5480418"/>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50E9EB93" w14:textId="123720D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438256"/>
                <w14:checkbox>
                  <w14:checked w14:val="1"/>
                  <w14:checkedState w14:val="2612" w14:font="MS Gothic"/>
                  <w14:uncheckedState w14:val="2610" w14:font="MS Gothic"/>
                </w14:checkbox>
              </w:sdtPr>
              <w:sdtContent>
                <w:r w:rsidR="008B769C"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36417A50" w14:textId="77777777" w:rsidR="00697B89" w:rsidRPr="002E5F46" w:rsidRDefault="00697B89" w:rsidP="00C53E17">
      <w:pPr>
        <w:jc w:val="both"/>
        <w:rPr>
          <w:rFonts w:ascii="Times New Roman" w:hAnsi="Times New Roman" w:cs="Times New Roman"/>
          <w:color w:val="000000" w:themeColor="text1"/>
          <w:sz w:val="24"/>
          <w:szCs w:val="24"/>
        </w:rPr>
      </w:pPr>
    </w:p>
    <w:p w14:paraId="08FE22E9" w14:textId="77777777" w:rsidR="00697B89" w:rsidRPr="002E5F46" w:rsidRDefault="00697B89" w:rsidP="00890EE9">
      <w:pPr>
        <w:pStyle w:val="Balk1"/>
        <w:rPr>
          <w:rFonts w:ascii="Times New Roman" w:hAnsi="Times New Roman" w:cs="Times New Roman"/>
          <w:b/>
          <w:color w:val="000000" w:themeColor="text1"/>
          <w:sz w:val="24"/>
          <w:szCs w:val="24"/>
        </w:rPr>
      </w:pPr>
      <w:bookmarkStart w:id="10" w:name="_Toc155173924"/>
      <w:r w:rsidRPr="002E5F46">
        <w:rPr>
          <w:rFonts w:ascii="Times New Roman" w:hAnsi="Times New Roman" w:cs="Times New Roman"/>
          <w:b/>
          <w:color w:val="000000" w:themeColor="text1"/>
          <w:sz w:val="24"/>
          <w:szCs w:val="24"/>
        </w:rPr>
        <w:t>SONUÇ</w:t>
      </w:r>
      <w:bookmarkEnd w:id="10"/>
    </w:p>
    <w:tbl>
      <w:tblPr>
        <w:tblStyle w:val="TabloKlavuzu"/>
        <w:tblW w:w="0" w:type="auto"/>
        <w:tblLook w:val="04A0" w:firstRow="1" w:lastRow="0" w:firstColumn="1" w:lastColumn="0" w:noHBand="0" w:noVBand="1"/>
      </w:tblPr>
      <w:tblGrid>
        <w:gridCol w:w="1413"/>
        <w:gridCol w:w="7649"/>
      </w:tblGrid>
      <w:tr w:rsidR="00C53E17" w:rsidRPr="002E5F46" w14:paraId="01BBF967" w14:textId="77777777" w:rsidTr="00C53E17">
        <w:tc>
          <w:tcPr>
            <w:tcW w:w="9062" w:type="dxa"/>
            <w:gridSpan w:val="2"/>
          </w:tcPr>
          <w:p w14:paraId="0719AA57" w14:textId="77777777" w:rsidR="0026289C" w:rsidRDefault="0026289C" w:rsidP="0026289C">
            <w:pPr>
              <w:jc w:val="both"/>
              <w:rPr>
                <w:rFonts w:ascii="Times New Roman" w:hAnsi="Times New Roman" w:cs="Times New Roman"/>
                <w:color w:val="000000" w:themeColor="text1"/>
                <w:sz w:val="24"/>
                <w:szCs w:val="24"/>
              </w:rPr>
            </w:pPr>
            <w:r>
              <w:rPr>
                <w:rFonts w:ascii="Times New Roman" w:hAnsi="Times New Roman" w:cs="Times New Roman"/>
                <w:sz w:val="24"/>
                <w:szCs w:val="24"/>
              </w:rPr>
              <w:t>2025 yılında Tiyatro Bölümü, üniversitemizin Kalite Güvencesi çalışmaları kapsamında gerekli görülen tüm çalışmalara aktif olarak katılım göstermiştir. Kalite Güvence komisyonunda görev alan personelimiz, bölümü çalışmalar konusunda düzenli olarak bilgilendirmiş ve Tiyatro Bölümü’nün kalite kapsamındaki çalışmalarının eksiksiz yürütülmesini sağlamışlardır.</w:t>
            </w:r>
          </w:p>
          <w:p w14:paraId="7EA8860C" w14:textId="5BC282F6" w:rsidR="0026289C" w:rsidRDefault="0026289C" w:rsidP="0026289C">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2025 yılında bölümümüzde derslerin eksiksiz ve verimli olarak gerçekleştirilmesi için tüm akademik personelimiz özverili bir çaba göstermiştir. Oyunculuk Anasanat Dalının gereksinimi olan uygulamalı ve kuramsal derslerin yanı sıra öğrencilerin sektörde çalışan sanatçılarla ve mezunlarla buluşmaları için gerekli düzenlemeler yapılmıştır. 2025 yılında iç ve dış paydaşlarımızla çok sayıda ortak proje, atölye çalışması ve söyleşi gerçekleştirilmiştir. Toplamda 7 tam uzunlukta oyun seyirciyle buluşmuş, akademik kadromuzun ulusal ve uluslararası proje, kongre, sempozyum ve festival katılımları gerçekleşmiştir. Kariyer Planlama etkinlikleri kapsamında iç ve dış paydaşlarımızla buluşmalar düzenlenmiştir. Ayrıca Çanakkale Belediyesi tarafından düzenlenen Gençlik Günleri etkinlikleri kapsamında oyunlarımız sahnelenmiştir. </w:t>
            </w:r>
          </w:p>
          <w:p w14:paraId="222B6E47" w14:textId="77777777" w:rsidR="0026289C" w:rsidRDefault="0026289C" w:rsidP="0026289C">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Stratejik Eylem Planı çalışmaları sonucunda belirlenmiş olan hedefler, 2025 yılında düzenli yapılan toplantılarla güncellenmiş ve bu hedefleri gerçekleştirmek konusunda yeni yöntemler araştırılmıştır. Yapılan SWOT analizi sonucunda saptanan zayıf yönlerin geliştirilmesi ve fırsatların daha verimli değerlendirilmesi konusunda çalışmalar sürdürülmektedir. Bu amaç doğrultusunda kalite güvence komisyonumuz aktif çalışmalarına devam edecektir. Yıllık </w:t>
            </w:r>
            <w:r>
              <w:rPr>
                <w:rFonts w:ascii="Times New Roman" w:hAnsi="Times New Roman" w:cs="Times New Roman"/>
                <w:sz w:val="24"/>
                <w:szCs w:val="24"/>
              </w:rPr>
              <w:lastRenderedPageBreak/>
              <w:t>olarak Bologna Eğitim-Öğretim Bilgi Paketi çalışmaları, yıllık faaliyet raporları ve iç kontrol raporları ilgili birim yöneticiliğine sunulacaktır. Stratejik planın gerçekleştirilebilmesi için gereken SWOT analizi ve PUKÖ çevrimi tamamlanacaktır. Bölüm performans göstergeleri ve değerlendirme anketleri yıllık olarak yenilenecektir. Ayrıca tüm iç ve dış paydaşlara yönelik anketler birim web sitemiz aracılığı ile yıllık olarak yapılacaktır.</w:t>
            </w:r>
          </w:p>
          <w:p w14:paraId="23F8491D" w14:textId="77777777" w:rsidR="0026289C" w:rsidRDefault="0026289C" w:rsidP="0026289C">
            <w:pPr>
              <w:jc w:val="both"/>
              <w:rPr>
                <w:rFonts w:ascii="Times New Roman" w:hAnsi="Times New Roman" w:cs="Times New Roman"/>
                <w:color w:val="000000" w:themeColor="text1"/>
                <w:sz w:val="24"/>
                <w:szCs w:val="24"/>
              </w:rPr>
            </w:pPr>
          </w:p>
          <w:p w14:paraId="0EF7D447" w14:textId="5940BF50" w:rsidR="00EE6BC4" w:rsidRDefault="00EE6BC4" w:rsidP="00EE6BC4">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Dr.Öğr.Üyesi Vecihe Özge Zeren</w:t>
            </w:r>
          </w:p>
          <w:p w14:paraId="720DDAF3" w14:textId="10D32324" w:rsidR="00EE6BC4" w:rsidRPr="002E5F46" w:rsidRDefault="00EE6BC4" w:rsidP="00EE6BC4">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Tiyatro Bölüm Başkanı</w:t>
            </w:r>
          </w:p>
          <w:p w14:paraId="30993CBD" w14:textId="77777777" w:rsidR="00697B89" w:rsidRPr="002E5F46" w:rsidRDefault="00697B89" w:rsidP="00C53E17">
            <w:pPr>
              <w:jc w:val="both"/>
              <w:rPr>
                <w:rFonts w:ascii="Times New Roman" w:hAnsi="Times New Roman" w:cs="Times New Roman"/>
                <w:color w:val="000000" w:themeColor="text1"/>
                <w:sz w:val="24"/>
                <w:szCs w:val="24"/>
              </w:rPr>
            </w:pPr>
          </w:p>
        </w:tc>
      </w:tr>
      <w:tr w:rsidR="00697B89" w:rsidRPr="002E5F46" w14:paraId="3210EF8A" w14:textId="77777777" w:rsidTr="00C53E17">
        <w:tc>
          <w:tcPr>
            <w:tcW w:w="9062" w:type="dxa"/>
            <w:gridSpan w:val="2"/>
          </w:tcPr>
          <w:p w14:paraId="235B969F"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lastRenderedPageBreak/>
              <w:t>Kanıtlar</w:t>
            </w:r>
          </w:p>
          <w:p w14:paraId="0BAE2011" w14:textId="77777777" w:rsidR="00697B89" w:rsidRPr="002E5F46" w:rsidRDefault="00697B89" w:rsidP="00C53E17">
            <w:pPr>
              <w:jc w:val="both"/>
              <w:rPr>
                <w:rFonts w:ascii="Times New Roman" w:hAnsi="Times New Roman" w:cs="Times New Roman"/>
                <w:color w:val="000000" w:themeColor="text1"/>
                <w:sz w:val="24"/>
                <w:szCs w:val="24"/>
              </w:rPr>
            </w:pPr>
          </w:p>
        </w:tc>
      </w:tr>
      <w:tr w:rsidR="00C53E17" w:rsidRPr="002E5F46" w14:paraId="7A6B0EC6" w14:textId="77777777" w:rsidTr="00C53E17">
        <w:tc>
          <w:tcPr>
            <w:tcW w:w="1413" w:type="dxa"/>
          </w:tcPr>
          <w:p w14:paraId="4EC23FEC" w14:textId="77777777" w:rsidR="00697B89" w:rsidRPr="002E5F46" w:rsidRDefault="00697B89" w:rsidP="00C53E17">
            <w:pPr>
              <w:jc w:val="both"/>
              <w:rPr>
                <w:rFonts w:ascii="Times New Roman" w:hAnsi="Times New Roman" w:cs="Times New Roman"/>
                <w:b/>
                <w:color w:val="000000" w:themeColor="text1"/>
                <w:sz w:val="24"/>
                <w:szCs w:val="24"/>
              </w:rPr>
            </w:pPr>
            <w:r w:rsidRPr="002E5F46">
              <w:rPr>
                <w:rFonts w:ascii="Times New Roman" w:hAnsi="Times New Roman" w:cs="Times New Roman"/>
                <w:b/>
                <w:color w:val="000000" w:themeColor="text1"/>
                <w:sz w:val="24"/>
                <w:szCs w:val="24"/>
              </w:rPr>
              <w:t xml:space="preserve">Durum </w:t>
            </w:r>
          </w:p>
        </w:tc>
        <w:tc>
          <w:tcPr>
            <w:tcW w:w="7649" w:type="dxa"/>
          </w:tcPr>
          <w:p w14:paraId="0D1B22D2"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226501"/>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Uygulama Yok</w:t>
            </w:r>
          </w:p>
          <w:p w14:paraId="65137CD9" w14:textId="77777777"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0832353"/>
                <w14:checkbox>
                  <w14:checked w14:val="0"/>
                  <w14:checkedState w14:val="2612" w14:font="MS Gothic"/>
                  <w14:uncheckedState w14:val="2610" w14:font="MS Gothic"/>
                </w14:checkbox>
              </w:sdtPr>
              <w:sdtContent>
                <w:r w:rsidR="00697B89" w:rsidRPr="002E5F46">
                  <w:rPr>
                    <w:rFonts w:ascii="Segoe UI Symbol" w:eastAsia="MS Gothic" w:hAnsi="Segoe UI Symbol" w:cs="Segoe UI Symbol"/>
                    <w:color w:val="000000" w:themeColor="text1"/>
                    <w:sz w:val="24"/>
                    <w:szCs w:val="24"/>
                  </w:rPr>
                  <w:t>☐</w:t>
                </w:r>
              </w:sdtContent>
            </w:sdt>
            <w:r w:rsidR="00697B89" w:rsidRPr="002E5F46">
              <w:rPr>
                <w:rFonts w:ascii="Times New Roman" w:hAnsi="Times New Roman" w:cs="Times New Roman"/>
                <w:color w:val="000000" w:themeColor="text1"/>
                <w:sz w:val="24"/>
                <w:szCs w:val="24"/>
              </w:rPr>
              <w:t xml:space="preserve"> </w:t>
            </w:r>
            <w:r w:rsidR="00697B89" w:rsidRPr="002E5F46">
              <w:rPr>
                <w:rFonts w:ascii="Times New Roman" w:hAnsi="Times New Roman" w:cs="Times New Roman"/>
                <w:color w:val="000000" w:themeColor="text1"/>
                <w:sz w:val="24"/>
                <w:szCs w:val="24"/>
                <w:shd w:val="clear" w:color="auto" w:fill="FFFFFF"/>
              </w:rPr>
              <w:t>Olgunlaşmamış Uygulama</w:t>
            </w:r>
          </w:p>
          <w:p w14:paraId="37A97144" w14:textId="408A2FF6" w:rsidR="00697B89" w:rsidRPr="002E5F4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267580"/>
                <w14:checkbox>
                  <w14:checked w14:val="1"/>
                  <w14:checkedState w14:val="2612" w14:font="MS Gothic"/>
                  <w14:uncheckedState w14:val="2610" w14:font="MS Gothic"/>
                </w14:checkbox>
              </w:sdtPr>
              <w:sdtContent>
                <w:r w:rsidR="004B06B5">
                  <w:rPr>
                    <w:rFonts w:ascii="MS Gothic" w:eastAsia="MS Gothic" w:hAnsi="MS Gothic" w:cs="Times New Roman" w:hint="eastAsia"/>
                    <w:color w:val="000000" w:themeColor="text1"/>
                    <w:sz w:val="24"/>
                    <w:szCs w:val="24"/>
                  </w:rPr>
                  <w:t>☒</w:t>
                </w:r>
              </w:sdtContent>
            </w:sdt>
            <w:r w:rsidR="00697B89" w:rsidRPr="002E5F46">
              <w:rPr>
                <w:rFonts w:ascii="Times New Roman" w:hAnsi="Times New Roman" w:cs="Times New Roman"/>
                <w:color w:val="000000" w:themeColor="text1"/>
                <w:sz w:val="24"/>
                <w:szCs w:val="24"/>
                <w:shd w:val="clear" w:color="auto" w:fill="FFFFFF"/>
              </w:rPr>
              <w:t xml:space="preserve"> Örnek Uygulama</w:t>
            </w:r>
          </w:p>
        </w:tc>
      </w:tr>
    </w:tbl>
    <w:p w14:paraId="7822B04C" w14:textId="77777777" w:rsidR="00697B89" w:rsidRPr="002E5F46" w:rsidRDefault="00697B89" w:rsidP="00C53E17">
      <w:pPr>
        <w:jc w:val="both"/>
        <w:rPr>
          <w:rFonts w:ascii="Times New Roman" w:hAnsi="Times New Roman" w:cs="Times New Roman"/>
          <w:color w:val="000000" w:themeColor="text1"/>
          <w:sz w:val="24"/>
          <w:szCs w:val="24"/>
        </w:rPr>
      </w:pPr>
    </w:p>
    <w:sectPr w:rsidR="00697B89" w:rsidRPr="002E5F46" w:rsidSect="00E501C4">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0C5B"/>
    <w:multiLevelType w:val="hybridMultilevel"/>
    <w:tmpl w:val="465A813C"/>
    <w:lvl w:ilvl="0" w:tplc="8534C2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A9F7217"/>
    <w:multiLevelType w:val="hybridMultilevel"/>
    <w:tmpl w:val="B4883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A1515E9"/>
    <w:multiLevelType w:val="hybridMultilevel"/>
    <w:tmpl w:val="F710EBAC"/>
    <w:lvl w:ilvl="0" w:tplc="8C66BE76">
      <w:numFmt w:val="bullet"/>
      <w:lvlText w:val="•"/>
      <w:lvlJc w:val="left"/>
      <w:pPr>
        <w:ind w:left="434" w:hanging="325"/>
      </w:pPr>
      <w:rPr>
        <w:rFonts w:ascii="Times New Roman" w:eastAsia="Times New Roman" w:hAnsi="Times New Roman" w:cs="Times New Roman" w:hint="default"/>
        <w:w w:val="92"/>
        <w:sz w:val="27"/>
        <w:szCs w:val="27"/>
      </w:rPr>
    </w:lvl>
    <w:lvl w:ilvl="1" w:tplc="33943F7A">
      <w:numFmt w:val="bullet"/>
      <w:lvlText w:val="•"/>
      <w:lvlJc w:val="left"/>
      <w:pPr>
        <w:ind w:left="1478" w:hanging="325"/>
      </w:pPr>
      <w:rPr>
        <w:rFonts w:hint="default"/>
      </w:rPr>
    </w:lvl>
    <w:lvl w:ilvl="2" w:tplc="BC406928">
      <w:numFmt w:val="bullet"/>
      <w:lvlText w:val="•"/>
      <w:lvlJc w:val="left"/>
      <w:pPr>
        <w:ind w:left="2516" w:hanging="325"/>
      </w:pPr>
      <w:rPr>
        <w:rFonts w:hint="default"/>
      </w:rPr>
    </w:lvl>
    <w:lvl w:ilvl="3" w:tplc="A7F4E952">
      <w:numFmt w:val="bullet"/>
      <w:lvlText w:val="•"/>
      <w:lvlJc w:val="left"/>
      <w:pPr>
        <w:ind w:left="3554" w:hanging="325"/>
      </w:pPr>
      <w:rPr>
        <w:rFonts w:hint="default"/>
      </w:rPr>
    </w:lvl>
    <w:lvl w:ilvl="4" w:tplc="808CFB1C">
      <w:numFmt w:val="bullet"/>
      <w:lvlText w:val="•"/>
      <w:lvlJc w:val="left"/>
      <w:pPr>
        <w:ind w:left="4592" w:hanging="325"/>
      </w:pPr>
      <w:rPr>
        <w:rFonts w:hint="default"/>
      </w:rPr>
    </w:lvl>
    <w:lvl w:ilvl="5" w:tplc="192E4472">
      <w:numFmt w:val="bullet"/>
      <w:lvlText w:val="•"/>
      <w:lvlJc w:val="left"/>
      <w:pPr>
        <w:ind w:left="5630" w:hanging="325"/>
      </w:pPr>
      <w:rPr>
        <w:rFonts w:hint="default"/>
      </w:rPr>
    </w:lvl>
    <w:lvl w:ilvl="6" w:tplc="46689336">
      <w:numFmt w:val="bullet"/>
      <w:lvlText w:val="•"/>
      <w:lvlJc w:val="left"/>
      <w:pPr>
        <w:ind w:left="6668" w:hanging="325"/>
      </w:pPr>
      <w:rPr>
        <w:rFonts w:hint="default"/>
      </w:rPr>
    </w:lvl>
    <w:lvl w:ilvl="7" w:tplc="05083BFA">
      <w:numFmt w:val="bullet"/>
      <w:lvlText w:val="•"/>
      <w:lvlJc w:val="left"/>
      <w:pPr>
        <w:ind w:left="7706" w:hanging="325"/>
      </w:pPr>
      <w:rPr>
        <w:rFonts w:hint="default"/>
      </w:rPr>
    </w:lvl>
    <w:lvl w:ilvl="8" w:tplc="78E08B46">
      <w:numFmt w:val="bullet"/>
      <w:lvlText w:val="•"/>
      <w:lvlJc w:val="left"/>
      <w:pPr>
        <w:ind w:left="8744" w:hanging="325"/>
      </w:pPr>
      <w:rPr>
        <w:rFonts w:hint="default"/>
      </w:rPr>
    </w:lvl>
  </w:abstractNum>
  <w:num w:numId="1" w16cid:durableId="548566907">
    <w:abstractNumId w:val="0"/>
  </w:num>
  <w:num w:numId="2" w16cid:durableId="1588534395">
    <w:abstractNumId w:val="1"/>
  </w:num>
  <w:num w:numId="3" w16cid:durableId="590358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99"/>
    <w:rsid w:val="0003273F"/>
    <w:rsid w:val="00052B7E"/>
    <w:rsid w:val="00086CB2"/>
    <w:rsid w:val="000937C3"/>
    <w:rsid w:val="000A5D3B"/>
    <w:rsid w:val="000B53AC"/>
    <w:rsid w:val="000C6827"/>
    <w:rsid w:val="000D0E85"/>
    <w:rsid w:val="000D191E"/>
    <w:rsid w:val="000E7F41"/>
    <w:rsid w:val="000F4496"/>
    <w:rsid w:val="0010089A"/>
    <w:rsid w:val="001415EC"/>
    <w:rsid w:val="00146E30"/>
    <w:rsid w:val="001471D0"/>
    <w:rsid w:val="001A6D17"/>
    <w:rsid w:val="001C73F5"/>
    <w:rsid w:val="001F1895"/>
    <w:rsid w:val="00226BEB"/>
    <w:rsid w:val="00227363"/>
    <w:rsid w:val="0026289C"/>
    <w:rsid w:val="00263AC9"/>
    <w:rsid w:val="00285ED0"/>
    <w:rsid w:val="00292F5D"/>
    <w:rsid w:val="002B125F"/>
    <w:rsid w:val="002E232D"/>
    <w:rsid w:val="002E5F46"/>
    <w:rsid w:val="00305681"/>
    <w:rsid w:val="00307F6E"/>
    <w:rsid w:val="00311C40"/>
    <w:rsid w:val="0034187A"/>
    <w:rsid w:val="00365427"/>
    <w:rsid w:val="003827C5"/>
    <w:rsid w:val="003B79AB"/>
    <w:rsid w:val="00405FFB"/>
    <w:rsid w:val="00410B43"/>
    <w:rsid w:val="0044207C"/>
    <w:rsid w:val="00443FE8"/>
    <w:rsid w:val="004506E4"/>
    <w:rsid w:val="00450BEF"/>
    <w:rsid w:val="00471D57"/>
    <w:rsid w:val="0048072E"/>
    <w:rsid w:val="004A1DE9"/>
    <w:rsid w:val="004A1EB1"/>
    <w:rsid w:val="004B06B5"/>
    <w:rsid w:val="004E43B4"/>
    <w:rsid w:val="005161D8"/>
    <w:rsid w:val="0051754E"/>
    <w:rsid w:val="00534122"/>
    <w:rsid w:val="005A2C3D"/>
    <w:rsid w:val="005A7AC0"/>
    <w:rsid w:val="005B71C1"/>
    <w:rsid w:val="005C29A0"/>
    <w:rsid w:val="005C69FC"/>
    <w:rsid w:val="005F3F2E"/>
    <w:rsid w:val="00600973"/>
    <w:rsid w:val="0060165E"/>
    <w:rsid w:val="00676743"/>
    <w:rsid w:val="00697B89"/>
    <w:rsid w:val="006B65A3"/>
    <w:rsid w:val="00714D82"/>
    <w:rsid w:val="007553DE"/>
    <w:rsid w:val="00770620"/>
    <w:rsid w:val="00775809"/>
    <w:rsid w:val="007A526F"/>
    <w:rsid w:val="007B45A2"/>
    <w:rsid w:val="007D0E0F"/>
    <w:rsid w:val="007F490F"/>
    <w:rsid w:val="007F601F"/>
    <w:rsid w:val="00805635"/>
    <w:rsid w:val="008751F8"/>
    <w:rsid w:val="00890EE9"/>
    <w:rsid w:val="00895786"/>
    <w:rsid w:val="008B769C"/>
    <w:rsid w:val="008C1A2B"/>
    <w:rsid w:val="008D096C"/>
    <w:rsid w:val="008D3356"/>
    <w:rsid w:val="009101BA"/>
    <w:rsid w:val="00943E40"/>
    <w:rsid w:val="00977F8E"/>
    <w:rsid w:val="009A74C6"/>
    <w:rsid w:val="009A7DE2"/>
    <w:rsid w:val="009D1D53"/>
    <w:rsid w:val="009E6718"/>
    <w:rsid w:val="009F5CDE"/>
    <w:rsid w:val="009F7177"/>
    <w:rsid w:val="00A3680F"/>
    <w:rsid w:val="00A51B5E"/>
    <w:rsid w:val="00A53394"/>
    <w:rsid w:val="00A84531"/>
    <w:rsid w:val="00A96401"/>
    <w:rsid w:val="00AB162E"/>
    <w:rsid w:val="00AC0B4E"/>
    <w:rsid w:val="00AC4824"/>
    <w:rsid w:val="00AD7780"/>
    <w:rsid w:val="00AF468D"/>
    <w:rsid w:val="00B34CED"/>
    <w:rsid w:val="00B747C8"/>
    <w:rsid w:val="00B82EB3"/>
    <w:rsid w:val="00B935EC"/>
    <w:rsid w:val="00B9634B"/>
    <w:rsid w:val="00BC019B"/>
    <w:rsid w:val="00BC4985"/>
    <w:rsid w:val="00BF5B04"/>
    <w:rsid w:val="00BF72A8"/>
    <w:rsid w:val="00C26A59"/>
    <w:rsid w:val="00C325A7"/>
    <w:rsid w:val="00C356CC"/>
    <w:rsid w:val="00C53E17"/>
    <w:rsid w:val="00C84E2C"/>
    <w:rsid w:val="00CB1B49"/>
    <w:rsid w:val="00CB42C3"/>
    <w:rsid w:val="00CC1925"/>
    <w:rsid w:val="00D0460D"/>
    <w:rsid w:val="00D32515"/>
    <w:rsid w:val="00D4480B"/>
    <w:rsid w:val="00D55F3D"/>
    <w:rsid w:val="00D72B35"/>
    <w:rsid w:val="00D77CA5"/>
    <w:rsid w:val="00D82B0E"/>
    <w:rsid w:val="00D9162B"/>
    <w:rsid w:val="00DB1E8A"/>
    <w:rsid w:val="00DD0D3D"/>
    <w:rsid w:val="00DE1A4B"/>
    <w:rsid w:val="00DF73F5"/>
    <w:rsid w:val="00E35324"/>
    <w:rsid w:val="00E501C4"/>
    <w:rsid w:val="00E54D46"/>
    <w:rsid w:val="00E75DFA"/>
    <w:rsid w:val="00E76784"/>
    <w:rsid w:val="00E868DB"/>
    <w:rsid w:val="00EC3902"/>
    <w:rsid w:val="00EE23A4"/>
    <w:rsid w:val="00EE6BC4"/>
    <w:rsid w:val="00EF5BCE"/>
    <w:rsid w:val="00F33C73"/>
    <w:rsid w:val="00F35A99"/>
    <w:rsid w:val="00F44DFE"/>
    <w:rsid w:val="00F5014C"/>
    <w:rsid w:val="00F65E0C"/>
    <w:rsid w:val="00FA2119"/>
    <w:rsid w:val="00FA70E8"/>
    <w:rsid w:val="00FB6E43"/>
    <w:rsid w:val="00FE44C9"/>
    <w:rsid w:val="00FE5B5A"/>
    <w:rsid w:val="00FF01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EA84"/>
  <w15:chartTrackingRefBased/>
  <w15:docId w15:val="{05D97F85-7896-41CF-A6CE-9EBE06CB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6CC"/>
  </w:style>
  <w:style w:type="paragraph" w:styleId="Balk1">
    <w:name w:val="heading 1"/>
    <w:basedOn w:val="Normal"/>
    <w:next w:val="Normal"/>
    <w:link w:val="Balk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B71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nt">
    <w:name w:val="bold-font"/>
    <w:basedOn w:val="VarsaylanParagrafYazTipi"/>
    <w:rsid w:val="007D0E0F"/>
  </w:style>
  <w:style w:type="paragraph" w:styleId="AralkYok">
    <w:name w:val="No Spacing"/>
    <w:link w:val="AralkYokChar"/>
    <w:uiPriority w:val="1"/>
    <w:qFormat/>
    <w:rsid w:val="005C29A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C29A0"/>
    <w:rPr>
      <w:rFonts w:eastAsiaTheme="minorEastAsia"/>
      <w:lang w:eastAsia="tr-TR"/>
    </w:rPr>
  </w:style>
  <w:style w:type="character" w:customStyle="1" w:styleId="Balk1Char">
    <w:name w:val="Başlık 1 Char"/>
    <w:basedOn w:val="VarsaylanParagrafYazTipi"/>
    <w:link w:val="Balk1"/>
    <w:uiPriority w:val="9"/>
    <w:rsid w:val="00FA70E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FA70E8"/>
    <w:pPr>
      <w:outlineLvl w:val="9"/>
    </w:pPr>
    <w:rPr>
      <w:lang w:eastAsia="tr-TR"/>
    </w:rPr>
  </w:style>
  <w:style w:type="paragraph" w:styleId="T1">
    <w:name w:val="toc 1"/>
    <w:basedOn w:val="Normal"/>
    <w:next w:val="Normal"/>
    <w:autoRedefine/>
    <w:uiPriority w:val="39"/>
    <w:unhideWhenUsed/>
    <w:rsid w:val="00890EE9"/>
    <w:pPr>
      <w:spacing w:after="100"/>
    </w:pPr>
  </w:style>
  <w:style w:type="character" w:styleId="Kpr">
    <w:name w:val="Hyperlink"/>
    <w:basedOn w:val="VarsaylanParagrafYazTipi"/>
    <w:uiPriority w:val="99"/>
    <w:unhideWhenUsed/>
    <w:rsid w:val="00890EE9"/>
    <w:rPr>
      <w:color w:val="0563C1" w:themeColor="hyperlink"/>
      <w:u w:val="single"/>
    </w:rPr>
  </w:style>
  <w:style w:type="character" w:customStyle="1" w:styleId="zmlenmeyenBahsetme1">
    <w:name w:val="Çözümlenmeyen Bahsetme1"/>
    <w:basedOn w:val="VarsaylanParagrafYazTipi"/>
    <w:uiPriority w:val="99"/>
    <w:semiHidden/>
    <w:unhideWhenUsed/>
    <w:rsid w:val="0044207C"/>
    <w:rPr>
      <w:color w:val="605E5C"/>
      <w:shd w:val="clear" w:color="auto" w:fill="E1DFDD"/>
    </w:rPr>
  </w:style>
  <w:style w:type="paragraph" w:styleId="GvdeMetni">
    <w:name w:val="Body Text"/>
    <w:basedOn w:val="Normal"/>
    <w:link w:val="GvdeMetniChar"/>
    <w:uiPriority w:val="1"/>
    <w:qFormat/>
    <w:rsid w:val="000B53AC"/>
    <w:pPr>
      <w:widowControl w:val="0"/>
      <w:autoSpaceDE w:val="0"/>
      <w:autoSpaceDN w:val="0"/>
      <w:spacing w:before="228" w:after="0" w:line="240" w:lineRule="auto"/>
      <w:ind w:left="115"/>
      <w:jc w:val="both"/>
    </w:pPr>
    <w:rPr>
      <w:rFonts w:ascii="Times New Roman" w:eastAsia="Times New Roman" w:hAnsi="Times New Roman" w:cs="Times New Roman"/>
      <w:sz w:val="24"/>
      <w:szCs w:val="24"/>
      <w:u w:val="single" w:color="000000"/>
    </w:rPr>
  </w:style>
  <w:style w:type="character" w:customStyle="1" w:styleId="GvdeMetniChar">
    <w:name w:val="Gövde Metni Char"/>
    <w:basedOn w:val="VarsaylanParagrafYazTipi"/>
    <w:link w:val="GvdeMetni"/>
    <w:uiPriority w:val="1"/>
    <w:rsid w:val="000B53AC"/>
    <w:rPr>
      <w:rFonts w:ascii="Times New Roman" w:eastAsia="Times New Roman" w:hAnsi="Times New Roman" w:cs="Times New Roman"/>
      <w:sz w:val="24"/>
      <w:szCs w:val="24"/>
      <w:u w:val="single" w:color="000000"/>
    </w:rPr>
  </w:style>
  <w:style w:type="character" w:styleId="zlenenKpr">
    <w:name w:val="FollowedHyperlink"/>
    <w:basedOn w:val="VarsaylanParagrafYazTipi"/>
    <w:uiPriority w:val="99"/>
    <w:semiHidden/>
    <w:unhideWhenUsed/>
    <w:rsid w:val="005A7AC0"/>
    <w:rPr>
      <w:color w:val="954F72" w:themeColor="followedHyperlink"/>
      <w:u w:val="single"/>
    </w:rPr>
  </w:style>
  <w:style w:type="paragraph" w:styleId="ListeParagraf">
    <w:name w:val="List Paragraph"/>
    <w:basedOn w:val="Normal"/>
    <w:link w:val="ListeParagrafChar"/>
    <w:uiPriority w:val="1"/>
    <w:qFormat/>
    <w:rsid w:val="009A74C6"/>
    <w:pPr>
      <w:ind w:left="720"/>
      <w:contextualSpacing/>
    </w:pPr>
  </w:style>
  <w:style w:type="character" w:customStyle="1" w:styleId="ListeParagrafChar">
    <w:name w:val="Liste Paragraf Char"/>
    <w:basedOn w:val="VarsaylanParagrafYazTipi"/>
    <w:link w:val="ListeParagraf"/>
    <w:uiPriority w:val="34"/>
    <w:rsid w:val="000D0E85"/>
  </w:style>
  <w:style w:type="character" w:customStyle="1" w:styleId="Balk2Char">
    <w:name w:val="Başlık 2 Char"/>
    <w:basedOn w:val="VarsaylanParagrafYazTipi"/>
    <w:link w:val="Balk2"/>
    <w:uiPriority w:val="9"/>
    <w:semiHidden/>
    <w:rsid w:val="005B71C1"/>
    <w:rPr>
      <w:rFonts w:asciiTheme="majorHAnsi" w:eastAsiaTheme="majorEastAsia" w:hAnsiTheme="majorHAnsi" w:cstheme="majorBidi"/>
      <w:color w:val="2E74B5" w:themeColor="accent1" w:themeShade="BF"/>
      <w:sz w:val="26"/>
      <w:szCs w:val="26"/>
    </w:rPr>
  </w:style>
  <w:style w:type="character" w:styleId="AklamaBavurusu">
    <w:name w:val="annotation reference"/>
    <w:basedOn w:val="VarsaylanParagrafYazTipi"/>
    <w:uiPriority w:val="99"/>
    <w:semiHidden/>
    <w:unhideWhenUsed/>
    <w:rsid w:val="00292F5D"/>
    <w:rPr>
      <w:sz w:val="16"/>
      <w:szCs w:val="16"/>
    </w:rPr>
  </w:style>
  <w:style w:type="paragraph" w:styleId="AklamaMetni">
    <w:name w:val="annotation text"/>
    <w:basedOn w:val="Normal"/>
    <w:link w:val="AklamaMetniChar"/>
    <w:uiPriority w:val="99"/>
    <w:semiHidden/>
    <w:unhideWhenUsed/>
    <w:rsid w:val="00292F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92F5D"/>
    <w:rPr>
      <w:sz w:val="20"/>
      <w:szCs w:val="20"/>
    </w:rPr>
  </w:style>
  <w:style w:type="paragraph" w:styleId="AklamaKonusu">
    <w:name w:val="annotation subject"/>
    <w:basedOn w:val="AklamaMetni"/>
    <w:next w:val="AklamaMetni"/>
    <w:link w:val="AklamaKonusuChar"/>
    <w:uiPriority w:val="99"/>
    <w:semiHidden/>
    <w:unhideWhenUsed/>
    <w:rsid w:val="00292F5D"/>
    <w:rPr>
      <w:b/>
      <w:bCs/>
    </w:rPr>
  </w:style>
  <w:style w:type="character" w:customStyle="1" w:styleId="AklamaKonusuChar">
    <w:name w:val="Açıklama Konusu Char"/>
    <w:basedOn w:val="AklamaMetniChar"/>
    <w:link w:val="AklamaKonusu"/>
    <w:uiPriority w:val="99"/>
    <w:semiHidden/>
    <w:rsid w:val="00292F5D"/>
    <w:rPr>
      <w:b/>
      <w:bCs/>
      <w:sz w:val="20"/>
      <w:szCs w:val="20"/>
    </w:rPr>
  </w:style>
  <w:style w:type="character" w:styleId="zmlenmeyenBahsetme">
    <w:name w:val="Unresolved Mention"/>
    <w:basedOn w:val="VarsaylanParagrafYazTipi"/>
    <w:uiPriority w:val="99"/>
    <w:semiHidden/>
    <w:unhideWhenUsed/>
    <w:rsid w:val="009D1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0872">
      <w:bodyDiv w:val="1"/>
      <w:marLeft w:val="0"/>
      <w:marRight w:val="0"/>
      <w:marTop w:val="0"/>
      <w:marBottom w:val="0"/>
      <w:divBdr>
        <w:top w:val="none" w:sz="0" w:space="0" w:color="auto"/>
        <w:left w:val="none" w:sz="0" w:space="0" w:color="auto"/>
        <w:bottom w:val="none" w:sz="0" w:space="0" w:color="auto"/>
        <w:right w:val="none" w:sz="0" w:space="0" w:color="auto"/>
      </w:divBdr>
    </w:div>
    <w:div w:id="120535937">
      <w:bodyDiv w:val="1"/>
      <w:marLeft w:val="0"/>
      <w:marRight w:val="0"/>
      <w:marTop w:val="0"/>
      <w:marBottom w:val="0"/>
      <w:divBdr>
        <w:top w:val="none" w:sz="0" w:space="0" w:color="auto"/>
        <w:left w:val="none" w:sz="0" w:space="0" w:color="auto"/>
        <w:bottom w:val="none" w:sz="0" w:space="0" w:color="auto"/>
        <w:right w:val="none" w:sz="0" w:space="0" w:color="auto"/>
      </w:divBdr>
    </w:div>
    <w:div w:id="294221418">
      <w:bodyDiv w:val="1"/>
      <w:marLeft w:val="0"/>
      <w:marRight w:val="0"/>
      <w:marTop w:val="0"/>
      <w:marBottom w:val="0"/>
      <w:divBdr>
        <w:top w:val="none" w:sz="0" w:space="0" w:color="auto"/>
        <w:left w:val="none" w:sz="0" w:space="0" w:color="auto"/>
        <w:bottom w:val="none" w:sz="0" w:space="0" w:color="auto"/>
        <w:right w:val="none" w:sz="0" w:space="0" w:color="auto"/>
      </w:divBdr>
    </w:div>
    <w:div w:id="329220068">
      <w:bodyDiv w:val="1"/>
      <w:marLeft w:val="0"/>
      <w:marRight w:val="0"/>
      <w:marTop w:val="0"/>
      <w:marBottom w:val="0"/>
      <w:divBdr>
        <w:top w:val="none" w:sz="0" w:space="0" w:color="auto"/>
        <w:left w:val="none" w:sz="0" w:space="0" w:color="auto"/>
        <w:bottom w:val="none" w:sz="0" w:space="0" w:color="auto"/>
        <w:right w:val="none" w:sz="0" w:space="0" w:color="auto"/>
      </w:divBdr>
    </w:div>
    <w:div w:id="415513676">
      <w:bodyDiv w:val="1"/>
      <w:marLeft w:val="0"/>
      <w:marRight w:val="0"/>
      <w:marTop w:val="0"/>
      <w:marBottom w:val="0"/>
      <w:divBdr>
        <w:top w:val="none" w:sz="0" w:space="0" w:color="auto"/>
        <w:left w:val="none" w:sz="0" w:space="0" w:color="auto"/>
        <w:bottom w:val="none" w:sz="0" w:space="0" w:color="auto"/>
        <w:right w:val="none" w:sz="0" w:space="0" w:color="auto"/>
      </w:divBdr>
    </w:div>
    <w:div w:id="454449172">
      <w:bodyDiv w:val="1"/>
      <w:marLeft w:val="0"/>
      <w:marRight w:val="0"/>
      <w:marTop w:val="0"/>
      <w:marBottom w:val="0"/>
      <w:divBdr>
        <w:top w:val="none" w:sz="0" w:space="0" w:color="auto"/>
        <w:left w:val="none" w:sz="0" w:space="0" w:color="auto"/>
        <w:bottom w:val="none" w:sz="0" w:space="0" w:color="auto"/>
        <w:right w:val="none" w:sz="0" w:space="0" w:color="auto"/>
      </w:divBdr>
    </w:div>
    <w:div w:id="877085536">
      <w:bodyDiv w:val="1"/>
      <w:marLeft w:val="0"/>
      <w:marRight w:val="0"/>
      <w:marTop w:val="0"/>
      <w:marBottom w:val="0"/>
      <w:divBdr>
        <w:top w:val="none" w:sz="0" w:space="0" w:color="auto"/>
        <w:left w:val="none" w:sz="0" w:space="0" w:color="auto"/>
        <w:bottom w:val="none" w:sz="0" w:space="0" w:color="auto"/>
        <w:right w:val="none" w:sz="0" w:space="0" w:color="auto"/>
      </w:divBdr>
    </w:div>
    <w:div w:id="1238705313">
      <w:bodyDiv w:val="1"/>
      <w:marLeft w:val="0"/>
      <w:marRight w:val="0"/>
      <w:marTop w:val="0"/>
      <w:marBottom w:val="0"/>
      <w:divBdr>
        <w:top w:val="none" w:sz="0" w:space="0" w:color="auto"/>
        <w:left w:val="none" w:sz="0" w:space="0" w:color="auto"/>
        <w:bottom w:val="none" w:sz="0" w:space="0" w:color="auto"/>
        <w:right w:val="none" w:sz="0" w:space="0" w:color="auto"/>
      </w:divBdr>
    </w:div>
    <w:div w:id="1385520327">
      <w:bodyDiv w:val="1"/>
      <w:marLeft w:val="0"/>
      <w:marRight w:val="0"/>
      <w:marTop w:val="0"/>
      <w:marBottom w:val="0"/>
      <w:divBdr>
        <w:top w:val="none" w:sz="0" w:space="0" w:color="auto"/>
        <w:left w:val="none" w:sz="0" w:space="0" w:color="auto"/>
        <w:bottom w:val="none" w:sz="0" w:space="0" w:color="auto"/>
        <w:right w:val="none" w:sz="0" w:space="0" w:color="auto"/>
      </w:divBdr>
    </w:div>
    <w:div w:id="1415589376">
      <w:bodyDiv w:val="1"/>
      <w:marLeft w:val="0"/>
      <w:marRight w:val="0"/>
      <w:marTop w:val="0"/>
      <w:marBottom w:val="0"/>
      <w:divBdr>
        <w:top w:val="none" w:sz="0" w:space="0" w:color="auto"/>
        <w:left w:val="none" w:sz="0" w:space="0" w:color="auto"/>
        <w:bottom w:val="none" w:sz="0" w:space="0" w:color="auto"/>
        <w:right w:val="none" w:sz="0" w:space="0" w:color="auto"/>
      </w:divBdr>
    </w:div>
    <w:div w:id="1503474126">
      <w:bodyDiv w:val="1"/>
      <w:marLeft w:val="0"/>
      <w:marRight w:val="0"/>
      <w:marTop w:val="0"/>
      <w:marBottom w:val="0"/>
      <w:divBdr>
        <w:top w:val="none" w:sz="0" w:space="0" w:color="auto"/>
        <w:left w:val="none" w:sz="0" w:space="0" w:color="auto"/>
        <w:bottom w:val="none" w:sz="0" w:space="0" w:color="auto"/>
        <w:right w:val="none" w:sz="0" w:space="0" w:color="auto"/>
      </w:divBdr>
    </w:div>
    <w:div w:id="1594699723">
      <w:bodyDiv w:val="1"/>
      <w:marLeft w:val="0"/>
      <w:marRight w:val="0"/>
      <w:marTop w:val="0"/>
      <w:marBottom w:val="0"/>
      <w:divBdr>
        <w:top w:val="none" w:sz="0" w:space="0" w:color="auto"/>
        <w:left w:val="none" w:sz="0" w:space="0" w:color="auto"/>
        <w:bottom w:val="none" w:sz="0" w:space="0" w:color="auto"/>
        <w:right w:val="none" w:sz="0" w:space="0" w:color="auto"/>
      </w:divBdr>
    </w:div>
    <w:div w:id="1602450543">
      <w:bodyDiv w:val="1"/>
      <w:marLeft w:val="0"/>
      <w:marRight w:val="0"/>
      <w:marTop w:val="0"/>
      <w:marBottom w:val="0"/>
      <w:divBdr>
        <w:top w:val="none" w:sz="0" w:space="0" w:color="auto"/>
        <w:left w:val="none" w:sz="0" w:space="0" w:color="auto"/>
        <w:bottom w:val="none" w:sz="0" w:space="0" w:color="auto"/>
        <w:right w:val="none" w:sz="0" w:space="0" w:color="auto"/>
      </w:divBdr>
    </w:div>
    <w:div w:id="16459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rasmus.comu.edu.tr/ikili-anlasma/anlasma-listesi-aktif-r150.html" TargetMode="External"/><Relationship Id="rId21" Type="http://schemas.openxmlformats.org/officeDocument/2006/relationships/hyperlink" Target="https://www.mevzuat.gov.tr/mevzuat?MevzuatNo=19649&amp;MevzuatTur=8&amp;MevzuatTertip=5" TargetMode="External"/><Relationship Id="rId42" Type="http://schemas.openxmlformats.org/officeDocument/2006/relationships/hyperlink" Target="http://tiyatro.gsf.comu.edu.tr/arsiv/haberler/dis-paydas-toplantisi-r277.html" TargetMode="External"/><Relationship Id="rId47" Type="http://schemas.openxmlformats.org/officeDocument/2006/relationships/hyperlink" Target="https://gsf.comu.edu.tr/kalite-guvence-ve-ic-kontrol/bologna-akts-ve-olcme-degerlendirme-kilavuzlari-r142.html" TargetMode="External"/><Relationship Id="rId63" Type="http://schemas.openxmlformats.org/officeDocument/2006/relationships/hyperlink" Target="https://ubys.comu.edu.tr/AIS/OutcomeBasedLearning/Home/Index?id=6580" TargetMode="External"/><Relationship Id="rId68" Type="http://schemas.openxmlformats.org/officeDocument/2006/relationships/hyperlink" Target="https://ubys.comu.edu.tr/AIS/OutcomeBasedLearning/Home/Index?id=g4!xBBx!arkdiWkA6jCVpkJ820Q!xGGx!!xGGx!&amp;culture=tr-TR" TargetMode="External"/><Relationship Id="rId84" Type="http://schemas.openxmlformats.org/officeDocument/2006/relationships/hyperlink" Target="https://gsf.comu.edu.tr/kalite-guvence-ve-ic-kontrol/ic-kontrol-r94.html" TargetMode="External"/><Relationship Id="rId89" Type="http://schemas.openxmlformats.org/officeDocument/2006/relationships/hyperlink" Target="http://gsf.comu.edu.tr/galeriler/fakulte-fotograflar" TargetMode="External"/><Relationship Id="rId16" Type="http://schemas.openxmlformats.org/officeDocument/2006/relationships/hyperlink" Target="https://erasmus.comu.edu.tr/ikili-anlasma/anlasma-listesi-aktif-r150.html" TargetMode="External"/><Relationship Id="rId107" Type="http://schemas.openxmlformats.org/officeDocument/2006/relationships/theme" Target="theme/theme1.xml"/><Relationship Id="rId11" Type="http://schemas.openxmlformats.org/officeDocument/2006/relationships/hyperlink" Target="https://www.mevzuat.gov.tr/mevzuat?MevzuatNo=13948&amp;MevzuatTur=7&amp;MevzuatTertip=5" TargetMode="External"/><Relationship Id="rId32" Type="http://schemas.openxmlformats.org/officeDocument/2006/relationships/hyperlink" Target="https://www.comu.edu.tr/misyon-vizyon" TargetMode="External"/><Relationship Id="rId37" Type="http://schemas.openxmlformats.org/officeDocument/2006/relationships/hyperlink" Target="http://tiyatro.gsf.comu.edu.tr/arsiv/haberler/mirta-projesi-kapsaminda-performanslar-sergilendi-r269.html" TargetMode="External"/><Relationship Id="rId53" Type="http://schemas.openxmlformats.org/officeDocument/2006/relationships/hyperlink" Target="https://www.mevzuat.gov.tr/mevzuat?MevzuatNo=19649&amp;MevzuatTur=8&amp;MevzuatTertip=5" TargetMode="External"/><Relationship Id="rId58" Type="http://schemas.openxmlformats.org/officeDocument/2006/relationships/hyperlink" Target="http://tiyatro.gsf.comu.edu.tr/" TargetMode="External"/><Relationship Id="rId74" Type="http://schemas.openxmlformats.org/officeDocument/2006/relationships/hyperlink" Target="https://personel.comu.edu.tr/akademik-kadro-atama-kriterleri-r7.html" TargetMode="External"/><Relationship Id="rId79" Type="http://schemas.openxmlformats.org/officeDocument/2006/relationships/hyperlink" Target="http://tiyatro.gsf.comu.edu.tr/arsiv/haberler/acik-aile-promiyer-yapti-r255.html" TargetMode="External"/><Relationship Id="rId102" Type="http://schemas.openxmlformats.org/officeDocument/2006/relationships/hyperlink" Target="https://gsf.comu.edu.tr/yonetim/gsf-idari-personel-gorev-tanimlari-r60.html" TargetMode="External"/><Relationship Id="rId5" Type="http://schemas.openxmlformats.org/officeDocument/2006/relationships/webSettings" Target="webSettings.xml"/><Relationship Id="rId90" Type="http://schemas.openxmlformats.org/officeDocument/2006/relationships/hyperlink" Target="https://gsf.comu.edu.tr/kalite-guvence-ve-ic-kontrol/ic-kontrol-r94.html" TargetMode="External"/><Relationship Id="rId95" Type="http://schemas.openxmlformats.org/officeDocument/2006/relationships/hyperlink" Target="http://tiyatro.gsf.comu.edu.tr/arsiv/haberler/vecihe-ozge-zerenin-uluslararasi-kongre-sunumu-r307.html" TargetMode="External"/><Relationship Id="rId22" Type="http://schemas.openxmlformats.org/officeDocument/2006/relationships/hyperlink" Target="https://ubys.comu.edu.tr/AIS/OutcomeBasedLearning/Home/Index?id=6580" TargetMode="External"/><Relationship Id="rId27" Type="http://schemas.openxmlformats.org/officeDocument/2006/relationships/hyperlink" Target="http://tiyatro.gsf.comu.edu.tr/hakkimizda-r1.html" TargetMode="External"/><Relationship Id="rId43" Type="http://schemas.openxmlformats.org/officeDocument/2006/relationships/hyperlink" Target="http://tiyatro.gsf.comu.edu.tr/arsiv/haberler/canakkale-ash-il-mudurlugu-uzmanlarina-diksiyon-eg-r281.html" TargetMode="External"/><Relationship Id="rId48" Type="http://schemas.openxmlformats.org/officeDocument/2006/relationships/hyperlink" Target="https://ubys.comu.edu.tr/AIS/OutcomeBasedLearning/Home/Index?id=6580" TargetMode="External"/><Relationship Id="rId64" Type="http://schemas.openxmlformats.org/officeDocument/2006/relationships/hyperlink" Target="http://kalite.comu.edu.tr/" TargetMode="External"/><Relationship Id="rId69" Type="http://schemas.openxmlformats.org/officeDocument/2006/relationships/hyperlink" Target="https://ubys.comu.edu.tr/AIS/OutcomeBasedLearning/Home/Index?id=6580" TargetMode="External"/><Relationship Id="rId80" Type="http://schemas.openxmlformats.org/officeDocument/2006/relationships/hyperlink" Target="http://tiyatro.gsf.comu.edu.tr/arsiv/haberler/visne-bahcesi-promiyer-yapti-r253.html" TargetMode="External"/><Relationship Id="rId85" Type="http://schemas.openxmlformats.org/officeDocument/2006/relationships/hyperlink" Target="http://tiyatro.gsf.comu.edu.tr/" TargetMode="External"/><Relationship Id="rId12" Type="http://schemas.openxmlformats.org/officeDocument/2006/relationships/hyperlink" Target="https://www.mevzuat.gov.tr/mevzuat?MevzuatNo=13948&amp;MevzuatTur=7&amp;MevzuatTertip=5" TargetMode="External"/><Relationship Id="rId17" Type="http://schemas.openxmlformats.org/officeDocument/2006/relationships/hyperlink" Target="http://tiyatro.gsf.comu.edu.tr/" TargetMode="External"/><Relationship Id="rId33" Type="http://schemas.openxmlformats.org/officeDocument/2006/relationships/hyperlink" Target="https://gsf.comu.edu.tr/hakkimizda/misyon-vizyon.html" TargetMode="External"/><Relationship Id="rId38" Type="http://schemas.openxmlformats.org/officeDocument/2006/relationships/hyperlink" Target="http://tiyatro.gsf.comu.edu.tr/arsiv/haberler/seray-canan-akulker-ve-serdar-akulker-ile-mezun-bu-r259.html" TargetMode="External"/><Relationship Id="rId59" Type="http://schemas.openxmlformats.org/officeDocument/2006/relationships/hyperlink" Target="https://ubys.comu.edu.tr/AIS/OutcomeBasedLearning/Home/Index?id=6580" TargetMode="External"/><Relationship Id="rId103" Type="http://schemas.openxmlformats.org/officeDocument/2006/relationships/hyperlink" Target="https://gsf.comu.edu.tr/yonetim/gsf-is-sureci-r59.html" TargetMode="External"/><Relationship Id="rId20" Type="http://schemas.openxmlformats.org/officeDocument/2006/relationships/hyperlink" Target="https://ekb.comu.edu.tr/" TargetMode="External"/><Relationship Id="rId41" Type="http://schemas.openxmlformats.org/officeDocument/2006/relationships/hyperlink" Target="http://tiyatro.gsf.comu.edu.tr/arsiv/haberler/canakkale-ili-tiyatro-yarismasi-gerceklestirildi-r245.html" TargetMode="External"/><Relationship Id="rId54" Type="http://schemas.openxmlformats.org/officeDocument/2006/relationships/hyperlink" Target="https://gsf.comu.edu.tr/" TargetMode="External"/><Relationship Id="rId62" Type="http://schemas.openxmlformats.org/officeDocument/2006/relationships/hyperlink" Target="https://gsf.comu.edu.tr/kalite-guvence-ve-ic-kontrol/guzel-sanatlar-fakultesi-kalite-guvencesi-komisyon-r54.html" TargetMode="External"/><Relationship Id="rId70" Type="http://schemas.openxmlformats.org/officeDocument/2006/relationships/hyperlink" Target="http://tiyatro.gsf.comu.edu.tr/" TargetMode="External"/><Relationship Id="rId75" Type="http://schemas.openxmlformats.org/officeDocument/2006/relationships/hyperlink" Target="http://tiyatro.gsf.comu.edu.tr/arsiv/haberler/27-mart-dunya-tiyatro-gunu-kutlandi-r243.html" TargetMode="External"/><Relationship Id="rId83" Type="http://schemas.openxmlformats.org/officeDocument/2006/relationships/hyperlink" Target="http://gsf.comu.edu.tr/" TargetMode="External"/><Relationship Id="rId88" Type="http://schemas.openxmlformats.org/officeDocument/2006/relationships/hyperlink" Target="http://gsf.comu.edu.tr/" TargetMode="External"/><Relationship Id="rId91" Type="http://schemas.openxmlformats.org/officeDocument/2006/relationships/hyperlink" Target="http://tiyatro.gsf.comu.edu.tr/arsiv/haberler/tiyatro-bolumu-erasmus-projesi-kapsaminda-italyada-r237.html" TargetMode="External"/><Relationship Id="rId96" Type="http://schemas.openxmlformats.org/officeDocument/2006/relationships/hyperlink" Target="http://gsf.comu.edu.tr/"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farabi.comu.edu.tr/" TargetMode="External"/><Relationship Id="rId23" Type="http://schemas.openxmlformats.org/officeDocument/2006/relationships/hyperlink" Target="https://www.mevzuat.gov.tr/mevzuat?MevzuatNo=19649&amp;MevzuatTur=8&amp;MevzuatTertip=5" TargetMode="External"/><Relationship Id="rId28" Type="http://schemas.openxmlformats.org/officeDocument/2006/relationships/hyperlink" Target="http://tiyatro.gsf.comu.edu.tr/arsiv/haberler/2025-yili-mezuniyet-toreni-r267.html" TargetMode="External"/><Relationship Id="rId36" Type="http://schemas.openxmlformats.org/officeDocument/2006/relationships/hyperlink" Target="http://tiyatro.gsf.comu.edu.tr/arsiv/haberler/tiyatro-bolumu-erasmus-projesi-kapsaminda-italyada-r237.html" TargetMode="External"/><Relationship Id="rId49" Type="http://schemas.openxmlformats.org/officeDocument/2006/relationships/hyperlink" Target="http://tiyatro.gsf.comu.edu.tr/" TargetMode="External"/><Relationship Id="rId57" Type="http://schemas.openxmlformats.org/officeDocument/2006/relationships/hyperlink" Target="https://ubys.comu.edu.tr/AIS/OutcomeBasedLearning/Home/Index?id=6580" TargetMode="External"/><Relationship Id="rId106" Type="http://schemas.openxmlformats.org/officeDocument/2006/relationships/fontTable" Target="fontTable.xml"/><Relationship Id="rId10" Type="http://schemas.openxmlformats.org/officeDocument/2006/relationships/hyperlink" Target="https://www.mevzuat.gov.tr/mevzuat?MevzuatNo=19649&amp;MevzuatTur=8&amp;MevzuatTertip=5" TargetMode="External"/><Relationship Id="rId31" Type="http://schemas.openxmlformats.org/officeDocument/2006/relationships/hyperlink" Target="http://tiyatro.gsf.comu.edu.tr/arsiv/haberler/mezunumuz-elif-agorenin-basarisi-r303.html" TargetMode="External"/><Relationship Id="rId44" Type="http://schemas.openxmlformats.org/officeDocument/2006/relationships/hyperlink" Target="http://tiyatro.gsf.comu.edu.tr/" TargetMode="External"/><Relationship Id="rId52" Type="http://schemas.openxmlformats.org/officeDocument/2006/relationships/hyperlink" Target="https://ubys.comu.edu.tr/AIS/OutcomeBasedLearning/Home/Index?id=6580" TargetMode="External"/><Relationship Id="rId60" Type="http://schemas.openxmlformats.org/officeDocument/2006/relationships/hyperlink" Target="http://tiyatro.gsf.comu.edu.tr/" TargetMode="External"/><Relationship Id="rId65" Type="http://schemas.openxmlformats.org/officeDocument/2006/relationships/hyperlink" Target="https://ogrenciisleri.comu.edu.tr/mevzuat-r11.html" TargetMode="External"/><Relationship Id="rId73" Type="http://schemas.openxmlformats.org/officeDocument/2006/relationships/hyperlink" Target="http://tiyatro.gsf.comu.edu.tr/akademik-kadro-r2.html" TargetMode="External"/><Relationship Id="rId78" Type="http://schemas.openxmlformats.org/officeDocument/2006/relationships/hyperlink" Target="http://tiyatro.gsf.comu.edu.tr/arsiv/haberler/catidaki-yarasa-promiyer-yapti-r251.html" TargetMode="External"/><Relationship Id="rId81" Type="http://schemas.openxmlformats.org/officeDocument/2006/relationships/hyperlink" Target="http://tiyatro.gsf.comu.edu.tr/arsiv/haberler/macbeth-promiyer-yapti-r257.html" TargetMode="External"/><Relationship Id="rId86" Type="http://schemas.openxmlformats.org/officeDocument/2006/relationships/hyperlink" Target="http://gsf.comu.edu.tr/galeriler/fakulte-fotograflar" TargetMode="External"/><Relationship Id="rId94" Type="http://schemas.openxmlformats.org/officeDocument/2006/relationships/hyperlink" Target="http://tiyatro.gsf.comu.edu.tr/arsiv/haberler/sebnem-yuksel-3-utad-konferansinda-bildirisini-sun-r285.html" TargetMode="External"/><Relationship Id="rId99" Type="http://schemas.openxmlformats.org/officeDocument/2006/relationships/hyperlink" Target="https://gsf.comu.edu.tr/kalite-guvence-ve-ic-kontrol/ic-kontrol-r94.html" TargetMode="External"/><Relationship Id="rId101" Type="http://schemas.openxmlformats.org/officeDocument/2006/relationships/hyperlink" Target="https://gsf.comu.edu.tr/personel/idari-kadro-r35.html" TargetMode="External"/><Relationship Id="rId4" Type="http://schemas.openxmlformats.org/officeDocument/2006/relationships/settings" Target="settings.xml"/><Relationship Id="rId9" Type="http://schemas.openxmlformats.org/officeDocument/2006/relationships/hyperlink" Target="http://ogrenciisleri.comu.edu.tr/" TargetMode="External"/><Relationship Id="rId13" Type="http://schemas.openxmlformats.org/officeDocument/2006/relationships/hyperlink" Target="https://www.mevzuat.gov.tr/mevzuat?MevzuatNo=13948&amp;MevzuatTur=7&amp;MevzuatTertip=5" TargetMode="External"/><Relationship Id="rId18" Type="http://schemas.openxmlformats.org/officeDocument/2006/relationships/hyperlink" Target="https://omik.comu.edu.tr/" TargetMode="External"/><Relationship Id="rId39" Type="http://schemas.openxmlformats.org/officeDocument/2006/relationships/hyperlink" Target="http://tiyatro.gsf.comu.edu.tr/arsiv/haberler/ozen-yula-tiyatro-bolumumuzde-ogrencilerle-bulustu-r261.html" TargetMode="External"/><Relationship Id="rId34" Type="http://schemas.openxmlformats.org/officeDocument/2006/relationships/hyperlink" Target="http://tiyatro.gsf.comu.edu.tr/hakkimizda-r1.html" TargetMode="External"/><Relationship Id="rId50" Type="http://schemas.openxmlformats.org/officeDocument/2006/relationships/hyperlink" Target="https://ubys.comu.edu.tr/AIS/OutcomeBasedLearning/Home/Index?id=6580" TargetMode="External"/><Relationship Id="rId55" Type="http://schemas.openxmlformats.org/officeDocument/2006/relationships/hyperlink" Target="https://gsf.comu.edu.tr/arsiv/haberler" TargetMode="External"/><Relationship Id="rId76" Type="http://schemas.openxmlformats.org/officeDocument/2006/relationships/hyperlink" Target="http://tiyatro.gsf.comu.edu.tr/arsiv/haberler/27-mart-dunya-tiyatro-gunu-kutlandi-r243.html" TargetMode="External"/><Relationship Id="rId97" Type="http://schemas.openxmlformats.org/officeDocument/2006/relationships/hyperlink" Target="https://gsf.comu.edu.tr/kalite-guvence-ve-ic-kontrol/ic-kontrol-r94.html" TargetMode="External"/><Relationship Id="rId104" Type="http://schemas.openxmlformats.org/officeDocument/2006/relationships/hyperlink" Target="https://gsf.comu.edu.tr/yonetim/gsf-teskilat-semasi-r58.html" TargetMode="External"/><Relationship Id="rId7" Type="http://schemas.openxmlformats.org/officeDocument/2006/relationships/hyperlink" Target="https://tiyatro.gsf.comu.edu.tr/hakkimizda-r1.html" TargetMode="External"/><Relationship Id="rId71" Type="http://schemas.openxmlformats.org/officeDocument/2006/relationships/hyperlink" Target="http://tiyatro.gsf.comu.edu.tr/akademik-kadro-r2.html" TargetMode="External"/><Relationship Id="rId92" Type="http://schemas.openxmlformats.org/officeDocument/2006/relationships/hyperlink" Target="http://tiyatro.gsf.comu.edu.tr/arsiv/haberler/sebnem-yuksel-fuse-iii-performansini-gerceklestird-r283.html" TargetMode="External"/><Relationship Id="rId2" Type="http://schemas.openxmlformats.org/officeDocument/2006/relationships/numbering" Target="numbering.xml"/><Relationship Id="rId29" Type="http://schemas.openxmlformats.org/officeDocument/2006/relationships/hyperlink" Target="http://tiyatro.gsf.comu.edu.tr/arsiv/haberler/mezunumuz-tekin-ezgutekinin-basarisi-r273.html" TargetMode="External"/><Relationship Id="rId24" Type="http://schemas.openxmlformats.org/officeDocument/2006/relationships/hyperlink" Target="https://ubys.comu.edu.tr/AIS/OutcomeBasedLearning/Home/Index?id=6580" TargetMode="External"/><Relationship Id="rId40" Type="http://schemas.openxmlformats.org/officeDocument/2006/relationships/hyperlink" Target="http://tiyatro.gsf.comu.edu.tr/arsiv/haberler/tiyatro-bolumu-3genclik-gunlerine-katildi-r263.html" TargetMode="External"/><Relationship Id="rId45" Type="http://schemas.openxmlformats.org/officeDocument/2006/relationships/hyperlink" Target="http://tiyatro.gsf.comu.edu.tr/hakkimizda-r1.html" TargetMode="External"/><Relationship Id="rId66" Type="http://schemas.openxmlformats.org/officeDocument/2006/relationships/hyperlink" Target="https://ubys.comu.edu.tr/AIS/OutcomeBasedLearning/Home/Index?id=6580" TargetMode="External"/><Relationship Id="rId87" Type="http://schemas.openxmlformats.org/officeDocument/2006/relationships/hyperlink" Target="https://lib.comu.edu.tr/" TargetMode="External"/><Relationship Id="rId61" Type="http://schemas.openxmlformats.org/officeDocument/2006/relationships/hyperlink" Target="https://ogrenciisleri.comu.edu.tr/mevzuat-r11.html" TargetMode="External"/><Relationship Id="rId82" Type="http://schemas.openxmlformats.org/officeDocument/2006/relationships/hyperlink" Target="https://www.comu.edu.tr/" TargetMode="External"/><Relationship Id="rId19" Type="http://schemas.openxmlformats.org/officeDocument/2006/relationships/hyperlink" Target="https://otk.comu.edu.tr/" TargetMode="External"/><Relationship Id="rId14" Type="http://schemas.openxmlformats.org/officeDocument/2006/relationships/hyperlink" Target="https://erasmus.comu.edu.tr/" TargetMode="External"/><Relationship Id="rId30" Type="http://schemas.openxmlformats.org/officeDocument/2006/relationships/hyperlink" Target="http://tiyatro.gsf.comu.edu.tr/arsiv/haberler/mezunumuz-yigit-furkan-atcinin-basarisi-r301.html" TargetMode="External"/><Relationship Id="rId35" Type="http://schemas.openxmlformats.org/officeDocument/2006/relationships/hyperlink" Target="http://tiyatro.gsf.comu.edu.tr/arsiv/haberler/performans-kaygisi-ve-sahne-deneyimi-atolye-calism-r233.html" TargetMode="External"/><Relationship Id="rId56" Type="http://schemas.openxmlformats.org/officeDocument/2006/relationships/hyperlink" Target="https://gsf.comu.edu.tr/kalite-guvence-ve-ic-kontrol/stratejik-eylem-plani-r90.html" TargetMode="External"/><Relationship Id="rId77" Type="http://schemas.openxmlformats.org/officeDocument/2006/relationships/hyperlink" Target="http://tiyatro.gsf.comu.edu.tr/arsiv/haberler/dun-meydana-gelen-bir-olayda-isimli-oyun-promiyer--r249.html" TargetMode="External"/><Relationship Id="rId100" Type="http://schemas.openxmlformats.org/officeDocument/2006/relationships/hyperlink" Target="https://gsf.comu.edu.tr/personel/idari-kadro-r35.html" TargetMode="External"/><Relationship Id="rId105" Type="http://schemas.openxmlformats.org/officeDocument/2006/relationships/hyperlink" Target="https://ubys.comu.edu.tr/AIS/OutcomeBasedLearning/Home/Index?id=g4!xBBx!arkdiWkA6jCVpkJ820Q!xGGx!!xGGx!&amp;culture=tr-TR" TargetMode="External"/><Relationship Id="rId8" Type="http://schemas.openxmlformats.org/officeDocument/2006/relationships/hyperlink" Target="https://ogrenciisleri.comu.edu.tr/" TargetMode="External"/><Relationship Id="rId51" Type="http://schemas.openxmlformats.org/officeDocument/2006/relationships/hyperlink" Target="https://www.mevzuat.gov.tr/mevzuat?MevzuatNo=19649&amp;MevzuatTur=8&amp;MevzuatTertip=5" TargetMode="External"/><Relationship Id="rId72" Type="http://schemas.openxmlformats.org/officeDocument/2006/relationships/hyperlink" Target="https://gsf.comu.edu.tr/yonetim/komisyonlar-koordinatorlukler-r31.html" TargetMode="External"/><Relationship Id="rId93" Type="http://schemas.openxmlformats.org/officeDocument/2006/relationships/hyperlink" Target="http://tiyatro.gsf.comu.edu.tr/arsiv/haberler/sebnem-yuksel-lizbonda-unfolding-layers-performans-r289.html" TargetMode="External"/><Relationship Id="rId98" Type="http://schemas.openxmlformats.org/officeDocument/2006/relationships/hyperlink" Target="http://gsf.comu.edu.tr/" TargetMode="External"/><Relationship Id="rId3" Type="http://schemas.openxmlformats.org/officeDocument/2006/relationships/styles" Target="styles.xml"/><Relationship Id="rId25" Type="http://schemas.openxmlformats.org/officeDocument/2006/relationships/hyperlink" Target="http://tiyatro.gsf.comu.edu.tr/sinav-programi-r4.html" TargetMode="External"/><Relationship Id="rId46" Type="http://schemas.openxmlformats.org/officeDocument/2006/relationships/hyperlink" Target="http://tiyatro.gsf.comu.edu.tr/" TargetMode="External"/><Relationship Id="rId67" Type="http://schemas.openxmlformats.org/officeDocument/2006/relationships/hyperlink" Target="https://ubys.comu.edu.tr/AIS/OutcomeBasedLearning/Home/Index?id=658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1290-C4BC-492D-98D3-7388628A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30</Pages>
  <Words>9100</Words>
  <Characters>64922</Characters>
  <Application>Microsoft Office Word</Application>
  <DocSecurity>0</DocSecurity>
  <Lines>1346</Lines>
  <Paragraphs>555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Microsoft Office User</cp:lastModifiedBy>
  <cp:revision>15</cp:revision>
  <dcterms:created xsi:type="dcterms:W3CDTF">2026-01-21T13:20:00Z</dcterms:created>
  <dcterms:modified xsi:type="dcterms:W3CDTF">2026-01-24T19:28:00Z</dcterms:modified>
</cp:coreProperties>
</file>