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9C" w:rsidRPr="00E614A2" w:rsidRDefault="00DE0B9C" w:rsidP="00DE0B9C">
      <w:pPr>
        <w:jc w:val="center"/>
        <w:rPr>
          <w:rFonts w:ascii="Times New Roman" w:hAnsi="Times New Roman" w:cs="Times New Roman"/>
          <w:b/>
          <w:bCs/>
          <w:color w:val="C00000"/>
          <w:sz w:val="24"/>
          <w:szCs w:val="24"/>
        </w:rPr>
      </w:pPr>
      <w:bookmarkStart w:id="0" w:name="_GoBack"/>
      <w:bookmarkEnd w:id="0"/>
      <w:r w:rsidRPr="00E614A2">
        <w:rPr>
          <w:rFonts w:ascii="Times New Roman" w:hAnsi="Times New Roman" w:cs="Times New Roman"/>
          <w:b/>
          <w:bCs/>
          <w:color w:val="C00000"/>
          <w:sz w:val="24"/>
          <w:szCs w:val="24"/>
        </w:rPr>
        <w:t>201</w:t>
      </w:r>
      <w:r w:rsidR="00500D17">
        <w:rPr>
          <w:rFonts w:ascii="Times New Roman" w:hAnsi="Times New Roman" w:cs="Times New Roman"/>
          <w:b/>
          <w:bCs/>
          <w:color w:val="C00000"/>
          <w:sz w:val="24"/>
          <w:szCs w:val="24"/>
        </w:rPr>
        <w:t>7</w:t>
      </w:r>
      <w:r w:rsidRPr="00E614A2">
        <w:rPr>
          <w:rFonts w:ascii="Times New Roman" w:hAnsi="Times New Roman" w:cs="Times New Roman"/>
          <w:b/>
          <w:bCs/>
          <w:color w:val="C00000"/>
          <w:sz w:val="24"/>
          <w:szCs w:val="24"/>
        </w:rPr>
        <w:t>-201</w:t>
      </w:r>
      <w:r w:rsidR="00500D17">
        <w:rPr>
          <w:rFonts w:ascii="Times New Roman" w:hAnsi="Times New Roman" w:cs="Times New Roman"/>
          <w:b/>
          <w:bCs/>
          <w:color w:val="C00000"/>
          <w:sz w:val="24"/>
          <w:szCs w:val="24"/>
        </w:rPr>
        <w:t>8</w:t>
      </w:r>
      <w:r w:rsidRPr="00E614A2">
        <w:rPr>
          <w:rFonts w:ascii="Times New Roman" w:hAnsi="Times New Roman" w:cs="Times New Roman"/>
          <w:b/>
          <w:bCs/>
          <w:color w:val="C00000"/>
          <w:sz w:val="24"/>
          <w:szCs w:val="24"/>
        </w:rPr>
        <w:t xml:space="preserve"> EĞİTİM-ÖĞRETİM YILI </w:t>
      </w:r>
      <w:r w:rsidR="005C6C54">
        <w:rPr>
          <w:rFonts w:ascii="Times New Roman" w:hAnsi="Times New Roman" w:cs="Times New Roman"/>
          <w:b/>
          <w:bCs/>
          <w:color w:val="C00000"/>
          <w:sz w:val="24"/>
          <w:szCs w:val="24"/>
        </w:rPr>
        <w:t>BAHAR</w:t>
      </w:r>
      <w:r w:rsidRPr="00E614A2">
        <w:rPr>
          <w:rFonts w:ascii="Times New Roman" w:hAnsi="Times New Roman" w:cs="Times New Roman"/>
          <w:b/>
          <w:bCs/>
          <w:color w:val="C00000"/>
          <w:sz w:val="24"/>
          <w:szCs w:val="24"/>
        </w:rPr>
        <w:t xml:space="preserve"> YARIYILI KAYIT YENİLEME İŞLEMLERİ</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932"/>
        <w:gridCol w:w="2126"/>
        <w:gridCol w:w="1560"/>
      </w:tblGrid>
      <w:tr w:rsidR="00B30584" w:rsidRPr="00E614A2" w:rsidTr="005C6C54">
        <w:trPr>
          <w:trHeight w:val="174"/>
        </w:trPr>
        <w:tc>
          <w:tcPr>
            <w:tcW w:w="5932" w:type="dxa"/>
            <w:tcBorders>
              <w:top w:val="thinThickSmallGap" w:sz="24" w:space="0" w:color="auto"/>
              <w:left w:val="thinThickSmallGap" w:sz="24"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4D42EB" w:rsidRPr="00E614A2" w:rsidRDefault="004D42EB" w:rsidP="00B30584">
            <w:pPr>
              <w:pStyle w:val="AralkYok"/>
              <w:jc w:val="center"/>
              <w:rPr>
                <w:rFonts w:ascii="Times New Roman" w:hAnsi="Times New Roman" w:cs="Times New Roman"/>
                <w:sz w:val="24"/>
                <w:szCs w:val="24"/>
              </w:rPr>
            </w:pPr>
            <w:r w:rsidRPr="00E614A2">
              <w:rPr>
                <w:rStyle w:val="Gl"/>
                <w:rFonts w:ascii="Times New Roman" w:hAnsi="Times New Roman" w:cs="Times New Roman"/>
                <w:color w:val="333333"/>
                <w:sz w:val="24"/>
                <w:szCs w:val="24"/>
              </w:rPr>
              <w:t>Kayıt Yenileme Takvimi</w:t>
            </w:r>
          </w:p>
        </w:tc>
        <w:tc>
          <w:tcPr>
            <w:tcW w:w="2126" w:type="dxa"/>
            <w:tcBorders>
              <w:top w:val="thinThickSmallGap" w:sz="24"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4D42EB" w:rsidRPr="00E614A2" w:rsidRDefault="004D42EB" w:rsidP="00B30584">
            <w:pPr>
              <w:pStyle w:val="AralkYok"/>
              <w:jc w:val="center"/>
              <w:rPr>
                <w:rFonts w:ascii="Times New Roman" w:hAnsi="Times New Roman" w:cs="Times New Roman"/>
                <w:sz w:val="24"/>
                <w:szCs w:val="24"/>
              </w:rPr>
            </w:pPr>
            <w:r w:rsidRPr="00E614A2">
              <w:rPr>
                <w:rStyle w:val="Gl"/>
                <w:rFonts w:ascii="Times New Roman" w:hAnsi="Times New Roman" w:cs="Times New Roman"/>
                <w:color w:val="333333"/>
                <w:sz w:val="24"/>
                <w:szCs w:val="24"/>
              </w:rPr>
              <w:t>Başlangıç Tarihi</w:t>
            </w:r>
          </w:p>
        </w:tc>
        <w:tc>
          <w:tcPr>
            <w:tcW w:w="1560" w:type="dxa"/>
            <w:tcBorders>
              <w:top w:val="thinThickSmallGap" w:sz="24" w:space="0" w:color="auto"/>
              <w:left w:val="single" w:sz="12" w:space="0" w:color="auto"/>
              <w:bottom w:val="single" w:sz="12" w:space="0" w:color="auto"/>
              <w:right w:val="thinThickSmallGap" w:sz="24" w:space="0" w:color="auto"/>
            </w:tcBorders>
            <w:shd w:val="clear" w:color="auto" w:fill="F9F9F9"/>
            <w:tcMar>
              <w:top w:w="120" w:type="dxa"/>
              <w:left w:w="120" w:type="dxa"/>
              <w:bottom w:w="120" w:type="dxa"/>
              <w:right w:w="120" w:type="dxa"/>
            </w:tcMar>
            <w:hideMark/>
          </w:tcPr>
          <w:p w:rsidR="004D42EB" w:rsidRPr="00E614A2" w:rsidRDefault="004D42EB" w:rsidP="00B30584">
            <w:pPr>
              <w:pStyle w:val="AralkYok"/>
              <w:jc w:val="center"/>
              <w:rPr>
                <w:rFonts w:ascii="Times New Roman" w:hAnsi="Times New Roman" w:cs="Times New Roman"/>
                <w:sz w:val="24"/>
                <w:szCs w:val="24"/>
              </w:rPr>
            </w:pPr>
            <w:r w:rsidRPr="00E614A2">
              <w:rPr>
                <w:rStyle w:val="Gl"/>
                <w:rFonts w:ascii="Times New Roman" w:hAnsi="Times New Roman" w:cs="Times New Roman"/>
                <w:color w:val="333333"/>
                <w:sz w:val="24"/>
                <w:szCs w:val="24"/>
              </w:rPr>
              <w:t>Bitiş Tarihi</w:t>
            </w:r>
          </w:p>
        </w:tc>
      </w:tr>
      <w:tr w:rsidR="00B30584" w:rsidRPr="00E614A2" w:rsidTr="005C6C54">
        <w:trPr>
          <w:trHeight w:val="174"/>
        </w:trPr>
        <w:tc>
          <w:tcPr>
            <w:tcW w:w="5932" w:type="dxa"/>
            <w:tcBorders>
              <w:top w:val="single" w:sz="12" w:space="0" w:color="auto"/>
              <w:left w:val="thinThickSmallGap" w:sz="24" w:space="0" w:color="auto"/>
              <w:bottom w:val="single" w:sz="12" w:space="0" w:color="auto"/>
              <w:right w:val="single" w:sz="12" w:space="0" w:color="auto"/>
            </w:tcBorders>
            <w:tcMar>
              <w:top w:w="120" w:type="dxa"/>
              <w:left w:w="120" w:type="dxa"/>
              <w:bottom w:w="120" w:type="dxa"/>
              <w:right w:w="120" w:type="dxa"/>
            </w:tcMar>
            <w:hideMark/>
          </w:tcPr>
          <w:p w:rsidR="004D42EB" w:rsidRPr="00E614A2" w:rsidRDefault="004D42EB" w:rsidP="004D42EB">
            <w:pPr>
              <w:pStyle w:val="AralkYok"/>
              <w:rPr>
                <w:rFonts w:ascii="Times New Roman" w:hAnsi="Times New Roman" w:cs="Times New Roman"/>
                <w:sz w:val="24"/>
                <w:szCs w:val="24"/>
              </w:rPr>
            </w:pPr>
            <w:r w:rsidRPr="00E614A2">
              <w:rPr>
                <w:rFonts w:ascii="Times New Roman" w:hAnsi="Times New Roman" w:cs="Times New Roman"/>
                <w:sz w:val="24"/>
                <w:szCs w:val="24"/>
              </w:rPr>
              <w:t>Katkı Payı / Öğretim Ücreti Ödemeleri</w:t>
            </w:r>
          </w:p>
        </w:tc>
        <w:tc>
          <w:tcPr>
            <w:tcW w:w="2126" w:type="dxa"/>
            <w:tcBorders>
              <w:top w:val="single" w:sz="12" w:space="0" w:color="auto"/>
              <w:left w:val="single" w:sz="12" w:space="0" w:color="auto"/>
              <w:bottom w:val="single" w:sz="12" w:space="0" w:color="auto"/>
              <w:right w:val="single" w:sz="12" w:space="0" w:color="auto"/>
            </w:tcBorders>
            <w:tcMar>
              <w:top w:w="120" w:type="dxa"/>
              <w:left w:w="120" w:type="dxa"/>
              <w:bottom w:w="120" w:type="dxa"/>
              <w:right w:w="120" w:type="dxa"/>
            </w:tcMar>
            <w:hideMark/>
          </w:tcPr>
          <w:p w:rsidR="004D42EB" w:rsidRPr="00E614A2" w:rsidRDefault="004D42EB" w:rsidP="005C6C54">
            <w:pPr>
              <w:pStyle w:val="AralkYok"/>
              <w:rPr>
                <w:rFonts w:ascii="Times New Roman" w:hAnsi="Times New Roman" w:cs="Times New Roman"/>
                <w:sz w:val="24"/>
                <w:szCs w:val="24"/>
              </w:rPr>
            </w:pPr>
            <w:r w:rsidRPr="00E614A2">
              <w:rPr>
                <w:rFonts w:ascii="Times New Roman" w:hAnsi="Times New Roman" w:cs="Times New Roman"/>
                <w:sz w:val="24"/>
                <w:szCs w:val="24"/>
              </w:rPr>
              <w:t> 1</w:t>
            </w:r>
            <w:r w:rsidR="005C6C54">
              <w:rPr>
                <w:rFonts w:ascii="Times New Roman" w:hAnsi="Times New Roman" w:cs="Times New Roman"/>
                <w:sz w:val="24"/>
                <w:szCs w:val="24"/>
              </w:rPr>
              <w:t>2</w:t>
            </w:r>
            <w:r w:rsidRPr="00E614A2">
              <w:rPr>
                <w:rFonts w:ascii="Times New Roman" w:hAnsi="Times New Roman" w:cs="Times New Roman"/>
                <w:sz w:val="24"/>
                <w:szCs w:val="24"/>
              </w:rPr>
              <w:t>.0</w:t>
            </w:r>
            <w:r w:rsidR="005C6C54">
              <w:rPr>
                <w:rFonts w:ascii="Times New Roman" w:hAnsi="Times New Roman" w:cs="Times New Roman"/>
                <w:sz w:val="24"/>
                <w:szCs w:val="24"/>
              </w:rPr>
              <w:t>2</w:t>
            </w:r>
            <w:r w:rsidRPr="00E614A2">
              <w:rPr>
                <w:rFonts w:ascii="Times New Roman" w:hAnsi="Times New Roman" w:cs="Times New Roman"/>
                <w:sz w:val="24"/>
                <w:szCs w:val="24"/>
              </w:rPr>
              <w:t>.201</w:t>
            </w:r>
            <w:r w:rsidR="005C6C54">
              <w:rPr>
                <w:rFonts w:ascii="Times New Roman" w:hAnsi="Times New Roman" w:cs="Times New Roman"/>
                <w:sz w:val="24"/>
                <w:szCs w:val="24"/>
              </w:rPr>
              <w:t>8</w:t>
            </w:r>
          </w:p>
        </w:tc>
        <w:tc>
          <w:tcPr>
            <w:tcW w:w="1560" w:type="dxa"/>
            <w:tcBorders>
              <w:top w:val="single" w:sz="12" w:space="0" w:color="auto"/>
              <w:left w:val="single" w:sz="12" w:space="0" w:color="auto"/>
              <w:bottom w:val="single" w:sz="12" w:space="0" w:color="auto"/>
              <w:right w:val="thinThickSmallGap" w:sz="24" w:space="0" w:color="auto"/>
            </w:tcBorders>
            <w:tcMar>
              <w:top w:w="120" w:type="dxa"/>
              <w:left w:w="120" w:type="dxa"/>
              <w:bottom w:w="120" w:type="dxa"/>
              <w:right w:w="120" w:type="dxa"/>
            </w:tcMar>
            <w:hideMark/>
          </w:tcPr>
          <w:p w:rsidR="004D42EB" w:rsidRPr="00E614A2" w:rsidRDefault="005C6C54" w:rsidP="005C6C54">
            <w:pPr>
              <w:pStyle w:val="AralkYok"/>
              <w:rPr>
                <w:rFonts w:ascii="Times New Roman" w:hAnsi="Times New Roman" w:cs="Times New Roman"/>
                <w:sz w:val="24"/>
                <w:szCs w:val="24"/>
              </w:rPr>
            </w:pPr>
            <w:r>
              <w:rPr>
                <w:rFonts w:ascii="Times New Roman" w:hAnsi="Times New Roman" w:cs="Times New Roman"/>
                <w:sz w:val="24"/>
                <w:szCs w:val="24"/>
              </w:rPr>
              <w:t>16.02.2018</w:t>
            </w:r>
          </w:p>
        </w:tc>
      </w:tr>
      <w:tr w:rsidR="005C6C54" w:rsidRPr="00E614A2" w:rsidTr="005C6C54">
        <w:trPr>
          <w:trHeight w:val="256"/>
        </w:trPr>
        <w:tc>
          <w:tcPr>
            <w:tcW w:w="5932" w:type="dxa"/>
            <w:tcBorders>
              <w:top w:val="single" w:sz="12" w:space="0" w:color="auto"/>
              <w:left w:val="thinThickSmallGap" w:sz="24"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5C6C54" w:rsidRPr="00E614A2" w:rsidRDefault="005C6C54" w:rsidP="004D42EB">
            <w:pPr>
              <w:pStyle w:val="AralkYok"/>
              <w:rPr>
                <w:rFonts w:ascii="Times New Roman" w:hAnsi="Times New Roman" w:cs="Times New Roman"/>
                <w:sz w:val="24"/>
                <w:szCs w:val="24"/>
              </w:rPr>
            </w:pPr>
            <w:r w:rsidRPr="00E614A2">
              <w:rPr>
                <w:rFonts w:ascii="Times New Roman" w:hAnsi="Times New Roman" w:cs="Times New Roman"/>
                <w:sz w:val="24"/>
                <w:szCs w:val="24"/>
              </w:rPr>
              <w:t>Ders Kayıtları</w:t>
            </w:r>
          </w:p>
        </w:tc>
        <w:tc>
          <w:tcPr>
            <w:tcW w:w="2126" w:type="dxa"/>
            <w:tcBorders>
              <w:top w:val="single" w:sz="12" w:space="0" w:color="auto"/>
              <w:left w:val="single" w:sz="12" w:space="0" w:color="auto"/>
              <w:bottom w:val="single" w:sz="12" w:space="0" w:color="auto"/>
              <w:right w:val="single" w:sz="12" w:space="0" w:color="auto"/>
            </w:tcBorders>
            <w:shd w:val="clear" w:color="auto" w:fill="F9F9F9"/>
            <w:tcMar>
              <w:top w:w="120" w:type="dxa"/>
              <w:left w:w="120" w:type="dxa"/>
              <w:bottom w:w="120" w:type="dxa"/>
              <w:right w:w="120" w:type="dxa"/>
            </w:tcMar>
            <w:hideMark/>
          </w:tcPr>
          <w:p w:rsidR="005C6C54" w:rsidRPr="00E614A2" w:rsidRDefault="005C6C54" w:rsidP="005C6C54">
            <w:pPr>
              <w:pStyle w:val="AralkYok"/>
              <w:rPr>
                <w:rFonts w:ascii="Times New Roman" w:hAnsi="Times New Roman" w:cs="Times New Roman"/>
                <w:sz w:val="24"/>
                <w:szCs w:val="24"/>
              </w:rPr>
            </w:pPr>
            <w:r w:rsidRPr="00E614A2">
              <w:rPr>
                <w:rFonts w:ascii="Times New Roman" w:hAnsi="Times New Roman" w:cs="Times New Roman"/>
                <w:sz w:val="24"/>
                <w:szCs w:val="24"/>
              </w:rPr>
              <w:t> 1</w:t>
            </w:r>
            <w:r>
              <w:rPr>
                <w:rFonts w:ascii="Times New Roman" w:hAnsi="Times New Roman" w:cs="Times New Roman"/>
                <w:sz w:val="24"/>
                <w:szCs w:val="24"/>
              </w:rPr>
              <w:t>2</w:t>
            </w:r>
            <w:r w:rsidRPr="00E614A2">
              <w:rPr>
                <w:rFonts w:ascii="Times New Roman" w:hAnsi="Times New Roman" w:cs="Times New Roman"/>
                <w:sz w:val="24"/>
                <w:szCs w:val="24"/>
              </w:rPr>
              <w:t>.0</w:t>
            </w:r>
            <w:r>
              <w:rPr>
                <w:rFonts w:ascii="Times New Roman" w:hAnsi="Times New Roman" w:cs="Times New Roman"/>
                <w:sz w:val="24"/>
                <w:szCs w:val="24"/>
              </w:rPr>
              <w:t>2</w:t>
            </w:r>
            <w:r w:rsidRPr="00E614A2">
              <w:rPr>
                <w:rFonts w:ascii="Times New Roman" w:hAnsi="Times New Roman" w:cs="Times New Roman"/>
                <w:sz w:val="24"/>
                <w:szCs w:val="24"/>
              </w:rPr>
              <w:t>.201</w:t>
            </w:r>
            <w:r>
              <w:rPr>
                <w:rFonts w:ascii="Times New Roman" w:hAnsi="Times New Roman" w:cs="Times New Roman"/>
                <w:sz w:val="24"/>
                <w:szCs w:val="24"/>
              </w:rPr>
              <w:t>8</w:t>
            </w:r>
          </w:p>
        </w:tc>
        <w:tc>
          <w:tcPr>
            <w:tcW w:w="1560" w:type="dxa"/>
            <w:tcBorders>
              <w:top w:val="single" w:sz="12" w:space="0" w:color="auto"/>
              <w:left w:val="single" w:sz="12" w:space="0" w:color="auto"/>
              <w:bottom w:val="single" w:sz="12" w:space="0" w:color="auto"/>
              <w:right w:val="thinThickSmallGap" w:sz="24" w:space="0" w:color="auto"/>
            </w:tcBorders>
            <w:shd w:val="clear" w:color="auto" w:fill="F9F9F9"/>
            <w:tcMar>
              <w:top w:w="120" w:type="dxa"/>
              <w:left w:w="120" w:type="dxa"/>
              <w:bottom w:w="120" w:type="dxa"/>
              <w:right w:w="120" w:type="dxa"/>
            </w:tcMar>
            <w:hideMark/>
          </w:tcPr>
          <w:p w:rsidR="005C6C54" w:rsidRPr="00E614A2" w:rsidRDefault="005C6C54" w:rsidP="005C6C54">
            <w:pPr>
              <w:pStyle w:val="AralkYok"/>
              <w:rPr>
                <w:rFonts w:ascii="Times New Roman" w:hAnsi="Times New Roman" w:cs="Times New Roman"/>
                <w:sz w:val="24"/>
                <w:szCs w:val="24"/>
              </w:rPr>
            </w:pPr>
            <w:r>
              <w:rPr>
                <w:rFonts w:ascii="Times New Roman" w:hAnsi="Times New Roman" w:cs="Times New Roman"/>
                <w:sz w:val="24"/>
                <w:szCs w:val="24"/>
              </w:rPr>
              <w:t>16.02.2018</w:t>
            </w:r>
          </w:p>
        </w:tc>
      </w:tr>
      <w:tr w:rsidR="005C6C54" w:rsidRPr="00E614A2" w:rsidTr="005C6C54">
        <w:trPr>
          <w:trHeight w:val="381"/>
        </w:trPr>
        <w:tc>
          <w:tcPr>
            <w:tcW w:w="5932" w:type="dxa"/>
            <w:tcBorders>
              <w:top w:val="single" w:sz="6" w:space="0" w:color="DDDDDD"/>
              <w:left w:val="thinThickSmallGap" w:sz="24" w:space="0" w:color="auto"/>
              <w:bottom w:val="thinThickSmallGap" w:sz="24" w:space="0" w:color="auto"/>
              <w:right w:val="single" w:sz="12" w:space="0" w:color="auto"/>
            </w:tcBorders>
            <w:tcMar>
              <w:top w:w="120" w:type="dxa"/>
              <w:left w:w="120" w:type="dxa"/>
              <w:bottom w:w="120" w:type="dxa"/>
              <w:right w:w="120" w:type="dxa"/>
            </w:tcMar>
            <w:hideMark/>
          </w:tcPr>
          <w:p w:rsidR="005C6C54" w:rsidRPr="00E614A2" w:rsidRDefault="005C6C54" w:rsidP="004D42EB">
            <w:pPr>
              <w:pStyle w:val="AralkYok"/>
              <w:rPr>
                <w:rFonts w:ascii="Times New Roman" w:hAnsi="Times New Roman" w:cs="Times New Roman"/>
                <w:sz w:val="24"/>
                <w:szCs w:val="24"/>
              </w:rPr>
            </w:pPr>
            <w:r w:rsidRPr="00E614A2">
              <w:rPr>
                <w:rFonts w:ascii="Times New Roman" w:hAnsi="Times New Roman" w:cs="Times New Roman"/>
                <w:sz w:val="24"/>
                <w:szCs w:val="24"/>
              </w:rPr>
              <w:t>Ders Ekleme-Bırakma, Geç Kayıtlar ve Danışman Onayları</w:t>
            </w:r>
          </w:p>
        </w:tc>
        <w:tc>
          <w:tcPr>
            <w:tcW w:w="2126" w:type="dxa"/>
            <w:tcBorders>
              <w:top w:val="single" w:sz="6" w:space="0" w:color="DDDDDD"/>
              <w:left w:val="single" w:sz="12" w:space="0" w:color="auto"/>
              <w:bottom w:val="thinThickSmallGap" w:sz="24" w:space="0" w:color="auto"/>
              <w:right w:val="single" w:sz="12" w:space="0" w:color="auto"/>
            </w:tcBorders>
            <w:tcMar>
              <w:top w:w="120" w:type="dxa"/>
              <w:left w:w="120" w:type="dxa"/>
              <w:bottom w:w="120" w:type="dxa"/>
              <w:right w:w="120" w:type="dxa"/>
            </w:tcMar>
            <w:hideMark/>
          </w:tcPr>
          <w:p w:rsidR="005C6C54" w:rsidRPr="00E614A2" w:rsidRDefault="005C6C54" w:rsidP="005C6C54">
            <w:pPr>
              <w:pStyle w:val="AralkYok"/>
              <w:rPr>
                <w:rFonts w:ascii="Times New Roman" w:hAnsi="Times New Roman" w:cs="Times New Roman"/>
                <w:sz w:val="24"/>
                <w:szCs w:val="24"/>
              </w:rPr>
            </w:pPr>
            <w:r w:rsidRPr="00E614A2">
              <w:rPr>
                <w:rFonts w:ascii="Times New Roman" w:hAnsi="Times New Roman" w:cs="Times New Roman"/>
                <w:sz w:val="24"/>
                <w:szCs w:val="24"/>
              </w:rPr>
              <w:t> 1</w:t>
            </w:r>
            <w:r>
              <w:rPr>
                <w:rFonts w:ascii="Times New Roman" w:hAnsi="Times New Roman" w:cs="Times New Roman"/>
                <w:sz w:val="24"/>
                <w:szCs w:val="24"/>
              </w:rPr>
              <w:t>9</w:t>
            </w:r>
            <w:r w:rsidRPr="00E614A2">
              <w:rPr>
                <w:rFonts w:ascii="Times New Roman" w:hAnsi="Times New Roman" w:cs="Times New Roman"/>
                <w:sz w:val="24"/>
                <w:szCs w:val="24"/>
              </w:rPr>
              <w:t>.0</w:t>
            </w:r>
            <w:r>
              <w:rPr>
                <w:rFonts w:ascii="Times New Roman" w:hAnsi="Times New Roman" w:cs="Times New Roman"/>
                <w:sz w:val="24"/>
                <w:szCs w:val="24"/>
              </w:rPr>
              <w:t>2</w:t>
            </w:r>
            <w:r w:rsidRPr="00E614A2">
              <w:rPr>
                <w:rFonts w:ascii="Times New Roman" w:hAnsi="Times New Roman" w:cs="Times New Roman"/>
                <w:sz w:val="24"/>
                <w:szCs w:val="24"/>
              </w:rPr>
              <w:t>.201</w:t>
            </w:r>
            <w:r>
              <w:rPr>
                <w:rFonts w:ascii="Times New Roman" w:hAnsi="Times New Roman" w:cs="Times New Roman"/>
                <w:sz w:val="24"/>
                <w:szCs w:val="24"/>
              </w:rPr>
              <w:t>8</w:t>
            </w:r>
          </w:p>
        </w:tc>
        <w:tc>
          <w:tcPr>
            <w:tcW w:w="1560" w:type="dxa"/>
            <w:tcBorders>
              <w:top w:val="single" w:sz="6" w:space="0" w:color="DDDDDD"/>
              <w:left w:val="single" w:sz="12" w:space="0" w:color="auto"/>
              <w:bottom w:val="thinThickSmallGap" w:sz="24" w:space="0" w:color="auto"/>
              <w:right w:val="thinThickSmallGap" w:sz="24" w:space="0" w:color="auto"/>
            </w:tcBorders>
            <w:tcMar>
              <w:top w:w="120" w:type="dxa"/>
              <w:left w:w="120" w:type="dxa"/>
              <w:bottom w:w="120" w:type="dxa"/>
              <w:right w:w="120" w:type="dxa"/>
            </w:tcMar>
            <w:hideMark/>
          </w:tcPr>
          <w:p w:rsidR="005C6C54" w:rsidRPr="00E614A2" w:rsidRDefault="005C6C54" w:rsidP="005C6C54">
            <w:pPr>
              <w:pStyle w:val="AralkYok"/>
              <w:rPr>
                <w:rFonts w:ascii="Times New Roman" w:hAnsi="Times New Roman" w:cs="Times New Roman"/>
                <w:sz w:val="24"/>
                <w:szCs w:val="24"/>
              </w:rPr>
            </w:pPr>
            <w:r>
              <w:rPr>
                <w:rFonts w:ascii="Times New Roman" w:hAnsi="Times New Roman" w:cs="Times New Roman"/>
                <w:sz w:val="24"/>
                <w:szCs w:val="24"/>
              </w:rPr>
              <w:t>23.02.2018</w:t>
            </w:r>
          </w:p>
        </w:tc>
      </w:tr>
    </w:tbl>
    <w:p w:rsidR="000744A9" w:rsidRPr="00E614A2" w:rsidRDefault="004D42EB" w:rsidP="004D42EB">
      <w:pPr>
        <w:pStyle w:val="NormalWeb"/>
        <w:spacing w:before="0" w:beforeAutospacing="0" w:after="150" w:afterAutospacing="0"/>
        <w:jc w:val="both"/>
        <w:rPr>
          <w:b/>
          <w:color w:val="C00000"/>
        </w:rPr>
      </w:pPr>
      <w:r w:rsidRPr="00E614A2">
        <w:rPr>
          <w:color w:val="333333"/>
        </w:rPr>
        <w:br/>
      </w:r>
      <w:r w:rsidR="00434507" w:rsidRPr="00E614A2">
        <w:rPr>
          <w:b/>
          <w:color w:val="C00000"/>
        </w:rPr>
        <w:t xml:space="preserve">1- </w:t>
      </w:r>
      <w:r w:rsidRPr="00E614A2">
        <w:rPr>
          <w:b/>
          <w:color w:val="C00000"/>
        </w:rPr>
        <w:t xml:space="preserve">2017-2018 Öğretim Yılı </w:t>
      </w:r>
      <w:r w:rsidR="005C6C54">
        <w:rPr>
          <w:b/>
          <w:color w:val="C00000"/>
        </w:rPr>
        <w:t>Bahar</w:t>
      </w:r>
      <w:r w:rsidRPr="00E614A2">
        <w:rPr>
          <w:b/>
          <w:color w:val="C00000"/>
        </w:rPr>
        <w:t> Yarıyılı Kayıt Yenileme İşlemleri</w:t>
      </w:r>
    </w:p>
    <w:p w:rsidR="006362C6" w:rsidRPr="00E614A2" w:rsidRDefault="004D42EB" w:rsidP="006362C6">
      <w:pPr>
        <w:pStyle w:val="ListeParagraf"/>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Katkı Payı ve Öğretim Ücretleri, yukarıda belirtilen tarihler arasında herhangi bir Ziraat Bankası ATM'si veya internet şubesi aracılığıyla öğrenci numarası ile yatırılacaktır. Normal öğretim süresini okuyan örgün öğretim öğrencileri katkı payı yatırmayacaklardır. Bu öğrencilerin banka işlemleri bulunmadığından belirtilen tarihler arasında Öğrenci Bilgi Sistemi (OBS) üzerinden kayıt yenileme işlemlerini yapacaklardır.</w:t>
      </w:r>
      <w:r w:rsidR="00434507" w:rsidRPr="00E614A2">
        <w:rPr>
          <w:rFonts w:ascii="Times New Roman" w:hAnsi="Times New Roman" w:cs="Times New Roman"/>
          <w:color w:val="333333"/>
          <w:sz w:val="24"/>
          <w:szCs w:val="24"/>
        </w:rPr>
        <w:t xml:space="preserve"> Ancak okulunu uzatan örgün öğretim öğrencileri harç ücreti yatıracaklardır.</w:t>
      </w:r>
    </w:p>
    <w:p w:rsidR="006362C6" w:rsidRPr="00E614A2" w:rsidRDefault="006362C6" w:rsidP="006362C6">
      <w:pPr>
        <w:pStyle w:val="ListeParagraf"/>
        <w:spacing w:before="100" w:beforeAutospacing="1" w:after="100" w:afterAutospacing="1" w:line="240" w:lineRule="auto"/>
        <w:jc w:val="both"/>
        <w:rPr>
          <w:rFonts w:ascii="Times New Roman" w:hAnsi="Times New Roman" w:cs="Times New Roman"/>
          <w:b/>
          <w:bCs/>
          <w:color w:val="333333"/>
          <w:sz w:val="24"/>
          <w:szCs w:val="24"/>
        </w:rPr>
      </w:pPr>
    </w:p>
    <w:p w:rsidR="006362C6" w:rsidRPr="00E614A2" w:rsidRDefault="00434507" w:rsidP="006362C6">
      <w:pPr>
        <w:pStyle w:val="ListeParagraf"/>
        <w:numPr>
          <w:ilvl w:val="0"/>
          <w:numId w:val="10"/>
        </w:numPr>
        <w:spacing w:before="100" w:beforeAutospacing="1" w:after="100" w:afterAutospacing="1" w:line="240" w:lineRule="auto"/>
        <w:jc w:val="both"/>
        <w:rPr>
          <w:rStyle w:val="Gl"/>
          <w:rFonts w:ascii="Times New Roman" w:hAnsi="Times New Roman" w:cs="Times New Roman"/>
          <w:b w:val="0"/>
          <w:bCs w:val="0"/>
          <w:color w:val="984806" w:themeColor="accent6" w:themeShade="80"/>
          <w:sz w:val="24"/>
          <w:szCs w:val="24"/>
        </w:rPr>
      </w:pPr>
      <w:r w:rsidRPr="00E614A2">
        <w:rPr>
          <w:rFonts w:ascii="Times New Roman" w:hAnsi="Times New Roman" w:cs="Times New Roman"/>
          <w:color w:val="333333"/>
          <w:sz w:val="24"/>
          <w:szCs w:val="24"/>
        </w:rPr>
        <w:t>25.08.2015 tarih ve 29456 sayılı Resmi Gazete’de yayımlanarak yürürlüğe giren 2015/8040 sayılı Bakanlar Kurulu Kararı’nın 11. Maddesinin 3. Fıkrasın'a göre; </w:t>
      </w:r>
      <w:r w:rsidRPr="00E614A2">
        <w:rPr>
          <w:rStyle w:val="Gl"/>
          <w:rFonts w:ascii="Times New Roman" w:hAnsi="Times New Roman" w:cs="Times New Roman"/>
          <w:b w:val="0"/>
          <w:color w:val="984806" w:themeColor="accent6" w:themeShade="80"/>
          <w:sz w:val="24"/>
          <w:szCs w:val="24"/>
        </w:rPr>
        <w:t>"Bir yükseköğretim programına kayıtlı iken ikinci bir yükseköğretim programına (çift ana dal programları hariç olmak üzere) kayıt yaptırılması halinde ikinci yükseköğretim programına ait öğrenci katkı payları, öğrencilerin kendileri tarafından karşılanır."</w:t>
      </w:r>
    </w:p>
    <w:p w:rsidR="006362C6" w:rsidRPr="00E614A2" w:rsidRDefault="006362C6" w:rsidP="006362C6">
      <w:pPr>
        <w:pStyle w:val="ListeParagraf"/>
        <w:rPr>
          <w:rFonts w:ascii="Times New Roman" w:hAnsi="Times New Roman" w:cs="Times New Roman"/>
          <w:color w:val="333333"/>
          <w:sz w:val="24"/>
          <w:szCs w:val="24"/>
        </w:rPr>
      </w:pPr>
    </w:p>
    <w:p w:rsidR="006362C6" w:rsidRPr="00E614A2" w:rsidRDefault="000744A9" w:rsidP="006362C6">
      <w:pPr>
        <w:pStyle w:val="ListeParagraf"/>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4E59DB">
        <w:rPr>
          <w:rFonts w:ascii="Times New Roman" w:hAnsi="Times New Roman" w:cs="Times New Roman"/>
          <w:color w:val="333333"/>
          <w:sz w:val="24"/>
          <w:szCs w:val="24"/>
        </w:rPr>
        <w:t>K</w:t>
      </w:r>
      <w:r w:rsidR="0089680F" w:rsidRPr="004E59DB">
        <w:rPr>
          <w:rFonts w:ascii="Times New Roman" w:hAnsi="Times New Roman" w:cs="Times New Roman"/>
          <w:color w:val="333333"/>
          <w:sz w:val="24"/>
          <w:szCs w:val="24"/>
        </w:rPr>
        <w:t>atkı Payını veya Öğretim Ücretini yatıran öğrenciler </w:t>
      </w:r>
      <w:hyperlink r:id="rId6" w:tgtFrame="_blank" w:history="1">
        <w:r w:rsidR="0089680F" w:rsidRPr="004E59DB">
          <w:rPr>
            <w:rStyle w:val="Kpr"/>
            <w:rFonts w:ascii="Times New Roman" w:hAnsi="Times New Roman" w:cs="Times New Roman"/>
            <w:b/>
            <w:bCs/>
            <w:sz w:val="24"/>
            <w:szCs w:val="24"/>
          </w:rPr>
          <w:t>https://obs.comu.edu.tr</w:t>
        </w:r>
      </w:hyperlink>
      <w:r w:rsidR="0089680F" w:rsidRPr="004E59DB">
        <w:rPr>
          <w:rStyle w:val="Gl"/>
          <w:rFonts w:ascii="Times New Roman" w:hAnsi="Times New Roman" w:cs="Times New Roman"/>
          <w:color w:val="333333"/>
          <w:sz w:val="24"/>
          <w:szCs w:val="24"/>
        </w:rPr>
        <w:t> </w:t>
      </w:r>
      <w:r w:rsidR="0089680F" w:rsidRPr="004E59DB">
        <w:rPr>
          <w:rFonts w:ascii="Times New Roman" w:hAnsi="Times New Roman" w:cs="Times New Roman"/>
          <w:color w:val="333333"/>
          <w:sz w:val="24"/>
          <w:szCs w:val="24"/>
        </w:rPr>
        <w:t>adresine giriş yaparak </w:t>
      </w:r>
      <w:r w:rsidR="0089680F" w:rsidRPr="004E59DB">
        <w:rPr>
          <w:rStyle w:val="Gl"/>
          <w:rFonts w:ascii="Times New Roman" w:hAnsi="Times New Roman" w:cs="Times New Roman"/>
          <w:color w:val="333333"/>
          <w:sz w:val="24"/>
          <w:szCs w:val="24"/>
        </w:rPr>
        <w:t>Öğrenci</w:t>
      </w:r>
      <w:r w:rsidR="0089680F" w:rsidRPr="004E59DB">
        <w:rPr>
          <w:rFonts w:ascii="Times New Roman" w:hAnsi="Times New Roman" w:cs="Times New Roman"/>
          <w:color w:val="333333"/>
          <w:sz w:val="24"/>
          <w:szCs w:val="24"/>
        </w:rPr>
        <w:t> / </w:t>
      </w:r>
      <w:r w:rsidR="0089680F" w:rsidRPr="004E59DB">
        <w:rPr>
          <w:rStyle w:val="Gl"/>
          <w:rFonts w:ascii="Times New Roman" w:hAnsi="Times New Roman" w:cs="Times New Roman"/>
          <w:color w:val="333333"/>
          <w:sz w:val="24"/>
          <w:szCs w:val="24"/>
        </w:rPr>
        <w:t>İşlemler</w:t>
      </w:r>
      <w:r w:rsidR="0089680F" w:rsidRPr="004E59DB">
        <w:rPr>
          <w:rFonts w:ascii="Times New Roman" w:hAnsi="Times New Roman" w:cs="Times New Roman"/>
          <w:color w:val="333333"/>
          <w:sz w:val="24"/>
          <w:szCs w:val="24"/>
        </w:rPr>
        <w:t> menüsü altındaki </w:t>
      </w:r>
      <w:r w:rsidR="0089680F" w:rsidRPr="004E59DB">
        <w:rPr>
          <w:rStyle w:val="Gl"/>
          <w:rFonts w:ascii="Times New Roman" w:hAnsi="Times New Roman" w:cs="Times New Roman"/>
          <w:color w:val="333333"/>
          <w:sz w:val="24"/>
          <w:szCs w:val="24"/>
        </w:rPr>
        <w:t>Ders Seçme</w:t>
      </w:r>
      <w:r w:rsidR="0089680F" w:rsidRPr="004E59DB">
        <w:rPr>
          <w:rFonts w:ascii="Times New Roman" w:hAnsi="Times New Roman" w:cs="Times New Roman"/>
          <w:color w:val="333333"/>
          <w:sz w:val="24"/>
          <w:szCs w:val="24"/>
        </w:rPr>
        <w:t> linkinden Ders Seçme Ekranına ulaşabilirler. Ekrana bu dönem almanız gereken derslerin listesi gelecektir. Danışmanınızla irtibata geçerek almanız gereken dersleri seçip kayıt yenileme işlemini tamamlamanız gerekmektedir. Ancak,</w:t>
      </w:r>
      <w:r w:rsidR="004E59DB" w:rsidRPr="004E59DB">
        <w:rPr>
          <w:rFonts w:ascii="Times New Roman" w:hAnsi="Times New Roman" w:cs="Times New Roman"/>
          <w:color w:val="333333"/>
          <w:sz w:val="24"/>
          <w:szCs w:val="24"/>
        </w:rPr>
        <w:t xml:space="preserve"> </w:t>
      </w:r>
    </w:p>
    <w:p w:rsidR="006362C6" w:rsidRPr="00E614A2" w:rsidRDefault="0089680F" w:rsidP="00AF69F5">
      <w:pPr>
        <w:pStyle w:val="ListeParagraf"/>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2017 girişli öğrencilerin ders seçme işlemi bulunmamaktadır. İlgili öğrencilerin dersleri danışmanları tarafından atanacaktır.</w:t>
      </w:r>
      <w:r w:rsidR="00AF69F5">
        <w:rPr>
          <w:rFonts w:ascii="Times New Roman" w:hAnsi="Times New Roman" w:cs="Times New Roman"/>
          <w:color w:val="333333"/>
          <w:sz w:val="24"/>
          <w:szCs w:val="24"/>
        </w:rPr>
        <w:t xml:space="preserve"> </w:t>
      </w:r>
    </w:p>
    <w:p w:rsidR="006362C6" w:rsidRPr="00E614A2" w:rsidRDefault="006362C6" w:rsidP="006362C6">
      <w:pPr>
        <w:pStyle w:val="ListeParagraf"/>
        <w:rPr>
          <w:rFonts w:ascii="Times New Roman" w:hAnsi="Times New Roman" w:cs="Times New Roman"/>
          <w:color w:val="333333"/>
          <w:sz w:val="24"/>
          <w:szCs w:val="24"/>
        </w:rPr>
      </w:pPr>
    </w:p>
    <w:p w:rsidR="006362C6" w:rsidRPr="00AF69F5" w:rsidRDefault="0089680F" w:rsidP="006362C6">
      <w:pPr>
        <w:pStyle w:val="ListeParagraf"/>
        <w:numPr>
          <w:ilvl w:val="0"/>
          <w:numId w:val="10"/>
        </w:numPr>
        <w:spacing w:before="100" w:beforeAutospacing="1" w:after="100" w:afterAutospacing="1" w:line="240" w:lineRule="auto"/>
        <w:jc w:val="both"/>
        <w:rPr>
          <w:rFonts w:ascii="Times New Roman" w:hAnsi="Times New Roman" w:cs="Times New Roman"/>
          <w:color w:val="FF0000"/>
          <w:sz w:val="24"/>
          <w:szCs w:val="24"/>
        </w:rPr>
      </w:pPr>
      <w:r w:rsidRPr="00AF69F5">
        <w:rPr>
          <w:rFonts w:ascii="Times New Roman" w:hAnsi="Times New Roman" w:cs="Times New Roman"/>
          <w:color w:val="FF0000"/>
          <w:sz w:val="24"/>
          <w:szCs w:val="24"/>
        </w:rPr>
        <w:t>Başarısızlık nedeniyle veya not yükseltmek amacıyla tekrar alınacak derslerin kodlarını transkriptinizden kontrol e</w:t>
      </w:r>
      <w:r w:rsidR="00B30584" w:rsidRPr="00AF69F5">
        <w:rPr>
          <w:rFonts w:ascii="Times New Roman" w:hAnsi="Times New Roman" w:cs="Times New Roman"/>
          <w:color w:val="FF0000"/>
          <w:sz w:val="24"/>
          <w:szCs w:val="24"/>
        </w:rPr>
        <w:t>tmeniz gerekmektedir.</w:t>
      </w:r>
      <w:r w:rsidR="00AF69F5">
        <w:rPr>
          <w:rFonts w:ascii="Times New Roman" w:hAnsi="Times New Roman" w:cs="Times New Roman"/>
          <w:color w:val="333333"/>
          <w:sz w:val="24"/>
          <w:szCs w:val="24"/>
        </w:rPr>
        <w:t xml:space="preserve"> Ve daha önce aldığını kodlu ders seçilmelidir.</w:t>
      </w:r>
      <w:r w:rsidR="00B30584" w:rsidRPr="00E614A2">
        <w:rPr>
          <w:rFonts w:ascii="Times New Roman" w:hAnsi="Times New Roman" w:cs="Times New Roman"/>
          <w:color w:val="333333"/>
          <w:sz w:val="24"/>
          <w:szCs w:val="24"/>
        </w:rPr>
        <w:t xml:space="preserve"> Aksi takdirde yanlış ders seçimi transkriptinizde aynı dersten iki adet olmasına ve ortalaman</w:t>
      </w:r>
      <w:r w:rsidR="00AF69F5">
        <w:rPr>
          <w:rFonts w:ascii="Times New Roman" w:hAnsi="Times New Roman" w:cs="Times New Roman"/>
          <w:color w:val="333333"/>
          <w:sz w:val="24"/>
          <w:szCs w:val="24"/>
        </w:rPr>
        <w:t xml:space="preserve">ızın düşmesine sebep olmaktadır ve mezuniyetinizde problem yaratmaktadır. </w:t>
      </w:r>
      <w:r w:rsidR="00AF69F5" w:rsidRPr="00AF69F5">
        <w:rPr>
          <w:rFonts w:ascii="Times New Roman" w:hAnsi="Times New Roman" w:cs="Times New Roman"/>
          <w:color w:val="FF0000"/>
          <w:sz w:val="24"/>
          <w:szCs w:val="24"/>
        </w:rPr>
        <w:t>(Önemli)</w:t>
      </w:r>
    </w:p>
    <w:p w:rsidR="006362C6" w:rsidRPr="00E614A2" w:rsidRDefault="006362C6" w:rsidP="006362C6">
      <w:pPr>
        <w:pStyle w:val="ListeParagraf"/>
        <w:rPr>
          <w:rFonts w:ascii="Times New Roman" w:hAnsi="Times New Roman" w:cs="Times New Roman"/>
          <w:color w:val="333333"/>
          <w:sz w:val="24"/>
          <w:szCs w:val="24"/>
        </w:rPr>
      </w:pPr>
    </w:p>
    <w:p w:rsidR="000744A9" w:rsidRPr="00E614A2" w:rsidRDefault="000744A9" w:rsidP="006362C6">
      <w:pPr>
        <w:pStyle w:val="ListeParagraf"/>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Öğrenci, öğrencilik haklarından yararlanabilmek için her yarıyıl akademik takvimde belirlenen süre içinde kaydını yenilemek zorundadır. Kaydını yenilemeyen öğrenci ders alamaz, sınavlara giremez ve öğrencilik haklarından yararlanamaz.</w:t>
      </w:r>
    </w:p>
    <w:p w:rsidR="006362C6" w:rsidRPr="00E614A2" w:rsidRDefault="006362C6" w:rsidP="006362C6">
      <w:pPr>
        <w:pStyle w:val="ListeParagraf"/>
        <w:spacing w:before="100" w:beforeAutospacing="1" w:after="100" w:afterAutospacing="1" w:line="240" w:lineRule="auto"/>
        <w:jc w:val="both"/>
        <w:rPr>
          <w:rFonts w:ascii="Times New Roman" w:hAnsi="Times New Roman" w:cs="Times New Roman"/>
          <w:color w:val="333333"/>
          <w:sz w:val="24"/>
          <w:szCs w:val="24"/>
        </w:rPr>
      </w:pPr>
    </w:p>
    <w:p w:rsidR="006362C6" w:rsidRPr="00E614A2" w:rsidRDefault="000744A9" w:rsidP="006362C6">
      <w:pPr>
        <w:pStyle w:val="ListeParagraf"/>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Öğrenim ücretini ödeyen öğrenciler, akademik takvimde belirtilen kayıt yenileme haftasında ve Senatonun tespit ettiği esaslar çerçevesinde, 18 inci maddede belirtilen esaslara göre, bilgisayar ortamında interaktif olarak kaydını yeniler. Bunlardan birini yerine getirmemiş olan öğrencinin kaydı yenilenmez.</w:t>
      </w:r>
    </w:p>
    <w:p w:rsidR="006362C6" w:rsidRPr="00E614A2" w:rsidRDefault="006362C6" w:rsidP="006362C6">
      <w:pPr>
        <w:pStyle w:val="ListeParagraf"/>
        <w:rPr>
          <w:rFonts w:ascii="Times New Roman" w:hAnsi="Times New Roman" w:cs="Times New Roman"/>
          <w:color w:val="333333"/>
          <w:sz w:val="24"/>
          <w:szCs w:val="24"/>
        </w:rPr>
      </w:pPr>
    </w:p>
    <w:p w:rsidR="006362C6" w:rsidRPr="00E614A2" w:rsidRDefault="000744A9" w:rsidP="006362C6">
      <w:pPr>
        <w:pStyle w:val="ListeParagraf"/>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lastRenderedPageBreak/>
        <w:t xml:space="preserve">Öğrenciler, kayıt yenileme haftası içerisinde danışman tarafından onaylanan ders kayıt formunun çıktısını </w:t>
      </w:r>
      <w:r w:rsidRPr="00E614A2">
        <w:rPr>
          <w:rFonts w:ascii="Times New Roman" w:hAnsi="Times New Roman" w:cs="Times New Roman"/>
          <w:b/>
          <w:color w:val="333333"/>
          <w:sz w:val="24"/>
          <w:szCs w:val="24"/>
        </w:rPr>
        <w:t xml:space="preserve">ÖBS </w:t>
      </w:r>
      <w:r w:rsidRPr="00E614A2">
        <w:rPr>
          <w:rFonts w:ascii="Times New Roman" w:hAnsi="Times New Roman" w:cs="Times New Roman"/>
          <w:color w:val="333333"/>
          <w:sz w:val="24"/>
          <w:szCs w:val="24"/>
        </w:rPr>
        <w:t>üzerinden alıp imzalayarak danışmanına teslim eder.</w:t>
      </w:r>
    </w:p>
    <w:p w:rsidR="006362C6" w:rsidRPr="00E614A2" w:rsidRDefault="006362C6" w:rsidP="006362C6">
      <w:pPr>
        <w:pStyle w:val="ListeParagraf"/>
        <w:rPr>
          <w:rFonts w:ascii="Times New Roman" w:hAnsi="Times New Roman" w:cs="Times New Roman"/>
          <w:color w:val="333333"/>
          <w:sz w:val="24"/>
          <w:szCs w:val="24"/>
        </w:rPr>
      </w:pPr>
    </w:p>
    <w:p w:rsidR="000744A9" w:rsidRPr="00E614A2" w:rsidRDefault="000744A9" w:rsidP="006362C6">
      <w:pPr>
        <w:pStyle w:val="ListeParagraf"/>
        <w:numPr>
          <w:ilvl w:val="0"/>
          <w:numId w:val="9"/>
        </w:numPr>
        <w:spacing w:before="100" w:beforeAutospacing="1" w:after="100" w:afterAutospacing="1"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Öğrenci ekle-sil haftası içinde danışmanının uygun gördüğü ders/dersleri ekleyip bırakabilir. Bu durumda, yeni ders kayıt formunun çıktısını ÖBS sistemi üzerinden alıp imzalayarak danışmanına teslim eder. Öğrencinin ekle-sil haftası sonrasında ders kayıt formunda yer alan ya da almayan derslere itiraz hakkı bulunmaz.</w:t>
      </w:r>
    </w:p>
    <w:p w:rsidR="000744A9" w:rsidRPr="00E614A2" w:rsidRDefault="000744A9" w:rsidP="000744A9">
      <w:pPr>
        <w:numPr>
          <w:ilvl w:val="0"/>
          <w:numId w:val="2"/>
        </w:numPr>
        <w:spacing w:after="150"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Kayıt yenileme işlemlerinin tümünden öğrenci sorumludur. Öğrenciler kayıt yenileme işlemini şahsen veya noter tasdikli yetki belgesi verdikleri vekilleri aracılığı ile yaparlar.</w:t>
      </w:r>
    </w:p>
    <w:p w:rsidR="000744A9" w:rsidRPr="00E614A2" w:rsidRDefault="000744A9" w:rsidP="000744A9">
      <w:pPr>
        <w:numPr>
          <w:ilvl w:val="0"/>
          <w:numId w:val="2"/>
        </w:numPr>
        <w:spacing w:after="150"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2547 sayılı Kanunun 44 üncü maddesinde belirlenen azami süreler içinde mezun olamayan öğrenci, aynı Kanunun 46 ncı maddesinde belirtilen esaslara göre ilgili döneme ait varsa öğrenim ücretini ödemek koşulu ile öğrenimine devam etmek için kayıt yenileyebilir. Bu durumdaki öğrencinin öğrencilik statüsü devam eder. Ancak ders ve sınavlara katılma ve varsa tez hazırlama hariç, öğrencilere tanınan diğer haklardan yararlanamaz.</w:t>
      </w:r>
    </w:p>
    <w:p w:rsidR="000744A9" w:rsidRPr="00E614A2" w:rsidRDefault="000744A9" w:rsidP="000744A9">
      <w:pPr>
        <w:numPr>
          <w:ilvl w:val="0"/>
          <w:numId w:val="2"/>
        </w:numPr>
        <w:spacing w:after="150"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Öğrenci, kayıt yenileme sırasında derslerini danışman gözetiminde belirler ve ders kayıtları danışman tarafından onaylanmadıkça kesinleşmez.</w:t>
      </w:r>
    </w:p>
    <w:p w:rsidR="000744A9" w:rsidRPr="00E614A2" w:rsidRDefault="000744A9" w:rsidP="000744A9">
      <w:pPr>
        <w:numPr>
          <w:ilvl w:val="0"/>
          <w:numId w:val="2"/>
        </w:numPr>
        <w:spacing w:after="150" w:line="240" w:lineRule="auto"/>
        <w:jc w:val="both"/>
        <w:rPr>
          <w:rFonts w:ascii="Times New Roman" w:hAnsi="Times New Roman" w:cs="Times New Roman"/>
          <w:color w:val="333333"/>
          <w:sz w:val="24"/>
          <w:szCs w:val="24"/>
        </w:rPr>
      </w:pPr>
      <w:r w:rsidRPr="00E614A2">
        <w:rPr>
          <w:rFonts w:ascii="Times New Roman" w:hAnsi="Times New Roman" w:cs="Times New Roman"/>
          <w:color w:val="333333"/>
          <w:sz w:val="24"/>
          <w:szCs w:val="24"/>
        </w:rPr>
        <w:t>Danışman süresi içerisinde kaydını yenilemeyen ve onaylatmaya gelmeyen öğrencinin ders kaydından sorumlu değildir.</w:t>
      </w:r>
    </w:p>
    <w:p w:rsidR="000744A9" w:rsidRPr="00E614A2" w:rsidRDefault="00944101" w:rsidP="000744A9">
      <w:pPr>
        <w:pStyle w:val="NormalWeb"/>
        <w:spacing w:before="0" w:beforeAutospacing="0" w:after="150" w:afterAutospacing="0"/>
        <w:jc w:val="both"/>
        <w:rPr>
          <w:color w:val="C00000"/>
        </w:rPr>
      </w:pPr>
      <w:r w:rsidRPr="00E614A2">
        <w:rPr>
          <w:b/>
          <w:bCs/>
          <w:color w:val="C00000"/>
        </w:rPr>
        <w:t xml:space="preserve">2- </w:t>
      </w:r>
      <w:r w:rsidR="000744A9" w:rsidRPr="00E614A2">
        <w:rPr>
          <w:b/>
          <w:bCs/>
          <w:color w:val="C00000"/>
        </w:rPr>
        <w:t xml:space="preserve">Derse </w:t>
      </w:r>
      <w:r w:rsidRPr="00E614A2">
        <w:rPr>
          <w:b/>
          <w:bCs/>
          <w:color w:val="C00000"/>
        </w:rPr>
        <w:t>K</w:t>
      </w:r>
      <w:r w:rsidR="000744A9" w:rsidRPr="00E614A2">
        <w:rPr>
          <w:b/>
          <w:bCs/>
          <w:color w:val="C00000"/>
        </w:rPr>
        <w:t xml:space="preserve">aydolma </w:t>
      </w:r>
      <w:r w:rsidRPr="00E614A2">
        <w:rPr>
          <w:b/>
          <w:bCs/>
          <w:color w:val="C00000"/>
        </w:rPr>
        <w:t>E</w:t>
      </w:r>
      <w:r w:rsidR="000744A9" w:rsidRPr="00E614A2">
        <w:rPr>
          <w:b/>
          <w:bCs/>
          <w:color w:val="C00000"/>
        </w:rPr>
        <w:t>sasları</w:t>
      </w:r>
    </w:p>
    <w:p w:rsidR="00944101" w:rsidRPr="00E614A2" w:rsidRDefault="000744A9" w:rsidP="000744A9">
      <w:pPr>
        <w:pStyle w:val="NormalWeb"/>
        <w:numPr>
          <w:ilvl w:val="0"/>
          <w:numId w:val="8"/>
        </w:numPr>
        <w:spacing w:before="0" w:beforeAutospacing="0" w:after="150" w:afterAutospacing="0"/>
        <w:jc w:val="both"/>
        <w:rPr>
          <w:color w:val="333333"/>
        </w:rPr>
      </w:pPr>
      <w:r w:rsidRPr="00E614A2">
        <w:rPr>
          <w:color w:val="333333"/>
        </w:rPr>
        <w:t>Öğrenci, süresi içinde ve belirlenen kurallara uygun olarak kaydolmadığı derslere devam edemez ve bu derslerin sınavlarına giremez; girdiği takdirde, bunlar geçersiz sayılır.</w:t>
      </w:r>
    </w:p>
    <w:p w:rsidR="00944101" w:rsidRPr="00E614A2" w:rsidRDefault="000744A9" w:rsidP="000744A9">
      <w:pPr>
        <w:pStyle w:val="NormalWeb"/>
        <w:numPr>
          <w:ilvl w:val="0"/>
          <w:numId w:val="8"/>
        </w:numPr>
        <w:spacing w:before="0" w:beforeAutospacing="0" w:after="150" w:afterAutospacing="0"/>
        <w:jc w:val="both"/>
        <w:rPr>
          <w:color w:val="333333"/>
        </w:rPr>
      </w:pPr>
      <w:r w:rsidRPr="00E614A2">
        <w:rPr>
          <w:color w:val="333333"/>
        </w:rPr>
        <w:t>Öğrenci, normal olarak alması gereken yarıyılda almadığı veya alıp da başarılı olamadığı derslere, o derslerin verildiği ilk yarıyılda, öncelikle en alt yarıyıldan başlayarak kaydolmak zorundadır.</w:t>
      </w:r>
    </w:p>
    <w:p w:rsidR="00944101" w:rsidRPr="00E614A2" w:rsidRDefault="000744A9" w:rsidP="000744A9">
      <w:pPr>
        <w:pStyle w:val="NormalWeb"/>
        <w:numPr>
          <w:ilvl w:val="0"/>
          <w:numId w:val="8"/>
        </w:numPr>
        <w:spacing w:before="0" w:beforeAutospacing="0" w:after="150" w:afterAutospacing="0"/>
        <w:jc w:val="both"/>
        <w:rPr>
          <w:color w:val="333333"/>
        </w:rPr>
      </w:pPr>
      <w:r w:rsidRPr="00E614A2">
        <w:rPr>
          <w:color w:val="333333"/>
        </w:rPr>
        <w:t xml:space="preserve">Hazırlık sınıfları hariç, GNO’su 2.00’ın altında olan öğrenciler başarısız öğrencilerdir. Başarısız öğrenciler öncelikle transkriptlerindeki (FF), (FD), (YS) ve (DS) olan dersleri yeniden almak zorundadır. Lisans programlarında dördüncü yarıyıl sonundan itibaren </w:t>
      </w:r>
      <w:r w:rsidRPr="00E614A2">
        <w:rPr>
          <w:color w:val="984806" w:themeColor="accent6" w:themeShade="80"/>
        </w:rPr>
        <w:t>GNO’su 1.80’in altında olan başarısız öğrenciler olması gereken yarıyıllardan ders alamazlar.</w:t>
      </w:r>
      <w:r w:rsidR="00594D8D" w:rsidRPr="00E614A2">
        <w:rPr>
          <w:color w:val="333333"/>
        </w:rPr>
        <w:t xml:space="preserve"> (Mesela; 4. Sınıf görünüyordur fakat GNO’su 1,80 altındadır ve 4.sınıf dersi alamaz. Öncelik alması gereken derslerdir.)</w:t>
      </w:r>
    </w:p>
    <w:p w:rsidR="00944101" w:rsidRPr="00E614A2" w:rsidRDefault="004E59DB" w:rsidP="000744A9">
      <w:pPr>
        <w:pStyle w:val="NormalWeb"/>
        <w:numPr>
          <w:ilvl w:val="0"/>
          <w:numId w:val="8"/>
        </w:numPr>
        <w:spacing w:before="0" w:beforeAutospacing="0" w:after="150" w:afterAutospacing="0"/>
        <w:jc w:val="both"/>
        <w:rPr>
          <w:color w:val="333333"/>
        </w:rPr>
      </w:pPr>
      <w:r>
        <w:rPr>
          <w:color w:val="333333"/>
        </w:rPr>
        <w:t>Birinci sınıf</w:t>
      </w:r>
      <w:r w:rsidR="000744A9" w:rsidRPr="00E614A2">
        <w:rPr>
          <w:color w:val="333333"/>
        </w:rPr>
        <w:t xml:space="preserve">a ilk kayıt olan öğrenciler, kayıt oldukları yarıyıla ait tüm dersleri almakla yükümlüdürler. </w:t>
      </w:r>
      <w:r w:rsidR="000744A9" w:rsidRPr="00E614A2">
        <w:rPr>
          <w:color w:val="984806" w:themeColor="accent6" w:themeShade="80"/>
        </w:rPr>
        <w:t xml:space="preserve">Bir öğrencinin başarılı olamadığı ve öncelikle almak zorunda olduğu derslerle, bulunduğu yarıyıldan alacağı her yarıyıl için </w:t>
      </w:r>
      <w:r w:rsidR="00944101" w:rsidRPr="00E614A2">
        <w:rPr>
          <w:color w:val="984806" w:themeColor="accent6" w:themeShade="80"/>
        </w:rPr>
        <w:t>en fazla 4</w:t>
      </w:r>
      <w:r w:rsidR="00A5386B">
        <w:rPr>
          <w:color w:val="984806" w:themeColor="accent6" w:themeShade="80"/>
        </w:rPr>
        <w:t>5</w:t>
      </w:r>
      <w:r w:rsidR="00944101" w:rsidRPr="00E614A2">
        <w:rPr>
          <w:color w:val="984806" w:themeColor="accent6" w:themeShade="80"/>
        </w:rPr>
        <w:t xml:space="preserve"> AKTS kredisini aşamaz. Ancak öğrenci 7. </w:t>
      </w:r>
      <w:r w:rsidR="00594D8D" w:rsidRPr="00E614A2">
        <w:rPr>
          <w:color w:val="984806" w:themeColor="accent6" w:themeShade="80"/>
        </w:rPr>
        <w:t>v</w:t>
      </w:r>
      <w:r w:rsidR="00944101" w:rsidRPr="00E614A2">
        <w:rPr>
          <w:color w:val="984806" w:themeColor="accent6" w:themeShade="80"/>
        </w:rPr>
        <w:t xml:space="preserve">e 8. Yarıyıla gelmiş </w:t>
      </w:r>
      <w:r w:rsidR="000744A9" w:rsidRPr="00E614A2">
        <w:rPr>
          <w:color w:val="984806" w:themeColor="accent6" w:themeShade="80"/>
        </w:rPr>
        <w:t>mezuniyet aşamasında ise 4</w:t>
      </w:r>
      <w:r w:rsidR="00A5386B">
        <w:rPr>
          <w:color w:val="984806" w:themeColor="accent6" w:themeShade="80"/>
        </w:rPr>
        <w:t>8</w:t>
      </w:r>
      <w:r w:rsidR="000744A9" w:rsidRPr="00E614A2">
        <w:rPr>
          <w:color w:val="984806" w:themeColor="accent6" w:themeShade="80"/>
        </w:rPr>
        <w:t xml:space="preserve"> AKTS kredi</w:t>
      </w:r>
      <w:r w:rsidR="00944101" w:rsidRPr="00E614A2">
        <w:rPr>
          <w:color w:val="984806" w:themeColor="accent6" w:themeShade="80"/>
        </w:rPr>
        <w:t>ye kadar ders alabilir.</w:t>
      </w:r>
    </w:p>
    <w:p w:rsidR="000744A9" w:rsidRPr="004E59DB" w:rsidRDefault="000744A9" w:rsidP="006362C6">
      <w:pPr>
        <w:pStyle w:val="NormalWeb"/>
        <w:numPr>
          <w:ilvl w:val="0"/>
          <w:numId w:val="8"/>
        </w:numPr>
        <w:spacing w:before="0" w:beforeAutospacing="0" w:after="150" w:afterAutospacing="0"/>
        <w:jc w:val="both"/>
        <w:rPr>
          <w:color w:val="FF0000"/>
        </w:rPr>
      </w:pPr>
      <w:r w:rsidRPr="00E614A2">
        <w:rPr>
          <w:color w:val="333333"/>
        </w:rPr>
        <w:t>Seçmeli ders/derslerden başarısız (FD, FF, YS ve DS) olan öğrenci, bu ders/derslerin yerine danışmanı tarafından uygun görülen ve kredisi eşit olan başka bir seçmeli ders/dersler alabilir. Seçmeli ders değişikliği ekle-sil haftasında yapılır. Öğrencinin başarısız olduğu (YS, DS, FF, FD) seçmeli dersler transkriptinden silinir.</w:t>
      </w:r>
      <w:r w:rsidR="001C2304" w:rsidRPr="00E614A2">
        <w:rPr>
          <w:color w:val="333333"/>
        </w:rPr>
        <w:t xml:space="preserve"> </w:t>
      </w:r>
      <w:r w:rsidR="001C2304" w:rsidRPr="004E59DB">
        <w:rPr>
          <w:color w:val="FF0000"/>
        </w:rPr>
        <w:t>Bunun için öğrenci, taranskriptinden silinmesi gereken dersin dilekçesini bir ay içinde Fakülte Öğrenci İşleri Birimine vermek zorundadır. (Önemli)</w:t>
      </w:r>
    </w:p>
    <w:p w:rsidR="000744A9" w:rsidRDefault="000744A9" w:rsidP="001C2304">
      <w:pPr>
        <w:pStyle w:val="NormalWeb"/>
        <w:numPr>
          <w:ilvl w:val="0"/>
          <w:numId w:val="8"/>
        </w:numPr>
        <w:spacing w:before="0" w:beforeAutospacing="0" w:after="150" w:afterAutospacing="0"/>
        <w:jc w:val="both"/>
        <w:rPr>
          <w:color w:val="333333"/>
        </w:rPr>
      </w:pPr>
      <w:r w:rsidRPr="00E614A2">
        <w:rPr>
          <w:color w:val="333333"/>
        </w:rPr>
        <w:t>Notu “DD-DC” olan dersler GNO'ya bakılmaksızın yükseltmeye alınabilir, transkriptten silinemez. GNO 2.00'ın üzerinde ise notu “CC” ve üzeri dersler yükseltmeye alınabilir.</w:t>
      </w:r>
    </w:p>
    <w:p w:rsidR="007A3067" w:rsidRDefault="007A3067" w:rsidP="007A3067">
      <w:pPr>
        <w:pStyle w:val="NormalWeb"/>
        <w:spacing w:before="0" w:beforeAutospacing="0" w:after="150" w:afterAutospacing="0"/>
        <w:ind w:left="720"/>
        <w:jc w:val="both"/>
        <w:rPr>
          <w:color w:val="333333"/>
        </w:rPr>
      </w:pPr>
    </w:p>
    <w:p w:rsidR="007A3067" w:rsidRPr="00E614A2" w:rsidRDefault="007A3067" w:rsidP="007A3067">
      <w:pPr>
        <w:pStyle w:val="NormalWeb"/>
        <w:spacing w:before="0" w:beforeAutospacing="0" w:after="150" w:afterAutospacing="0"/>
        <w:ind w:left="720"/>
        <w:jc w:val="both"/>
        <w:rPr>
          <w:color w:val="333333"/>
        </w:rPr>
      </w:pPr>
    </w:p>
    <w:p w:rsidR="000744A9" w:rsidRPr="00E614A2" w:rsidRDefault="000744A9" w:rsidP="001C2304">
      <w:pPr>
        <w:pStyle w:val="NormalWeb"/>
        <w:numPr>
          <w:ilvl w:val="0"/>
          <w:numId w:val="8"/>
        </w:numPr>
        <w:spacing w:before="0" w:beforeAutospacing="0" w:after="150" w:afterAutospacing="0"/>
        <w:jc w:val="both"/>
        <w:rPr>
          <w:color w:val="333333"/>
        </w:rPr>
      </w:pPr>
      <w:r w:rsidRPr="00E614A2">
        <w:rPr>
          <w:color w:val="333333"/>
        </w:rPr>
        <w:t>Seçmeli dersler için kontenjan sınırlaması</w:t>
      </w:r>
      <w:r w:rsidR="001C2304" w:rsidRPr="00E614A2">
        <w:rPr>
          <w:color w:val="333333"/>
        </w:rPr>
        <w:t xml:space="preserve"> olup belirlenen sayı dahilinde o derse kayıt alınabilir.</w:t>
      </w:r>
    </w:p>
    <w:p w:rsidR="000744A9" w:rsidRPr="00E614A2" w:rsidRDefault="000744A9" w:rsidP="000744A9">
      <w:pPr>
        <w:pStyle w:val="NormalWeb"/>
        <w:spacing w:before="0" w:beforeAutospacing="0" w:after="150" w:afterAutospacing="0"/>
        <w:jc w:val="both"/>
        <w:rPr>
          <w:color w:val="C00000"/>
        </w:rPr>
      </w:pPr>
      <w:r w:rsidRPr="00E614A2">
        <w:rPr>
          <w:b/>
          <w:bCs/>
          <w:color w:val="C00000"/>
        </w:rPr>
        <w:t>Üst yarıyıldan ders alma</w:t>
      </w:r>
    </w:p>
    <w:p w:rsidR="00637EE8" w:rsidRPr="00E614A2" w:rsidRDefault="000744A9" w:rsidP="000744A9">
      <w:pPr>
        <w:pStyle w:val="NormalWeb"/>
        <w:numPr>
          <w:ilvl w:val="0"/>
          <w:numId w:val="11"/>
        </w:numPr>
        <w:spacing w:before="0" w:beforeAutospacing="0" w:after="150" w:afterAutospacing="0"/>
        <w:jc w:val="both"/>
        <w:rPr>
          <w:color w:val="C00000"/>
        </w:rPr>
      </w:pPr>
      <w:r w:rsidRPr="00E614A2">
        <w:rPr>
          <w:color w:val="333333"/>
        </w:rPr>
        <w:t xml:space="preserve">Birinci sınıfın tüm derslerini almış ve başarmış olması halinde bulundukları yarıyıl sonu itibariyle GNO’su en az 3.00 olan öğrenciler isterlerse bir üst yarıyıldan da danışmanlarının onayı ile ders alabilirler. </w:t>
      </w:r>
    </w:p>
    <w:p w:rsidR="000744A9" w:rsidRPr="00E614A2" w:rsidRDefault="000744A9" w:rsidP="00637EE8">
      <w:pPr>
        <w:pStyle w:val="NormalWeb"/>
        <w:spacing w:before="0" w:beforeAutospacing="0" w:after="150" w:afterAutospacing="0"/>
        <w:jc w:val="both"/>
        <w:rPr>
          <w:color w:val="C00000"/>
        </w:rPr>
      </w:pPr>
      <w:r w:rsidRPr="00E614A2">
        <w:rPr>
          <w:b/>
          <w:bCs/>
          <w:color w:val="C00000"/>
        </w:rPr>
        <w:t>Ders muafiyetleri</w:t>
      </w:r>
    </w:p>
    <w:p w:rsidR="000744A9" w:rsidRPr="004E59DB" w:rsidRDefault="000744A9" w:rsidP="000744A9">
      <w:pPr>
        <w:pStyle w:val="NormalWeb"/>
        <w:numPr>
          <w:ilvl w:val="0"/>
          <w:numId w:val="11"/>
        </w:numPr>
        <w:spacing w:before="0" w:beforeAutospacing="0" w:after="150" w:afterAutospacing="0"/>
        <w:jc w:val="both"/>
        <w:rPr>
          <w:color w:val="FF0000"/>
        </w:rPr>
      </w:pPr>
      <w:r w:rsidRPr="00E614A2">
        <w:rPr>
          <w:color w:val="333333"/>
        </w:rPr>
        <w:t xml:space="preserve">Herhangi bir yükseköğretim kurumundan mezun olan, kayıt sildiren, </w:t>
      </w:r>
      <w:r w:rsidR="00AD4B99" w:rsidRPr="00E614A2">
        <w:rPr>
          <w:color w:val="333333"/>
        </w:rPr>
        <w:t xml:space="preserve">yeni kayıt yaptıran öğrencilerden kayıt donduran ve hazırlık okuyan öğrenciler, </w:t>
      </w:r>
      <w:r w:rsidR="00AD4B99" w:rsidRPr="004E59DB">
        <w:rPr>
          <w:color w:val="FF0000"/>
        </w:rPr>
        <w:t>öğrenime başladıkları ilk yarıyılın ilk iki haftası içerisinde muafiyet talebinde bulunabilirler. Belirtilen tarihler dışında yapılan başvurular kabul edilmez.</w:t>
      </w:r>
      <w:r w:rsidRPr="004E59DB">
        <w:rPr>
          <w:color w:val="FF0000"/>
        </w:rPr>
        <w:t xml:space="preserve"> </w:t>
      </w:r>
    </w:p>
    <w:p w:rsidR="000744A9" w:rsidRPr="00E614A2" w:rsidRDefault="000744A9" w:rsidP="0008365F">
      <w:pPr>
        <w:pStyle w:val="NormalWeb"/>
        <w:numPr>
          <w:ilvl w:val="0"/>
          <w:numId w:val="11"/>
        </w:numPr>
        <w:spacing w:before="0" w:beforeAutospacing="0" w:after="150" w:afterAutospacing="0"/>
        <w:jc w:val="both"/>
        <w:rPr>
          <w:color w:val="333333"/>
        </w:rPr>
      </w:pPr>
      <w:r w:rsidRPr="00E614A2">
        <w:rPr>
          <w:color w:val="333333"/>
        </w:rPr>
        <w:t>Öğrenci hangi derslerden muaf olduğu</w:t>
      </w:r>
      <w:r w:rsidR="0008365F" w:rsidRPr="00E614A2">
        <w:rPr>
          <w:color w:val="333333"/>
        </w:rPr>
        <w:t>nu</w:t>
      </w:r>
      <w:r w:rsidRPr="00E614A2">
        <w:rPr>
          <w:color w:val="333333"/>
        </w:rPr>
        <w:t xml:space="preserve"> ve intibak ettirildiği sınıf</w:t>
      </w:r>
      <w:r w:rsidR="0008365F" w:rsidRPr="00E614A2">
        <w:rPr>
          <w:color w:val="333333"/>
        </w:rPr>
        <w:t>ı Fakülte Öğrenci İşleri Biriminden öğrenerek</w:t>
      </w:r>
      <w:r w:rsidRPr="00E614A2">
        <w:rPr>
          <w:color w:val="333333"/>
        </w:rPr>
        <w:t>, intibak ettirildiği yarıyıldan önceki yarıyıllara ait olan ve muaf olmadığı dersleri al</w:t>
      </w:r>
      <w:r w:rsidR="0008365F" w:rsidRPr="00E614A2">
        <w:rPr>
          <w:color w:val="333333"/>
        </w:rPr>
        <w:t>acaktır.</w:t>
      </w:r>
    </w:p>
    <w:p w:rsidR="00DE0B9C" w:rsidRPr="00E614A2" w:rsidRDefault="00DE0B9C" w:rsidP="00DE0B9C">
      <w:pPr>
        <w:jc w:val="center"/>
        <w:rPr>
          <w:rFonts w:ascii="Times New Roman" w:hAnsi="Times New Roman" w:cs="Times New Roman"/>
          <w:b/>
          <w:bCs/>
          <w:sz w:val="24"/>
          <w:szCs w:val="24"/>
        </w:rPr>
      </w:pPr>
    </w:p>
    <w:p w:rsidR="0008365F" w:rsidRPr="00E614A2" w:rsidRDefault="0008365F" w:rsidP="0008365F">
      <w:pPr>
        <w:rPr>
          <w:rFonts w:ascii="Times New Roman" w:hAnsi="Times New Roman" w:cs="Times New Roman"/>
          <w:b/>
          <w:bCs/>
          <w:sz w:val="24"/>
          <w:szCs w:val="24"/>
        </w:rPr>
      </w:pPr>
      <w:r w:rsidRPr="00E614A2">
        <w:rPr>
          <w:rFonts w:ascii="Times New Roman" w:hAnsi="Times New Roman" w:cs="Times New Roman"/>
          <w:b/>
          <w:bCs/>
          <w:color w:val="C00000"/>
          <w:sz w:val="24"/>
          <w:szCs w:val="24"/>
        </w:rPr>
        <w:t>ÖNEMLİ</w:t>
      </w:r>
    </w:p>
    <w:p w:rsidR="0008365F" w:rsidRPr="00E614A2" w:rsidRDefault="0008365F" w:rsidP="0008365F">
      <w:pPr>
        <w:pStyle w:val="ListeParagraf"/>
        <w:numPr>
          <w:ilvl w:val="0"/>
          <w:numId w:val="12"/>
        </w:numPr>
        <w:jc w:val="both"/>
        <w:rPr>
          <w:rFonts w:ascii="Times New Roman" w:hAnsi="Times New Roman" w:cs="Times New Roman"/>
          <w:b/>
          <w:bCs/>
          <w:sz w:val="24"/>
          <w:szCs w:val="24"/>
        </w:rPr>
      </w:pPr>
      <w:r w:rsidRPr="00E614A2">
        <w:rPr>
          <w:rFonts w:ascii="Times New Roman" w:hAnsi="Times New Roman" w:cs="Times New Roman"/>
          <w:b/>
          <w:bCs/>
          <w:sz w:val="24"/>
          <w:szCs w:val="24"/>
        </w:rPr>
        <w:t>İlahiyat Programına “Pedagojik Formasyon”dersleri eklendiği için, her sınıfın ders seçimi farklı öğretim planı üzerinden hazırlanmış olup, 18-2</w:t>
      </w:r>
      <w:r w:rsidR="00112F95">
        <w:rPr>
          <w:rFonts w:ascii="Times New Roman" w:hAnsi="Times New Roman" w:cs="Times New Roman"/>
          <w:b/>
          <w:bCs/>
          <w:sz w:val="24"/>
          <w:szCs w:val="24"/>
        </w:rPr>
        <w:t xml:space="preserve">3 Şubat 2017 </w:t>
      </w:r>
      <w:r w:rsidRPr="00E614A2">
        <w:rPr>
          <w:rFonts w:ascii="Times New Roman" w:hAnsi="Times New Roman" w:cs="Times New Roman"/>
          <w:b/>
          <w:bCs/>
          <w:sz w:val="24"/>
          <w:szCs w:val="24"/>
        </w:rPr>
        <w:t xml:space="preserve"> Tarihleri arasında Hazırlık Sınıfı hariç 1-2-3- ve 4. Sınıf öğrencilerin danışmanlarıyla muhakkak görüşmesi, ders seçimini onaylatması gerekmektedir.</w:t>
      </w:r>
    </w:p>
    <w:p w:rsidR="0008365F" w:rsidRPr="00E614A2" w:rsidRDefault="0008365F" w:rsidP="0008365F">
      <w:pPr>
        <w:pStyle w:val="ListeParagraf"/>
        <w:numPr>
          <w:ilvl w:val="0"/>
          <w:numId w:val="12"/>
        </w:numPr>
        <w:jc w:val="both"/>
        <w:rPr>
          <w:rFonts w:ascii="Times New Roman" w:hAnsi="Times New Roman" w:cs="Times New Roman"/>
          <w:b/>
          <w:bCs/>
          <w:sz w:val="24"/>
          <w:szCs w:val="24"/>
        </w:rPr>
      </w:pPr>
      <w:r w:rsidRPr="00E614A2">
        <w:rPr>
          <w:rFonts w:ascii="Times New Roman" w:hAnsi="Times New Roman" w:cs="Times New Roman"/>
          <w:b/>
          <w:bCs/>
          <w:sz w:val="24"/>
          <w:szCs w:val="24"/>
        </w:rPr>
        <w:t xml:space="preserve">Duyuru ekinde </w:t>
      </w:r>
      <w:r w:rsidR="00064A0C" w:rsidRPr="00E614A2">
        <w:rPr>
          <w:rFonts w:ascii="Times New Roman" w:hAnsi="Times New Roman" w:cs="Times New Roman"/>
          <w:b/>
          <w:bCs/>
          <w:sz w:val="24"/>
          <w:szCs w:val="24"/>
        </w:rPr>
        <w:t>verilen öğretim planı yukarıda belirtilen madde gereği alınması gereken derslere aittir. Ancak üstten ders alacak öğrenciler için geçerli değildir.</w:t>
      </w:r>
    </w:p>
    <w:p w:rsidR="00064A0C" w:rsidRPr="00E614A2" w:rsidRDefault="00064A0C" w:rsidP="0008365F">
      <w:pPr>
        <w:pStyle w:val="ListeParagraf"/>
        <w:numPr>
          <w:ilvl w:val="0"/>
          <w:numId w:val="12"/>
        </w:numPr>
        <w:jc w:val="both"/>
        <w:rPr>
          <w:rFonts w:ascii="Times New Roman" w:hAnsi="Times New Roman" w:cs="Times New Roman"/>
          <w:b/>
          <w:bCs/>
          <w:sz w:val="24"/>
          <w:szCs w:val="24"/>
        </w:rPr>
      </w:pPr>
      <w:r w:rsidRPr="00E614A2">
        <w:rPr>
          <w:rFonts w:ascii="Times New Roman" w:hAnsi="Times New Roman" w:cs="Times New Roman"/>
          <w:b/>
          <w:bCs/>
          <w:sz w:val="24"/>
          <w:szCs w:val="24"/>
        </w:rPr>
        <w:t xml:space="preserve">Öğrencilerin transkriptlerini incelemeleri ve her dönemde olması gereken 30 AKTS üzerinde dersi veya aynı dersten iki tane var ise muhakkak öğrenci işleri birimine gelmeleri gerekmektedir. </w:t>
      </w:r>
    </w:p>
    <w:p w:rsidR="00DA5F21" w:rsidRDefault="00DA5F21" w:rsidP="0008365F">
      <w:pPr>
        <w:pStyle w:val="ListeParagraf"/>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Seçmeli ders seçiminizi, verilen seçmeli gruplarından bir</w:t>
      </w:r>
      <w:r w:rsidR="00E673CA">
        <w:rPr>
          <w:rFonts w:ascii="Times New Roman" w:hAnsi="Times New Roman" w:cs="Times New Roman"/>
          <w:b/>
          <w:bCs/>
          <w:sz w:val="24"/>
          <w:szCs w:val="24"/>
        </w:rPr>
        <w:t>er adet</w:t>
      </w:r>
      <w:r>
        <w:rPr>
          <w:rFonts w:ascii="Times New Roman" w:hAnsi="Times New Roman" w:cs="Times New Roman"/>
          <w:b/>
          <w:bCs/>
          <w:sz w:val="24"/>
          <w:szCs w:val="24"/>
        </w:rPr>
        <w:t xml:space="preserve"> seçerek yapabilirsiniz. Seçmeli ders kontenjanı </w:t>
      </w:r>
      <w:r w:rsidR="0081195D">
        <w:rPr>
          <w:rFonts w:ascii="Times New Roman" w:hAnsi="Times New Roman" w:cs="Times New Roman"/>
          <w:b/>
          <w:bCs/>
          <w:sz w:val="24"/>
          <w:szCs w:val="24"/>
        </w:rPr>
        <w:t>sınırlıdır.</w:t>
      </w:r>
    </w:p>
    <w:p w:rsidR="00B8106E" w:rsidRDefault="00B8106E" w:rsidP="0008365F">
      <w:pPr>
        <w:pStyle w:val="ListeParagraf"/>
        <w:numPr>
          <w:ilvl w:val="0"/>
          <w:numId w:val="12"/>
        </w:numPr>
        <w:jc w:val="both"/>
        <w:rPr>
          <w:rFonts w:ascii="Times New Roman" w:hAnsi="Times New Roman" w:cs="Times New Roman"/>
          <w:b/>
          <w:bCs/>
          <w:sz w:val="24"/>
          <w:szCs w:val="24"/>
        </w:rPr>
      </w:pPr>
      <w:r>
        <w:rPr>
          <w:rFonts w:ascii="Times New Roman" w:hAnsi="Times New Roman" w:cs="Times New Roman"/>
          <w:b/>
          <w:bCs/>
          <w:sz w:val="24"/>
          <w:szCs w:val="24"/>
        </w:rPr>
        <w:t>Eğer alttan alacağınız (FF-FD) eski kodlu bir ders sistemde yok ise (İla kodlu) Öğrenci İşlerine müracaat ediniz.</w:t>
      </w:r>
    </w:p>
    <w:p w:rsidR="00DA5F21" w:rsidRPr="00E614A2" w:rsidRDefault="00DA5F21" w:rsidP="00E673CA">
      <w:pPr>
        <w:pStyle w:val="ListeParagraf"/>
        <w:jc w:val="both"/>
        <w:rPr>
          <w:rFonts w:ascii="Times New Roman" w:hAnsi="Times New Roman" w:cs="Times New Roman"/>
          <w:b/>
          <w:bCs/>
          <w:sz w:val="24"/>
          <w:szCs w:val="24"/>
        </w:rPr>
      </w:pPr>
    </w:p>
    <w:p w:rsidR="00064A0C" w:rsidRPr="00E614A2" w:rsidRDefault="00064A0C" w:rsidP="00064A0C">
      <w:pPr>
        <w:jc w:val="both"/>
        <w:rPr>
          <w:rFonts w:ascii="Times New Roman" w:hAnsi="Times New Roman" w:cs="Times New Roman"/>
          <w:b/>
          <w:bCs/>
          <w:sz w:val="24"/>
          <w:szCs w:val="24"/>
        </w:rPr>
      </w:pPr>
    </w:p>
    <w:p w:rsidR="00064A0C" w:rsidRPr="00E614A2" w:rsidRDefault="00064A0C" w:rsidP="00064A0C">
      <w:pPr>
        <w:jc w:val="both"/>
        <w:rPr>
          <w:rFonts w:ascii="Times New Roman" w:hAnsi="Times New Roman" w:cs="Times New Roman"/>
          <w:b/>
          <w:bCs/>
          <w:sz w:val="24"/>
          <w:szCs w:val="24"/>
        </w:rPr>
      </w:pPr>
    </w:p>
    <w:p w:rsidR="00064A0C" w:rsidRPr="00E614A2" w:rsidRDefault="00064A0C" w:rsidP="00064A0C">
      <w:pPr>
        <w:jc w:val="both"/>
        <w:rPr>
          <w:rFonts w:ascii="Times New Roman" w:hAnsi="Times New Roman" w:cs="Times New Roman"/>
          <w:b/>
          <w:bCs/>
          <w:sz w:val="24"/>
          <w:szCs w:val="24"/>
        </w:rPr>
      </w:pPr>
    </w:p>
    <w:p w:rsidR="0008365F" w:rsidRPr="00E614A2" w:rsidRDefault="0008365F" w:rsidP="0008365F">
      <w:pPr>
        <w:rPr>
          <w:rFonts w:ascii="Times New Roman" w:hAnsi="Times New Roman" w:cs="Times New Roman"/>
          <w:b/>
          <w:bCs/>
          <w:sz w:val="24"/>
          <w:szCs w:val="24"/>
        </w:rPr>
      </w:pPr>
    </w:p>
    <w:p w:rsidR="0008365F" w:rsidRPr="00E614A2" w:rsidRDefault="0008365F" w:rsidP="0008365F">
      <w:pPr>
        <w:rPr>
          <w:rFonts w:ascii="Times New Roman" w:hAnsi="Times New Roman" w:cs="Times New Roman"/>
          <w:b/>
          <w:bCs/>
          <w:sz w:val="24"/>
          <w:szCs w:val="24"/>
        </w:rPr>
      </w:pPr>
    </w:p>
    <w:p w:rsidR="0006715F" w:rsidRPr="00E614A2" w:rsidRDefault="0006715F" w:rsidP="0008365F">
      <w:pPr>
        <w:rPr>
          <w:rFonts w:ascii="Times New Roman" w:hAnsi="Times New Roman" w:cs="Times New Roman"/>
          <w:b/>
          <w:bCs/>
          <w:sz w:val="24"/>
          <w:szCs w:val="24"/>
        </w:rPr>
      </w:pPr>
    </w:p>
    <w:p w:rsidR="0006715F" w:rsidRPr="00E614A2" w:rsidRDefault="0006715F" w:rsidP="0008365F">
      <w:pPr>
        <w:rPr>
          <w:rFonts w:ascii="Times New Roman" w:hAnsi="Times New Roman" w:cs="Times New Roman"/>
          <w:b/>
          <w:bCs/>
          <w:sz w:val="24"/>
          <w:szCs w:val="24"/>
        </w:rPr>
      </w:pPr>
    </w:p>
    <w:p w:rsidR="0006715F" w:rsidRPr="00E614A2" w:rsidRDefault="0006715F" w:rsidP="0008365F">
      <w:pPr>
        <w:rPr>
          <w:rFonts w:ascii="Times New Roman" w:hAnsi="Times New Roman" w:cs="Times New Roman"/>
          <w:b/>
          <w:bCs/>
          <w:sz w:val="24"/>
          <w:szCs w:val="24"/>
        </w:rPr>
      </w:pPr>
    </w:p>
    <w:p w:rsidR="0006715F" w:rsidRPr="00E614A2" w:rsidRDefault="0006715F" w:rsidP="0008365F">
      <w:pPr>
        <w:rPr>
          <w:rFonts w:ascii="Times New Roman" w:hAnsi="Times New Roman" w:cs="Times New Roman"/>
          <w:b/>
          <w:bCs/>
          <w:sz w:val="24"/>
          <w:szCs w:val="24"/>
        </w:rPr>
      </w:pPr>
    </w:p>
    <w:p w:rsidR="0006715F" w:rsidRPr="00E614A2" w:rsidRDefault="0006715F" w:rsidP="0008365F">
      <w:pPr>
        <w:rPr>
          <w:rFonts w:ascii="Times New Roman" w:hAnsi="Times New Roman" w:cs="Times New Roman"/>
          <w:b/>
          <w:bCs/>
          <w:sz w:val="24"/>
          <w:szCs w:val="24"/>
        </w:rPr>
      </w:pPr>
    </w:p>
    <w:p w:rsidR="007A3067" w:rsidRDefault="007A3067" w:rsidP="0008365F">
      <w:pPr>
        <w:jc w:val="center"/>
        <w:rPr>
          <w:rFonts w:ascii="Times New Roman" w:hAnsi="Times New Roman" w:cs="Times New Roman"/>
          <w:b/>
          <w:bCs/>
          <w:sz w:val="24"/>
          <w:szCs w:val="24"/>
        </w:rPr>
      </w:pPr>
    </w:p>
    <w:p w:rsidR="007A3067" w:rsidRDefault="007A3067" w:rsidP="0008365F">
      <w:pPr>
        <w:jc w:val="center"/>
        <w:rPr>
          <w:rFonts w:ascii="Times New Roman" w:hAnsi="Times New Roman" w:cs="Times New Roman"/>
          <w:b/>
          <w:bCs/>
          <w:sz w:val="24"/>
          <w:szCs w:val="24"/>
        </w:rPr>
      </w:pPr>
    </w:p>
    <w:p w:rsidR="00DE0B9C" w:rsidRPr="00E614A2" w:rsidRDefault="00DE0B9C" w:rsidP="0008365F">
      <w:pPr>
        <w:jc w:val="center"/>
        <w:rPr>
          <w:rFonts w:ascii="Times New Roman" w:hAnsi="Times New Roman" w:cs="Times New Roman"/>
          <w:b/>
          <w:bCs/>
          <w:sz w:val="24"/>
          <w:szCs w:val="24"/>
        </w:rPr>
      </w:pPr>
      <w:r w:rsidRPr="00E614A2">
        <w:rPr>
          <w:rFonts w:ascii="Times New Roman" w:hAnsi="Times New Roman" w:cs="Times New Roman"/>
          <w:b/>
          <w:bCs/>
          <w:sz w:val="24"/>
          <w:szCs w:val="24"/>
        </w:rPr>
        <w:t>DANIŞMAN ÖĞRETİM ELEMANLARI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60"/>
        <w:gridCol w:w="2670"/>
        <w:gridCol w:w="1050"/>
        <w:gridCol w:w="1131"/>
      </w:tblGrid>
      <w:tr w:rsidR="006F5926" w:rsidRPr="00E614A2" w:rsidTr="0045432C">
        <w:trPr>
          <w:trHeight w:val="496"/>
        </w:trPr>
        <w:tc>
          <w:tcPr>
            <w:tcW w:w="9212"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5926" w:rsidRPr="00E614A2" w:rsidRDefault="006F5926" w:rsidP="0045432C">
            <w:pPr>
              <w:pStyle w:val="AralkYok"/>
              <w:rPr>
                <w:rFonts w:ascii="Times New Roman" w:hAnsi="Times New Roman" w:cs="Times New Roman"/>
                <w:b/>
                <w:sz w:val="24"/>
                <w:szCs w:val="24"/>
              </w:rPr>
            </w:pPr>
            <w:r w:rsidRPr="00E614A2">
              <w:rPr>
                <w:rFonts w:ascii="Times New Roman" w:eastAsia="Times New Roman" w:hAnsi="Times New Roman" w:cs="Times New Roman"/>
                <w:b/>
                <w:sz w:val="24"/>
                <w:szCs w:val="24"/>
              </w:rPr>
              <w:t>İLAHİYAT BÖLÜMÜ NORMAL ÖĞRETİM</w:t>
            </w:r>
          </w:p>
        </w:tc>
      </w:tr>
      <w:tr w:rsidR="006F5926" w:rsidRPr="00E614A2" w:rsidTr="0045432C">
        <w:trPr>
          <w:trHeight w:val="496"/>
        </w:trPr>
        <w:tc>
          <w:tcPr>
            <w:tcW w:w="1101" w:type="dxa"/>
            <w:tcBorders>
              <w:top w:val="thinThickSmallGap" w:sz="24" w:space="0" w:color="auto"/>
              <w:left w:val="thinThickSmallGap" w:sz="24" w:space="0" w:color="auto"/>
            </w:tcBorders>
            <w:vAlign w:val="center"/>
          </w:tcPr>
          <w:p w:rsidR="006F5926" w:rsidRPr="00E614A2" w:rsidRDefault="006F5926" w:rsidP="0006715F">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Sınıfı</w:t>
            </w:r>
          </w:p>
        </w:tc>
        <w:tc>
          <w:tcPr>
            <w:tcW w:w="3260" w:type="dxa"/>
            <w:tcBorders>
              <w:top w:val="thinThickSmallGap" w:sz="24" w:space="0" w:color="auto"/>
            </w:tcBorders>
            <w:vAlign w:val="center"/>
          </w:tcPr>
          <w:p w:rsidR="006F5926" w:rsidRPr="00E614A2" w:rsidRDefault="006F5926" w:rsidP="0006715F">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Danışman Öğretim Elemanı</w:t>
            </w:r>
          </w:p>
        </w:tc>
        <w:tc>
          <w:tcPr>
            <w:tcW w:w="2670" w:type="dxa"/>
            <w:tcBorders>
              <w:top w:val="thinThickSmallGap" w:sz="24" w:space="0" w:color="auto"/>
              <w:right w:val="single" w:sz="4" w:space="0" w:color="auto"/>
            </w:tcBorders>
            <w:vAlign w:val="center"/>
          </w:tcPr>
          <w:p w:rsidR="006F5926" w:rsidRPr="00E614A2" w:rsidRDefault="006F5926" w:rsidP="0006715F">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Danışman Yardımcısı</w:t>
            </w:r>
          </w:p>
        </w:tc>
        <w:tc>
          <w:tcPr>
            <w:tcW w:w="2181" w:type="dxa"/>
            <w:gridSpan w:val="2"/>
            <w:tcBorders>
              <w:top w:val="thinThickSmallGap" w:sz="24" w:space="0" w:color="auto"/>
              <w:left w:val="single" w:sz="4" w:space="0" w:color="auto"/>
              <w:right w:val="thinThickSmallGap" w:sz="24" w:space="0" w:color="auto"/>
            </w:tcBorders>
            <w:vAlign w:val="center"/>
          </w:tcPr>
          <w:p w:rsidR="006F5926" w:rsidRPr="00E614A2" w:rsidRDefault="006F5926" w:rsidP="0006715F">
            <w:pPr>
              <w:pStyle w:val="AralkYok"/>
              <w:jc w:val="center"/>
              <w:rPr>
                <w:rFonts w:ascii="Times New Roman" w:hAnsi="Times New Roman" w:cs="Times New Roman"/>
                <w:sz w:val="24"/>
                <w:szCs w:val="24"/>
              </w:rPr>
            </w:pPr>
            <w:r w:rsidRPr="00E614A2">
              <w:rPr>
                <w:rFonts w:ascii="Times New Roman" w:hAnsi="Times New Roman" w:cs="Times New Roman"/>
                <w:sz w:val="24"/>
                <w:szCs w:val="24"/>
              </w:rPr>
              <w:t>Dahili Telefon No</w:t>
            </w:r>
          </w:p>
        </w:tc>
      </w:tr>
      <w:tr w:rsidR="00064A0C" w:rsidRPr="00E614A2" w:rsidTr="00064A0C">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Hazırlık</w:t>
            </w:r>
          </w:p>
        </w:tc>
        <w:tc>
          <w:tcPr>
            <w:tcW w:w="3260" w:type="dxa"/>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Öğr.Gör.İbrahim İslamoğlu</w:t>
            </w:r>
          </w:p>
        </w:tc>
        <w:tc>
          <w:tcPr>
            <w:tcW w:w="2670" w:type="dxa"/>
            <w:tcBorders>
              <w:right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w:t>
            </w:r>
          </w:p>
        </w:tc>
        <w:tc>
          <w:tcPr>
            <w:tcW w:w="1050" w:type="dxa"/>
            <w:tcBorders>
              <w:left w:val="single" w:sz="4" w:space="0" w:color="auto"/>
              <w:right w:val="single" w:sz="2" w:space="0" w:color="auto"/>
            </w:tcBorders>
            <w:vAlign w:val="center"/>
          </w:tcPr>
          <w:p w:rsidR="00064A0C" w:rsidRPr="00E614A2" w:rsidRDefault="00064A0C"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6049</w:t>
            </w:r>
          </w:p>
        </w:tc>
        <w:tc>
          <w:tcPr>
            <w:tcW w:w="1131" w:type="dxa"/>
            <w:tcBorders>
              <w:left w:val="single" w:sz="2" w:space="0" w:color="auto"/>
              <w:right w:val="thinThickSmallGap" w:sz="24" w:space="0" w:color="auto"/>
            </w:tcBorders>
            <w:vAlign w:val="center"/>
          </w:tcPr>
          <w:p w:rsidR="00064A0C" w:rsidRPr="00E614A2" w:rsidRDefault="00064A0C"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w:t>
            </w:r>
          </w:p>
        </w:tc>
      </w:tr>
      <w:tr w:rsidR="00064A0C" w:rsidRPr="00E614A2" w:rsidTr="00064A0C">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1</w:t>
            </w:r>
          </w:p>
        </w:tc>
        <w:tc>
          <w:tcPr>
            <w:tcW w:w="3260" w:type="dxa"/>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Yrd.Doç.Dr.Muhammed Bedirhan</w:t>
            </w:r>
          </w:p>
        </w:tc>
        <w:tc>
          <w:tcPr>
            <w:tcW w:w="2670" w:type="dxa"/>
            <w:tcBorders>
              <w:right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Arş.Gör.Y.İzzettin Aktaş</w:t>
            </w:r>
          </w:p>
        </w:tc>
        <w:tc>
          <w:tcPr>
            <w:tcW w:w="1050" w:type="dxa"/>
            <w:tcBorders>
              <w:left w:val="single" w:sz="4" w:space="0" w:color="auto"/>
              <w:right w:val="single" w:sz="2"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6059</w:t>
            </w:r>
          </w:p>
        </w:tc>
        <w:tc>
          <w:tcPr>
            <w:tcW w:w="1131" w:type="dxa"/>
            <w:tcBorders>
              <w:left w:val="single" w:sz="2" w:space="0" w:color="auto"/>
              <w:right w:val="thinThickSmallGap" w:sz="24" w:space="0" w:color="auto"/>
            </w:tcBorders>
            <w:vAlign w:val="center"/>
          </w:tcPr>
          <w:p w:rsidR="00064A0C" w:rsidRPr="00E614A2" w:rsidRDefault="005F4F6F" w:rsidP="00064A0C">
            <w:pPr>
              <w:pStyle w:val="AralkYok"/>
              <w:jc w:val="center"/>
              <w:rPr>
                <w:rFonts w:ascii="Times New Roman" w:hAnsi="Times New Roman" w:cs="Times New Roman"/>
                <w:sz w:val="24"/>
                <w:szCs w:val="24"/>
              </w:rPr>
            </w:pPr>
            <w:r>
              <w:rPr>
                <w:rFonts w:ascii="Times New Roman" w:hAnsi="Times New Roman" w:cs="Times New Roman"/>
                <w:sz w:val="24"/>
                <w:szCs w:val="24"/>
              </w:rPr>
              <w:t>6051</w:t>
            </w:r>
          </w:p>
        </w:tc>
      </w:tr>
      <w:tr w:rsidR="00064A0C" w:rsidRPr="00E614A2" w:rsidTr="00064A0C">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2</w:t>
            </w:r>
          </w:p>
        </w:tc>
        <w:tc>
          <w:tcPr>
            <w:tcW w:w="3260" w:type="dxa"/>
            <w:tcBorders>
              <w:bottom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Yrd.Doç.Dr.Sema Özdemir</w:t>
            </w:r>
          </w:p>
        </w:tc>
        <w:tc>
          <w:tcPr>
            <w:tcW w:w="2670" w:type="dxa"/>
            <w:tcBorders>
              <w:right w:val="single" w:sz="4" w:space="0" w:color="auto"/>
            </w:tcBorders>
            <w:vAlign w:val="center"/>
          </w:tcPr>
          <w:p w:rsidR="00064A0C" w:rsidRPr="00E614A2" w:rsidRDefault="00064A0C" w:rsidP="008333C8">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Arş.Gör.</w:t>
            </w:r>
            <w:r w:rsidR="00E47657">
              <w:rPr>
                <w:rFonts w:ascii="Times New Roman" w:eastAsia="Times New Roman" w:hAnsi="Times New Roman" w:cs="Times New Roman"/>
                <w:sz w:val="24"/>
                <w:szCs w:val="24"/>
              </w:rPr>
              <w:t>Hatice T</w:t>
            </w:r>
            <w:r w:rsidR="008333C8">
              <w:rPr>
                <w:rFonts w:ascii="Times New Roman" w:eastAsia="Times New Roman" w:hAnsi="Times New Roman" w:cs="Times New Roman"/>
                <w:sz w:val="24"/>
                <w:szCs w:val="24"/>
              </w:rPr>
              <w:t>ekin</w:t>
            </w:r>
          </w:p>
        </w:tc>
        <w:tc>
          <w:tcPr>
            <w:tcW w:w="1050" w:type="dxa"/>
            <w:tcBorders>
              <w:left w:val="single" w:sz="4" w:space="0" w:color="auto"/>
              <w:right w:val="single" w:sz="2"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6174</w:t>
            </w:r>
          </w:p>
        </w:tc>
        <w:tc>
          <w:tcPr>
            <w:tcW w:w="1131" w:type="dxa"/>
            <w:tcBorders>
              <w:left w:val="single" w:sz="2" w:space="0" w:color="auto"/>
              <w:right w:val="thinThickSmallGap" w:sz="24" w:space="0" w:color="auto"/>
            </w:tcBorders>
            <w:vAlign w:val="center"/>
          </w:tcPr>
          <w:p w:rsidR="00064A0C" w:rsidRPr="00E614A2" w:rsidRDefault="00064A0C" w:rsidP="00064A0C">
            <w:pPr>
              <w:pStyle w:val="AralkYok"/>
              <w:jc w:val="center"/>
              <w:rPr>
                <w:rFonts w:ascii="Times New Roman" w:hAnsi="Times New Roman" w:cs="Times New Roman"/>
                <w:sz w:val="24"/>
                <w:szCs w:val="24"/>
              </w:rPr>
            </w:pPr>
          </w:p>
        </w:tc>
      </w:tr>
      <w:tr w:rsidR="00064A0C" w:rsidRPr="00E614A2" w:rsidTr="00064A0C">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3</w:t>
            </w:r>
          </w:p>
        </w:tc>
        <w:tc>
          <w:tcPr>
            <w:tcW w:w="3260" w:type="dxa"/>
            <w:tcBorders>
              <w:top w:val="single" w:sz="4" w:space="0" w:color="auto"/>
            </w:tcBorders>
            <w:vAlign w:val="center"/>
          </w:tcPr>
          <w:p w:rsidR="00064A0C" w:rsidRPr="00E614A2" w:rsidRDefault="005C6C54" w:rsidP="005C6C54">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Öğr.Gör.Halil İbrahim Önder</w:t>
            </w:r>
          </w:p>
        </w:tc>
        <w:tc>
          <w:tcPr>
            <w:tcW w:w="2670" w:type="dxa"/>
            <w:tcBorders>
              <w:right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Arş.Gör.Hasan Kılıç</w:t>
            </w:r>
          </w:p>
        </w:tc>
        <w:tc>
          <w:tcPr>
            <w:tcW w:w="1050" w:type="dxa"/>
            <w:tcBorders>
              <w:left w:val="single" w:sz="4" w:space="0" w:color="auto"/>
              <w:right w:val="single" w:sz="2"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6175</w:t>
            </w:r>
          </w:p>
        </w:tc>
        <w:tc>
          <w:tcPr>
            <w:tcW w:w="1131" w:type="dxa"/>
            <w:tcBorders>
              <w:left w:val="single" w:sz="2" w:space="0" w:color="auto"/>
              <w:right w:val="thinThickSmallGap" w:sz="24"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6027</w:t>
            </w:r>
          </w:p>
        </w:tc>
      </w:tr>
      <w:tr w:rsidR="00064A0C" w:rsidRPr="00E614A2" w:rsidTr="00064A0C">
        <w:tc>
          <w:tcPr>
            <w:tcW w:w="1101" w:type="dxa"/>
            <w:tcBorders>
              <w:left w:val="thinThickSmallGap" w:sz="24" w:space="0" w:color="auto"/>
              <w:bottom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4</w:t>
            </w:r>
          </w:p>
        </w:tc>
        <w:tc>
          <w:tcPr>
            <w:tcW w:w="3260" w:type="dxa"/>
            <w:tcBorders>
              <w:bottom w:val="thinThickSmallGap" w:sz="24" w:space="0" w:color="auto"/>
            </w:tcBorders>
            <w:vAlign w:val="center"/>
          </w:tcPr>
          <w:p w:rsidR="00064A0C" w:rsidRPr="00E614A2" w:rsidRDefault="00064A0C" w:rsidP="005C6C54">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Yrd.Doç.Dr.</w:t>
            </w:r>
            <w:r w:rsidR="005C6C54">
              <w:rPr>
                <w:rFonts w:ascii="Times New Roman" w:eastAsia="Times New Roman" w:hAnsi="Times New Roman" w:cs="Times New Roman"/>
                <w:sz w:val="24"/>
                <w:szCs w:val="24"/>
              </w:rPr>
              <w:t>Mansur Koçinkağ</w:t>
            </w:r>
          </w:p>
        </w:tc>
        <w:tc>
          <w:tcPr>
            <w:tcW w:w="2670" w:type="dxa"/>
            <w:tcBorders>
              <w:bottom w:val="thinThickSmallGap" w:sz="24" w:space="0" w:color="auto"/>
              <w:right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Arş.Gör.Mehmet Akıncı</w:t>
            </w:r>
          </w:p>
        </w:tc>
        <w:tc>
          <w:tcPr>
            <w:tcW w:w="1050" w:type="dxa"/>
            <w:tcBorders>
              <w:left w:val="single" w:sz="4" w:space="0" w:color="auto"/>
              <w:bottom w:val="thinThickSmallGap" w:sz="24" w:space="0" w:color="auto"/>
              <w:right w:val="single" w:sz="2"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6178</w:t>
            </w:r>
          </w:p>
        </w:tc>
        <w:tc>
          <w:tcPr>
            <w:tcW w:w="1131" w:type="dxa"/>
            <w:tcBorders>
              <w:left w:val="single" w:sz="2" w:space="0" w:color="auto"/>
              <w:bottom w:val="thinThickSmallGap" w:sz="24" w:space="0" w:color="auto"/>
              <w:right w:val="thinThickSmallGap" w:sz="24"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6035</w:t>
            </w:r>
          </w:p>
        </w:tc>
      </w:tr>
      <w:tr w:rsidR="006F5926" w:rsidRPr="00E614A2" w:rsidTr="0045432C">
        <w:trPr>
          <w:trHeight w:val="518"/>
        </w:trPr>
        <w:tc>
          <w:tcPr>
            <w:tcW w:w="9212"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6F5926" w:rsidRPr="00E614A2" w:rsidRDefault="006F5926" w:rsidP="0045432C">
            <w:pPr>
              <w:pStyle w:val="AralkYok"/>
              <w:rPr>
                <w:rFonts w:ascii="Times New Roman" w:hAnsi="Times New Roman" w:cs="Times New Roman"/>
                <w:b/>
                <w:sz w:val="24"/>
                <w:szCs w:val="24"/>
              </w:rPr>
            </w:pPr>
            <w:r w:rsidRPr="00E614A2">
              <w:rPr>
                <w:rFonts w:ascii="Times New Roman" w:eastAsia="Times New Roman" w:hAnsi="Times New Roman" w:cs="Times New Roman"/>
                <w:b/>
                <w:sz w:val="24"/>
                <w:szCs w:val="24"/>
              </w:rPr>
              <w:t>İLAHİYAT BÖLÜMÜ İKİNCİ ÖĞRETİM</w:t>
            </w:r>
          </w:p>
        </w:tc>
      </w:tr>
      <w:tr w:rsidR="006F5926" w:rsidRPr="00E614A2" w:rsidTr="00EB32B2">
        <w:trPr>
          <w:trHeight w:val="496"/>
        </w:trPr>
        <w:tc>
          <w:tcPr>
            <w:tcW w:w="1101" w:type="dxa"/>
            <w:tcBorders>
              <w:top w:val="thinThickSmallGap" w:sz="24" w:space="0" w:color="auto"/>
              <w:left w:val="thinThickSmallGap" w:sz="24" w:space="0" w:color="auto"/>
            </w:tcBorders>
            <w:vAlign w:val="center"/>
          </w:tcPr>
          <w:p w:rsidR="006F5926" w:rsidRPr="00E614A2" w:rsidRDefault="006F5926"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Sınıfı</w:t>
            </w:r>
          </w:p>
        </w:tc>
        <w:tc>
          <w:tcPr>
            <w:tcW w:w="3260" w:type="dxa"/>
            <w:tcBorders>
              <w:top w:val="thinThickSmallGap" w:sz="24" w:space="0" w:color="auto"/>
            </w:tcBorders>
            <w:vAlign w:val="center"/>
          </w:tcPr>
          <w:p w:rsidR="006F5926" w:rsidRPr="00E614A2" w:rsidRDefault="006F5926"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Danışman Öğretim Elemanı</w:t>
            </w:r>
          </w:p>
        </w:tc>
        <w:tc>
          <w:tcPr>
            <w:tcW w:w="2670" w:type="dxa"/>
            <w:tcBorders>
              <w:top w:val="thinThickSmallGap" w:sz="24" w:space="0" w:color="auto"/>
              <w:right w:val="single" w:sz="4" w:space="0" w:color="auto"/>
            </w:tcBorders>
            <w:vAlign w:val="center"/>
          </w:tcPr>
          <w:p w:rsidR="006F5926" w:rsidRPr="00E614A2" w:rsidRDefault="006F5926"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Danışman Yardımcısı</w:t>
            </w:r>
          </w:p>
        </w:tc>
        <w:tc>
          <w:tcPr>
            <w:tcW w:w="2181" w:type="dxa"/>
            <w:gridSpan w:val="2"/>
            <w:tcBorders>
              <w:top w:val="thinThickSmallGap" w:sz="24" w:space="0" w:color="auto"/>
              <w:left w:val="single" w:sz="4" w:space="0" w:color="auto"/>
              <w:right w:val="thinThickSmallGap" w:sz="24" w:space="0" w:color="auto"/>
            </w:tcBorders>
            <w:vAlign w:val="center"/>
          </w:tcPr>
          <w:p w:rsidR="006F5926" w:rsidRPr="00E614A2" w:rsidRDefault="006F5926" w:rsidP="006F5926">
            <w:pPr>
              <w:pStyle w:val="AralkYok"/>
              <w:jc w:val="center"/>
              <w:rPr>
                <w:rFonts w:ascii="Times New Roman" w:hAnsi="Times New Roman" w:cs="Times New Roman"/>
                <w:sz w:val="24"/>
                <w:szCs w:val="24"/>
              </w:rPr>
            </w:pPr>
            <w:r w:rsidRPr="00E614A2">
              <w:rPr>
                <w:rFonts w:ascii="Times New Roman" w:hAnsi="Times New Roman" w:cs="Times New Roman"/>
                <w:sz w:val="24"/>
                <w:szCs w:val="24"/>
              </w:rPr>
              <w:t>Dahili Telefon No</w:t>
            </w:r>
          </w:p>
        </w:tc>
      </w:tr>
      <w:tr w:rsidR="00064A0C" w:rsidRPr="00E614A2" w:rsidTr="00EB32B2">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Hazırlık</w:t>
            </w:r>
          </w:p>
        </w:tc>
        <w:tc>
          <w:tcPr>
            <w:tcW w:w="3260" w:type="dxa"/>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Öğr.Gör.Rumeysa İrem Yılmaz</w:t>
            </w:r>
          </w:p>
        </w:tc>
        <w:tc>
          <w:tcPr>
            <w:tcW w:w="2670" w:type="dxa"/>
            <w:tcBorders>
              <w:right w:val="single" w:sz="4" w:space="0" w:color="auto"/>
            </w:tcBorders>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w:t>
            </w:r>
          </w:p>
        </w:tc>
        <w:tc>
          <w:tcPr>
            <w:tcW w:w="1050" w:type="dxa"/>
            <w:tcBorders>
              <w:left w:val="single" w:sz="4" w:space="0" w:color="auto"/>
              <w:right w:val="single" w:sz="2" w:space="0" w:color="auto"/>
            </w:tcBorders>
            <w:vAlign w:val="center"/>
          </w:tcPr>
          <w:p w:rsidR="00064A0C" w:rsidRPr="00E614A2" w:rsidRDefault="00343973"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6172</w:t>
            </w:r>
          </w:p>
        </w:tc>
        <w:tc>
          <w:tcPr>
            <w:tcW w:w="1131" w:type="dxa"/>
            <w:tcBorders>
              <w:left w:val="single" w:sz="2" w:space="0" w:color="auto"/>
              <w:right w:val="thinThickSmallGap" w:sz="24" w:space="0" w:color="auto"/>
            </w:tcBorders>
            <w:vAlign w:val="center"/>
          </w:tcPr>
          <w:p w:rsidR="00064A0C" w:rsidRPr="00E614A2" w:rsidRDefault="004A654D" w:rsidP="00064A0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w:t>
            </w:r>
          </w:p>
        </w:tc>
      </w:tr>
      <w:tr w:rsidR="00064A0C" w:rsidRPr="00E614A2" w:rsidTr="00EB32B2">
        <w:tc>
          <w:tcPr>
            <w:tcW w:w="1101" w:type="dxa"/>
            <w:tcBorders>
              <w:left w:val="thinThickSmallGap" w:sz="24" w:space="0" w:color="auto"/>
            </w:tcBorders>
            <w:vAlign w:val="center"/>
          </w:tcPr>
          <w:p w:rsidR="00064A0C" w:rsidRPr="00E614A2" w:rsidRDefault="00064A0C"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1</w:t>
            </w:r>
          </w:p>
        </w:tc>
        <w:tc>
          <w:tcPr>
            <w:tcW w:w="3260" w:type="dxa"/>
            <w:vAlign w:val="center"/>
          </w:tcPr>
          <w:p w:rsidR="00064A0C" w:rsidRPr="00E614A2" w:rsidRDefault="00064A0C"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Yrd.Doç.Dr.Üzeyir Durmuş</w:t>
            </w:r>
          </w:p>
        </w:tc>
        <w:tc>
          <w:tcPr>
            <w:tcW w:w="2670" w:type="dxa"/>
            <w:tcBorders>
              <w:right w:val="single" w:sz="4" w:space="0" w:color="auto"/>
            </w:tcBorders>
            <w:vAlign w:val="center"/>
          </w:tcPr>
          <w:p w:rsidR="00064A0C" w:rsidRPr="00E614A2" w:rsidRDefault="00434AC9" w:rsidP="006F5926">
            <w:pPr>
              <w:pStyle w:val="AralkYok"/>
              <w:rPr>
                <w:rFonts w:ascii="Times New Roman" w:eastAsia="Times New Roman" w:hAnsi="Times New Roman" w:cs="Times New Roman"/>
                <w:sz w:val="24"/>
                <w:szCs w:val="24"/>
              </w:rPr>
            </w:pPr>
            <w:r>
              <w:rPr>
                <w:rFonts w:ascii="Times New Roman" w:eastAsia="Times New Roman" w:hAnsi="Times New Roman" w:cs="Times New Roman"/>
                <w:sz w:val="24"/>
                <w:szCs w:val="24"/>
              </w:rPr>
              <w:t>Arş.Gör.</w:t>
            </w:r>
            <w:r w:rsidR="00034AC8">
              <w:rPr>
                <w:rFonts w:ascii="Times New Roman" w:eastAsia="Times New Roman" w:hAnsi="Times New Roman" w:cs="Times New Roman"/>
                <w:sz w:val="24"/>
                <w:szCs w:val="24"/>
              </w:rPr>
              <w:t>Şükrü Çal</w:t>
            </w:r>
          </w:p>
        </w:tc>
        <w:tc>
          <w:tcPr>
            <w:tcW w:w="1050" w:type="dxa"/>
            <w:tcBorders>
              <w:left w:val="single" w:sz="4" w:space="0" w:color="auto"/>
              <w:right w:val="single" w:sz="2" w:space="0" w:color="auto"/>
            </w:tcBorders>
            <w:vAlign w:val="center"/>
          </w:tcPr>
          <w:p w:rsidR="00064A0C" w:rsidRPr="00E614A2" w:rsidRDefault="005F4F6F" w:rsidP="00064A0C">
            <w:pPr>
              <w:pStyle w:val="AralkYok"/>
              <w:jc w:val="center"/>
              <w:rPr>
                <w:rFonts w:ascii="Times New Roman" w:hAnsi="Times New Roman" w:cs="Times New Roman"/>
                <w:sz w:val="24"/>
                <w:szCs w:val="24"/>
              </w:rPr>
            </w:pPr>
            <w:r>
              <w:rPr>
                <w:rFonts w:ascii="Times New Roman" w:hAnsi="Times New Roman" w:cs="Times New Roman"/>
                <w:sz w:val="24"/>
                <w:szCs w:val="24"/>
              </w:rPr>
              <w:t>6057</w:t>
            </w:r>
          </w:p>
        </w:tc>
        <w:tc>
          <w:tcPr>
            <w:tcW w:w="1131" w:type="dxa"/>
            <w:tcBorders>
              <w:left w:val="single" w:sz="2" w:space="0" w:color="auto"/>
              <w:right w:val="thinThickSmallGap" w:sz="24" w:space="0" w:color="auto"/>
            </w:tcBorders>
            <w:vAlign w:val="center"/>
          </w:tcPr>
          <w:p w:rsidR="00064A0C" w:rsidRPr="00E614A2" w:rsidRDefault="005909D4" w:rsidP="00064A0C">
            <w:pPr>
              <w:pStyle w:val="AralkYok"/>
              <w:jc w:val="center"/>
              <w:rPr>
                <w:rFonts w:ascii="Times New Roman" w:hAnsi="Times New Roman" w:cs="Times New Roman"/>
                <w:sz w:val="24"/>
                <w:szCs w:val="24"/>
              </w:rPr>
            </w:pPr>
            <w:r>
              <w:rPr>
                <w:rFonts w:ascii="Times New Roman" w:hAnsi="Times New Roman" w:cs="Times New Roman"/>
                <w:sz w:val="24"/>
                <w:szCs w:val="24"/>
              </w:rPr>
              <w:t>---</w:t>
            </w:r>
          </w:p>
        </w:tc>
      </w:tr>
      <w:tr w:rsidR="00034AC8" w:rsidRPr="00E614A2" w:rsidTr="00EB32B2">
        <w:tc>
          <w:tcPr>
            <w:tcW w:w="1101" w:type="dxa"/>
            <w:tcBorders>
              <w:left w:val="thinThickSmallGap" w:sz="24" w:space="0" w:color="auto"/>
            </w:tcBorders>
            <w:vAlign w:val="center"/>
          </w:tcPr>
          <w:p w:rsidR="00034AC8" w:rsidRPr="00E614A2" w:rsidRDefault="00034AC8"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2</w:t>
            </w:r>
          </w:p>
        </w:tc>
        <w:tc>
          <w:tcPr>
            <w:tcW w:w="3260" w:type="dxa"/>
            <w:vAlign w:val="center"/>
          </w:tcPr>
          <w:p w:rsidR="00034AC8" w:rsidRPr="00E614A2" w:rsidRDefault="00034AC8"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Öğr.Gör.Ahmet Kazan</w:t>
            </w:r>
          </w:p>
        </w:tc>
        <w:tc>
          <w:tcPr>
            <w:tcW w:w="2670" w:type="dxa"/>
            <w:tcBorders>
              <w:right w:val="single" w:sz="4" w:space="0" w:color="auto"/>
            </w:tcBorders>
            <w:vAlign w:val="center"/>
          </w:tcPr>
          <w:p w:rsidR="00034AC8" w:rsidRPr="00E614A2" w:rsidRDefault="00034AC8" w:rsidP="00A053C4">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Arş.Gör.Büşra Yıldırım</w:t>
            </w:r>
          </w:p>
        </w:tc>
        <w:tc>
          <w:tcPr>
            <w:tcW w:w="1050" w:type="dxa"/>
            <w:tcBorders>
              <w:left w:val="single" w:sz="4" w:space="0" w:color="auto"/>
              <w:right w:val="single" w:sz="2" w:space="0" w:color="auto"/>
            </w:tcBorders>
            <w:vAlign w:val="center"/>
          </w:tcPr>
          <w:p w:rsidR="00034AC8" w:rsidRPr="00E614A2" w:rsidRDefault="00034AC8" w:rsidP="00064A0C">
            <w:pPr>
              <w:pStyle w:val="AralkYok"/>
              <w:jc w:val="center"/>
              <w:rPr>
                <w:rFonts w:ascii="Times New Roman" w:hAnsi="Times New Roman" w:cs="Times New Roman"/>
                <w:sz w:val="24"/>
                <w:szCs w:val="24"/>
              </w:rPr>
            </w:pPr>
            <w:r>
              <w:rPr>
                <w:rFonts w:ascii="Times New Roman" w:hAnsi="Times New Roman" w:cs="Times New Roman"/>
                <w:sz w:val="24"/>
                <w:szCs w:val="24"/>
              </w:rPr>
              <w:t>6004</w:t>
            </w:r>
          </w:p>
        </w:tc>
        <w:tc>
          <w:tcPr>
            <w:tcW w:w="1131" w:type="dxa"/>
            <w:tcBorders>
              <w:left w:val="single" w:sz="2" w:space="0" w:color="auto"/>
              <w:right w:val="thinThickSmallGap" w:sz="24" w:space="0" w:color="auto"/>
            </w:tcBorders>
            <w:vAlign w:val="center"/>
          </w:tcPr>
          <w:p w:rsidR="00034AC8" w:rsidRPr="00E614A2" w:rsidRDefault="00034AC8" w:rsidP="00064A0C">
            <w:pPr>
              <w:pStyle w:val="AralkYok"/>
              <w:jc w:val="center"/>
              <w:rPr>
                <w:rFonts w:ascii="Times New Roman" w:hAnsi="Times New Roman" w:cs="Times New Roman"/>
                <w:sz w:val="24"/>
                <w:szCs w:val="24"/>
              </w:rPr>
            </w:pPr>
            <w:r>
              <w:rPr>
                <w:rFonts w:ascii="Times New Roman" w:hAnsi="Times New Roman" w:cs="Times New Roman"/>
                <w:sz w:val="24"/>
                <w:szCs w:val="24"/>
              </w:rPr>
              <w:t>6126</w:t>
            </w:r>
          </w:p>
        </w:tc>
      </w:tr>
      <w:tr w:rsidR="00034AC8" w:rsidRPr="00E614A2" w:rsidTr="00EB32B2">
        <w:tc>
          <w:tcPr>
            <w:tcW w:w="1101" w:type="dxa"/>
            <w:tcBorders>
              <w:left w:val="thinThickSmallGap" w:sz="24" w:space="0" w:color="auto"/>
            </w:tcBorders>
            <w:vAlign w:val="center"/>
          </w:tcPr>
          <w:p w:rsidR="00034AC8" w:rsidRPr="00E614A2" w:rsidRDefault="00034AC8"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3</w:t>
            </w:r>
          </w:p>
        </w:tc>
        <w:tc>
          <w:tcPr>
            <w:tcW w:w="3260" w:type="dxa"/>
            <w:vAlign w:val="center"/>
          </w:tcPr>
          <w:p w:rsidR="00034AC8" w:rsidRPr="00E614A2" w:rsidRDefault="00034AC8"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Öğr.Gör.Mehmet Kara</w:t>
            </w:r>
          </w:p>
        </w:tc>
        <w:tc>
          <w:tcPr>
            <w:tcW w:w="2670" w:type="dxa"/>
            <w:tcBorders>
              <w:right w:val="single" w:sz="4" w:space="0" w:color="auto"/>
            </w:tcBorders>
            <w:vAlign w:val="center"/>
          </w:tcPr>
          <w:p w:rsidR="00034AC8" w:rsidRPr="00E614A2" w:rsidRDefault="00034AC8" w:rsidP="00EB32B2">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Arş.Gör.</w:t>
            </w:r>
            <w:r w:rsidR="00EB32B2">
              <w:rPr>
                <w:rFonts w:ascii="Times New Roman" w:eastAsia="Times New Roman" w:hAnsi="Times New Roman" w:cs="Times New Roman"/>
                <w:sz w:val="24"/>
                <w:szCs w:val="24"/>
              </w:rPr>
              <w:t>Hikmet Şavluk</w:t>
            </w:r>
          </w:p>
        </w:tc>
        <w:tc>
          <w:tcPr>
            <w:tcW w:w="1050" w:type="dxa"/>
            <w:tcBorders>
              <w:left w:val="single" w:sz="4" w:space="0" w:color="auto"/>
              <w:right w:val="single" w:sz="2" w:space="0" w:color="auto"/>
            </w:tcBorders>
            <w:vAlign w:val="center"/>
          </w:tcPr>
          <w:p w:rsidR="00034AC8" w:rsidRPr="00E614A2" w:rsidRDefault="00034AC8" w:rsidP="00064A0C">
            <w:pPr>
              <w:pStyle w:val="AralkYok"/>
              <w:jc w:val="center"/>
              <w:rPr>
                <w:rFonts w:ascii="Times New Roman" w:hAnsi="Times New Roman" w:cs="Times New Roman"/>
                <w:sz w:val="24"/>
                <w:szCs w:val="24"/>
              </w:rPr>
            </w:pPr>
            <w:r>
              <w:rPr>
                <w:rFonts w:ascii="Times New Roman" w:hAnsi="Times New Roman" w:cs="Times New Roman"/>
                <w:sz w:val="24"/>
                <w:szCs w:val="24"/>
              </w:rPr>
              <w:t>6222</w:t>
            </w:r>
          </w:p>
        </w:tc>
        <w:tc>
          <w:tcPr>
            <w:tcW w:w="1131" w:type="dxa"/>
            <w:tcBorders>
              <w:left w:val="single" w:sz="2" w:space="0" w:color="auto"/>
              <w:right w:val="thinThickSmallGap" w:sz="24" w:space="0" w:color="auto"/>
            </w:tcBorders>
            <w:vAlign w:val="center"/>
          </w:tcPr>
          <w:p w:rsidR="00034AC8" w:rsidRPr="00E614A2" w:rsidRDefault="005909D4" w:rsidP="00064A0C">
            <w:pPr>
              <w:pStyle w:val="AralkYok"/>
              <w:jc w:val="center"/>
              <w:rPr>
                <w:rFonts w:ascii="Times New Roman" w:hAnsi="Times New Roman" w:cs="Times New Roman"/>
                <w:sz w:val="24"/>
                <w:szCs w:val="24"/>
              </w:rPr>
            </w:pPr>
            <w:r>
              <w:rPr>
                <w:rFonts w:ascii="Times New Roman" w:hAnsi="Times New Roman" w:cs="Times New Roman"/>
                <w:sz w:val="24"/>
                <w:szCs w:val="24"/>
              </w:rPr>
              <w:t>---</w:t>
            </w:r>
          </w:p>
        </w:tc>
      </w:tr>
      <w:tr w:rsidR="00034AC8" w:rsidRPr="00E614A2" w:rsidTr="00EB32B2">
        <w:tc>
          <w:tcPr>
            <w:tcW w:w="1101" w:type="dxa"/>
            <w:tcBorders>
              <w:left w:val="thinThickSmallGap" w:sz="24" w:space="0" w:color="auto"/>
              <w:bottom w:val="thinThickSmallGap" w:sz="24" w:space="0" w:color="auto"/>
            </w:tcBorders>
            <w:vAlign w:val="center"/>
          </w:tcPr>
          <w:p w:rsidR="00034AC8" w:rsidRPr="00E614A2" w:rsidRDefault="00034AC8" w:rsidP="006F5926">
            <w:pPr>
              <w:pStyle w:val="AralkYok"/>
              <w:jc w:val="center"/>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4</w:t>
            </w:r>
          </w:p>
        </w:tc>
        <w:tc>
          <w:tcPr>
            <w:tcW w:w="3260" w:type="dxa"/>
            <w:tcBorders>
              <w:bottom w:val="thinThickSmallGap" w:sz="24" w:space="0" w:color="auto"/>
            </w:tcBorders>
            <w:vAlign w:val="center"/>
          </w:tcPr>
          <w:p w:rsidR="00034AC8" w:rsidRPr="00E614A2" w:rsidRDefault="00034AC8" w:rsidP="006F5926">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Yrd.Doç.Dr.Selahattin Aktı</w:t>
            </w:r>
          </w:p>
        </w:tc>
        <w:tc>
          <w:tcPr>
            <w:tcW w:w="2670" w:type="dxa"/>
            <w:tcBorders>
              <w:bottom w:val="thinThickSmallGap" w:sz="24" w:space="0" w:color="auto"/>
              <w:right w:val="single" w:sz="4" w:space="0" w:color="auto"/>
            </w:tcBorders>
            <w:vAlign w:val="center"/>
          </w:tcPr>
          <w:p w:rsidR="00034AC8" w:rsidRPr="00E614A2" w:rsidRDefault="00034AC8" w:rsidP="00EF6A91">
            <w:pPr>
              <w:pStyle w:val="AralkYok"/>
              <w:rPr>
                <w:rFonts w:ascii="Times New Roman" w:eastAsia="Times New Roman" w:hAnsi="Times New Roman" w:cs="Times New Roman"/>
                <w:sz w:val="24"/>
                <w:szCs w:val="24"/>
              </w:rPr>
            </w:pPr>
            <w:r w:rsidRPr="00E614A2">
              <w:rPr>
                <w:rFonts w:ascii="Times New Roman" w:eastAsia="Times New Roman" w:hAnsi="Times New Roman" w:cs="Times New Roman"/>
                <w:sz w:val="24"/>
                <w:szCs w:val="24"/>
              </w:rPr>
              <w:t>Arş.Gör.Halil Efe</w:t>
            </w:r>
          </w:p>
        </w:tc>
        <w:tc>
          <w:tcPr>
            <w:tcW w:w="1050" w:type="dxa"/>
            <w:tcBorders>
              <w:left w:val="single" w:sz="4" w:space="0" w:color="auto"/>
              <w:bottom w:val="thinThickSmallGap" w:sz="24" w:space="0" w:color="auto"/>
              <w:right w:val="single" w:sz="2" w:space="0" w:color="auto"/>
            </w:tcBorders>
            <w:vAlign w:val="center"/>
          </w:tcPr>
          <w:p w:rsidR="00034AC8" w:rsidRPr="00E614A2" w:rsidRDefault="00034AC8" w:rsidP="00064A0C">
            <w:pPr>
              <w:pStyle w:val="AralkYok"/>
              <w:jc w:val="center"/>
              <w:rPr>
                <w:rFonts w:ascii="Times New Roman" w:hAnsi="Times New Roman" w:cs="Times New Roman"/>
                <w:sz w:val="24"/>
                <w:szCs w:val="24"/>
              </w:rPr>
            </w:pPr>
            <w:r>
              <w:rPr>
                <w:rFonts w:ascii="Times New Roman" w:hAnsi="Times New Roman" w:cs="Times New Roman"/>
                <w:sz w:val="24"/>
                <w:szCs w:val="24"/>
              </w:rPr>
              <w:t>6167</w:t>
            </w:r>
          </w:p>
        </w:tc>
        <w:tc>
          <w:tcPr>
            <w:tcW w:w="1131" w:type="dxa"/>
            <w:tcBorders>
              <w:left w:val="single" w:sz="2" w:space="0" w:color="auto"/>
              <w:bottom w:val="thinThickSmallGap" w:sz="24" w:space="0" w:color="auto"/>
              <w:right w:val="thinThickSmallGap" w:sz="24" w:space="0" w:color="auto"/>
            </w:tcBorders>
            <w:vAlign w:val="center"/>
          </w:tcPr>
          <w:p w:rsidR="00034AC8" w:rsidRPr="00E614A2" w:rsidRDefault="00034AC8" w:rsidP="00064A0C">
            <w:pPr>
              <w:pStyle w:val="AralkYok"/>
              <w:jc w:val="center"/>
              <w:rPr>
                <w:rFonts w:ascii="Times New Roman" w:hAnsi="Times New Roman" w:cs="Times New Roman"/>
                <w:sz w:val="24"/>
                <w:szCs w:val="24"/>
              </w:rPr>
            </w:pPr>
            <w:r>
              <w:rPr>
                <w:rFonts w:ascii="Times New Roman" w:hAnsi="Times New Roman" w:cs="Times New Roman"/>
                <w:sz w:val="24"/>
                <w:szCs w:val="24"/>
              </w:rPr>
              <w:t>6058</w:t>
            </w:r>
          </w:p>
        </w:tc>
      </w:tr>
      <w:tr w:rsidR="00034AC8" w:rsidRPr="00E614A2" w:rsidTr="0045432C">
        <w:trPr>
          <w:trHeight w:val="510"/>
        </w:trPr>
        <w:tc>
          <w:tcPr>
            <w:tcW w:w="9212"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34AC8" w:rsidRPr="00E614A2" w:rsidRDefault="00034AC8" w:rsidP="0045432C">
            <w:pPr>
              <w:pStyle w:val="AralkYok"/>
              <w:jc w:val="center"/>
              <w:rPr>
                <w:rFonts w:ascii="Times New Roman" w:hAnsi="Times New Roman" w:cs="Times New Roman"/>
                <w:sz w:val="24"/>
                <w:szCs w:val="24"/>
              </w:rPr>
            </w:pPr>
            <w:r w:rsidRPr="00E614A2">
              <w:rPr>
                <w:rFonts w:ascii="Times New Roman" w:hAnsi="Times New Roman" w:cs="Times New Roman"/>
                <w:sz w:val="24"/>
                <w:szCs w:val="24"/>
              </w:rPr>
              <w:t>İlahiyat Fakültesi İrtibat Telefonu 0 286 218 0018</w:t>
            </w:r>
          </w:p>
        </w:tc>
      </w:tr>
    </w:tbl>
    <w:p w:rsidR="006F5926" w:rsidRPr="00E614A2" w:rsidRDefault="006F5926">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CB5AF5" w:rsidRPr="00E614A2" w:rsidRDefault="00CB5AF5">
      <w:pPr>
        <w:rPr>
          <w:rFonts w:ascii="Times New Roman" w:hAnsi="Times New Roman" w:cs="Times New Roman"/>
          <w:sz w:val="24"/>
          <w:szCs w:val="24"/>
        </w:rPr>
      </w:pPr>
    </w:p>
    <w:p w:rsidR="0006715F" w:rsidRPr="00E614A2" w:rsidRDefault="0006715F">
      <w:pPr>
        <w:rPr>
          <w:rFonts w:ascii="Times New Roman" w:hAnsi="Times New Roman" w:cs="Times New Roman"/>
          <w:sz w:val="24"/>
          <w:szCs w:val="24"/>
        </w:rPr>
      </w:pPr>
    </w:p>
    <w:p w:rsidR="00112F95" w:rsidRDefault="00112F95">
      <w:pPr>
        <w:rPr>
          <w:rFonts w:ascii="Times New Roman" w:hAnsi="Times New Roman" w:cs="Times New Roman"/>
          <w:sz w:val="24"/>
          <w:szCs w:val="24"/>
        </w:rPr>
      </w:pPr>
    </w:p>
    <w:p w:rsidR="00CB5AF5" w:rsidRPr="00E614A2" w:rsidRDefault="00CB5AF5" w:rsidP="0006715F">
      <w:pPr>
        <w:jc w:val="center"/>
        <w:rPr>
          <w:rFonts w:ascii="Times New Roman" w:hAnsi="Times New Roman" w:cs="Times New Roman"/>
          <w:b/>
          <w:color w:val="C00000"/>
          <w:sz w:val="24"/>
          <w:szCs w:val="24"/>
        </w:rPr>
      </w:pPr>
      <w:r w:rsidRPr="00E614A2">
        <w:rPr>
          <w:rFonts w:ascii="Times New Roman" w:hAnsi="Times New Roman" w:cs="Times New Roman"/>
          <w:b/>
          <w:color w:val="C00000"/>
          <w:sz w:val="24"/>
          <w:szCs w:val="24"/>
        </w:rPr>
        <w:lastRenderedPageBreak/>
        <w:t>Sınıflara Göre Tasniflenmiş Öğretim Planı</w:t>
      </w:r>
    </w:p>
    <w:tbl>
      <w:tblPr>
        <w:tblW w:w="10056" w:type="dxa"/>
        <w:tblInd w:w="-639" w:type="dxa"/>
        <w:tblCellMar>
          <w:left w:w="70" w:type="dxa"/>
          <w:right w:w="70" w:type="dxa"/>
        </w:tblCellMar>
        <w:tblLook w:val="04A0" w:firstRow="1" w:lastRow="0" w:firstColumn="1" w:lastColumn="0" w:noHBand="0" w:noVBand="1"/>
      </w:tblPr>
      <w:tblGrid>
        <w:gridCol w:w="960"/>
        <w:gridCol w:w="1480"/>
        <w:gridCol w:w="5499"/>
        <w:gridCol w:w="570"/>
        <w:gridCol w:w="380"/>
        <w:gridCol w:w="400"/>
        <w:gridCol w:w="767"/>
      </w:tblGrid>
      <w:tr w:rsidR="003620BA" w:rsidRPr="003620BA" w:rsidTr="003620BA">
        <w:trPr>
          <w:trHeight w:val="43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Y.Y.</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Ders Kodu</w:t>
            </w:r>
          </w:p>
        </w:tc>
        <w:tc>
          <w:tcPr>
            <w:tcW w:w="5499"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Ders Adı</w:t>
            </w:r>
          </w:p>
        </w:tc>
        <w:tc>
          <w:tcPr>
            <w:tcW w:w="570"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T</w:t>
            </w:r>
          </w:p>
        </w:tc>
        <w:tc>
          <w:tcPr>
            <w:tcW w:w="380"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U</w:t>
            </w:r>
          </w:p>
        </w:tc>
        <w:tc>
          <w:tcPr>
            <w:tcW w:w="400"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K</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AKTS</w:t>
            </w:r>
          </w:p>
        </w:tc>
      </w:tr>
      <w:tr w:rsidR="003620BA" w:rsidRPr="003620BA" w:rsidTr="0060434F">
        <w:trPr>
          <w:trHeight w:val="300"/>
        </w:trPr>
        <w:tc>
          <w:tcPr>
            <w:tcW w:w="960" w:type="dxa"/>
            <w:vMerge w:val="restart"/>
            <w:tcBorders>
              <w:top w:val="nil"/>
              <w:left w:val="single" w:sz="4" w:space="0" w:color="auto"/>
              <w:bottom w:val="nil"/>
              <w:right w:val="single" w:sz="4" w:space="0" w:color="auto"/>
            </w:tcBorders>
            <w:shd w:val="clear" w:color="auto" w:fill="auto"/>
            <w:textDirection w:val="btLr"/>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2. Yarıyıl</w:t>
            </w: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17İLA102</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Kur'an Okuma ve Tecvid II</w:t>
            </w:r>
          </w:p>
        </w:tc>
        <w:tc>
          <w:tcPr>
            <w:tcW w:w="57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1</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17İLA104</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Tefsir I</w:t>
            </w:r>
          </w:p>
        </w:tc>
        <w:tc>
          <w:tcPr>
            <w:tcW w:w="57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17İLA106</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Hadis I</w:t>
            </w:r>
          </w:p>
        </w:tc>
        <w:tc>
          <w:tcPr>
            <w:tcW w:w="57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17İLA108</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İslam Tarihi I</w:t>
            </w:r>
          </w:p>
        </w:tc>
        <w:tc>
          <w:tcPr>
            <w:tcW w:w="57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4</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4</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5</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17İLA110</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Türk-İslam Sanatları Tarihi</w:t>
            </w:r>
          </w:p>
        </w:tc>
        <w:tc>
          <w:tcPr>
            <w:tcW w:w="57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4</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17İLA112</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İslam İbadet Esasları II</w:t>
            </w:r>
          </w:p>
        </w:tc>
        <w:tc>
          <w:tcPr>
            <w:tcW w:w="57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17İLA114</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Medya Arapçası II</w:t>
            </w:r>
          </w:p>
        </w:tc>
        <w:tc>
          <w:tcPr>
            <w:tcW w:w="57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1</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17İLA116</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Mantık</w:t>
            </w:r>
          </w:p>
        </w:tc>
        <w:tc>
          <w:tcPr>
            <w:tcW w:w="57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İLA132</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Tefsir I (Kalanlar İçin ve Eski Müfredata Tabi Olanlar İçin)</w:t>
            </w:r>
          </w:p>
        </w:tc>
        <w:tc>
          <w:tcPr>
            <w:tcW w:w="57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4</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4</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5</w:t>
            </w:r>
          </w:p>
        </w:tc>
      </w:tr>
      <w:tr w:rsidR="003620BA" w:rsidRPr="003620BA" w:rsidTr="003620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 </w:t>
            </w:r>
          </w:p>
        </w:tc>
        <w:tc>
          <w:tcPr>
            <w:tcW w:w="5499"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 </w:t>
            </w:r>
          </w:p>
        </w:tc>
        <w:tc>
          <w:tcPr>
            <w:tcW w:w="570"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 </w:t>
            </w:r>
          </w:p>
        </w:tc>
        <w:tc>
          <w:tcPr>
            <w:tcW w:w="380"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 </w:t>
            </w:r>
          </w:p>
        </w:tc>
      </w:tr>
    </w:tbl>
    <w:p w:rsidR="0081195D" w:rsidRDefault="0081195D" w:rsidP="0081195D">
      <w:pPr>
        <w:rPr>
          <w:rFonts w:ascii="Times New Roman" w:hAnsi="Times New Roman" w:cs="Times New Roman"/>
          <w:sz w:val="24"/>
          <w:szCs w:val="24"/>
        </w:rPr>
      </w:pPr>
    </w:p>
    <w:tbl>
      <w:tblPr>
        <w:tblW w:w="10026" w:type="dxa"/>
        <w:tblInd w:w="-639" w:type="dxa"/>
        <w:tblCellMar>
          <w:left w:w="70" w:type="dxa"/>
          <w:right w:w="70" w:type="dxa"/>
        </w:tblCellMar>
        <w:tblLook w:val="04A0" w:firstRow="1" w:lastRow="0" w:firstColumn="1" w:lastColumn="0" w:noHBand="0" w:noVBand="1"/>
      </w:tblPr>
      <w:tblGrid>
        <w:gridCol w:w="960"/>
        <w:gridCol w:w="1480"/>
        <w:gridCol w:w="5499"/>
        <w:gridCol w:w="540"/>
        <w:gridCol w:w="380"/>
        <w:gridCol w:w="400"/>
        <w:gridCol w:w="767"/>
      </w:tblGrid>
      <w:tr w:rsidR="003620BA" w:rsidRPr="003620BA" w:rsidTr="003620BA">
        <w:trPr>
          <w:trHeight w:val="42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Y.Y.</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Ders Kodu</w:t>
            </w:r>
          </w:p>
        </w:tc>
        <w:tc>
          <w:tcPr>
            <w:tcW w:w="5499"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Ders Adı</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T</w:t>
            </w:r>
          </w:p>
        </w:tc>
        <w:tc>
          <w:tcPr>
            <w:tcW w:w="380"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U</w:t>
            </w:r>
          </w:p>
        </w:tc>
        <w:tc>
          <w:tcPr>
            <w:tcW w:w="400"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K</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AKTS</w:t>
            </w:r>
          </w:p>
        </w:tc>
      </w:tr>
      <w:tr w:rsidR="003620BA" w:rsidRPr="003620BA" w:rsidTr="0060434F">
        <w:trPr>
          <w:trHeight w:val="300"/>
        </w:trPr>
        <w:tc>
          <w:tcPr>
            <w:tcW w:w="960" w:type="dxa"/>
            <w:vMerge w:val="restart"/>
            <w:tcBorders>
              <w:top w:val="nil"/>
              <w:left w:val="single" w:sz="4" w:space="0" w:color="auto"/>
              <w:bottom w:val="nil"/>
              <w:right w:val="single" w:sz="4" w:space="0" w:color="auto"/>
            </w:tcBorders>
            <w:shd w:val="clear" w:color="auto" w:fill="auto"/>
            <w:textDirection w:val="btLr"/>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4.Yarıyıl</w:t>
            </w: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17İLA202</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Kelam Tarihi</w:t>
            </w:r>
          </w:p>
        </w:tc>
        <w:tc>
          <w:tcPr>
            <w:tcW w:w="54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17İLA204</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İslam Medeniyeti Tarihi</w:t>
            </w:r>
          </w:p>
        </w:tc>
        <w:tc>
          <w:tcPr>
            <w:tcW w:w="54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17İLA206</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Kur'an Okuma ve Tecvid IV</w:t>
            </w:r>
          </w:p>
        </w:tc>
        <w:tc>
          <w:tcPr>
            <w:tcW w:w="54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17İLA208</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Arap  Dili ve Edebiyatı II</w:t>
            </w:r>
          </w:p>
        </w:tc>
        <w:tc>
          <w:tcPr>
            <w:tcW w:w="54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17İLA210</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Din Sosyolojisi</w:t>
            </w:r>
          </w:p>
        </w:tc>
        <w:tc>
          <w:tcPr>
            <w:tcW w:w="54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17İLA212</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Tefsir III</w:t>
            </w:r>
          </w:p>
        </w:tc>
        <w:tc>
          <w:tcPr>
            <w:tcW w:w="54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17İLA214</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Hadis III</w:t>
            </w:r>
          </w:p>
        </w:tc>
        <w:tc>
          <w:tcPr>
            <w:tcW w:w="54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17İLA216</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Fıkıh Usulü II</w:t>
            </w:r>
          </w:p>
        </w:tc>
        <w:tc>
          <w:tcPr>
            <w:tcW w:w="54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17İLA218</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Din Eğitimi</w:t>
            </w:r>
          </w:p>
        </w:tc>
        <w:tc>
          <w:tcPr>
            <w:tcW w:w="54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B70B48">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17İLA220</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Türk İslam Edebiyatı</w:t>
            </w:r>
          </w:p>
        </w:tc>
        <w:tc>
          <w:tcPr>
            <w:tcW w:w="54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3620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 </w:t>
            </w:r>
          </w:p>
        </w:tc>
        <w:tc>
          <w:tcPr>
            <w:tcW w:w="5499"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 </w:t>
            </w:r>
          </w:p>
        </w:tc>
        <w:tc>
          <w:tcPr>
            <w:tcW w:w="540"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 </w:t>
            </w:r>
          </w:p>
        </w:tc>
        <w:tc>
          <w:tcPr>
            <w:tcW w:w="380"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 </w:t>
            </w:r>
          </w:p>
        </w:tc>
        <w:tc>
          <w:tcPr>
            <w:tcW w:w="400"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B70B48">
            <w:pPr>
              <w:spacing w:after="0" w:line="240" w:lineRule="auto"/>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 </w:t>
            </w:r>
          </w:p>
        </w:tc>
      </w:tr>
    </w:tbl>
    <w:p w:rsidR="00B70B48" w:rsidRDefault="00B70B48" w:rsidP="0081195D">
      <w:pPr>
        <w:rPr>
          <w:rFonts w:ascii="Times New Roman" w:hAnsi="Times New Roman" w:cs="Times New Roman"/>
          <w:sz w:val="24"/>
          <w:szCs w:val="24"/>
        </w:rPr>
      </w:pPr>
    </w:p>
    <w:tbl>
      <w:tblPr>
        <w:tblW w:w="9924" w:type="dxa"/>
        <w:tblInd w:w="-639" w:type="dxa"/>
        <w:tblCellMar>
          <w:left w:w="70" w:type="dxa"/>
          <w:right w:w="70" w:type="dxa"/>
        </w:tblCellMar>
        <w:tblLook w:val="04A0" w:firstRow="1" w:lastRow="0" w:firstColumn="1" w:lastColumn="0" w:noHBand="0" w:noVBand="1"/>
      </w:tblPr>
      <w:tblGrid>
        <w:gridCol w:w="960"/>
        <w:gridCol w:w="1480"/>
        <w:gridCol w:w="5499"/>
        <w:gridCol w:w="399"/>
        <w:gridCol w:w="380"/>
        <w:gridCol w:w="400"/>
        <w:gridCol w:w="806"/>
      </w:tblGrid>
      <w:tr w:rsidR="003620BA" w:rsidRPr="003620BA" w:rsidTr="003620BA">
        <w:trPr>
          <w:trHeight w:val="37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Y.Y.</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Ders Kodu</w:t>
            </w:r>
          </w:p>
        </w:tc>
        <w:tc>
          <w:tcPr>
            <w:tcW w:w="5499"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Ders Adı</w:t>
            </w:r>
          </w:p>
        </w:tc>
        <w:tc>
          <w:tcPr>
            <w:tcW w:w="399"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T</w:t>
            </w:r>
          </w:p>
        </w:tc>
        <w:tc>
          <w:tcPr>
            <w:tcW w:w="380"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U</w:t>
            </w:r>
          </w:p>
        </w:tc>
        <w:tc>
          <w:tcPr>
            <w:tcW w:w="400"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K</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AKTS</w:t>
            </w:r>
          </w:p>
        </w:tc>
      </w:tr>
      <w:tr w:rsidR="003620BA" w:rsidRPr="003620BA" w:rsidTr="003620BA">
        <w:trPr>
          <w:trHeight w:val="300"/>
        </w:trPr>
        <w:tc>
          <w:tcPr>
            <w:tcW w:w="960" w:type="dxa"/>
            <w:vMerge w:val="restart"/>
            <w:tcBorders>
              <w:top w:val="nil"/>
              <w:left w:val="single" w:sz="4" w:space="0" w:color="auto"/>
              <w:bottom w:val="nil"/>
              <w:right w:val="single" w:sz="4" w:space="0" w:color="auto"/>
            </w:tcBorders>
            <w:shd w:val="clear" w:color="auto" w:fill="auto"/>
            <w:textDirection w:val="btLr"/>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6. Yarıyıl</w:t>
            </w:r>
          </w:p>
        </w:tc>
        <w:tc>
          <w:tcPr>
            <w:tcW w:w="1480" w:type="dxa"/>
            <w:tcBorders>
              <w:top w:val="nil"/>
              <w:left w:val="nil"/>
              <w:bottom w:val="nil"/>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17İLA300</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Felsefe Tarihi</w:t>
            </w:r>
          </w:p>
        </w:tc>
        <w:tc>
          <w:tcPr>
            <w:tcW w:w="3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806"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3620BA">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17İLA302</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Kur'an Okuma ve Tecvid VI</w:t>
            </w:r>
          </w:p>
        </w:tc>
        <w:tc>
          <w:tcPr>
            <w:tcW w:w="3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806"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3620BA">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17İLA304</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İslam Hukuku II</w:t>
            </w:r>
          </w:p>
        </w:tc>
        <w:tc>
          <w:tcPr>
            <w:tcW w:w="3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806"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3620BA">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17İLA306</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Sistematik Kelam II</w:t>
            </w:r>
          </w:p>
        </w:tc>
        <w:tc>
          <w:tcPr>
            <w:tcW w:w="3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806"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3620BA">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17İLA308</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Tasavvuf II</w:t>
            </w:r>
          </w:p>
        </w:tc>
        <w:tc>
          <w:tcPr>
            <w:tcW w:w="3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806"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3620BA">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17İLA310</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Tefsir V</w:t>
            </w:r>
          </w:p>
        </w:tc>
        <w:tc>
          <w:tcPr>
            <w:tcW w:w="3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806"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3620BA">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17İLA312</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Hadis V</w:t>
            </w:r>
          </w:p>
        </w:tc>
        <w:tc>
          <w:tcPr>
            <w:tcW w:w="3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806"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3620BA">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17İLA314</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Belagat II</w:t>
            </w:r>
          </w:p>
        </w:tc>
        <w:tc>
          <w:tcPr>
            <w:tcW w:w="3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806"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3620BA">
        <w:trPr>
          <w:trHeight w:val="300"/>
        </w:trPr>
        <w:tc>
          <w:tcPr>
            <w:tcW w:w="960" w:type="dxa"/>
            <w:vMerge/>
            <w:tcBorders>
              <w:top w:val="nil"/>
              <w:left w:val="single" w:sz="4" w:space="0" w:color="auto"/>
              <w:bottom w:val="nil"/>
              <w:right w:val="single" w:sz="4" w:space="0" w:color="auto"/>
            </w:tcBorders>
            <w:vAlign w:val="center"/>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17İLA316</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Öğretim İlke ve Yöntemleri [Pedagojik Formasyon](6. Yarıyıl Formasyon Seçmeli Ders Grubu (Sosyal Seçmeli))</w:t>
            </w:r>
          </w:p>
        </w:tc>
        <w:tc>
          <w:tcPr>
            <w:tcW w:w="3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806"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3620BA">
        <w:trPr>
          <w:trHeight w:val="300"/>
        </w:trPr>
        <w:tc>
          <w:tcPr>
            <w:tcW w:w="960" w:type="dxa"/>
            <w:vMerge/>
            <w:tcBorders>
              <w:top w:val="nil"/>
              <w:left w:val="single" w:sz="4" w:space="0" w:color="auto"/>
              <w:bottom w:val="single" w:sz="4" w:space="0" w:color="auto"/>
              <w:right w:val="single" w:sz="4" w:space="0" w:color="auto"/>
            </w:tcBorders>
            <w:vAlign w:val="center"/>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p>
        </w:tc>
        <w:tc>
          <w:tcPr>
            <w:tcW w:w="1480"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17İLA318</w:t>
            </w:r>
          </w:p>
        </w:tc>
        <w:tc>
          <w:tcPr>
            <w:tcW w:w="54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Sınıf Yönetimi [Pedagojik Formasyon](6. Yarıyıl Formasyon Seçmeli Ders Grubu (Sosyal Seçmeli))</w:t>
            </w:r>
          </w:p>
        </w:tc>
        <w:tc>
          <w:tcPr>
            <w:tcW w:w="399"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8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400"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806"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ind w:right="39"/>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3620B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20BA" w:rsidRPr="003620BA" w:rsidRDefault="003620BA" w:rsidP="006369CE">
            <w:pPr>
              <w:spacing w:after="0" w:line="240" w:lineRule="auto"/>
              <w:ind w:right="39"/>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p>
        </w:tc>
        <w:tc>
          <w:tcPr>
            <w:tcW w:w="5499"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p>
        </w:tc>
        <w:tc>
          <w:tcPr>
            <w:tcW w:w="399"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p>
        </w:tc>
        <w:tc>
          <w:tcPr>
            <w:tcW w:w="380"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p>
        </w:tc>
        <w:tc>
          <w:tcPr>
            <w:tcW w:w="400"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p>
        </w:tc>
        <w:tc>
          <w:tcPr>
            <w:tcW w:w="806" w:type="dxa"/>
            <w:tcBorders>
              <w:top w:val="nil"/>
              <w:left w:val="nil"/>
              <w:bottom w:val="single" w:sz="4" w:space="0" w:color="auto"/>
              <w:right w:val="single" w:sz="4" w:space="0" w:color="auto"/>
            </w:tcBorders>
            <w:shd w:val="clear" w:color="auto" w:fill="auto"/>
            <w:noWrap/>
            <w:vAlign w:val="bottom"/>
            <w:hideMark/>
          </w:tcPr>
          <w:p w:rsidR="003620BA" w:rsidRPr="003620BA" w:rsidRDefault="003620BA" w:rsidP="006369CE">
            <w:pPr>
              <w:spacing w:after="0" w:line="240" w:lineRule="auto"/>
              <w:ind w:right="39"/>
              <w:rPr>
                <w:rFonts w:ascii="Times New Roman" w:eastAsia="Times New Roman" w:hAnsi="Times New Roman" w:cs="Times New Roman"/>
                <w:color w:val="000000"/>
                <w:sz w:val="24"/>
                <w:szCs w:val="24"/>
              </w:rPr>
            </w:pPr>
          </w:p>
        </w:tc>
      </w:tr>
    </w:tbl>
    <w:p w:rsidR="00B70B48" w:rsidRPr="0081195D" w:rsidRDefault="00B70B48" w:rsidP="0081195D">
      <w:pPr>
        <w:rPr>
          <w:rFonts w:ascii="Times New Roman" w:hAnsi="Times New Roman" w:cs="Times New Roman"/>
          <w:sz w:val="24"/>
          <w:szCs w:val="24"/>
        </w:rPr>
      </w:pPr>
    </w:p>
    <w:p w:rsidR="0081195D" w:rsidRPr="0016145B" w:rsidRDefault="006369CE" w:rsidP="0081195D">
      <w:pPr>
        <w:ind w:right="-851"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81195D" w:rsidRPr="0016145B">
        <w:rPr>
          <w:rFonts w:ascii="Times New Roman" w:hAnsi="Times New Roman" w:cs="Times New Roman"/>
          <w:sz w:val="24"/>
          <w:szCs w:val="24"/>
        </w:rPr>
        <w:t>. Yarıyıl</w:t>
      </w:r>
      <w:r w:rsidR="00167D42">
        <w:rPr>
          <w:rFonts w:ascii="Times New Roman" w:hAnsi="Times New Roman" w:cs="Times New Roman"/>
          <w:sz w:val="24"/>
          <w:szCs w:val="24"/>
        </w:rPr>
        <w:t>da</w:t>
      </w:r>
      <w:r w:rsidR="0081195D" w:rsidRPr="0016145B">
        <w:rPr>
          <w:rFonts w:ascii="Times New Roman" w:hAnsi="Times New Roman" w:cs="Times New Roman"/>
          <w:sz w:val="24"/>
          <w:szCs w:val="24"/>
        </w:rPr>
        <w:t xml:space="preserve"> Formasyon dersleri haricinde alınacak diğer üç seçmeli ders için, </w:t>
      </w:r>
      <w:r w:rsidR="0016145B" w:rsidRPr="0016145B">
        <w:rPr>
          <w:rFonts w:ascii="Times New Roman" w:hAnsi="Times New Roman" w:cs="Times New Roman"/>
          <w:sz w:val="24"/>
          <w:szCs w:val="24"/>
        </w:rPr>
        <w:t xml:space="preserve">aşağıdaki her seçmeli gruptan bir ders </w:t>
      </w:r>
      <w:r w:rsidR="0081195D" w:rsidRPr="0016145B">
        <w:rPr>
          <w:rFonts w:ascii="Times New Roman" w:hAnsi="Times New Roman" w:cs="Times New Roman"/>
          <w:sz w:val="24"/>
          <w:szCs w:val="24"/>
        </w:rPr>
        <w:t xml:space="preserve">seçilecek. </w:t>
      </w:r>
    </w:p>
    <w:p w:rsidR="006369CE" w:rsidRPr="00167D42" w:rsidRDefault="0081195D" w:rsidP="0081195D">
      <w:pPr>
        <w:pStyle w:val="AralkYok"/>
        <w:rPr>
          <w:rFonts w:ascii="Times New Roman" w:eastAsia="Times New Roman" w:hAnsi="Times New Roman" w:cs="Times New Roman"/>
          <w:bCs/>
          <w:color w:val="000000"/>
          <w:sz w:val="24"/>
          <w:szCs w:val="24"/>
        </w:rPr>
      </w:pPr>
      <w:r w:rsidRPr="00167D42">
        <w:rPr>
          <w:rFonts w:ascii="Times New Roman" w:hAnsi="Times New Roman" w:cs="Times New Roman"/>
          <w:sz w:val="24"/>
          <w:szCs w:val="24"/>
        </w:rPr>
        <w:t>1. Grup    :</w:t>
      </w:r>
      <w:r w:rsidRPr="00167D42">
        <w:rPr>
          <w:rFonts w:ascii="Times New Roman" w:hAnsi="Times New Roman" w:cs="Times New Roman"/>
          <w:sz w:val="24"/>
          <w:szCs w:val="24"/>
        </w:rPr>
        <w:tab/>
      </w:r>
      <w:r w:rsidR="00AF69F5">
        <w:rPr>
          <w:rFonts w:ascii="Times New Roman" w:hAnsi="Times New Roman" w:cs="Times New Roman"/>
          <w:sz w:val="24"/>
          <w:szCs w:val="24"/>
        </w:rPr>
        <w:t xml:space="preserve">17İLA320 </w:t>
      </w:r>
      <w:r w:rsidR="006369CE" w:rsidRPr="00167D42">
        <w:rPr>
          <w:rFonts w:ascii="Times New Roman" w:eastAsia="Times New Roman" w:hAnsi="Times New Roman" w:cs="Times New Roman"/>
          <w:bCs/>
          <w:color w:val="000000"/>
          <w:sz w:val="24"/>
          <w:szCs w:val="24"/>
        </w:rPr>
        <w:t>Klasik Fıkıh Metinleri</w:t>
      </w:r>
    </w:p>
    <w:p w:rsidR="006369CE" w:rsidRPr="00167D42" w:rsidRDefault="00AF69F5" w:rsidP="006369CE">
      <w:pPr>
        <w:pStyle w:val="AralkYok"/>
        <w:ind w:left="708" w:firstLine="708"/>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17İLA322 </w:t>
      </w:r>
      <w:r w:rsidR="006369CE" w:rsidRPr="00167D42">
        <w:rPr>
          <w:rFonts w:ascii="Times New Roman" w:eastAsia="Times New Roman" w:hAnsi="Times New Roman" w:cs="Times New Roman"/>
          <w:bCs/>
          <w:color w:val="000000"/>
          <w:sz w:val="24"/>
          <w:szCs w:val="24"/>
        </w:rPr>
        <w:t>Kur'an-ı Kerim'in Tercümesi Teknikleri I</w:t>
      </w:r>
    </w:p>
    <w:p w:rsidR="006369CE" w:rsidRPr="00167D42" w:rsidRDefault="00AF69F5" w:rsidP="006369CE">
      <w:pPr>
        <w:pStyle w:val="AralkYok"/>
        <w:ind w:left="708" w:firstLine="708"/>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17İLA324 </w:t>
      </w:r>
      <w:r w:rsidR="006369CE" w:rsidRPr="00167D42">
        <w:rPr>
          <w:rFonts w:ascii="Times New Roman" w:eastAsia="Times New Roman" w:hAnsi="Times New Roman" w:cs="Times New Roman"/>
          <w:bCs/>
          <w:color w:val="000000"/>
          <w:sz w:val="24"/>
          <w:szCs w:val="24"/>
        </w:rPr>
        <w:t>Mesnevi Okumalarına Giriş II</w:t>
      </w:r>
    </w:p>
    <w:p w:rsidR="0081195D" w:rsidRPr="00167D42" w:rsidRDefault="0081195D" w:rsidP="0081195D">
      <w:pPr>
        <w:pStyle w:val="AralkYok"/>
        <w:ind w:left="708" w:firstLine="708"/>
        <w:rPr>
          <w:rFonts w:ascii="Times New Roman" w:hAnsi="Times New Roman" w:cs="Times New Roman"/>
          <w:sz w:val="24"/>
          <w:szCs w:val="24"/>
        </w:rPr>
      </w:pPr>
    </w:p>
    <w:p w:rsidR="0081195D" w:rsidRPr="00167D42" w:rsidRDefault="0081195D" w:rsidP="0081195D">
      <w:pPr>
        <w:pStyle w:val="AralkYok"/>
        <w:rPr>
          <w:rFonts w:ascii="Times New Roman" w:hAnsi="Times New Roman" w:cs="Times New Roman"/>
          <w:sz w:val="24"/>
          <w:szCs w:val="24"/>
        </w:rPr>
      </w:pPr>
      <w:r w:rsidRPr="00167D42">
        <w:rPr>
          <w:rFonts w:ascii="Times New Roman" w:hAnsi="Times New Roman" w:cs="Times New Roman"/>
          <w:sz w:val="24"/>
          <w:szCs w:val="24"/>
        </w:rPr>
        <w:t>2. Grup  :</w:t>
      </w:r>
      <w:r w:rsidRPr="00167D42">
        <w:rPr>
          <w:rFonts w:ascii="Times New Roman" w:hAnsi="Times New Roman" w:cs="Times New Roman"/>
          <w:sz w:val="24"/>
          <w:szCs w:val="24"/>
        </w:rPr>
        <w:tab/>
      </w:r>
      <w:r w:rsidR="00AF69F5">
        <w:rPr>
          <w:rFonts w:ascii="Times New Roman" w:hAnsi="Times New Roman" w:cs="Times New Roman"/>
          <w:sz w:val="24"/>
          <w:szCs w:val="24"/>
        </w:rPr>
        <w:t xml:space="preserve">17İLA326 </w:t>
      </w:r>
      <w:r w:rsidR="006369CE" w:rsidRPr="00167D42">
        <w:rPr>
          <w:rFonts w:ascii="Times New Roman" w:eastAsia="Times New Roman" w:hAnsi="Times New Roman" w:cs="Times New Roman"/>
          <w:bCs/>
          <w:color w:val="000000"/>
          <w:sz w:val="24"/>
          <w:szCs w:val="24"/>
        </w:rPr>
        <w:t>İslam Hukuk Tarihi</w:t>
      </w:r>
    </w:p>
    <w:p w:rsidR="00BB2F6F" w:rsidRPr="00167D42" w:rsidRDefault="00BB2F6F" w:rsidP="0081195D">
      <w:pPr>
        <w:pStyle w:val="AralkYok"/>
        <w:rPr>
          <w:rFonts w:ascii="Times New Roman" w:hAnsi="Times New Roman" w:cs="Times New Roman"/>
          <w:sz w:val="24"/>
          <w:szCs w:val="24"/>
        </w:rPr>
      </w:pPr>
      <w:r w:rsidRPr="00167D42">
        <w:rPr>
          <w:rFonts w:ascii="Times New Roman" w:hAnsi="Times New Roman" w:cs="Times New Roman"/>
          <w:sz w:val="24"/>
          <w:szCs w:val="24"/>
        </w:rPr>
        <w:tab/>
      </w:r>
      <w:r w:rsidRPr="00167D42">
        <w:rPr>
          <w:rFonts w:ascii="Times New Roman" w:hAnsi="Times New Roman" w:cs="Times New Roman"/>
          <w:sz w:val="24"/>
          <w:szCs w:val="24"/>
        </w:rPr>
        <w:tab/>
      </w:r>
      <w:r w:rsidR="00AF69F5">
        <w:rPr>
          <w:rFonts w:ascii="Times New Roman" w:hAnsi="Times New Roman" w:cs="Times New Roman"/>
          <w:sz w:val="24"/>
          <w:szCs w:val="24"/>
        </w:rPr>
        <w:t xml:space="preserve">17İLA328 </w:t>
      </w:r>
      <w:r w:rsidR="006369CE" w:rsidRPr="00167D42">
        <w:rPr>
          <w:rFonts w:ascii="Times New Roman" w:eastAsia="Times New Roman" w:hAnsi="Times New Roman" w:cs="Times New Roman"/>
          <w:bCs/>
          <w:color w:val="000000"/>
          <w:sz w:val="24"/>
          <w:szCs w:val="24"/>
        </w:rPr>
        <w:t>Kur'an Kıssaları ve Mitoloji</w:t>
      </w:r>
    </w:p>
    <w:p w:rsidR="00BB2F6F" w:rsidRPr="00167D42" w:rsidRDefault="00BB2F6F" w:rsidP="0081195D">
      <w:pPr>
        <w:pStyle w:val="AralkYok"/>
        <w:rPr>
          <w:rFonts w:ascii="Times New Roman" w:hAnsi="Times New Roman" w:cs="Times New Roman"/>
          <w:sz w:val="24"/>
          <w:szCs w:val="24"/>
        </w:rPr>
      </w:pPr>
      <w:r w:rsidRPr="00167D42">
        <w:rPr>
          <w:rFonts w:ascii="Times New Roman" w:hAnsi="Times New Roman" w:cs="Times New Roman"/>
          <w:sz w:val="24"/>
          <w:szCs w:val="24"/>
        </w:rPr>
        <w:tab/>
      </w:r>
      <w:r w:rsidRPr="00167D42">
        <w:rPr>
          <w:rFonts w:ascii="Times New Roman" w:hAnsi="Times New Roman" w:cs="Times New Roman"/>
          <w:sz w:val="24"/>
          <w:szCs w:val="24"/>
        </w:rPr>
        <w:tab/>
      </w:r>
      <w:r w:rsidR="00B95757">
        <w:rPr>
          <w:rFonts w:ascii="Times New Roman" w:hAnsi="Times New Roman" w:cs="Times New Roman"/>
          <w:sz w:val="24"/>
          <w:szCs w:val="24"/>
        </w:rPr>
        <w:t xml:space="preserve">17İLA330 </w:t>
      </w:r>
      <w:r w:rsidR="006369CE" w:rsidRPr="00167D42">
        <w:rPr>
          <w:rFonts w:ascii="Times New Roman" w:eastAsia="Times New Roman" w:hAnsi="Times New Roman" w:cs="Times New Roman"/>
          <w:bCs/>
          <w:color w:val="000000"/>
          <w:sz w:val="24"/>
          <w:szCs w:val="24"/>
        </w:rPr>
        <w:t>Tasavvuf İlminde Temel Kavramlar II</w:t>
      </w:r>
    </w:p>
    <w:p w:rsidR="00BB2F6F" w:rsidRPr="00167D42" w:rsidRDefault="00BB2F6F" w:rsidP="0081195D">
      <w:pPr>
        <w:pStyle w:val="AralkYok"/>
        <w:rPr>
          <w:rFonts w:ascii="Times New Roman" w:hAnsi="Times New Roman" w:cs="Times New Roman"/>
          <w:sz w:val="24"/>
          <w:szCs w:val="24"/>
        </w:rPr>
      </w:pPr>
      <w:r w:rsidRPr="00167D42">
        <w:rPr>
          <w:rFonts w:ascii="Times New Roman" w:hAnsi="Times New Roman" w:cs="Times New Roman"/>
          <w:sz w:val="24"/>
          <w:szCs w:val="24"/>
        </w:rPr>
        <w:tab/>
      </w:r>
      <w:r w:rsidRPr="00167D42">
        <w:rPr>
          <w:rFonts w:ascii="Times New Roman" w:hAnsi="Times New Roman" w:cs="Times New Roman"/>
          <w:sz w:val="24"/>
          <w:szCs w:val="24"/>
        </w:rPr>
        <w:tab/>
      </w:r>
    </w:p>
    <w:p w:rsidR="00BB2F6F" w:rsidRPr="00167D42" w:rsidRDefault="00BB2F6F" w:rsidP="0081195D">
      <w:pPr>
        <w:pStyle w:val="AralkYok"/>
        <w:rPr>
          <w:rFonts w:ascii="Times New Roman" w:hAnsi="Times New Roman" w:cs="Times New Roman"/>
          <w:sz w:val="24"/>
          <w:szCs w:val="24"/>
        </w:rPr>
      </w:pPr>
      <w:r w:rsidRPr="00167D42">
        <w:rPr>
          <w:rFonts w:ascii="Times New Roman" w:hAnsi="Times New Roman" w:cs="Times New Roman"/>
          <w:sz w:val="24"/>
          <w:szCs w:val="24"/>
        </w:rPr>
        <w:t>3. Grup  :</w:t>
      </w:r>
      <w:r w:rsidRPr="00167D42">
        <w:rPr>
          <w:rFonts w:ascii="Times New Roman" w:hAnsi="Times New Roman" w:cs="Times New Roman"/>
          <w:sz w:val="24"/>
          <w:szCs w:val="24"/>
        </w:rPr>
        <w:tab/>
      </w:r>
      <w:r w:rsidR="00B95757">
        <w:rPr>
          <w:rFonts w:ascii="Times New Roman" w:hAnsi="Times New Roman" w:cs="Times New Roman"/>
          <w:sz w:val="24"/>
          <w:szCs w:val="24"/>
        </w:rPr>
        <w:t xml:space="preserve">17İLA332 </w:t>
      </w:r>
      <w:r w:rsidR="006369CE" w:rsidRPr="00167D42">
        <w:rPr>
          <w:rFonts w:ascii="Times New Roman" w:eastAsia="Times New Roman" w:hAnsi="Times New Roman" w:cs="Times New Roman"/>
          <w:bCs/>
          <w:color w:val="000000"/>
          <w:sz w:val="24"/>
          <w:szCs w:val="24"/>
        </w:rPr>
        <w:t>Din ve Değerler Psikolojisi</w:t>
      </w:r>
    </w:p>
    <w:p w:rsidR="00BB2F6F" w:rsidRPr="00167D42" w:rsidRDefault="00BB2F6F" w:rsidP="0081195D">
      <w:pPr>
        <w:pStyle w:val="AralkYok"/>
        <w:rPr>
          <w:rFonts w:ascii="Times New Roman" w:hAnsi="Times New Roman" w:cs="Times New Roman"/>
          <w:sz w:val="24"/>
          <w:szCs w:val="24"/>
        </w:rPr>
      </w:pPr>
      <w:r w:rsidRPr="00167D42">
        <w:rPr>
          <w:rFonts w:ascii="Times New Roman" w:hAnsi="Times New Roman" w:cs="Times New Roman"/>
          <w:sz w:val="24"/>
          <w:szCs w:val="24"/>
        </w:rPr>
        <w:tab/>
      </w:r>
      <w:r w:rsidRPr="00167D42">
        <w:rPr>
          <w:rFonts w:ascii="Times New Roman" w:hAnsi="Times New Roman" w:cs="Times New Roman"/>
          <w:sz w:val="24"/>
          <w:szCs w:val="24"/>
        </w:rPr>
        <w:tab/>
      </w:r>
      <w:r w:rsidR="00B95757">
        <w:rPr>
          <w:rFonts w:ascii="Times New Roman" w:hAnsi="Times New Roman" w:cs="Times New Roman"/>
          <w:sz w:val="24"/>
          <w:szCs w:val="24"/>
        </w:rPr>
        <w:t xml:space="preserve">17İLA334 </w:t>
      </w:r>
      <w:r w:rsidR="006369CE" w:rsidRPr="00167D42">
        <w:rPr>
          <w:rFonts w:ascii="Times New Roman" w:eastAsia="Times New Roman" w:hAnsi="Times New Roman" w:cs="Times New Roman"/>
          <w:bCs/>
          <w:color w:val="000000"/>
          <w:sz w:val="24"/>
          <w:szCs w:val="24"/>
        </w:rPr>
        <w:t>Osmanlıca Tarih Metinleri</w:t>
      </w:r>
    </w:p>
    <w:p w:rsidR="00BB2F6F" w:rsidRPr="00167D42" w:rsidRDefault="00BB2F6F" w:rsidP="0081195D">
      <w:pPr>
        <w:pStyle w:val="AralkYok"/>
        <w:rPr>
          <w:rFonts w:ascii="Times New Roman" w:hAnsi="Times New Roman" w:cs="Times New Roman"/>
          <w:sz w:val="24"/>
          <w:szCs w:val="24"/>
        </w:rPr>
      </w:pPr>
      <w:r w:rsidRPr="00167D42">
        <w:rPr>
          <w:rFonts w:ascii="Times New Roman" w:hAnsi="Times New Roman" w:cs="Times New Roman"/>
          <w:sz w:val="24"/>
          <w:szCs w:val="24"/>
        </w:rPr>
        <w:tab/>
      </w:r>
      <w:r w:rsidRPr="00167D42">
        <w:rPr>
          <w:rFonts w:ascii="Times New Roman" w:hAnsi="Times New Roman" w:cs="Times New Roman"/>
          <w:sz w:val="24"/>
          <w:szCs w:val="24"/>
        </w:rPr>
        <w:tab/>
      </w:r>
      <w:r w:rsidR="00B95757">
        <w:rPr>
          <w:rFonts w:ascii="Times New Roman" w:hAnsi="Times New Roman" w:cs="Times New Roman"/>
          <w:sz w:val="24"/>
          <w:szCs w:val="24"/>
        </w:rPr>
        <w:t xml:space="preserve">17İLA336 </w:t>
      </w:r>
      <w:r w:rsidR="006369CE" w:rsidRPr="00167D42">
        <w:rPr>
          <w:rFonts w:ascii="Times New Roman" w:eastAsia="Times New Roman" w:hAnsi="Times New Roman" w:cs="Times New Roman"/>
          <w:bCs/>
          <w:color w:val="000000"/>
          <w:sz w:val="24"/>
          <w:szCs w:val="24"/>
        </w:rPr>
        <w:t>Çağdaş İslam Akımları II</w:t>
      </w:r>
    </w:p>
    <w:p w:rsidR="0081195D" w:rsidRPr="0081195D" w:rsidRDefault="00BB2F6F" w:rsidP="0081195D">
      <w:pPr>
        <w:pStyle w:val="AralkYok"/>
      </w:pPr>
      <w:r w:rsidRPr="0016145B">
        <w:rPr>
          <w:rFonts w:ascii="Times New Roman" w:hAnsi="Times New Roman" w:cs="Times New Roman"/>
          <w:sz w:val="24"/>
          <w:szCs w:val="24"/>
        </w:rPr>
        <w:tab/>
      </w:r>
      <w:r w:rsidRPr="0016145B">
        <w:rPr>
          <w:rFonts w:ascii="Times New Roman" w:hAnsi="Times New Roman" w:cs="Times New Roman"/>
          <w:sz w:val="24"/>
          <w:szCs w:val="24"/>
        </w:rPr>
        <w:tab/>
      </w:r>
    </w:p>
    <w:tbl>
      <w:tblPr>
        <w:tblW w:w="10060" w:type="dxa"/>
        <w:tblInd w:w="-497" w:type="dxa"/>
        <w:tblCellMar>
          <w:left w:w="70" w:type="dxa"/>
          <w:right w:w="70" w:type="dxa"/>
        </w:tblCellMar>
        <w:tblLook w:val="04A0" w:firstRow="1" w:lastRow="0" w:firstColumn="1" w:lastColumn="0" w:noHBand="0" w:noVBand="1"/>
      </w:tblPr>
      <w:tblGrid>
        <w:gridCol w:w="940"/>
        <w:gridCol w:w="1461"/>
        <w:gridCol w:w="5963"/>
        <w:gridCol w:w="287"/>
        <w:gridCol w:w="314"/>
        <w:gridCol w:w="328"/>
        <w:gridCol w:w="767"/>
      </w:tblGrid>
      <w:tr w:rsidR="003620BA" w:rsidRPr="003620BA" w:rsidTr="003620BA">
        <w:trPr>
          <w:trHeight w:val="420"/>
        </w:trPr>
        <w:tc>
          <w:tcPr>
            <w:tcW w:w="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Y.Y.</w:t>
            </w:r>
          </w:p>
        </w:tc>
        <w:tc>
          <w:tcPr>
            <w:tcW w:w="1461"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Ders Kodu</w:t>
            </w:r>
          </w:p>
        </w:tc>
        <w:tc>
          <w:tcPr>
            <w:tcW w:w="5963"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Ders Adı</w:t>
            </w:r>
          </w:p>
        </w:tc>
        <w:tc>
          <w:tcPr>
            <w:tcW w:w="287"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T</w:t>
            </w:r>
          </w:p>
        </w:tc>
        <w:tc>
          <w:tcPr>
            <w:tcW w:w="314"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U</w:t>
            </w:r>
          </w:p>
        </w:tc>
        <w:tc>
          <w:tcPr>
            <w:tcW w:w="328"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K</w:t>
            </w:r>
          </w:p>
        </w:tc>
        <w:tc>
          <w:tcPr>
            <w:tcW w:w="767" w:type="dxa"/>
            <w:tcBorders>
              <w:top w:val="single" w:sz="4" w:space="0" w:color="auto"/>
              <w:left w:val="nil"/>
              <w:bottom w:val="single" w:sz="4" w:space="0" w:color="auto"/>
              <w:right w:val="single" w:sz="4" w:space="0" w:color="auto"/>
            </w:tcBorders>
            <w:shd w:val="clear" w:color="000000" w:fill="FFFFFF"/>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AKTS</w:t>
            </w:r>
          </w:p>
        </w:tc>
      </w:tr>
      <w:tr w:rsidR="003620BA" w:rsidRPr="003620BA" w:rsidTr="0060434F">
        <w:trPr>
          <w:trHeight w:val="300"/>
        </w:trPr>
        <w:tc>
          <w:tcPr>
            <w:tcW w:w="9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8.Yarıyıl</w:t>
            </w:r>
          </w:p>
        </w:tc>
        <w:tc>
          <w:tcPr>
            <w:tcW w:w="1461"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17İLA400</w:t>
            </w:r>
          </w:p>
        </w:tc>
        <w:tc>
          <w:tcPr>
            <w:tcW w:w="5963"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Hitabet ve Mesleki Uygulama</w:t>
            </w:r>
          </w:p>
        </w:tc>
        <w:tc>
          <w:tcPr>
            <w:tcW w:w="28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14"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328"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60434F">
        <w:trPr>
          <w:trHeight w:val="300"/>
        </w:trPr>
        <w:tc>
          <w:tcPr>
            <w:tcW w:w="940" w:type="dxa"/>
            <w:vMerge/>
            <w:tcBorders>
              <w:top w:val="nil"/>
              <w:left w:val="single" w:sz="4" w:space="0" w:color="auto"/>
              <w:bottom w:val="single" w:sz="4" w:space="0" w:color="auto"/>
              <w:right w:val="single" w:sz="4" w:space="0" w:color="auto"/>
            </w:tcBorders>
            <w:vAlign w:val="center"/>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p>
        </w:tc>
        <w:tc>
          <w:tcPr>
            <w:tcW w:w="1461"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17İLA402</w:t>
            </w:r>
          </w:p>
        </w:tc>
        <w:tc>
          <w:tcPr>
            <w:tcW w:w="5963"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Kur'an Okuma ve Tecvid VIII</w:t>
            </w:r>
          </w:p>
        </w:tc>
        <w:tc>
          <w:tcPr>
            <w:tcW w:w="28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14"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328"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60434F">
        <w:trPr>
          <w:trHeight w:val="300"/>
        </w:trPr>
        <w:tc>
          <w:tcPr>
            <w:tcW w:w="940" w:type="dxa"/>
            <w:vMerge/>
            <w:tcBorders>
              <w:top w:val="nil"/>
              <w:left w:val="single" w:sz="4" w:space="0" w:color="auto"/>
              <w:bottom w:val="single" w:sz="4" w:space="0" w:color="auto"/>
              <w:right w:val="single" w:sz="4" w:space="0" w:color="auto"/>
            </w:tcBorders>
            <w:vAlign w:val="center"/>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p>
        </w:tc>
        <w:tc>
          <w:tcPr>
            <w:tcW w:w="1461"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17İLA404</w:t>
            </w:r>
          </w:p>
        </w:tc>
        <w:tc>
          <w:tcPr>
            <w:tcW w:w="5963"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Din Felsefesi</w:t>
            </w:r>
          </w:p>
        </w:tc>
        <w:tc>
          <w:tcPr>
            <w:tcW w:w="28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14"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328"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40" w:type="dxa"/>
            <w:vMerge/>
            <w:tcBorders>
              <w:top w:val="nil"/>
              <w:left w:val="single" w:sz="4" w:space="0" w:color="auto"/>
              <w:bottom w:val="single" w:sz="4" w:space="0" w:color="auto"/>
              <w:right w:val="single" w:sz="4" w:space="0" w:color="auto"/>
            </w:tcBorders>
            <w:vAlign w:val="center"/>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p>
        </w:tc>
        <w:tc>
          <w:tcPr>
            <w:tcW w:w="1461"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17İLA406</w:t>
            </w:r>
          </w:p>
        </w:tc>
        <w:tc>
          <w:tcPr>
            <w:tcW w:w="5963"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Dinler Tarihi II</w:t>
            </w:r>
          </w:p>
        </w:tc>
        <w:tc>
          <w:tcPr>
            <w:tcW w:w="28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14"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328"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3</w:t>
            </w:r>
          </w:p>
        </w:tc>
      </w:tr>
      <w:tr w:rsidR="003620BA" w:rsidRPr="003620BA" w:rsidTr="0060434F">
        <w:trPr>
          <w:trHeight w:val="300"/>
        </w:trPr>
        <w:tc>
          <w:tcPr>
            <w:tcW w:w="940" w:type="dxa"/>
            <w:vMerge/>
            <w:tcBorders>
              <w:top w:val="nil"/>
              <w:left w:val="single" w:sz="4" w:space="0" w:color="auto"/>
              <w:bottom w:val="single" w:sz="4" w:space="0" w:color="auto"/>
              <w:right w:val="single" w:sz="4" w:space="0" w:color="auto"/>
            </w:tcBorders>
            <w:vAlign w:val="center"/>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p>
        </w:tc>
        <w:tc>
          <w:tcPr>
            <w:tcW w:w="1461"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17İLA408</w:t>
            </w:r>
          </w:p>
        </w:tc>
        <w:tc>
          <w:tcPr>
            <w:tcW w:w="5963"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Sınıf Yönetimi[Pedagojik Formasyon](8. Yarıyıl Formasyon Seçmeli Ders Grubu (Sosyal Seçmeli))</w:t>
            </w:r>
          </w:p>
        </w:tc>
        <w:tc>
          <w:tcPr>
            <w:tcW w:w="28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14"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328"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60434F">
        <w:trPr>
          <w:trHeight w:val="300"/>
        </w:trPr>
        <w:tc>
          <w:tcPr>
            <w:tcW w:w="940" w:type="dxa"/>
            <w:vMerge/>
            <w:tcBorders>
              <w:top w:val="nil"/>
              <w:left w:val="single" w:sz="4" w:space="0" w:color="auto"/>
              <w:bottom w:val="single" w:sz="4" w:space="0" w:color="auto"/>
              <w:right w:val="single" w:sz="4" w:space="0" w:color="auto"/>
            </w:tcBorders>
            <w:vAlign w:val="center"/>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p>
        </w:tc>
        <w:tc>
          <w:tcPr>
            <w:tcW w:w="1461"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17İLA410</w:t>
            </w:r>
          </w:p>
        </w:tc>
        <w:tc>
          <w:tcPr>
            <w:tcW w:w="5963"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Eğitimde Ölçme ve Değerlendirme [Pedagojik Formasyon](8. Yarıyıl Formasyon Seçmeli Ders Grubu (Sosyal Seçmeli))</w:t>
            </w:r>
          </w:p>
        </w:tc>
        <w:tc>
          <w:tcPr>
            <w:tcW w:w="28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14"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328"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60434F">
        <w:trPr>
          <w:trHeight w:val="300"/>
        </w:trPr>
        <w:tc>
          <w:tcPr>
            <w:tcW w:w="940" w:type="dxa"/>
            <w:vMerge/>
            <w:tcBorders>
              <w:top w:val="nil"/>
              <w:left w:val="single" w:sz="4" w:space="0" w:color="auto"/>
              <w:bottom w:val="single" w:sz="4" w:space="0" w:color="auto"/>
              <w:right w:val="single" w:sz="4" w:space="0" w:color="auto"/>
            </w:tcBorders>
            <w:vAlign w:val="center"/>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p>
        </w:tc>
        <w:tc>
          <w:tcPr>
            <w:tcW w:w="1461"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17İLA412</w:t>
            </w:r>
          </w:p>
        </w:tc>
        <w:tc>
          <w:tcPr>
            <w:tcW w:w="5963" w:type="dxa"/>
            <w:tcBorders>
              <w:top w:val="nil"/>
              <w:left w:val="nil"/>
              <w:bottom w:val="single" w:sz="4" w:space="0" w:color="auto"/>
              <w:right w:val="single" w:sz="4" w:space="0" w:color="auto"/>
            </w:tcBorders>
            <w:shd w:val="clear" w:color="auto" w:fill="auto"/>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Öğretmenlik Uygulaması [Pedagojik Formasyon](8. Yarıyıl Formasyon Seçmeli Ders Grubu (Sosyal Seçmeli))</w:t>
            </w:r>
          </w:p>
        </w:tc>
        <w:tc>
          <w:tcPr>
            <w:tcW w:w="28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14"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6</w:t>
            </w:r>
          </w:p>
        </w:tc>
        <w:tc>
          <w:tcPr>
            <w:tcW w:w="328"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5</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5</w:t>
            </w:r>
          </w:p>
        </w:tc>
      </w:tr>
      <w:tr w:rsidR="003620BA" w:rsidRPr="003620BA" w:rsidTr="0060434F">
        <w:trPr>
          <w:trHeight w:val="300"/>
        </w:trPr>
        <w:tc>
          <w:tcPr>
            <w:tcW w:w="940" w:type="dxa"/>
            <w:vMerge/>
            <w:tcBorders>
              <w:top w:val="nil"/>
              <w:left w:val="single" w:sz="4" w:space="0" w:color="auto"/>
              <w:bottom w:val="single" w:sz="4" w:space="0" w:color="auto"/>
              <w:right w:val="single" w:sz="4" w:space="0" w:color="auto"/>
            </w:tcBorders>
            <w:vAlign w:val="center"/>
            <w:hideMark/>
          </w:tcPr>
          <w:p w:rsidR="003620BA" w:rsidRPr="003620BA" w:rsidRDefault="003620BA" w:rsidP="006369CE">
            <w:pPr>
              <w:spacing w:after="0" w:line="240" w:lineRule="auto"/>
              <w:rPr>
                <w:rFonts w:ascii="Times New Roman" w:eastAsia="Times New Roman" w:hAnsi="Times New Roman" w:cs="Times New Roman"/>
                <w:bCs/>
                <w:color w:val="000000"/>
                <w:sz w:val="24"/>
                <w:szCs w:val="24"/>
              </w:rPr>
            </w:pPr>
          </w:p>
        </w:tc>
        <w:tc>
          <w:tcPr>
            <w:tcW w:w="1461"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369CE">
            <w:pPr>
              <w:spacing w:after="0" w:line="240" w:lineRule="auto"/>
              <w:jc w:val="center"/>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17İLA414</w:t>
            </w:r>
          </w:p>
        </w:tc>
        <w:tc>
          <w:tcPr>
            <w:tcW w:w="5963" w:type="dxa"/>
            <w:tcBorders>
              <w:top w:val="nil"/>
              <w:left w:val="nil"/>
              <w:bottom w:val="single" w:sz="4" w:space="0" w:color="auto"/>
              <w:right w:val="single" w:sz="4" w:space="0" w:color="auto"/>
            </w:tcBorders>
            <w:shd w:val="clear" w:color="auto" w:fill="auto"/>
            <w:hideMark/>
          </w:tcPr>
          <w:p w:rsidR="003620BA" w:rsidRPr="003620BA" w:rsidRDefault="003620BA" w:rsidP="0006642A">
            <w:pPr>
              <w:spacing w:after="0" w:line="240" w:lineRule="auto"/>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Re</w:t>
            </w:r>
            <w:r w:rsidR="0006642A">
              <w:rPr>
                <w:rFonts w:ascii="Times New Roman" w:eastAsia="Times New Roman" w:hAnsi="Times New Roman" w:cs="Times New Roman"/>
                <w:bCs/>
                <w:color w:val="000000"/>
                <w:sz w:val="24"/>
                <w:szCs w:val="24"/>
              </w:rPr>
              <w:t>hberlik</w:t>
            </w:r>
            <w:r w:rsidRPr="003620BA">
              <w:rPr>
                <w:rFonts w:ascii="Times New Roman" w:eastAsia="Times New Roman" w:hAnsi="Times New Roman" w:cs="Times New Roman"/>
                <w:bCs/>
                <w:color w:val="000000"/>
                <w:sz w:val="24"/>
                <w:szCs w:val="24"/>
              </w:rPr>
              <w:t>[Pedagojik Formasyon](8. Yarıyıl Formasyon Seçmeli Ders Grubu (Sosyal Seçmeli))</w:t>
            </w:r>
          </w:p>
        </w:tc>
        <w:tc>
          <w:tcPr>
            <w:tcW w:w="28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314"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0</w:t>
            </w:r>
          </w:p>
        </w:tc>
        <w:tc>
          <w:tcPr>
            <w:tcW w:w="328"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60434F">
            <w:pPr>
              <w:spacing w:after="0" w:line="240" w:lineRule="auto"/>
              <w:jc w:val="center"/>
              <w:rPr>
                <w:rFonts w:ascii="Times New Roman" w:eastAsia="Times New Roman" w:hAnsi="Times New Roman" w:cs="Times New Roman"/>
                <w:color w:val="000000"/>
                <w:sz w:val="24"/>
                <w:szCs w:val="24"/>
              </w:rPr>
            </w:pPr>
            <w:r w:rsidRPr="003620BA">
              <w:rPr>
                <w:rFonts w:ascii="Times New Roman" w:eastAsia="Times New Roman" w:hAnsi="Times New Roman" w:cs="Times New Roman"/>
                <w:color w:val="000000"/>
                <w:sz w:val="24"/>
                <w:szCs w:val="24"/>
              </w:rPr>
              <w:t>2</w:t>
            </w:r>
          </w:p>
        </w:tc>
      </w:tr>
      <w:tr w:rsidR="003620BA" w:rsidRPr="003620BA" w:rsidTr="003620BA">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3620BA" w:rsidRPr="003620BA" w:rsidRDefault="003620BA" w:rsidP="00AF69F5">
            <w:pPr>
              <w:spacing w:after="0" w:line="240" w:lineRule="auto"/>
              <w:ind w:right="39"/>
              <w:rPr>
                <w:rFonts w:ascii="Times New Roman" w:eastAsia="Times New Roman" w:hAnsi="Times New Roman" w:cs="Times New Roman"/>
                <w:bCs/>
                <w:color w:val="000000"/>
                <w:sz w:val="24"/>
                <w:szCs w:val="24"/>
              </w:rPr>
            </w:pPr>
            <w:r w:rsidRPr="003620BA">
              <w:rPr>
                <w:rFonts w:ascii="Times New Roman" w:eastAsia="Times New Roman" w:hAnsi="Times New Roman" w:cs="Times New Roman"/>
                <w:bCs/>
                <w:color w:val="000000"/>
                <w:sz w:val="24"/>
                <w:szCs w:val="24"/>
              </w:rPr>
              <w:t> </w:t>
            </w:r>
          </w:p>
        </w:tc>
        <w:tc>
          <w:tcPr>
            <w:tcW w:w="1461"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7A3067">
            <w:pPr>
              <w:spacing w:after="0" w:line="240" w:lineRule="auto"/>
              <w:jc w:val="center"/>
              <w:rPr>
                <w:rFonts w:ascii="Times New Roman" w:eastAsia="Times New Roman" w:hAnsi="Times New Roman" w:cs="Times New Roman"/>
                <w:bCs/>
                <w:color w:val="000000"/>
                <w:sz w:val="24"/>
                <w:szCs w:val="24"/>
              </w:rPr>
            </w:pPr>
          </w:p>
        </w:tc>
        <w:tc>
          <w:tcPr>
            <w:tcW w:w="5963" w:type="dxa"/>
            <w:tcBorders>
              <w:top w:val="nil"/>
              <w:left w:val="nil"/>
              <w:bottom w:val="single" w:sz="4" w:space="0" w:color="auto"/>
              <w:right w:val="single" w:sz="4" w:space="0" w:color="auto"/>
            </w:tcBorders>
            <w:shd w:val="clear" w:color="auto" w:fill="auto"/>
            <w:hideMark/>
          </w:tcPr>
          <w:p w:rsidR="003620BA" w:rsidRPr="003620BA" w:rsidRDefault="003620BA" w:rsidP="007A3067">
            <w:pPr>
              <w:spacing w:after="0" w:line="240" w:lineRule="auto"/>
              <w:jc w:val="center"/>
              <w:rPr>
                <w:rFonts w:ascii="Times New Roman" w:eastAsia="Times New Roman" w:hAnsi="Times New Roman" w:cs="Times New Roman"/>
                <w:bCs/>
                <w:color w:val="000000"/>
                <w:sz w:val="24"/>
                <w:szCs w:val="24"/>
              </w:rPr>
            </w:pPr>
          </w:p>
        </w:tc>
        <w:tc>
          <w:tcPr>
            <w:tcW w:w="287" w:type="dxa"/>
            <w:tcBorders>
              <w:top w:val="nil"/>
              <w:left w:val="nil"/>
              <w:bottom w:val="single" w:sz="4" w:space="0" w:color="auto"/>
              <w:right w:val="single" w:sz="4" w:space="0" w:color="auto"/>
            </w:tcBorders>
            <w:shd w:val="clear" w:color="auto" w:fill="auto"/>
            <w:hideMark/>
          </w:tcPr>
          <w:p w:rsidR="003620BA" w:rsidRPr="003620BA" w:rsidRDefault="003620BA" w:rsidP="007A3067">
            <w:pPr>
              <w:spacing w:after="0" w:line="240" w:lineRule="auto"/>
              <w:rPr>
                <w:rFonts w:ascii="Times New Roman" w:eastAsia="Times New Roman" w:hAnsi="Times New Roman" w:cs="Times New Roman"/>
                <w:bCs/>
                <w:color w:val="000000"/>
                <w:sz w:val="24"/>
                <w:szCs w:val="24"/>
              </w:rPr>
            </w:pPr>
          </w:p>
        </w:tc>
        <w:tc>
          <w:tcPr>
            <w:tcW w:w="314" w:type="dxa"/>
            <w:tcBorders>
              <w:top w:val="nil"/>
              <w:left w:val="nil"/>
              <w:bottom w:val="single" w:sz="4" w:space="0" w:color="auto"/>
              <w:right w:val="single" w:sz="4" w:space="0" w:color="auto"/>
            </w:tcBorders>
            <w:shd w:val="clear" w:color="auto" w:fill="auto"/>
            <w:hideMark/>
          </w:tcPr>
          <w:p w:rsidR="003620BA" w:rsidRPr="003620BA" w:rsidRDefault="003620BA" w:rsidP="007A3067">
            <w:pPr>
              <w:spacing w:after="0" w:line="240" w:lineRule="auto"/>
              <w:rPr>
                <w:rFonts w:ascii="Times New Roman" w:eastAsia="Times New Roman" w:hAnsi="Times New Roman" w:cs="Times New Roman"/>
                <w:color w:val="000000"/>
                <w:sz w:val="24"/>
                <w:szCs w:val="24"/>
              </w:rPr>
            </w:pPr>
          </w:p>
        </w:tc>
        <w:tc>
          <w:tcPr>
            <w:tcW w:w="328" w:type="dxa"/>
            <w:tcBorders>
              <w:top w:val="nil"/>
              <w:left w:val="nil"/>
              <w:bottom w:val="single" w:sz="4" w:space="0" w:color="auto"/>
              <w:right w:val="single" w:sz="4" w:space="0" w:color="auto"/>
            </w:tcBorders>
            <w:shd w:val="clear" w:color="auto" w:fill="auto"/>
            <w:hideMark/>
          </w:tcPr>
          <w:p w:rsidR="003620BA" w:rsidRPr="003620BA" w:rsidRDefault="003620BA" w:rsidP="007A3067">
            <w:pPr>
              <w:spacing w:after="0" w:line="240" w:lineRule="auto"/>
              <w:rPr>
                <w:rFonts w:ascii="Times New Roman" w:eastAsia="Times New Roman" w:hAnsi="Times New Roman" w:cs="Times New Roman"/>
                <w:color w:val="000000"/>
                <w:sz w:val="24"/>
                <w:szCs w:val="24"/>
              </w:rPr>
            </w:pPr>
          </w:p>
        </w:tc>
        <w:tc>
          <w:tcPr>
            <w:tcW w:w="767" w:type="dxa"/>
            <w:tcBorders>
              <w:top w:val="nil"/>
              <w:left w:val="nil"/>
              <w:bottom w:val="single" w:sz="4" w:space="0" w:color="auto"/>
              <w:right w:val="single" w:sz="4" w:space="0" w:color="auto"/>
            </w:tcBorders>
            <w:shd w:val="clear" w:color="auto" w:fill="auto"/>
            <w:vAlign w:val="center"/>
            <w:hideMark/>
          </w:tcPr>
          <w:p w:rsidR="003620BA" w:rsidRPr="003620BA" w:rsidRDefault="003620BA" w:rsidP="007A3067">
            <w:pPr>
              <w:spacing w:after="0" w:line="240" w:lineRule="auto"/>
              <w:rPr>
                <w:rFonts w:ascii="Times New Roman" w:eastAsia="Times New Roman" w:hAnsi="Times New Roman" w:cs="Times New Roman"/>
                <w:color w:val="000000"/>
                <w:sz w:val="24"/>
                <w:szCs w:val="24"/>
              </w:rPr>
            </w:pPr>
          </w:p>
        </w:tc>
      </w:tr>
    </w:tbl>
    <w:p w:rsidR="007A3067" w:rsidRDefault="007A3067" w:rsidP="00BB2F6F">
      <w:pPr>
        <w:pStyle w:val="AralkYok"/>
        <w:ind w:right="-851" w:firstLine="708"/>
        <w:jc w:val="both"/>
        <w:rPr>
          <w:rFonts w:ascii="Times New Roman" w:hAnsi="Times New Roman" w:cs="Times New Roman"/>
          <w:sz w:val="24"/>
          <w:szCs w:val="24"/>
        </w:rPr>
      </w:pPr>
    </w:p>
    <w:p w:rsidR="00BB2F6F" w:rsidRPr="0016145B" w:rsidRDefault="00167D42" w:rsidP="00BB2F6F">
      <w:pPr>
        <w:pStyle w:val="AralkYok"/>
        <w:ind w:right="-851" w:firstLine="708"/>
        <w:jc w:val="both"/>
        <w:rPr>
          <w:rFonts w:ascii="Times New Roman" w:hAnsi="Times New Roman" w:cs="Times New Roman"/>
          <w:sz w:val="24"/>
          <w:szCs w:val="24"/>
        </w:rPr>
      </w:pPr>
      <w:r>
        <w:rPr>
          <w:rFonts w:ascii="Times New Roman" w:hAnsi="Times New Roman" w:cs="Times New Roman"/>
          <w:sz w:val="24"/>
          <w:szCs w:val="24"/>
        </w:rPr>
        <w:t>8</w:t>
      </w:r>
      <w:r w:rsidR="00BB2F6F" w:rsidRPr="0016145B">
        <w:rPr>
          <w:rFonts w:ascii="Times New Roman" w:hAnsi="Times New Roman" w:cs="Times New Roman"/>
          <w:sz w:val="24"/>
          <w:szCs w:val="24"/>
        </w:rPr>
        <w:t xml:space="preserve">. </w:t>
      </w:r>
      <w:r w:rsidR="007A3067">
        <w:rPr>
          <w:rFonts w:ascii="Times New Roman" w:hAnsi="Times New Roman" w:cs="Times New Roman"/>
          <w:sz w:val="24"/>
          <w:szCs w:val="24"/>
        </w:rPr>
        <w:t xml:space="preserve">Yarıyılda </w:t>
      </w:r>
      <w:r w:rsidR="0016145B" w:rsidRPr="0016145B">
        <w:rPr>
          <w:rFonts w:ascii="Times New Roman" w:hAnsi="Times New Roman" w:cs="Times New Roman"/>
          <w:sz w:val="24"/>
          <w:szCs w:val="24"/>
        </w:rPr>
        <w:t xml:space="preserve">Formasyon dersleri haricinde alınacak diğer üç seçmeli ders için, aşağıdaki her seçmeli gruptan bir ders seçilecek. </w:t>
      </w:r>
    </w:p>
    <w:p w:rsidR="00167D42" w:rsidRPr="006369CE" w:rsidRDefault="00167D42" w:rsidP="00167D42">
      <w:pPr>
        <w:spacing w:after="0" w:line="240" w:lineRule="auto"/>
        <w:jc w:val="center"/>
        <w:rPr>
          <w:rFonts w:ascii="Arial" w:eastAsia="Times New Roman" w:hAnsi="Arial" w:cs="Arial"/>
          <w:b/>
          <w:bCs/>
          <w:color w:val="000000"/>
          <w:sz w:val="18"/>
          <w:szCs w:val="18"/>
        </w:rPr>
      </w:pPr>
    </w:p>
    <w:p w:rsidR="00167D42" w:rsidRPr="006369CE" w:rsidRDefault="00167D42" w:rsidP="007A3067">
      <w:pPr>
        <w:spacing w:after="0" w:line="240" w:lineRule="auto"/>
        <w:rPr>
          <w:rFonts w:ascii="Arial" w:eastAsia="Times New Roman" w:hAnsi="Arial" w:cs="Arial"/>
          <w:b/>
          <w:bCs/>
          <w:color w:val="000000"/>
          <w:sz w:val="18"/>
          <w:szCs w:val="18"/>
        </w:rPr>
      </w:pPr>
    </w:p>
    <w:p w:rsidR="00BB2F6F" w:rsidRPr="0016145B" w:rsidRDefault="00BB2F6F" w:rsidP="0016145B">
      <w:pPr>
        <w:pStyle w:val="AralkYok"/>
      </w:pPr>
    </w:p>
    <w:p w:rsidR="00BB2F6F" w:rsidRPr="007A3067" w:rsidRDefault="00BB2F6F" w:rsidP="0016145B">
      <w:pPr>
        <w:pStyle w:val="AralkYok"/>
        <w:rPr>
          <w:rFonts w:ascii="Times New Roman" w:hAnsi="Times New Roman" w:cs="Times New Roman"/>
          <w:sz w:val="24"/>
          <w:szCs w:val="24"/>
        </w:rPr>
      </w:pPr>
      <w:r w:rsidRPr="007A3067">
        <w:rPr>
          <w:rFonts w:ascii="Times New Roman" w:hAnsi="Times New Roman" w:cs="Times New Roman"/>
          <w:sz w:val="24"/>
          <w:szCs w:val="24"/>
        </w:rPr>
        <w:t>1. Grup    :</w:t>
      </w:r>
      <w:r w:rsidRPr="007A3067">
        <w:rPr>
          <w:rFonts w:ascii="Times New Roman" w:hAnsi="Times New Roman" w:cs="Times New Roman"/>
          <w:sz w:val="24"/>
          <w:szCs w:val="24"/>
        </w:rPr>
        <w:tab/>
      </w:r>
      <w:r w:rsidR="00167D42" w:rsidRPr="007A3067">
        <w:rPr>
          <w:rFonts w:ascii="Times New Roman" w:eastAsia="Times New Roman" w:hAnsi="Times New Roman" w:cs="Times New Roman"/>
          <w:bCs/>
          <w:color w:val="000000"/>
          <w:sz w:val="24"/>
          <w:szCs w:val="24"/>
        </w:rPr>
        <w:t>17İLA416 Fıkıh Usulüne Çağdaş Yaklaşımlar</w:t>
      </w:r>
      <w:r w:rsidR="00167D42" w:rsidRPr="007A3067">
        <w:rPr>
          <w:rFonts w:ascii="Times New Roman" w:hAnsi="Times New Roman" w:cs="Times New Roman"/>
          <w:sz w:val="24"/>
          <w:szCs w:val="24"/>
        </w:rPr>
        <w:t xml:space="preserve"> </w:t>
      </w:r>
    </w:p>
    <w:p w:rsidR="00BB2F6F" w:rsidRPr="007A3067" w:rsidRDefault="00BB2F6F" w:rsidP="00167D42">
      <w:pPr>
        <w:spacing w:after="0" w:line="240" w:lineRule="auto"/>
        <w:rPr>
          <w:rFonts w:ascii="Times New Roman" w:hAnsi="Times New Roman" w:cs="Times New Roman"/>
          <w:sz w:val="24"/>
          <w:szCs w:val="24"/>
        </w:rPr>
      </w:pPr>
      <w:r w:rsidRPr="007A3067">
        <w:rPr>
          <w:rFonts w:ascii="Times New Roman" w:hAnsi="Times New Roman" w:cs="Times New Roman"/>
          <w:sz w:val="24"/>
          <w:szCs w:val="24"/>
        </w:rPr>
        <w:tab/>
      </w:r>
      <w:r w:rsidRPr="007A3067">
        <w:rPr>
          <w:rFonts w:ascii="Times New Roman" w:hAnsi="Times New Roman" w:cs="Times New Roman"/>
          <w:sz w:val="24"/>
          <w:szCs w:val="24"/>
        </w:rPr>
        <w:tab/>
      </w:r>
      <w:r w:rsidR="00167D42" w:rsidRPr="007A3067">
        <w:rPr>
          <w:rFonts w:ascii="Times New Roman" w:eastAsia="Times New Roman" w:hAnsi="Times New Roman" w:cs="Times New Roman"/>
          <w:bCs/>
          <w:color w:val="000000"/>
          <w:sz w:val="24"/>
          <w:szCs w:val="24"/>
        </w:rPr>
        <w:t>17İLA418 Temel Tasavvuf Klasikleri II</w:t>
      </w:r>
      <w:r w:rsidR="00167D42" w:rsidRPr="007A3067">
        <w:rPr>
          <w:rFonts w:ascii="Times New Roman" w:hAnsi="Times New Roman" w:cs="Times New Roman"/>
          <w:sz w:val="24"/>
          <w:szCs w:val="24"/>
        </w:rPr>
        <w:t xml:space="preserve"> </w:t>
      </w:r>
    </w:p>
    <w:p w:rsidR="00167D42" w:rsidRPr="007A3067" w:rsidRDefault="00167D42" w:rsidP="00167D42">
      <w:pPr>
        <w:spacing w:after="0" w:line="240" w:lineRule="auto"/>
        <w:ind w:left="708" w:firstLine="708"/>
        <w:rPr>
          <w:rFonts w:ascii="Times New Roman" w:eastAsia="Times New Roman" w:hAnsi="Times New Roman" w:cs="Times New Roman"/>
          <w:bCs/>
          <w:color w:val="000000"/>
          <w:sz w:val="24"/>
          <w:szCs w:val="24"/>
        </w:rPr>
      </w:pPr>
      <w:r w:rsidRPr="007A3067">
        <w:rPr>
          <w:rFonts w:ascii="Times New Roman" w:eastAsia="Times New Roman" w:hAnsi="Times New Roman" w:cs="Times New Roman"/>
          <w:bCs/>
          <w:color w:val="000000"/>
          <w:sz w:val="24"/>
          <w:szCs w:val="24"/>
        </w:rPr>
        <w:t>17İLA420 Kur'an Nüzul Dönemi</w:t>
      </w:r>
    </w:p>
    <w:p w:rsidR="00167D42" w:rsidRPr="007A3067" w:rsidRDefault="00167D42" w:rsidP="00167D42">
      <w:pPr>
        <w:spacing w:after="0" w:line="240" w:lineRule="auto"/>
        <w:ind w:left="708" w:firstLine="708"/>
        <w:rPr>
          <w:rFonts w:ascii="Times New Roman" w:eastAsia="Times New Roman" w:hAnsi="Times New Roman" w:cs="Times New Roman"/>
          <w:bCs/>
          <w:color w:val="000000"/>
          <w:sz w:val="24"/>
          <w:szCs w:val="24"/>
        </w:rPr>
      </w:pPr>
      <w:r w:rsidRPr="007A3067">
        <w:rPr>
          <w:rFonts w:ascii="Times New Roman" w:eastAsia="Times New Roman" w:hAnsi="Times New Roman" w:cs="Times New Roman"/>
          <w:bCs/>
          <w:color w:val="000000"/>
          <w:sz w:val="24"/>
          <w:szCs w:val="24"/>
        </w:rPr>
        <w:t>17İLA438 Çağdaş Din ve Tarih Çalışmaları</w:t>
      </w:r>
    </w:p>
    <w:p w:rsidR="00BB2F6F" w:rsidRPr="007A3067" w:rsidRDefault="00BB2F6F" w:rsidP="0016145B">
      <w:pPr>
        <w:pStyle w:val="AralkYok"/>
        <w:rPr>
          <w:rFonts w:ascii="Times New Roman" w:hAnsi="Times New Roman" w:cs="Times New Roman"/>
          <w:sz w:val="24"/>
          <w:szCs w:val="24"/>
        </w:rPr>
      </w:pPr>
    </w:p>
    <w:p w:rsidR="00167D42" w:rsidRPr="007A3067" w:rsidRDefault="00BB2F6F" w:rsidP="00167D42">
      <w:pPr>
        <w:spacing w:after="0" w:line="240" w:lineRule="auto"/>
        <w:rPr>
          <w:rFonts w:ascii="Times New Roman" w:eastAsia="Times New Roman" w:hAnsi="Times New Roman" w:cs="Times New Roman"/>
          <w:bCs/>
          <w:color w:val="000000"/>
          <w:sz w:val="24"/>
          <w:szCs w:val="24"/>
        </w:rPr>
      </w:pPr>
      <w:r w:rsidRPr="007A3067">
        <w:rPr>
          <w:rFonts w:ascii="Times New Roman" w:hAnsi="Times New Roman" w:cs="Times New Roman"/>
          <w:sz w:val="24"/>
          <w:szCs w:val="24"/>
        </w:rPr>
        <w:t>2. Grup  :</w:t>
      </w:r>
      <w:r w:rsidRPr="007A3067">
        <w:rPr>
          <w:rFonts w:ascii="Times New Roman" w:hAnsi="Times New Roman" w:cs="Times New Roman"/>
          <w:sz w:val="24"/>
          <w:szCs w:val="24"/>
        </w:rPr>
        <w:tab/>
      </w:r>
      <w:r w:rsidR="00167D42" w:rsidRPr="007A3067">
        <w:rPr>
          <w:rFonts w:ascii="Times New Roman" w:eastAsia="Times New Roman" w:hAnsi="Times New Roman" w:cs="Times New Roman"/>
          <w:bCs/>
          <w:color w:val="000000"/>
          <w:sz w:val="24"/>
          <w:szCs w:val="24"/>
        </w:rPr>
        <w:t>17İLA422 Çağdaş İslam Hukuk Metinleri</w:t>
      </w:r>
    </w:p>
    <w:p w:rsidR="00167D42" w:rsidRPr="007A3067" w:rsidRDefault="00167D42" w:rsidP="00167D42">
      <w:pPr>
        <w:spacing w:after="0" w:line="240" w:lineRule="auto"/>
        <w:ind w:left="708" w:firstLine="708"/>
        <w:rPr>
          <w:rFonts w:ascii="Times New Roman" w:eastAsia="Times New Roman" w:hAnsi="Times New Roman" w:cs="Times New Roman"/>
          <w:bCs/>
          <w:color w:val="000000"/>
          <w:sz w:val="24"/>
          <w:szCs w:val="24"/>
        </w:rPr>
      </w:pPr>
      <w:r w:rsidRPr="007A3067">
        <w:rPr>
          <w:rFonts w:ascii="Times New Roman" w:eastAsia="Times New Roman" w:hAnsi="Times New Roman" w:cs="Times New Roman"/>
          <w:bCs/>
          <w:color w:val="000000"/>
          <w:sz w:val="24"/>
          <w:szCs w:val="24"/>
        </w:rPr>
        <w:t>17İLA424 Kur'an-ı Kerim Tercümesi Teknikleri II</w:t>
      </w:r>
    </w:p>
    <w:p w:rsidR="00BB2F6F" w:rsidRPr="007A3067" w:rsidRDefault="00167D42" w:rsidP="003D0497">
      <w:pPr>
        <w:pStyle w:val="AralkYok"/>
        <w:ind w:left="708" w:firstLine="708"/>
        <w:rPr>
          <w:rFonts w:ascii="Times New Roman" w:hAnsi="Times New Roman" w:cs="Times New Roman"/>
          <w:sz w:val="24"/>
          <w:szCs w:val="24"/>
        </w:rPr>
      </w:pPr>
      <w:r w:rsidRPr="007A3067">
        <w:rPr>
          <w:rFonts w:ascii="Times New Roman" w:eastAsia="Times New Roman" w:hAnsi="Times New Roman" w:cs="Times New Roman"/>
          <w:bCs/>
          <w:color w:val="000000"/>
          <w:sz w:val="24"/>
          <w:szCs w:val="24"/>
        </w:rPr>
        <w:t>17İLA426</w:t>
      </w:r>
      <w:r w:rsidRPr="007A3067">
        <w:rPr>
          <w:rFonts w:ascii="Times New Roman" w:hAnsi="Times New Roman" w:cs="Times New Roman"/>
          <w:sz w:val="24"/>
          <w:szCs w:val="24"/>
        </w:rPr>
        <w:t xml:space="preserve"> </w:t>
      </w:r>
      <w:r w:rsidRPr="007A3067">
        <w:rPr>
          <w:rFonts w:ascii="Times New Roman" w:eastAsia="Times New Roman" w:hAnsi="Times New Roman" w:cs="Times New Roman"/>
          <w:bCs/>
          <w:color w:val="000000"/>
          <w:sz w:val="24"/>
          <w:szCs w:val="24"/>
        </w:rPr>
        <w:t xml:space="preserve"> Mesnevi Okumaları II</w:t>
      </w:r>
      <w:r w:rsidR="00BB2F6F" w:rsidRPr="007A3067">
        <w:rPr>
          <w:rFonts w:ascii="Times New Roman" w:hAnsi="Times New Roman" w:cs="Times New Roman"/>
          <w:sz w:val="24"/>
          <w:szCs w:val="24"/>
        </w:rPr>
        <w:tab/>
      </w:r>
      <w:r w:rsidR="00BB2F6F" w:rsidRPr="007A3067">
        <w:rPr>
          <w:rFonts w:ascii="Times New Roman" w:hAnsi="Times New Roman" w:cs="Times New Roman"/>
          <w:sz w:val="24"/>
          <w:szCs w:val="24"/>
        </w:rPr>
        <w:tab/>
      </w:r>
    </w:p>
    <w:p w:rsidR="00167D42" w:rsidRPr="007A3067" w:rsidRDefault="00167D42" w:rsidP="00167D42">
      <w:pPr>
        <w:spacing w:after="0" w:line="240" w:lineRule="auto"/>
        <w:ind w:left="708" w:firstLine="708"/>
        <w:rPr>
          <w:rFonts w:ascii="Times New Roman" w:eastAsia="Times New Roman" w:hAnsi="Times New Roman" w:cs="Times New Roman"/>
          <w:bCs/>
          <w:color w:val="000000"/>
          <w:sz w:val="24"/>
          <w:szCs w:val="24"/>
        </w:rPr>
      </w:pPr>
      <w:r w:rsidRPr="007A3067">
        <w:rPr>
          <w:rFonts w:ascii="Times New Roman" w:eastAsia="Times New Roman" w:hAnsi="Times New Roman" w:cs="Times New Roman"/>
          <w:bCs/>
          <w:color w:val="000000"/>
          <w:sz w:val="24"/>
          <w:szCs w:val="24"/>
        </w:rPr>
        <w:t>17İLA428 İslam Felsefesi Metinleri</w:t>
      </w:r>
    </w:p>
    <w:p w:rsidR="00BB2F6F" w:rsidRPr="007A3067" w:rsidRDefault="00BB2F6F" w:rsidP="0016145B">
      <w:pPr>
        <w:pStyle w:val="AralkYok"/>
        <w:rPr>
          <w:rFonts w:ascii="Times New Roman" w:hAnsi="Times New Roman" w:cs="Times New Roman"/>
          <w:sz w:val="24"/>
          <w:szCs w:val="24"/>
        </w:rPr>
      </w:pPr>
    </w:p>
    <w:p w:rsidR="007A3067" w:rsidRPr="007A3067" w:rsidRDefault="00BB2F6F" w:rsidP="007A3067">
      <w:pPr>
        <w:spacing w:after="0" w:line="240" w:lineRule="auto"/>
        <w:rPr>
          <w:rFonts w:ascii="Times New Roman" w:eastAsia="Times New Roman" w:hAnsi="Times New Roman" w:cs="Times New Roman"/>
          <w:bCs/>
          <w:color w:val="000000"/>
          <w:sz w:val="24"/>
          <w:szCs w:val="24"/>
        </w:rPr>
      </w:pPr>
      <w:r w:rsidRPr="007A3067">
        <w:rPr>
          <w:rFonts w:ascii="Times New Roman" w:hAnsi="Times New Roman" w:cs="Times New Roman"/>
          <w:sz w:val="24"/>
          <w:szCs w:val="24"/>
        </w:rPr>
        <w:t>3. Grup  :</w:t>
      </w:r>
      <w:r w:rsidRPr="007A3067">
        <w:rPr>
          <w:rFonts w:ascii="Times New Roman" w:hAnsi="Times New Roman" w:cs="Times New Roman"/>
          <w:sz w:val="24"/>
          <w:szCs w:val="24"/>
        </w:rPr>
        <w:tab/>
      </w:r>
      <w:r w:rsidR="007A3067" w:rsidRPr="007A3067">
        <w:rPr>
          <w:rFonts w:ascii="Times New Roman" w:eastAsia="Times New Roman" w:hAnsi="Times New Roman" w:cs="Times New Roman"/>
          <w:bCs/>
          <w:color w:val="000000"/>
          <w:sz w:val="24"/>
          <w:szCs w:val="24"/>
        </w:rPr>
        <w:t>17İLA430 Din Felsefesi Metinleri II</w:t>
      </w:r>
    </w:p>
    <w:p w:rsidR="007A3067" w:rsidRPr="007A3067" w:rsidRDefault="007A3067" w:rsidP="007A3067">
      <w:pPr>
        <w:spacing w:after="0" w:line="240" w:lineRule="auto"/>
        <w:ind w:left="708" w:firstLine="708"/>
        <w:rPr>
          <w:rFonts w:ascii="Times New Roman" w:eastAsia="Times New Roman" w:hAnsi="Times New Roman" w:cs="Times New Roman"/>
          <w:bCs/>
          <w:color w:val="000000"/>
          <w:sz w:val="24"/>
          <w:szCs w:val="24"/>
        </w:rPr>
      </w:pPr>
      <w:r w:rsidRPr="007A3067">
        <w:rPr>
          <w:rFonts w:ascii="Times New Roman" w:eastAsia="Times New Roman" w:hAnsi="Times New Roman" w:cs="Times New Roman"/>
          <w:bCs/>
          <w:color w:val="000000"/>
          <w:sz w:val="24"/>
          <w:szCs w:val="24"/>
        </w:rPr>
        <w:t>17İLA432 Özsaygı ve Din</w:t>
      </w:r>
    </w:p>
    <w:p w:rsidR="007A3067" w:rsidRPr="007A3067" w:rsidRDefault="007A3067" w:rsidP="007A3067">
      <w:pPr>
        <w:spacing w:after="0" w:line="240" w:lineRule="auto"/>
        <w:ind w:left="708" w:firstLine="708"/>
        <w:rPr>
          <w:rFonts w:ascii="Times New Roman" w:eastAsia="Times New Roman" w:hAnsi="Times New Roman" w:cs="Times New Roman"/>
          <w:bCs/>
          <w:color w:val="000000"/>
          <w:sz w:val="24"/>
          <w:szCs w:val="24"/>
        </w:rPr>
      </w:pPr>
      <w:r w:rsidRPr="007A3067">
        <w:rPr>
          <w:rFonts w:ascii="Times New Roman" w:eastAsia="Times New Roman" w:hAnsi="Times New Roman" w:cs="Times New Roman"/>
          <w:bCs/>
          <w:color w:val="000000"/>
          <w:sz w:val="24"/>
          <w:szCs w:val="24"/>
        </w:rPr>
        <w:t>17İLA434 Siyonizm Tarihi ve İsrail Devleti</w:t>
      </w:r>
    </w:p>
    <w:p w:rsidR="007A3067" w:rsidRDefault="007A3067" w:rsidP="00434AC9">
      <w:pPr>
        <w:spacing w:after="0" w:line="240" w:lineRule="auto"/>
        <w:ind w:left="708" w:firstLine="708"/>
        <w:rPr>
          <w:rFonts w:ascii="Times New Roman" w:hAnsi="Times New Roman" w:cs="Times New Roman"/>
          <w:b/>
          <w:sz w:val="24"/>
          <w:szCs w:val="24"/>
        </w:rPr>
      </w:pPr>
      <w:r w:rsidRPr="007A3067">
        <w:rPr>
          <w:rFonts w:ascii="Times New Roman" w:eastAsia="Times New Roman" w:hAnsi="Times New Roman" w:cs="Times New Roman"/>
          <w:bCs/>
          <w:color w:val="000000"/>
          <w:sz w:val="24"/>
          <w:szCs w:val="24"/>
        </w:rPr>
        <w:t>17İLA436 Klasik İslam Sanatları IV</w:t>
      </w:r>
    </w:p>
    <w:sectPr w:rsidR="007A3067" w:rsidSect="0006715F">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2D1"/>
    <w:multiLevelType w:val="hybridMultilevel"/>
    <w:tmpl w:val="6E146208"/>
    <w:lvl w:ilvl="0" w:tplc="24448A2E">
      <w:start w:val="1"/>
      <w:numFmt w:val="decimal"/>
      <w:lvlText w:val="%1."/>
      <w:lvlJc w:val="left"/>
      <w:pPr>
        <w:tabs>
          <w:tab w:val="num" w:pos="502"/>
        </w:tabs>
        <w:ind w:left="502" w:hanging="360"/>
      </w:pPr>
      <w:rPr>
        <w:rFonts w:hint="default"/>
        <w:b/>
        <w:bCs/>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 w15:restartNumberingAfterBreak="0">
    <w:nsid w:val="0D007516"/>
    <w:multiLevelType w:val="multilevel"/>
    <w:tmpl w:val="03C6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34B3"/>
    <w:multiLevelType w:val="multilevel"/>
    <w:tmpl w:val="03C6178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11C5D"/>
    <w:multiLevelType w:val="multilevel"/>
    <w:tmpl w:val="B30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23F53"/>
    <w:multiLevelType w:val="multilevel"/>
    <w:tmpl w:val="38F4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B0878"/>
    <w:multiLevelType w:val="multilevel"/>
    <w:tmpl w:val="41B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A44DE"/>
    <w:multiLevelType w:val="multilevel"/>
    <w:tmpl w:val="B30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F3B37"/>
    <w:multiLevelType w:val="multilevel"/>
    <w:tmpl w:val="B3041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C2C4A"/>
    <w:multiLevelType w:val="multilevel"/>
    <w:tmpl w:val="8D0C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9559F"/>
    <w:multiLevelType w:val="hybridMultilevel"/>
    <w:tmpl w:val="45240490"/>
    <w:lvl w:ilvl="0" w:tplc="CD561476">
      <w:start w:val="11"/>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A3D649E"/>
    <w:multiLevelType w:val="multilevel"/>
    <w:tmpl w:val="958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67D9D"/>
    <w:multiLevelType w:val="multilevel"/>
    <w:tmpl w:val="753A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5"/>
  </w:num>
  <w:num w:numId="5">
    <w:abstractNumId w:val="4"/>
  </w:num>
  <w:num w:numId="6">
    <w:abstractNumId w:val="11"/>
  </w:num>
  <w:num w:numId="7">
    <w:abstractNumId w:val="8"/>
  </w:num>
  <w:num w:numId="8">
    <w:abstractNumId w:val="1"/>
  </w:num>
  <w:num w:numId="9">
    <w:abstractNumId w:val="3"/>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9C"/>
    <w:rsid w:val="00034AC8"/>
    <w:rsid w:val="00064A0C"/>
    <w:rsid w:val="0006642A"/>
    <w:rsid w:val="0006715F"/>
    <w:rsid w:val="000744A9"/>
    <w:rsid w:val="0008365F"/>
    <w:rsid w:val="00087937"/>
    <w:rsid w:val="0009566E"/>
    <w:rsid w:val="000A198F"/>
    <w:rsid w:val="00112F65"/>
    <w:rsid w:val="00112F95"/>
    <w:rsid w:val="0016145B"/>
    <w:rsid w:val="00167D42"/>
    <w:rsid w:val="00191D12"/>
    <w:rsid w:val="001C2304"/>
    <w:rsid w:val="00343973"/>
    <w:rsid w:val="003620BA"/>
    <w:rsid w:val="00372E67"/>
    <w:rsid w:val="003D0497"/>
    <w:rsid w:val="00434507"/>
    <w:rsid w:val="00434AC9"/>
    <w:rsid w:val="0044281B"/>
    <w:rsid w:val="0045432C"/>
    <w:rsid w:val="004A654D"/>
    <w:rsid w:val="004B1791"/>
    <w:rsid w:val="004C1786"/>
    <w:rsid w:val="004D42EB"/>
    <w:rsid w:val="004E59DB"/>
    <w:rsid w:val="00500D17"/>
    <w:rsid w:val="00500E6F"/>
    <w:rsid w:val="00503117"/>
    <w:rsid w:val="005909D4"/>
    <w:rsid w:val="00594D8D"/>
    <w:rsid w:val="005B76B1"/>
    <w:rsid w:val="005C6C54"/>
    <w:rsid w:val="005E3D54"/>
    <w:rsid w:val="005F4F6F"/>
    <w:rsid w:val="0060434F"/>
    <w:rsid w:val="006362C6"/>
    <w:rsid w:val="006369CE"/>
    <w:rsid w:val="00637EE8"/>
    <w:rsid w:val="00675E16"/>
    <w:rsid w:val="006F5926"/>
    <w:rsid w:val="00744857"/>
    <w:rsid w:val="00776EF4"/>
    <w:rsid w:val="00792278"/>
    <w:rsid w:val="007A3067"/>
    <w:rsid w:val="0081195D"/>
    <w:rsid w:val="00826C98"/>
    <w:rsid w:val="008333C8"/>
    <w:rsid w:val="0084520B"/>
    <w:rsid w:val="00895E90"/>
    <w:rsid w:val="0089680F"/>
    <w:rsid w:val="00944101"/>
    <w:rsid w:val="009A053F"/>
    <w:rsid w:val="009D7BD9"/>
    <w:rsid w:val="00A25236"/>
    <w:rsid w:val="00A5386B"/>
    <w:rsid w:val="00AD4B99"/>
    <w:rsid w:val="00AF69F5"/>
    <w:rsid w:val="00B30584"/>
    <w:rsid w:val="00B32786"/>
    <w:rsid w:val="00B70B48"/>
    <w:rsid w:val="00B8106E"/>
    <w:rsid w:val="00B90229"/>
    <w:rsid w:val="00B95757"/>
    <w:rsid w:val="00BB2F6F"/>
    <w:rsid w:val="00CB5AF5"/>
    <w:rsid w:val="00DA5F21"/>
    <w:rsid w:val="00DC3428"/>
    <w:rsid w:val="00DE0B9C"/>
    <w:rsid w:val="00E25497"/>
    <w:rsid w:val="00E47657"/>
    <w:rsid w:val="00E614A2"/>
    <w:rsid w:val="00E673CA"/>
    <w:rsid w:val="00EA3FCC"/>
    <w:rsid w:val="00EB32B2"/>
    <w:rsid w:val="00ED6869"/>
    <w:rsid w:val="00EF6A91"/>
    <w:rsid w:val="00F449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DC734-6322-41F7-B789-1127A5E0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0B9C"/>
    <w:rPr>
      <w:color w:val="0000FF"/>
      <w:u w:val="single"/>
    </w:rPr>
  </w:style>
  <w:style w:type="table" w:styleId="TabloKlavuzu">
    <w:name w:val="Table Grid"/>
    <w:basedOn w:val="NormalTablo"/>
    <w:rsid w:val="00DE0B9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F5926"/>
    <w:pPr>
      <w:spacing w:after="0" w:line="240" w:lineRule="auto"/>
    </w:pPr>
  </w:style>
  <w:style w:type="character" w:styleId="Gl">
    <w:name w:val="Strong"/>
    <w:basedOn w:val="VarsaylanParagrafYazTipi"/>
    <w:uiPriority w:val="22"/>
    <w:qFormat/>
    <w:rsid w:val="004D42EB"/>
    <w:rPr>
      <w:b/>
      <w:bCs/>
    </w:rPr>
  </w:style>
  <w:style w:type="paragraph" w:styleId="NormalWeb">
    <w:name w:val="Normal (Web)"/>
    <w:basedOn w:val="Normal"/>
    <w:uiPriority w:val="99"/>
    <w:unhideWhenUsed/>
    <w:rsid w:val="004D42EB"/>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4D42EB"/>
    <w:rPr>
      <w:i/>
      <w:iCs/>
    </w:rPr>
  </w:style>
  <w:style w:type="paragraph" w:styleId="ListeParagraf">
    <w:name w:val="List Paragraph"/>
    <w:basedOn w:val="Normal"/>
    <w:uiPriority w:val="34"/>
    <w:qFormat/>
    <w:rsid w:val="00636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0205">
      <w:bodyDiv w:val="1"/>
      <w:marLeft w:val="0"/>
      <w:marRight w:val="0"/>
      <w:marTop w:val="0"/>
      <w:marBottom w:val="0"/>
      <w:divBdr>
        <w:top w:val="none" w:sz="0" w:space="0" w:color="auto"/>
        <w:left w:val="none" w:sz="0" w:space="0" w:color="auto"/>
        <w:bottom w:val="none" w:sz="0" w:space="0" w:color="auto"/>
        <w:right w:val="none" w:sz="0" w:space="0" w:color="auto"/>
      </w:divBdr>
    </w:div>
    <w:div w:id="682440574">
      <w:bodyDiv w:val="1"/>
      <w:marLeft w:val="0"/>
      <w:marRight w:val="0"/>
      <w:marTop w:val="0"/>
      <w:marBottom w:val="0"/>
      <w:divBdr>
        <w:top w:val="none" w:sz="0" w:space="0" w:color="auto"/>
        <w:left w:val="none" w:sz="0" w:space="0" w:color="auto"/>
        <w:bottom w:val="none" w:sz="0" w:space="0" w:color="auto"/>
        <w:right w:val="none" w:sz="0" w:space="0" w:color="auto"/>
      </w:divBdr>
    </w:div>
    <w:div w:id="698092640">
      <w:bodyDiv w:val="1"/>
      <w:marLeft w:val="0"/>
      <w:marRight w:val="0"/>
      <w:marTop w:val="0"/>
      <w:marBottom w:val="0"/>
      <w:divBdr>
        <w:top w:val="none" w:sz="0" w:space="0" w:color="auto"/>
        <w:left w:val="none" w:sz="0" w:space="0" w:color="auto"/>
        <w:bottom w:val="none" w:sz="0" w:space="0" w:color="auto"/>
        <w:right w:val="none" w:sz="0" w:space="0" w:color="auto"/>
      </w:divBdr>
    </w:div>
    <w:div w:id="1002901537">
      <w:bodyDiv w:val="1"/>
      <w:marLeft w:val="0"/>
      <w:marRight w:val="0"/>
      <w:marTop w:val="0"/>
      <w:marBottom w:val="0"/>
      <w:divBdr>
        <w:top w:val="none" w:sz="0" w:space="0" w:color="auto"/>
        <w:left w:val="none" w:sz="0" w:space="0" w:color="auto"/>
        <w:bottom w:val="none" w:sz="0" w:space="0" w:color="auto"/>
        <w:right w:val="none" w:sz="0" w:space="0" w:color="auto"/>
      </w:divBdr>
    </w:div>
    <w:div w:id="1416513934">
      <w:bodyDiv w:val="1"/>
      <w:marLeft w:val="0"/>
      <w:marRight w:val="0"/>
      <w:marTop w:val="0"/>
      <w:marBottom w:val="0"/>
      <w:divBdr>
        <w:top w:val="none" w:sz="0" w:space="0" w:color="auto"/>
        <w:left w:val="none" w:sz="0" w:space="0" w:color="auto"/>
        <w:bottom w:val="none" w:sz="0" w:space="0" w:color="auto"/>
        <w:right w:val="none" w:sz="0" w:space="0" w:color="auto"/>
      </w:divBdr>
    </w:div>
    <w:div w:id="1701007194">
      <w:bodyDiv w:val="1"/>
      <w:marLeft w:val="0"/>
      <w:marRight w:val="0"/>
      <w:marTop w:val="0"/>
      <w:marBottom w:val="0"/>
      <w:divBdr>
        <w:top w:val="none" w:sz="0" w:space="0" w:color="auto"/>
        <w:left w:val="none" w:sz="0" w:space="0" w:color="auto"/>
        <w:bottom w:val="none" w:sz="0" w:space="0" w:color="auto"/>
        <w:right w:val="none" w:sz="0" w:space="0" w:color="auto"/>
      </w:divBdr>
    </w:div>
    <w:div w:id="1903561816">
      <w:bodyDiv w:val="1"/>
      <w:marLeft w:val="0"/>
      <w:marRight w:val="0"/>
      <w:marTop w:val="0"/>
      <w:marBottom w:val="0"/>
      <w:divBdr>
        <w:top w:val="none" w:sz="0" w:space="0" w:color="auto"/>
        <w:left w:val="none" w:sz="0" w:space="0" w:color="auto"/>
        <w:bottom w:val="none" w:sz="0" w:space="0" w:color="auto"/>
        <w:right w:val="none" w:sz="0" w:space="0" w:color="auto"/>
      </w:divBdr>
    </w:div>
    <w:div w:id="1934245613">
      <w:bodyDiv w:val="1"/>
      <w:marLeft w:val="0"/>
      <w:marRight w:val="0"/>
      <w:marTop w:val="0"/>
      <w:marBottom w:val="0"/>
      <w:divBdr>
        <w:top w:val="none" w:sz="0" w:space="0" w:color="auto"/>
        <w:left w:val="none" w:sz="0" w:space="0" w:color="auto"/>
        <w:bottom w:val="none" w:sz="0" w:space="0" w:color="auto"/>
        <w:right w:val="none" w:sz="0" w:space="0" w:color="auto"/>
      </w:divBdr>
    </w:div>
    <w:div w:id="20201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bs.com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DCAB-A97A-4647-9CE3-B35756CB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10152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cp:lastPrinted>2018-02-09T05:47:00Z</cp:lastPrinted>
  <dcterms:created xsi:type="dcterms:W3CDTF">2018-02-16T07:54:00Z</dcterms:created>
  <dcterms:modified xsi:type="dcterms:W3CDTF">2018-02-16T07:54:00Z</dcterms:modified>
</cp:coreProperties>
</file>